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شناخت نامه حضرت خدیجه علیها السلام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 جلد سوم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41- فروغ آسمان حجاز:نقش حضرت خدیجه عَلَيْها السَّلاَمُ در انتشار اسلام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چکیده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اولین زن‏ مسلمان‏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تبلیغات دینی حضرت خدیجه(عَلَيْها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جریان انذار عشیره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نقش حضرت خدیجه(عَلَيْها السَّلاَمُ) در شعب ابی‏طالب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حضرت خدیجه(عَلَيْها السَّلاَمُ) در‏ بستر‏ بیماری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وصیت‏نامۀ حضرت خدیجه(عَلَيْها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رحلت جانسوز امّ‏المؤمنین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تکریم اکرم(صَلَّى اَللَّهُ عَلَيْهِ وَ آلِهِ) از حضرت خدیجه(عَلَيْها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افتخار و اکرام ائمّه: نسبت به حضرت خدیجه(عَلَيْها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42- نقش طاهرۀ قریش خدیجه(سلام علیه) در زندگی و پیروزی حضرت محمّد(صلی الله علیه وآله و سلم)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چکیده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ولادت خدیجه (عَلَيْها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خاندان خدیجه (عَلَيْها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خدیجه (عَلَيْها السَّلاَمُ) پیش از ازدواج با محمد (صَلَّى اَللَّهُ عَلَيْهِ وَ آلِهِ وسلم)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محبوبه بی‏نظیر اکرم(صَلَّى اَللَّهُ عَلَيْهِ وَ آلِهِ)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والایی خدیجه (عَلَيْها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معیارهای ارزشی خدیجه (عَلَيْها السَّلاَمُ) در انتخاب محمد (صَلَّى اَللَّهُ عَلَيْهِ وَ آلِهِ وسلم)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گذشت مالی خدیجه (عَلَيْها السَّلاَمُ) و حمایت اجتماعی وی از حضرت محمد (صَلَّى اَللَّهُ عَلَيْهِ وَ آلِهِ وسلم)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فرزندان خدیجه (عَلَيْها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مرگ خدیجه (عَلَيْها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43- نگاهی به آموزه‏های تربیتی در زندگی حضرت خدیجه(سلام علیه)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چکیده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۱. فضائل اخلاقی و علمی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۲‏. پرورش فرزندان صالح‏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 توجه به نیازهای‏ عاطفی‏ و خواسته‏های فرزندان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۴‏. رعایت آیین شوهرداری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الف ابراز‏ محبت‏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 طرح غیرمستقیم خواسته‏ها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5. برترین معیارهای انتخاب همسر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44- حضرت خدیجه(سلام علیه)، الگوی عفت و پاک‏دامنی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چکیده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عفاف در قرآن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رابطۀ‏ عفاف و حجاب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ارتباط‏ عفاف‏ و غیرت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حضرت خدیجه (عَلَيْها السَّلاَمُ)، الگوی عفاف</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الف مظهر عفاف در خانواده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 عفاف‏ معیار‏ انتخاب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 تربیت فرزندان عفیف</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د پاسدار‏ حریم‏ حیا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ه‍ در اوج حیا و عفاف</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ز عفّت خدیجه (عَلَيْها السَّلاَمُ) از منظر اهل‏ نظر‏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در فراق بانوی پاک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45- پیامبر(صلی الله علیه وآله و سلم) و خدیجه(سلام علیه)؛ ادب و عاطفه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چکیده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زمینۀ ازدواج با رسول خدا (صلی الله و آله وسلم)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علایم نبوت در سفر تجارت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عشق سرشار خدیجه (عَلَيْها السَّلاَمُ) به محمد (صَلَّى اَللَّهُ عَلَيْهِ وَ آلِهِ وسلم)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محبت و علاقه دو جانبه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ادب خدیجه (عَلَيْها السَّلاَمُ) در برابر رسول خدا (صلی الله و آله وسلم)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قدردانی رسول خدا (صلی الله و آله وسلم) از خدیجه (عَلَيْها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46- حضرت خدیجه(سلام علیه)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چکیده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۱‏. نسب حضرت خدیجه (عَلَيْها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۲‏.حضرت خدیجه (عَلَيْها السَّلاَمُ) در قرآن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 حضرت خدیجه (عَلَيْها السَّلاَمُ) نزد اکرم(صَلَّى اَللَّهُ عَلَيْهِ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۴‏. سخنان اکرم(صَلَّى اَللَّهُ عَلَيْهِ وَ آلِهِ) در عظمت حضرت خدیجه (عَلَيْها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۵‏. فضیلت خدیجه (عَلَيْها السَّلاَمُ) از زبان حضرت آدم۷</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۶‏. ایمان حضرت خدیجه (عَلَيْها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۷. ویژگی‏های حضرت خدیجه (عَلَيْها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 ایمان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 تدبیر عالمانه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ج یگانه یاور اکرم(صَلَّى اَللَّهُ عَلَيْهِ وَ آلِهِ)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 قابله‏شدن چهار زن بهشتی برای او</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ه‍ از بانوان برتر بهشتی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 دعاها و باور راسخ به خدا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ز کفن مخصوص</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 مقام حضرت خدیجه (عَلَيْها السَّلاَمُ) در بهشت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ط رجعت پس از ظهور حضرت مهدی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۸‏. علت نمونه بودن حضرت خدیجه (عَلَيْها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47- هفت نکتۀ قرآنی در سیرۀ اولین زن مسلمان حضرت خدیجۀ طاهره(سلام علیه)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چکیده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مقدمه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هفت نکتۀ قرآنی در سیرۀ حضرت خدیجه طاهره‏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عفاف و پاک‏دامنی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ازدواج معنوی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اسلام و ایمان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اقامۀ نماز</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هجرت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شکیبایی و ثبات قدم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انفاق و بخشش</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48- فضایل، فرزندان، وصیت، رحلت جانسوز و مقامات حضرت خدیجه(سلام علیه)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مقام بسیار ارجمند خدیجه (عَلَيْها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خدیجه (عَلَيْها السَّلاَمُ) همسر رسول خدا (صلی الله و آله وسلم) در دنیا و آخرت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نگاهی به مقام آسیه (عَلَيْها السَّلاَمُ)، مریم (عَلَيْها السَّلاَمُ) و زهرا (عَلَيْها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حضرت آسیه (عَلَيْها السَّلاَمُ) کیست؟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حضرت مریم (عَلَيْها السَّلاَمُ) کیست؟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حضرت زهرا (عَلَيْها السَّلاَمُ) کیست؟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ارتباط عمیق خدیجه (عَلَيْها السَّلاَمُ) با خداوند و اعتقاد نیرومند او</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خانۀ مبارک خدیجه (عَلَيْها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یاد همیشگی اکرم(صَلَّى اَللَّهُ عَلَيْهِ وَ آلِهِ) از خدیجه (عَلَيْها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تمجید پیاپی اکرم(صَلَّى اَللَّهُ عَلَيْهِ وَ آلِهِ) از خدیجه (عَلَيْها السَّلاَمُ) در طول یک ماه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چشم اشکبار اکرم(صَلَّى اَللَّهُ عَلَيْهِ وَ آلِهِ) با دیدن گردنبند خدیجه (عَلَيْها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فدک به جای مهریۀ خدیجه (عَلَيْها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خدیجه (عَلَيْها السَّلاَمُ) در آیینۀ معراج اکرم(صَلَّى اَللَّهُ عَلَيْهِ وَ آلِهِ)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۱. سلام خدا بر خدیجه (عَلَيْها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۲. پیوند مقدّس اکرم(صَلَّى اَللَّهُ عَلَيْهِ وَ آلِهِ) با خدیجه (عَلَيْها السَّلاَمُ) پس از معراج</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۳. سرچشمۀ شگفت‏انگیز ولادت حضرت زهرا (عَلَيْها السَّلاَمُ) از خدیجه (عَلَيْها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پاسخ به یک سؤال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کناره‏گیری چهل روز اکرم(صَلَّى اَللَّهُ عَلَيْهِ وَ آلِهِ) از خدیجه (عَلَيْها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خاطرۀ شب ملاقات با اکرم(صَلَّى اَللَّهُ عَلَيْهِ وَ آلِهِ)، از زبان خدیجه (عَلَيْها 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ولادت حضرت زهرا (عَلَيْها السَّلاَمُ) و احترام بانوان بزرگ از خدیجه (عَلَيْها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تسلّی خاطر فاطمه (عَلَيْها السَّلاَمُ) در رحم مادر، به مادرش در ماجرای شقّ‏القمر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49- فرزندان حضرت خدیجه(سلام علیه)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ام‏کلثوم و رقیه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فاطمۀ زهرا۳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50- ویژگی‏های شخصیتی حضرت خدیجه(سلام علیه)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چکیده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مقدمه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۱. به یاد خدا بودن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۲. شجاعت و کفایت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۳. حیا و عفت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۴. بخشندگی و سخاوت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۵. شریک و مشاور همه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۶. صبر بر مشکلات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۷. مهر و حق‏شناسی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۸. ایجاد فضای پربرکت و معنوی در خانه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۹. قدرت مدیریت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۱۰. ابتکار و استقلال‏جویی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۱۱. هدف‏داری و فداکاری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۱۲. حق‏جویی و حق‏پذیری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۱۳. درایت و خردمندی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نتیجه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51- و کجاست مثل خدیجه؟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چکیده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اوضاع اجتماعی زنان در عصر جاهلی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رویش ستاره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فصل وصل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قبل از طلوع وحی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فرزندان خورشید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رسالت غیرعلنی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ایمان خدیجه (عَلَيْها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اظهار اسلام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دعوت آشکار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۱. حمایت اجتماعی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۲. حمایت‏های عملی و مالی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به سوی معبود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به یاد تو</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52- مقام حضرت خدیجه(سلام علیه) در پیشگاه خدا و رسول اکرم(صلی الله علیه وآله و سلم)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چکیده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ضرورت بیان فضا‏ئل زنان شایسته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ریشۀ مقامات و فضائل خدیجه (عَلَيْها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الف مقام خدیجه (عَلَيْها السَّلاَمُ) در پیشگاه الهی</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۱‏. سلام خاص الهی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۲‏. فرستادگان ویژۀ الهی</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۳‏. کفن بهشتی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4. در قصری از بهشت‏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 منزلت خدیجه (عَلَيْها السَّلاَمُ) در نزد پیامبر اکرم(صَلَّى اَللَّهُ عَلَيْهِ وَ آلِهِ)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۱‏. یاد خدیجه (عَلَيْها السَّلاَمُ)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۲‏. اظهار‏ محبّت به دوستان خدیجه (عَلَيْها 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53- ‏‏‏نگاهی‏ به ویژگی‏های رفتاری اولین بانوی مسلمان نسبت‏ به پیامبر(صلی الله علیه وآله و سلم)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چکیده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۱. نگرش‏ ارزشی‏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۲. احترام به شخصیت پیامبر۹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۳. تلاش برای جلب‏ رضایت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۴. تصدیق‏ و تأیید اکرم(صَلَّى اَللَّهُ عَلَيْهِ وَ آلِهِ)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۵. انفاق اموال</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۶. تحمل‏پذیری و صبر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۷. انیس و غم‏زدای اکرم(صَلَّى اَللَّهُ عَلَيْهِ وَ آلِهِ)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۸. مجاهدت و دفاع از رسول خدا (صلی الله و آله وسلم)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54- سیما و منش زیبای خدیجه(سلام علیه)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انسان‏ها از نظر منش و روش</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از امتیازات خدیجه (عَلَيْها 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۱. موهبت نواندیشی و نوگرایی</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ویژگی نواندیشی و نوگرایی خدیجه (عَلَيْها السَّلاَمُ)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خدیجه (عَلَيْها السَّلاَمُ) در اندیشۀ جامعه و جهانی نو</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خاستگاه نواندیشی و نوگرایی خدیجه (عَلَيْها السَّلاَمُ)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مایه‏های روشنفکری و نوگرایی خدیجه (عَلَيْها 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۲. قدرت مدیریت و ساماندهی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۳. ابتکار و استقلال‏جویی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۴. ویژگی هدف‏داری و فداکاری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۵. ویژگی حق‏جویی و حق‏پذیری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۶. درایت و خردمندی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۷. پاک‏منشی و نجابت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۸. بانوی دانش و بینش</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الف در دانش تعبیر خواب</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ب در شناخت ادیان و مذاهب</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ج بانوی روایت و درایت</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د بانوی ادب و هنر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۹. گزینش تحسین‏برانگیز و تاریخ‏ساز</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۱۰. پیشتازترین بانو در گرایش به حق و عدالت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الف پیشتازی در اسلام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 پیشگامی در ایمان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ج پیشگامی در نماز</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د در بیعت برای حمایت از پیامبر آزادی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امتیازات اسلام و ایمان خدیجه (عَلَيْها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راز نواندیشی و پیشتازی او</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۱۱. همگامی با امیر۷ در راه آزادی</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الف مربّی و مدافع لایق روزگار کودکی امام علی (عَلَيْهِ السَّلاَمُ)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ب مهر وصف‏ناپذیر خدیجه (عَلَيْها السَّلاَمُ) به علی (عَلَيْهِ السَّلاَمُ)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انگیزه‏های این مهر خالصانه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ج همفکر امیر آزادی در دفاع از اکرم(صَلَّى اَللَّهُ عَلَيْهِ وَ آلِهِ) و آیین او</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د نخستین بیعت‏کننده با امیر مؤمنان۷</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۱۲. پرتوی از نیایش خدیجه (عَلَيْها السَّلاَمُ)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۱۳. پرتوی از عبادت خدیجه (عَلَيْها 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۱۴. یار همراه اکرم(صَلَّى اَللَّهُ عَلَيْهِ وَ آلِهِ) در راه رشد و نجات جامعه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۱۵. نمونۀ حق‏شناسی و رعایت حقوق زیردستان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۱۶. نمونة شجاعت و شهامت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۱۷. ویژگی بخشندگی و بزرگ‏منشی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گواهی اکرم(صَلَّى اَللَّهُ عَلَيْهِ وَ آلِهِ) به بلندنظری و بخشندگی او</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پدیدۀ اسلام و پیشرفت شگفت‏آور آن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راز این دگرگونی و پیشرفت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نقش ممتاز بانوی آزادی در حمایت از اکرم(صَلَّى اَللَّهُ عَلَيْهِ وَ آلِهِ)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55- خدیجه(سلام علیه)‏ اسوۀ فضیلت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الف آگاهی و اطلاعات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 شجاعت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 مدیریت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د ولایت‏مداری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یک. مربّی و مدافع علی (عَلَيْهِ السَّلاَمُ)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دو. مهر وصف‏ناپذیر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سه. نخستین بیعت کننده با علی (عَلَيْهِ 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محبّت بی‏نظیر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56- برگی از فضایل حضرت خدیجه کبری(سلام علیه)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چکیده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فصل‏ رویش‏</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فرازهایی از فضیلت‏های حضرت خدیجه (عَلَيْها السَّلاَمُ)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حضرت خدیجه (عَلَيْها السَّلاَمُ) از دید بزرگان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کارآفرینی‏ و اشتغال زایی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نویدهای نورانی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ایثار، مقاومت و بردباری حضرت‏ خدیجه (عَلَيْها 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رحلت و بعد از آن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57- مقام حضرت خدیجه(سلام علیه) در پیشگاه خدا و رسول اکرم(صلی الله علیه وآله و سلم)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چکیده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ضرورت بیان فضا‏ئل زنان شایسته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ریشۀ مقامات و فضائل خدیجه (عَلَيْها 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الف مقام خدیجه (عَلَيْها السَّلاَمُ) در پیشگاه الهی</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۱‏. سلام خاص الهی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۲‏. فرستادگان ویژۀ الهی</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۳‏. کفن بهشتی</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۴‏. در قصری از بهشت‏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 منزلت خدیجه (عَلَيْها السَّلاَمُ) در نزد پیامبر اکرم(صَلَّى اَللَّهُ عَلَيْهِ وَ آلِهِ)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۱‏. یاد خدیجه (عَلَيْها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۲‏. اظهار‏ محبّت به دوستان خدیجه (عَلَيْها السَّلاَمُ)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58- فضیلت خدیجه(سلام علیه) در گفتار بزرگان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یاد خدیجه (عَلَيْها السَّلاَمُ) در خواستگاری حضرت زهرا۳</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خدیجه (عَلَيْها السَّلاَمُ) در احادیث معراج نبی‏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گفتار انبیای الهی‏، ائمه و اصحاب صدر اسلام‏‏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خدیجه (عَلَيْها السَّلاَمُ) در ادعیه‏، زیارت‏نامه‏ها‏، و واژگان‏ مقدس‏</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خدیجه (عَلَيْها السَّلاَمُ) در کلام اندیشمندان و بزرگان معاصر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59- حضرت خدیجه(سلام علیه) از دیدگاه شیعه و سنّی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چکیده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۱‏. حضرت ابوطالب (عَلَيْهِ السَّلاَمُ)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۲‏. ام‏المؤمنین حضرت أمّ‏سلمه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 حضرت اسماء۳</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4. حضرت صفیّه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۵.‏ حضرت محمّد بن عبد اللّه بن حسن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۶‏. علی بن عیسی اربلی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۷‏. علامه ملا محمّدباقر مجلسی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۸‏. ابن شهرآشوب</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۹‏. سیّد شرف الدّین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۱۰‏. علامۀ مامقانی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۱۱‏. آیت اللّه خویی‏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۱۲‏. عبد اللّه بن زبیر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۱۳‏. قاضی نعمان مغربی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۱۴‏. سُبکی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۱۵‏. محمّد بن احمد قُرطبی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۱۶‏. ابن حجر عسقلانی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۱۷‏. ابن مغازلی شافعی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۱۸‏. ابوبکر احمد بیهقی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۱۹‏. فضل بن روزبهان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۲۰‏. شمس الدّین ذهبی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۲۱‏. ابن کثیر دمشقی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۲۲‏. تقی الدین احمد مقریزی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۲۳‏. ابن عبدالبرّ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۲۴‏. قندوزی حنفی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۲۵‏. سبط بن جُوزی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۲۶‏. ابن اثیر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۲۷‏. ابن هشام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۲۸‏. حافظ عبدالعزیز جَنابذی حنبلی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۲۹‏. زینب بنت علی فواز عاملی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۳۰‏. دکتر موسی شاهین لاشین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۳۱‏. شیخ عبد اللّه علایلی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۳۲‏. عبدالعزیز شناوی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۳۳‏. عمر ابونصر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۳۴‏. قدریّه حسین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۳۵‏. بانو سنیّه قراعه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۳۶‏. دکتر علی ابراهیم حسن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۳۷‏. عمررضا کحّاله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۳۸‏. سیّد احمد سایح</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۳۹‏. بانو عایشه بنت الشّاطی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۴۰‏. محمّدعلی قطب</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۴۱‏. احمد خلیل جمعه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۴۲‏. سلیمان کتّانی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60- خدیجه(سلام علیه) بانوی کارآفرین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چکیده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شیوه‏های شایسته در تجارت و اشتغال‏زایی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خانۀ‏ خدیجه (عَلَيْها السَّلاَمُ)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61- مناسبات اقتصادی و روابط شغلی حضرت خدیجه(سلام علیه) با پیامبر اکرم(صلی الله علیه وآله و سلم)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چکیده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مناسبات اقتصادی خدیجه (عَلَيْها السَّلاَمُ) با‏ پیامبر‏۹</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الف اجاره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ب مضاربه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ج اجاره و مضاربه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میزان دستمزد</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محل تجارت‏</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۱‏. شام:</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۲‏. بُصری:</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۳‏. حُباشَه: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۴‏. جُرَش:</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رخدادها و وقایع پیش‏آمده در سفرهای بازرگانی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نتیجه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62- نقش اجتماعی و اقتصادی حضرت خدیجه(سلام علیه) در گسترش اسلام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چکیده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مقدمه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خدیجه (عَلَيْها السَّلاَمُ) نماد اصالت بخشی‏ اسلام‏ به‏ زن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نقش حمایتی‏ خدیجه (عَلَيْها السَّلاَمُ) به عنوان همسری بی‏بدیل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حمایت و نقش روحی و اجتماعی حضرت خدیجه (عَلَيْها السَّلاَمُ)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حمایت اقتصادی حضرت‏ خدیجه (عَلَيْها 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فهرست تفصیلی جلد سوم</w:t>
        </w:r>
        <w:r>
          <w:tab/>
        </w:r>
        <w:r>
          <w:fldChar w:fldCharType="begin"/>
        </w:r>
        <w:r>
          <w:instrText xml:space="preserve">PAGEREF 382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95_162648"/>
    <w:bookmarkEnd w:id="0"/>
    <w:p>
      <w:pPr>
        <w:pStyle w:val="Heading2"/>
      </w:pPr>
      <w:bookmarkStart w:id="254" w:name="_Toc1"/>
      <w:r>
        <w:t>مشخصات کتاب</w:t>
      </w:r>
      <w:bookmarkEnd w:id="254"/>
    </w:p>
    <w:p>
      <w:pPr>
        <w:pStyle w:val="BookText"/>
      </w:pPr>
      <w:r>
        <w:rPr>
          <w:rFonts w:ascii="IRNazanin" w:hAnsi="IRNazanin" w:eastAsia="IRNazanin" w:cs="IRNazanin"/>
          <w:lang w:bidi="fa-IR"/>
          <w:color w:val="111111"/>
          <w:sz w:val="28"/>
          <w:szCs w:val="28"/>
          <w:rtl/>
        </w:rPr>
        <w:t xml:space="preserve">عنوان و نام پدیدآور : شناخت نامه حضرت خدیجه عَلَيْها السَّلاَمُ/ ناصر رفیعی محمدی</w:t>
      </w:r>
    </w:p>
    <w:p>
      <w:pPr>
        <w:pStyle w:val="BookText"/>
      </w:pPr>
      <w:r>
        <w:rPr>
          <w:rFonts w:ascii="IRNazanin" w:hAnsi="IRNazanin" w:eastAsia="IRNazanin" w:cs="IRNazanin"/>
          <w:lang w:bidi="fa-IR"/>
          <w:color w:val="111111"/>
          <w:sz w:val="28"/>
          <w:szCs w:val="28"/>
          <w:rtl/>
        </w:rPr>
        <w:t xml:space="preserve">مشخصات نشر : جامعه المصطفی العالمیه</w:t>
      </w:r>
    </w:p>
    <w:p>
      <w:pPr>
        <w:pStyle w:val="BookText"/>
      </w:pPr>
      <w:r>
        <w:rPr>
          <w:rFonts w:ascii="IRNazanin" w:hAnsi="IRNazanin" w:eastAsia="IRNazanin" w:cs="IRNazanin"/>
          <w:lang w:bidi="fa-IR"/>
          <w:color w:val="111111"/>
          <w:sz w:val="28"/>
          <w:szCs w:val="28"/>
          <w:rtl/>
        </w:rPr>
        <w:t xml:space="preserve">مشخصات ظاهری : 3ج</w:t>
      </w:r>
    </w:p>
    <w:p>
      <w:pPr>
        <w:pStyle w:val="BookText"/>
      </w:pPr>
      <w:r>
        <w:rPr>
          <w:rFonts w:ascii="IRNazanin" w:hAnsi="IRNazanin" w:eastAsia="IRNazanin" w:cs="IRNazanin"/>
          <w:lang w:bidi="fa-IR"/>
          <w:color w:val="111111"/>
          <w:sz w:val="28"/>
          <w:szCs w:val="28"/>
          <w:rtl/>
        </w:rPr>
        <w:t xml:space="preserve">موضوع:زندگینامه - حضرت خدیجه</w:t>
      </w:r>
    </w:p>
    <w:p>
      <w:pPr>
        <w:pStyle w:val="BookText"/>
      </w:pPr>
      <w:r>
        <w:rPr>
          <w:rFonts w:ascii="IRNazanin" w:hAnsi="IRNazanin" w:eastAsia="IRNazanin" w:cs="IRNazanin"/>
          <w:lang w:bidi="fa-IR"/>
          <w:color w:val="111111"/>
          <w:sz w:val="28"/>
          <w:szCs w:val="28"/>
          <w:rtl/>
        </w:rPr>
        <w:t xml:space="preserve">موضوع: تاریخ - حضرت خدیجه</w:t>
      </w:r>
    </w:p>
    <w:p>
      <w:pPr>
        <w:pStyle w:val="BookText"/>
      </w:pPr>
      <w:r>
        <w:rPr>
          <w:rFonts w:ascii="IRNazanin" w:hAnsi="IRNazanin" w:eastAsia="IRNazanin" w:cs="IRNazanin"/>
          <w:lang w:bidi="fa-IR"/>
          <w:color w:val="111111"/>
          <w:sz w:val="28"/>
          <w:szCs w:val="28"/>
          <w:rtl/>
        </w:rPr>
        <w:t xml:space="preserve">موضوع: جاهلیت - اسلام - حضرت خدیجه</w:t>
      </w:r>
    </w:p>
    <w:p>
      <w:pPr>
        <w:pStyle w:val="BookText"/>
      </w:pPr>
      <w:r>
        <w:rPr>
          <w:rFonts w:ascii="Amiri" w:hAnsi="Amiri" w:eastAsia="Amiri" w:cs="Amiri"/>
          <w:lang w:bidi="ar-SA"/>
          <w:color w:val="111111"/>
          <w:sz w:val="28"/>
          <w:szCs w:val="28"/>
          <w:rtl/>
        </w:rPr>
        <w:t xml:space="preserve">موضوع : خدیجه (عَلَيْها السَّلاَمُ) بنت خویلد، ۶۸ - ۳ قبل از هجرت.</w:t>
      </w:r>
    </w:p>
    <w:p>
      <w:pPr>
        <w:pStyle w:val="BookText"/>
      </w:pPr>
      <w:r>
        <w:rPr>
          <w:rFonts w:ascii="IRNazanin" w:hAnsi="IRNazanin" w:eastAsia="IRNazanin" w:cs="IRNazanin"/>
          <w:lang w:bidi="fa-IR"/>
          <w:color w:val="111111"/>
          <w:sz w:val="28"/>
          <w:szCs w:val="28"/>
          <w:rtl/>
        </w:rPr>
        <w:t xml:space="preserve">موضوع : زنان مقدس مسلمان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Mslim women saints</w:t>
      </w:r>
    </w:p>
    <w:p>
      <w:pPr>
        <w:pStyle w:val="BookText"/>
      </w:pPr>
      <w:r>
        <w:rPr>
          <w:rFonts w:ascii="IRNazanin" w:hAnsi="IRNazanin" w:eastAsia="IRNazanin" w:cs="IRNazanin"/>
          <w:lang w:bidi="fa-IR"/>
          <w:color w:val="111111"/>
          <w:sz w:val="28"/>
          <w:szCs w:val="28"/>
          <w:rtl/>
        </w:rPr>
        <w:t xml:space="preserve">موضوع : احادیث اهل سنت -- قرن ۱۴</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(Snnites) -- Texts -- 20th centry</w:t>
      </w:r>
    </w:p>
    <w:p>
      <w:pPr>
        <w:pStyle w:val="BookText"/>
      </w:pPr>
      <w:r>
        <w:rPr>
          <w:rFonts w:ascii="IRNazanin" w:hAnsi="IRNazanin" w:eastAsia="IRNazanin" w:cs="IRNazanin"/>
          <w:lang w:bidi="fa-IR"/>
          <w:color w:val="111111"/>
          <w:sz w:val="28"/>
          <w:szCs w:val="28"/>
          <w:rtl/>
        </w:rPr>
        <w:t xml:space="preserve">شناسه افزوده : جامعة المصطفی(ص) العالمیة. مرکز بین المللی ترجمه و نشر المصطفی(ص)</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Almstafa International niversity‪Almstafa International Translation and Pblication center</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۲۶/۲</w:t>
      </w:r>
    </w:p>
    <w:p>
      <w:pPr>
        <w:pStyle w:val="BookText"/>
      </w:pPr>
      <w:r>
        <w:rPr>
          <w:rFonts w:ascii="IRNazanin" w:hAnsi="IRNazanin" w:eastAsia="IRNazanin" w:cs="IRNazanin"/>
          <w:lang w:bidi="fa-IR"/>
          <w:color w:val="111111"/>
          <w:sz w:val="28"/>
          <w:szCs w:val="28"/>
          <w:rtl/>
        </w:rPr>
        <w:t xml:space="preserve">رده بندی دیویی : ۲۹۷/۹۷۲۲</w:t>
      </w:r>
    </w:p>
    <w:p>
      <w:pPr>
        <w:pStyle w:val="Heading2"/>
      </w:pPr>
      <w:bookmarkStart w:id="255" w:name="_Toc2"/>
      <w:r>
        <w:t>اشاره</w:t>
      </w:r>
      <w:bookmarkEnd w:id="2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نامه</w:t>
      </w:r>
    </w:p>
    <w:p>
      <w:pPr>
        <w:pStyle w:val="BookText"/>
      </w:pPr>
      <w:r>
        <w:rPr>
          <w:rFonts w:ascii="IRNazanin" w:hAnsi="IRNazanin" w:eastAsia="IRNazanin" w:cs="IRNazanin"/>
          <w:lang w:bidi="fa-IR"/>
          <w:color w:val="111111"/>
          <w:sz w:val="28"/>
          <w:szCs w:val="28"/>
          <w:rtl/>
        </w:rPr>
        <w:t xml:space="preserve">حضرت خدیجه(سلام الله علیها)</w:t>
      </w:r>
    </w:p>
    <w:p>
      <w:pPr>
        <w:pStyle w:val="BookText"/>
      </w:pPr>
      <w:r>
        <w:rPr>
          <w:rFonts w:ascii="IRNazanin" w:hAnsi="IRNazanin" w:eastAsia="IRNazanin" w:cs="IRNazanin"/>
          <w:lang w:bidi="fa-IR"/>
          <w:color w:val="111111"/>
          <w:sz w:val="28"/>
          <w:szCs w:val="28"/>
          <w:rtl/>
        </w:rPr>
        <w:t xml:space="preserve">جلد سوم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95_162652"/>
    <w:bookmarkEnd w:id="1"/>
    <w:p>
      <w:pPr>
        <w:pStyle w:val="Heading2"/>
      </w:pPr>
      <w:bookmarkStart w:id="256" w:name="_Toc3"/>
      <w:r>
        <w:t>فهرست اجمالی جلد سوم</w:t>
      </w:r>
      <w:bookmarkEnd w:id="256"/>
    </w:p>
    <w:p>
      <w:pPr>
        <w:pStyle w:val="BookText"/>
      </w:pPr>
      <w:r>
        <w:rPr>
          <w:rFonts w:ascii="IRNazanin" w:hAnsi="IRNazanin" w:eastAsia="IRNazanin" w:cs="IRNazanin"/>
          <w:lang w:bidi="fa-IR"/>
          <w:color w:val="111111"/>
          <w:sz w:val="28"/>
          <w:szCs w:val="28"/>
          <w:rtl/>
        </w:rPr>
        <w:t xml:space="preserve">فهرست اجمالی جلد سوم</w:t>
      </w:r>
    </w:p>
    <w:p>
      <w:pPr>
        <w:pStyle w:val="BookText"/>
      </w:pPr>
      <w:r>
        <w:rPr>
          <w:rFonts w:ascii="Amiri" w:hAnsi="Amiri" w:eastAsia="Amiri" w:cs="Amiri"/>
          <w:lang w:bidi="ar-SA"/>
          <w:color w:val="111111"/>
          <w:sz w:val="28"/>
          <w:szCs w:val="28"/>
          <w:rtl/>
        </w:rPr>
        <w:t xml:space="preserve">۴۱. فروغ آسمان حجاز: نقش حضرت خدیجه(عَلَيْها السَّلاَمُ) در انتشار اسلام 7</w:t>
      </w:r>
    </w:p>
    <w:p>
      <w:pPr>
        <w:pStyle w:val="BookText"/>
      </w:pPr>
      <w:r>
        <w:rPr>
          <w:rFonts w:ascii="IRNazanin" w:hAnsi="IRNazanin" w:eastAsia="IRNazanin" w:cs="IRNazanin"/>
          <w:lang w:bidi="fa-IR"/>
          <w:color w:val="111111"/>
          <w:sz w:val="28"/>
          <w:szCs w:val="28"/>
          <w:rtl/>
        </w:rPr>
        <w:t xml:space="preserve">اعظم ابوالحسنی</w:t>
      </w:r>
    </w:p>
    <w:p>
      <w:pPr>
        <w:pStyle w:val="BookText"/>
      </w:pPr>
      <w:r>
        <w:rPr>
          <w:rFonts w:ascii="IRNazanin" w:hAnsi="IRNazanin" w:eastAsia="IRNazanin" w:cs="IRNazanin"/>
          <w:lang w:bidi="fa-IR"/>
          <w:color w:val="111111"/>
          <w:sz w:val="28"/>
          <w:szCs w:val="28"/>
          <w:rtl/>
        </w:rPr>
        <w:t xml:space="preserve">۴۲. نقش طاهرۀ قریش خدیجه(عَلَيْها السَّلاَمُ) در زندگی و پیروزی حضرت محمد (صَلَّى اَللَّهُ عَلَيْهِ وَ آلِهِ وسلم) 23</w:t>
      </w:r>
    </w:p>
    <w:p>
      <w:pPr>
        <w:pStyle w:val="BookText"/>
      </w:pPr>
      <w:r>
        <w:rPr>
          <w:rFonts w:ascii="IRNazanin" w:hAnsi="IRNazanin" w:eastAsia="IRNazanin" w:cs="IRNazanin"/>
          <w:lang w:bidi="fa-IR"/>
          <w:color w:val="111111"/>
          <w:sz w:val="28"/>
          <w:szCs w:val="28"/>
          <w:rtl/>
        </w:rPr>
        <w:t xml:space="preserve">اکبر حمیدزاده</w:t>
      </w:r>
    </w:p>
    <w:p>
      <w:pPr>
        <w:pStyle w:val="BookText"/>
      </w:pPr>
      <w:r>
        <w:rPr>
          <w:rFonts w:ascii="IRNazanin" w:hAnsi="IRNazanin" w:eastAsia="IRNazanin" w:cs="IRNazanin"/>
          <w:lang w:bidi="fa-IR"/>
          <w:color w:val="111111"/>
          <w:sz w:val="28"/>
          <w:szCs w:val="28"/>
          <w:rtl/>
        </w:rPr>
        <w:t xml:space="preserve">۴۳. نگاهی به آموزه‏های تربیتی در زندگی حضرت خدیجه(عَلَيْها السَّلاَمُ) 37</w:t>
      </w:r>
    </w:p>
    <w:p>
      <w:pPr>
        <w:pStyle w:val="BookText"/>
      </w:pPr>
      <w:r>
        <w:rPr>
          <w:rFonts w:ascii="IRNazanin" w:hAnsi="IRNazanin" w:eastAsia="IRNazanin" w:cs="IRNazanin"/>
          <w:lang w:bidi="fa-IR"/>
          <w:color w:val="111111"/>
          <w:sz w:val="28"/>
          <w:szCs w:val="28"/>
          <w:rtl/>
        </w:rPr>
        <w:t xml:space="preserve">عبدالکریم پاک‏نیا</w:t>
      </w:r>
    </w:p>
    <w:p>
      <w:pPr>
        <w:pStyle w:val="BookText"/>
      </w:pPr>
      <w:r>
        <w:rPr>
          <w:rFonts w:ascii="IRNazanin" w:hAnsi="IRNazanin" w:eastAsia="IRNazanin" w:cs="IRNazanin"/>
          <w:lang w:bidi="fa-IR"/>
          <w:color w:val="111111"/>
          <w:sz w:val="28"/>
          <w:szCs w:val="28"/>
          <w:rtl/>
        </w:rPr>
        <w:t xml:space="preserve">۴۴. حضرت خدیجه(عَلَيْها السَّلاَمُ)، الگوی عفت و پاک‏دامنی... 51</w:t>
      </w:r>
    </w:p>
    <w:p>
      <w:pPr>
        <w:pStyle w:val="BookText"/>
      </w:pPr>
      <w:r>
        <w:rPr>
          <w:rFonts w:ascii="IRNazanin" w:hAnsi="IRNazanin" w:eastAsia="IRNazanin" w:cs="IRNazanin"/>
          <w:lang w:bidi="fa-IR"/>
          <w:color w:val="111111"/>
          <w:sz w:val="28"/>
          <w:szCs w:val="28"/>
          <w:rtl/>
        </w:rPr>
        <w:t xml:space="preserve">عبدالکریم پاک‏نیا تبریزی</w:t>
      </w:r>
    </w:p>
    <w:p>
      <w:pPr>
        <w:pStyle w:val="BookText"/>
      </w:pPr>
      <w:r>
        <w:rPr>
          <w:rFonts w:ascii="Amiri" w:hAnsi="Amiri" w:eastAsia="Amiri" w:cs="Amiri"/>
          <w:lang w:bidi="ar-SA"/>
          <w:color w:val="111111"/>
          <w:sz w:val="28"/>
          <w:szCs w:val="28"/>
          <w:rtl/>
        </w:rPr>
        <w:t xml:space="preserve">۴۵. اکرم(صَلَّى اَللَّهُ عَلَيْهِ وَ آلِهِ) و خدیجه(عَلَيْها السَّلاَمُ)؛ ادب و عاطفه.. 63</w:t>
      </w:r>
    </w:p>
    <w:p>
      <w:pPr>
        <w:pStyle w:val="BookText"/>
      </w:pPr>
      <w:r>
        <w:rPr>
          <w:rFonts w:ascii="IRNazanin" w:hAnsi="IRNazanin" w:eastAsia="IRNazanin" w:cs="IRNazanin"/>
          <w:lang w:bidi="fa-IR"/>
          <w:color w:val="111111"/>
          <w:sz w:val="28"/>
          <w:szCs w:val="28"/>
          <w:rtl/>
        </w:rPr>
        <w:t xml:space="preserve">علی‏اکبر صمدی</w:t>
      </w:r>
    </w:p>
    <w:p>
      <w:pPr>
        <w:pStyle w:val="BookText"/>
      </w:pPr>
      <w:r>
        <w:rPr>
          <w:rFonts w:ascii="Amiri" w:hAnsi="Amiri" w:eastAsia="Amiri" w:cs="Amiri"/>
          <w:lang w:bidi="ar-SA"/>
          <w:color w:val="111111"/>
          <w:sz w:val="28"/>
          <w:szCs w:val="28"/>
          <w:rtl/>
        </w:rPr>
        <w:t xml:space="preserve">۴۶. حضرت خدیجه(عَلَيْها السَّلاَمُ). 73</w:t>
      </w:r>
    </w:p>
    <w:p>
      <w:pPr>
        <w:pStyle w:val="BookText"/>
      </w:pPr>
      <w:r>
        <w:rPr>
          <w:rFonts w:ascii="IRNazanin" w:hAnsi="IRNazanin" w:eastAsia="IRNazanin" w:cs="IRNazanin"/>
          <w:lang w:bidi="fa-IR"/>
          <w:color w:val="111111"/>
          <w:sz w:val="28"/>
          <w:szCs w:val="28"/>
          <w:rtl/>
        </w:rPr>
        <w:t xml:space="preserve">سید غضنفر موسوی</w:t>
      </w:r>
    </w:p>
    <w:p>
      <w:pPr>
        <w:pStyle w:val="BookText"/>
      </w:pPr>
      <w:r>
        <w:rPr>
          <w:rFonts w:ascii="Amiri" w:hAnsi="Amiri" w:eastAsia="Amiri" w:cs="Amiri"/>
          <w:lang w:bidi="ar-SA"/>
          <w:color w:val="111111"/>
          <w:sz w:val="28"/>
          <w:szCs w:val="28"/>
          <w:rtl/>
        </w:rPr>
        <w:t xml:space="preserve">۴۷. هفت نکتۀ قرآنی در سیرۀ اولین زن مسلمان حضرت خدیجۀ طاهره(عَلَيْها السَّلاَمُ) 85</w:t>
      </w:r>
    </w:p>
    <w:p>
      <w:pPr>
        <w:pStyle w:val="BookText"/>
      </w:pPr>
      <w:r>
        <w:rPr>
          <w:rFonts w:ascii="Amiri" w:hAnsi="Amiri" w:eastAsia="Amiri" w:cs="Amiri"/>
          <w:lang w:bidi="ar-SA"/>
          <w:color w:val="111111"/>
          <w:sz w:val="28"/>
          <w:szCs w:val="28"/>
          <w:rtl/>
        </w:rPr>
        <w:t xml:space="preserve">سید حسین حُرّ</w:t>
      </w:r>
    </w:p>
    <w:p>
      <w:pPr>
        <w:pStyle w:val="BookText"/>
      </w:pPr>
      <w:r>
        <w:rPr>
          <w:rFonts w:ascii="Amiri" w:hAnsi="Amiri" w:eastAsia="Amiri" w:cs="Amiri"/>
          <w:lang w:bidi="ar-SA"/>
          <w:color w:val="111111"/>
          <w:sz w:val="28"/>
          <w:szCs w:val="28"/>
          <w:rtl/>
        </w:rPr>
        <w:t xml:space="preserve">۴۸. فضایل، فرزندان، وصیت، رحلت جانسوز و مقامات حضرت خدیجه(عَلَيْها السَّلاَمُ) 95</w:t>
      </w:r>
    </w:p>
    <w:p>
      <w:pPr>
        <w:pStyle w:val="BookText"/>
      </w:pPr>
      <w:r>
        <w:rPr>
          <w:rFonts w:ascii="Amiri" w:hAnsi="Amiri" w:eastAsia="Amiri" w:cs="Amiri"/>
          <w:lang w:bidi="ar-SA"/>
          <w:color w:val="111111"/>
          <w:sz w:val="28"/>
          <w:szCs w:val="28"/>
          <w:rtl/>
        </w:rPr>
        <w:t xml:space="preserve">محمّد محمّدی اشتهاردی</w:t>
      </w:r>
    </w:p>
    <w:p>
      <w:pPr>
        <w:pStyle w:val="BookText"/>
      </w:pPr>
      <w:r>
        <w:rPr>
          <w:rFonts w:ascii="Amiri" w:hAnsi="Amiri" w:eastAsia="Amiri" w:cs="Amiri"/>
          <w:lang w:bidi="ar-SA"/>
          <w:color w:val="111111"/>
          <w:sz w:val="28"/>
          <w:szCs w:val="28"/>
          <w:rtl/>
        </w:rPr>
        <w:t xml:space="preserve">۴۹. فرزندان حضرت خدیجه(عَلَيْها السَّلاَمُ). 133</w:t>
      </w:r>
    </w:p>
    <w:p>
      <w:pPr>
        <w:pStyle w:val="BookText"/>
      </w:pPr>
      <w:r>
        <w:rPr>
          <w:rFonts w:ascii="IRNazanin" w:hAnsi="IRNazanin" w:eastAsia="IRNazanin" w:cs="IRNazanin"/>
          <w:lang w:bidi="fa-IR"/>
          <w:color w:val="111111"/>
          <w:sz w:val="28"/>
          <w:szCs w:val="28"/>
          <w:rtl/>
        </w:rPr>
        <w:t xml:space="preserve">سمیه صبوری</w:t>
      </w:r>
    </w:p>
    <w:p>
      <w:pPr>
        <w:pStyle w:val="BookText"/>
      </w:pPr>
      <w:r>
        <w:rPr>
          <w:rFonts w:ascii="IRNazanin" w:hAnsi="IRNazanin" w:eastAsia="IRNazanin" w:cs="IRNazanin"/>
          <w:lang w:bidi="fa-IR"/>
          <w:color w:val="111111"/>
          <w:sz w:val="28"/>
          <w:szCs w:val="28"/>
          <w:rtl/>
        </w:rPr>
        <w:t xml:space="preserve">۵۰. ویژگی‏های شخصیتی حضرت خدیجه(عَلَيْها السَّلاَمُ). 141</w:t>
      </w:r>
    </w:p>
    <w:p>
      <w:pPr>
        <w:pStyle w:val="BookText"/>
      </w:pPr>
      <w:r>
        <w:rPr>
          <w:rFonts w:ascii="IRNazanin" w:hAnsi="IRNazanin" w:eastAsia="IRNazanin" w:cs="IRNazanin"/>
          <w:lang w:bidi="fa-IR"/>
          <w:color w:val="111111"/>
          <w:sz w:val="28"/>
          <w:szCs w:val="28"/>
          <w:rtl/>
        </w:rPr>
        <w:t xml:space="preserve">مهدی وزنه</w:t>
      </w:r>
    </w:p>
    <w:p>
      <w:pPr>
        <w:pStyle w:val="BookText"/>
      </w:pPr>
      <w:r>
        <w:rPr>
          <w:rFonts w:ascii="IRNazanin" w:hAnsi="IRNazanin" w:eastAsia="IRNazanin" w:cs="IRNazanin"/>
          <w:lang w:bidi="fa-IR"/>
          <w:color w:val="111111"/>
          <w:sz w:val="28"/>
          <w:szCs w:val="28"/>
          <w:rtl/>
        </w:rPr>
        <w:t xml:space="preserve">۵۱. و کجاست مثل خدیجه؟. 167</w:t>
      </w:r>
    </w:p>
    <w:p>
      <w:pPr>
        <w:pStyle w:val="BookText"/>
      </w:pPr>
      <w:r>
        <w:rPr>
          <w:rFonts w:ascii="Amiri" w:hAnsi="Amiri" w:eastAsia="Amiri" w:cs="Amiri"/>
          <w:lang w:bidi="ar-SA"/>
          <w:color w:val="111111"/>
          <w:sz w:val="28"/>
          <w:szCs w:val="28"/>
          <w:rtl/>
        </w:rPr>
        <w:t xml:space="preserve">محمّد عابدی</w:t>
      </w:r>
    </w:p>
    <w:p>
      <w:pPr>
        <w:pStyle w:val="BookText"/>
      </w:pPr>
      <w:r>
        <w:rPr>
          <w:rFonts w:ascii="IRNazanin" w:hAnsi="IRNazanin" w:eastAsia="IRNazanin" w:cs="IRNazanin"/>
          <w:lang w:bidi="fa-IR"/>
          <w:color w:val="111111"/>
          <w:sz w:val="28"/>
          <w:szCs w:val="28"/>
          <w:rtl/>
        </w:rPr>
        <w:t xml:space="preserve">۵۲. مقام حضرت خدیجه(عَلَيْها السَّلاَمُ) در پیشگاه خدا و رسول اکرم(صَلَّى اَللَّهُ عَلَيْهِ وَ آلِهِ) 189</w:t>
      </w:r>
    </w:p>
    <w:p>
      <w:pPr>
        <w:pStyle w:val="BookText"/>
      </w:pPr>
      <w:r>
        <w:rPr>
          <w:rFonts w:ascii="IRNazanin" w:hAnsi="IRNazanin" w:eastAsia="IRNazanin" w:cs="IRNazanin"/>
          <w:lang w:bidi="fa-IR"/>
          <w:color w:val="111111"/>
          <w:sz w:val="28"/>
          <w:szCs w:val="28"/>
          <w:rtl/>
        </w:rPr>
        <w:t xml:space="preserve">علی امامی</w:t>
      </w:r>
    </w:p>
    <w:p>
      <w:pPr>
        <w:pStyle w:val="BookText"/>
      </w:pPr>
      <w:r>
        <w:rPr>
          <w:rFonts w:ascii="IRNazanin" w:hAnsi="IRNazanin" w:eastAsia="IRNazanin" w:cs="IRNazanin"/>
          <w:lang w:bidi="fa-IR"/>
          <w:color w:val="111111"/>
          <w:sz w:val="28"/>
          <w:szCs w:val="28"/>
          <w:rtl/>
        </w:rPr>
        <w:t xml:space="preserve">۵۳. ‏‏‏نگاهی‏ به ویژگی‏های رفتاری اولین بانوی مسلمان نسبت‏ به اکرم(صَلَّى اَللَّهُ عَلَيْهِ وَ آلِهِ) 201</w:t>
      </w:r>
    </w:p>
    <w:p>
      <w:pPr>
        <w:pStyle w:val="BookText"/>
      </w:pPr>
      <w:r>
        <w:rPr>
          <w:rFonts w:ascii="IRNazanin" w:hAnsi="IRNazanin" w:eastAsia="IRNazanin" w:cs="IRNazanin"/>
          <w:lang w:bidi="fa-IR"/>
          <w:color w:val="111111"/>
          <w:sz w:val="28"/>
          <w:szCs w:val="28"/>
          <w:rtl/>
        </w:rPr>
        <w:t xml:space="preserve">محمّد میانجی</w:t>
      </w:r>
    </w:p>
    <w:p>
      <w:pPr>
        <w:pStyle w:val="BookText"/>
      </w:pPr>
      <w:r>
        <w:rPr>
          <w:rFonts w:ascii="Amiri" w:hAnsi="Amiri" w:eastAsia="Amiri" w:cs="Amiri"/>
          <w:lang w:bidi="ar-SA"/>
          <w:color w:val="111111"/>
          <w:sz w:val="28"/>
          <w:szCs w:val="28"/>
          <w:rtl/>
        </w:rPr>
        <w:t xml:space="preserve">۵۴. سیما و منش زیبای خدیجه(عَلَيْها السَّلاَمُ). 215</w:t>
      </w:r>
    </w:p>
    <w:p>
      <w:pPr>
        <w:pStyle w:val="BookText"/>
      </w:pPr>
      <w:r>
        <w:rPr>
          <w:rFonts w:ascii="IRNazanin" w:hAnsi="IRNazanin" w:eastAsia="IRNazanin" w:cs="IRNazanin"/>
          <w:lang w:bidi="fa-IR"/>
          <w:color w:val="111111"/>
          <w:sz w:val="28"/>
          <w:szCs w:val="28"/>
          <w:rtl/>
        </w:rPr>
        <w:t xml:space="preserve">علی کرمی فریدنی</w:t>
      </w:r>
    </w:p>
    <w:p>
      <w:pPr>
        <w:pStyle w:val="BookText"/>
      </w:pPr>
      <w:r>
        <w:rPr>
          <w:rFonts w:ascii="Amiri" w:hAnsi="Amiri" w:eastAsia="Amiri" w:cs="Amiri"/>
          <w:lang w:bidi="ar-SA"/>
          <w:color w:val="111111"/>
          <w:sz w:val="28"/>
          <w:szCs w:val="28"/>
          <w:rtl/>
        </w:rPr>
        <w:t xml:space="preserve">۵۵. ‏‏‏خدیجه(عَلَيْها السَّلاَمُ)‏ اسوۀ فضیلت.... 265</w:t>
      </w:r>
    </w:p>
    <w:p>
      <w:pPr>
        <w:pStyle w:val="BookText"/>
      </w:pPr>
      <w:r>
        <w:rPr>
          <w:rFonts w:ascii="IRNazanin" w:hAnsi="IRNazanin" w:eastAsia="IRNazanin" w:cs="IRNazanin"/>
          <w:lang w:bidi="fa-IR"/>
          <w:color w:val="111111"/>
          <w:sz w:val="28"/>
          <w:szCs w:val="28"/>
          <w:rtl/>
        </w:rPr>
        <w:t xml:space="preserve">سید جواد حسینی</w:t>
      </w:r>
    </w:p>
    <w:p>
      <w:pPr>
        <w:pStyle w:val="BookText"/>
      </w:pPr>
      <w:r>
        <w:rPr>
          <w:rFonts w:ascii="IRNazanin" w:hAnsi="IRNazanin" w:eastAsia="IRNazanin" w:cs="IRNazanin"/>
          <w:lang w:bidi="fa-IR"/>
          <w:color w:val="111111"/>
          <w:sz w:val="28"/>
          <w:szCs w:val="28"/>
          <w:rtl/>
        </w:rPr>
        <w:t xml:space="preserve">۵۶. برگی از فضایل حضرت خدیجه کبری(عَلَيْها السَّلاَمُ). 279</w:t>
      </w:r>
    </w:p>
    <w:p>
      <w:pPr>
        <w:pStyle w:val="BookText"/>
      </w:pPr>
      <w:r>
        <w:rPr>
          <w:rFonts w:ascii="IRNazanin" w:hAnsi="IRNazanin" w:eastAsia="IRNazanin" w:cs="IRNazanin"/>
          <w:lang w:bidi="fa-IR"/>
          <w:color w:val="111111"/>
          <w:sz w:val="28"/>
          <w:szCs w:val="28"/>
          <w:rtl/>
        </w:rPr>
        <w:t xml:space="preserve">غلامرضا گلی زواره</w:t>
      </w:r>
    </w:p>
    <w:p>
      <w:pPr>
        <w:pStyle w:val="BookText"/>
      </w:pPr>
      <w:r>
        <w:rPr>
          <w:rFonts w:ascii="IRNazanin" w:hAnsi="IRNazanin" w:eastAsia="IRNazanin" w:cs="IRNazanin"/>
          <w:lang w:bidi="fa-IR"/>
          <w:color w:val="111111"/>
          <w:sz w:val="28"/>
          <w:szCs w:val="28"/>
          <w:rtl/>
        </w:rPr>
        <w:t xml:space="preserve">۵۷. مقام حضرت خدیجه(عَلَيْها السَّلاَمُ) در پیشگاه خدا و رسول اکرم(صَلَّى اَللَّهُ عَلَيْهِ وَ آلِهِ) 305</w:t>
      </w:r>
    </w:p>
    <w:p>
      <w:pPr>
        <w:pStyle w:val="BookText"/>
      </w:pPr>
      <w:r>
        <w:rPr>
          <w:rFonts w:ascii="IRNazanin" w:hAnsi="IRNazanin" w:eastAsia="IRNazanin" w:cs="IRNazanin"/>
          <w:lang w:bidi="fa-IR"/>
          <w:color w:val="111111"/>
          <w:sz w:val="28"/>
          <w:szCs w:val="28"/>
          <w:rtl/>
        </w:rPr>
        <w:t xml:space="preserve">علی امامی</w:t>
      </w:r>
    </w:p>
    <w:p>
      <w:pPr>
        <w:pStyle w:val="BookText"/>
      </w:pPr>
      <w:r>
        <w:rPr>
          <w:rFonts w:ascii="IRNazanin" w:hAnsi="IRNazanin" w:eastAsia="IRNazanin" w:cs="IRNazanin"/>
          <w:lang w:bidi="fa-IR"/>
          <w:color w:val="111111"/>
          <w:sz w:val="28"/>
          <w:szCs w:val="28"/>
          <w:rtl/>
        </w:rPr>
        <w:t xml:space="preserve">۵۸. فضیلت خدیجه(عَلَيْها السَّلاَمُ) در گفتار بزرگان... 317</w:t>
      </w:r>
    </w:p>
    <w:p>
      <w:pPr>
        <w:pStyle w:val="BookText"/>
      </w:pPr>
      <w:r>
        <w:rPr>
          <w:rFonts w:ascii="IRNazanin" w:hAnsi="IRNazanin" w:eastAsia="IRNazanin" w:cs="IRNazanin"/>
          <w:lang w:bidi="fa-IR"/>
          <w:color w:val="111111"/>
          <w:sz w:val="28"/>
          <w:szCs w:val="28"/>
          <w:rtl/>
        </w:rPr>
        <w:t xml:space="preserve">۵۹. حضرت خدیجه(عَلَيْها السَّلاَمُ) از دیدگاه شیعه و سنّی... 329</w:t>
      </w:r>
    </w:p>
    <w:p>
      <w:pPr>
        <w:pStyle w:val="BookText"/>
      </w:pPr>
      <w:r>
        <w:rPr>
          <w:rFonts w:ascii="IRNazanin" w:hAnsi="IRNazanin" w:eastAsia="IRNazanin" w:cs="IRNazanin"/>
          <w:lang w:bidi="fa-IR"/>
          <w:color w:val="111111"/>
          <w:sz w:val="28"/>
          <w:szCs w:val="28"/>
          <w:rtl/>
        </w:rPr>
        <w:t xml:space="preserve">حسین تهرانی</w:t>
      </w:r>
    </w:p>
    <w:p>
      <w:pPr>
        <w:pStyle w:val="BookText"/>
      </w:pPr>
      <w:r>
        <w:rPr>
          <w:rFonts w:ascii="Amiri" w:hAnsi="Amiri" w:eastAsia="Amiri" w:cs="Amiri"/>
          <w:lang w:bidi="ar-SA"/>
          <w:color w:val="111111"/>
          <w:sz w:val="28"/>
          <w:szCs w:val="28"/>
          <w:rtl/>
        </w:rPr>
        <w:t xml:space="preserve">۶۰. خدیجه(عَلَيْها السَّلاَمُ) بانوی کارآفرین... 355</w:t>
      </w:r>
    </w:p>
    <w:p>
      <w:pPr>
        <w:pStyle w:val="BookText"/>
      </w:pPr>
      <w:r>
        <w:rPr>
          <w:rFonts w:ascii="IRNazanin" w:hAnsi="IRNazanin" w:eastAsia="IRNazanin" w:cs="IRNazanin"/>
          <w:lang w:bidi="fa-IR"/>
          <w:color w:val="111111"/>
          <w:sz w:val="28"/>
          <w:szCs w:val="28"/>
          <w:rtl/>
        </w:rPr>
        <w:t xml:space="preserve">غلامرضا گلی‏زواره</w:t>
      </w:r>
    </w:p>
    <w:p>
      <w:pPr>
        <w:pStyle w:val="BookText"/>
      </w:pPr>
      <w:r>
        <w:rPr>
          <w:rFonts w:ascii="IRNazanin" w:hAnsi="IRNazanin" w:eastAsia="IRNazanin" w:cs="IRNazanin"/>
          <w:lang w:bidi="fa-IR"/>
          <w:color w:val="111111"/>
          <w:sz w:val="28"/>
          <w:szCs w:val="28"/>
          <w:rtl/>
        </w:rPr>
        <w:t xml:space="preserve">۶۱. مناسبات اقتصادی و روابط شغلی حضرت خدیجه(عَلَيْها السَّلاَمُ) با پیامبر اکرم(صَلَّى اَللَّهُ عَلَيْهِ وَ آلِهِ) 369</w:t>
      </w:r>
    </w:p>
    <w:p>
      <w:pPr>
        <w:pStyle w:val="BookText"/>
      </w:pPr>
      <w:r>
        <w:rPr>
          <w:rFonts w:ascii="IRNazanin" w:hAnsi="IRNazanin" w:eastAsia="IRNazanin" w:cs="IRNazanin"/>
          <w:lang w:bidi="fa-IR"/>
          <w:color w:val="111111"/>
          <w:sz w:val="28"/>
          <w:szCs w:val="28"/>
          <w:rtl/>
        </w:rPr>
        <w:t xml:space="preserve">منصوره اعتمادی</w:t>
      </w:r>
    </w:p>
    <w:p>
      <w:pPr>
        <w:pStyle w:val="BookText"/>
      </w:pPr>
      <w:r>
        <w:rPr>
          <w:rFonts w:ascii="IRNazanin" w:hAnsi="IRNazanin" w:eastAsia="IRNazanin" w:cs="IRNazanin"/>
          <w:lang w:bidi="fa-IR"/>
          <w:color w:val="111111"/>
          <w:sz w:val="28"/>
          <w:szCs w:val="28"/>
          <w:rtl/>
        </w:rPr>
        <w:t xml:space="preserve">۶۲. نقش اجتماعی و اقتصادی حضرت خدیجه(عَلَيْها السَّلاَمُ) در گسترش اسلام 393</w:t>
      </w:r>
    </w:p>
    <w:p>
      <w:pPr>
        <w:pStyle w:val="BookText"/>
      </w:pPr>
      <w:r>
        <w:rPr>
          <w:rFonts w:ascii="IRNazanin" w:hAnsi="IRNazanin" w:eastAsia="IRNazanin" w:cs="IRNazanin"/>
          <w:lang w:bidi="fa-IR"/>
          <w:color w:val="111111"/>
          <w:sz w:val="28"/>
          <w:szCs w:val="28"/>
          <w:rtl/>
        </w:rPr>
        <w:t xml:space="preserve">سید صاحب برزین، حسین هژیریان</w:t>
      </w:r>
    </w:p>
    <w:p>
      <w:pPr>
        <w:pStyle w:val="BookText"/>
      </w:pPr>
      <w:r>
        <w:rPr>
          <w:rFonts w:ascii="IRNazanin" w:hAnsi="IRNazanin" w:eastAsia="IRNazanin" w:cs="IRNazanin"/>
          <w:lang w:bidi="fa-IR"/>
          <w:color w:val="111111"/>
          <w:sz w:val="28"/>
          <w:szCs w:val="28"/>
          <w:rtl/>
        </w:rPr>
        <w:t xml:space="preserve">فهرست تفصیلی... 409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۴۱. فروغ آسمان حجاز: نقش حضرت خدیجه(عَلَيْها السَّلاَمُ) در انتشار اسلام 7</w:t>
      </w:r>
    </w:p>
    <w:p>
      <w:pPr>
        <w:pStyle w:val="BookText"/>
      </w:pPr>
      <w:r>
        <w:rPr>
          <w:rFonts w:ascii="IRNazanin" w:hAnsi="IRNazanin" w:eastAsia="IRNazanin" w:cs="IRNazanin"/>
          <w:lang w:bidi="fa-IR"/>
          <w:color w:val="111111"/>
          <w:sz w:val="28"/>
          <w:szCs w:val="28"/>
          <w:rtl/>
        </w:rPr>
        <w:t xml:space="preserve">اعظم ابوالحسنی</w:t>
      </w:r>
    </w:p>
    <w:p>
      <w:pPr>
        <w:pStyle w:val="BookText"/>
      </w:pPr>
      <w:r>
        <w:rPr>
          <w:rFonts w:ascii="IRNazanin" w:hAnsi="IRNazanin" w:eastAsia="IRNazanin" w:cs="IRNazanin"/>
          <w:lang w:bidi="fa-IR"/>
          <w:color w:val="111111"/>
          <w:sz w:val="28"/>
          <w:szCs w:val="28"/>
          <w:rtl/>
        </w:rPr>
        <w:t xml:space="preserve">۴۲. نقش طاهرۀ قریش خدیجه(عَلَيْها السَّلاَمُ) در زندگی و پیروزی حضرت محمد (صَلَّى اَللَّهُ عَلَيْهِ وَ آلِهِ وسلم) 23</w:t>
      </w:r>
    </w:p>
    <w:p>
      <w:pPr>
        <w:pStyle w:val="BookText"/>
      </w:pPr>
      <w:r>
        <w:rPr>
          <w:rFonts w:ascii="IRNazanin" w:hAnsi="IRNazanin" w:eastAsia="IRNazanin" w:cs="IRNazanin"/>
          <w:lang w:bidi="fa-IR"/>
          <w:color w:val="111111"/>
          <w:sz w:val="28"/>
          <w:szCs w:val="28"/>
          <w:rtl/>
        </w:rPr>
        <w:t xml:space="preserve">اکبر حمیدزاده</w:t>
      </w:r>
    </w:p>
    <w:p>
      <w:pPr>
        <w:pStyle w:val="BookText"/>
      </w:pPr>
      <w:r>
        <w:rPr>
          <w:rFonts w:ascii="IRNazanin" w:hAnsi="IRNazanin" w:eastAsia="IRNazanin" w:cs="IRNazanin"/>
          <w:lang w:bidi="fa-IR"/>
          <w:color w:val="111111"/>
          <w:sz w:val="28"/>
          <w:szCs w:val="28"/>
          <w:rtl/>
        </w:rPr>
        <w:t xml:space="preserve">۴۳. نگاهی به آموزه‏های تربیتی در زندگی حضرت خدیجه(عَلَيْها السَّلاَمُ) 37</w:t>
      </w:r>
    </w:p>
    <w:p>
      <w:pPr>
        <w:pStyle w:val="BookText"/>
      </w:pPr>
      <w:r>
        <w:rPr>
          <w:rFonts w:ascii="IRNazanin" w:hAnsi="IRNazanin" w:eastAsia="IRNazanin" w:cs="IRNazanin"/>
          <w:lang w:bidi="fa-IR"/>
          <w:color w:val="111111"/>
          <w:sz w:val="28"/>
          <w:szCs w:val="28"/>
          <w:rtl/>
        </w:rPr>
        <w:t xml:space="preserve">عبدالکریم پاک‏نیا</w:t>
      </w:r>
    </w:p>
    <w:p>
      <w:pPr>
        <w:pStyle w:val="BookText"/>
      </w:pPr>
      <w:r>
        <w:rPr>
          <w:rFonts w:ascii="IRNazanin" w:hAnsi="IRNazanin" w:eastAsia="IRNazanin" w:cs="IRNazanin"/>
          <w:lang w:bidi="fa-IR"/>
          <w:color w:val="111111"/>
          <w:sz w:val="28"/>
          <w:szCs w:val="28"/>
          <w:rtl/>
        </w:rPr>
        <w:t xml:space="preserve">۴۴. حضرت خدیجه(عَلَيْها السَّلاَمُ)، الگوی عفت و پاک‏دامنی... 51</w:t>
      </w:r>
    </w:p>
    <w:p>
      <w:pPr>
        <w:pStyle w:val="BookText"/>
      </w:pPr>
      <w:r>
        <w:rPr>
          <w:rFonts w:ascii="IRNazanin" w:hAnsi="IRNazanin" w:eastAsia="IRNazanin" w:cs="IRNazanin"/>
          <w:lang w:bidi="fa-IR"/>
          <w:color w:val="111111"/>
          <w:sz w:val="28"/>
          <w:szCs w:val="28"/>
          <w:rtl/>
        </w:rPr>
        <w:t xml:space="preserve">عبدالکریم پاک‏نیا تبریزی</w:t>
      </w:r>
    </w:p>
    <w:p>
      <w:pPr>
        <w:pStyle w:val="BookText"/>
      </w:pPr>
      <w:r>
        <w:rPr>
          <w:rFonts w:ascii="Amiri" w:hAnsi="Amiri" w:eastAsia="Amiri" w:cs="Amiri"/>
          <w:lang w:bidi="ar-SA"/>
          <w:color w:val="111111"/>
          <w:sz w:val="28"/>
          <w:szCs w:val="28"/>
          <w:rtl/>
        </w:rPr>
        <w:t xml:space="preserve">۴۵. اکرم(صَلَّى اَللَّهُ عَلَيْهِ وَ آلِهِ) و خدیجه(عَلَيْها السَّلاَمُ)؛ ادب و عاطفه.. 63</w:t>
      </w:r>
    </w:p>
    <w:p>
      <w:pPr>
        <w:pStyle w:val="BookText"/>
      </w:pPr>
      <w:r>
        <w:rPr>
          <w:rFonts w:ascii="IRNazanin" w:hAnsi="IRNazanin" w:eastAsia="IRNazanin" w:cs="IRNazanin"/>
          <w:lang w:bidi="fa-IR"/>
          <w:color w:val="111111"/>
          <w:sz w:val="28"/>
          <w:szCs w:val="28"/>
          <w:rtl/>
        </w:rPr>
        <w:t xml:space="preserve">علی‏اکبر صمدی</w:t>
      </w:r>
    </w:p>
    <w:p>
      <w:pPr>
        <w:pStyle w:val="BookText"/>
      </w:pPr>
      <w:r>
        <w:rPr>
          <w:rFonts w:ascii="Amiri" w:hAnsi="Amiri" w:eastAsia="Amiri" w:cs="Amiri"/>
          <w:lang w:bidi="ar-SA"/>
          <w:color w:val="111111"/>
          <w:sz w:val="28"/>
          <w:szCs w:val="28"/>
          <w:rtl/>
        </w:rPr>
        <w:t xml:space="preserve">۴۶. حضرت خدیجه(عَلَيْها السَّلاَمُ). 73</w:t>
      </w:r>
    </w:p>
    <w:p>
      <w:pPr>
        <w:pStyle w:val="BookText"/>
      </w:pPr>
      <w:r>
        <w:rPr>
          <w:rFonts w:ascii="IRNazanin" w:hAnsi="IRNazanin" w:eastAsia="IRNazanin" w:cs="IRNazanin"/>
          <w:lang w:bidi="fa-IR"/>
          <w:color w:val="111111"/>
          <w:sz w:val="28"/>
          <w:szCs w:val="28"/>
          <w:rtl/>
        </w:rPr>
        <w:t xml:space="preserve">سید غضنفر موسوی</w:t>
      </w:r>
    </w:p>
    <w:p>
      <w:pPr>
        <w:pStyle w:val="BookText"/>
      </w:pPr>
      <w:r>
        <w:rPr>
          <w:rFonts w:ascii="Amiri" w:hAnsi="Amiri" w:eastAsia="Amiri" w:cs="Amiri"/>
          <w:lang w:bidi="ar-SA"/>
          <w:color w:val="111111"/>
          <w:sz w:val="28"/>
          <w:szCs w:val="28"/>
          <w:rtl/>
        </w:rPr>
        <w:t xml:space="preserve">۴۷. هفت نکتۀ قرآنی در سیرۀ اولین زن مسلمان حضرت خدیجۀ طاهره(عَلَيْها السَّلاَمُ) 85</w:t>
      </w:r>
    </w:p>
    <w:p>
      <w:pPr>
        <w:pStyle w:val="BookText"/>
      </w:pPr>
      <w:r>
        <w:rPr>
          <w:rFonts w:ascii="Amiri" w:hAnsi="Amiri" w:eastAsia="Amiri" w:cs="Amiri"/>
          <w:lang w:bidi="ar-SA"/>
          <w:color w:val="111111"/>
          <w:sz w:val="28"/>
          <w:szCs w:val="28"/>
          <w:rtl/>
        </w:rPr>
        <w:t xml:space="preserve">سید حسین حُرّ</w:t>
      </w:r>
    </w:p>
    <w:p>
      <w:pPr>
        <w:pStyle w:val="BookText"/>
      </w:pPr>
      <w:r>
        <w:rPr>
          <w:rFonts w:ascii="Amiri" w:hAnsi="Amiri" w:eastAsia="Amiri" w:cs="Amiri"/>
          <w:lang w:bidi="ar-SA"/>
          <w:color w:val="111111"/>
          <w:sz w:val="28"/>
          <w:szCs w:val="28"/>
          <w:rtl/>
        </w:rPr>
        <w:t xml:space="preserve">۴۸. فضایل، فرزندان، وصیت، رحلت جانسوز و مقامات حضرت خدیجه(عَلَيْها السَّلاَمُ) 95</w:t>
      </w:r>
    </w:p>
    <w:p>
      <w:pPr>
        <w:pStyle w:val="BookText"/>
      </w:pPr>
      <w:r>
        <w:rPr>
          <w:rFonts w:ascii="Amiri" w:hAnsi="Amiri" w:eastAsia="Amiri" w:cs="Amiri"/>
          <w:lang w:bidi="ar-SA"/>
          <w:color w:val="111111"/>
          <w:sz w:val="28"/>
          <w:szCs w:val="28"/>
          <w:rtl/>
        </w:rPr>
        <w:t xml:space="preserve">محمّد محمّدی اشتهاردی</w:t>
      </w:r>
    </w:p>
    <w:p>
      <w:pPr>
        <w:pStyle w:val="BookText"/>
      </w:pPr>
      <w:r>
        <w:rPr>
          <w:rFonts w:ascii="Amiri" w:hAnsi="Amiri" w:eastAsia="Amiri" w:cs="Amiri"/>
          <w:lang w:bidi="ar-SA"/>
          <w:color w:val="111111"/>
          <w:sz w:val="28"/>
          <w:szCs w:val="28"/>
          <w:rtl/>
        </w:rPr>
        <w:t xml:space="preserve">۴۹. فرزندان حضرت خدیجه(عَلَيْها السَّلاَمُ). 133</w:t>
      </w:r>
    </w:p>
    <w:p>
      <w:pPr>
        <w:pStyle w:val="BookText"/>
      </w:pPr>
      <w:r>
        <w:rPr>
          <w:rFonts w:ascii="IRNazanin" w:hAnsi="IRNazanin" w:eastAsia="IRNazanin" w:cs="IRNazanin"/>
          <w:lang w:bidi="fa-IR"/>
          <w:color w:val="111111"/>
          <w:sz w:val="28"/>
          <w:szCs w:val="28"/>
          <w:rtl/>
        </w:rPr>
        <w:t xml:space="preserve">سمیه صبوری</w:t>
      </w:r>
    </w:p>
    <w:p>
      <w:pPr>
        <w:pStyle w:val="BookText"/>
      </w:pPr>
      <w:r>
        <w:rPr>
          <w:rFonts w:ascii="IRNazanin" w:hAnsi="IRNazanin" w:eastAsia="IRNazanin" w:cs="IRNazanin"/>
          <w:lang w:bidi="fa-IR"/>
          <w:color w:val="111111"/>
          <w:sz w:val="28"/>
          <w:szCs w:val="28"/>
          <w:rtl/>
        </w:rPr>
        <w:t xml:space="preserve">۵۰. ویژگی‏های شخصیتی حضرت خدیجه(عَلَيْها السَّلاَمُ). 141</w:t>
      </w:r>
    </w:p>
    <w:p>
      <w:pPr>
        <w:pStyle w:val="BookText"/>
      </w:pPr>
      <w:r>
        <w:rPr>
          <w:rFonts w:ascii="IRNazanin" w:hAnsi="IRNazanin" w:eastAsia="IRNazanin" w:cs="IRNazanin"/>
          <w:lang w:bidi="fa-IR"/>
          <w:color w:val="111111"/>
          <w:sz w:val="28"/>
          <w:szCs w:val="28"/>
          <w:rtl/>
        </w:rPr>
        <w:t xml:space="preserve">مهدی وزنه</w:t>
      </w:r>
    </w:p>
    <w:p>
      <w:pPr>
        <w:pStyle w:val="BookText"/>
      </w:pPr>
      <w:r>
        <w:rPr>
          <w:rFonts w:ascii="IRNazanin" w:hAnsi="IRNazanin" w:eastAsia="IRNazanin" w:cs="IRNazanin"/>
          <w:lang w:bidi="fa-IR"/>
          <w:color w:val="111111"/>
          <w:sz w:val="28"/>
          <w:szCs w:val="28"/>
          <w:rtl/>
        </w:rPr>
        <w:t xml:space="preserve">۵۱. و کجاست مثل خدیجه؟. 167</w:t>
      </w:r>
    </w:p>
    <w:p>
      <w:pPr>
        <w:pStyle w:val="BookText"/>
      </w:pPr>
      <w:r>
        <w:rPr>
          <w:rFonts w:ascii="Amiri" w:hAnsi="Amiri" w:eastAsia="Amiri" w:cs="Amiri"/>
          <w:lang w:bidi="ar-SA"/>
          <w:color w:val="111111"/>
          <w:sz w:val="28"/>
          <w:szCs w:val="28"/>
          <w:rtl/>
        </w:rPr>
        <w:t xml:space="preserve">محمّد عابدی</w:t>
      </w:r>
    </w:p>
    <w:p>
      <w:pPr>
        <w:pStyle w:val="BookText"/>
      </w:pPr>
      <w:r>
        <w:rPr>
          <w:rFonts w:ascii="IRNazanin" w:hAnsi="IRNazanin" w:eastAsia="IRNazanin" w:cs="IRNazanin"/>
          <w:lang w:bidi="fa-IR"/>
          <w:color w:val="111111"/>
          <w:sz w:val="28"/>
          <w:szCs w:val="28"/>
          <w:rtl/>
        </w:rPr>
        <w:t xml:space="preserve">۵۲. مقام حضرت خدیجه(عَلَيْها السَّلاَمُ) در پیشگاه خدا و رسول اکرم(صَلَّى اَللَّهُ عَلَيْهِ وَ آلِهِ) 189</w:t>
      </w:r>
    </w:p>
    <w:p>
      <w:pPr>
        <w:pStyle w:val="BookText"/>
      </w:pPr>
      <w:r>
        <w:rPr>
          <w:rFonts w:ascii="IRNazanin" w:hAnsi="IRNazanin" w:eastAsia="IRNazanin" w:cs="IRNazanin"/>
          <w:lang w:bidi="fa-IR"/>
          <w:color w:val="111111"/>
          <w:sz w:val="28"/>
          <w:szCs w:val="28"/>
          <w:rtl/>
        </w:rPr>
        <w:t xml:space="preserve">علی امامی</w:t>
      </w:r>
    </w:p>
    <w:p>
      <w:pPr>
        <w:pStyle w:val="BookText"/>
      </w:pPr>
      <w:r>
        <w:rPr>
          <w:rFonts w:ascii="IRNazanin" w:hAnsi="IRNazanin" w:eastAsia="IRNazanin" w:cs="IRNazanin"/>
          <w:lang w:bidi="fa-IR"/>
          <w:color w:val="111111"/>
          <w:sz w:val="28"/>
          <w:szCs w:val="28"/>
          <w:rtl/>
        </w:rPr>
        <w:t xml:space="preserve">۵۳. ‏‏‏نگاهی‏ به ویژگی‏های رفتاری اولین بانوی مسلمان نسبت‏ به اکرم(صَلَّى اَللَّهُ عَلَيْهِ وَ آلِهِ) 201</w:t>
      </w:r>
    </w:p>
    <w:p>
      <w:pPr>
        <w:pStyle w:val="BookText"/>
      </w:pPr>
      <w:r>
        <w:rPr>
          <w:rFonts w:ascii="IRNazanin" w:hAnsi="IRNazanin" w:eastAsia="IRNazanin" w:cs="IRNazanin"/>
          <w:lang w:bidi="fa-IR"/>
          <w:color w:val="111111"/>
          <w:sz w:val="28"/>
          <w:szCs w:val="28"/>
          <w:rtl/>
        </w:rPr>
        <w:t xml:space="preserve">محمّد میانجی</w:t>
      </w:r>
    </w:p>
    <w:p>
      <w:pPr>
        <w:pStyle w:val="BookText"/>
      </w:pPr>
      <w:r>
        <w:rPr>
          <w:rFonts w:ascii="Amiri" w:hAnsi="Amiri" w:eastAsia="Amiri" w:cs="Amiri"/>
          <w:lang w:bidi="ar-SA"/>
          <w:color w:val="111111"/>
          <w:sz w:val="28"/>
          <w:szCs w:val="28"/>
          <w:rtl/>
        </w:rPr>
        <w:t xml:space="preserve">۵۴. سیما و منش زیبای خدیجه(عَلَيْها السَّلاَمُ). 215</w:t>
      </w:r>
    </w:p>
    <w:p>
      <w:pPr>
        <w:pStyle w:val="BookText"/>
      </w:pPr>
      <w:r>
        <w:rPr>
          <w:rFonts w:ascii="IRNazanin" w:hAnsi="IRNazanin" w:eastAsia="IRNazanin" w:cs="IRNazanin"/>
          <w:lang w:bidi="fa-IR"/>
          <w:color w:val="111111"/>
          <w:sz w:val="28"/>
          <w:szCs w:val="28"/>
          <w:rtl/>
        </w:rPr>
        <w:t xml:space="preserve">علی کرمی فریدنی</w:t>
      </w:r>
    </w:p>
    <w:p>
      <w:pPr>
        <w:pStyle w:val="BookText"/>
      </w:pPr>
      <w:r>
        <w:rPr>
          <w:rFonts w:ascii="Amiri" w:hAnsi="Amiri" w:eastAsia="Amiri" w:cs="Amiri"/>
          <w:lang w:bidi="ar-SA"/>
          <w:color w:val="111111"/>
          <w:sz w:val="28"/>
          <w:szCs w:val="28"/>
          <w:rtl/>
        </w:rPr>
        <w:t xml:space="preserve">۵۵. ‏‏‏خدیجه(عَلَيْها السَّلاَمُ)‏ اسوۀ فضیلت.... 265</w:t>
      </w:r>
    </w:p>
    <w:p>
      <w:pPr>
        <w:pStyle w:val="BookText"/>
      </w:pPr>
      <w:r>
        <w:rPr>
          <w:rFonts w:ascii="IRNazanin" w:hAnsi="IRNazanin" w:eastAsia="IRNazanin" w:cs="IRNazanin"/>
          <w:lang w:bidi="fa-IR"/>
          <w:color w:val="111111"/>
          <w:sz w:val="28"/>
          <w:szCs w:val="28"/>
          <w:rtl/>
        </w:rPr>
        <w:t xml:space="preserve">سید جواد حسینی</w:t>
      </w:r>
    </w:p>
    <w:p>
      <w:pPr>
        <w:pStyle w:val="BookText"/>
      </w:pPr>
      <w:r>
        <w:rPr>
          <w:rFonts w:ascii="IRNazanin" w:hAnsi="IRNazanin" w:eastAsia="IRNazanin" w:cs="IRNazanin"/>
          <w:lang w:bidi="fa-IR"/>
          <w:color w:val="111111"/>
          <w:sz w:val="28"/>
          <w:szCs w:val="28"/>
          <w:rtl/>
        </w:rPr>
        <w:t xml:space="preserve">۵۶. برگی از فضایل حضرت خدیجه کبری(عَلَيْها السَّلاَمُ). 279</w:t>
      </w:r>
    </w:p>
    <w:p>
      <w:pPr>
        <w:pStyle w:val="BookText"/>
      </w:pPr>
      <w:r>
        <w:rPr>
          <w:rFonts w:ascii="IRNazanin" w:hAnsi="IRNazanin" w:eastAsia="IRNazanin" w:cs="IRNazanin"/>
          <w:lang w:bidi="fa-IR"/>
          <w:color w:val="111111"/>
          <w:sz w:val="28"/>
          <w:szCs w:val="28"/>
          <w:rtl/>
        </w:rPr>
        <w:t xml:space="preserve">غلامرضا گلی زواره</w:t>
      </w:r>
    </w:p>
    <w:p>
      <w:pPr>
        <w:pStyle w:val="BookText"/>
      </w:pPr>
      <w:r>
        <w:rPr>
          <w:rFonts w:ascii="IRNazanin" w:hAnsi="IRNazanin" w:eastAsia="IRNazanin" w:cs="IRNazanin"/>
          <w:lang w:bidi="fa-IR"/>
          <w:color w:val="111111"/>
          <w:sz w:val="28"/>
          <w:szCs w:val="28"/>
          <w:rtl/>
        </w:rPr>
        <w:t xml:space="preserve">۵۷. مقام حضرت خدیجه(عَلَيْها السَّلاَمُ) در پیشگاه خدا و رسول اکرم(صَلَّى اَللَّهُ عَلَيْهِ وَ آلِهِ) 305</w:t>
      </w:r>
    </w:p>
    <w:p>
      <w:pPr>
        <w:pStyle w:val="BookText"/>
      </w:pPr>
      <w:r>
        <w:rPr>
          <w:rFonts w:ascii="IRNazanin" w:hAnsi="IRNazanin" w:eastAsia="IRNazanin" w:cs="IRNazanin"/>
          <w:lang w:bidi="fa-IR"/>
          <w:color w:val="111111"/>
          <w:sz w:val="28"/>
          <w:szCs w:val="28"/>
          <w:rtl/>
        </w:rPr>
        <w:t xml:space="preserve">علی امامی</w:t>
      </w:r>
    </w:p>
    <w:p>
      <w:pPr>
        <w:pStyle w:val="BookText"/>
      </w:pPr>
      <w:r>
        <w:rPr>
          <w:rFonts w:ascii="IRNazanin" w:hAnsi="IRNazanin" w:eastAsia="IRNazanin" w:cs="IRNazanin"/>
          <w:lang w:bidi="fa-IR"/>
          <w:color w:val="111111"/>
          <w:sz w:val="28"/>
          <w:szCs w:val="28"/>
          <w:rtl/>
        </w:rPr>
        <w:t xml:space="preserve">۵۸. فضیلت خدیجه(عَلَيْها السَّلاَمُ) در گفتار بزرگان... 317</w:t>
      </w:r>
    </w:p>
    <w:p>
      <w:pPr>
        <w:pStyle w:val="BookText"/>
      </w:pPr>
      <w:r>
        <w:rPr>
          <w:rFonts w:ascii="IRNazanin" w:hAnsi="IRNazanin" w:eastAsia="IRNazanin" w:cs="IRNazanin"/>
          <w:lang w:bidi="fa-IR"/>
          <w:color w:val="111111"/>
          <w:sz w:val="28"/>
          <w:szCs w:val="28"/>
          <w:rtl/>
        </w:rPr>
        <w:t xml:space="preserve">۵۹. حضرت خدیجه(عَلَيْها السَّلاَمُ) از دیدگاه شیعه و سنّی... 329</w:t>
      </w:r>
    </w:p>
    <w:p>
      <w:pPr>
        <w:pStyle w:val="BookText"/>
      </w:pPr>
      <w:r>
        <w:rPr>
          <w:rFonts w:ascii="IRNazanin" w:hAnsi="IRNazanin" w:eastAsia="IRNazanin" w:cs="IRNazanin"/>
          <w:lang w:bidi="fa-IR"/>
          <w:color w:val="111111"/>
          <w:sz w:val="28"/>
          <w:szCs w:val="28"/>
          <w:rtl/>
        </w:rPr>
        <w:t xml:space="preserve">حسین تهرانی</w:t>
      </w:r>
    </w:p>
    <w:p>
      <w:pPr>
        <w:pStyle w:val="BookText"/>
      </w:pPr>
      <w:r>
        <w:rPr>
          <w:rFonts w:ascii="Amiri" w:hAnsi="Amiri" w:eastAsia="Amiri" w:cs="Amiri"/>
          <w:lang w:bidi="ar-SA"/>
          <w:color w:val="111111"/>
          <w:sz w:val="28"/>
          <w:szCs w:val="28"/>
          <w:rtl/>
        </w:rPr>
        <w:t xml:space="preserve">۶۰. خدیجه(عَلَيْها السَّلاَمُ) بانوی کارآفرین... 355</w:t>
      </w:r>
    </w:p>
    <w:p>
      <w:pPr>
        <w:pStyle w:val="BookText"/>
      </w:pPr>
      <w:r>
        <w:rPr>
          <w:rFonts w:ascii="IRNazanin" w:hAnsi="IRNazanin" w:eastAsia="IRNazanin" w:cs="IRNazanin"/>
          <w:lang w:bidi="fa-IR"/>
          <w:color w:val="111111"/>
          <w:sz w:val="28"/>
          <w:szCs w:val="28"/>
          <w:rtl/>
        </w:rPr>
        <w:t xml:space="preserve">غلامرضا گلی‏زواره</w:t>
      </w:r>
    </w:p>
    <w:p>
      <w:pPr>
        <w:pStyle w:val="BookText"/>
      </w:pPr>
      <w:r>
        <w:rPr>
          <w:rFonts w:ascii="IRNazanin" w:hAnsi="IRNazanin" w:eastAsia="IRNazanin" w:cs="IRNazanin"/>
          <w:lang w:bidi="fa-IR"/>
          <w:color w:val="111111"/>
          <w:sz w:val="28"/>
          <w:szCs w:val="28"/>
          <w:rtl/>
        </w:rPr>
        <w:t xml:space="preserve">۶۱. مناسبات اقتصادی و روابط شغلی حضرت خدیجه(عَلَيْها السَّلاَمُ) با پیامبر اکرم(صَلَّى اَللَّهُ عَلَيْهِ وَ آلِهِ) 369</w:t>
      </w:r>
    </w:p>
    <w:p>
      <w:pPr>
        <w:pStyle w:val="BookText"/>
      </w:pPr>
      <w:r>
        <w:rPr>
          <w:rFonts w:ascii="IRNazanin" w:hAnsi="IRNazanin" w:eastAsia="IRNazanin" w:cs="IRNazanin"/>
          <w:lang w:bidi="fa-IR"/>
          <w:color w:val="111111"/>
          <w:sz w:val="28"/>
          <w:szCs w:val="28"/>
          <w:rtl/>
        </w:rPr>
        <w:t xml:space="preserve">منصوره اعتمادی</w:t>
      </w:r>
    </w:p>
    <w:p>
      <w:pPr>
        <w:pStyle w:val="BookText"/>
      </w:pPr>
      <w:r>
        <w:rPr>
          <w:rFonts w:ascii="IRNazanin" w:hAnsi="IRNazanin" w:eastAsia="IRNazanin" w:cs="IRNazanin"/>
          <w:lang w:bidi="fa-IR"/>
          <w:color w:val="111111"/>
          <w:sz w:val="28"/>
          <w:szCs w:val="28"/>
          <w:rtl/>
        </w:rPr>
        <w:t xml:space="preserve">۶۲. نقش اجتماعی و اقتصادی حضرت خدیجه(عَلَيْها السَّلاَمُ) در گسترش اسلام 393</w:t>
      </w:r>
    </w:p>
    <w:p>
      <w:pPr>
        <w:pStyle w:val="BookText"/>
      </w:pPr>
      <w:r>
        <w:rPr>
          <w:rFonts w:ascii="IRNazanin" w:hAnsi="IRNazanin" w:eastAsia="IRNazanin" w:cs="IRNazanin"/>
          <w:lang w:bidi="fa-IR"/>
          <w:color w:val="111111"/>
          <w:sz w:val="28"/>
          <w:szCs w:val="28"/>
          <w:rtl/>
        </w:rPr>
        <w:t xml:space="preserve">سید صاحب برزین، حسین هژیریان</w:t>
      </w:r>
    </w:p>
    <w:p>
      <w:pPr>
        <w:pStyle w:val="BookText"/>
      </w:pPr>
      <w:r>
        <w:rPr>
          <w:rFonts w:ascii="IRNazanin" w:hAnsi="IRNazanin" w:eastAsia="IRNazanin" w:cs="IRNazanin"/>
          <w:lang w:bidi="fa-IR"/>
          <w:color w:val="111111"/>
          <w:sz w:val="28"/>
          <w:szCs w:val="28"/>
          <w:rtl/>
        </w:rPr>
        <w:t xml:space="preserve">فهرست تفصیلی... 409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495_162654"/>
    <w:bookmarkEnd w:id="2"/>
    <w:p>
      <w:pPr>
        <w:pStyle w:val="Heading2"/>
      </w:pPr>
      <w:bookmarkStart w:id="257" w:name="_Toc4"/>
      <w:r>
        <w:t>41- فروغ آسمان حجاز:نقش حضرت خدیجه عَلَيْها السَّلاَمُ در انتشار اسلام</w:t>
      </w:r>
      <w:bookmarkEnd w:id="257"/>
    </w:p>
    <w:p>
      <w:pPr>
        <w:pStyle w:val="Heading3"/>
      </w:pPr>
      <w:bookmarkStart w:id="258" w:name="_Toc5"/>
      <w:r>
        <w:t>اشاره</w:t>
      </w:r>
      <w:bookmarkEnd w:id="25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فروغ آسمان حجاز: نقش حضرت خدیجه(عَلَيْها السَّلاَمُ) در انتشار اسلام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اعظم ابوالحسنی</w:t>
      </w:r>
    </w:p>
    <w:p>
      <w:pPr>
        <w:pStyle w:val="Heading3"/>
      </w:pPr>
      <w:bookmarkStart w:id="259" w:name="_Toc6"/>
      <w:r>
        <w:t>چکیده</w:t>
      </w:r>
      <w:bookmarkEnd w:id="259"/>
    </w:p>
    <w:p>
      <w:pPr>
        <w:pStyle w:val="BookText"/>
      </w:pPr>
      <w:r>
        <w:rPr>
          <w:rFonts w:ascii="IRNazanin" w:hAnsi="IRNazanin" w:eastAsia="IRNazanin" w:cs="IRNazanin"/>
          <w:lang w:bidi="fa-IR"/>
          <w:color w:val="111111"/>
          <w:sz w:val="28"/>
          <w:szCs w:val="28"/>
          <w:rtl/>
        </w:rPr>
        <w:t xml:space="preserve">شرح زندگانی حضرت خدیجه(عَلَيْها السَّلاَمُ) با استناد به مهم‏ترین منابع تاریخی و روایی اهل سنت و شیعه است. از دیدگاه نویسنده: یکی از مقامات شامخ حضرت خدیجه(عَلَيْها السَّلاَمُ)، مبلغه بودن ایشان در امر‏ دین‏ و ترویج آن در میان‏ مردم‏ است. ایشان فقط به سبقت در ایمان و تصدیق پیامبر اکرم(صَلَّى اَللَّهُ عَلَيْهِ وَ آلِهِ) اکتفا نکرد؛ بلکه در نشر، رشد و شکوفایی دین نیز هم‏سو با نبی اکرم(صَلَّى اَللَّهُ عَلَيْهِ وَ آلِهِ) کوشید‏ و از‏ جان و مال و راحتی و آسایش خود دریغ نداشت. تلاش‏های تبلیغی ایشان را می‏توان به دو دسته تقسیم کرد: ۱‏. تبلیغات زبانی، ۲‏. تبلیغات عملی. حضرت خدیجه(عَلَيْها السَّلاَمُ) همواره پیامبر (صلی الله علیه و اله و سلم) و کمالاتش‏ را به‏ مردم معرفی می‏کرد. برای مثال وقتی بعد از ازدواج با اکرم(صَلَّى اَللَّهُ عَلَيْهِ وَ آلِهِ)، عمو‏های حضرت به‏ خانۀ ایشان آمدند و در روز سوم بنا بر عادت همیشگی آن‏ها‏، سادات‏ و بزرگان‏ جمع شدند، عباس برخاست و صحبت کرد. سپس حضرت خدیجه(عَلَيْها السَّلاَمُ) فرمود: «بدانید که شأن محمد (صَلَّى اَللَّهُ عَلَيْهِ وَ آلِهِ وسلم) عظیم و بزرگ است و فضل او فراگیر و بخشش او زیاد.»</w:t>
      </w:r>
    </w:p>
    <w:p>
      <w:pPr>
        <w:pStyle w:val="BookText"/>
      </w:pPr>
      <w:r>
        <w:rPr>
          <w:rFonts w:ascii="IRNazanin" w:hAnsi="IRNazanin" w:eastAsia="IRNazanin" w:cs="IRNazanin"/>
          <w:lang w:bidi="fa-IR"/>
          <w:color w:val="111111"/>
          <w:sz w:val="28"/>
          <w:szCs w:val="28"/>
          <w:rtl/>
        </w:rPr>
        <w:t xml:space="preserve">کلیدواژه: خدیجه(عَلَيْها السَّلاَمُ)، اکرم(صَلَّى اَللَّهُ عَلَيْهِ وَ آلِهِ)، تاریخ اسلام، تبلیغ زبانی، تبلیغ عملی، ثروت.</w:t>
      </w:r>
    </w:p>
    <w:p>
      <w:pPr>
        <w:pStyle w:val="BookText"/>
      </w:pPr>
      <w:r>
        <w:rPr>
          <w:rFonts w:ascii="IRNazanin" w:hAnsi="IRNazanin" w:eastAsia="IRNazanin" w:cs="IRNazanin"/>
          <w:lang w:bidi="fa-IR"/>
          <w:color w:val="111111"/>
          <w:sz w:val="28"/>
          <w:szCs w:val="28"/>
          <w:rtl/>
        </w:rPr>
        <w:t xml:space="preserve">بخشی‏ از‏ زندگی حضرت خدیجه(عَلَيْها السَّلاَمُ) در کنار اکرم(صَلَّى اَللَّهُ عَلَيْهِ وَ آلِهِ) بوده و از این جهت‏ دارای اهمیت ویژه و قابل بررسی است، که اکرم(صَلَّى اَللَّهُ عَلَيْهِ وَ آلِهِ) را از‏ زمان ظهور اسلام، در‏ امر‏ مهم بعثت یاری رساند؛ کار عظیمی که فشار روحی، روانی و جسمی فراوانی را بر اکرم(صَلَّى اَللَّهُ عَلَيْهِ وَ آلِهِ) وارد می‏ساخت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495_162655"/>
    <w:bookmarkEnd w:id="3"/>
    <w:p>
      <w:pPr>
        <w:pStyle w:val="BookText"/>
      </w:pPr>
      <w:r>
        <w:rPr>
          <w:rFonts w:ascii="IRNazanin" w:hAnsi="IRNazanin" w:eastAsia="IRNazanin" w:cs="IRNazanin"/>
          <w:lang w:bidi="fa-IR"/>
          <w:color w:val="111111"/>
          <w:sz w:val="28"/>
          <w:szCs w:val="28"/>
          <w:rtl/>
        </w:rPr>
        <w:t xml:space="preserve">و منبعی از محبت و عاطفه، با همدمی عاقل و فهمیده را می‏طلبید، تا‏ این مسائل را درک کند، در کنارش بایستد، او را یاری رساند و او کسی جز حضرت خدیجه(عَلَيْها السَّلاَمُ) نبود. گر چه ابوطالب، عبدالمطلب و از همه مهم‏تر امام علی ‏بن ابی‏طالب۷ نیز‏ بودند، ولی هیچ کس مانند همسر، نمی‏تواند در مواقع سخت و بحرانی، تکیه‏گاه روحی و روانی قابل اعتمادی برای مرد باشد. زمانی که مکه، در فساد ناشی از فکر و اندیشه شرک‏آلود غرق‏ بود‏ و خرافه‏ها و زشتی‏ها میان مردم به امری ساده، رایج و مرسوم مبدل شده بود، اکرم(صَلَّى اَللَّهُ عَلَيْهِ وَ آلِهِ) بیشتر وقتش را به عبادت در غار حرا می‏پرداخت و از شرک و بت‏پرستی آنها کناره‏گیری‏ می‏کرد.</w:t>
      </w:r>
    </w:p>
    <w:p>
      <w:pPr>
        <w:pStyle w:val="BookText"/>
      </w:pPr>
      <w:r>
        <w:rPr>
          <w:rFonts w:ascii="IRNazanin" w:hAnsi="IRNazanin" w:eastAsia="IRNazanin" w:cs="IRNazanin"/>
          <w:lang w:bidi="fa-IR"/>
          <w:color w:val="111111"/>
          <w:sz w:val="28"/>
          <w:szCs w:val="28"/>
          <w:rtl/>
        </w:rPr>
        <w:t xml:space="preserve">در این شرایط حضرت خدیجه(عَلَيْها السَّلاَمُ) همراه و همدل واقعی اکرم(صَلَّى اَللَّهُ عَلَيْهِ وَ آلِهِ) بود و خود را برای تقرب به خالق از طریق فراهم کردن وسایل برای پیامبر‏ خدا (صلی الله علیه و اله و سلم) آماده می‏کرد، تا‏ حضرت‏ از‏ مسائل جانبی برای توجه روحی فارغ شود. این کارها در اعتقادات دینی حضرت خدیجه(عَلَيْها السَّلاَمُ) ریشه داشت که از طریق‏ کتب‏ دینی‏ و علما به نبوت حضرت دست یافته بود.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وقتی‏ پیامبر‏۹ در غار به سر می‏برد، حضرت خدیجه(عَلَيْها السَّلاَمُ) غذا و نوشیدنی را برای حضرت فراهم، و سختی‏ رساندن‏ طعام‏ با وجود ارتفاع کوه را تحمل می‏کرد و اوقاتی را هم‏ در حرا با اکرم(صَلَّى اَللَّهُ عَلَيْهِ وَ آلِهِ) همنشین می‏شد. به خاطر این زحمات بود که مستحق سلامی از‏ جانب‏ خدا‏ شد. صحیحین (مسلم و بخاری) از «ابوهریره» نقل کرده‏اند: «جبرئیل نزد پیامبر‏۹ آمد و عرض کرد: یا رسول! این خدیجه است که برای تو طعام و شراب (نوشیدنی‏) می‏آورد‏؛ پس‏ زمانی که آمد، سلام ما را به او برسان و او را به‏ خانه‏ای‏ در‏ بهشت از لؤلؤ که در آن سرزنش و سختی وجود ندارد، بشارت بده.»</w:t>
      </w:r>
      <w:r>
        <w:rPr>
          <w:rStyle w:val="FootnoteReference"/>
        </w:rPr>
        <w:footnoteReference w:id="3"/>
      </w:r>
    </w:p>
    <w:p>
      <w:pPr>
        <w:pStyle w:val="Heading3"/>
      </w:pPr>
      <w:bookmarkStart w:id="260" w:name="_Toc7"/>
      <w:r>
        <w:t>اولین زن‏ مسلمان‏</w:t>
      </w:r>
      <w:bookmarkEnd w:id="260"/>
    </w:p>
    <w:p>
      <w:pPr>
        <w:pStyle w:val="BookText"/>
      </w:pPr>
      <w:r>
        <w:rPr>
          <w:rFonts w:ascii="IRNazanin" w:hAnsi="IRNazanin" w:eastAsia="IRNazanin" w:cs="IRNazanin"/>
          <w:lang w:bidi="fa-IR"/>
          <w:color w:val="111111"/>
          <w:sz w:val="28"/>
          <w:szCs w:val="28"/>
          <w:rtl/>
        </w:rPr>
        <w:t xml:space="preserve">در‏ سبقت ایمانی حضرت خدیجه(عَلَيْها السَّلاَمُ) بر سایر زنان عالم، اتفاق نظر وجود دارد‏ و کسی‏ یا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منکر این امر نشده است؛ به طوری که «ابن‏ عبدالبر» در «استیعاب‏» نوشته‏ است‏: «اتفاق وجود دارد که خدیجه(عَلَيْها السَّلاَمُ)، اولین زنی است که به خدا و رسولش‏ ایمان‏ آورده و او را تصدیق کرده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«سهیلی» صاحب «الروض الانف» نوشته است: «خدیجه‏(عَلَيْها السَّلاَمُ) صاحب‏خانۀ اسلام بود و آن ‏گاه که او ایمان آورد، خانۀ اسلام بر روی زمین جز خانۀ او‏ نبود.»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سبقت حضرت خدیجه(عَلَيْها السَّلاَمُ) از میان زنان به اسلام، بیانگر‏ ارج‏ و مقام‏ این زن در رسالت اکرم(صَلَّى اَللَّهُ عَلَيْهِ وَ آلِهِ) است و نیز این‏که در این رسالت، بین‏ زن‏ و مرد‏ فرقی نیست.</w:t>
      </w:r>
    </w:p>
    <w:p>
      <w:pPr>
        <w:pStyle w:val="BookText"/>
      </w:pPr>
      <w:r>
        <w:rPr>
          <w:rFonts w:ascii="IRNazanin" w:hAnsi="IRNazanin" w:eastAsia="IRNazanin" w:cs="IRNazanin"/>
          <w:lang w:bidi="fa-IR"/>
          <w:color w:val="111111"/>
          <w:sz w:val="28"/>
          <w:szCs w:val="28"/>
          <w:rtl/>
        </w:rPr>
        <w:t xml:space="preserve">امام علی (عَلَيْهِ السَّلاَمُ) نیز که در خانۀ رسول‏خدا (صلی الله و آله وسلم) و با تربیت حضرت خدیجه(عَلَيْها السَّلاَمُ) زندگی می‏کرد و مورد عنایات خاص قرار گرفته بود، در‏ سن‏ نوجوانی نبوت را تصدیق کرد. بنای اولیۀ اسلام در این خانه گذاشته‏ شد‏ و در هیچ خانه‏ای غیر از خانۀ حضرت‏ محمد (صلی الله و اله وسلم)، اسلام وارد نشده بود.</w:t>
      </w:r>
      <w:r>
        <w:rPr>
          <w:rStyle w:val="FootnoteReference"/>
        </w:rPr>
        <w:footnoteReference w:id="6"/>
      </w:r>
    </w:p>
    <w:p>
      <w:pPr>
        <w:pStyle w:val="BookText"/>
      </w:pPr>
      <w:r>
        <w:rPr>
          <w:rFonts w:ascii="Amiri" w:hAnsi="Amiri" w:eastAsia="Amiri" w:cs="Amiri"/>
          <w:lang w:bidi="ar-SA"/>
          <w:color w:val="111111"/>
          <w:sz w:val="28"/>
          <w:szCs w:val="28"/>
          <w:rtl/>
        </w:rPr>
        <w:t xml:space="preserve">امیرالمؤمنین‏۷ در بارۀ این حادثۀ تاریخی عظیم می‏فرماید: «وَلَم یَجمَع بَیتٌ وَاحدٌ یَومَئذٍ فِی‏ الإسلاَمِ‏ غَیرَ رَسُولِ اللّهِ و خَدِیجَةَ و أَنَا‏ ثَالِثهُمُا؛‏</w:t>
      </w:r>
      <w:r>
        <w:rPr>
          <w:rStyle w:val="FootnoteReference"/>
        </w:rPr>
        <w:footnoteReference w:id="7"/>
      </w:r>
      <w:r>
        <w:rPr>
          <w:rFonts w:ascii="IRNazanin" w:hAnsi="IRNazanin" w:eastAsia="IRNazanin" w:cs="IRNazanin"/>
          <w:lang w:bidi="fa-IR"/>
          <w:color w:val="111111"/>
          <w:sz w:val="28"/>
          <w:szCs w:val="28"/>
          <w:rtl/>
        </w:rPr>
        <w:t xml:space="preserve">در آن‏ زمان‏ در‏ خانه‏ای اسلام جمع نشده بود، غیر‏ از‏ بیت رسول‏اللّه و خدیجه، و من سومین آنها بودم.»</w:t>
      </w:r>
    </w:p>
    <w:p>
      <w:pPr>
        <w:pStyle w:val="BookText"/>
      </w:pPr>
      <w:r>
        <w:rPr>
          <w:rFonts w:ascii="IRNazanin" w:hAnsi="IRNazanin" w:eastAsia="IRNazanin" w:cs="IRNazanin"/>
          <w:lang w:bidi="fa-IR"/>
          <w:color w:val="111111"/>
          <w:sz w:val="28"/>
          <w:szCs w:val="28"/>
          <w:rtl/>
        </w:rPr>
        <w:t xml:space="preserve">روایات متعددی در کتب تاریخی‏ وجود‏ دارد که سعی دارند اولین شخص‏ مسلمان شده را به‏ طور‏ مطلق، حضرت خدیجه(عَلَيْها السَّلاَمُ) معرفی‏ کنند و بگویند که ایمان حضرت علی (عَلَيْهِ السَّلاَمُ) بعد از او بوده است‏. این‏ روایات</w:t>
      </w:r>
      <w:r>
        <w:rPr>
          <w:rStyle w:val="FootnoteReference"/>
        </w:rPr>
        <w:footnoteReference w:id="8"/>
      </w:r>
      <w:r>
        <w:rPr>
          <w:rFonts w:ascii="IRNazanin" w:hAnsi="IRNazanin" w:eastAsia="IRNazanin" w:cs="IRNazanin"/>
          <w:lang w:bidi="fa-IR"/>
          <w:color w:val="111111"/>
          <w:sz w:val="28"/>
          <w:szCs w:val="28"/>
          <w:rtl/>
        </w:rPr>
        <w:t xml:space="preserve">در کتاب‏های مختلف اهل ‏سنت‏ به‏ وفور‏ به چشم می‏خورد‏؛ در‏ حالی که با توجه‏ به‏ روایات فراوانی که از اکرم(صَلَّى اَللَّهُ عَلَيْهِ وَ آلِهِ) و علی (عَلَيْهِ السَّلاَمُ) و صحابه و تابعین وجود‏ دارد‏، علی (عَلَيْهِ السَّلاَمُ) نخستین ایمان آورنده‏ و اولین‏ از امت‏ است‏ که‏ اسلام آورد؛ برای مثال‏ اکرم(صَلَّى اَللَّهُ عَلَيْهِ وَ آلِهِ) فرموده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495_162657"/>
    <w:bookmarkEnd w:id="4"/>
    <w:p>
      <w:pPr>
        <w:pStyle w:val="BookText"/>
      </w:pPr>
      <w:r>
        <w:rPr>
          <w:rFonts w:ascii="IRNazanin" w:hAnsi="IRNazanin" w:eastAsia="IRNazanin" w:cs="IRNazanin"/>
          <w:lang w:bidi="fa-IR"/>
          <w:color w:val="111111"/>
          <w:sz w:val="28"/>
          <w:szCs w:val="28"/>
          <w:rtl/>
        </w:rPr>
        <w:t xml:space="preserve">«نخستین کسی از شما که در روز رستاخیر با‏ من‏ در کنار حوض ملاقات می‏کند، پیش‏قدم‏ترین‏ شما‏ در‏ اسلام،‏ علی‏بن‏ ابی‏طالب۷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روایتی از امام علی (عَلَيْهِ السَّلاَمُ) نیز آمده است که فرمود: «خدایا! من نخستین کسی‏ هستم‏ که‏ به سوی تو بازگشتم و پیام تو را‏ شنیدم‏ و به‏ دعوت‏ پیامبر‏۹ پاسخ گفتم، پیش از من جز اکرم(صَلَّى اَللَّهُ عَلَيْهِ وَ آلِهِ) کسی نماز نگزارد.»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«سید بن طاووس» در کتاب «سعد السعود» آورده است: «رسول‏خدا (صلی الله و آله وسلم) روز دوشنبه مبعوث شد و علی (عَلَيْهِ السَّلاَمُ) روز سه‏شنبه اسلام آورد، سپس خدیجه بنت خویلد(عَلَيْها السَّلاَمُ)، سپس جعفر و زید.»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با توجه به این روایات و روایات مشابه، به خوبی‏ می‏توان‏ فهمید که امیرالمؤمنین۷ اولین کسی است که اسلام آورده است؛ بنا بر این در این رسالت عظیم، حضرت خدیجه(عَلَيْها السَّلاَمُ) پا به پای اکرم(صَلَّى اَللَّهُ عَلَيْهِ وَ آلِهِ) تا‏ زمانی‏ که باید اسلامشان را مخفی کنند، کاری بر خلاف آن انجام نداد و جزء اولین مسلمانان قرار گرفت و با سبقت در پذیرش نبوت همسرش‏، مصداق‏ آیۀ (وَ السَّابِقُونَ السَّابِقُونَ، أُولَئِکَ‏ الْمُقَرَّبُونَ‏، فِی جَنَّاتِ النَّعِیمِ)</w:t>
      </w:r>
      <w:r>
        <w:rPr>
          <w:rStyle w:val="FootnoteReference"/>
        </w:rPr>
        <w:footnoteReference w:id="12"/>
      </w:r>
      <w:r>
        <w:rPr>
          <w:rFonts w:ascii="IRNazanin" w:hAnsi="IRNazanin" w:eastAsia="IRNazanin" w:cs="IRNazanin"/>
          <w:lang w:bidi="fa-IR"/>
          <w:color w:val="111111"/>
          <w:sz w:val="28"/>
          <w:szCs w:val="28"/>
          <w:rtl/>
        </w:rPr>
        <w:t xml:space="preserve">شد.</w:t>
      </w:r>
    </w:p>
    <w:p>
      <w:pPr>
        <w:pStyle w:val="Heading3"/>
      </w:pPr>
      <w:bookmarkStart w:id="261" w:name="_Toc8"/>
      <w:r>
        <w:t>تبلیغات دینی حضرت خدیجه(عَلَيْها السَّلاَمُ)</w:t>
      </w:r>
      <w:bookmarkEnd w:id="261"/>
    </w:p>
    <w:p>
      <w:pPr>
        <w:pStyle w:val="BookText"/>
      </w:pPr>
      <w:r>
        <w:rPr>
          <w:rFonts w:ascii="IRNazanin" w:hAnsi="IRNazanin" w:eastAsia="IRNazanin" w:cs="IRNazanin"/>
          <w:lang w:bidi="fa-IR"/>
          <w:color w:val="111111"/>
          <w:sz w:val="28"/>
          <w:szCs w:val="28"/>
          <w:rtl/>
        </w:rPr>
        <w:t xml:space="preserve">از دیگر مقامات شامخ حضرت خدیجه(عَلَيْها السَّلاَمُ)، مبلغه بودن ایشان در امر‏ دین‏ و ترویج آن در میان‏ مردم‏ است. ایشان فقط به سبقت در ایمان و تصدیق پیامبر اکرم(صَلَّى اَللَّهُ عَلَيْهِ وَ آلِهِ) اکتفا نکرد؛ بلکه در نشر، رشد و شکوفایی دین نیز هم‏سو با نبی اکرم(صَلَّى اَللَّهُ عَلَيْهِ وَ آلِهِ) کوشید‏ و از‏ جان و مال و راحتی و آسایش خود دریغ نداشت. تلاش‏های تبلیغی ایشان را می‏توان به دو دسته تقسیم کرد:</w:t>
      </w:r>
    </w:p>
    <w:p>
      <w:pPr>
        <w:pStyle w:val="BookText"/>
      </w:pPr>
      <w:r>
        <w:rPr>
          <w:rFonts w:ascii="IRNazanin" w:hAnsi="IRNazanin" w:eastAsia="IRNazanin" w:cs="IRNazanin"/>
          <w:lang w:bidi="fa-IR"/>
          <w:color w:val="111111"/>
          <w:sz w:val="28"/>
          <w:szCs w:val="28"/>
          <w:rtl/>
        </w:rPr>
        <w:t xml:space="preserve">۱‏. تبلیغات زبانی.</w:t>
      </w:r>
    </w:p>
    <w:p>
      <w:pPr>
        <w:pStyle w:val="BookText"/>
      </w:pPr>
      <w:r>
        <w:rPr>
          <w:rFonts w:ascii="IRNazanin" w:hAnsi="IRNazanin" w:eastAsia="IRNazanin" w:cs="IRNazanin"/>
          <w:lang w:bidi="fa-IR"/>
          <w:color w:val="111111"/>
          <w:sz w:val="28"/>
          <w:szCs w:val="28"/>
          <w:rtl/>
        </w:rPr>
        <w:t xml:space="preserve">۲‏. تبلیغات عملی.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خدیجه(عَلَيْها السَّلاَمُ) همواره پیامبر (صلی الله علیه و اله و سلم) و کمالاتش‏ را به‏ مردم معرفی می‏کرد؛ برای مثال وقتی بعد از ازدواج با اکرم(صَلَّى اَللَّهُ عَلَيْهِ وَ آلِهِ)، عمو‏های حضرت به‏ خانۀ ایشان آمدند و در روز سوم بنا بر عادت همیشگی آن‏ها‏، سادات‏ و بزرگان‏ جمع شدند، عباس برخاست و صحبت کرد. سپس حضرت خدیجه(عَلَيْها السَّلاَمُ) فرمود: «بدانید که شأن محمد (صَلَّى اَللَّهُ عَلَيْهِ وَ آلِهِ وسلم) عظیم و بزرگ است و فضل او فراگیر و بخشش او زیاد.» آن‏گاه آن قدر پول و عطر به آنها داد که آنها را مات و مبهوت کرد.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هم‏چنین وقتی زنی کور نزد حضرت خدیجه(عَلَيْها السَّلاَمُ) حضور داشت، اکرم(صَلَّى اَللَّهُ عَلَيْهِ وَ آلِهِ) برای او دعا‏ کرد‏: «برای تو دو چشم سالم باشد»؛ پس آن زن بینا شد. حضرت خدیجه(عَلَيْها السَّلاَمُ) با دیدن این جریان گفت: «این دعا مبارک است.» اکرم(صَلَّى اَللَّهُ عَلَيْهِ وَ آلِهِ) نیز فرمود‏: «وَ‏ مَا أَرسَلنَاکَ اِلّا رَحمَةً.»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حضرت خدیجه(عَلَيْها السَّلاَمُ) با عبارات کوتاه، مقام بلند رسالت اکرم(صَلَّى اَللَّهُ عَلَيْهِ وَ آلِهِ) را به دیگران گوش‏زد می‏کرد و هر کجا که لازم می‏دید، با‏ بیان‏ گرم و شیوای خود، به تبلیغ از نبوت می‏پرداخت و جایگاه والا و بلند مرتبة اکرم(صَلَّى اَللَّهُ عَلَيْهِ وَ آلِهِ) را برای مردم بیان می‏نمود.</w:t>
      </w:r>
    </w:p>
    <w:p>
      <w:pPr>
        <w:pStyle w:val="BookText"/>
      </w:pPr>
      <w:r>
        <w:rPr>
          <w:rFonts w:ascii="IRNazanin" w:hAnsi="IRNazanin" w:eastAsia="IRNazanin" w:cs="IRNazanin"/>
          <w:lang w:bidi="fa-IR"/>
          <w:color w:val="111111"/>
          <w:sz w:val="28"/>
          <w:szCs w:val="28"/>
          <w:rtl/>
        </w:rPr>
        <w:t xml:space="preserve">دعوت بانوی بزرگ اسلام ‏ ‏از مردم به پذیرش‏ اسلام‏ در‏ ابتدا مخفیانه بود؛ زیرا خدا‏ نمی‏خواست‏ حساسیت‏ بی‏مورد قریشی‏یان را برانگیزد تا اذیت‏ها و زحمات اکرم(صَلَّى اَللَّهُ عَلَيْهِ وَ آلِهِ) بیشتر نگردد. برای مثال «عفیف ‏بن قیس کندی» می‏گوید: «من در‏ زمان‏ جاهلیت‏ بازرگان عطر بودم. در یکی از سفرهای تجارتی‏، وارد‏ مکه شدم. در یکی از روزها در مسجدالحرام در کنار او [عباس] نشسته بودم. در این هنگام جوانی وارد‏ مسجد‏ شد‏ که صورتش همچون قرص ماه نورانی بود. نگاهی به آسمان‏ کرد و سپس رو به کعبه ایستاد و شروع به خواندن نماز کرد. چیزی نگذشت که زنی آمد و شروع به‏ نماز‏ خواندن‏ کرد، سپس نوجوانی آمد و با او نماز خواند. گفتم: یا عباس‏! این‏ چه دینی است؟ پس عباس گفت: این محمّد بن عبد اللّه می‏باشد که مدعی است آیین او از طرف‏ خدا‏ نازل‏ شده و این‏که گنج‏های کسری و قیصر را به زودی فتح خواهد کرد و این‏ زن‏، همسرش‏ خدیجه بنت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خویلد است که به او ایمان آورده و این پسر عمویش علی ‏بن ابی‏طالب‏.»</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این‏ نماز‏ جماعت سه نفره در انظار مردم و در مسجدالحرام سبب ایجاد سؤال برای حجاج، قریشی‏یان‏ و بازرگانان‏ و دیگران بوده، که این چه دینی است و اینان چه می‏کنند؟ تا به این وسیله‏ با‏ جوابش‏، با دین اسلام آشنا شوند.</w:t>
      </w:r>
    </w:p>
    <w:p>
      <w:pPr>
        <w:pStyle w:val="BookText"/>
      </w:pPr>
      <w:r>
        <w:rPr>
          <w:rFonts w:ascii="IRNazanin" w:hAnsi="IRNazanin" w:eastAsia="IRNazanin" w:cs="IRNazanin"/>
          <w:lang w:bidi="fa-IR"/>
          <w:color w:val="111111"/>
          <w:sz w:val="28"/>
          <w:szCs w:val="28"/>
          <w:rtl/>
        </w:rPr>
        <w:t xml:space="preserve">حضور حضرت خدیجه(عَلَيْها السَّلاَمُ) در کنار اکرم(صَلَّى اَللَّهُ عَلَيْهِ وَ آلِهِ) و حضرت علی (عَلَيْهِ السَّلاَمُ)، سبب می‏شد زنان مکه نیز نسبت به این‏ دین‏ حساسیت‏ پیدا کنند، تا این دین را که زنان نیز در آن سهیم و دارای احترام‏اند و می‏توانند‏ در‏ کنار مردان به اعمال مذهبی خود بپردازند، بشناسند؛ آن هم در زمانی‏ که‏ زنان‏ از کمترین امتیازات و امکانات حقوقی برخوردار بودند.</w:t>
      </w:r>
    </w:p>
    <w:p>
      <w:pPr>
        <w:pStyle w:val="BookText"/>
      </w:pPr>
      <w:r>
        <w:rPr>
          <w:rFonts w:ascii="IRNazanin" w:hAnsi="IRNazanin" w:eastAsia="IRNazanin" w:cs="IRNazanin"/>
          <w:lang w:bidi="fa-IR"/>
          <w:color w:val="111111"/>
          <w:sz w:val="28"/>
          <w:szCs w:val="28"/>
          <w:rtl/>
        </w:rPr>
        <w:t xml:space="preserve">حضور حضرت خدیجه(عَلَيْها السَّلاَمُ) در کنار اکرم(صَلَّى اَللَّهُ عَلَيْهِ وَ آلِهِ)، نوید همسانی با مردان را می‏داد و این عمل، نقش بسیار مؤثری در‏ گرایش‏ بعدی جامعۀ بانوان و آشنا شدنشان با اسلام داشت؛ به طوری که اولین شهید راه اسلام، «سمیه‏» مادر‏ عمار و همسر یاسر بود.</w:t>
      </w:r>
    </w:p>
    <w:p>
      <w:pPr>
        <w:pStyle w:val="BookText"/>
      </w:pPr>
      <w:r>
        <w:rPr>
          <w:rFonts w:ascii="IRNazanin" w:hAnsi="IRNazanin" w:eastAsia="IRNazanin" w:cs="IRNazanin"/>
          <w:lang w:bidi="fa-IR"/>
          <w:color w:val="111111"/>
          <w:sz w:val="28"/>
          <w:szCs w:val="28"/>
          <w:rtl/>
        </w:rPr>
        <w:t xml:space="preserve">مهم‏ترین فراز زندگانی حضرت خدیجه(عَلَيْها السَّلاَمُ)، حمایت‏های‏ بی‏دریغ‏ و همه جانبۀ او از رسول‏ گرامی۹ در‏ امر رسالت است، که متأسفانه این مسئله‏ در‏ کتاب‏ها و مقالات به صورت کم‏رنگ دیده می‏شود؛ زیرا نقش حضرت در حمایت از‏ نبی‏ مکرم۹ و تبلیغ‏ رسالتش‏ ظهور یافت‏؛ به‏ طوری‏ که رسول‏خدا (صلی الله و آله وسلم) در‏ روایتی‏ ایشان را «صدیقه امت اسلامی» نامید</w:t>
      </w:r>
      <w:r>
        <w:rPr>
          <w:rStyle w:val="FootnoteReference"/>
        </w:rPr>
        <w:footnoteReference w:id="16"/>
      </w:r>
      <w:r>
        <w:rPr>
          <w:rFonts w:ascii="IRNazanin" w:hAnsi="IRNazanin" w:eastAsia="IRNazanin" w:cs="IRNazanin"/>
          <w:lang w:bidi="fa-IR"/>
          <w:color w:val="111111"/>
          <w:sz w:val="28"/>
          <w:szCs w:val="28"/>
          <w:rtl/>
        </w:rPr>
        <w:t xml:space="preserve">بیانگر تأییدها و تصدیق‏های حضرت خدیجه(عَلَيْها السَّلاَمُ) به عنوان زنی برجسته و شخصیت سرشناس‏ قریشی، در پیشبرد اهداف‏ پیامبر‏۹ است.</w:t>
      </w:r>
    </w:p>
    <w:p>
      <w:pPr>
        <w:pStyle w:val="BookText"/>
      </w:pPr>
      <w:r>
        <w:rPr>
          <w:rFonts w:ascii="IRNazanin" w:hAnsi="IRNazanin" w:eastAsia="IRNazanin" w:cs="IRNazanin"/>
          <w:lang w:bidi="fa-IR"/>
          <w:color w:val="111111"/>
          <w:sz w:val="28"/>
          <w:szCs w:val="28"/>
          <w:rtl/>
        </w:rPr>
        <w:t xml:space="preserve">اهمیت‏ این‏ تأییدها زمانی روشن می‏شود که بدانیم او زمانی اکرم(صَلَّى اَللَّهُ عَلَيْهِ وَ آلِهِ) را‏ تأیید‏ کرد و به رسالتش ایمان آورد‏ که‏ بسیاری‏ از بزرگان قریش‏ که‏ بعدها از اصحاب پیامبر‏۹ شدند، حضرت را تکذیب می‏کردند و به او تهمت مجنون، ساحر، شاعر و جادوگر‏ می‏زدند‏.</w:t>
      </w:r>
      <w:r>
        <w:rPr>
          <w:rStyle w:val="FootnoteReference"/>
        </w:rPr>
        <w:footnoteReference w:id="17"/>
      </w:r>
      <w:r>
        <w:rPr>
          <w:rFonts w:ascii="IRNazanin" w:hAnsi="IRNazanin" w:eastAsia="IRNazanin" w:cs="IRNazanin"/>
          <w:lang w:bidi="fa-IR"/>
          <w:color w:val="111111"/>
          <w:sz w:val="28"/>
          <w:szCs w:val="28"/>
          <w:rtl/>
        </w:rPr>
        <w:t xml:space="preserve">از این رو پیامبر (صلی الله علیه و اله و سلم) در توصیف‏ خدیجه‏(عَلَيْها السَّلاَمُ) می‏فرماید: «او زمانی‏ به من ایمان آورد، که مردم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4495_162660"/>
    <w:bookmarkEnd w:id="5"/>
    <w:p>
      <w:pPr>
        <w:pStyle w:val="BookText"/>
      </w:pPr>
      <w:r>
        <w:rPr>
          <w:rFonts w:ascii="IRNazanin" w:hAnsi="IRNazanin" w:eastAsia="IRNazanin" w:cs="IRNazanin"/>
          <w:lang w:bidi="fa-IR"/>
          <w:color w:val="111111"/>
          <w:sz w:val="28"/>
          <w:szCs w:val="28"/>
          <w:rtl/>
        </w:rPr>
        <w:t xml:space="preserve">به من کفر ورزیدند و زمانی مرا تصدیق کرد، که‏ مردم‏ مرا تکذیب نمودند و زمانی با اموالش‏ مرا‏ یاری‏ داد،‏ که‏ مردم مرا از‏ اموال‏ خود محروم ساختند.»</w:t>
      </w:r>
      <w:r>
        <w:rPr>
          <w:rStyle w:val="FootnoteReference"/>
        </w:rPr>
        <w:footnoteReference w:id="18"/>
      </w:r>
    </w:p>
    <w:p>
      <w:pPr>
        <w:pStyle w:val="Heading3"/>
      </w:pPr>
      <w:bookmarkStart w:id="262" w:name="_Toc9"/>
      <w:r>
        <w:t>جریان انذار عشیره</w:t>
      </w:r>
      <w:bookmarkEnd w:id="262"/>
    </w:p>
    <w:p>
      <w:pPr>
        <w:pStyle w:val="BookText"/>
      </w:pPr>
      <w:r>
        <w:rPr>
          <w:rFonts w:ascii="Amiri" w:hAnsi="Amiri" w:eastAsia="Amiri" w:cs="Amiri"/>
          <w:lang w:bidi="ar-SA"/>
          <w:color w:val="111111"/>
          <w:sz w:val="28"/>
          <w:szCs w:val="28"/>
          <w:rtl/>
        </w:rPr>
        <w:t xml:space="preserve">وقتی آیۀ (وَ أَنْذِرْ عَشِیرَتَکَ الأقْرَبِینَ)</w:t>
      </w:r>
      <w:r>
        <w:rPr>
          <w:rStyle w:val="FootnoteReference"/>
        </w:rPr>
        <w:footnoteReference w:id="19"/>
      </w:r>
      <w:r>
        <w:rPr>
          <w:rFonts w:ascii="IRNazanin" w:hAnsi="IRNazanin" w:eastAsia="IRNazanin" w:cs="IRNazanin"/>
          <w:lang w:bidi="fa-IR"/>
          <w:color w:val="111111"/>
          <w:sz w:val="28"/>
          <w:szCs w:val="28"/>
          <w:rtl/>
        </w:rPr>
        <w:t xml:space="preserve">نازل، و اکرم(صَلَّى اَللَّهُ عَلَيْهِ وَ آلِهِ) به‏ دعوت خویشاوندان خود امر شد، رسول‏خدا (صلی الله و آله وسلم) به‏ خدیجه‏(عَلَيْها السَّلاَمُ) در حالی که در مکه بودند فرمود طعامی برای او آماده کند، سپس به علی (عَلَيْهِ السَّلاَمُ) گفت: پسران عبدالمطلب را دعوت کن. پس چهل نفر‏ را دعوت کرد. پس از حضور آنان به علی (عَلَيْهِ السَّلاَمُ) گفت: طعام را بیاور. علی (عَلَيْهِ السَّلاَمُ) گفت: برای آنها آبگوشت آوردم.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حضرت خدیجه(عَلَيْها السَّلاَمُ) امکانات استقبال از‏ میهمان‏ها‏ را فراهم و برای آنها غذا تهیه کرد و از آن‏ جایی که اکرم(صَلَّى اَللَّهُ عَلَيْهِ وَ آلِهِ) در خانۀ حضرت خدیجه(عَلَيْها السَّلاَمُ) زندگی می‏کرد، تحقق آیۀ فوق و این میهمانی و دعوت خویشاوندان‏ در‏ خانۀ او، صورت گرفت و ایشان خود به شخصه، متکفل کارهای خانه در این تبلیغ خانوادگی بود.</w:t>
      </w:r>
    </w:p>
    <w:p>
      <w:pPr>
        <w:pStyle w:val="BookText"/>
      </w:pPr>
      <w:r>
        <w:rPr>
          <w:rFonts w:ascii="IRNazanin" w:hAnsi="IRNazanin" w:eastAsia="IRNazanin" w:cs="IRNazanin"/>
          <w:lang w:bidi="fa-IR"/>
          <w:color w:val="111111"/>
          <w:sz w:val="28"/>
          <w:szCs w:val="28"/>
          <w:rtl/>
        </w:rPr>
        <w:t xml:space="preserve">بعد از دعوت خویشاوندان، مشرکان دشمنی، تکذیب‏ و استهزای‏ اکرم(صَلَّى اَللَّهُ عَلَيْهِ وَ آلِهِ) را‏ شروع‏ کردند؛ از این جهت بر دل حضرت اندوه عمیقی سایه افکند. در این زمان خدیجه(عَلَيْها السَّلاَمُ) به او آرامش می‏داد و دردهایش را کم‏ می‏کرد‏. هنگامی که پیامبر (صلی الله علیه و اله و سلم) از اذیت‏های قریش ناراحت می‏شد، خدا آن غم را با دیدار خدیجه(عَلَيْها السَّلاَمُ) برطرف می‏کرد و زمانی که حضرت‏ به‏ خانه برمی‏گشت‏، خدیجه(عَلَيْها السَّلاَمُ) او را با تأییدات خود دلگرم، و با تصدیقش، امر مردم را بر همسرش هموار‏ می‏کرد.</w:t>
      </w:r>
      <w:r>
        <w:rPr>
          <w:rStyle w:val="FootnoteReference"/>
        </w:rPr>
        <w:footnoteReference w:id="21"/>
      </w:r>
      <w:r>
        <w:rPr>
          <w:rFonts w:ascii="IRNazanin" w:hAnsi="IRNazanin" w:eastAsia="IRNazanin" w:cs="IRNazanin"/>
          <w:lang w:bidi="fa-IR"/>
          <w:color w:val="111111"/>
          <w:sz w:val="28"/>
          <w:szCs w:val="28"/>
          <w:rtl/>
        </w:rPr>
        <w:t xml:space="preserve">در حقیقت حضرت خدیجه(عَلَيْها السَّلاَمُ)، نقش وزیر و معاون صادق‏ پیامبر‏۹ را ایفا می‏کرد که زخم حرف‏ها و اذیت مردم را ترمیم می‏نمود.</w:t>
      </w:r>
    </w:p>
    <w:p>
      <w:pPr>
        <w:pStyle w:val="BookText"/>
      </w:pPr>
      <w:r>
        <w:rPr>
          <w:rFonts w:ascii="IRNazanin" w:hAnsi="IRNazanin" w:eastAsia="IRNazanin" w:cs="IRNazanin"/>
          <w:lang w:bidi="fa-IR"/>
          <w:color w:val="111111"/>
          <w:sz w:val="28"/>
          <w:szCs w:val="28"/>
          <w:rtl/>
        </w:rPr>
        <w:t xml:space="preserve">«سهیلی» گفته است: «کسی ‏‏که‏ تمام رفاه، مال و جان خود را به همسرش هبه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495_162661"/>
    <w:bookmarkEnd w:id="6"/>
    <w:p>
      <w:pPr>
        <w:pStyle w:val="BookText"/>
      </w:pPr>
      <w:r>
        <w:rPr>
          <w:rFonts w:ascii="IRNazanin" w:hAnsi="IRNazanin" w:eastAsia="IRNazanin" w:cs="IRNazanin"/>
          <w:lang w:bidi="fa-IR"/>
          <w:color w:val="111111"/>
          <w:sz w:val="28"/>
          <w:szCs w:val="28"/>
          <w:rtl/>
        </w:rPr>
        <w:t xml:space="preserve">کرده و در مقابلش حتی‏ به‏ اندازۀ‏ خردلی از پیامبر (صلی الله علیه و اله و سلم) توقع و نیازی نداشته، در صورتی که بعضی زنان دیگر‏ پیامبر (صلی الله علیه و اله و سلم) که برای ایشان کار خاصی انجام نداده بودند، تقاضای‏ مال بیشتری از غنایم‏ جنگی‏ را از اکرم(صَلَّى اَللَّهُ عَلَيْهِ وَ آلِهِ) می‏کردند و خداوند با نزول آیه‏ای آنها را به زندگی با اکرم(صَلَّى اَللَّهُ عَلَيْهِ وَ آلِهِ) یا ترک این زندگی مخیر می‏کند.»</w:t>
      </w:r>
      <w:r>
        <w:rPr>
          <w:rStyle w:val="FootnoteReference"/>
        </w:rPr>
        <w:footnoteReference w:id="22"/>
      </w:r>
    </w:p>
    <w:p>
      <w:pPr>
        <w:pStyle w:val="Heading3"/>
      </w:pPr>
      <w:bookmarkStart w:id="263" w:name="_Toc10"/>
      <w:r>
        <w:t>نقش حضرت خدیجه(عَلَيْها السَّلاَمُ) در شعب ابی‏طالب</w:t>
      </w:r>
      <w:bookmarkEnd w:id="263"/>
    </w:p>
    <w:p>
      <w:pPr>
        <w:pStyle w:val="BookText"/>
      </w:pPr>
      <w:r>
        <w:rPr>
          <w:rFonts w:ascii="IRNazanin" w:hAnsi="IRNazanin" w:eastAsia="IRNazanin" w:cs="IRNazanin"/>
          <w:lang w:bidi="fa-IR"/>
          <w:color w:val="111111"/>
          <w:sz w:val="28"/>
          <w:szCs w:val="28"/>
          <w:rtl/>
        </w:rPr>
        <w:t xml:space="preserve">پس از نازل شدن آیۀ (فَاصْدَعْ بِمَا تُؤْمَرُ وَ أَعْرِضْ عَنِ الْمُشْرِکِینَ)،</w:t>
      </w:r>
      <w:r>
        <w:rPr>
          <w:rStyle w:val="FootnoteReference"/>
        </w:rPr>
        <w:footnoteReference w:id="23"/>
      </w:r>
      <w:r>
        <w:rPr>
          <w:rFonts w:ascii="IRNazanin" w:hAnsi="IRNazanin" w:eastAsia="IRNazanin" w:cs="IRNazanin"/>
          <w:lang w:bidi="fa-IR"/>
          <w:color w:val="111111"/>
          <w:sz w:val="28"/>
          <w:szCs w:val="28"/>
          <w:rtl/>
        </w:rPr>
        <w:t xml:space="preserve">دعوت اکرم(صَلَّى اَللَّهُ عَلَيْهِ وَ آلِهِ) شکل دیگری به خود گرفت و این بار تمام مردم مخاطب قرار گرفتند‏. با‏ تغییر فعالیت‏های حضرت و زیر سؤال رفتن بت‏ها و بت‏پرستی مشرکان، آنها نیز جبهه‏گیری جدید و شدیدتری نشان دادند و در مقابل ایشان صف‏آرایی‏کرده، به مخالفت و فشار برای جلوگیری از رسیدن پیام الهی به‏ گوش‏ها‏ و قلب‏ها پرداختند.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اما وقتی پس از ابلاغ رسمی دین توسط اکرم(صَلَّى اَللَّهُ عَلَيْهِ وَ آلِهِ)، کفار مکه دیدند نمی‏توانند به راحتی جلوی کارها و فعالیت‏های حضرت و مسمانان را بگیرند، شورایی تشکیل‏ دادند‏ و تصمیم گرفتند که مسلمانان را در محاصرۀ اقتصادی و اجتماعی قرار دهند و بدین وسیله آنان را نابود کنند. در این زمان به پیشنهاد حضرت ابوطالب (عَلَيْهِ السَّلاَمُ)، اکرم(صَلَّى اَللَّهُ عَلَيْهِ وَ آلِهِ) و مسلمانان‏ به منطقۀ «شعب ابوطالب» رفتند‏. بنی‏هاشم‏ در‏ این تحریم، برای تهیه غذا و آذوقه محتاج مال و ثروتی بودند و بهترین منبع و ثروت برای نجات آنان، مال پربرکت حضرت خدیجه‏(عَلَيْها السَّلاَمُ) بود که در کمک به پیامبر (صلی الله علیه و اله و سلم) در آن شرایط بسیار سخت و جانکاه، نقش بسزا و مؤثری داشت؛ چنان‏ که اکرم(صَلَّى اَللَّهُ عَلَيْهِ وَ آلِهِ) فرمود: «هیچ مالی مثل‏ مال‏ حضرت‏ خدیجه(عَلَيْها السَّلاَمُ) به من سود نرساند.»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حضرت خدیجه(عَلَيْها السَّلاَمُ) اموال خود را در خدمت اسلام و مسلمین قرار داد و آنها را پشتیبانی کرد. او که ایمان تا‏ عمق‏ جانش‏ نفوذ کرده بود، غنا، جاه، آسایش و آرامش خود را رها کرد‏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95_162662"/>
    <w:bookmarkEnd w:id="7"/>
    <w:p>
      <w:pPr>
        <w:pStyle w:val="BookText"/>
      </w:pPr>
      <w:r>
        <w:rPr>
          <w:rFonts w:ascii="IRNazanin" w:hAnsi="IRNazanin" w:eastAsia="IRNazanin" w:cs="IRNazanin"/>
          <w:lang w:bidi="fa-IR"/>
          <w:color w:val="111111"/>
          <w:sz w:val="28"/>
          <w:szCs w:val="28"/>
          <w:rtl/>
        </w:rPr>
        <w:t xml:space="preserve">و به‏ فقر، حرمان، انکار و بی‏عاطفگی و تحریم اقتصادی راضی، و همراه بنی‏هاشم وارد شعب شد.</w:t>
      </w:r>
      <w:r>
        <w:rPr>
          <w:rStyle w:val="FootnoteReference"/>
        </w:rPr>
        <w:footnoteReference w:id="26"/>
      </w:r>
    </w:p>
    <w:p>
      <w:pPr>
        <w:pStyle w:val="Heading3"/>
      </w:pPr>
      <w:bookmarkStart w:id="264" w:name="_Toc11"/>
      <w:r>
        <w:t>حضرت خدیجه(عَلَيْها السَّلاَمُ) در‏ بستر‏ بیماری</w:t>
      </w:r>
      <w:bookmarkEnd w:id="264"/>
    </w:p>
    <w:p>
      <w:pPr>
        <w:pStyle w:val="BookText"/>
      </w:pPr>
      <w:r>
        <w:rPr>
          <w:rFonts w:ascii="IRNazanin" w:hAnsi="IRNazanin" w:eastAsia="IRNazanin" w:cs="IRNazanin"/>
          <w:lang w:bidi="fa-IR"/>
          <w:color w:val="111111"/>
          <w:sz w:val="28"/>
          <w:szCs w:val="28"/>
          <w:rtl/>
        </w:rPr>
        <w:t xml:space="preserve">حضرت خدیجه(عَلَيْها السَّلاَمُ) در سال دهم بعثت و بعد از پایان‏ محاصره‏ در‏ شعب ابوطالب، بر اثر رنج‏ها و سختی‏های حاصل از آن، در بستر بیماری افتاد. پیامبر‏۹ با دیدن احوال او بسیار ناراحت و متأثر شد و از حضرت خدیجه(عَلَيْها السَّلاَمُ) بسیار‏ دلجویی کرد.</w:t>
      </w:r>
    </w:p>
    <w:p>
      <w:pPr>
        <w:pStyle w:val="BookText"/>
      </w:pPr>
      <w:r>
        <w:rPr>
          <w:rFonts w:ascii="IRNazanin" w:hAnsi="IRNazanin" w:eastAsia="IRNazanin" w:cs="IRNazanin"/>
          <w:lang w:bidi="fa-IR"/>
          <w:color w:val="111111"/>
          <w:sz w:val="28"/>
          <w:szCs w:val="28"/>
          <w:rtl/>
        </w:rPr>
        <w:t xml:space="preserve">روزی اکرم(صَلَّى اَللَّهُ عَلَيْهِ وَ آلِهِ) بر خدیجه(عَلَيْها السَّلاَمُ) وارد‏ شد، در حالی که ایشان در حالت سکرات مرگ بود، پس فرمود: «ای خدیجه! به‏ این‏ احوال و مریضی تو را نبینم. زمانی که بر هم‏نشینانت وارد شدی، سلام‏ مرا‏ به‏ آنها برسان.» خدیجه(عَلَيْها السَّلاَمُ) پرسید: «یا رسول‏اللّه! آنها چه کسی هستند؟» فرمود: «مریم، دختر عمران‏ و کلثوم‏، خواهر‏ موسی و آسیه، زن فرعون.»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تفسیر «مجمع البیان»</w:t>
      </w:r>
      <w:r>
        <w:rPr>
          <w:rStyle w:val="FootnoteReference"/>
        </w:rPr>
        <w:footnoteReference w:id="28"/>
      </w:r>
      <w:r>
        <w:rPr>
          <w:rFonts w:ascii="Amiri" w:hAnsi="Amiri" w:eastAsia="Amiri" w:cs="Amiri"/>
          <w:lang w:bidi="ar-SA"/>
          <w:color w:val="111111"/>
          <w:sz w:val="28"/>
          <w:szCs w:val="28"/>
          <w:rtl/>
        </w:rPr>
        <w:t xml:space="preserve">ذیل آیۀ (وَ کَانَتْ‏ مِنَ‏ الْقَانِتِینَ)</w:t>
      </w:r>
      <w:r>
        <w:rPr>
          <w:rStyle w:val="FootnoteReference"/>
        </w:rPr>
        <w:footnoteReference w:id="29"/>
      </w:r>
      <w:r>
        <w:rPr>
          <w:rFonts w:ascii="IRNazanin" w:hAnsi="IRNazanin" w:eastAsia="IRNazanin" w:cs="IRNazanin"/>
          <w:lang w:bidi="fa-IR"/>
          <w:color w:val="111111"/>
          <w:sz w:val="28"/>
          <w:szCs w:val="28"/>
          <w:rtl/>
        </w:rPr>
        <w:t xml:space="preserve">این روایت از قول «معاذبن جبل» این ‏گونه نقل شده است: «اکرم(صَلَّى اَللَّهُ عَلَيْهِ وَ آلِهِ) بر‏ حضرت‏ خدیجه(عَلَيْها السَّلاَمُ) وارد شد، در حالی که در حالت احتضار بود‏. پیامبر‏۹ فرمود: چقدر برای من‏ سخت‏ است‏ دیدن تو در این حالت و خداوند در‏ این‏ سختی، مرا خیر کثیر (صبر و طاقت زیاد) بدهد.»</w:t>
      </w:r>
    </w:p>
    <w:p>
      <w:pPr>
        <w:pStyle w:val="BookText"/>
      </w:pPr>
      <w:r>
        <w:rPr>
          <w:rFonts w:ascii="IRNazanin" w:hAnsi="IRNazanin" w:eastAsia="IRNazanin" w:cs="IRNazanin"/>
          <w:lang w:bidi="fa-IR"/>
          <w:color w:val="111111"/>
          <w:sz w:val="28"/>
          <w:szCs w:val="28"/>
          <w:rtl/>
        </w:rPr>
        <w:t xml:space="preserve">خوارزمی نیز گفته است: «رسول‏خدا (صلی الله علیه و اله و سلم) بر خدیجه بنت‏ خویلد‏(عَلَيْها السَّلاَمُ) همسرش‏ وارد‏ شد، در حالی که او در‏ حال‏ مرگ بود، پس از سختی مرگ ناله کرد. رسول‏خدا (صلی الله و آله وسلم) گریه‏ کرد و برای او دعا فرمود، سپس‏ گفت: به سوی خوبی‏ و پاکی‏ بشتاب! تو بهترین امّ‏المؤمنین و بهترین‏ و برترین‏ زنان عالمینی.»</w:t>
      </w:r>
      <w:r>
        <w:rPr>
          <w:rStyle w:val="FootnoteReference"/>
        </w:rPr>
        <w:footnoteReference w:id="30"/>
      </w:r>
    </w:p>
    <w:p>
      <w:pPr>
        <w:pStyle w:val="BookText"/>
      </w:pPr>
      <w:r>
        <w:rPr>
          <w:rFonts w:ascii="Amiri" w:hAnsi="Amiri" w:eastAsia="Amiri" w:cs="Amiri"/>
          <w:lang w:bidi="ar-SA"/>
          <w:color w:val="111111"/>
          <w:sz w:val="28"/>
          <w:szCs w:val="28"/>
          <w:rtl/>
        </w:rPr>
        <w:t xml:space="preserve">خدیجه(عَلَيْها السَّلاَمُ) کسی بود که در تنهایی و غربت و شکنجه‏های جسمی‏ و روحی‏ در کنار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495_162663"/>
    <w:bookmarkEnd w:id="8"/>
    <w:p>
      <w:pPr>
        <w:pStyle w:val="BookText"/>
      </w:pPr>
      <w:r>
        <w:rPr>
          <w:rFonts w:ascii="Amiri" w:hAnsi="Amiri" w:eastAsia="Amiri" w:cs="Amiri"/>
          <w:lang w:bidi="ar-SA"/>
          <w:color w:val="111111"/>
          <w:sz w:val="28"/>
          <w:szCs w:val="28"/>
          <w:rtl/>
        </w:rPr>
        <w:t xml:space="preserve">اکرم(صَلَّى اَللَّهُ عَلَيْهِ وَ آلِهِ)، و باعث‏ تسلای دلش بود‏ و در‏ کارهایش وزیر صادق و همیار‏ و در‏ خانه بهترین همسر و مایۀ آرامش او و فرزندانش بود.</w:t>
      </w:r>
    </w:p>
    <w:p>
      <w:pPr>
        <w:pStyle w:val="BookText"/>
      </w:pPr>
      <w:r>
        <w:rPr>
          <w:rFonts w:ascii="IRNazanin" w:hAnsi="IRNazanin" w:eastAsia="IRNazanin" w:cs="IRNazanin"/>
          <w:lang w:bidi="fa-IR"/>
          <w:color w:val="111111"/>
          <w:sz w:val="28"/>
          <w:szCs w:val="28"/>
          <w:rtl/>
        </w:rPr>
        <w:t xml:space="preserve">«عبدالرحمن‏بن حاطب» می‏گوید: «خولة ‏بن حکیم بر‏ پیامبر‏۹ وارد شد و عرض‏ کرد‏: یا رسول‏ اللّه‏! می‏بینم‏ تو را که برای‏ فقدان خدیجه حزن و اندوه فراوان داری؟ حضرت فرمود: درست است؛ زیرا او مادر بچه‏هایم و بانوی خانه‏ام‏ بود‏.»</w:t>
      </w:r>
      <w:r>
        <w:rPr>
          <w:rStyle w:val="FootnoteReference"/>
        </w:rPr>
        <w:footnoteReference w:id="31"/>
      </w:r>
    </w:p>
    <w:p>
      <w:pPr>
        <w:pStyle w:val="Heading3"/>
      </w:pPr>
      <w:bookmarkStart w:id="265" w:name="_Toc12"/>
      <w:r>
        <w:t>وصیت‏نامۀ حضرت خدیجه(عَلَيْها السَّلاَمُ)</w:t>
      </w:r>
      <w:bookmarkEnd w:id="265"/>
    </w:p>
    <w:p>
      <w:pPr>
        <w:pStyle w:val="BookText"/>
      </w:pPr>
      <w:r>
        <w:rPr>
          <w:rFonts w:ascii="IRNazanin" w:hAnsi="IRNazanin" w:eastAsia="IRNazanin" w:cs="IRNazanin"/>
          <w:lang w:bidi="fa-IR"/>
          <w:color w:val="111111"/>
          <w:sz w:val="28"/>
          <w:szCs w:val="28"/>
          <w:rtl/>
        </w:rPr>
        <w:t xml:space="preserve">هنگامی‏ که‏ بیماری‏ امّ‏المؤمنین‏ حضرت‏ خدیجه(عَلَيْها السَّلاَمُ) شدت‏ یافت، از اکرم(صَلَّى اَللَّهُ عَلَيْهِ وَ آلِهِ) خواست که وصیت‏هایش را بشنود، آن‏گاه گفت: «ای پیامبر خدا‏ وصایایم‏ را‏ بشنو! ‏ای رسول‏خدا مرا به خاطر کوتاهیم‏ در‏ ادای‏ حقوقت‏ عفو‏ کن‏!»</w:t>
      </w:r>
    </w:p>
    <w:p>
      <w:pPr>
        <w:pStyle w:val="BookText"/>
      </w:pPr>
      <w:r>
        <w:rPr>
          <w:rFonts w:ascii="IRNazanin" w:hAnsi="IRNazanin" w:eastAsia="IRNazanin" w:cs="IRNazanin"/>
          <w:lang w:bidi="fa-IR"/>
          <w:color w:val="111111"/>
          <w:sz w:val="28"/>
          <w:szCs w:val="28"/>
          <w:rtl/>
        </w:rPr>
        <w:t xml:space="preserve">اکرم(صَلَّى اَللَّهُ عَلَيْهِ وَ آلِهِ) فرمود: «هرگز چنین چیزی نیست؛ من از تو هیچ کوتاهی ندیده‏ام. تو آخرین توان و تلاشت را در ادای حقوق رسالت انجام دادی و بیشترین‏ سختی‏ها را در زندگی با من متحمل شدی و تمام اموالت را در راه خدا دادی.»</w:t>
      </w:r>
    </w:p>
    <w:p>
      <w:pPr>
        <w:pStyle w:val="BookText"/>
      </w:pPr>
      <w:r>
        <w:rPr>
          <w:rFonts w:ascii="IRNazanin" w:hAnsi="IRNazanin" w:eastAsia="IRNazanin" w:cs="IRNazanin"/>
          <w:lang w:bidi="fa-IR"/>
          <w:color w:val="111111"/>
          <w:sz w:val="28"/>
          <w:szCs w:val="28"/>
          <w:rtl/>
        </w:rPr>
        <w:t xml:space="preserve">حضرت خدیجه(عَلَيْها السَّلاَمُ) گفت: «وصیت می‏کنم شما را و به دخترش فاطمه اشاره کرد به‏ او‏، پس از من یتیم و غریب می‏شود، پس کسی از زنان قریش او را اذیت نکند، و به صورتش لطمه وارد نسازند و او را سیلی نزنند و بر سر او فریاد نکشند‏ و با‏ او به سختی و درشتی رفتار نکنند.»</w:t>
      </w:r>
    </w:p>
    <w:p>
      <w:pPr>
        <w:pStyle w:val="BookText"/>
      </w:pPr>
      <w:r>
        <w:rPr>
          <w:rFonts w:ascii="IRNazanin" w:hAnsi="IRNazanin" w:eastAsia="IRNazanin" w:cs="IRNazanin"/>
          <w:lang w:bidi="fa-IR"/>
          <w:color w:val="111111"/>
          <w:sz w:val="28"/>
          <w:szCs w:val="28"/>
          <w:rtl/>
        </w:rPr>
        <w:t xml:space="preserve">آن‏گاه دیگر نتوانست از شدت حیا با اکرم(صَلَّى اَللَّهُ عَلَيْهِ وَ آلِهِ) صحبت کند و پس از قدری سکوت‏، گفت‏: «اما وصیت سومم، پس به‏ دخترم‏ فاطمه می‏گویم که به شما منتقل کند؛ زیرا از شما خجالت می‏کشم ‏ای رسول‏خدا!»</w:t>
      </w:r>
    </w:p>
    <w:p>
      <w:pPr>
        <w:pStyle w:val="BookText"/>
      </w:pPr>
      <w:r>
        <w:rPr>
          <w:rFonts w:ascii="IRNazanin" w:hAnsi="IRNazanin" w:eastAsia="IRNazanin" w:cs="IRNazanin"/>
          <w:lang w:bidi="fa-IR"/>
          <w:color w:val="111111"/>
          <w:sz w:val="28"/>
          <w:szCs w:val="28"/>
          <w:rtl/>
        </w:rPr>
        <w:t xml:space="preserve">سپس به زهرا(عَلَيْها السَّلاَمُ) گفت: «ای حبیبۀ من و‏ای نور‏ چشمانم! به پدرت بگو‏: مادرم‏ می‏گوید: من از وحشت قبر در هراسم و از شما می‏خواهم آن ردایی که هنگام نزول وحی می‏پوشید، کفن من قرار دهد.»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4495_162664"/>
    <w:bookmarkEnd w:id="9"/>
    <w:p>
      <w:pPr>
        <w:pStyle w:val="BookText"/>
      </w:pPr>
      <w:r>
        <w:rPr>
          <w:rFonts w:ascii="IRNazanin" w:hAnsi="IRNazanin" w:eastAsia="IRNazanin" w:cs="IRNazanin"/>
          <w:lang w:bidi="fa-IR"/>
          <w:color w:val="111111"/>
          <w:sz w:val="28"/>
          <w:szCs w:val="28"/>
          <w:rtl/>
        </w:rPr>
        <w:t xml:space="preserve">حضرت زهرا(عَلَيْها السَّلاَمُ) وصیت مادر را به پدر‏ رساند‏ و پیامبر (صلی الله علیه و اله و سلم) برخاست و ردایی را که هنگام نزول وحی بر شانۀ مبارک می‏افکند، به صدیقۀ طاهره(عَلَيْها السَّلاَمُ) داد تا برای حضرت خدیجه(عَلَيْها السَّلاَمُ) ببرد. حضرت خدیجه‏(عَلَيْها السَّلاَمُ) نیز‏ بسیار خوشحال 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آن بانویی که ثروتی بی‏مانند داشت؛ آن ‏گونه که در عرب کسی به آن اندازه‏ ثروتمند نبود، از دریافت ردای پیامبر (صلی الله علیه و اله و سلم) به گونه‏ای‏ ابراز‏ خوشحالی‏ کرد که از آن به «سرور عظیم» تعبیر شده است.</w:t>
      </w:r>
    </w:p>
    <w:p>
      <w:pPr>
        <w:pStyle w:val="Heading3"/>
      </w:pPr>
      <w:bookmarkStart w:id="266" w:name="_Toc13"/>
      <w:r>
        <w:t>رحلت جانسوز امّ‏المؤمنین</w:t>
      </w:r>
      <w:bookmarkEnd w:id="266"/>
    </w:p>
    <w:p>
      <w:pPr>
        <w:pStyle w:val="BookText"/>
      </w:pPr>
      <w:r>
        <w:rPr>
          <w:rFonts w:ascii="IRNazanin" w:hAnsi="IRNazanin" w:eastAsia="IRNazanin" w:cs="IRNazanin"/>
          <w:lang w:bidi="fa-IR"/>
          <w:color w:val="111111"/>
          <w:sz w:val="28"/>
          <w:szCs w:val="28"/>
          <w:rtl/>
        </w:rPr>
        <w:t xml:space="preserve">سرانجام چراغ عمر حضرت ‏‏خدیجه‏(عَلَيْها السَّلاَمُ) با آن همه فداکاری و از خودگذشتگی، در ماه رمضان سال دهم‏ بعثت‏ همان‏ سالی که وفات حضرت ابوطالب (عَلَيْهِ السَّلاَمُ) بود به خاموشی گرایید.</w:t>
      </w:r>
    </w:p>
    <w:p>
      <w:pPr>
        <w:pStyle w:val="BookText"/>
      </w:pPr>
      <w:r>
        <w:rPr>
          <w:rFonts w:ascii="IRNazanin" w:hAnsi="IRNazanin" w:eastAsia="IRNazanin" w:cs="IRNazanin"/>
          <w:lang w:bidi="fa-IR"/>
          <w:color w:val="111111"/>
          <w:sz w:val="28"/>
          <w:szCs w:val="28"/>
          <w:rtl/>
        </w:rPr>
        <w:t xml:space="preserve">هنگامی که روح بلند‏ و ملکوتی امّ‏المؤمنین حضرت خدیجه(عَلَيْها السَّلاَمُ) به بهشت برین صعود کرد، پیامبر اکرم‏۹ بدن‏ ایشان‏ را غسل داد، حنوط کرد و هنگامی که خواست در همان ردای مخصوص کفن کند، جبرییل نازل شد و عرض کرد: «ای رسول‏خدا! خداوند متعال بر تو سلام و درود می‏فرستد و تو را با‏ بهترین و گرامی‏ترین احترام‏ها مخصوص می‏گرداند و می‏گوید:‏ ای حبیب ما! خدیجه‏ای که تمامی دارایی‏اش را در راه ما بذل کرد، کفن او را ما عنایت می‏کنیم.»</w:t>
      </w:r>
    </w:p>
    <w:p>
      <w:pPr>
        <w:pStyle w:val="BookText"/>
      </w:pPr>
      <w:r>
        <w:rPr>
          <w:rFonts w:ascii="IRNazanin" w:hAnsi="IRNazanin" w:eastAsia="IRNazanin" w:cs="IRNazanin"/>
          <w:lang w:bidi="fa-IR"/>
          <w:color w:val="111111"/>
          <w:sz w:val="28"/>
          <w:szCs w:val="28"/>
          <w:rtl/>
        </w:rPr>
        <w:t xml:space="preserve">سپس جبرئیل کفنی تقدیم، و عرض کرد‏: «ای‏ رسول‏خدا! این کفن از بهشت است و خداوند آن را به خدیجه هدیه نموده است.»</w:t>
      </w:r>
    </w:p>
    <w:p>
      <w:pPr>
        <w:pStyle w:val="BookText"/>
      </w:pPr>
      <w:r>
        <w:rPr>
          <w:rFonts w:ascii="IRNazanin" w:hAnsi="IRNazanin" w:eastAsia="IRNazanin" w:cs="IRNazanin"/>
          <w:lang w:bidi="fa-IR"/>
          <w:color w:val="111111"/>
          <w:sz w:val="28"/>
          <w:szCs w:val="28"/>
          <w:rtl/>
        </w:rPr>
        <w:t xml:space="preserve">اکرم(صَلَّى اَللَّهُ عَلَيْهِ وَ آلِهِ) ابتدا خدیجه(عَلَيْها السَّلاَمُ) را با ردای مبارکش کفن کرد و سپس کفنی‏ را‏ که جبرئیل آورده بود روی آن قرار داد؛ از این رو حضرت خدیجه(عَلَيْها السَّلاَمُ) با دو کفن، دفن شد. سپس پیکر مطهر حضرت خدیجه(عَلَيْها السَّلاَمُ) را از‏ خانه‏ تشییع کردند و او را در منطقۀ «حجون» به خاک سپردند. پیامبر (صلی الله علیه و اله و سلم) خود وارد قبر شد و ایشان را دفن کرد.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سال دهم بعثت را «عام الحزن» نامیدند‏؛ زیرا‏ پیامبر‏۹ در این‏ سال‏ دو‏ یار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4495_162665"/>
    <w:bookmarkEnd w:id="10"/>
    <w:p>
      <w:pPr>
        <w:pStyle w:val="BookText"/>
      </w:pPr>
      <w:r>
        <w:rPr>
          <w:rFonts w:ascii="IRNazanin" w:hAnsi="IRNazanin" w:eastAsia="IRNazanin" w:cs="IRNazanin"/>
          <w:lang w:bidi="fa-IR"/>
          <w:color w:val="111111"/>
          <w:sz w:val="28"/>
          <w:szCs w:val="28"/>
          <w:rtl/>
        </w:rPr>
        <w:t xml:space="preserve">پشتیبان خود، ابوطالب (عَلَيْهِ السَّلاَمُ) و خدیجه(عَلَيْها السَّلاَمُ) را از دست داد.</w:t>
      </w:r>
    </w:p>
    <w:p>
      <w:pPr>
        <w:pStyle w:val="BookText"/>
      </w:pPr>
      <w:r>
        <w:rPr>
          <w:rFonts w:ascii="IRNazanin" w:hAnsi="IRNazanin" w:eastAsia="IRNazanin" w:cs="IRNazanin"/>
          <w:lang w:bidi="fa-IR"/>
          <w:color w:val="111111"/>
          <w:sz w:val="28"/>
          <w:szCs w:val="28"/>
          <w:rtl/>
        </w:rPr>
        <w:t xml:space="preserve">شیخ طوسی به نقل از امام جعفر صادق (عَلَيْهِ السَّلاَمُ) آورده‏ است‏: «زمانی‏ که حضرت خدیجه(عَلَيْها السَّلاَمُ) وفات کرد، حضرت زهرا(عَلَيْها السَّلاَمُ) ناراحتی می‏کرد و به دور پدرش می‏گشت و می‏گفت:‏ ای پدر! مادرم کجا است؟ پس جبرئیل نازل شد و عرض کرد: پروردگارت‏ امر‏ کرده‏ که به فاطمه سلام برسانی و به او بگویی که مادرت در‏ خانه‏ای‏ از لؤلؤ است، در غرفه‏ای از طلا و یاقوت قرمز کنار آسیه و مریم بنت عمران. پس‏ فاطمه‏(عَلَيْها السَّلاَمُ) فرمود: اِنَّ اللّهَ سَلامٌ وَ مِنهُ سَلامٌ و إلیهِ سَلام.»</w:t>
      </w:r>
      <w:r>
        <w:rPr>
          <w:rStyle w:val="FootnoteReference"/>
        </w:rPr>
        <w:footnoteReference w:id="34"/>
      </w:r>
    </w:p>
    <w:p>
      <w:pPr>
        <w:pStyle w:val="Heading3"/>
      </w:pPr>
      <w:bookmarkStart w:id="267" w:name="_Toc14"/>
      <w:r>
        <w:t>تکریم اکرم(صَلَّى اَللَّهُ عَلَيْهِ وَ آلِهِ) از حضرت خدیجه(عَلَيْها السَّلاَمُ)</w:t>
      </w:r>
      <w:bookmarkEnd w:id="267"/>
    </w:p>
    <w:p>
      <w:pPr>
        <w:pStyle w:val="BookText"/>
      </w:pPr>
      <w:r>
        <w:rPr>
          <w:rFonts w:ascii="IRNazanin" w:hAnsi="IRNazanin" w:eastAsia="IRNazanin" w:cs="IRNazanin"/>
          <w:lang w:bidi="fa-IR"/>
          <w:color w:val="111111"/>
          <w:sz w:val="28"/>
          <w:szCs w:val="28"/>
          <w:rtl/>
        </w:rPr>
        <w:t xml:space="preserve">حضرت خدیجه(عَلَيْها السَّلاَمُ) در طول ۲۵ سال زندگی‏ سرشار‏ از‏ محبت و احترام با اکرم(صَلَّى اَللَّهُ عَلَيْهِ وَ آلِهِ)، همیشه مورد توجه و اکرام حضرت قرار می‏گرفت‏. این‏ مسئله حتی بعد از رحلت او نیز ادامه داشت و اکرم(صَلَّى اَللَّهُ عَلَيْهِ وَ آلِهِ) علاقۀ‏ خود‏ را به او حتی بعد از مرگش، ابراز می‏داشت.</w:t>
      </w:r>
    </w:p>
    <w:p>
      <w:pPr>
        <w:pStyle w:val="BookText"/>
      </w:pPr>
      <w:r>
        <w:rPr>
          <w:rFonts w:ascii="IRNazanin" w:hAnsi="IRNazanin" w:eastAsia="IRNazanin" w:cs="IRNazanin"/>
          <w:lang w:bidi="fa-IR"/>
          <w:color w:val="111111"/>
          <w:sz w:val="28"/>
          <w:szCs w:val="28"/>
          <w:rtl/>
        </w:rPr>
        <w:t xml:space="preserve">«زهری» نقل می‏کند: «رسول‏خدا (صلی الله و آله وسلم) فرمود: سپاس خدا را که با خمیر غذایم داد (اطعامم کرد) و بر‏ من‏ لباس‏ حریر پوشاند و خدیجه را همسرم قرار داد و من عاشق او بودم.»</w:t>
      </w:r>
      <w:r>
        <w:rPr>
          <w:rStyle w:val="FootnoteReference"/>
        </w:rPr>
        <w:footnoteReference w:id="35"/>
      </w:r>
    </w:p>
    <w:p>
      <w:pPr>
        <w:pStyle w:val="Heading3"/>
      </w:pPr>
      <w:bookmarkStart w:id="268" w:name="_Toc15"/>
      <w:r>
        <w:t>افتخار و اکرام ائمّه: نسبت به حضرت خدیجه(عَلَيْها السَّلاَمُ)</w:t>
      </w:r>
      <w:bookmarkEnd w:id="268"/>
    </w:p>
    <w:p>
      <w:pPr>
        <w:pStyle w:val="BookText"/>
      </w:pPr>
      <w:r>
        <w:rPr>
          <w:rFonts w:ascii="IRNazanin" w:hAnsi="IRNazanin" w:eastAsia="IRNazanin" w:cs="IRNazanin"/>
          <w:lang w:bidi="fa-IR"/>
          <w:color w:val="111111"/>
          <w:sz w:val="28"/>
          <w:szCs w:val="28"/>
          <w:rtl/>
        </w:rPr>
        <w:t xml:space="preserve">حضرت خدیجه(عَلَيْها السَّلاَمُ) ام‏الائمه بودند‏؛ از‏ این ‏رو‏ فرزندان معصومشان در طول تاریخ به ایشان افتخار کرده، از این‏که خودشان را به ایشان‏ منسوب‏ می‏دانستند‏، افتخار می‏کردند و نام ایشان را با کمال احترام و اکرام یاد می‏نمودند.</w:t>
      </w:r>
    </w:p>
    <w:p>
      <w:pPr>
        <w:pStyle w:val="BookText"/>
      </w:pPr>
      <w:r>
        <w:rPr>
          <w:rFonts w:ascii="IRNazanin" w:hAnsi="IRNazanin" w:eastAsia="IRNazanin" w:cs="IRNazanin"/>
          <w:lang w:bidi="fa-IR"/>
          <w:color w:val="111111"/>
          <w:sz w:val="28"/>
          <w:szCs w:val="28"/>
          <w:rtl/>
        </w:rPr>
        <w:t xml:space="preserve">این‏ بزرگواران‏ در مواقع مختلف برای معرفی خود یا در مقام احتجاج با دشمنان و منکران، انتساب خود را‏ به‏ حضرت خدیجه کبری(عَلَيْها السَّلاَمُ) اعلام می‏کردند. برای مثال احتجاج امام حسن‏ مجتبی‏۷ در مقابل معاویه، که وقتی‏ در‏ مقابل‏ حسنین۷ امیرالمؤمنین۷ را لعن‏ کرد‏، امام حسن (عَلَيْهِ السَّلاَمُ) برخاست و فرمود: «ای ذاکر علی! من حسنم و پدرم علی‏ است‏، در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تو معاویه‏ و پدرت‏ صخر است‏، من‏ مادرم‏ فاطمه و تو مادرت هند است، جد‏ من‏ رسول‏اللّه و جد تو حرب است، و جدۀ من خدیجه و جدۀ تو فتیله است‏، خدا‏ لعنت کند پست‏ترین نسب از ما‏ را.»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هم‏چنین هنگامی که‏ در‏ صحنۀ کربلا شدت عطش بر‏ وجود‏ مقدس امام حسین۷ غالب شد و بر شمشیرش تکیه زد، با صدای‏ بلند‏ فرمود: «به خدا قسم! آیا‏ نمی‏دانید‏ که‏ رسول‏اللّه جدّ من‏ است؟» گفتند‏: بله. فرمود: «به خدا‏ قسم‏! آیا نمی‏دانید که پدرم علی بن ابی‏طالب است؟» گفتند: بله. فرمود: «به خدا قسم! آیا‏ نمی‏دانید‏ مادرم فاطمه بنت رسول‏اللّه است؟» گفتند: بله‏. فرمود‏: «به خدا‏ قسم‏! آیا‏ نمی‏دانید جدۀ من خدیجه‏ بنت خویلد اولین زنی است که مسلمان شد؟» گفتند: بله.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امام سجاد۷ نیز همین‏ سیره‏ و سنت را در مجلس شام و در‏ مقابل‏ یزید‏ و شامیان‏ پیروی‏ کرد و برای شناساندن‏ خود‏ و اهل‏بیت۷ به شامیان در خواب نگه داشته شده، خطبه‏ای خواند و فرمود: «ای مردم! هر‏ کس‏ مرا‏ می‏شناسد که می‏شناسد، و هر کس مرا نمی‏شناسد‏، من‏ خودم‏ را‏ معرفی‏ می‏کنم‏؛ ... من پسر فاطمه زهرایم، من پسر خدیجه کبرای‏ام، من پسر کسی هستم که به ظلم کشته شد و سرش از قفا جدا شد.»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زیارت‏نامه‏ها نیز وقتی ائمّه: می‏خواستند مادر یا آبای طاهرین‏شان را زیارت کنند، از حضرت خدیجه(عَلَيْها السَّلاَمُ) نیز یاد، و درود و سلامی را نیز به خدمت ایشان تقدیم می‏کردند. در زیارت اکرم(صَلَّى اَللَّهُ عَلَيْهِ وَ آلِهِ) از بعید نیز یکی از سلام‏ها تقدیم به همسران پیامبر، خصوصاً حضرت خدیجه(عَلَيْها السَّلاَمُ) است که با شش صفت برجسته مورد خطاب قرار گرفته است: «السلام علی‏ ازواجک‏ طاهرات الخیرات امّهات المؤمنین خصوصاً الصدیقة الطاهرة الزکیة الراضیة المرضیة خدیجة الکبری ام المؤمنین.»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چه سلامی زیباتر از این برای زنی که با‏ تمام‏ هستی خود به دفاع از‏ کیان‏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4495_162667"/>
    <w:bookmarkEnd w:id="11"/>
    <w:p>
      <w:pPr>
        <w:pStyle w:val="BookText"/>
      </w:pPr>
      <w:r>
        <w:rPr>
          <w:rFonts w:ascii="IRNazanin" w:hAnsi="IRNazanin" w:eastAsia="IRNazanin" w:cs="IRNazanin"/>
          <w:lang w:bidi="fa-IR"/>
          <w:color w:val="111111"/>
          <w:sz w:val="28"/>
          <w:szCs w:val="28"/>
          <w:rtl/>
        </w:rPr>
        <w:t xml:space="preserve">اسلام و رسول معظمش پرداخت و هر چه داشت، در راه ترویج آن هدیه کرد، تا رضای خدا و رسولش را برای خویش تا همیشه داشته باشد.</w:t>
      </w:r>
    </w:p>
    <w:p>
      <w:pPr>
        <w:pStyle w:val="Heading3"/>
      </w:pPr>
      <w:bookmarkStart w:id="269" w:name="_Toc16"/>
      <w:r>
        <w:t>کتابنامه</w:t>
      </w:r>
      <w:bookmarkEnd w:id="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بطریق، یحیی بن حسن اسدی حلّی، العمدة (عمدة عیون صحاح الأخبار فی مناقب إمام الأبرار)، قم: مؤسسۀ نشر اسلامی، ۱۴۰۷ق.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عسقلانی، احمد بن علی (م ۸۵۲ ق)، تهذیب التهذیب، بیروت: دار الفکر، ۱۴۰۴ق / ۱۹۸۴م.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IRNazanin" w:hAnsi="IRNazanin" w:eastAsia="IRNazanin" w:cs="IRNazanin"/>
          <w:lang w:bidi="fa-IR"/>
          <w:color w:val="111111"/>
          <w:sz w:val="28"/>
          <w:szCs w:val="28"/>
          <w:rtl/>
        </w:rPr>
        <w:t xml:space="preserve">ابو الفرج اصفهانی، علی بن حسین (م ۳۵۶ ق)، مقاتل الطالبیین، تحقیق: کاظم مظفر،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مؤسسة دارالکتاب، ۱۳۸۵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بحرانی، سید هاشم بن سلیمان (م ۱۱۰۷ ق)، حلیة الأبرار فی أحوال محمّد وآله الأطهار۷، تحقیق: غلام رضا مولانا البروجردی، قم: مؤسسة المعارف الإسلامیة، ۱۴۱۳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حائری، محمّدمهدی (م ۱۳۶۹ ش)، شجرة طوبی، النجف الاشرف: المکتبة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خطیب بغدادی، احمد بن علی ثابت، تاریخ مدینه اسلام، تحقیق: مصطفی عبدالقادر، بیروت: دارالکتاب العالمیه.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خوارزمی، موفق بن احمد، مقتل الحسین (عَلَيْهِ السَّلاَمُ)، تحقیق‏: محمّد‏ سماوی، نجف: مطبعة الزهراء، ۱۳۶۷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دشتی، محمّد، نهج البلاغة، تحقیق: سید کاظم محمّدی، قم: انتشارات امام علی (عَلَيْهِ السَّلاَمُ)، ۱۳۶۹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چاپ عبدالرحمان وکیل، قاهره: ۱۳۸۷ ۱۳۹۰ / ۱۹۶۷ ۱۹۷۰، چاپ افست ۱۴۱۰ / ۱۹۹۰.</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سعد السعود، قم: کتابخانۀ شریف الرضی، ۱۳۶۳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من لا یحضره الفقیه، تحقیق: علی‏أکبر الغفّاری، قم: مؤسّسۀ نشر اسلامی، ۱۴۰۴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طوسی، محمّد ‏‏بن‏ حسن، الامالی، تحقیق: مؤسسة البعثة، قم: دارالثقافة، ۱۴۱۴ 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مجمع البیان فی تفسیر القرآن، تحقیق: عده‏ای از محققین بیروت: مؤسسة الاعلمی،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قزوینی، سیّد محمّد‏کاظم، فاطمة الزّهراء۳ من المهد إلی اللّحد، بیروت: موسسه النور المطبوعات، ۱۴۱۱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محدث قمی، شیخ عباس (م ۱۳۵۹ ق)، مفاتیح الجنان، قم: بنیاد معارف اسلامی، ۱۳۷۵ش.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موسوی، سیّد هاشم، ام‏المومنین خدیجه بنت خویلد، مترجم: محمد ابراهیمی، نشر ایلاف، ۱۳۸۹ش.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4495_162670"/>
    <w:bookmarkEnd w:id="12"/>
    <w:p>
      <w:pPr>
        <w:pStyle w:val="Heading2"/>
      </w:pPr>
      <w:bookmarkStart w:id="270" w:name="_Toc17"/>
      <w:r>
        <w:t>42- نقش طاهرۀ قریش خدیجه(سلام علیه) در زندگی و پیروزی حضرت محمّد(صلی الله علیه وآله و سلم)</w:t>
      </w:r>
      <w:bookmarkEnd w:id="270"/>
    </w:p>
    <w:p>
      <w:pPr>
        <w:pStyle w:val="Heading3"/>
      </w:pPr>
      <w:bookmarkStart w:id="271" w:name="_Toc18"/>
      <w:r>
        <w:t>اشاره</w:t>
      </w:r>
      <w:bookmarkEnd w:id="271"/>
    </w:p>
    <w:p>
      <w:pPr>
        <w:pStyle w:val="BookText"/>
      </w:pPr>
      <w:r>
        <w:rPr>
          <w:rFonts w:ascii="IRNazanin" w:hAnsi="IRNazanin" w:eastAsia="IRNazanin" w:cs="IRNazanin"/>
          <w:lang w:bidi="fa-IR"/>
          <w:color w:val="111111"/>
          <w:sz w:val="28"/>
          <w:szCs w:val="28"/>
          <w:rtl/>
        </w:rPr>
        <w:t xml:space="preserve">۴۲</w:t>
      </w:r>
    </w:p>
    <w:p>
      <w:pPr>
        <w:pStyle w:val="BookText"/>
      </w:pPr>
      <w:r>
        <w:rPr>
          <w:rFonts w:ascii="IRNazanin" w:hAnsi="IRNazanin" w:eastAsia="IRNazanin" w:cs="IRNazanin"/>
          <w:lang w:bidi="fa-IR"/>
          <w:color w:val="111111"/>
          <w:sz w:val="28"/>
          <w:szCs w:val="28"/>
          <w:rtl/>
        </w:rPr>
        <w:t xml:space="preserve">نقش طاهرۀ قریش خدیجه (عَلَيْها السَّلاَمُ) در زندگی و پیروزی حضرت محمد (صَلَّى اَللَّهُ عَلَيْهِ وَ آلِهِ وسلم)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اکبر حمیدزاده</w:t>
      </w:r>
    </w:p>
    <w:p>
      <w:pPr>
        <w:pStyle w:val="Heading3"/>
      </w:pPr>
      <w:bookmarkStart w:id="272" w:name="_Toc19"/>
      <w:r>
        <w:t>چکیده</w:t>
      </w:r>
      <w:bookmarkEnd w:id="272"/>
    </w:p>
    <w:p>
      <w:pPr>
        <w:pStyle w:val="BookText"/>
      </w:pPr>
      <w:r>
        <w:rPr>
          <w:rFonts w:ascii="IRNazanin" w:hAnsi="IRNazanin" w:eastAsia="IRNazanin" w:cs="IRNazanin"/>
          <w:lang w:bidi="fa-IR"/>
          <w:color w:val="111111"/>
          <w:sz w:val="28"/>
          <w:szCs w:val="28"/>
          <w:rtl/>
        </w:rPr>
        <w:t xml:space="preserve">شرح حال حضرت خدیجه(عَلَيْها السَّلاَمُ) و روابط سیاسی و اجتماعی وی با استناد به منابع مهم تاریخی است. از دیدگاه نویسنده: بانوی بزرگ قریش، خدیجه (عَلَيْها السَّلاَمُ)، همسر با وفای اکرم(صَلَّى اَللَّهُ عَلَيْهِ وَ آلِهِ) و دامن او خواستگاه کوثر اسلام، و مادرِ مهربانِ فرزندانِ رسول اکرم(صَلَّى اَللَّهُ عَلَيْهِ وَ آلِهِ) است. او در خانۀ با صفای محمد (صَلَّى اَللَّهُ عَلَيْهِ وَ آلِهِ وسلم) نه تنها به عنوان همسری باوفا و مادری مهربان، بلکه محبوبۀ شوی بزرگوار خویش است. اگر چه در زندگی زناشویی اکرم(صَلَّى اَللَّهُ عَلَيْهِ وَ آلِهِ) همسران دیگری نیز پا نهاده‏اند، ولیکن هیچ یک حتی عایشه که جوان‏ترین آنان و به عنوان حُمیرا جایگاه خاصی نزد محمد (صَلَّى اَللَّهُ عَلَيْهِ وَ آلِهِ وسلم) داشت، نتوانسته‏اند جای خدیجه (عَلَيْها السَّلاَمُ) را پر کنند و یا چون او از هر نظر محبوبِ حضرتش واقع شوند. از مجموعه کتب سِیر و تواریخ که در رابطه با خدیجۀ کبری (عَلَيْها السَّلاَمُ) قلم‏فرسایی کرده‏اند، چنین بر می‏آید که او برخلاف فرهنگ موجودِ جامعه‏ای که در آن نشو و نما کرده بود، از والایی و برجستگی خاصی برخوردار بوده است. در فضای تیره، و خفقان‏زدۀ جاهلیت او را درخششی فوق العاده و فروغی حیات‏بخش مشاهده می‏شود.</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فرزندان رسول اللّه، حمیرا.</w:t>
      </w:r>
    </w:p>
    <w:p>
      <w:pPr>
        <w:pStyle w:val="Heading3"/>
      </w:pPr>
      <w:bookmarkStart w:id="273" w:name="_Toc20"/>
      <w:r>
        <w:t>ولادت خدیجه (عَلَيْها السَّلاَمُ)</w:t>
      </w:r>
      <w:bookmarkEnd w:id="273"/>
    </w:p>
    <w:p>
      <w:pPr>
        <w:pStyle w:val="BookText"/>
      </w:pPr>
      <w:r>
        <w:rPr>
          <w:rFonts w:ascii="IRNazanin" w:hAnsi="IRNazanin" w:eastAsia="IRNazanin" w:cs="IRNazanin"/>
          <w:lang w:bidi="fa-IR"/>
          <w:color w:val="111111"/>
          <w:sz w:val="28"/>
          <w:szCs w:val="28"/>
          <w:rtl/>
        </w:rPr>
        <w:t xml:space="preserve">حدوداً شصت و هشت سال پیش از هجرت نبوی،</w:t>
      </w:r>
      <w:r>
        <w:rPr>
          <w:rStyle w:val="FootnoteReference"/>
        </w:rPr>
        <w:footnoteReference w:id="41"/>
      </w:r>
      <w:r>
        <w:rPr>
          <w:rFonts w:ascii="IRNazanin" w:hAnsi="IRNazanin" w:eastAsia="IRNazanin" w:cs="IRNazanin"/>
          <w:lang w:bidi="fa-IR"/>
          <w:color w:val="111111"/>
          <w:sz w:val="28"/>
          <w:szCs w:val="28"/>
          <w:rtl/>
        </w:rPr>
        <w:t xml:space="preserve">در خانۀ خویلد فرزند اسد، که خود از</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4495_162671"/>
    <w:bookmarkEnd w:id="13"/>
    <w:p>
      <w:pPr>
        <w:pStyle w:val="BookText"/>
      </w:pPr>
      <w:r>
        <w:rPr>
          <w:rFonts w:ascii="IRNazanin" w:hAnsi="IRNazanin" w:eastAsia="IRNazanin" w:cs="IRNazanin"/>
          <w:lang w:bidi="fa-IR"/>
          <w:color w:val="111111"/>
          <w:sz w:val="28"/>
          <w:szCs w:val="28"/>
          <w:rtl/>
        </w:rPr>
        <w:t xml:space="preserve">نام‏آوران جزیرة العرب و از سیادت و بزرگی خاصی برخوردار بود، فرزند دختری به دنیا آمد که نام او را «خدیجه» گذاشتند.</w:t>
      </w:r>
    </w:p>
    <w:p>
      <w:pPr>
        <w:pStyle w:val="BookText"/>
      </w:pPr>
      <w:r>
        <w:rPr>
          <w:rFonts w:ascii="IRNazanin" w:hAnsi="IRNazanin" w:eastAsia="IRNazanin" w:cs="IRNazanin"/>
          <w:lang w:bidi="fa-IR"/>
          <w:color w:val="111111"/>
          <w:sz w:val="28"/>
          <w:szCs w:val="28"/>
          <w:rtl/>
        </w:rPr>
        <w:t xml:space="preserve">هرگز قابل پیش‏بینی نبود که سرنوشت این کودک چگونه با سرنوشت امتی گره خورده، شأن و شخصیت او عالم‏گیر خواهد شد و خدای متعال فرستادۀ خویش را در سخت‏ترین شرایط ممکن به وسیلۀ او و به دست او یاری و مساعدت خواهد کرد.</w:t>
      </w:r>
    </w:p>
    <w:p>
      <w:pPr>
        <w:pStyle w:val="BookText"/>
      </w:pPr>
      <w:r>
        <w:rPr>
          <w:rFonts w:ascii="IRNazanin" w:hAnsi="IRNazanin" w:eastAsia="IRNazanin" w:cs="IRNazanin"/>
          <w:lang w:bidi="fa-IR"/>
          <w:color w:val="111111"/>
          <w:sz w:val="28"/>
          <w:szCs w:val="28"/>
          <w:rtl/>
        </w:rPr>
        <w:t xml:space="preserve">خدیجۀ کوچک در خاندانی بزرگ دیده به جهان گشود و طبق سنّت جاریۀ قبیلۀ خویش به اخلاق حمیده خود را آراست و با دوراندیشی و درایت و پاک‏دامنی و عفت رشد کرد و به مرحله‏ای از تعالی رسید که با وجود انحطاط و بی‏مایگی جامعۀ جاهلی، از نظر اخلاقی و کمالات انسانی «طاهرۀ قریش» عنوان گرفت.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بستر تربیتی خدیجه (عَلَيْها السَّلاَمُ) متأثر از آیین حنیف بود، و لذا فرهنگ جاهلی با همۀ گستردگی و حکومتی که بر جزیرة العرب داشت نتوانست بلد طیب و شرایط سالم خانوادگی او را متأثر سازد و همانند دیگر مردم عصر جاهلیت در فضای شرک و کفر حاکم ملکوک نماید.</w:t>
      </w:r>
    </w:p>
    <w:p>
      <w:pPr>
        <w:pStyle w:val="Heading3"/>
      </w:pPr>
      <w:bookmarkStart w:id="274" w:name="_Toc21"/>
      <w:r>
        <w:t>خاندان خدیجه (عَلَيْها السَّلاَمُ)</w:t>
      </w:r>
      <w:bookmarkEnd w:id="274"/>
    </w:p>
    <w:p>
      <w:pPr>
        <w:pStyle w:val="BookText"/>
      </w:pPr>
      <w:r>
        <w:rPr>
          <w:rFonts w:ascii="IRNazanin" w:hAnsi="IRNazanin" w:eastAsia="IRNazanin" w:cs="IRNazanin"/>
          <w:lang w:bidi="fa-IR"/>
          <w:color w:val="111111"/>
          <w:sz w:val="28"/>
          <w:szCs w:val="28"/>
          <w:rtl/>
        </w:rPr>
        <w:t xml:space="preserve">خُوَیلْد بن اسد بن عبدالعُزّی فرزند قُصَیِّ بن کلاب از تیره‏های معروف و از برجستگان قبیله سرشناس قریش است. او در عصر جاهلیت، به لحاظ امتیازات، و موقعیت والایی که داشت، مهتر و رئیس طایفۀ خود و از احترام ویژه‏ای برخوردار بود. بنا به نقل ابن هشام در جنگ فجّار دوم،</w:t>
      </w:r>
      <w:r>
        <w:rPr>
          <w:rStyle w:val="FootnoteReference"/>
        </w:rPr>
        <w:footnoteReference w:id="43"/>
      </w:r>
      <w:r>
        <w:rPr>
          <w:rFonts w:ascii="IRNazanin" w:hAnsi="IRNazanin" w:eastAsia="IRNazanin" w:cs="IRNazanin"/>
          <w:lang w:bidi="fa-IR"/>
          <w:color w:val="111111"/>
          <w:sz w:val="28"/>
          <w:szCs w:val="28"/>
          <w:rtl/>
        </w:rPr>
        <w:t xml:space="preserve">در روزی که به نام شَمطَه معروف است و روزی است که قریش در مقام جنگ با کَنانه صف‏آرایی کرده بود، ریاست طایفه اسد را از آنِ خود داشت.</w:t>
      </w:r>
    </w:p>
    <w:p>
      <w:pPr>
        <w:pStyle w:val="BookText"/>
      </w:pPr>
      <w:r>
        <w:rPr>
          <w:rFonts w:ascii="IRNazanin" w:hAnsi="IRNazanin" w:eastAsia="IRNazanin" w:cs="IRNazanin"/>
          <w:lang w:bidi="fa-IR"/>
          <w:color w:val="111111"/>
          <w:sz w:val="28"/>
          <w:szCs w:val="28"/>
          <w:rtl/>
        </w:rPr>
        <w:t xml:space="preserve">زمانی که تُبَع (پادشاه یمن) می‏خواست حجرالاسود را از مکه خارج کرده و به یمن ببرد این خویلد بود که با او به جنگ برخاست و حجرالاسود را حفظ کرد و این ایستادگی و حضور مؤثر، گویای موقعیت برجستۀ او در میان قبایل عرب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4495_162672"/>
    <w:bookmarkEnd w:id="14"/>
    <w:p>
      <w:pPr>
        <w:pStyle w:val="BookText"/>
      </w:pPr>
      <w:r>
        <w:rPr>
          <w:rFonts w:ascii="IRNazanin" w:hAnsi="IRNazanin" w:eastAsia="IRNazanin" w:cs="IRNazanin"/>
          <w:lang w:bidi="fa-IR"/>
          <w:color w:val="111111"/>
          <w:sz w:val="28"/>
          <w:szCs w:val="28"/>
          <w:rtl/>
        </w:rPr>
        <w:t xml:space="preserve">عموی خدیجه (عَلَيْها السَّلاَمُ) «ورقه بن نوفل» از کاهنان به نام عرب، و به کتاب‏های ادیان پیشین آشنا بوده است و از نظر مقبولیت دینی در سطحی بود که همگان وی را به دیدۀ تکریم می‏نگریستند و باورهای دینی و اعتقادات ایمانی خویش را با او در میان می‏گذاشتند.</w:t>
      </w:r>
      <w:r>
        <w:rPr>
          <w:rStyle w:val="FootnoteReference"/>
        </w:rPr>
        <w:footnoteReference w:id="44"/>
      </w:r>
    </w:p>
    <w:p>
      <w:pPr>
        <w:pStyle w:val="Heading3"/>
      </w:pPr>
      <w:bookmarkStart w:id="275" w:name="_Toc22"/>
      <w:r>
        <w:t>خدیجه (عَلَيْها السَّلاَمُ) پیش از ازدواج با محمد (صَلَّى اَللَّهُ عَلَيْهِ وَ آلِهِ وسلم)</w:t>
      </w:r>
      <w:bookmarkEnd w:id="275"/>
    </w:p>
    <w:p>
      <w:pPr>
        <w:pStyle w:val="BookText"/>
      </w:pPr>
      <w:r>
        <w:rPr>
          <w:rFonts w:ascii="IRNazanin" w:hAnsi="IRNazanin" w:eastAsia="IRNazanin" w:cs="IRNazanin"/>
          <w:lang w:bidi="fa-IR"/>
          <w:color w:val="111111"/>
          <w:sz w:val="28"/>
          <w:szCs w:val="28"/>
          <w:rtl/>
        </w:rPr>
        <w:t xml:space="preserve">پیش از ظهور اسلام، و ازدواج خدیجه (عَلَيْها السَّلاَمُ) با محمد (صَلَّى اَللَّهُ عَلَيْهِ وَ آلِهِ وسلم)، محور مدنیّت بر شخصیت مردان استوار بود. و زن در گردونۀ اجتماع موقعیت قابل توجهی نداشت و تاریخ جاهلیت، از کمتر زنی با عنوان عظمت شخصیت و یا برخورداری از مسئولیت و متصف بودن به صفاتی از کمالات اسم برده است و اگر هم در این رابطه اشخاصی مورد توجه مورخین قرار گرفته‏اند، به اعتبار جلوۀ آن‏ها در راستای فرهنگ موجود جامعۀ جاهلی بوده است که هر کدام باری از وزر و بال جاهلیت را بر دوش کشیده‏اند، مانند «سُمیّه» مادر «زیاد بن أبیه» و جدّه «عبیداللّه‏ بن زیاد» که به دلیل برافراشتن پرچم ویژه زنان بدنام بر بالای خانۀ خود، نامش در تاریخ مانده است. چهره‏ای به پاکی و شکوه خدیجه (عَلَيْها السَّلاَمُ) و عظمت این بانوی با فضیلت در تاریخ پیش از اسلام شبه جزیره عربی، کم‏نظیر، بلکه بی‏نظیر است.</w:t>
      </w:r>
    </w:p>
    <w:p>
      <w:pPr>
        <w:pStyle w:val="BookText"/>
      </w:pPr>
      <w:r>
        <w:rPr>
          <w:rFonts w:ascii="IRNazanin" w:hAnsi="IRNazanin" w:eastAsia="IRNazanin" w:cs="IRNazanin"/>
          <w:lang w:bidi="fa-IR"/>
          <w:color w:val="111111"/>
          <w:sz w:val="28"/>
          <w:szCs w:val="28"/>
          <w:rtl/>
        </w:rPr>
        <w:t xml:space="preserve">زنی که در فضای آلوده به شعر و شراب و شهوت و شکم‏بارگی و شمشیر «طاهره» خوانده می‏شد و او را سیدۀ زنان قریش می‏نامیدند و جزو زنان برجسته‏ای به حساب می‏آمد که بر خلاف حاکمیت زر و زور و در مواردی تزویر، اسوۀ طهارت و حریّت بود و در محیط زندگی خانوادگی و شخصی‏اش، استقلال و اراده‏ای مسلط داشت؛ بدون آن‏که از فرهنگ موجود جامعه خویش رنگ بگیرد.</w:t>
      </w:r>
    </w:p>
    <w:p>
      <w:pPr>
        <w:pStyle w:val="BookText"/>
      </w:pPr>
      <w:r>
        <w:rPr>
          <w:rFonts w:ascii="IRNazanin" w:hAnsi="IRNazanin" w:eastAsia="IRNazanin" w:cs="IRNazanin"/>
          <w:lang w:bidi="fa-IR"/>
          <w:color w:val="111111"/>
          <w:sz w:val="28"/>
          <w:szCs w:val="28"/>
          <w:rtl/>
        </w:rPr>
        <w:t xml:space="preserve">پیش از آن‏که به عقد ازدواج محمد (صَلَّى اَللَّهُ عَلَيْهِ وَ آلِهِ وسلم) در آید، همسری اَبُوهالَه هِنِدبنَ نَبّاشِ بن زُراره</w:t>
      </w:r>
      <w:r>
        <w:rPr>
          <w:rStyle w:val="FootnoteReference"/>
        </w:rPr>
        <w:footnoteReference w:id="45"/>
      </w:r>
      <w:r>
        <w:rPr>
          <w:rFonts w:ascii="IRNazanin" w:hAnsi="IRNazanin" w:eastAsia="IRNazanin" w:cs="IRNazanin"/>
          <w:lang w:bidi="fa-IR"/>
          <w:color w:val="111111"/>
          <w:sz w:val="28"/>
          <w:szCs w:val="28"/>
          <w:rtl/>
        </w:rPr>
        <w:t xml:space="preserve">را پذیرفته بود، پس از وی «عتیق بن عائذ»</w:t>
      </w:r>
      <w:r>
        <w:rPr>
          <w:rStyle w:val="FootnoteReference"/>
        </w:rPr>
        <w:footnoteReference w:id="46"/>
      </w:r>
      <w:r>
        <w:rPr>
          <w:rFonts w:ascii="IRNazanin" w:hAnsi="IRNazanin" w:eastAsia="IRNazanin" w:cs="IRNazanin"/>
          <w:lang w:bidi="fa-IR"/>
          <w:color w:val="111111"/>
          <w:sz w:val="28"/>
          <w:szCs w:val="28"/>
          <w:rtl/>
        </w:rPr>
        <w:t xml:space="preserve">از قبیلۀ بنی مَخرُوم را به عنوان، شوهر دوم او نقل کرده‏اند؛ هر چند که در بعضی از مصادر، نام عتیق پیش از ابوهاله ذکر شده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از ابوهاله دو پسر و از عتیق یک دختر را به عنوان فرزندان خدیجه (عَلَيْها السَّلاَمُ) ثبت کرده‏اند.</w:t>
      </w:r>
    </w:p>
    <w:p>
      <w:pPr>
        <w:pStyle w:val="BookText"/>
      </w:pPr>
      <w:r>
        <w:rPr>
          <w:rFonts w:ascii="IRNazanin" w:hAnsi="IRNazanin" w:eastAsia="IRNazanin" w:cs="IRNazanin"/>
          <w:lang w:bidi="fa-IR"/>
          <w:color w:val="111111"/>
          <w:sz w:val="28"/>
          <w:szCs w:val="28"/>
          <w:rtl/>
        </w:rPr>
        <w:t xml:space="preserve">پس از این دو ازدواج، که هر کدام به دلیلی ناموفق بوده است و بیش از هر چیز برتری خدیجه (عَلَيْها السَّلاَمُ) بر همسران و عدم همخوانی فکری و شخصیتی با ایشان را می‏توان نام برد که به تنهایی خدیجه (عَلَيْها السَّلاَمُ) منجر شده است. تفصیل مطلب در کتابی به همین نام مورد پژوهش قرار گرفته است. با گذر از دو زندگی شکست خورده، دیگر تن به ازدواج با کسی نداد، و با وجود این که زیبا و توان‏گر بود و خواهان فراوانی داشت، همسری هیچ یک از خواستگاران را نپذیرفت و با مال و ثروتی که داشت به بازرگانی پرداخت و عزتمندانه زندگی کرد.</w:t>
      </w:r>
    </w:p>
    <w:p>
      <w:pPr>
        <w:pStyle w:val="BookText"/>
      </w:pPr>
      <w:r>
        <w:rPr>
          <w:rFonts w:ascii="IRNazanin" w:hAnsi="IRNazanin" w:eastAsia="IRNazanin" w:cs="IRNazanin"/>
          <w:lang w:bidi="fa-IR"/>
          <w:color w:val="111111"/>
          <w:sz w:val="28"/>
          <w:szCs w:val="28"/>
          <w:rtl/>
        </w:rPr>
        <w:t xml:space="preserve">تا این که بنا به پیشنهاد خدیجه (عَلَيْها السَّلاَمُ) و موافقت ابوطالب، محمد (صَلَّى اَللَّهُ عَلَيْهِ وَ آلِهِ وسلم) به جمع عاملان و کارگزاران تجاری خدیجه (عَلَيْها السَّلاَمُ) پیوست و اولین کاروان تجاری خدیجه (عَلَيْها السَّلاَمُ) را به شام هدایت کرد و در مراجعت از این سفر که سراسر سود و موفقیت برای کاروان تجاری آن بانوی بزرگ بود، خدیجه (عَلَيْها السَّلاَمُ) به زناشویی با محمد (صَلَّى اَللَّهُ عَلَيْهِ وَ آلِهِ وسلم) رضا داد و او را به همسری پذیرفت.</w:t>
      </w:r>
    </w:p>
    <w:p>
      <w:pPr>
        <w:pStyle w:val="BookText"/>
      </w:pPr>
      <w:r>
        <w:rPr>
          <w:rFonts w:ascii="IRNazanin" w:hAnsi="IRNazanin" w:eastAsia="IRNazanin" w:cs="IRNazanin"/>
          <w:lang w:bidi="fa-IR"/>
          <w:color w:val="111111"/>
          <w:sz w:val="28"/>
          <w:szCs w:val="28"/>
          <w:rtl/>
        </w:rPr>
        <w:t xml:space="preserve">چنان ‏که مشهور بین تاریخ نگاران است و در بعضی از احادیث نیز به آن اشاره رفته است، هنگام ازدواج با محمد (صَلَّى اَللَّهُ عَلَيْهِ وَ آلِهِ وسلم) حدوداً چهل سال داشت؛ هر چند اخبار دیگری سن آن حضرت را کمتر از این ذکر کرده‏اند.</w:t>
      </w:r>
    </w:p>
    <w:p>
      <w:pPr>
        <w:pStyle w:val="BookText"/>
      </w:pPr>
      <w:r>
        <w:rPr>
          <w:rFonts w:ascii="IRNazanin" w:hAnsi="IRNazanin" w:eastAsia="IRNazanin" w:cs="IRNazanin"/>
          <w:lang w:bidi="fa-IR"/>
          <w:color w:val="111111"/>
          <w:sz w:val="28"/>
          <w:szCs w:val="28"/>
          <w:rtl/>
        </w:rPr>
        <w:t xml:space="preserve">لذا با توجه به فرزندانی که خدیجه (عَلَيْها السَّلاَمُ) بعد از این ازدواج به دنیا می‏آورد، چهل ساله بودن وی نمی‏تواند چندان موافقتی با واقع داشته باشد. به نظر می‏رسد ذکر عدد چهل بدان جهت است که عدد کاملی بوده و از بانویی برخوردار از کمالات لایقه حکایت می‏کند؛ آن‏چنان که کلمۀ جا افتاده نوعی رشد یافتگی را به همراه دارد.</w:t>
      </w:r>
    </w:p>
    <w:p>
      <w:pPr>
        <w:pStyle w:val="BookText"/>
      </w:pPr>
      <w:r>
        <w:rPr>
          <w:rFonts w:ascii="IRNazanin" w:hAnsi="IRNazanin" w:eastAsia="IRNazanin" w:cs="IRNazanin"/>
          <w:lang w:bidi="fa-IR"/>
          <w:color w:val="111111"/>
          <w:sz w:val="28"/>
          <w:szCs w:val="28"/>
          <w:rtl/>
        </w:rPr>
        <w:t xml:space="preserve">چرا که ابن سعد با اسناد خودش از ابن عباس نقل می‏کند که سن خدیجه (عَلَيْها السَّلاَمُ) هنگام ازدواج با محمد (صَلَّى اَللَّهُ عَلَيْهِ وَ آلِهِ وسلم) ۲۸ سال بوده است</w:t>
      </w:r>
      <w:r>
        <w:rPr>
          <w:rStyle w:val="FootnoteReference"/>
        </w:rPr>
        <w:footnoteReference w:id="47"/>
      </w:r>
      <w:r>
        <w:rPr>
          <w:rFonts w:ascii="IRNazanin" w:hAnsi="IRNazanin" w:eastAsia="IRNazanin" w:cs="IRNazanin"/>
          <w:lang w:bidi="fa-IR"/>
          <w:color w:val="111111"/>
          <w:sz w:val="28"/>
          <w:szCs w:val="28"/>
          <w:rtl/>
        </w:rPr>
        <w:t xml:space="preserve">و وجود خواستگاران زیاد و استنکاف از پذیرش آنان خود مطلبی است که وضعیت سنّی مناسبی را برای یک زن آشکار می‏کند. هر چند که به دلیل فطرت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4495_162674"/>
    <w:bookmarkEnd w:id="15"/>
    <w:p>
      <w:pPr>
        <w:pStyle w:val="BookText"/>
      </w:pPr>
      <w:r>
        <w:rPr>
          <w:rFonts w:ascii="IRNazanin" w:hAnsi="IRNazanin" w:eastAsia="IRNazanin" w:cs="IRNazanin"/>
          <w:lang w:bidi="fa-IR"/>
          <w:color w:val="111111"/>
          <w:sz w:val="28"/>
          <w:szCs w:val="28"/>
          <w:rtl/>
        </w:rPr>
        <w:t xml:space="preserve">پاک و روح شفافی که داشت و گوهر وجود خودیش را از همۀ آلایشات جاهلیت حفظ کرده بود، احدی را در محدودۀ زناشویی خویش پذیرش نداد، ولیکن وضعیت سنی مناسب یکی از جاذبه‏های طبیعی زن است که از کثرت خواستگاران حکایت می‏کند.</w:t>
      </w:r>
    </w:p>
    <w:p>
      <w:pPr>
        <w:pStyle w:val="Heading3"/>
      </w:pPr>
      <w:bookmarkStart w:id="276" w:name="_Toc23"/>
      <w:r>
        <w:t>محبوبه بی‏نظیر اکرم(صَلَّى اَللَّهُ عَلَيْهِ وَ آلِهِ)</w:t>
      </w:r>
      <w:bookmarkEnd w:id="276"/>
    </w:p>
    <w:p>
      <w:pPr>
        <w:pStyle w:val="BookText"/>
      </w:pPr>
      <w:r>
        <w:rPr>
          <w:rFonts w:ascii="IRNazanin" w:hAnsi="IRNazanin" w:eastAsia="IRNazanin" w:cs="IRNazanin"/>
          <w:lang w:bidi="fa-IR"/>
          <w:color w:val="111111"/>
          <w:sz w:val="28"/>
          <w:szCs w:val="28"/>
          <w:rtl/>
        </w:rPr>
        <w:t xml:space="preserve">بانوی بزرگ قریش، خدیجه (عَلَيْها السَّلاَمُ)، همسر با وفای اکرم(صَلَّى اَللَّهُ عَلَيْهِ وَ آلِهِ) و دامن او خواستگاه کوثر اسلام، و مادرِ مهربانِ فرزندانِ رسول اکرم(صَلَّى اَللَّهُ عَلَيْهِ وَ آلِهِ) است. او در خانۀ با صفای محمد (صَلَّى اَللَّهُ عَلَيْهِ وَ آلِهِ وسلم) نه تنها به عنوان همسری با وفا و مادری مهربان، بلکه محبوبۀ شوی بزرگوار خویش است. اگر چه در زندگی زناشویی اکرم(صَلَّى اَللَّهُ عَلَيْهِ وَ آلِهِ) همسران دیگری نیز پا نهاده‏اند ولیکن هیچ یک حتی عایشه که جوان‏ترین آنان و به عنوان حُمیرا جایگاه خاصی نزد محمد (صَلَّى اَللَّهُ عَلَيْهِ وَ آلِهِ وسلم) داشت، نتوانسته‏اند جای خدیجه (عَلَيْها السَّلاَمُ) را پر کنند و یا چون او از هر نظر محبوبِ حضرتش واقع شوند.</w:t>
      </w:r>
    </w:p>
    <w:p>
      <w:pPr>
        <w:pStyle w:val="BookText"/>
      </w:pPr>
      <w:r>
        <w:rPr>
          <w:rFonts w:ascii="IRNazanin" w:hAnsi="IRNazanin" w:eastAsia="IRNazanin" w:cs="IRNazanin"/>
          <w:lang w:bidi="fa-IR"/>
          <w:color w:val="111111"/>
          <w:sz w:val="28"/>
          <w:szCs w:val="28"/>
          <w:rtl/>
        </w:rPr>
        <w:t xml:space="preserve">این معنا برای عایشه چندان ساده و پیش‏پا افتاده نبود. خود را سوگلی اکرم(صَلَّى اَللَّهُ عَلَيْهِ وَ آلِهِ) می‏داند. از صغر سن و جمال و کمال نسبی در مقایسۀ با اقرانِ خود برخوردار و پیوسته در فکر تصاحب همۀ زوایای قلب شوی بزرگوار خویش است و از هر دری که می‏تواند وارد می‏شود تا این ارزش و پذیرش را به دست آورد. یقیناً اگر او در زندگی مردِ دیگری غیر از محمد (صَلَّى اَللَّهُ عَلَيْهِ وَ آلِهِ وسلم) بود، شاید می‏توانست موقعیت دل خواه خویش را کسب نماید، ولی نه در این جا که خدیجه (عَلَيْها السَّلاَمُ) سکّان‏دار کشتی دل اکرم(صَلَّى اَللَّهُ عَلَيْهِ وَ آلِهِ) است، حتی بعد از مرگ وی هر وقت که ذکری از خدیجه (عَلَيْها السَّلاَمُ) به میان می‏آمد، اکرم(صَلَّى اَللَّهُ عَلَيْهِ وَ آلِهِ) با تمام وجود به او اظهار عشق و علاقه می‏نمود و لحظه‏ای از یادآوری ارزش‏های وجودی‏اش غافل نمی‏شد و حق‏شناسانه خدمات و زحمات او را یاد می‏کرد و در ستایش او و ذکر فضایل اخلاقی و کمالات نفسانی‏اش، خستگی به خود راه نمی‏داد و آمرزش و مغفرت و سعادت اُخروی محبوبه‏اش را پیوسته خواهان بود.</w:t>
      </w:r>
    </w:p>
    <w:p>
      <w:pPr>
        <w:pStyle w:val="BookText"/>
      </w:pPr>
      <w:r>
        <w:rPr>
          <w:rFonts w:ascii="IRNazanin" w:hAnsi="IRNazanin" w:eastAsia="IRNazanin" w:cs="IRNazanin"/>
          <w:lang w:bidi="fa-IR"/>
          <w:color w:val="111111"/>
          <w:sz w:val="28"/>
          <w:szCs w:val="28"/>
          <w:rtl/>
        </w:rPr>
        <w:t xml:space="preserve">چنین وضعیتی برای عایشه تقریباً قابل تحمّل نبود و با وجود آتش حسد و کینه‏ای که هر آن ممکن بود زبانه کشد، در مقام اعتراض برآمد و گفت: یا رسول اللّه‏! من هم حق دارم غیرتی شوم و عکسل العمل داشته باشم؟ مگر من چه چیزی از او کم دارم؟ و تازه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جای او را با بانوی جوان‏تر و زیباتری چون من پر کرده است؟</w:t>
      </w:r>
    </w:p>
    <w:p>
      <w:pPr>
        <w:pStyle w:val="BookText"/>
      </w:pPr>
      <w:r>
        <w:rPr>
          <w:rFonts w:ascii="IRNazanin" w:hAnsi="IRNazanin" w:eastAsia="IRNazanin" w:cs="IRNazanin"/>
          <w:lang w:bidi="fa-IR"/>
          <w:color w:val="111111"/>
          <w:sz w:val="28"/>
          <w:szCs w:val="28"/>
          <w:rtl/>
        </w:rPr>
        <w:t xml:space="preserve">عایشه می‏گوید: با این اعتراض گویا زمینۀ رنجش پیامبر را فراهم آورده، و حضرت را آزرده خاطر ساختم، چرا که آثار غضب شدید و خشم ناخوشایندی را در چهرۀ مبارکش مشاهده کردم و از گفتۀ خویش نادم و پشیمان شدم، و در مقام سرزنش و بازخواست نفس خویش برآمدم و بین خود و خدایم عهد کردم که اگر شوی مهربانم از خشم خویش برگردد و باز هم نگاه محبت او را ببینم و کلام عشق آفرین‏اش را بشنوم، دیگر در رابطۀ با خدیجه حرف نامربوطی بر زبان نیاورم.</w:t>
      </w:r>
    </w:p>
    <w:p>
      <w:pPr>
        <w:pStyle w:val="BookText"/>
      </w:pPr>
      <w:r>
        <w:rPr>
          <w:rFonts w:ascii="IRNazanin" w:hAnsi="IRNazanin" w:eastAsia="IRNazanin" w:cs="IRNazanin"/>
          <w:lang w:bidi="fa-IR"/>
          <w:color w:val="111111"/>
          <w:sz w:val="28"/>
          <w:szCs w:val="28"/>
          <w:rtl/>
        </w:rPr>
        <w:t xml:space="preserve">وضعیت خجلت‏بار من، پیامبر را متوجه خود ساخت و فرمود: عایشه! چنین قضاوتی در بارۀ خدیجه منصفانه نیست! روزگارانی که من پیام آور ایمان برای همگان بودم و بی‏خردان به جای گل، خار و خاشک بر سر و رویم می‏باریدند و از هر کوی و برزنی صدایِ مخالفی بلند و اتهامِ کذب و سحر و شاعری به من می‏زدند، این خدیجه بود که آغوش محبت خود را به رویم گشود و در فضای رعب‏انگیز حاکمیت شرک و کفر و نفاق دریچۀ دل و جانش را به سوی دعوت توحیدی من باز کرد.</w:t>
      </w:r>
    </w:p>
    <w:p>
      <w:pPr>
        <w:pStyle w:val="BookText"/>
      </w:pPr>
      <w:r>
        <w:rPr>
          <w:rFonts w:ascii="IRNazanin" w:hAnsi="IRNazanin" w:eastAsia="IRNazanin" w:cs="IRNazanin"/>
          <w:lang w:bidi="fa-IR"/>
          <w:color w:val="111111"/>
          <w:sz w:val="28"/>
          <w:szCs w:val="28"/>
          <w:rtl/>
        </w:rPr>
        <w:t xml:space="preserve">آن وقتی که مردم شرک‏زده به انگیزۀ نادانی در مقابلِ من موضع گرفتند، بلکه در مقام طرد و نفی من برآمدند و در ارتفاعات طائف سنگ‏بارانم کردند و حتی نزدیک‏ترین کسانم به تکذیب و توهین من پرداختند و در محاصرۀ همه‏جانبه، عرصه را بر من و اندک ایمان آورندگان، تنگ و زندگی را غیر قابل تحمل کردند، این خدیجه بود که پناهم داد، و بر زخم‏های من مرهم گذاشت، دل پر دردم را با محبت و حمایت خویش تسکین داد.</w:t>
      </w:r>
    </w:p>
    <w:p>
      <w:pPr>
        <w:pStyle w:val="BookText"/>
      </w:pPr>
      <w:r>
        <w:rPr>
          <w:rFonts w:ascii="IRNazanin" w:hAnsi="IRNazanin" w:eastAsia="IRNazanin" w:cs="IRNazanin"/>
          <w:lang w:bidi="fa-IR"/>
          <w:color w:val="111111"/>
          <w:sz w:val="28"/>
          <w:szCs w:val="28"/>
          <w:rtl/>
        </w:rPr>
        <w:t xml:space="preserve">هنگامی که انتظار تأیید داشتم، ولی تکذیب شدم و مورد بی‏حرمتی قرار گرفتم، فریب خورده‏ای از طرف ابی لهب که از بستگان من هم بود بنا داشت شکمبۀ شتر یا گوسفندی را بر سرم خالی کند و وسیلۀ خنده و استهزایی برای فرزندان جاهلیت به وجود آورد، این خدیجه بود که مرا تصدیق کرد، و از همۀ امکانات خودش برای تأیید و تثبیت دعوت من استفاده نمود!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4495_162676"/>
    <w:bookmarkEnd w:id="16"/>
    <w:p>
      <w:pPr>
        <w:pStyle w:val="BookText"/>
      </w:pPr>
      <w:r>
        <w:rPr>
          <w:rFonts w:ascii="IRNazanin" w:hAnsi="IRNazanin" w:eastAsia="IRNazanin" w:cs="IRNazanin"/>
          <w:lang w:bidi="fa-IR"/>
          <w:color w:val="111111"/>
          <w:sz w:val="28"/>
          <w:szCs w:val="28"/>
          <w:rtl/>
        </w:rPr>
        <w:t xml:space="preserve">آن هنگام که دیگران دست به تحریم من و مسلمانان زدند و همۀ ابواب حیات و حرکت و به گمان خودشان به روی ما بستند و من در گرسنگی سنگ به شکم خود می‏بستم، سفرۀ حمایت و عنایت او بروی من باز و جمع کثیری از مسلمانان نیازمند و گرسنگان و قحطی زدگان مکه از خوان احسان خدیجه تغذیه می‏کردند تا از گذرگاه مرگ‏آورِ گرسنگی به سلامت گذر کردند، و به نعمت رسیدند.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خدیجه (عَلَيْها السَّلاَمُ) محبوبۀ رسول اکرم(صَلَّى اَللَّهُ عَلَيْهِ وَ آلِهِ) و رفیق دوران تنهایی و غربت آن حضرت بود و تا وجود پر برکتش موجود بود به عنوان پشتوانۀ محکم و امیدبخش نبی گرامی۹ به حساب می‏آمد و از مسلمانان و کسانی که افتخار پیشگامی در ورود به جرگۀ اسلامیان را داشته‏اند خدیجه (عَلَيْها السَّلاَمُ) جزو کسانی است که بیشترین زحمت را کشیده و سخت‏ترین روزها را در معیّت شوی مهربان خویش گذرانده است و از این رو نه فقط در دوران حیات، بلکه پس از مرگ او نیز یاد و خاطرات فراموش ناشدنی‏اش که با تاریخ اسلام آمیخته است برای اکرم(صَلَّى اَللَّهُ عَلَيْهِ وَ آلِهِ) نشاط و شادابی به همراه می‏آورد و در مراحل توان‏فرسای ابلاغ رسالت، پیام پایداری و استقامت به حضرت می‏داد.</w:t>
      </w:r>
    </w:p>
    <w:p>
      <w:pPr>
        <w:pStyle w:val="Heading3"/>
      </w:pPr>
      <w:bookmarkStart w:id="277" w:name="_Toc24"/>
      <w:r>
        <w:t>والایی خدیجه (عَلَيْها السَّلاَمُ)</w:t>
      </w:r>
      <w:bookmarkEnd w:id="277"/>
    </w:p>
    <w:p>
      <w:pPr>
        <w:pStyle w:val="BookText"/>
      </w:pPr>
      <w:r>
        <w:rPr>
          <w:rFonts w:ascii="IRNazanin" w:hAnsi="IRNazanin" w:eastAsia="IRNazanin" w:cs="IRNazanin"/>
          <w:lang w:bidi="fa-IR"/>
          <w:color w:val="111111"/>
          <w:sz w:val="28"/>
          <w:szCs w:val="28"/>
          <w:rtl/>
        </w:rPr>
        <w:t xml:space="preserve">از مجموعه کتب سِیر و تواریخ که در رابطه با خدیجه کبری (عَلَيْها السَّلاَمُ) قلم‏فرسایی کرده‏اند، چنین بر می‏آید که او برخلاف فرهنگ موجودِ جامعه‏ای که در آن نشو و نما کرده بود، از والایی و برجستگی خاصی برخوردار بوده است. در فضای تیره، و خفقان‏زدۀ جاهلیت او را درخششی فوق العاده و فروغی حیات‏بخش مشاهده می‏شود.</w:t>
      </w:r>
    </w:p>
    <w:p>
      <w:pPr>
        <w:pStyle w:val="BookText"/>
      </w:pPr>
      <w:r>
        <w:rPr>
          <w:rFonts w:ascii="IRNazanin" w:hAnsi="IRNazanin" w:eastAsia="IRNazanin" w:cs="IRNazanin"/>
          <w:lang w:bidi="fa-IR"/>
          <w:color w:val="111111"/>
          <w:sz w:val="28"/>
          <w:szCs w:val="28"/>
          <w:rtl/>
        </w:rPr>
        <w:t xml:space="preserve">گویا علی‏رغم تسلط اندیشه‏های جاهلی و نفوذ آن در همه چیز و همه کس خدیجه (عَلَيْها السَّلاَمُ) به عنوان ودیعه‏ای که باید دامن پاکش تجلی‏گاه کوثرِ اسلام باشد و چشمه‏سارِ هدایت از آغوش پر مهر او بلندای تاریخ را سیراب کند.</w:t>
      </w:r>
    </w:p>
    <w:p>
      <w:pPr>
        <w:pStyle w:val="BookText"/>
      </w:pPr>
      <w:r>
        <w:rPr>
          <w:rFonts w:ascii="IRNazanin" w:hAnsi="IRNazanin" w:eastAsia="IRNazanin" w:cs="IRNazanin"/>
          <w:lang w:bidi="fa-IR"/>
          <w:color w:val="111111"/>
          <w:sz w:val="28"/>
          <w:szCs w:val="28"/>
          <w:rtl/>
        </w:rPr>
        <w:t xml:space="preserve">از دستبرد افکار و ایده‏های شرک آلوده، مصون، و دست نخورده باقی مانده و فروغ</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4495_162677"/>
    <w:bookmarkEnd w:id="17"/>
    <w:p>
      <w:pPr>
        <w:pStyle w:val="BookText"/>
      </w:pPr>
      <w:r>
        <w:rPr>
          <w:rFonts w:ascii="IRNazanin" w:hAnsi="IRNazanin" w:eastAsia="IRNazanin" w:cs="IRNazanin"/>
          <w:lang w:bidi="fa-IR"/>
          <w:color w:val="111111"/>
          <w:sz w:val="28"/>
          <w:szCs w:val="28"/>
          <w:rtl/>
        </w:rPr>
        <w:t xml:space="preserve">فطرتِ خداجویش در ظلماتِ متراکم موجود در جامعه همچنان روشنی‏بخش راهِ خدایی زیستن او بود دل و جانش از فرو رفتن در مرداب جاهلیت مصون و زلال و شفافیت سرشت خداداده‏اش همچنان جویای حق و فضیلت بود و در همین راستا بود که چهرۀ محمد (صَلَّى اَللَّهُ عَلَيْهِ وَ آلِهِ وسلم) را آیینه تمام‏نمای حق دید و همۀ کمالات و تجلیات زیبای معرفت را، در شخصیت بی‏مانند او یافت و خداباورانه به او دل بست.</w:t>
      </w:r>
    </w:p>
    <w:p>
      <w:pPr>
        <w:pStyle w:val="Heading3"/>
      </w:pPr>
      <w:bookmarkStart w:id="278" w:name="_Toc25"/>
      <w:r>
        <w:t>معیارهای ارزشی خدیجه (عَلَيْها السَّلاَمُ) در انتخاب محمد (صَلَّى اَللَّهُ عَلَيْهِ وَ آلِهِ وسلم)</w:t>
      </w:r>
      <w:bookmarkEnd w:id="278"/>
    </w:p>
    <w:p>
      <w:pPr>
        <w:pStyle w:val="BookText"/>
      </w:pPr>
      <w:r>
        <w:rPr>
          <w:rFonts w:ascii="IRNazanin" w:hAnsi="IRNazanin" w:eastAsia="IRNazanin" w:cs="IRNazanin"/>
          <w:lang w:bidi="fa-IR"/>
          <w:color w:val="111111"/>
          <w:sz w:val="28"/>
          <w:szCs w:val="28"/>
          <w:rtl/>
        </w:rPr>
        <w:t xml:space="preserve">او می‏دانست محمد (صَلَّى اَللَّهُ عَلَيْهِ وَ آلِهِ وسلم) تهی‏دست است و اصلاً به انگیزۀ اعاشه و گذران زندگی در تشکیلات تجاری قبول خدمت کرده است. بنا بر این جاذبۀ مادی و نفع مالی و یا افزون‏طلبی در این انتخاب وجود نداشت تا انگیزۀ گرایش او به محمد (صَلَّى اَللَّهُ عَلَيْهِ وَ آلِهِ وسلم) و انتخاب او به عنوان شوی خویش باشد.</w:t>
      </w:r>
    </w:p>
    <w:p>
      <w:pPr>
        <w:pStyle w:val="BookText"/>
      </w:pPr>
      <w:r>
        <w:rPr>
          <w:rFonts w:ascii="IRNazanin" w:hAnsi="IRNazanin" w:eastAsia="IRNazanin" w:cs="IRNazanin"/>
          <w:lang w:bidi="fa-IR"/>
          <w:color w:val="111111"/>
          <w:sz w:val="28"/>
          <w:szCs w:val="28"/>
          <w:rtl/>
        </w:rPr>
        <w:t xml:space="preserve">به لحاظ مادی و مال و منال دنیوی، از موقعیت آن چنانی برخوردار نبود. هر چند که نشانۀ افتخار صدق و امانت بر چهره‏اش نقش بسته و به نام «محمّد امین» شناخته شده بود، ولی دیگر کسان از رجال قریش بودند که علاوه بر ثروت و سرمایه ظاهراً از نوعی وجاهت و موقعیت برتر اجتماعی برخوردار بودند و به عنوان «رجال» جامعۀ خویش مطرح می‏شدند، چون عَقَبه فرزند مُعیط، صَلْت پسر ابی یهاب، بوجهل و بوسفیان که نوعاً از نام‏آوران قریش بودند و از برجستگی و شهرت اجتماعی و موقعیت سیادت قومی برخوردار بودند، ولیکن همگی‏شان از ناکامان و در وادی خواستگاری از دختر خویلد و شکسته‏بالان کوی محبت آن بانوی بزرگ محسوب می‏شدند، چون نتوانسته بودند رضایت و پذیرش آن بانوی بزرگ را کسب نمایند.</w:t>
      </w:r>
    </w:p>
    <w:p>
      <w:pPr>
        <w:pStyle w:val="BookText"/>
      </w:pPr>
      <w:r>
        <w:rPr>
          <w:rFonts w:ascii="IRNazanin" w:hAnsi="IRNazanin" w:eastAsia="IRNazanin" w:cs="IRNazanin"/>
          <w:lang w:bidi="fa-IR"/>
          <w:color w:val="111111"/>
          <w:sz w:val="28"/>
          <w:szCs w:val="28"/>
          <w:rtl/>
        </w:rPr>
        <w:t xml:space="preserve">وجود انگیزه‏های سیاسی نیز در ازدواج خدیجه (عَلَيْها السَّلاَمُ) و محمد (صَلَّى اَللَّهُ عَلَيْهِ وَ آلِهِ وسلم) توجیه تاریخی و اجتماعی درستی ندارد؛ به‏ویژه این که مسئله، نبوت و پیامبری آن حضرت پس از ازدواج و در شرایط معمول اجتماعی رخ داده است و جاذبه پیش از ازدواج به حساب نمی‏آید.</w:t>
      </w:r>
    </w:p>
    <w:p>
      <w:pPr>
        <w:pStyle w:val="BookText"/>
      </w:pPr>
      <w:r>
        <w:rPr>
          <w:rFonts w:ascii="IRNazanin" w:hAnsi="IRNazanin" w:eastAsia="IRNazanin" w:cs="IRNazanin"/>
          <w:lang w:bidi="fa-IR"/>
          <w:color w:val="111111"/>
          <w:sz w:val="28"/>
          <w:szCs w:val="28"/>
          <w:rtl/>
        </w:rPr>
        <w:t xml:space="preserve">به طور کلی آن چه که بعضی از شرق‏شناسان نوشته‏اند و یا بعضی از مورخین در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4495_162678"/>
    <w:bookmarkEnd w:id="18"/>
    <w:p>
      <w:pPr>
        <w:pStyle w:val="BookText"/>
      </w:pPr>
      <w:r>
        <w:rPr>
          <w:rFonts w:ascii="IRNazanin" w:hAnsi="IRNazanin" w:eastAsia="IRNazanin" w:cs="IRNazanin"/>
          <w:lang w:bidi="fa-IR"/>
          <w:color w:val="111111"/>
          <w:sz w:val="28"/>
          <w:szCs w:val="28"/>
          <w:rtl/>
        </w:rPr>
        <w:t xml:space="preserve">نوشتارهای خودشان به آن اشاره کرده‏اند قابل تأمل و در مقالۀ گسترده‏تری نیازمند ارزیابی و تحقیق است. مهم این است که خدیجه (عَلَيْها السَّلاَمُ) به لحاظ قرابت با ورقة بن نوفل و بهره‏وری بهینه از کتاب‏های آسمانی و اشراق و روشن‏بینی خاصی که داشت با معرفت و شناخت به شأن و شخصیت محمد (صَلَّى اَللَّهُ عَلَيْهِ وَ آلِهِ وسلم) شیفته او شد و گم‏شدۀ دیرین خود را در وجود او پیدا کرد و با زیر پا گذاشتن تمام ملاحظات قومی و اجتماعی شخصاً به خواستگاری از محمد (صَلَّى اَللَّهُ عَلَيْهِ وَ آلِهِ وسلم) همت گماشت و مردم حجاز را با این انتخاب خویش دچار شگفتی و اعجاب کرد و در پاسخ همۀ ملامت‏گران و کسانی که این انتخاب را مبارک نمی‏دانستند یا زبان به طعن و سخره می‏گشودند، بر حسن انتخاب خود تأکید ورزید و بدان افتخار می‏نمود.</w:t>
      </w:r>
    </w:p>
    <w:p>
      <w:pPr>
        <w:pStyle w:val="Heading3"/>
      </w:pPr>
      <w:bookmarkStart w:id="279" w:name="_Toc26"/>
      <w:r>
        <w:t>گذشت مالی خدیجه (عَلَيْها السَّلاَمُ) و حمایت اجتماعی وی از حضرت محمد (صَلَّى اَللَّهُ عَلَيْهِ وَ آلِهِ وسلم)</w:t>
      </w:r>
      <w:bookmarkEnd w:id="279"/>
    </w:p>
    <w:p>
      <w:pPr>
        <w:pStyle w:val="BookText"/>
      </w:pPr>
      <w:r>
        <w:rPr>
          <w:rFonts w:ascii="IRNazanin" w:hAnsi="IRNazanin" w:eastAsia="IRNazanin" w:cs="IRNazanin"/>
          <w:lang w:bidi="fa-IR"/>
          <w:color w:val="111111"/>
          <w:sz w:val="28"/>
          <w:szCs w:val="28"/>
          <w:rtl/>
        </w:rPr>
        <w:t xml:space="preserve">پس از وصلت مبارک امین جزیرة العرب و طاهرۀ قریش، حرف روز مردم ازدواج این بانوی بزرگ که به ثروتمندی نیز زبان‏زد خاص و عام است، با محمد (صَلَّى اَللَّهُ عَلَيْهِ وَ آلِهِ وسلم) جوانِ فقیر و بی‏بضاعت بود، شکسته‏بالان وادی عشق به خدیجه (عَلَيْها السَّلاَمُ) که در گوشه و کنار کمین کرده بودند، پیمانه‏های وجودشان را از کینه و حسد مالامال و از هر فرصتی برای تحقیر و توهین محمد (صَلَّى اَللَّهُ عَلَيْهِ وَ آلِهِ وسلم) استفاده می‏کردند. بزرگ‏ترین مستمسک و دست‏آویزی که داشتند یتیمی و تهی‏دستی محمد (صَلَّى اَللَّهُ عَلَيْهِ وَ آلِهِ وسلم) بود و این خود می‏توانست به مجوزی برای سیل اتهامات و گفت و شنودهای ناروا و به دور از فضیلت در بارۀ آن حضرت باشد.</w:t>
      </w:r>
    </w:p>
    <w:p>
      <w:pPr>
        <w:pStyle w:val="BookText"/>
      </w:pPr>
      <w:r>
        <w:rPr>
          <w:rFonts w:ascii="IRNazanin" w:hAnsi="IRNazanin" w:eastAsia="IRNazanin" w:cs="IRNazanin"/>
          <w:lang w:bidi="fa-IR"/>
          <w:color w:val="111111"/>
          <w:sz w:val="28"/>
          <w:szCs w:val="28"/>
          <w:rtl/>
        </w:rPr>
        <w:t xml:space="preserve">این خدیجه (عَلَيْها السَّلاَمُ) است که لحظه به لحظه در جریان اخبار روزمره و حرف و حدیث‏های کوچه و خیابان قرار می‏گیرد و از بی‏حرمتی مردم نسبت به درّ یتیم آزرده‏خاطر می‏شود. برای این‏که کار را یک سره کند و طعنه‏زنان بی‏منطق را خلع سلاح نماید، تا دیگر کسی جرأت بدگویی از محمد (صَلَّى اَللَّهُ عَلَيْهِ وَ آلِهِ وسلم) را به ‏خاطر فقر و تنگ‏دستی‏اش نداشته باشد، عمویش ورقه را خواست و اختیار تمام اموال و دارایی‏های خود را به او سپرد، تا در اختیار محمد (صَلَّى اَللَّهُ عَلَيْهِ وَ آلِهِ وسلم) قرار دهد و دستور داد ورقه تمام آن‏چه را که خدیجه (عَلَيْها السَّلاَمُ) به او سپرده بود، به محمد (صَلَّى اَللَّهُ عَلَيْهِ وَ آلِهِ وسلم) هدیه نماید و یادآور شد این همه دارایی و اموال از این پس مُلک محمد (صَلَّى اَللَّهُ عَلَيْهِ وَ آلِهِ وسلم) است و به او تعلق دارد و هر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که بخواهد می‏تواند در آن تصرف نماید و در ضمن فرمود: ورقه! عموجان، از قول من به محمد (صَلَّى اَللَّهُ عَلَيْهِ وَ آلِهِ وسلم) بگو: همۀ ثروت و سرمایه‏ام و تمام عمّال و کارگزارانی که امر تجارت مرا سامان می‏دادند، و تمام آن چیزهایی که به نام من ثبت شده است و در دست من قرار دارند و یا زیر نظر من اداره می‏شوند، همه و همه را به او بخشیدم. از این پس من و هر آن‏چه که از آنِ من بود به محمد (صَلَّى اَللَّهُ عَلَيْهِ وَ آلِهِ وسلم) تعلّق دارد.</w:t>
      </w:r>
    </w:p>
    <w:p>
      <w:pPr>
        <w:pStyle w:val="BookText"/>
      </w:pPr>
      <w:r>
        <w:rPr>
          <w:rFonts w:ascii="IRNazanin" w:hAnsi="IRNazanin" w:eastAsia="IRNazanin" w:cs="IRNazanin"/>
          <w:lang w:bidi="fa-IR"/>
          <w:color w:val="111111"/>
          <w:sz w:val="28"/>
          <w:szCs w:val="28"/>
          <w:rtl/>
        </w:rPr>
        <w:t xml:space="preserve">ورقه هم که از طعن بدخواهان نسبت به محمد (صَلَّى اَللَّهُ عَلَيْهِ وَ آلِهِ وسلم) خبر داشت و تنها نقطۀ ضعفی را که مورد سوء استفاده و موجب اذیت و ایذاء محمد (صَلَّى اَللَّهُ عَلَيْهِ وَ آلِهِ وسلم) می‏شد همین فقر و بی‏مایگی از نظر ثروت و دارایی می‏دانست، فرصت را مغتنم شمرد و با دستورالعملی جامع از طرف خدیجه (عَلَيْها السَّلاَمُ) در میان جمعیت حاضر در کنار کعبه و بین «زمزم» و «مقام» وارد شد و همه را متوجه امر مهمی کرد که باید به گوش همگان برساند.</w:t>
      </w:r>
    </w:p>
    <w:p>
      <w:pPr>
        <w:pStyle w:val="BookText"/>
      </w:pPr>
      <w:r>
        <w:rPr>
          <w:rFonts w:ascii="IRNazanin" w:hAnsi="IRNazanin" w:eastAsia="IRNazanin" w:cs="IRNazanin"/>
          <w:lang w:bidi="fa-IR"/>
          <w:color w:val="111111"/>
          <w:sz w:val="28"/>
          <w:szCs w:val="28"/>
          <w:rtl/>
        </w:rPr>
        <w:t xml:space="preserve">وقتی مردم متوجه موضوع شدند، با اشتیاق آماده شنیدن پیام ورقه شدند. مردی که از نظر معنوی اعتماد مورد توجه همگان بود، در کنار زمزم ایستاد و با صدای بلندی فریاد زد:</w:t>
      </w:r>
    </w:p>
    <w:p>
      <w:pPr>
        <w:pStyle w:val="BookText"/>
      </w:pPr>
      <w:r>
        <w:rPr>
          <w:rFonts w:ascii="IRNazanin" w:hAnsi="IRNazanin" w:eastAsia="IRNazanin" w:cs="IRNazanin"/>
          <w:lang w:bidi="fa-IR"/>
          <w:color w:val="111111"/>
          <w:sz w:val="28"/>
          <w:szCs w:val="28"/>
          <w:rtl/>
        </w:rPr>
        <w:t xml:space="preserve">«ای جمعیت عرب! من از طرف خدیجه سخن می‏گویم. من پیام‏رسان او هستم. خدیجه بانوی بزرگ و با اقتدار قریش شما را به گواهی می‏طلبد! همۀ شما شاهد باشید که او، یعنی خدیجه، خودش ثروت و سرمایه‏اش و همه خدم و حشم و جمیع ما یملک خود و چهارپایان و صداق و مهریه و هدایایی را که از گوشه و کنار به او رسیده است، همه را به محمّد بخشیده و در ملک خالص او قرار داده است و جمیع بخشش‏ها و هدایای خدیجه نیز از طرف محمّد مورد قبول واقع شده است و تمام این‏ها هدایایی هستند که به آن حضرت تقدیم شده است، تا تجلیل شایسته‏ای از شأن و شخصیت او به عمل آید و مورد تعظیم و تکریم واقع شود و در عین حال عشق و علاقۀ خدیجه را به محمّد بازگو کند، همۀ شما که حرف‏های مرا شنیدید بر این گفته‏ها گواه باشید.»</w:t>
      </w:r>
    </w:p>
    <w:p>
      <w:pPr>
        <w:pStyle w:val="BookText"/>
      </w:pPr>
      <w:r>
        <w:rPr>
          <w:rFonts w:ascii="IRNazanin" w:hAnsi="IRNazanin" w:eastAsia="IRNazanin" w:cs="IRNazanin"/>
          <w:lang w:bidi="fa-IR"/>
          <w:color w:val="111111"/>
          <w:sz w:val="28"/>
          <w:szCs w:val="28"/>
          <w:rtl/>
        </w:rPr>
        <w:t xml:space="preserve">این تصمیم خدیجه (عَلَيْها السَّلاَمُ) از جهاتی بزرگ‏تر از تصمیم نخستین او برای ازدواج با محمد (صَلَّى اَللَّهُ عَلَيْهِ وَ آلِهِ وسلم) بود همۀ بدخواهان را منکوب کرد و زبان‏های طعن و استهزا را برید و جامعه را به نفع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4495_162680"/>
    <w:bookmarkEnd w:id="19"/>
    <w:p>
      <w:pPr>
        <w:pStyle w:val="BookText"/>
      </w:pPr>
      <w:r>
        <w:rPr>
          <w:rFonts w:ascii="IRNazanin" w:hAnsi="IRNazanin" w:eastAsia="IRNazanin" w:cs="IRNazanin"/>
          <w:lang w:bidi="fa-IR"/>
          <w:color w:val="111111"/>
          <w:sz w:val="28"/>
          <w:szCs w:val="28"/>
          <w:rtl/>
        </w:rPr>
        <w:t xml:space="preserve">محمد (صَلَّى اَللَّهُ عَلَيْهِ وَ آلِهِ وسلم) و پیامی که از طرف خداوند خواهد داشت آماده ساخت و اهمیت این گذشت و کرامت از خدیجه (عَلَيْها السَّلاَمُ) به حدّی قابل توجه است که بعضی از شرق‏شناسان در تحلیل علل پیروزی و موفقیت محمد (صَلَّى اَللَّهُ عَلَيْهِ وَ آلِهِ وسلم) ثروت خدیجه (عَلَيْها السَّلاَمُ) را دخیل و تأثیرگذار دانسته‏اند و صد البته که این اموال در روزهای سخت، به‏ویژه در محاصرۀ همه‏جانبۀ شعب ابی‏طالب، مایۀ قوت و پایداری مسلمانان گردید.</w:t>
      </w:r>
    </w:p>
    <w:p>
      <w:pPr>
        <w:pStyle w:val="Heading3"/>
      </w:pPr>
      <w:bookmarkStart w:id="280" w:name="_Toc27"/>
      <w:r>
        <w:t>فرزندان خدیجه (عَلَيْها السَّلاَمُ)</w:t>
      </w:r>
      <w:bookmarkEnd w:id="280"/>
    </w:p>
    <w:p>
      <w:pPr>
        <w:pStyle w:val="BookText"/>
      </w:pPr>
      <w:r>
        <w:rPr>
          <w:rFonts w:ascii="IRNazanin" w:hAnsi="IRNazanin" w:eastAsia="IRNazanin" w:cs="IRNazanin"/>
          <w:lang w:bidi="fa-IR"/>
          <w:color w:val="111111"/>
          <w:sz w:val="28"/>
          <w:szCs w:val="28"/>
          <w:rtl/>
        </w:rPr>
        <w:t xml:space="preserve">ازدواج طاهرۀ قریش با امین جزیرة العرب، آغاز تحولی بود در تاریخ بشر که باید اعصار و قرون را درنوردد و کانون زندگی صفابخش و ماندگاری را در بلندای قلۀ تاریخ نمایش دهد، زن و مردی از تبار پاکان با نیاکانی از رهروان و پیروان ابراهیم (عَلَيْهِ السَّلاَمُ)، شجره‏ای که در عمق تاریخ ریشه دواند و شاخسارهای پربار آن همۀ بشریت را در برگرفته است.</w:t>
      </w:r>
    </w:p>
    <w:p>
      <w:pPr>
        <w:pStyle w:val="BookText"/>
      </w:pPr>
      <w:r>
        <w:rPr>
          <w:rFonts w:ascii="IRNazanin" w:hAnsi="IRNazanin" w:eastAsia="IRNazanin" w:cs="IRNazanin"/>
          <w:lang w:bidi="fa-IR"/>
          <w:color w:val="111111"/>
          <w:sz w:val="28"/>
          <w:szCs w:val="28"/>
          <w:rtl/>
        </w:rPr>
        <w:t xml:space="preserve">هر روز که می‏گذرد بر فروغ جاویدان این خاندان افزوده می‏شود و کوثر خیرات و برکاتش بسان رود پرخروشی از کنار کویر حیات گذر کرده و تشنگان وادی ایمان و معرفت را سیراب می‏کند. خاندانی که کوچک و بزرگشان درسِ بزرگی به فرزندان بشر داده و به عنوان اسوه‏های جاویدان ایثار و ایمان و انسانیت بستر تاریخ را روشن کرده و حیات فکری و فرهنگی جویندگان حقیقت و پویندگان طریق توحید را منوّر ساخته‏اند. دودمانی که هر یک ذخیره مبارک خداوندی برای دیگری بوده است. در وجود محمد (صَلَّى اَللَّهُ عَلَيْهِ وَ آلِهِ وسلم) و گوهر وجود خدیجه (عَلَيْها السَّلاَمُ) در حصنِ حصین حفظ الهی از هر گزند و دستبردی مصون ماندند تا با پیوند مبارک خویش حجلۀ محبت و معرفت را به نام خدای ابراهیم آراستند.</w:t>
      </w:r>
    </w:p>
    <w:p>
      <w:pPr>
        <w:pStyle w:val="BookText"/>
      </w:pPr>
      <w:r>
        <w:rPr>
          <w:rFonts w:ascii="IRNazanin" w:hAnsi="IRNazanin" w:eastAsia="IRNazanin" w:cs="IRNazanin"/>
          <w:lang w:bidi="fa-IR"/>
          <w:color w:val="111111"/>
          <w:sz w:val="28"/>
          <w:szCs w:val="28"/>
          <w:rtl/>
        </w:rPr>
        <w:t xml:space="preserve">پیوند محمد (صَلَّى اَللَّهُ عَلَيْهِ وَ آلِهِ وسلم) و خدیجه (عَلَيْها السَّلاَمُ) به ثمر نشست و بهاران ازدواجشان شکوفان شد. «زینب» به دنیا آمد و آن ‏گاه «رقیه» و «ام‏کلثوم» و «فاطمه (عَلَيْها السَّلاَمُ)» و سپس «قاسم» و «عبد اللّه‏.» قضای الهی چنین بود که قاسم در دو سالگی پیش از بعثت نبوی از دنیا برود و عبد اللّه‏ پیش از هجرت نبوی زندگانی را بدرود گوید.</w:t>
      </w:r>
    </w:p>
    <w:p>
      <w:pPr>
        <w:pStyle w:val="BookText"/>
      </w:pPr>
      <w:r>
        <w:rPr>
          <w:rFonts w:ascii="IRNazanin" w:hAnsi="IRNazanin" w:eastAsia="IRNazanin" w:cs="IRNazanin"/>
          <w:lang w:bidi="fa-IR"/>
          <w:color w:val="111111"/>
          <w:sz w:val="28"/>
          <w:szCs w:val="28"/>
          <w:rtl/>
        </w:rPr>
        <w:t xml:space="preserve">این هم از شگفتی‏ها است که اولاً شمارِ دختران اکرم(صَلَّى اَللَّهُ عَلَيْهِ وَ آلِهِ)، از همسرش خدیجه (عَلَيْها السَّلاَمُ)، بیش از</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پسران بوده و شگفت‏تر این که پسران یکی پس از دیگری بمیرند و اکرم(صَلَّى اَللَّهُ عَلَيْهِ وَ آلِهِ) را در غم مرگ خویش غمین سازند تا ابتلا و امتحان دیگری رخ دهد و محمد (صَلَّى اَللَّهُ عَلَيْهِ وَ آلِهِ وسلم) سرافرازتر از گذشته بر ایمان و اعتقاد و ابلاغ رسالت خویش پای بفشرد؛ آن هم در شرایطی که طبق فرهنگ جاهلی آن دوران، روشنی خانه و خاندان به وجود فرزند پسر بود؛ چرا که تنها پسر صلاحیت داشت جای پدر را بگیرد و گرنه داغ «ابتر» بودن بر پیشانی او نقش می‏بست؛ چرا که در آن جامعه دختر و زن موجودی بسیار تحقیر شده بود.</w:t>
      </w:r>
    </w:p>
    <w:p>
      <w:pPr>
        <w:pStyle w:val="BookText"/>
      </w:pPr>
      <w:r>
        <w:rPr>
          <w:rFonts w:ascii="IRNazanin" w:hAnsi="IRNazanin" w:eastAsia="IRNazanin" w:cs="IRNazanin"/>
          <w:lang w:bidi="fa-IR"/>
          <w:color w:val="111111"/>
          <w:sz w:val="28"/>
          <w:szCs w:val="28"/>
          <w:rtl/>
        </w:rPr>
        <w:t xml:space="preserve">از این رو کور دلان قریش بهانه یافتند و به حضرتش عنوان «ابتر» دادند؛ چون فرزند پسر نداشت که وارث او گردد و دختر نیز در فرهنگ جاهلی صلاحیت وراثت و جانشینی نداشت.</w:t>
      </w:r>
    </w:p>
    <w:p>
      <w:pPr>
        <w:pStyle w:val="BookText"/>
      </w:pPr>
      <w:r>
        <w:rPr>
          <w:rFonts w:ascii="IRNazanin" w:hAnsi="IRNazanin" w:eastAsia="IRNazanin" w:cs="IRNazanin"/>
          <w:lang w:bidi="fa-IR"/>
          <w:color w:val="111111"/>
          <w:sz w:val="28"/>
          <w:szCs w:val="28"/>
          <w:rtl/>
        </w:rPr>
        <w:t xml:space="preserve">غافل از این که مشیّت الهی جریان زندگی محمد (صَلَّى اَللَّهُ عَلَيْهِ وَ آلِهِ وسلم) و خدیجه (عَلَيْها السَّلاَمُ) را به گونۀ دیگری رقم می‏زد و بر خلاف میل بد اندیشان دل مرده، تقدیر چنین بود که دختری از محمد (صَلَّى اَللَّهُ عَلَيْهِ وَ آلِهِ وسلم) و خدیجه (عَلَيْها السَّلاَمُ) به وجود آید و در صحنۀ کمالات و ارزش‏های وجودی آن چنان بدرخشد که به عنوان رمز ماندگاریِ نبوت و جاودانی هدایت، مُهر خاتمیت را بر دوش کشد و پیام قهر معبود را با آیه کریمۀ (إنَّ شانِئَکَ هُوَ اَلأبْتَر) به گوش تاریک دلان برساند و اکرم(صَلَّى اَللَّهُ عَلَيْهِ وَ آلِهِ) را امید و نوید جاودانگی مکتب دهد و از این طریق نقطۀ عطفی در تاریخ بشریت باشد که دختر و زن در وارثت و شأنیت اجتماعی همانند مردان حضور داشته و به عنوان یک انسان که در بعد انسانیش کمبودی نسبت به مردان ندارد مطرح گردد و موجودیت انسانی زن تثبیت، و فاطمه (عَلَيْها السَّلاَمُ) تظمینی بر پایایی و پویایی مکتب گردد.</w:t>
      </w:r>
    </w:p>
    <w:p>
      <w:pPr>
        <w:pStyle w:val="BookText"/>
      </w:pPr>
      <w:r>
        <w:rPr>
          <w:rFonts w:ascii="IRNazanin" w:hAnsi="IRNazanin" w:eastAsia="IRNazanin" w:cs="IRNazanin"/>
          <w:lang w:bidi="fa-IR"/>
          <w:color w:val="111111"/>
          <w:sz w:val="28"/>
          <w:szCs w:val="28"/>
          <w:rtl/>
        </w:rPr>
        <w:t xml:space="preserve">مصطفی را وعده داد الطاف حق</w:t>
      </w:r>
    </w:p>
    <w:p>
      <w:pPr>
        <w:pStyle w:val="BookText"/>
      </w:pPr>
      <w:r>
        <w:rPr>
          <w:rFonts w:ascii="IRNazanin" w:hAnsi="IRNazanin" w:eastAsia="IRNazanin" w:cs="IRNazanin"/>
          <w:lang w:bidi="fa-IR"/>
          <w:color w:val="111111"/>
          <w:sz w:val="28"/>
          <w:szCs w:val="28"/>
          <w:rtl/>
        </w:rPr>
        <w:t xml:space="preserve">گر بیمری تو نمیرد این سبق</w:t>
      </w:r>
    </w:p>
    <w:p>
      <w:pPr>
        <w:pStyle w:val="BookText"/>
      </w:pPr>
      <w:r>
        <w:rPr>
          <w:rFonts w:ascii="IRNazanin" w:hAnsi="IRNazanin" w:eastAsia="IRNazanin" w:cs="IRNazanin"/>
          <w:lang w:bidi="fa-IR"/>
          <w:color w:val="111111"/>
          <w:sz w:val="28"/>
          <w:szCs w:val="28"/>
          <w:rtl/>
        </w:rPr>
        <w:t xml:space="preserve">رونقت را روز روز افزون کنم</w:t>
      </w:r>
    </w:p>
    <w:p>
      <w:pPr>
        <w:pStyle w:val="BookText"/>
      </w:pPr>
      <w:r>
        <w:rPr>
          <w:rFonts w:ascii="IRNazanin" w:hAnsi="IRNazanin" w:eastAsia="IRNazanin" w:cs="IRNazanin"/>
          <w:lang w:bidi="fa-IR"/>
          <w:color w:val="111111"/>
          <w:sz w:val="28"/>
          <w:szCs w:val="28"/>
          <w:rtl/>
        </w:rPr>
        <w:t xml:space="preserve">نام تو بر ذرّ و بر نقره زنم</w:t>
      </w:r>
    </w:p>
    <w:p>
      <w:pPr>
        <w:pStyle w:val="BookText"/>
      </w:pPr>
      <w:r>
        <w:rPr>
          <w:rFonts w:ascii="IRNazanin" w:hAnsi="IRNazanin" w:eastAsia="IRNazanin" w:cs="IRNazanin"/>
          <w:lang w:bidi="fa-IR"/>
          <w:color w:val="111111"/>
          <w:sz w:val="28"/>
          <w:szCs w:val="28"/>
          <w:rtl/>
        </w:rPr>
        <w:t xml:space="preserve">منبر و محراب سازم بهر تو</w:t>
      </w:r>
    </w:p>
    <w:p>
      <w:pPr>
        <w:pStyle w:val="BookText"/>
      </w:pPr>
      <w:r>
        <w:rPr>
          <w:rFonts w:ascii="IRNazanin" w:hAnsi="IRNazanin" w:eastAsia="IRNazanin" w:cs="IRNazanin"/>
          <w:lang w:bidi="fa-IR"/>
          <w:color w:val="111111"/>
          <w:sz w:val="28"/>
          <w:szCs w:val="28"/>
          <w:rtl/>
        </w:rPr>
        <w:t xml:space="preserve">در محبت قهر من شد قهر تو</w:t>
      </w:r>
    </w:p>
    <w:p>
      <w:pPr>
        <w:pStyle w:val="BookText"/>
      </w:pPr>
      <w:r>
        <w:rPr>
          <w:rFonts w:ascii="IRNazanin" w:hAnsi="IRNazanin" w:eastAsia="IRNazanin" w:cs="IRNazanin"/>
          <w:lang w:bidi="fa-IR"/>
          <w:color w:val="111111"/>
          <w:sz w:val="28"/>
          <w:szCs w:val="28"/>
          <w:rtl/>
        </w:rPr>
        <w:t xml:space="preserve">ارادۀ خداوندی، فاطمۀ زهرا (عَلَيْها السَّلاَمُ) را رمز جاودانگی اسلام قرار داد و چشمه‏سار هدایت را، از دامن عصمت او فوران ساخت و خود و فرزندانش یکی پس از دیگری در آسمان ولایت و رهبریِ امت درخشیدند و فرا راه بشریت را به سر منزل مقصود روشن ساختند که در مقال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4495_162682"/>
    <w:bookmarkEnd w:id="20"/>
    <w:p>
      <w:pPr>
        <w:pStyle w:val="BookText"/>
      </w:pPr>
      <w:r>
        <w:rPr>
          <w:rFonts w:ascii="IRNazanin" w:hAnsi="IRNazanin" w:eastAsia="IRNazanin" w:cs="IRNazanin"/>
          <w:lang w:bidi="fa-IR"/>
          <w:color w:val="111111"/>
          <w:sz w:val="28"/>
          <w:szCs w:val="28"/>
          <w:rtl/>
        </w:rPr>
        <w:t xml:space="preserve">دیگری باید مورد بحث و بررسی قرار گیرد.</w:t>
      </w:r>
    </w:p>
    <w:p>
      <w:pPr>
        <w:pStyle w:val="Heading3"/>
      </w:pPr>
      <w:bookmarkStart w:id="281" w:name="_Toc28"/>
      <w:r>
        <w:t>مرگ خدیجه (عَلَيْها السَّلاَمُ)</w:t>
      </w:r>
      <w:bookmarkEnd w:id="281"/>
    </w:p>
    <w:p>
      <w:pPr>
        <w:pStyle w:val="BookText"/>
      </w:pPr>
      <w:r>
        <w:rPr>
          <w:rFonts w:ascii="IRNazanin" w:hAnsi="IRNazanin" w:eastAsia="IRNazanin" w:cs="IRNazanin"/>
          <w:lang w:bidi="fa-IR"/>
          <w:color w:val="111111"/>
          <w:sz w:val="28"/>
          <w:szCs w:val="28"/>
          <w:rtl/>
        </w:rPr>
        <w:t xml:space="preserve">کسی که یار غم‏خوار اکرم(صَلَّى اَللَّهُ عَلَيْهِ وَ آلِهِ) پیش از بعثت بود و پس از آن هم با تمام وجود حامی، افکار و اندیشه‏های توحیدی او محسوب می‏شود و به دلیل موقعیت مقبول و ممتازی که داشت، پناهگاهی برای محمد (صَلَّى اَللَّهُ عَلَيْهِ وَ آلِهِ وسلم) به حساب می‏آمد و اذیت و آزار و بی‏ادبی مشرکین را با وجود او به آسانی تحمل می‏کرد، آن وقتی که دشنامش می‏دادند و مورد ریشخند قرار می‏گرفت و با سنگ پرانی و دهن‏کجی آزرده خاطر می‏شد و با تکیه به نویدهای وحیانی جبرئیل و همدلی خدیجه (عَلَيْها السَّلاَمُ) بود که دیگر باره برای انجام مسئولیت به پا خواسته، فریاد توحیدی خویش را از سر می‏گرفت و آن هنگام که آماج تهمت‏ها و افتراها بود و در هر کوی و برزنی نادانانِ ناتوان با حربه‏های جاهلیت به استقبالش می‏رفتند و با خاکستر داغ و خارهای بی‏دانشی زیر رگبار جسارت‏های خویش می‏گرفتند، این دستِ مهربان و پر محبت خدیجه (عَلَيْها السَّلاَمُ) بود که مرهم امید و حیات بر جراحات جسم و جانش می‏گذاشت و برای ادامۀ راهِ رهایی امت آماده‏اش می‏ساخت.</w:t>
      </w:r>
    </w:p>
    <w:p>
      <w:pPr>
        <w:pStyle w:val="BookText"/>
      </w:pPr>
      <w:r>
        <w:rPr>
          <w:rFonts w:ascii="IRNazanin" w:hAnsi="IRNazanin" w:eastAsia="IRNazanin" w:cs="IRNazanin"/>
          <w:lang w:bidi="fa-IR"/>
          <w:color w:val="111111"/>
          <w:sz w:val="28"/>
          <w:szCs w:val="28"/>
          <w:rtl/>
        </w:rPr>
        <w:t xml:space="preserve">ولی افسوس که تقدیر، طرح دیگری درانداخته بود و روزگار آزمون دیگری را برای محمد (صَلَّى اَللَّهُ عَلَيْهِ وَ آلِهِ وسلم) پیش‏بینی کرده بود.</w:t>
      </w:r>
    </w:p>
    <w:p>
      <w:pPr>
        <w:pStyle w:val="BookText"/>
      </w:pPr>
      <w:r>
        <w:rPr>
          <w:rFonts w:ascii="IRNazanin" w:hAnsi="IRNazanin" w:eastAsia="IRNazanin" w:cs="IRNazanin"/>
          <w:lang w:bidi="fa-IR"/>
          <w:color w:val="111111"/>
          <w:sz w:val="28"/>
          <w:szCs w:val="28"/>
          <w:rtl/>
        </w:rPr>
        <w:t xml:space="preserve">تقدیر الهی چنین بود که این بانوی بزرگ و فداکار در اندوه‏بارترین سال حیات اکرم(صَلَّى اَللَّهُ عَلَيْهِ وَ آلِهِ) که به عام الحزن سال اندوه و غم معروف است بار سفر آخرت بربندد و همسر بزرگوار خویش را در غم تنهایی و هجران خویش گرفتار سازد. هر چند که او معلم بشریت بود و آیات قرآن بر زبانش جاری و به همگان درس شکیب و صبر می‏داد، زندگی را جلوۀ لطف خدا و سرانجامش را برگشت به سوی حضرت او می‏دانست و فلسفه زندگانی بشری را با (إِنَّا لِلَّهِ وَ إِنَّا إِلَیهِ رَاجِعُونَ)</w:t>
      </w:r>
      <w:r>
        <w:rPr>
          <w:rStyle w:val="FootnoteReference"/>
        </w:rPr>
        <w:footnoteReference w:id="49"/>
      </w:r>
      <w:r>
        <w:rPr>
          <w:rFonts w:ascii="IRNazanin" w:hAnsi="IRNazanin" w:eastAsia="IRNazanin" w:cs="IRNazanin"/>
          <w:lang w:bidi="fa-IR"/>
          <w:color w:val="111111"/>
          <w:sz w:val="28"/>
          <w:szCs w:val="28"/>
          <w:rtl/>
        </w:rPr>
        <w:t xml:space="preserve">تفسیر می‏کرد.</w:t>
      </w:r>
    </w:p>
    <w:p>
      <w:pPr>
        <w:pStyle w:val="BookText"/>
      </w:pPr>
      <w:r>
        <w:rPr>
          <w:rFonts w:ascii="IRNazanin" w:hAnsi="IRNazanin" w:eastAsia="IRNazanin" w:cs="IRNazanin"/>
          <w:lang w:bidi="fa-IR"/>
          <w:color w:val="111111"/>
          <w:sz w:val="28"/>
          <w:szCs w:val="28"/>
          <w:rtl/>
        </w:rPr>
        <w:t xml:space="preserve">سال رحلت آن بانوی بزرگ همان سالی است که حضرت ابوطالب (عَلَيْهِ السَّلاَمُ) نیز در همان سال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4495_162683"/>
    <w:bookmarkEnd w:id="21"/>
    <w:p>
      <w:pPr>
        <w:pStyle w:val="BookText"/>
      </w:pPr>
      <w:r>
        <w:rPr>
          <w:rFonts w:ascii="IRNazanin" w:hAnsi="IRNazanin" w:eastAsia="IRNazanin" w:cs="IRNazanin"/>
          <w:lang w:bidi="fa-IR"/>
          <w:color w:val="111111"/>
          <w:sz w:val="28"/>
          <w:szCs w:val="28"/>
          <w:rtl/>
        </w:rPr>
        <w:t xml:space="preserve">وفات کرد و آن دو بزرگوار دو تکیه گاه توانمند و دو اهرم قدرتمند اکرم(صَلَّى اَللَّهُ عَلَيْهِ وَ آلِهِ) در پیشبرد اهداف توحیدی به حساب می‏آمدند، مشیت خداوندی خدیجه (عَلَيْها السَّلاَمُ) و ابوطالب (عَلَيْهِ السَّلاَمُ) را رهسپار دیار باقی کرد تا فصل دیگری از کتاب نبوت به روی رسول خدا گشوده گردد. ولی زندگانی آن حضرت رنگ عزا به خود گرفت و تمام سال سیاهی غم بر سر کشید و به عنوان سال غمبارش حیات نبوی معروف شد.</w:t>
      </w:r>
    </w:p>
    <w:p>
      <w:pPr>
        <w:pStyle w:val="BookText"/>
      </w:pPr>
      <w:r>
        <w:rPr>
          <w:rFonts w:ascii="IRNazanin" w:hAnsi="IRNazanin" w:eastAsia="IRNazanin" w:cs="IRNazanin"/>
          <w:lang w:bidi="fa-IR"/>
          <w:color w:val="111111"/>
          <w:sz w:val="28"/>
          <w:szCs w:val="28"/>
          <w:rtl/>
        </w:rPr>
        <w:t xml:space="preserve">هر چند که نقش ماندگار و تأثیر جاودانۀ خدیجه (عَلَيْها السَّلاَمُ) در گسترش اندیشه‏های توحیدی و حمایت‏های بی‏دریغ مالی، اقتصادی، روحی و روانی و سیاسی اجتماعی او از اکرم(صَلَّى اَللَّهُ عَلَيْهِ وَ آلِهِ) به ابدیت پیوسته و نام او چونان نام ابوطالب (عَلَيْهِ السَّلاَمُ) بر لوح وجود پیوسته خواهد ماند. و تا دنیا دنیا است و دین باوران شعار توحید سر می‏دهند در برابر عظمت آنان که بنیان یکتاپرستی را پایه‏گذاری کردند فروتنانه عرض ادب خواهند کرد.</w:t>
      </w:r>
    </w:p>
    <w:p>
      <w:pPr>
        <w:pStyle w:val="Heading3"/>
      </w:pPr>
      <w:bookmarkStart w:id="282" w:name="_Toc29"/>
      <w:r>
        <w:t>کتابنامه</w:t>
      </w:r>
      <w:bookmarkEnd w:id="2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اعتماد السلطنه، محمّدحسن خان، خیرات حسان، تهران:]بی‏نا]،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بلاذری، احمد بن یحیی (م ۲۷۹ ق)، أنساب الأشراف، تحقیق: سهیل زکار و ریاض زرکلی، بیروت: دار الفکر، ۱۴۱۷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الحسون، محمّد، اعلام النساء‏المومنات [بی‏جا]: انتشارات اسوه، ۱۴۱۱ق.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حلبی، علی بن برهان (م۱۰۴۴ق)، السیرة الحلبیه، بیروت: دارالمعرفة، ۱۴۰۰ ق.</w:t>
      </w:r>
    </w:p>
    <w:p>
      <w:pPr>
        <w:pStyle w:val="BookText"/>
      </w:pPr>
      <w:r>
        <w:rPr>
          <w:rFonts w:ascii="IRNazanin" w:hAnsi="IRNazanin" w:eastAsia="IRNazanin" w:cs="IRNazanin"/>
          <w:lang w:bidi="fa-IR"/>
          <w:color w:val="111111"/>
          <w:sz w:val="28"/>
          <w:szCs w:val="28"/>
          <w:rtl/>
        </w:rPr>
        <w:t xml:space="preserve">ذهبی، شمس‏الدین محمّد بن احمد (م ۷۴۸ ق)، سیر الاعلام النبلاء، بیروت: مؤسسة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الرسالة، ۱۴۱۳ق.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4495_162685"/>
    <w:bookmarkEnd w:id="22"/>
    <w:p>
      <w:pPr>
        <w:pStyle w:val="Heading2"/>
      </w:pPr>
      <w:bookmarkStart w:id="283" w:name="_Toc30"/>
      <w:r>
        <w:t>43- نگاهی به آموزه‏های تربیتی در زندگی حضرت خدیجه(سلام علیه)</w:t>
      </w:r>
      <w:bookmarkEnd w:id="283"/>
    </w:p>
    <w:p>
      <w:pPr>
        <w:pStyle w:val="Heading3"/>
      </w:pPr>
      <w:bookmarkStart w:id="284" w:name="_Toc31"/>
      <w:r>
        <w:t>اشاره</w:t>
      </w:r>
      <w:bookmarkEnd w:id="284"/>
    </w:p>
    <w:p>
      <w:pPr>
        <w:pStyle w:val="BookText"/>
      </w:pPr>
      <w:r>
        <w:rPr>
          <w:rFonts w:ascii="IRNazanin" w:hAnsi="IRNazanin" w:eastAsia="IRNazanin" w:cs="IRNazanin"/>
          <w:lang w:bidi="fa-IR"/>
          <w:color w:val="111111"/>
          <w:sz w:val="28"/>
          <w:szCs w:val="28"/>
          <w:rtl/>
        </w:rPr>
        <w:t xml:space="preserve">۴۳</w:t>
      </w:r>
    </w:p>
    <w:p>
      <w:pPr>
        <w:pStyle w:val="BookText"/>
      </w:pPr>
      <w:r>
        <w:rPr>
          <w:rFonts w:ascii="IRNazanin" w:hAnsi="IRNazanin" w:eastAsia="IRNazanin" w:cs="IRNazanin"/>
          <w:lang w:bidi="fa-IR"/>
          <w:color w:val="111111"/>
          <w:sz w:val="28"/>
          <w:szCs w:val="28"/>
          <w:rtl/>
        </w:rPr>
        <w:t xml:space="preserve">نگاهی به آموزه‏های تربیتی در زندگی حضرت خدیجه (عَلَيْها السَّلاَمُ)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عبدالکریم پاک‏نیا</w:t>
      </w:r>
    </w:p>
    <w:p>
      <w:pPr>
        <w:pStyle w:val="Heading3"/>
      </w:pPr>
      <w:bookmarkStart w:id="285" w:name="_Toc32"/>
      <w:r>
        <w:t>چکیده</w:t>
      </w:r>
      <w:bookmarkEnd w:id="285"/>
    </w:p>
    <w:p>
      <w:pPr>
        <w:pStyle w:val="BookText"/>
      </w:pPr>
      <w:r>
        <w:rPr>
          <w:rFonts w:ascii="IRNazanin" w:hAnsi="IRNazanin" w:eastAsia="IRNazanin" w:cs="IRNazanin"/>
          <w:lang w:bidi="fa-IR"/>
          <w:color w:val="111111"/>
          <w:sz w:val="28"/>
          <w:szCs w:val="28"/>
          <w:rtl/>
        </w:rPr>
        <w:t xml:space="preserve">شرح فضائل اخلاقی و آموزه‏های تربیتی در زندگی حضرت خدیجه (عَلَيْها السَّلاَمُ) با استناد به مهم‏ترین منابع تاریخی و روایی است. از دیدگاه نویسنده: مطالعه تاریخ زندگی حضرت خدیجه (عَلَيْها السَّلاَمُ) نشان می‏دهد که‏ او‏ هم در دوران جاهلیت و هم‏ بعد‏ از بعثت،‏ دارای فضائل اخلاقی و کمالات معنوی‏ بوده‏ است. او در جامعۀ خود به عنوان یک الگوی زن برتر، تأثیر‏ ‏به سزایی‏ در گسترش صفات نیک انسانی داشته‏ است. سخاوت، کرامت، ایثار‏ و فداکاری‏، عفت و پاک‏دامنی، دوراندیشی و درایت و توجه‏ به‏ مستمندان، عطوفت و مهربانی و صبر و استقامت، از جمله فضیلت‏های پسندیده‏ای است که صفحات تاریخ‏ این‏ زن نمونه را نشان می‏دهد‏. به‏ همین‏ جهت آن بانوی‏ یگانه‏ در میان زنان رسول‏ خدا (صلی الله علیه و اله و سلم) شرایط هم کُفوْ بودن را احراز نمود و یک همتای واقعی برای حضرت محمد (صلی الله و اله وسلم) بود.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سخاوت، کرامت، ایثار‏‏، عفت و پاک‏دامنی، درایت، مهربانی، استقامت.</w:t>
      </w:r>
    </w:p>
    <w:p>
      <w:pPr>
        <w:pStyle w:val="BookText"/>
      </w:pPr>
      <w:r>
        <w:rPr>
          <w:rFonts w:ascii="IRNazanin" w:hAnsi="IRNazanin" w:eastAsia="IRNazanin" w:cs="IRNazanin"/>
          <w:lang w:bidi="fa-IR"/>
          <w:color w:val="111111"/>
          <w:sz w:val="28"/>
          <w:szCs w:val="28"/>
          <w:rtl/>
        </w:rPr>
        <w:t xml:space="preserve">‏‏‏حضرت‏ خدیجه (عَلَيْها السَّلاَمُ) همسر گرامی رسول اکرم(صَلَّى اَللَّهُ عَلَيْهِ وَ آلِهِ)، ۶۸ سال پیش از هجرت نبوی۹‏ در‏ شهر‏ مکه به دنیا آمد. پدر وی خویلد بن اسد و مادرش فاطمه دختر زائدة بن اصم‏ می‏باشد. او در چهل سالگی با حضرت محمد (صَلَّى اَللَّهُ عَلَيْهِ وَ آلِهِ وسلم) که ۲۵ سال از‏ عمر شریفش را سپری‏ کرده‏ بود ازدواج نمود. بنا بر قول مشهور ثمرۀ ازدواج خدیجه (عَلَيْها السَّلاَمُ) شش فرزند به نام‏های قاسم، عبد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رقیه، زینب، ام‏کلثوم و فاطمه (عَلَيْها السَّلاَمُ) بود. قبل از اسلام وی به خاطر دارا بودن صفات پسندیده‏ و فضائل اخلاقی و پاک‏دامنی، «طاهره» لقب گرفت. ثروت خدیجه (عَلَيْها السَّلاَمُ) در میان اهل مکه بی‏نظیر بود و اهالی مکه با اموال وی به صورت مضاربه‏ای تجارت می‏کردند. خدیجه (عَلَيْها السَّلاَمُ) پس از ازدواج با اکرم(صَلَّى اَللَّهُ عَلَيْهِ وَ آلِهِ) همۀ‏ آن‏ ثروت را در اختیار حضرت رسول (صلی الله علیه و اله وسلم) نهاد و بدین ترتیب از جنبه اقتصادی دین اسلام را تقویت نموده، و در گسترش آن نهایت تلاش خود را به جای آورد.</w:t>
      </w:r>
    </w:p>
    <w:p>
      <w:pPr>
        <w:pStyle w:val="BookText"/>
      </w:pPr>
      <w:r>
        <w:rPr>
          <w:rFonts w:ascii="IRNazanin" w:hAnsi="IRNazanin" w:eastAsia="IRNazanin" w:cs="IRNazanin"/>
          <w:lang w:bidi="fa-IR"/>
          <w:color w:val="111111"/>
          <w:sz w:val="28"/>
          <w:szCs w:val="28"/>
          <w:rtl/>
        </w:rPr>
        <w:t xml:space="preserve">مقام او در‏ نزد‏ پیامبر اکرم(صَلَّى اَللَّهُ عَلَيْهِ وَ آلِهِ) به حدی بود که در مدت ۲۵ سال زندگی مشترک با این بانوی با عظمت، آن حضرت به خاطر تکریم وی با هیچ زنی ازدواج نکرد‏ و بهترین‏ دوران جوانی خویش را به وی بخشید. بعد از رحلت حضرت خدیجه (عَلَيْها السَّلاَمُ)، رسول گرامی اسلام (صلی الله علیه و اله وسلم) همیشه به یاد محبت‏ها و تلاش‏های او بود. بنا بر برخی اقوال خدیجه (عَلَيْها السَّلاَمُ) قبل از ازدواج‏ با‏ پیامبر‏ اکرم(صَلَّى اَللَّهُ عَلَيْهِ وَ آلِهِ) با دو نفر‏ دیگر‏ بنام‏های‏ «ابو هالة بن زراره تمیمی» و «عتیق بن عائذ مخزومی» نیز ازدواج کرده بود. این یاور با وفای رسالت بعد از ۲۵‏ سال‏ زندگی‏ در کنار حضرت خاتم الانبیا۹، در دهمین‏ سال‏ بعثت در ۶۵ سالگی و در دهم ماه رمضان چشم از جهان فرو بست و قلب رسول خدا (صلی الله و آله وسلم) و مسلمانان را‏ داغدار‏ نمود‏.</w:t>
      </w:r>
    </w:p>
    <w:p>
      <w:pPr>
        <w:pStyle w:val="BookText"/>
      </w:pPr>
      <w:r>
        <w:rPr>
          <w:rFonts w:ascii="IRNazanin" w:hAnsi="IRNazanin" w:eastAsia="IRNazanin" w:cs="IRNazanin"/>
          <w:lang w:bidi="fa-IR"/>
          <w:color w:val="111111"/>
          <w:sz w:val="28"/>
          <w:szCs w:val="28"/>
          <w:rtl/>
        </w:rPr>
        <w:t xml:space="preserve">پیامبر اکرم(صَلَّى اَللَّهُ عَلَيْهِ وَ آلِهِ) پیکر پاک او را در حجون با‏ دست‏های خویش به قبر گذاشت و از شدت حزن و اندوه سال وفات او را که با فاصله اندکی از‏ رحلت‏ ابوطالب (عَلَيْهِ السَّلاَمُ) رخ داده بود، عام الحزن (سال اندوه) نامید. امیرالمؤمنین علی (عَلَيْهِ السَّلاَمُ) به پاس خدمات آن دو بزرگوار به جهان اسلام اشعاری جانسوز سروده و در بخشی از آن‏ حزن‏ و ماتم‏ قلبی خویش را بیان داشته است:</w:t>
      </w:r>
    </w:p>
    <w:p>
      <w:pPr>
        <w:pStyle w:val="BookText"/>
      </w:pPr>
      <w:r>
        <w:rPr>
          <w:rFonts w:ascii="Amiri" w:hAnsi="Amiri" w:eastAsia="Amiri" w:cs="Amiri"/>
          <w:lang w:bidi="ar-SA"/>
          <w:color w:val="111111"/>
          <w:sz w:val="28"/>
          <w:szCs w:val="28"/>
          <w:rtl/>
        </w:rPr>
        <w:t xml:space="preserve">اَعَیْنَیَّ جُودا بارَکَ</w:t>
      </w:r>
    </w:p>
    <w:p>
      <w:pPr>
        <w:pStyle w:val="BookText"/>
      </w:pPr>
      <w:r>
        <w:rPr>
          <w:rFonts w:ascii="Amiri" w:hAnsi="Amiri" w:eastAsia="Amiri" w:cs="Amiri"/>
          <w:lang w:bidi="ar-SA"/>
          <w:color w:val="111111"/>
          <w:sz w:val="28"/>
          <w:szCs w:val="28"/>
          <w:rtl/>
        </w:rPr>
        <w:t xml:space="preserve">اللّه فیکُما</w:t>
      </w:r>
    </w:p>
    <w:p>
      <w:pPr>
        <w:pStyle w:val="BookText"/>
      </w:pPr>
      <w:r>
        <w:rPr>
          <w:rFonts w:ascii="Amiri" w:hAnsi="Amiri" w:eastAsia="Amiri" w:cs="Amiri"/>
          <w:lang w:bidi="ar-SA"/>
          <w:color w:val="111111"/>
          <w:sz w:val="28"/>
          <w:szCs w:val="28"/>
          <w:rtl/>
        </w:rPr>
        <w:t xml:space="preserve">عَلی‏ هالِکینَ‏ لا‏ تُری</w:t>
      </w:r>
    </w:p>
    <w:p>
      <w:pPr>
        <w:pStyle w:val="BookText"/>
      </w:pPr>
      <w:r>
        <w:rPr>
          <w:rFonts w:ascii="Amiri" w:hAnsi="Amiri" w:eastAsia="Amiri" w:cs="Amiri"/>
          <w:lang w:bidi="ar-SA"/>
          <w:color w:val="111111"/>
          <w:sz w:val="28"/>
          <w:szCs w:val="28"/>
          <w:rtl/>
        </w:rPr>
        <w:t xml:space="preserve">لَهُما مَثَلاً</w:t>
      </w:r>
    </w:p>
    <w:p>
      <w:pPr>
        <w:pStyle w:val="BookText"/>
      </w:pPr>
      <w:r>
        <w:rPr>
          <w:rFonts w:ascii="Amiri" w:hAnsi="Amiri" w:eastAsia="Amiri" w:cs="Amiri"/>
          <w:lang w:bidi="ar-SA"/>
          <w:color w:val="111111"/>
          <w:sz w:val="28"/>
          <w:szCs w:val="28"/>
          <w:rtl/>
        </w:rPr>
        <w:t xml:space="preserve">وَسَیِّدَةِ النِّسْوانِ</w:t>
      </w:r>
    </w:p>
    <w:p>
      <w:pPr>
        <w:pStyle w:val="BookText"/>
      </w:pPr>
      <w:r>
        <w:rPr>
          <w:rFonts w:ascii="Amiri" w:hAnsi="Amiri" w:eastAsia="Amiri" w:cs="Amiri"/>
          <w:lang w:bidi="ar-SA"/>
          <w:color w:val="111111"/>
          <w:sz w:val="28"/>
          <w:szCs w:val="28"/>
          <w:rtl/>
        </w:rPr>
        <w:t xml:space="preserve">اَوَّلُ مَنْ صَلّی</w:t>
      </w:r>
    </w:p>
    <w:p>
      <w:pPr>
        <w:pStyle w:val="BookText"/>
      </w:pPr>
      <w:r>
        <w:rPr>
          <w:rFonts w:ascii="Amiri" w:hAnsi="Amiri" w:eastAsia="Amiri" w:cs="Amiri"/>
          <w:lang w:bidi="ar-SA"/>
          <w:color w:val="111111"/>
          <w:sz w:val="28"/>
          <w:szCs w:val="28"/>
          <w:rtl/>
        </w:rPr>
        <w:t xml:space="preserve">عَلی سَیِّدِ الْبَطْحاءِ</w:t>
      </w:r>
    </w:p>
    <w:p>
      <w:pPr>
        <w:pStyle w:val="BookText"/>
      </w:pPr>
      <w:r>
        <w:rPr>
          <w:rFonts w:ascii="Amiri" w:hAnsi="Amiri" w:eastAsia="Amiri" w:cs="Amiri"/>
          <w:lang w:bidi="ar-SA"/>
          <w:color w:val="111111"/>
          <w:sz w:val="28"/>
          <w:szCs w:val="28"/>
          <w:rtl/>
        </w:rPr>
        <w:t xml:space="preserve">وَابْنِ رَئیسِها</w:t>
      </w:r>
    </w:p>
    <w:p>
      <w:pPr>
        <w:pStyle w:val="BookText"/>
      </w:pPr>
      <w:r>
        <w:rPr>
          <w:rFonts w:ascii="Amiri" w:hAnsi="Amiri" w:eastAsia="Amiri" w:cs="Amiri"/>
          <w:lang w:bidi="ar-SA"/>
          <w:color w:val="111111"/>
          <w:sz w:val="28"/>
          <w:szCs w:val="28"/>
          <w:rtl/>
        </w:rPr>
        <w:t xml:space="preserve">مُهَذَّبَةٌ‏ قَدْ‏ طَیَّبَ‏</w:t>
      </w:r>
    </w:p>
    <w:p>
      <w:pPr>
        <w:pStyle w:val="BookText"/>
      </w:pPr>
      <w:r>
        <w:rPr>
          <w:rFonts w:ascii="Amiri" w:hAnsi="Amiri" w:eastAsia="Amiri" w:cs="Amiri"/>
          <w:lang w:bidi="ar-SA"/>
          <w:color w:val="111111"/>
          <w:sz w:val="28"/>
          <w:szCs w:val="28"/>
          <w:rtl/>
        </w:rPr>
        <w:t xml:space="preserve">اللّه‏ خِیْمَها</w:t>
      </w:r>
    </w:p>
    <w:p>
      <w:pPr>
        <w:pStyle w:val="BookText"/>
      </w:pPr>
      <w:r>
        <w:rPr>
          <w:rFonts w:ascii="Amiri" w:hAnsi="Amiri" w:eastAsia="Amiri" w:cs="Amiri"/>
          <w:lang w:bidi="ar-SA"/>
          <w:color w:val="111111"/>
          <w:sz w:val="28"/>
          <w:szCs w:val="28"/>
          <w:rtl/>
        </w:rPr>
        <w:t xml:space="preserve">مَبارَکَةٌ وَاللّه‏ ساقَ لَهَا</w:t>
      </w:r>
    </w:p>
    <w:p>
      <w:pPr>
        <w:pStyle w:val="BookText"/>
      </w:pPr>
      <w:r>
        <w:rPr>
          <w:rFonts w:ascii="Amiri" w:hAnsi="Amiri" w:eastAsia="Amiri" w:cs="Amiri"/>
          <w:lang w:bidi="ar-SA"/>
          <w:color w:val="111111"/>
          <w:sz w:val="28"/>
          <w:szCs w:val="28"/>
          <w:rtl/>
        </w:rPr>
        <w:t xml:space="preserve">الْفَضْلا</w:t>
      </w:r>
    </w:p>
    <w:p>
      <w:pPr>
        <w:pStyle w:val="BookText"/>
      </w:pPr>
      <w:r>
        <w:rPr>
          <w:rFonts w:ascii="Amiri" w:hAnsi="Amiri" w:eastAsia="Amiri" w:cs="Amiri"/>
          <w:lang w:bidi="ar-SA"/>
          <w:color w:val="111111"/>
          <w:sz w:val="28"/>
          <w:szCs w:val="28"/>
          <w:rtl/>
        </w:rPr>
        <w:t xml:space="preserve">فَبِتُّ اُقاسی مِنْهُمَا الْهَمَّ وَالثَّکْلا</w:t>
      </w:r>
    </w:p>
    <w:p>
      <w:pPr>
        <w:pStyle w:val="BookText"/>
      </w:pPr>
      <w:r>
        <w:rPr>
          <w:rFonts w:ascii="Amiri" w:hAnsi="Amiri" w:eastAsia="Amiri" w:cs="Amiri"/>
          <w:lang w:bidi="ar-SA"/>
          <w:color w:val="111111"/>
          <w:sz w:val="28"/>
          <w:szCs w:val="28"/>
          <w:rtl/>
        </w:rPr>
        <w:t xml:space="preserve">مُصابُهُما اَدْجی‏ اِلَیّ‏ الْجَوَّ</w:t>
      </w:r>
    </w:p>
    <w:p>
      <w:pPr>
        <w:pStyle w:val="BookText"/>
      </w:pPr>
      <w:r>
        <w:rPr>
          <w:rFonts w:ascii="Amiri" w:hAnsi="Amiri" w:eastAsia="Amiri" w:cs="Amiri"/>
          <w:lang w:bidi="ar-SA"/>
          <w:color w:val="111111"/>
          <w:sz w:val="28"/>
          <w:szCs w:val="28"/>
          <w:rtl/>
        </w:rPr>
        <w:t xml:space="preserve">والْهَواءَ</w:t>
      </w:r>
      <w:r>
        <w:rPr>
          <w:rStyle w:val="FootnoteReference"/>
        </w:rPr>
        <w:footnoteReference w:id="5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4495_162687"/>
    <w:bookmarkEnd w:id="23"/>
    <w:p>
      <w:pPr>
        <w:pStyle w:val="BookText"/>
      </w:pPr>
      <w:r>
        <w:rPr>
          <w:rFonts w:ascii="Amiri" w:hAnsi="Amiri" w:eastAsia="Amiri" w:cs="Amiri"/>
          <w:lang w:bidi="ar-SA"/>
          <w:color w:val="111111"/>
          <w:sz w:val="28"/>
          <w:szCs w:val="28"/>
          <w:rtl/>
        </w:rPr>
        <w:t xml:space="preserve">فَبِتُّ اُقاسی مِنْهُمَا الْهَمَّ وَالثَّکْلا</w:t>
      </w:r>
    </w:p>
    <w:p>
      <w:pPr>
        <w:pStyle w:val="BookText"/>
      </w:pPr>
      <w:r>
        <w:rPr>
          <w:rFonts w:ascii="Amiri" w:hAnsi="Amiri" w:eastAsia="Amiri" w:cs="Amiri"/>
          <w:lang w:bidi="ar-SA"/>
          <w:color w:val="111111"/>
          <w:sz w:val="28"/>
          <w:szCs w:val="28"/>
          <w:rtl/>
        </w:rPr>
        <w:t xml:space="preserve">مُصابُهُما اَدْجی‏ اِلَیّ‏ الْجَوَّ</w:t>
      </w:r>
    </w:p>
    <w:p>
      <w:pPr>
        <w:pStyle w:val="BookText"/>
      </w:pPr>
      <w:r>
        <w:rPr>
          <w:rFonts w:ascii="Amiri" w:hAnsi="Amiri" w:eastAsia="Amiri" w:cs="Amiri"/>
          <w:lang w:bidi="ar-SA"/>
          <w:color w:val="111111"/>
          <w:sz w:val="28"/>
          <w:szCs w:val="28"/>
          <w:rtl/>
        </w:rPr>
        <w:t xml:space="preserve">والْهَواءَ</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 چشمان من! احسنت بر شما، [اشک بریزید] در فراق آن‏ دو‏ بزرگواری‏ که نظیر ندارند. بر سرور سرزمین بطحاء و فرزند رئیس آن و بر بانوی بانوان که‏ نخستین‏ نمازگزار بود. [آن بانوی] پاک‏دامنی که خداوند خصلت‏های او را پاکیزه کرده است‏. [بانوی] مبارکی‏ که خداوند برتری را به سوی او رانده است. مصیبت این دو عزیز فضا را‏ بر‏ من تیره و تار ساخته و [از این پس] شب‏ها را در اندوه و حزن‏ این‏ دو‏ سر می‏کنم.</w:t>
      </w:r>
    </w:p>
    <w:p>
      <w:pPr>
        <w:pStyle w:val="BookText"/>
      </w:pPr>
      <w:r>
        <w:rPr>
          <w:rFonts w:ascii="IRNazanin" w:hAnsi="IRNazanin" w:eastAsia="IRNazanin" w:cs="IRNazanin"/>
          <w:lang w:bidi="fa-IR"/>
          <w:color w:val="111111"/>
          <w:sz w:val="28"/>
          <w:szCs w:val="28"/>
          <w:rtl/>
        </w:rPr>
        <w:t xml:space="preserve">در این نوشتار بر آن شدیم که نقش این بانوی خجسته را در‏ گسترش‏ آموزه‏های‏ مکتب تربیتی اسلام مورد توجه قرار داده و مواردی قابل توجه از آن‏ را‏ به خوانندگان گرامی تقدیم داریم. به امید این‏که بتوانیم از این شخصیت برجسته و بانوی نمونه در‏ جهان‏ اسلام درس‏ها آموخته و با شناخت فضائل و مناقب‏ آن بزرگوار‏، از او به عنوان اسوه و الگوی تربیتی‏ پیروی‏ کنیم.</w:t>
      </w:r>
    </w:p>
    <w:p>
      <w:pPr>
        <w:pStyle w:val="Heading3"/>
      </w:pPr>
      <w:bookmarkStart w:id="286" w:name="_Toc33"/>
      <w:r>
        <w:t>۱. فضائل اخلاقی و علمی</w:t>
      </w:r>
      <w:bookmarkEnd w:id="286"/>
    </w:p>
    <w:p>
      <w:pPr>
        <w:pStyle w:val="BookText"/>
      </w:pPr>
      <w:r>
        <w:rPr>
          <w:rFonts w:ascii="IRNazanin" w:hAnsi="IRNazanin" w:eastAsia="IRNazanin" w:cs="IRNazanin"/>
          <w:lang w:bidi="fa-IR"/>
          <w:color w:val="111111"/>
          <w:sz w:val="28"/>
          <w:szCs w:val="28"/>
          <w:rtl/>
        </w:rPr>
        <w:t xml:space="preserve">مطالعه تاریخ زندگی حضرت خدیجه (عَلَيْها السَّلاَمُ) نشان می‏دهد که‏ او‏ هم در دوران جاهلیت و هم‏ بعد‏ از بعثت‏ خاتم‏ الانبیا (صلی الله و اله وسلم)، دارای فضائل اخلاقی و کمالات معنوی‏ بوده‏ است. او در جامعۀ خود به عنوان یک الگوی زن برتر، تأثیر‏ بسزایی‏ در گسترش صفات نیک انسانی داشته‏ است. سخاوت، کرامت، ایثار‏ و فداکاری‏، عفت و پاک‏دامنی، دوراندیشی و درایت و توجه‏ به‏ مستمندان، عطوفت و مهربانی و صبر و استقامت؛ از جمله فضیلت‏های پسندیده‏ای است که صفحات تاریخ‏ این‏ زن نمونه را نشان می‏دهد‏.</w:t>
      </w:r>
    </w:p>
    <w:p>
      <w:pPr>
        <w:pStyle w:val="BookText"/>
      </w:pPr>
      <w:r>
        <w:rPr>
          <w:rFonts w:ascii="IRNazanin" w:hAnsi="IRNazanin" w:eastAsia="IRNazanin" w:cs="IRNazanin"/>
          <w:lang w:bidi="fa-IR"/>
          <w:color w:val="111111"/>
          <w:sz w:val="28"/>
          <w:szCs w:val="28"/>
          <w:rtl/>
        </w:rPr>
        <w:t xml:space="preserve">به‏ همین‏ جهت آن بانوی‏ یگانه‏ در میان زنان رسول‏ خدا (صلی الله علیه و اله و سلم) شرایط هم کُفوْ بودن را احراز نمود و یک همتای واقعی برای حضرت محمد (صلی الله و اله وسلم)‏ بود. عدم ازدواج مجدد پیامبر اکرم (صلی الله علیه و اله وسلم)‏ در زمان‏ حیات‏ خدیجه‏ کبری (عَلَيْها السَّلاَمُ) نشانگر جاذبه‏های‏ معنوی و فضائل اخلاقی بی‏شمار در وجود آن حضرت است، که بدون تردید برخورداری از آن صفات‏ نقش مهم و اساسی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زندگی رسول‏ خدا (صلی الله علیه و اله و سلم)‏ داشته‏ است‏. به همین جهت‏ پیامبر‏ اکرم(صَلَّى اَللَّهُ عَلَيْهِ وَ آلِهِ) این بانوی تربیت‏یافته را از برترین زنان بهشتی شمرده و می‏فرماید:</w:t>
      </w:r>
    </w:p>
    <w:p>
      <w:pPr>
        <w:pStyle w:val="BookText"/>
      </w:pPr>
      <w:r>
        <w:rPr>
          <w:rFonts w:ascii="Amiri" w:hAnsi="Amiri" w:eastAsia="Amiri" w:cs="Amiri"/>
          <w:lang w:bidi="ar-SA"/>
          <w:color w:val="111111"/>
          <w:sz w:val="28"/>
          <w:szCs w:val="28"/>
          <w:rtl/>
        </w:rPr>
        <w:t xml:space="preserve">«اَفْضَلُ نِساءِ اَهْلِ الْجَنَّةِ‏ خَدیجَةُ‏ بِنْتُ‏ خُوَیْلَدَ وَفاطِمَةُ بِنْتُ محمّد وَمَرْیَمُ بِنْتُ عِمْرانَ‏ وَآثِیَةُ‏ بِنْتُ‏ مُزاحِمَ‏ اِمْرَأَةُ‏ فِرْعَوْنَ؛</w:t>
      </w:r>
      <w:r>
        <w:rPr>
          <w:rStyle w:val="FootnoteReference"/>
        </w:rPr>
        <w:footnoteReference w:id="53"/>
      </w:r>
      <w:r>
        <w:rPr>
          <w:rFonts w:ascii="IRNazanin" w:hAnsi="IRNazanin" w:eastAsia="IRNazanin" w:cs="IRNazanin"/>
          <w:lang w:bidi="fa-IR"/>
          <w:color w:val="111111"/>
          <w:sz w:val="28"/>
          <w:szCs w:val="28"/>
          <w:rtl/>
        </w:rPr>
        <w:t xml:space="preserve">بهترین زنان اهل بهشت عبارت‏اند از: خدیجه دختر خویلد و فاطمه دختر محمّد و مریم دختر عمران و آسیه دختر مزاحم، زن فرعون.»</w:t>
      </w:r>
    </w:p>
    <w:p>
      <w:pPr>
        <w:pStyle w:val="BookText"/>
      </w:pPr>
      <w:r>
        <w:rPr>
          <w:rFonts w:ascii="IRNazanin" w:hAnsi="IRNazanin" w:eastAsia="IRNazanin" w:cs="IRNazanin"/>
          <w:lang w:bidi="fa-IR"/>
          <w:color w:val="111111"/>
          <w:sz w:val="28"/>
          <w:szCs w:val="28"/>
          <w:rtl/>
        </w:rPr>
        <w:t xml:space="preserve">وفاداری این بانوی آسمانی در راه رسیدن به اهداف والای همسر خویش، مورد توجه سیره‏نویسان و محققان قرار گرفته است. او از اولین لحظات بعثت، به رسول خدا (صلی الله و آله وسلم) ایمان آورد و تا آخرین لحظات بر ایمان خود پای فشرد‏ و لحظه‏ای‏ شک و تردید به دل راه نداد.</w:t>
      </w:r>
    </w:p>
    <w:p>
      <w:pPr>
        <w:pStyle w:val="BookText"/>
      </w:pPr>
      <w:r>
        <w:rPr>
          <w:rFonts w:ascii="IRNazanin" w:hAnsi="IRNazanin" w:eastAsia="IRNazanin" w:cs="IRNazanin"/>
          <w:lang w:bidi="fa-IR"/>
          <w:color w:val="111111"/>
          <w:sz w:val="28"/>
          <w:szCs w:val="28"/>
          <w:rtl/>
        </w:rPr>
        <w:t xml:space="preserve">گذشته از فضائل اخلاقی، او از کمالات علمی نیز برخوردار بود. تاریخ گواهی می‏دهد که خدیجه (عَلَيْها السَّلاَمُ) در مورد دانش‏ عصر‏ خود اطلاعات فراوانی داشت و از کتاب‏های آسمانی آگاه و از نظر عقل و درایت و زیرکی بر تمام زنان، حتی بسیاری از مردان معاصر برتری داشت‏. بنا بر این‏ او دارای تمام کمالات و امتیازهایی‏ بود‏ که یک زن می‏تواند داشته باشد.</w:t>
      </w:r>
    </w:p>
    <w:p>
      <w:pPr>
        <w:pStyle w:val="BookText"/>
      </w:pPr>
      <w:r>
        <w:rPr>
          <w:rFonts w:ascii="IRNazanin" w:hAnsi="IRNazanin" w:eastAsia="IRNazanin" w:cs="IRNazanin"/>
          <w:lang w:bidi="fa-IR"/>
          <w:color w:val="111111"/>
          <w:sz w:val="28"/>
          <w:szCs w:val="28"/>
          <w:rtl/>
        </w:rPr>
        <w:t xml:space="preserve">با توجه به نکات یاد شده، خدیجه (عَلَيْها السَّلاَمُ) به عنوان اولین بانوی مسلمان در ترویج فرهنگ اسلامی و الگوهای یک‏ زن‏ مسلمان و باکمال، نقش‏ والای‏ خود را ایفا کرده است و بانوان بسیاری از تربیت عملی وی درس‏ها آموخته‏اند. اهمیت فضائل اخلاقی و کمالات انسانی در وجود این بانوی با فضیلت آن‏گاه به اوج خود می‏رسد که‏ نگاهی‏ به وضع زن در ایام جاهلیت و قبل از بعثت پیامبر اکرم(صَلَّى اَللَّهُ عَلَيْهِ وَ آلِهِ) بیندازیم.</w:t>
      </w:r>
    </w:p>
    <w:p>
      <w:pPr>
        <w:pStyle w:val="BookText"/>
      </w:pPr>
      <w:r>
        <w:rPr>
          <w:rFonts w:ascii="IRNazanin" w:hAnsi="IRNazanin" w:eastAsia="IRNazanin" w:cs="IRNazanin"/>
          <w:lang w:bidi="fa-IR"/>
          <w:color w:val="111111"/>
          <w:sz w:val="28"/>
          <w:szCs w:val="28"/>
          <w:rtl/>
        </w:rPr>
        <w:t xml:space="preserve">زن در آن روز نه تنها از حقوق خود محروم بود و با رقت‏آورترین وضع زندگی می‏کرد‏، بلکه‏ به عنوان‏ مایۀ ننگ و عار و موجودی شوم زنده به گور می‏شد. خدیجه (عَلَيْها السَّلاَمُ) در چنین عصری اثبات نمود که یک‏ زن نه تنها حق حیات دارد و باید حقوق مسلم خود را‏ استیفا‏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4495_162689"/>
    <w:bookmarkEnd w:id="24"/>
    <w:p>
      <w:pPr>
        <w:pStyle w:val="BookText"/>
      </w:pPr>
      <w:r>
        <w:rPr>
          <w:rFonts w:ascii="IRNazanin" w:hAnsi="IRNazanin" w:eastAsia="IRNazanin" w:cs="IRNazanin"/>
          <w:lang w:bidi="fa-IR"/>
          <w:color w:val="111111"/>
          <w:sz w:val="28"/>
          <w:szCs w:val="28"/>
          <w:rtl/>
        </w:rPr>
        <w:t xml:space="preserve">نماید‏، بلکه می‏تواند با اعمال شایسته و تلاش و کوشش، به مرحله‏ای برسد که خداوند متعال به او سلام برساند‏؛ ‏‏همچنان‏ که امام باقر (عَلَيْهِ السَّلاَمُ) از پیامبر اکرم(صَلَّى اَللَّهُ عَلَيْهِ وَ آلِهِ) نقل می‏کند: «شبی که در‏ معراج‏ بودم‏، به هنگام بازگشت از سفر معراج به جبرئیل گفتم: ‏ای جبرئیل! آیا خواسته‏ای از من‏ داری؟ گفت: خواهش من این است که از طرف خداوند و من، به خدیجه سلام‏ برسانی.»</w:t>
      </w:r>
      <w:r>
        <w:rPr>
          <w:rStyle w:val="FootnoteReference"/>
        </w:rPr>
        <w:footnoteReference w:id="54"/>
      </w:r>
    </w:p>
    <w:p>
      <w:pPr>
        <w:pStyle w:val="Heading3"/>
      </w:pPr>
      <w:bookmarkStart w:id="287" w:name="_Toc34"/>
      <w:r>
        <w:t>۲‏. پرورش فرزندان صالح‏</w:t>
      </w:r>
      <w:bookmarkEnd w:id="287"/>
    </w:p>
    <w:p>
      <w:pPr>
        <w:pStyle w:val="BookText"/>
      </w:pPr>
      <w:r>
        <w:rPr>
          <w:rFonts w:ascii="IRNazanin" w:hAnsi="IRNazanin" w:eastAsia="IRNazanin" w:cs="IRNazanin"/>
          <w:lang w:bidi="fa-IR"/>
          <w:color w:val="111111"/>
          <w:sz w:val="28"/>
          <w:szCs w:val="28"/>
          <w:rtl/>
        </w:rPr>
        <w:t xml:space="preserve">بدون‏ تردید، مادر به عنوان مؤثرترین عامل محیطی و وراثتی در پرورش و رشد شخصیت کودک نقش بسزایی دارد. حضرت خدیجه (عَلَيْها السَّلاَمُ) علاوه بر این‏که به نص قرآن مادر روحانی همۀ مؤمنین است‏، به عنوان مادری شایسته و با ایمان در دامن خویش فرزندان نیک و صالحی برای رسول ‏اللّه (صلی علیه و اله وسلم) تربیت نمود. وی شش فرزند برای اکرم(صَلَّى اَللَّهُ عَلَيْهِ وَ آلِهِ) به دنیا آورد و در دامن پر‏ مهر‏ خویش پرورش داد، که در میان آنها حضرت فاطمه (عَلَيْها السَّلاَمُ) از رتبۀ خاصی برخوردار است. دختری که رهبری اسلام بعد از پیامبر اکرم(صَلَّى اَللَّهُ عَلَيْهِ وَ آلِهِ) و علی (عَلَيْهِ السَّلاَمُ) از نسل او پدید آمد‏ و ادامه‏ یافت.</w:t>
      </w:r>
    </w:p>
    <w:p>
      <w:pPr>
        <w:pStyle w:val="BookText"/>
      </w:pPr>
      <w:r>
        <w:rPr>
          <w:rFonts w:ascii="IRNazanin" w:hAnsi="IRNazanin" w:eastAsia="IRNazanin" w:cs="IRNazanin"/>
          <w:lang w:bidi="fa-IR"/>
          <w:color w:val="111111"/>
          <w:sz w:val="28"/>
          <w:szCs w:val="28"/>
          <w:rtl/>
        </w:rPr>
        <w:t xml:space="preserve">این دختر با مادرش آن چنان ارتباط تنگاتنگ داشت که هنگام رحلت حضرت خدیجه (عَلَيْها السَّلاَمُ)، فاطمه (عَلَيْها السَّلاَمُ) که در حدود پنج سال داشت، شدیداً بی‏تابی می‏کرد و به دور پدر بزرگوارش‏ می‏چرخید‏ و می‏گفت: «یا اَبَه اَیْنَ اُمّی؛ پدر جان! مادرم کجا است؟» حضرت جبرئیل نازل شد و فرمود: «یا رسول‏اللّه‏! خداوند می‏فرماید: سلام ما را به ‏ ‏فاطمه برسان و به او اطلاع بده که مادرش‏ خدیجه‏ در‏ خانه‏های بهشتی با آسیه و مریم‏ زندگی‏ می‏کند.»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دختر پاکیزه، هنگام رحلت مادر وقتی احساس کرد که حضرت خدیجه (عَلَيْها السَّلاَمُ) شدیداً در فراق او و پدر ارجمندش ناراحت است و نگران‏ تنهایی‏ و بی‏یاوری‏ حضرت محمد (صَلَّى اَللَّهُ عَلَيْهِ وَ آلِهِ وسلم)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به مادرش دلداری داده‏ و گفت‏: «یا اُمّاه! لاتَحْزَنی وَلاتَرْهَبی فَاِنَّ اللّه مَعَ اَبی؛</w:t>
      </w:r>
      <w:r>
        <w:rPr>
          <w:rStyle w:val="FootnoteReference"/>
        </w:rPr>
        <w:footnoteReference w:id="56"/>
      </w:r>
      <w:r>
        <w:rPr>
          <w:rFonts w:ascii="IRNazanin" w:hAnsi="IRNazanin" w:eastAsia="IRNazanin" w:cs="IRNazanin"/>
          <w:lang w:bidi="fa-IR"/>
          <w:color w:val="111111"/>
          <w:sz w:val="28"/>
          <w:szCs w:val="28"/>
          <w:rtl/>
        </w:rPr>
        <w:t xml:space="preserve">مادر جان! اندوهگین و مضطرب نباش، زیرا خداوند یار و یاور پدرم می‏باشد‏.»</w:t>
      </w:r>
    </w:p>
    <w:p>
      <w:pPr>
        <w:pStyle w:val="BookText"/>
      </w:pPr>
      <w:r>
        <w:rPr>
          <w:rFonts w:ascii="IRNazanin" w:hAnsi="IRNazanin" w:eastAsia="IRNazanin" w:cs="IRNazanin"/>
          <w:lang w:bidi="fa-IR"/>
          <w:color w:val="111111"/>
          <w:sz w:val="28"/>
          <w:szCs w:val="28"/>
          <w:rtl/>
        </w:rPr>
        <w:t xml:space="preserve">امامان‏ معصوم‏۷ نیز همیشه به وجود چنین مادری افتخار می‏کردند؛ هم‏چنان که‏ حضرت مجتبی (عَلَيْهِ السَّلاَمُ) هنگامی که با معاویه مناظره می‏کرد، در مورد یکی از علل انحراف معاویه از محور‏ حق‏ و انحطاط‏ اخلاقی وی و سعادت و خوشبختی خود، به نقش مادر در تربیت افراد‏ اشاره‏ کرده و فرمود: معاویه! چون مادر تو «هند» و مادربزرگت «نثیله» می‏باشد [و در دامن چنین زن پست‏ و فرومایه‏ای‏ پرورش‏ یافته‏ای] این گونه اعمال زشت از تو سر می‏زند و سعادت ما خانواده‏ در‏ اثر‏ تربیت در دامن مادرانی پاک و پارسا همچون خدیجه (عَلَيْها السَّلاَمُ) و فاطمه (عَلَيْها السَّلاَمُ) می‏باشد.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امام حسین (عَلَيْهِ السَّلاَمُ) در روز عاشورا برای معرفی‏ خویش‏ و آگاه کردن دل‏های بیدار، به مادرش فاطمه (عَلَيْها السَّلاَمُ) و مادربزرگ شایسته و فداکارش حضرت خدیجه (عَلَيْها السَّلاَمُ)‏ اشاره‏ نموده‏ و فرمود:</w:t>
      </w:r>
    </w:p>
    <w:p>
      <w:pPr>
        <w:pStyle w:val="BookText"/>
      </w:pPr>
      <w:r>
        <w:rPr>
          <w:rFonts w:ascii="Amiri" w:hAnsi="Amiri" w:eastAsia="Amiri" w:cs="Amiri"/>
          <w:lang w:bidi="ar-SA"/>
          <w:color w:val="111111"/>
          <w:sz w:val="28"/>
          <w:szCs w:val="28"/>
          <w:rtl/>
        </w:rPr>
        <w:t xml:space="preserve">«اُنشِدُکُمُ اللّه‏ هَلْ تَعْلَمُونَ اَنَّ اُمّی فاطِمَةَ الزَّهراءَ بِنْتَ محمّد؟! قالُوا: اَللّهُمَّ نَعَمْ... اُنْشِدُکُمُ‏ اللّه‏‏ هَلْ تَعْلَمُونَ اَنَّ جَدَّتی خَدیجَةَ بِنْتَ خُوَیْلَدَ اَوَّلُ نِساءِ هذِهِ الاُمَّةِ اِسْلاما؟! قالُوا: اَللّهُمَّ‏ نَعَمْ؛</w:t>
      </w:r>
      <w:r>
        <w:rPr>
          <w:rStyle w:val="FootnoteReference"/>
        </w:rPr>
        <w:footnoteReference w:id="58"/>
      </w:r>
      <w:r>
        <w:rPr>
          <w:rFonts w:ascii="IRNazanin" w:hAnsi="IRNazanin" w:eastAsia="IRNazanin" w:cs="IRNazanin"/>
          <w:lang w:bidi="fa-IR"/>
          <w:color w:val="111111"/>
          <w:sz w:val="28"/>
          <w:szCs w:val="28"/>
          <w:rtl/>
        </w:rPr>
        <w:t xml:space="preserve">‏ شما‏ را به خدا قسم می‏دهم! آیا می‏دانید که مادر من «فاطمۀ زهرا» دختر محمّد [مصطفی (صلی الله علیه واله وسلم)] است؟! گفتند: آری ... [فرمود:] شما را به خدا قسم می‏دهم! آیا می‏دانید که‏ مادربزرگ‏ من‏ خدیجه دختر خویلد، نخستین زنی است که اسلام را پذیرفت؟! گفتند: آری.»</w:t>
      </w:r>
    </w:p>
    <w:p>
      <w:pPr>
        <w:pStyle w:val="BookText"/>
      </w:pPr>
      <w:r>
        <w:rPr>
          <w:rFonts w:ascii="IRNazanin" w:hAnsi="IRNazanin" w:eastAsia="IRNazanin" w:cs="IRNazanin"/>
          <w:lang w:bidi="fa-IR"/>
          <w:color w:val="111111"/>
          <w:sz w:val="28"/>
          <w:szCs w:val="28"/>
          <w:rtl/>
        </w:rPr>
        <w:t xml:space="preserve">حضرت خدیجه (عَلَيْها السَّلاَمُ) علاوه بر‏ این‏که در‏ دامان پر مهر و عطوفت خویش فرزندان پیامبر (صلی الله علیه و اله و سلم) را پرورش داد، فرزندان شایسته‏ای‏ را‏ نیز قبل از ازدواج با اکرم(صَلَّى اَللَّهُ عَلَيْهِ وَ آلِهِ) تربیت کرده بود، که از جمله آنها هند بن ابی‏ هاله‏ می‏باشد. او (هند) در مدت سه شبانه روزی که پیامبر اکرم(صَلَّى اَللَّهُ عَلَيْهِ وَ آلِهِ)‏ در‏ هنگام هجرت در غار ثور مخفی شده‏ بود‏، به‏ همراه علی (عَلَيْهِ السَّلاَمُ) دور از چشم مشرکان‏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4495_162691"/>
    <w:bookmarkEnd w:id="25"/>
    <w:p>
      <w:pPr>
        <w:pStyle w:val="BookText"/>
      </w:pPr>
      <w:r>
        <w:rPr>
          <w:rFonts w:ascii="IRNazanin" w:hAnsi="IRNazanin" w:eastAsia="IRNazanin" w:cs="IRNazanin"/>
          <w:lang w:bidi="fa-IR"/>
          <w:color w:val="111111"/>
          <w:sz w:val="28"/>
          <w:szCs w:val="28"/>
          <w:rtl/>
        </w:rPr>
        <w:t xml:space="preserve">مکه‏ محرمانه به اکرم(صَلَّى اَللَّهُ عَلَيْهِ وَ آلِهِ) آذوقه می‏برد و برمی‏گشت. وی مردی بزرگوار، شریف، فصیح و محدث‏ بود‏ و از‏ شوهر‏ دیگر‏ خدیجه (عَلَيْها السَّلاَمُ)، به نام ابی هالة بن زرارة‏ تمیمی‏ متولد شده بود.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هند پسر خدیجه (عَلَيْها السَّلاَمُ) همان کسی است که امام حسن‏۷‏ به عنوان دایی خود از وی‏ نام می‏برد. وی اوصاف‏ و شمایل‏ رسول خدا (صلی الله و آله وسلم) را برای‏ امام‏ مجتبی۷ توصیف می‏کرد و بسیار مورد علاقۀ رسول ‏اللّه (صلی علیه و اله وسلم) بود. او بت‏های مشرکان‏ را‏ می‏شکست</w:t>
      </w:r>
      <w:r>
        <w:rPr>
          <w:rStyle w:val="FootnoteReference"/>
        </w:rPr>
        <w:footnoteReference w:id="60"/>
      </w:r>
      <w:r>
        <w:rPr>
          <w:rFonts w:ascii="IRNazanin" w:hAnsi="IRNazanin" w:eastAsia="IRNazanin" w:cs="IRNazanin"/>
          <w:lang w:bidi="fa-IR"/>
          <w:color w:val="111111"/>
          <w:sz w:val="28"/>
          <w:szCs w:val="28"/>
          <w:rtl/>
        </w:rPr>
        <w:t xml:space="preserve">و در جنگ جمل در‏ رکاب‏ حضرت‏ علی (عَلَيْهِ السَّلاَمُ) به‏ شهادت‏ رسید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Style w:val="FootnoteReference"/>
        </w:rPr>
        <w:footnoteReference w:id="62"/>
      </w:r>
    </w:p>
    <w:p>
      <w:pPr>
        <w:pStyle w:val="Heading3"/>
      </w:pPr>
      <w:bookmarkStart w:id="288" w:name="_Toc35"/>
      <w:r>
        <w:t>3. توجه به نیازهای‏ عاطفی‏ و خواسته‏های فرزندان</w:t>
      </w:r>
      <w:bookmarkEnd w:id="288"/>
    </w:p>
    <w:p>
      <w:pPr>
        <w:pStyle w:val="BookText"/>
      </w:pPr>
      <w:r>
        <w:rPr>
          <w:rFonts w:ascii="IRNazanin" w:hAnsi="IRNazanin" w:eastAsia="IRNazanin" w:cs="IRNazanin"/>
          <w:lang w:bidi="fa-IR"/>
          <w:color w:val="111111"/>
          <w:sz w:val="28"/>
          <w:szCs w:val="28"/>
          <w:rtl/>
        </w:rPr>
        <w:t xml:space="preserve">مهرورزی و محبت به کودکان و رفع نیازهای معنوی و عاطفی فرزندان، یکی دیگر از‏ اصول‏ تربیتی اسلام می‏باشد. حضرت خدیجه (عَلَيْها السَّلاَمُ) به‏ عنوان‏ یک مادر‏ دلسوز‏ و مربی‏ آگاه در این مورد‏ حساسیت ویژه‏ای داشت. ماجرای زیر بیانگر این ویژگی حضرت خدیجه (عَلَيْها السَّلاَمُ) می‏باشد:</w:t>
      </w:r>
    </w:p>
    <w:p>
      <w:pPr>
        <w:pStyle w:val="BookText"/>
      </w:pPr>
      <w:r>
        <w:rPr>
          <w:rFonts w:ascii="IRNazanin" w:hAnsi="IRNazanin" w:eastAsia="IRNazanin" w:cs="IRNazanin"/>
          <w:lang w:bidi="fa-IR"/>
          <w:color w:val="111111"/>
          <w:sz w:val="28"/>
          <w:szCs w:val="28"/>
          <w:rtl/>
        </w:rPr>
        <w:t xml:space="preserve">در ایام بیماری خدیجه‏ که‏ به مرگ وی انجامید، روزی اسماء‏ بنت‏ عمیس‏ به‏ عیادتش‏ آمد، او خدیجه‏ را‏ گریان و ناراحت مشاهده کرد و به او دلداری داده و گفت: تو از بهترین زنان عالم محسوب می‏شوی‏، تو‏ تمام‏ اموالت را در راه خداوند بخشیدی، تو‏ همسر‏ رسول‏ گرامی‏ اسلام‏ هستی‏ و بارها تو را به بهشت بشارت داده است. با این همه چرا گریان و نگران هستی؟</w:t>
      </w:r>
    </w:p>
    <w:p>
      <w:pPr>
        <w:pStyle w:val="BookText"/>
      </w:pPr>
      <w:r>
        <w:rPr>
          <w:rFonts w:ascii="IRNazanin" w:hAnsi="IRNazanin" w:eastAsia="IRNazanin" w:cs="IRNazanin"/>
          <w:lang w:bidi="fa-IR"/>
          <w:color w:val="111111"/>
          <w:sz w:val="28"/>
          <w:szCs w:val="28"/>
          <w:rtl/>
        </w:rPr>
        <w:t xml:space="preserve">خدیجه فرمود: اسماء! من در فکر این هستم که دختر هنگام زفاف‏ نیاز به مادر دارد تا نگرانی‏ها و اسرارش را به مادر بگوید و خواسته‏هایش را به عنوان محرم اسرار مطرح نماید، فاطمه کوچک است، می‏ترسم کسی نباشد که متکفل کارهای وی‏ در‏ هنگام عروسی شود و برایش مادری کند.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4495_162692"/>
    <w:bookmarkEnd w:id="26"/>
    <w:p>
      <w:pPr>
        <w:pStyle w:val="BookText"/>
      </w:pPr>
      <w:r>
        <w:rPr>
          <w:rFonts w:ascii="IRNazanin" w:hAnsi="IRNazanin" w:eastAsia="IRNazanin" w:cs="IRNazanin"/>
          <w:lang w:bidi="fa-IR"/>
          <w:color w:val="111111"/>
          <w:sz w:val="28"/>
          <w:szCs w:val="28"/>
          <w:rtl/>
        </w:rPr>
        <w:t xml:space="preserve">اسماء بنت عمیس گفت:‏ای بانوی من! نگران نباش من با تو عهد می‏کنم که اگر تا آن موقع زنده ماندم به جای تو برای فاطمه مادری کنم و نیازهای روحی و عاطفی وی را برطرف نمایم.</w:t>
      </w:r>
    </w:p>
    <w:p>
      <w:pPr>
        <w:pStyle w:val="BookText"/>
      </w:pPr>
      <w:r>
        <w:rPr>
          <w:rFonts w:ascii="IRNazanin" w:hAnsi="IRNazanin" w:eastAsia="IRNazanin" w:cs="IRNazanin"/>
          <w:lang w:bidi="fa-IR"/>
          <w:color w:val="111111"/>
          <w:sz w:val="28"/>
          <w:szCs w:val="28"/>
          <w:rtl/>
        </w:rPr>
        <w:t xml:space="preserve">بعد از وفات خدیجه (عَلَيْها السَّلاَمُ)‏ هنگامی که شب زفاف‏ حضرت‏ فاطمه (عَلَيْها السَّلاَمُ) فرا رسید، پیامبر اکرم(صَلَّى اَللَّهُ عَلَيْهِ وَ آلِهِ) فرمود: همۀ زن‏ها از اتاق عروس خارج شوند و کسی در آن جا باقی نماند. همه رفتند، اما پیامبر اکرم(صَلَّى اَللَّهُ عَلَيْهِ وَ آلِهِ) متوجه شد که هنوز‏ اسماء‏ بنت عمیس در اتاق باقی مانده است. فرمود: آیا نگفتم همۀ زنان بیرون روند؟ اسماء گفت: چرا یا رسول‏ اللّه، من شنیدم و قصد مخالفت با فرمایش شما را نداشتم، ولی عهد من با‏ خدیجه‏ مرا بر‏ آن داشت که در این ‏جا بمانم؛ چون با خدیجه پیمان بسته‏ام که در چنین شبی برای فاطمه‏ مادری کنم.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حضرت رسول اکرم (صلی الله علیه و اله وسلم) با شنیدن این سخن به‏ گریه‏ در‏ آمد و فرمود: تو را به خدا سوگند برای این کار ایستاده‏ای؟ اسماء عرض کرد: آری. اکرم(صَلَّى اَللَّهُ عَلَيْهِ وَ آلِهِ) دست ‏‏به‏ دعا برداشته و برای اسماء بنت عمیس دعا کرد.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هم‏چنین حضرت خدیجه (عَلَيْها السَّلاَمُ) در مورد‏ آینده‏ دختر‏ خردسال خویش خطاب به پیامبر اکرم(صَلَّى اَللَّهُ عَلَيْهِ وَ آلِهِ) دغدغه‏هایی را به این ترتیب بیان نمود: یا‏ رسول‏اللّه‏! این دختر من با اشاره به حضرت فاطمه (عَلَيْها السَّلاَمُ) بعد از من‏ غریب و تنها خواهد شد‏. مبادا‏ کسی از زنان قریش او را آزار برساند، مبادا کسی به صورتش سیلی بزند، مبادا کسی صدای خود را بر روی او بلند کند، مبادا کسی با او رفتاری تند و خشن‏ داشته باشد.</w:t>
      </w:r>
      <w:r>
        <w:rPr>
          <w:rStyle w:val="FootnoteReference"/>
        </w:rPr>
        <w:footnoteReference w:id="65"/>
      </w:r>
    </w:p>
    <w:p>
      <w:pPr>
        <w:pStyle w:val="Heading3"/>
      </w:pPr>
      <w:bookmarkStart w:id="289" w:name="_Toc36"/>
      <w:r>
        <w:t>۴‏. رعایت آیین شوهرداری</w:t>
      </w:r>
      <w:bookmarkEnd w:id="289"/>
    </w:p>
    <w:p>
      <w:pPr>
        <w:pStyle w:val="Heading4"/>
      </w:pPr>
      <w:bookmarkStart w:id="290" w:name="_Toc37"/>
      <w:r>
        <w:t>اشاره</w:t>
      </w:r>
      <w:bookmarkEnd w:id="290"/>
    </w:p>
    <w:p>
      <w:pPr>
        <w:pStyle w:val="BookText"/>
      </w:pPr>
      <w:r>
        <w:rPr>
          <w:rFonts w:ascii="IRNazanin" w:hAnsi="IRNazanin" w:eastAsia="IRNazanin" w:cs="IRNazanin"/>
          <w:lang w:bidi="fa-IR"/>
          <w:color w:val="111111"/>
          <w:sz w:val="28"/>
          <w:szCs w:val="28"/>
          <w:rtl/>
        </w:rPr>
        <w:t xml:space="preserve">یکی از برنامه‏های تربیتی اسلام، آموزش آیین شوهرداری به بانوان می‏باشد. اگر به آمار اختلافات خانوادگی و طلاق و ناهنجاری‏های خانواده‏ها توجه شود، بخش قابل توجهی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4495_162693"/>
    <w:bookmarkEnd w:id="27"/>
    <w:p>
      <w:pPr>
        <w:pStyle w:val="BookText"/>
      </w:pPr>
      <w:r>
        <w:rPr>
          <w:rFonts w:ascii="IRNazanin" w:hAnsi="IRNazanin" w:eastAsia="IRNazanin" w:cs="IRNazanin"/>
          <w:lang w:bidi="fa-IR"/>
          <w:color w:val="111111"/>
          <w:sz w:val="28"/>
          <w:szCs w:val="28"/>
          <w:rtl/>
        </w:rPr>
        <w:t xml:space="preserve">از این‏ مشکلات‏ به رفتارهای بانوان و زنان و دختران جوان بر می‏گردد و این همه، به خاطر ناآگاهی و عدم توجه به حقوق شوهران، رعایت نکردن آداب معاشرت و عدم آگاهی از اصول شوهرداری در اسلام است. حضرت خدیجه (عَلَيْها السَّلاَمُ) در ترویج آیین شوهرداری اسلامی و رعایت حقوق همسر، نهایت تلاش را به عمل می‏آورد.</w:t>
      </w:r>
    </w:p>
    <w:p>
      <w:pPr>
        <w:pStyle w:val="BookText"/>
      </w:pPr>
      <w:r>
        <w:rPr>
          <w:rFonts w:ascii="IRNazanin" w:hAnsi="IRNazanin" w:eastAsia="IRNazanin" w:cs="IRNazanin"/>
          <w:lang w:bidi="fa-IR"/>
          <w:color w:val="111111"/>
          <w:sz w:val="28"/>
          <w:szCs w:val="28"/>
          <w:rtl/>
        </w:rPr>
        <w:t xml:space="preserve">حضرت خدیجه (عَلَيْها السَّلاَمُ) با شیوه‏های مختلفی‏ فضای‏ خانواده را آرام نگاه داشته و امنیت روحی و روانی را برای شوهر و فرزندان برقرار، و زمینه را برای رشد فضائل اخلاقی فراهم می‏آورد. در این‏جا به برخی از روش‏های تکریم شوهر‏ و همسرداری‏ حضرت‏ خدیجه (عَلَيْها السَّلاَمُ) اشاره می‏کنیم.</w:t>
      </w:r>
    </w:p>
    <w:p>
      <w:pPr>
        <w:pStyle w:val="Heading4"/>
      </w:pPr>
      <w:bookmarkStart w:id="291" w:name="_Toc38"/>
      <w:r>
        <w:t>الف ابراز‏ محبت‏</w:t>
      </w:r>
      <w:bookmarkEnd w:id="291"/>
    </w:p>
    <w:p>
      <w:pPr>
        <w:pStyle w:val="BookText"/>
      </w:pPr>
      <w:r>
        <w:rPr>
          <w:rFonts w:ascii="IRNazanin" w:hAnsi="IRNazanin" w:eastAsia="IRNazanin" w:cs="IRNazanin"/>
          <w:lang w:bidi="fa-IR"/>
          <w:color w:val="111111"/>
          <w:sz w:val="28"/>
          <w:szCs w:val="28"/>
          <w:rtl/>
        </w:rPr>
        <w:t xml:space="preserve">حضرت‏ خدیجه (عَلَيْها السَّلاَمُ) در فرصت‏های مناسب به همسر گرامی خویش ابراز علاقه و محبت می‏کرد. او در قالب اشعاری زیبا در بارۀ پیامبر اکرم(صَلَّى اَللَّهُ عَلَيْهِ وَ آلِهِ)‏، مکنونات‏ قلبی‏ خویش را چنین ابراز می‏دارد:</w:t>
      </w:r>
    </w:p>
    <w:p>
      <w:pPr>
        <w:pStyle w:val="BookText"/>
      </w:pPr>
      <w:r>
        <w:rPr>
          <w:rFonts w:ascii="Amiri" w:hAnsi="Amiri" w:eastAsia="Amiri" w:cs="Amiri"/>
          <w:lang w:bidi="ar-SA"/>
          <w:color w:val="111111"/>
          <w:sz w:val="28"/>
          <w:szCs w:val="28"/>
          <w:rtl/>
        </w:rPr>
        <w:t xml:space="preserve">وَدامَتْ لِیَ الدُّنْیا</w:t>
      </w:r>
    </w:p>
    <w:p>
      <w:pPr>
        <w:pStyle w:val="BookText"/>
      </w:pPr>
      <w:r>
        <w:rPr>
          <w:rFonts w:ascii="Amiri" w:hAnsi="Amiri" w:eastAsia="Amiri" w:cs="Amiri"/>
          <w:lang w:bidi="ar-SA"/>
          <w:color w:val="111111"/>
          <w:sz w:val="28"/>
          <w:szCs w:val="28"/>
          <w:rtl/>
        </w:rPr>
        <w:t xml:space="preserve">وَمِلْکُ الاَکاسِرَةِ</w:t>
      </w:r>
    </w:p>
    <w:p>
      <w:pPr>
        <w:pStyle w:val="BookText"/>
      </w:pPr>
      <w:r>
        <w:rPr>
          <w:rFonts w:ascii="Amiri" w:hAnsi="Amiri" w:eastAsia="Amiri" w:cs="Amiri"/>
          <w:lang w:bidi="ar-SA"/>
          <w:color w:val="111111"/>
          <w:sz w:val="28"/>
          <w:szCs w:val="28"/>
          <w:rtl/>
        </w:rPr>
        <w:t xml:space="preserve">فَلَوْ اَنَّنی اَمْشَیْتُ‏</w:t>
      </w:r>
    </w:p>
    <w:p>
      <w:pPr>
        <w:pStyle w:val="BookText"/>
      </w:pPr>
      <w:r>
        <w:rPr>
          <w:rFonts w:ascii="Amiri" w:hAnsi="Amiri" w:eastAsia="Amiri" w:cs="Amiri"/>
          <w:lang w:bidi="ar-SA"/>
          <w:color w:val="111111"/>
          <w:sz w:val="28"/>
          <w:szCs w:val="28"/>
          <w:rtl/>
        </w:rPr>
        <w:t xml:space="preserve">فی‏ کُلِّ نِعْمَةٍ</w:t>
      </w:r>
    </w:p>
    <w:p>
      <w:pPr>
        <w:pStyle w:val="BookText"/>
      </w:pPr>
      <w:r>
        <w:rPr>
          <w:rFonts w:ascii="Amiri" w:hAnsi="Amiri" w:eastAsia="Amiri" w:cs="Amiri"/>
          <w:lang w:bidi="ar-SA"/>
          <w:color w:val="111111"/>
          <w:sz w:val="28"/>
          <w:szCs w:val="28"/>
          <w:rtl/>
        </w:rPr>
        <w:t xml:space="preserve">اذا لَمْ یَکُنْ عَیْنی</w:t>
      </w:r>
    </w:p>
    <w:p>
      <w:pPr>
        <w:pStyle w:val="BookText"/>
      </w:pPr>
      <w:r>
        <w:rPr>
          <w:rFonts w:ascii="Amiri" w:hAnsi="Amiri" w:eastAsia="Amiri" w:cs="Amiri"/>
          <w:lang w:bidi="ar-SA"/>
          <w:color w:val="111111"/>
          <w:sz w:val="28"/>
          <w:szCs w:val="28"/>
          <w:rtl/>
        </w:rPr>
        <w:t xml:space="preserve">لِعَیْنِکَ ناظِرَةً</w:t>
      </w:r>
      <w:r>
        <w:rPr>
          <w:rStyle w:val="FootnoteReference"/>
        </w:rPr>
        <w:footnoteReference w:id="66"/>
      </w:r>
    </w:p>
    <w:p>
      <w:pPr>
        <w:pStyle w:val="BookText"/>
      </w:pPr>
      <w:r>
        <w:rPr>
          <w:rFonts w:ascii="Amiri" w:hAnsi="Amiri" w:eastAsia="Amiri" w:cs="Amiri"/>
          <w:lang w:bidi="ar-SA"/>
          <w:color w:val="111111"/>
          <w:sz w:val="28"/>
          <w:szCs w:val="28"/>
          <w:rtl/>
        </w:rPr>
        <w:t xml:space="preserve">فَما سُوِّیَتْ عِنْدی</w:t>
      </w:r>
    </w:p>
    <w:p>
      <w:pPr>
        <w:pStyle w:val="BookText"/>
      </w:pPr>
      <w:r>
        <w:rPr>
          <w:rFonts w:ascii="Amiri" w:hAnsi="Amiri" w:eastAsia="Amiri" w:cs="Amiri"/>
          <w:lang w:bidi="ar-SA"/>
          <w:color w:val="111111"/>
          <w:sz w:val="28"/>
          <w:szCs w:val="28"/>
          <w:rtl/>
        </w:rPr>
        <w:t xml:space="preserve">جَناحَ بَعُوضَةٍ</w:t>
      </w:r>
    </w:p>
    <w:p>
      <w:pPr>
        <w:pStyle w:val="BookText"/>
      </w:pPr>
      <w:r>
        <w:rPr>
          <w:rFonts w:ascii="IRNazanin" w:hAnsi="IRNazanin" w:eastAsia="IRNazanin" w:cs="IRNazanin"/>
          <w:lang w:bidi="fa-IR"/>
          <w:color w:val="111111"/>
          <w:sz w:val="28"/>
          <w:szCs w:val="28"/>
          <w:rtl/>
        </w:rPr>
        <w:t xml:space="preserve">اگر‏ تمام‏ نعمت‏های‏ دنیا و سلطنت‏های پادشاهان را داشته باشم و ملک آنها همیشه از‏ آن من باشد، به نظر من به اندازه بال پشه‏ای ارزش ندارد، زمانی که چشم من به چشم‏ تو‏ نیفتد‏.</w:t>
      </w:r>
    </w:p>
    <w:p>
      <w:pPr>
        <w:pStyle w:val="Heading4"/>
      </w:pPr>
      <w:bookmarkStart w:id="292" w:name="_Toc39"/>
      <w:r>
        <w:t>ب طرح غیرمستقیم خواسته‏ها</w:t>
      </w:r>
      <w:bookmarkEnd w:id="292"/>
    </w:p>
    <w:p>
      <w:pPr>
        <w:pStyle w:val="BookText"/>
      </w:pPr>
      <w:r>
        <w:rPr>
          <w:rFonts w:ascii="IRNazanin" w:hAnsi="IRNazanin" w:eastAsia="IRNazanin" w:cs="IRNazanin"/>
          <w:lang w:bidi="fa-IR"/>
          <w:color w:val="111111"/>
          <w:sz w:val="28"/>
          <w:szCs w:val="28"/>
          <w:rtl/>
        </w:rPr>
        <w:t xml:space="preserve">بدون شک هر زنی از شوهر خویش انتظارات‏ و توقعاتی‏ دارد. این درخواست‏های معقول زن، اگر در محیطی محبت‏آمیز و همراه با حفظ حریم‏های اخلاقی باشد‏، امری‏ پسندیده‏تر‏ و جذاب خواهد بود. اگر این خواسته‏ها به صورت غیرمستقیم انجام گیرد، در‏ تحکیم‏ روابط‏ خانوادگی ‏ ‏و افزایش محبت تأثیری فوق العاده خواهد داشت. حضرت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خدمات زیادی را‏ در‏ خانۀ‏ پیامبر اکرم (صلی الله علیه و اله وسلم) انجام داده و صدمات فراوانی متحمل شده بود، از این رو به‏ صورت‏ طبیعی می‏توانست انتظارات و توقعاتی را نیز از آن حضرت داشته باشد، امّا او‏ هیچ ‏گاه‏ خواسته‏های‏ شخصی خویش را به صورت مستقیم بیان نمی‏کرد، بلکه سعی‏ می‏کرد‏ آنها را به عنوان یک پیشنهاد و یا خواهش غیر مهم و در کمال ادب‏ و احترام‏ مطرح‏ نماید.</w:t>
      </w:r>
    </w:p>
    <w:p>
      <w:pPr>
        <w:pStyle w:val="BookText"/>
      </w:pPr>
      <w:r>
        <w:rPr>
          <w:rFonts w:ascii="IRNazanin" w:hAnsi="IRNazanin" w:eastAsia="IRNazanin" w:cs="IRNazanin"/>
          <w:lang w:bidi="fa-IR"/>
          <w:color w:val="111111"/>
          <w:sz w:val="28"/>
          <w:szCs w:val="28"/>
          <w:rtl/>
        </w:rPr>
        <w:t xml:space="preserve">حضرت خدیجه (عَلَيْها السَّلاَمُ) در آستانه وفات خویش هنگامی که وصیت‏های خود را بیان می‏کرد، آنها را‏ در قالب یک گفت‏وگوی صمیمانه و محبت‏آمیز مطرح نمود. وی خطاب به‏ پیامبر‏ اکرم (صلی الله علیه و اله وسلم) عرض کرد: یا رسول‏اللّه‏! چند وصیت دارم، البته من در حق تو کوتاهی کردم‏، مرا‏ عفو‏ کن.</w:t>
      </w:r>
    </w:p>
    <w:p>
      <w:pPr>
        <w:pStyle w:val="BookText"/>
      </w:pPr>
      <w:r>
        <w:rPr>
          <w:rFonts w:ascii="IRNazanin" w:hAnsi="IRNazanin" w:eastAsia="IRNazanin" w:cs="IRNazanin"/>
          <w:lang w:bidi="fa-IR"/>
          <w:color w:val="111111"/>
          <w:sz w:val="28"/>
          <w:szCs w:val="28"/>
          <w:rtl/>
        </w:rPr>
        <w:t xml:space="preserve">اکرم(صَلَّى اَللَّهُ عَلَيْهِ وَ آلِهِ) فرمود: هرگز از تو تقصیری مشاهده نکردم. تو نهایت‏ درجه‏ تلاش خود را به کار گرفتی و در خانه من زحمات و مشکلات زیادی را متحمل شدی و تمام‏ دارایی‏ خود را در راه خدا مصرف کردی. حضرت خدیجه (عَلَيْها السَّلاَمُ) عرض کرد‏: یا‏ رسول‏اللّه‏! می‏خواهم خواسته‏ای را توسط دخترم فاطمه‏ به‏ شما‏ برسانم و شرم دارم آن را مستقیماً بازگو‏ نمایم‏.</w:t>
      </w:r>
    </w:p>
    <w:p>
      <w:pPr>
        <w:pStyle w:val="BookText"/>
      </w:pPr>
      <w:r>
        <w:rPr>
          <w:rFonts w:ascii="IRNazanin" w:hAnsi="IRNazanin" w:eastAsia="IRNazanin" w:cs="IRNazanin"/>
          <w:lang w:bidi="fa-IR"/>
          <w:color w:val="111111"/>
          <w:sz w:val="28"/>
          <w:szCs w:val="28"/>
          <w:rtl/>
        </w:rPr>
        <w:t xml:space="preserve">پیامبر از منزل خدیجه بیرون رفت. آن ‏گاه خدیجه دخترش فاطمه را صدا کرد‏ و به‏ او گفت: عزیزم! به پدر‏ بزرگوارت‏ بگو که‏ مادرم‏ می‏گوید‏: من از قبر هراسناکم، دوست دارم‏ مرا‏ در لباسی که هنگام نزول وحی به تن داشتی، کفن کرده و در‏ قبر‏ بگذاری. فاطمه به نزد پدر‏ آمده و پیام مادرش را‏ رساند‏. پیامبر آن لباس را‏ برای‏ خدیجه فرستاد. هنگامی که فاطمه آن را آورد، نشاط زایدالوصفی وجود خدیجه‏ را‏ فرا گرفت. آن‏گاه حضرت خدیجه‏ با‏ دلی‏ آرام چشم از‏ جهان‏ فرو بست.</w:t>
      </w:r>
    </w:p>
    <w:p>
      <w:pPr>
        <w:pStyle w:val="BookText"/>
      </w:pPr>
      <w:r>
        <w:rPr>
          <w:rFonts w:ascii="IRNazanin" w:hAnsi="IRNazanin" w:eastAsia="IRNazanin" w:cs="IRNazanin"/>
          <w:lang w:bidi="fa-IR"/>
          <w:color w:val="111111"/>
          <w:sz w:val="28"/>
          <w:szCs w:val="28"/>
          <w:rtl/>
        </w:rPr>
        <w:t xml:space="preserve">پیامبر اکرم (صلی الله علیه و اله وسلم)‏ مشغول تجهیز و غسل و حنوط وی شد، هنگامی که خواست خدیجه را کفن کند، حضرت‏ جبرئیل‏ امین نازل شد و گفت: یا رسول‏اللّه‏‏! خداوند‏ سلام می‏رساند‏ و می‏فرماید‏: کفن‏ خدیجه به عهده ما است‏ و آن یک کفن بهشتی خواهد بود. پیامبر اکرم(صَلَّى اَللَّهُ عَلَيْهِ وَ آلِهِ) اول با پیراهن خود و از روی‏ آن‏ با کفن بهشتی خدیجه را کفن‏ کرد‏.</w:t>
      </w:r>
    </w:p>
    <w:p>
      <w:pPr>
        <w:pStyle w:val="BookText"/>
      </w:pPr>
      <w:r>
        <w:rPr>
          <w:rFonts w:ascii="IRNazanin" w:hAnsi="IRNazanin" w:eastAsia="IRNazanin" w:cs="IRNazanin"/>
          <w:lang w:bidi="fa-IR"/>
          <w:color w:val="111111"/>
          <w:sz w:val="28"/>
          <w:szCs w:val="28"/>
          <w:rtl/>
        </w:rPr>
        <w:t xml:space="preserve">ج دلجویی‏ و دلداری همسر‏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کانون آرامش‏ و راحتی‏ بخش هر انسانی است. مردی که در بیرون خانه با هزاران مشکل و گرفتاری روبه‏رو است‏ و گاهی‏ در‏ راه رسیدن به هدف و کسب روزی حلال‏ سخنان‏ ناروا‏ شنیده‏ و لطمات‏ روحی‏ و جسمی زیادی را متحمل می‏شود، انتظار دارد که کسی از وی دلجویی کرده و حرف دلش را شنیده و با کلمات شفابخش و برخوردهای آسایش آفرین مرهم گذارِ دردهای انباشته‏ در دل او باشد.</w:t>
      </w:r>
    </w:p>
    <w:p>
      <w:pPr>
        <w:pStyle w:val="BookText"/>
      </w:pPr>
      <w:r>
        <w:rPr>
          <w:rFonts w:ascii="IRNazanin" w:hAnsi="IRNazanin" w:eastAsia="IRNazanin" w:cs="IRNazanin"/>
          <w:lang w:bidi="fa-IR"/>
          <w:color w:val="111111"/>
          <w:sz w:val="28"/>
          <w:szCs w:val="28"/>
          <w:rtl/>
        </w:rPr>
        <w:t xml:space="preserve">حضرت خدیجه (عَلَيْها السَّلاَمُ) چنین همسری برای پیامبر اکرم(صَلَّى اَللَّهُ عَلَيْهِ وَ آلِهِ) بود. مشرکان با سخنان توهین‏آمیز و اعمال وقیحانه‏ای پیامبر اکرم(صَلَّى اَللَّهُ عَلَيْهِ وَ آلِهِ) را ناراحت می‏کردند و از این ناحیه مشکلات فراوانی‏ پیش‏ روی پیامبر اکرم (صلی الله علیه و اله وسلم) بود، اما همه این گرفتاری‏ها به وسیلۀ خدیجه (عَلَيْها السَّلاَمُ) جبران می‏شد. او شخص اکرم(صَلَّى اَللَّهُ عَلَيْهِ وَ آلِهِ) و مشکلات آن حضرت را آگاهانه درک می‏کرد و بدین جهت در پیشرفت اهداف‏ آن‏ حضرت تلاش می‏نمود و سخنانش را تصدیق می‏کرد و او را از تمام غم‏ها و غصه‏ها می‏رهانید.</w:t>
      </w:r>
    </w:p>
    <w:p>
      <w:pPr>
        <w:pStyle w:val="BookText"/>
      </w:pPr>
      <w:r>
        <w:rPr>
          <w:rFonts w:ascii="IRNazanin" w:hAnsi="IRNazanin" w:eastAsia="IRNazanin" w:cs="IRNazanin"/>
          <w:lang w:bidi="fa-IR"/>
          <w:color w:val="111111"/>
          <w:sz w:val="28"/>
          <w:szCs w:val="28"/>
          <w:rtl/>
        </w:rPr>
        <w:t xml:space="preserve">علامه سید شرف الدین در این مورد می‏نویسد: «او‏ مدت‏ ۲۵ سال با اکرم(صَلَّى اَللَّهُ عَلَيْهِ وَ آلِهِ)‏ زندگی‏ کرد، بدون آن‏که زن دیگری در زندگی او شریک شود و اگر در حیات باقی می‏ماند، پیامبر باز هم شریک دیگری انتخاب نمی‏کرد. او در‏ تمام‏ طول زندگی زناشویی شریک‏ درد‏ و رنج اکرم(صَلَّى اَللَّهُ عَلَيْهِ وَ آلِهِ) بود، زیرا با مال خود به او نیرو می‏بخشید و با گفتار و کردار از او دفاع می‏نمود و به او در مقابل عذاب و درد کافران که در راه رسالت‏ و ادای آن نصیبش می‏کردند، تسلی می‏داد. او به همراه علی (عَلَيْهِ السَّلاَمُ) هنگام نزول نخستین وحی آسمانی به پیامبر (صلی الله علیه و اله و سلم)، در غار حرا بود.»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پیامبر اکرم(صَلَّى اَللَّهُ عَلَيْهِ وَ آلِهِ) در مورد همسر گرامی خویش‏ می‏فرماید‏: «خدیجه زنی‏ بود که چون همه از من روی می‏گردانیدند او به من روی می‏کرد و چون همه از من‏ می‏گریختند، به من محبت و مهربانی می‏کرد و چون همه دعوت مرا تکذیب‏ می‏کردند‏ به‏ من ایمان می‏آورد و مرا تصدیق می‏کرد. در مشکلات زندگی مرا یاری می‏داد و با مال خود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4495_162696"/>
    <w:bookmarkEnd w:id="28"/>
    <w:p>
      <w:pPr>
        <w:pStyle w:val="BookText"/>
      </w:pPr>
      <w:r>
        <w:rPr>
          <w:rFonts w:ascii="IRNazanin" w:hAnsi="IRNazanin" w:eastAsia="IRNazanin" w:cs="IRNazanin"/>
          <w:lang w:bidi="fa-IR"/>
          <w:color w:val="111111"/>
          <w:sz w:val="28"/>
          <w:szCs w:val="28"/>
          <w:rtl/>
        </w:rPr>
        <w:t xml:space="preserve">کمک می‏کرد‏ و ‏‏غم‏ از دلم می‏زدود.»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خدیجه (عَلَيْها السَّلاَمُ) آن چنان در روح و جان همسر بزرگوارش تأثیر گذاشته بود، که مدت‏ها بعد از رحلت حضرت خدیجه (عَلَيْها السَّلاَمُ)‏، هر گاه حضرت رسول (صلی الله علیه و اله وسلم) گوسفندی را ذبح می‏کرد، می‏فرمود سهمی هم به دوستان‏ خدیجه (عَلَيْها السَّلاَمُ) بفرستید؛ زیرا من‏ دوست‏ خدیجه (عَلَيْها السَّلاَمُ) را هم دوست می‏دارم.</w:t>
      </w:r>
    </w:p>
    <w:p>
      <w:pPr>
        <w:pStyle w:val="Heading4"/>
      </w:pPr>
      <w:bookmarkStart w:id="293" w:name="_Toc40"/>
      <w:r>
        <w:t>5. برترین معیارهای انتخاب همسر</w:t>
      </w:r>
      <w:bookmarkEnd w:id="293"/>
    </w:p>
    <w:p>
      <w:pPr>
        <w:pStyle w:val="BookText"/>
      </w:pPr>
      <w:r>
        <w:rPr>
          <w:rFonts w:ascii="IRNazanin" w:hAnsi="IRNazanin" w:eastAsia="IRNazanin" w:cs="IRNazanin"/>
          <w:lang w:bidi="fa-IR"/>
          <w:color w:val="111111"/>
          <w:sz w:val="28"/>
          <w:szCs w:val="28"/>
          <w:rtl/>
        </w:rPr>
        <w:t xml:space="preserve">هر جوانی در زندگی خویش نیاز به ازدواج دارد و ازدواج در اسلام، یک امر مقدس و عبادت محسوب می‏شود. دختر و پسری که می‏خواهند‏ به سوی امر مقدس ازدواج قدم بردارند، اولین گام را از خود دوستی به سوی غیردوستی بر می‏دارند، آنان با امضای پیمان مقدس زناشویی از دایره خودخواهی بیرون رفته و با وارد‏ شدن ‏به‏ مرحلۀ جدیدی از زندگی، بخشی از کمبودهای خود را جبران می‏کنند؛ که از جملۀ آنها می‏توان به بقای نسل، رسیدن به آرامش و سکون، تکمیل و تکامل، تأمین نیاز جنسی، سلامت و امنیت‏ اجتماعی‏ و تأمین نیازهای روحی و روانی اشاره کرد. امّا در این میان مهم‏ترین دغدغه‏های هر دختر و پسر جوان که در آستانه ازدواج قرار می‏گیرد، برترین معیارها و ملاک‏های ازدواج در انتخاب همسر‏ آینده‏اش‏ می‏باشد.</w:t>
      </w:r>
    </w:p>
    <w:p>
      <w:pPr>
        <w:pStyle w:val="BookText"/>
      </w:pPr>
      <w:r>
        <w:rPr>
          <w:rFonts w:ascii="IRNazanin" w:hAnsi="IRNazanin" w:eastAsia="IRNazanin" w:cs="IRNazanin"/>
          <w:lang w:bidi="fa-IR"/>
          <w:color w:val="111111"/>
          <w:sz w:val="28"/>
          <w:szCs w:val="28"/>
          <w:rtl/>
        </w:rPr>
        <w:t xml:space="preserve">حضرت خدیجه (عَلَيْها السَّلاَمُ) به عنوان الگوی دختران و زنان مسلمان در مورد انتخاب حضرت محمد (صَلَّى اَللَّهُ عَلَيْهِ وَ آلِهِ وسلم) به عنوان همسر آینده خویش ملاک‏ها و اصولی را مطرح می‏کند، که از گفت‏وگوی‏ وی‏ با پیامبر اکرم (صلی الله علیه و اله وسلم) معلوم‏ می‏شود‏.</w:t>
      </w:r>
    </w:p>
    <w:p>
      <w:pPr>
        <w:pStyle w:val="BookText"/>
      </w:pPr>
      <w:r>
        <w:rPr>
          <w:rFonts w:ascii="IRNazanin" w:hAnsi="IRNazanin" w:eastAsia="IRNazanin" w:cs="IRNazanin"/>
          <w:lang w:bidi="fa-IR"/>
          <w:color w:val="111111"/>
          <w:sz w:val="28"/>
          <w:szCs w:val="28"/>
          <w:rtl/>
        </w:rPr>
        <w:t xml:space="preserve">خدیجه (عَلَيْها السَّلاَمُ)‏ هنگام پیشنهاد ازدواج با رسول خدا۹ به وی گفت: به خاطر خویشاوندیت با من، بزرگواریت، امانت‏داری تو در میان مردم‏، اخلاق‏ نیک‏ و راست گوییت، مایلم با تو ازدواج کنم.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ارزش‏ این‏ انتخاب خدیجه (عَلَيْها السَّلاَمُ) آن‏گاه نمایان می‏شود که بدانیم او در آن هنگام، موقعیتی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4495_162697"/>
    <w:bookmarkEnd w:id="29"/>
    <w:p>
      <w:pPr>
        <w:pStyle w:val="BookText"/>
      </w:pPr>
      <w:r>
        <w:rPr>
          <w:rFonts w:ascii="IRNazanin" w:hAnsi="IRNazanin" w:eastAsia="IRNazanin" w:cs="IRNazanin"/>
          <w:lang w:bidi="fa-IR"/>
          <w:color w:val="111111"/>
          <w:sz w:val="28"/>
          <w:szCs w:val="28"/>
          <w:rtl/>
        </w:rPr>
        <w:t xml:space="preserve">عالی و ممتاز در جامعۀ خود داشت و تمام‏ امکانات‏ و زمینه‏ها‏ برای ازدواج وی با هر یک از جوانان نامدار و ثروتمند‏ قریش فراهم بود.</w:t>
      </w:r>
    </w:p>
    <w:p>
      <w:pPr>
        <w:pStyle w:val="Heading3"/>
      </w:pPr>
      <w:bookmarkStart w:id="294" w:name="_Toc41"/>
      <w:r>
        <w:t>کتابنامه</w:t>
      </w:r>
      <w:bookmarkEnd w:id="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ماکولا، علی بن هبة اللّه جرباذقانی (م ۴۷۵ ق)، الإکمال (إکمال الکمال)، بیروت: دار الکتب العلمیة، ۱۴۱۱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 عاملی، سید محسن (م ۱۳۷۱ ق)، اعیان الشیعه، تحقیق: سید حسن امین، بیروت: دارالتعارف،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بیهقی نیشابوری، محمد بن حسن، دیوان امام علی، ترجمه: ابوالقاسم امامی، تهران: اسوه، ۱۳۸۱.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حائری، محمّد مهدی (م ۱۳۶۹ ش)، شجرۀ طوبی، النجف الاشرف: المکتبة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دشتی، محمّد، فرهنگ سخنان حضرت فاطمه (عَلَيْها السَّلاَمُ)، قم: موسسه تحقیقاتی امیرالمومنین، ۱۳۷۷ش.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طوسی، محمّد ‏‏بن‏ حسن، الامالی، تحقیق: مؤسسة البعثة، قم: دارالثقافة، ۱۴۱۴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طبرسی، احمد بن علی (م ۶۲۰ ق)، الاحتجاج علی أهل اللجاج، تحقیق: إبراهیم البهادری ومحمّد هادی به، تهران: دار الاُسوة، ۱۴۱۳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طبرسی، فضل بن حسن (م ۵۴۸ ق)، مکارم الأخلاق، تحقیق: علاء آل جعفر، قم: مؤسسة النشر الإسلامی، ۱۴۱۴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ترجمه: فیروز حریرچی، تهران: امیرکبیر، ۱۳۶۴ش.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نمازی شاهرودی‏، شیخ علی (م ۱۳۶۴ ش)، مستدرک سفینة البحار، قم: دفتر انتشارات اسلامی، ۱۴۱۸ق.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4495_162700"/>
    <w:bookmarkEnd w:id="30"/>
    <w:p>
      <w:pPr>
        <w:pStyle w:val="Heading2"/>
      </w:pPr>
      <w:bookmarkStart w:id="295" w:name="_Toc42"/>
      <w:r>
        <w:t>44- حضرت خدیجه(سلام علیه)، الگوی عفت و پاک‏دامنی</w:t>
      </w:r>
      <w:bookmarkEnd w:id="295"/>
    </w:p>
    <w:p>
      <w:pPr>
        <w:pStyle w:val="Heading3"/>
      </w:pPr>
      <w:bookmarkStart w:id="296" w:name="_Toc43"/>
      <w:r>
        <w:t>اشاره</w:t>
      </w:r>
      <w:bookmarkEnd w:id="296"/>
    </w:p>
    <w:p>
      <w:pPr>
        <w:pStyle w:val="BookText"/>
      </w:pPr>
      <w:r>
        <w:rPr>
          <w:rFonts w:ascii="IRNazanin" w:hAnsi="IRNazanin" w:eastAsia="IRNazanin" w:cs="IRNazanin"/>
          <w:lang w:bidi="fa-IR"/>
          <w:color w:val="111111"/>
          <w:sz w:val="28"/>
          <w:szCs w:val="28"/>
          <w:rtl/>
        </w:rPr>
        <w:t xml:space="preserve">۴۴</w:t>
      </w:r>
    </w:p>
    <w:p>
      <w:pPr>
        <w:pStyle w:val="BookText"/>
      </w:pPr>
      <w:r>
        <w:rPr>
          <w:rFonts w:ascii="IRNazanin" w:hAnsi="IRNazanin" w:eastAsia="IRNazanin" w:cs="IRNazanin"/>
          <w:lang w:bidi="fa-IR"/>
          <w:color w:val="111111"/>
          <w:sz w:val="28"/>
          <w:szCs w:val="28"/>
          <w:rtl/>
        </w:rPr>
        <w:t xml:space="preserve">حضرت خدیجه (عَلَيْها السَّلاَمُ)، الگوی عفت و پاک‏دامنی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عبدالکریم پاک‏نیا تبریزی</w:t>
      </w:r>
    </w:p>
    <w:p>
      <w:pPr>
        <w:pStyle w:val="Heading3"/>
      </w:pPr>
      <w:bookmarkStart w:id="297" w:name="_Toc44"/>
      <w:r>
        <w:t>چکیده</w:t>
      </w:r>
      <w:bookmarkEnd w:id="297"/>
    </w:p>
    <w:p>
      <w:pPr>
        <w:pStyle w:val="BookText"/>
      </w:pPr>
      <w:r>
        <w:rPr>
          <w:rFonts w:ascii="IRNazanin" w:hAnsi="IRNazanin" w:eastAsia="IRNazanin" w:cs="IRNazanin"/>
          <w:lang w:bidi="fa-IR"/>
          <w:color w:val="111111"/>
          <w:sz w:val="28"/>
          <w:szCs w:val="28"/>
          <w:rtl/>
        </w:rPr>
        <w:t xml:space="preserve">شرح زندگانی و فضائل اخلاقی حضرت خدیجه (عَلَيْها السَّلاَمُ) با استناد به مهم‏ترین منابع تاریخی و روایی اهل سنت و شیعه است. از دیدگاه نویسنده: حضرت خدیجه (عَلَيْها السَّلاَمُ) نه تنها خود الگوی عفاف‏ بود‏، بلکه فرزندانش نیز چنین بودند‏. آن‏ بزرگوار علاوه بر این‏که به نص قرآن، مادر روحانی همه مؤمنین است، به عنوان مادری شایسته و با ایمان در دامن خویش فرزندان نیک و صالحی‏ برای‏ رسول خدا (صلی الله و آله وسلم) تربیت نمود‏. وی‏ شش فرزند برای اکرم(صَلَّى اَللَّهُ عَلَيْهِ وَ آلِهِ) به دنیا آورد و در دامن پر مهر خویش پرورش داد. فرزندان حضرت خدیجه (عَلَيْها السَّلاَمُ) که به سن رشد رسیدند از هر لحاظ در میان اقران خود‏ ممتاز‏ بودند؛ به‏ویژه‏ دختران آن گرامی که در اوج عفاف، تقوا و کمالات معنوی بودند. حضرت خدیجه (عَلَيْها السَّلاَمُ) به تمام معنای کلمه، پاسدار حیا و عفّت بود.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عفاف، پاک‏دامنی، فرزندان، تقوا.</w:t>
      </w:r>
    </w:p>
    <w:p>
      <w:pPr>
        <w:pStyle w:val="BookText"/>
      </w:pPr>
      <w:r>
        <w:rPr>
          <w:rFonts w:ascii="IRNazanin" w:hAnsi="IRNazanin" w:eastAsia="IRNazanin" w:cs="IRNazanin"/>
          <w:lang w:bidi="fa-IR"/>
          <w:color w:val="111111"/>
          <w:sz w:val="28"/>
          <w:szCs w:val="28"/>
          <w:rtl/>
        </w:rPr>
        <w:t xml:space="preserve">‏‏‏واژۀ‏ «عفاف»</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البحرین، ج‏۵، ص۱۰۲)</w:t>
      </w:r>
    </w:p>
    <w:p>
      <w:pPr>
        <w:pStyle w:val="BookText"/>
      </w:pPr>
      <w:r>
        <w:rPr>
          <w:rFonts w:ascii="IRNazanin" w:hAnsi="IRNazanin" w:eastAsia="IRNazanin" w:cs="IRNazanin"/>
          <w:lang w:bidi="fa-IR"/>
          <w:color w:val="111111"/>
          <w:sz w:val="28"/>
          <w:szCs w:val="28"/>
          <w:rtl/>
        </w:rPr>
        <w:t xml:space="preserve">در‏ لغت به معنای پاک‏دامنی، پارسایی و خودداری از کارهای زشت و مدیریت غریزۀ شهوات نفسانیه‏ مادی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عفّت، ویژه جنس زن نیست؛ این ارزشی،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4495_162701"/>
    <w:bookmarkEnd w:id="31"/>
    <w:p>
      <w:pPr>
        <w:pStyle w:val="BookText"/>
      </w:pPr>
      <w:r>
        <w:rPr>
          <w:rFonts w:ascii="IRNazanin" w:hAnsi="IRNazanin" w:eastAsia="IRNazanin" w:cs="IRNazanin"/>
          <w:lang w:bidi="fa-IR"/>
          <w:color w:val="111111"/>
          <w:sz w:val="28"/>
          <w:szCs w:val="28"/>
          <w:rtl/>
        </w:rPr>
        <w:t xml:space="preserve">فراگیر است.</w:t>
      </w:r>
      <w:r>
        <w:rPr>
          <w:rStyle w:val="FootnoteReference"/>
        </w:rPr>
        <w:footnoteReference w:id="72"/>
      </w:r>
      <w:r>
        <w:rPr>
          <w:rFonts w:ascii="IRNazanin" w:hAnsi="IRNazanin" w:eastAsia="IRNazanin" w:cs="IRNazanin"/>
          <w:lang w:bidi="fa-IR"/>
          <w:color w:val="111111"/>
          <w:sz w:val="28"/>
          <w:szCs w:val="28"/>
          <w:rtl/>
        </w:rPr>
        <w:t xml:space="preserve">به پروا پیشه‏ای عفیف می‏گویند‏ که از همۀ حرام‏ها و زشتی‏ها دوری می‏کند.</w:t>
      </w:r>
    </w:p>
    <w:p>
      <w:pPr>
        <w:pStyle w:val="BookText"/>
      </w:pPr>
      <w:r>
        <w:rPr>
          <w:rFonts w:ascii="IRNazanin" w:hAnsi="IRNazanin" w:eastAsia="IRNazanin" w:cs="IRNazanin"/>
          <w:lang w:bidi="fa-IR"/>
          <w:color w:val="111111"/>
          <w:sz w:val="28"/>
          <w:szCs w:val="28"/>
          <w:rtl/>
        </w:rPr>
        <w:t xml:space="preserve">عفّت معانی و کاربردهای مختلفی دارد؛ عفّت در اندیشه، عفّت در نیّت، عفّت در نگاه، عفّت در کلام، عفّت در رفتار، عفّت در پوشش، عفّت‏ در‏ آرایش، عفّت در بیان و قلم، عفّت در خوراک و عفّت در اقتصاد، برخی از ابعاد مختلف عفّت است.</w:t>
      </w:r>
    </w:p>
    <w:p>
      <w:pPr>
        <w:pStyle w:val="Heading3"/>
      </w:pPr>
      <w:bookmarkStart w:id="298" w:name="_Toc45"/>
      <w:r>
        <w:t>عفاف در قرآن</w:t>
      </w:r>
      <w:bookmarkEnd w:id="298"/>
    </w:p>
    <w:p>
      <w:pPr>
        <w:pStyle w:val="BookText"/>
      </w:pPr>
      <w:r>
        <w:rPr>
          <w:rFonts w:ascii="IRNazanin" w:hAnsi="IRNazanin" w:eastAsia="IRNazanin" w:cs="IRNazanin"/>
          <w:lang w:bidi="fa-IR"/>
          <w:color w:val="111111"/>
          <w:sz w:val="28"/>
          <w:szCs w:val="28"/>
          <w:rtl/>
        </w:rPr>
        <w:t xml:space="preserve">واژۀ عفّت در قرآن کریم، بیشتر در مورد عفّت‏ جنسی‏ و اقتصادی استعمال شده است. در سورۀ مبارکۀ نور در مورد عفّت جنسی می‏فرماید: (وَ لْیَسْتَعْفِفِ الَّذینَ لایَجِدُونَ نِکاحَا حَتّی یُغْنِیَهُمُ اللّهُ مِنْ فَضْلِهِ؛</w:t>
      </w:r>
      <w:r>
        <w:rPr>
          <w:rStyle w:val="FootnoteReference"/>
        </w:rPr>
        <w:footnoteReference w:id="73"/>
      </w:r>
      <w:r>
        <w:rPr>
          <w:rFonts w:ascii="IRNazanin" w:hAnsi="IRNazanin" w:eastAsia="IRNazanin" w:cs="IRNazanin"/>
          <w:lang w:bidi="fa-IR"/>
          <w:color w:val="111111"/>
          <w:sz w:val="28"/>
          <w:szCs w:val="28"/>
          <w:rtl/>
        </w:rPr>
        <w:t xml:space="preserve">‏ و کسانی که امکانی برای ازدواج‏ نمی‏یابند‏، باید‏ پاک‏دامنی پیشه کنند، تا خداوند از فضل خود آنان را بی‏نیاز گرداند).</w:t>
      </w:r>
    </w:p>
    <w:p>
      <w:pPr>
        <w:pStyle w:val="BookText"/>
      </w:pPr>
      <w:r>
        <w:rPr>
          <w:rFonts w:ascii="IRNazanin" w:hAnsi="IRNazanin" w:eastAsia="IRNazanin" w:cs="IRNazanin"/>
          <w:lang w:bidi="fa-IR"/>
          <w:color w:val="111111"/>
          <w:sz w:val="28"/>
          <w:szCs w:val="28"/>
          <w:rtl/>
        </w:rPr>
        <w:t xml:space="preserve">در آیه‏ای دیگر از همین سوره، از واژۀ «عفّت‏» بهره‏ گرفته‏ و عفاف جنسی را به عنوان یک ارزش برتر‏ معرفی‏ می‏کند و می‏فرماید:</w:t>
      </w:r>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وَ‏ أَنْ‏ یَسْتَعْفِفْنَ خَیْرٌ لَهُنَّ وَ اللَّهُ سَمیعٌ عَلیمٌ؛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زنان از کارافتاده‏ای که امید به ازدواج ندارند، گناهی بر آنان نیست که‏ لباس‏های‏ (رویین‏) خود را بر زمین بگذارند، به ‏شرط این‏که در برابر مردم خودآرایی‏ نکنند‏ و اگر خود را بپوشانند برای آنان بهتر است و خداوند شنوا و دانا است).</w:t>
      </w:r>
    </w:p>
    <w:p>
      <w:pPr>
        <w:pStyle w:val="BookText"/>
      </w:pPr>
      <w:r>
        <w:rPr>
          <w:rFonts w:ascii="Amiri" w:hAnsi="Amiri" w:eastAsia="Amiri" w:cs="Amiri"/>
          <w:lang w:bidi="ar-SA"/>
          <w:color w:val="111111"/>
          <w:sz w:val="28"/>
          <w:szCs w:val="28"/>
          <w:rtl/>
        </w:rPr>
        <w:t xml:space="preserve">قرآن کریم در مورد «عفّت‏ اقتصادی‏» نیز‏ می‏فرماید: (یَحْسَبُهُمُ الجاهِلُ اغنیاءَ مِنَ التَّعَفُّفِ؛</w:t>
      </w:r>
      <w:r>
        <w:rPr>
          <w:rStyle w:val="FootnoteReference"/>
        </w:rPr>
        <w:footnoteReference w:id="75"/>
      </w:r>
      <w:r>
        <w:rPr>
          <w:rFonts w:ascii="IRNazanin" w:hAnsi="IRNazanin" w:eastAsia="IRNazanin" w:cs="IRNazanin"/>
          <w:lang w:bidi="fa-IR"/>
          <w:color w:val="111111"/>
          <w:sz w:val="28"/>
          <w:szCs w:val="28"/>
          <w:rtl/>
        </w:rPr>
        <w:t xml:space="preserve">از شدّت خویشتن‏داری، فرد بی‏اطلاع، آنان را توانگر می‏پندارد).</w:t>
      </w:r>
    </w:p>
    <w:p>
      <w:pPr>
        <w:pStyle w:val="BookText"/>
      </w:pPr>
      <w:r>
        <w:rPr>
          <w:rFonts w:ascii="IRNazanin" w:hAnsi="IRNazanin" w:eastAsia="IRNazanin" w:cs="IRNazanin"/>
          <w:lang w:bidi="fa-IR"/>
          <w:color w:val="111111"/>
          <w:sz w:val="28"/>
          <w:szCs w:val="28"/>
          <w:rtl/>
        </w:rPr>
        <w:t xml:space="preserve">هم‏چنین در سورۀ نساء به‏ عفّت‏ورزی‏ در‏ اموال یتیمان سفارش کرده و می‏فرماید: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4495_162702"/>
    <w:bookmarkEnd w:id="32"/>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یتیمان را چون‏ به‏ حد‏ بلوغ برسند، بیازمایید! اگر در آنها رشد کافی یافتید، اموالشان را به آنها بدهید! و پیش‏ از‏ آن‏که بزرگ شوند، اموالشان را از روی اسراف نخورید! هر کس که‏ بی‏نیاز‏ است‏، (از برداشت حق‏الزحمه) خودداری کند و آن کس که نیازمند است، به طور شایسته و مطابق زحمتی‏ که می‏کشد‏، از آن بخورد. و هنگامی که اموالشان را به آنها بازمی‏گردانید، شاهد بگیرید‏! اگر‏ چه خداوند برای محاسبه کافی است).</w:t>
      </w:r>
    </w:p>
    <w:p>
      <w:pPr>
        <w:pStyle w:val="BookText"/>
      </w:pPr>
      <w:r>
        <w:rPr>
          <w:rFonts w:ascii="IRNazanin" w:hAnsi="IRNazanin" w:eastAsia="IRNazanin" w:cs="IRNazanin"/>
          <w:lang w:bidi="fa-IR"/>
          <w:color w:val="111111"/>
          <w:sz w:val="28"/>
          <w:szCs w:val="28"/>
          <w:rtl/>
        </w:rPr>
        <w:t xml:space="preserve">در آیات شریفۀ قرآن کریم، پوشیدگی کامل اندام، با وقار‏ بودن‏، پرهیز از سخنان تحریک‏آمیز و اجتناب از آرایش‏های شبیه به دوران جاهلیّت، برای‏ خانم‏های‏ مسلمان توصیه شده است.</w:t>
      </w:r>
    </w:p>
    <w:p>
      <w:pPr>
        <w:pStyle w:val="BookText"/>
      </w:pPr>
      <w:r>
        <w:rPr>
          <w:rFonts w:ascii="IRNazanin" w:hAnsi="IRNazanin" w:eastAsia="IRNazanin" w:cs="IRNazanin"/>
          <w:lang w:bidi="fa-IR"/>
          <w:color w:val="111111"/>
          <w:sz w:val="28"/>
          <w:szCs w:val="28"/>
          <w:rtl/>
        </w:rPr>
        <w:t xml:space="preserve">افزون بر این‏، وجود‏ دستورهای‏ دینی متعدد در این زمینه، جای هیچ‏ تردیدی‏ را باقی نگذاشته است؛ تا آن جا که بدون شک، پوشش زن در برابر‏ مردان‏ بیگانه، یکی از ضروریات دین‏ اسلام‏ است و انکار‏ اصلِ‏ آن‏ از نظر فقهی، موجب خروج از‏ دین‏ است. اجتناب از جلوه نمایی و رعایت پوشش اسلامی دو مورد از مصادیق‏ بارز‏ حجاب بر بانوان مسلمان است، که قرآن برای گسترش فرهنگ‏ عفاف‏ پیش‏بینی کرده است.</w:t>
      </w:r>
    </w:p>
    <w:p>
      <w:pPr>
        <w:pStyle w:val="BookText"/>
      </w:pPr>
      <w:r>
        <w:rPr>
          <w:rFonts w:ascii="IRNazanin" w:hAnsi="IRNazanin" w:eastAsia="IRNazanin" w:cs="IRNazanin"/>
          <w:lang w:bidi="fa-IR"/>
          <w:color w:val="111111"/>
          <w:sz w:val="28"/>
          <w:szCs w:val="28"/>
          <w:rtl/>
        </w:rPr>
        <w:t xml:space="preserve">از منظر‏ آیات‏ وحی، جریان فرهنگ عفّت در تمام ابعاد زندگی، یکی از پایه‏های اخلاق برای‏ کنترل‏ رذائل و سوق به سوی تکامل‏ و درجات‏ عالی‏ و کمالات متعالی است‏.</w:t>
      </w:r>
    </w:p>
    <w:p>
      <w:pPr>
        <w:pStyle w:val="Heading3"/>
      </w:pPr>
      <w:bookmarkStart w:id="299" w:name="_Toc46"/>
      <w:r>
        <w:t>رابطۀ‏ عفاف و حجاب</w:t>
      </w:r>
      <w:bookmarkEnd w:id="299"/>
    </w:p>
    <w:p>
      <w:pPr>
        <w:pStyle w:val="BookText"/>
      </w:pPr>
      <w:r>
        <w:rPr>
          <w:rFonts w:ascii="IRNazanin" w:hAnsi="IRNazanin" w:eastAsia="IRNazanin" w:cs="IRNazanin"/>
          <w:lang w:bidi="fa-IR"/>
          <w:color w:val="111111"/>
          <w:sz w:val="28"/>
          <w:szCs w:val="28"/>
          <w:rtl/>
        </w:rPr>
        <w:t xml:space="preserve">در فرهنگ‏ اسلامی‏ عفّت، حجاب معنوی و حجاب، پوشش ظاهری است. بنا بر این ممکن است کسی حجاب داشته باشد‏، ولی‏ از عفاف بی‏بهره باشد. مثلاً حجاب‏ را‏ از روی‏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4495_162703"/>
    <w:bookmarkEnd w:id="33"/>
    <w:p>
      <w:pPr>
        <w:pStyle w:val="BookText"/>
      </w:pPr>
      <w:r>
        <w:rPr>
          <w:rFonts w:ascii="IRNazanin" w:hAnsi="IRNazanin" w:eastAsia="IRNazanin" w:cs="IRNazanin"/>
          <w:lang w:bidi="fa-IR"/>
          <w:color w:val="111111"/>
          <w:sz w:val="28"/>
          <w:szCs w:val="28"/>
          <w:rtl/>
        </w:rPr>
        <w:t xml:space="preserve">اجبار‏، مصلحت‏، تقلید، تفریح و یا تفنّن‏ رعایت کند و در نتیجه ممکن است شخص باحجاب عفیف نباشد.</w:t>
      </w:r>
    </w:p>
    <w:p>
      <w:pPr>
        <w:pStyle w:val="BookText"/>
      </w:pPr>
      <w:r>
        <w:rPr>
          <w:rFonts w:ascii="IRNazanin" w:hAnsi="IRNazanin" w:eastAsia="IRNazanin" w:cs="IRNazanin"/>
          <w:lang w:bidi="fa-IR"/>
          <w:color w:val="111111"/>
          <w:sz w:val="28"/>
          <w:szCs w:val="28"/>
          <w:rtl/>
        </w:rPr>
        <w:t xml:space="preserve">از مقایسۀ دو واژۀ «حجاب‏» و «عفاف‏» معلوم می‏شود که هر دوی آنها در‏ اصل‏ معنایِ‏ «منع‏ و جدایی» مشترک‎اند؛ با‏ این‏ تفاوت که منع و بازداری در حجاب مربوط به ظاهر است، ولی در عفّت، مربوط به باطن‏ و برخاسته‏ از‏ درون است. با توجه به تأثیر متقابل‏ ظاهر‏ و باطن‏ بر‏ یکدیگر‏، بین‏ حجاب و عفّت ارتباط وجود دارد؛ هر چه حجاب بهتر باشد، تأثیر بیشتری در تقویت و پرورش عفّت دارد و هر چه عفّت درونی و باطنی عمیق‏تر باشد، حجاب و پوشش ظاهری‏ هم واقعی‏تر و تأثیرگذارتر خواهد بود. از مجموع تعالیم دینی و اخلاقی چنین فهمیده می‏شود که مبنای حجاب (پوشش) ظاهری، همان عفّت و حیای درونی است.</w:t>
      </w:r>
    </w:p>
    <w:p>
      <w:pPr>
        <w:pStyle w:val="BookText"/>
      </w:pPr>
      <w:r>
        <w:rPr>
          <w:rFonts w:ascii="IRNazanin" w:hAnsi="IRNazanin" w:eastAsia="IRNazanin" w:cs="IRNazanin"/>
          <w:lang w:bidi="fa-IR"/>
          <w:color w:val="111111"/>
          <w:sz w:val="28"/>
          <w:szCs w:val="28"/>
          <w:rtl/>
        </w:rPr>
        <w:t xml:space="preserve">بنا بر این حوزۀ عفاف گسترده‏تر از حجاب است‏ و شامل‏ عفّت نفس از شهوات شکم، عفّت گفتار و عفّت قلم می‏شود.</w:t>
      </w:r>
      <w:r>
        <w:rPr>
          <w:rStyle w:val="FootnoteReference"/>
        </w:rPr>
        <w:footnoteReference w:id="77"/>
      </w:r>
    </w:p>
    <w:p>
      <w:pPr>
        <w:pStyle w:val="Heading3"/>
      </w:pPr>
      <w:bookmarkStart w:id="300" w:name="_Toc47"/>
      <w:r>
        <w:t>ارتباط‏ عفاف‏ و غیرت</w:t>
      </w:r>
      <w:bookmarkEnd w:id="300"/>
    </w:p>
    <w:p>
      <w:pPr>
        <w:pStyle w:val="BookText"/>
      </w:pPr>
      <w:r>
        <w:rPr>
          <w:rFonts w:ascii="IRNazanin" w:hAnsi="IRNazanin" w:eastAsia="IRNazanin" w:cs="IRNazanin"/>
          <w:lang w:bidi="fa-IR"/>
          <w:color w:val="111111"/>
          <w:sz w:val="28"/>
          <w:szCs w:val="28"/>
          <w:rtl/>
        </w:rPr>
        <w:t xml:space="preserve">غیرت از شریف‏ترین اوصاف نفسانی و به معنای حسّ دفاع از ناموس و ارزش‏های مقدس است. عفّت، قدرت خودداری از انجام گناه و غیرت، مقدمۀ‏ عفاف‏ است. پیامبران به عنوان الگوهای‏ عالی‏ بشریّت، سرآمد غیرتمندان بودند.</w:t>
      </w:r>
    </w:p>
    <w:p>
      <w:pPr>
        <w:pStyle w:val="BookText"/>
      </w:pPr>
      <w:r>
        <w:rPr>
          <w:rFonts w:ascii="IRNazanin" w:hAnsi="IRNazanin" w:eastAsia="IRNazanin" w:cs="IRNazanin"/>
          <w:lang w:bidi="fa-IR"/>
          <w:color w:val="111111"/>
          <w:sz w:val="28"/>
          <w:szCs w:val="28"/>
          <w:rtl/>
        </w:rPr>
        <w:t xml:space="preserve">پیامبر خدا (صلی الله و آله وسلم) می‏فرماید: «کَانَ إِبْرَاهِیمُ (عَلَيْهِ السَّلاَمُ) أَبِی غَیُوراً وَ أَنَا أَغْیَرُ مِنْهُ وَ أَرْغَمَ اللَّهُ أَنْفَ مَنْ لَا یَغَارُ مِنَ الْمُؤْمِنِین؛</w:t>
      </w:r>
      <w:r>
        <w:rPr>
          <w:rStyle w:val="FootnoteReference"/>
        </w:rPr>
        <w:footnoteReference w:id="78"/>
      </w:r>
      <w:r>
        <w:rPr>
          <w:rFonts w:ascii="IRNazanin" w:hAnsi="IRNazanin" w:eastAsia="IRNazanin" w:cs="IRNazanin"/>
          <w:lang w:bidi="fa-IR"/>
          <w:color w:val="111111"/>
          <w:sz w:val="28"/>
          <w:szCs w:val="28"/>
          <w:rtl/>
        </w:rPr>
        <w:t xml:space="preserve">پدرم ابراهیم غیور بود و من از او غیورترم، و خداوند دماغ مؤمن بی‏غیرت را به‏خاک ذلّت می‏مالد‏.»</w:t>
      </w:r>
    </w:p>
    <w:p>
      <w:pPr>
        <w:pStyle w:val="BookText"/>
      </w:pPr>
      <w:r>
        <w:rPr>
          <w:rFonts w:ascii="IRNazanin" w:hAnsi="IRNazanin" w:eastAsia="IRNazanin" w:cs="IRNazanin"/>
          <w:lang w:bidi="fa-IR"/>
          <w:color w:val="111111"/>
          <w:sz w:val="28"/>
          <w:szCs w:val="28"/>
          <w:rtl/>
        </w:rPr>
        <w:t xml:space="preserve">عفاف‏ خصلتی است که تنها مختص زنان نیست، بلکه مردان را نیز در بر می‏گیرد؛ امّا غیرت مختص مردان است.</w:t>
      </w:r>
      <w:r>
        <w:rPr>
          <w:rStyle w:val="FootnoteReference"/>
        </w:rPr>
        <w:footnoteReference w:id="79"/>
      </w:r>
      <w:r>
        <w:rPr>
          <w:rFonts w:ascii="IRNazanin" w:hAnsi="IRNazanin" w:eastAsia="IRNazanin" w:cs="IRNazanin"/>
          <w:lang w:bidi="fa-IR"/>
          <w:color w:val="111111"/>
          <w:sz w:val="28"/>
          <w:szCs w:val="28"/>
          <w:rtl/>
        </w:rPr>
        <w:t xml:space="preserve">کسی ‏‏که‏ وارد حریم غیر شود، یا اجازه دهد غیر، وارد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4495_162704"/>
    <w:bookmarkEnd w:id="34"/>
    <w:p>
      <w:pPr>
        <w:pStyle w:val="BookText"/>
      </w:pPr>
      <w:r>
        <w:rPr>
          <w:rFonts w:ascii="IRNazanin" w:hAnsi="IRNazanin" w:eastAsia="IRNazanin" w:cs="IRNazanin"/>
          <w:lang w:bidi="fa-IR"/>
          <w:color w:val="111111"/>
          <w:sz w:val="28"/>
          <w:szCs w:val="28"/>
          <w:rtl/>
        </w:rPr>
        <w:t xml:space="preserve">حریم او شود، اهل‏ غیرت‏ و عفاف‏ نیست.</w:t>
      </w:r>
    </w:p>
    <w:p>
      <w:pPr>
        <w:pStyle w:val="BookText"/>
      </w:pPr>
      <w:r>
        <w:rPr>
          <w:rFonts w:ascii="IRNazanin" w:hAnsi="IRNazanin" w:eastAsia="IRNazanin" w:cs="IRNazanin"/>
          <w:lang w:bidi="fa-IR"/>
          <w:color w:val="111111"/>
          <w:sz w:val="28"/>
          <w:szCs w:val="28"/>
          <w:rtl/>
        </w:rPr>
        <w:t xml:space="preserve">در قرآن و روایات از این خصلت، بسیار تمجید شده و سیرۀ پیشوایان معصوم نیز سرشار‏ از این خصلت نیکو است.</w:t>
      </w:r>
    </w:p>
    <w:p>
      <w:pPr>
        <w:pStyle w:val="Heading3"/>
      </w:pPr>
      <w:bookmarkStart w:id="301" w:name="_Toc48"/>
      <w:r>
        <w:t>حضرت خدیجه (عَلَيْها السَّلاَمُ)، الگوی عفاف</w:t>
      </w:r>
      <w:bookmarkEnd w:id="301"/>
    </w:p>
    <w:p>
      <w:pPr>
        <w:pStyle w:val="Heading4"/>
      </w:pPr>
      <w:bookmarkStart w:id="302" w:name="_Toc49"/>
      <w:r>
        <w:t>اشاره</w:t>
      </w:r>
      <w:bookmarkEnd w:id="302"/>
    </w:p>
    <w:p>
      <w:pPr>
        <w:pStyle w:val="BookText"/>
      </w:pPr>
      <w:r>
        <w:rPr>
          <w:rFonts w:ascii="IRNazanin" w:hAnsi="IRNazanin" w:eastAsia="IRNazanin" w:cs="IRNazanin"/>
          <w:lang w:bidi="fa-IR"/>
          <w:color w:val="111111"/>
          <w:sz w:val="28"/>
          <w:szCs w:val="28"/>
          <w:rtl/>
        </w:rPr>
        <w:t xml:space="preserve">حضرت خدیجه (عَلَيْها السَّلاَمُ) همسر گرامی‏ رسول اکرم(صَلَّى اَللَّهُ عَلَيْهِ وَ آلِهِ) ۶۸ سال‏ پیش‏ از هجرت نبوی در شهر مکّه به دنیا آمد. پدر وی خویلد بن اسد و مادرش فاطمه دختر زائدة بن اصم می‏باشد. او در چهل سالگی با حضرت محمد (صَلَّى اَللَّهُ عَلَيْهِ وَ آلِهِ وسلم) که ۲۵سال‏ از عمر شریفش را سپری کرده بود، ازدواج نمود. بنا بر قول مشهور، ثمرۀ ازدواج خدیجه (عَلَيْها السَّلاَمُ) با آن حضرت۹ شش فرزند به نام‏های: قاسم، عبد اللّه، رقیه، زینب، ام‏کلثوم و فاطمه (عَلَيْها السَّلاَمُ) بود.</w:t>
      </w:r>
    </w:p>
    <w:p>
      <w:pPr>
        <w:pStyle w:val="BookText"/>
      </w:pPr>
      <w:r>
        <w:rPr>
          <w:rFonts w:ascii="IRNazanin" w:hAnsi="IRNazanin" w:eastAsia="IRNazanin" w:cs="IRNazanin"/>
          <w:lang w:bidi="fa-IR"/>
          <w:color w:val="111111"/>
          <w:sz w:val="28"/>
          <w:szCs w:val="28"/>
          <w:rtl/>
        </w:rPr>
        <w:t xml:space="preserve">ثروت خدیجه (عَلَيْها السَّلاَمُ)‏ در‏ میان اهل مکّه بی‏نظیر بود و اهالی مکّه با اموال وی به صورت مضاربه‏ای تجارت می‏کردند. حضرت خدیجه (عَلَيْها السَّلاَمُ) پس از ازدواج با اکرم(صَلَّى اَللَّهُ عَلَيْهِ وَ آلِهِ) همه را در اختیار حضرت رسول (صلی الله علیه و اله وسلم) نهاد و از‏ جنبۀ‏ اقتصادی دین اسلام را تقویت نموده و در گسترش آن نهایت تلاش خود را به جای آورد.</w:t>
      </w:r>
    </w:p>
    <w:p>
      <w:pPr>
        <w:pStyle w:val="BookText"/>
      </w:pPr>
      <w:r>
        <w:rPr>
          <w:rFonts w:ascii="IRNazanin" w:hAnsi="IRNazanin" w:eastAsia="IRNazanin" w:cs="IRNazanin"/>
          <w:lang w:bidi="fa-IR"/>
          <w:color w:val="111111"/>
          <w:sz w:val="28"/>
          <w:szCs w:val="28"/>
          <w:rtl/>
        </w:rPr>
        <w:t xml:space="preserve">مقام او در نزد پیامبر اکرم(صَلَّى اَللَّهُ عَلَيْهِ وَ آلِهِ) به حدّی بود که در مدت ۲۵‏سال‏ زندگی مشترک با این بانوی باعظمت، آن حضرت به خاطر تکریم وی با هیچ زنی ازدواج نکرد و بهترین دوران جوانی خویش را به وی بخشید و حتّی بعد از رحلت‏ وی‏، رسول‏ گرامی اسلام (صلی الله علیه و اله وسلم) همیشه به یاد‏ محبّت‏ها‏ و تلاش‏های‏ او بود.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مشهورترین لقب حضرت‏ خدیجه (عَلَيْها السَّلاَمُ) در‏ عصر جاهلیت «طاهره» بود؛ زیرا او پاک‏ترین و عفیف‏ترین‏ بانوی‏ آن دوران بود.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ج۲، ص۱۱۱)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4495_162705"/>
    <w:bookmarkEnd w:id="35"/>
    <w:p>
      <w:pPr>
        <w:pStyle w:val="BookText"/>
      </w:pPr>
      <w:r>
        <w:rPr>
          <w:rFonts w:ascii="IRNazanin" w:hAnsi="IRNazanin" w:eastAsia="IRNazanin" w:cs="IRNazanin"/>
          <w:lang w:bidi="fa-IR"/>
          <w:color w:val="111111"/>
          <w:sz w:val="28"/>
          <w:szCs w:val="28"/>
          <w:rtl/>
        </w:rPr>
        <w:t xml:space="preserve">در ادامه به برخی ویژگی‏های‏ زندگی حضرت خدیجه (عَلَيْها السَّلاَمُ) می‏پردازیم، که نشان از «عفّت و پاک‏دامنی» آن حضرت دارد.</w:t>
      </w:r>
    </w:p>
    <w:p>
      <w:pPr>
        <w:pStyle w:val="Heading4"/>
      </w:pPr>
      <w:bookmarkStart w:id="303" w:name="_Toc50"/>
      <w:r>
        <w:t>الف مظهر عفاف در خانواده</w:t>
      </w:r>
      <w:bookmarkEnd w:id="303"/>
    </w:p>
    <w:p>
      <w:pPr>
        <w:pStyle w:val="BookText"/>
      </w:pPr>
      <w:r>
        <w:rPr>
          <w:rFonts w:ascii="IRNazanin" w:hAnsi="IRNazanin" w:eastAsia="IRNazanin" w:cs="IRNazanin"/>
          <w:lang w:bidi="fa-IR"/>
          <w:color w:val="111111"/>
          <w:sz w:val="28"/>
          <w:szCs w:val="28"/>
          <w:rtl/>
        </w:rPr>
        <w:t xml:space="preserve">اسلام‏ برای‏ حفظ‏ حریم عفاف راهکارهای مختلفی را بیان ‏ ‏کرده است که از جمله‏ آنها ارتباط ویژۀ خانم‏ها با همسرانشان می‏باشد؛ زیرا آنان همان طور که از خودنمایی در مقابل نامحرم منع‏ شده‏اند‏، به‏ دلربایی با همسران در خلوت توصیه شده‏اند، به همین جهت ابراز محبّت‏ زن‏ به‏ شوهر در مکتب اسلام از ارزش ویژه‏ای برخوردار است.</w:t>
      </w:r>
    </w:p>
    <w:p>
      <w:pPr>
        <w:pStyle w:val="BookText"/>
      </w:pPr>
      <w:r>
        <w:rPr>
          <w:rFonts w:ascii="IRNazanin" w:hAnsi="IRNazanin" w:eastAsia="IRNazanin" w:cs="IRNazanin"/>
          <w:lang w:bidi="fa-IR"/>
          <w:color w:val="111111"/>
          <w:sz w:val="28"/>
          <w:szCs w:val="28"/>
          <w:rtl/>
        </w:rPr>
        <w:t xml:space="preserve">امام صادق (عَلَيْهِ السَّلاَمُ) در روایتی به‏ زنان‏ مسلمان‏ توصیه می‏کند که نه تنها به شوهران خود اظهار محبّت کنند، بلکه اظهار علاقۀ‏ آنان‏، همراه با دلربایی باشد؛ آن گرامی می‏فرماید:</w:t>
      </w:r>
    </w:p>
    <w:p>
      <w:pPr>
        <w:pStyle w:val="BookText"/>
      </w:pPr>
      <w:r>
        <w:rPr>
          <w:rFonts w:ascii="Amiri" w:hAnsi="Amiri" w:eastAsia="Amiri" w:cs="Amiri"/>
          <w:lang w:bidi="ar-SA"/>
          <w:color w:val="111111"/>
          <w:sz w:val="28"/>
          <w:szCs w:val="28"/>
          <w:rtl/>
        </w:rPr>
        <w:t xml:space="preserve">«وَ لَا غِنَی بِالزَّوْجَةِ فِیمَا بَیْنَهَا‏ وَ‏ بَیْنَ‏ زَوْجِهَا الْمُوَافِقِ لَهَا عَنْ ثَلَاثِ خِصَالٍ ... وَ إِظْهَارُ الْعِشْقِ لَهُ بِالْخِلَابَةِ وَ الْهَیْئَةِ الْحَسَنَةِ‏ لَهَا‏ فِی عَیْنِهِ؛</w:t>
      </w:r>
      <w:r>
        <w:rPr>
          <w:rStyle w:val="FootnoteReference"/>
        </w:rPr>
        <w:footnoteReference w:id="82"/>
      </w:r>
      <w:r>
        <w:rPr>
          <w:rFonts w:ascii="IRNazanin" w:hAnsi="IRNazanin" w:eastAsia="IRNazanin" w:cs="IRNazanin"/>
          <w:lang w:bidi="fa-IR"/>
          <w:color w:val="111111"/>
          <w:sz w:val="28"/>
          <w:szCs w:val="28"/>
          <w:rtl/>
        </w:rPr>
        <w:t xml:space="preserve">زن برای موفقیّت در زندگی مشترک با همسر خویش [و حفظ عفّت خانواده و جامعه]‏، از‏ مراعات سه چیز ناگزیر است ... اظهار عشق و محبّت به همراه طنازی و دلربایی‏ و جلوه‏گری‏ برای‏ شوهر.»</w:t>
      </w:r>
    </w:p>
    <w:p>
      <w:pPr>
        <w:pStyle w:val="BookText"/>
      </w:pPr>
      <w:r>
        <w:rPr>
          <w:rFonts w:ascii="IRNazanin" w:hAnsi="IRNazanin" w:eastAsia="IRNazanin" w:cs="IRNazanin"/>
          <w:lang w:bidi="fa-IR"/>
          <w:color w:val="111111"/>
          <w:sz w:val="28"/>
          <w:szCs w:val="28"/>
          <w:rtl/>
        </w:rPr>
        <w:t xml:space="preserve">آن بزرگوار در رهنمود دیگری عفیف‏ترین بانوان را این ‏گونه معرفی می‏کند:</w:t>
      </w:r>
    </w:p>
    <w:p>
      <w:pPr>
        <w:pStyle w:val="BookText"/>
      </w:pPr>
      <w:r>
        <w:rPr>
          <w:rFonts w:ascii="Amiri" w:hAnsi="Amiri" w:eastAsia="Amiri" w:cs="Amiri"/>
          <w:lang w:bidi="ar-SA"/>
          <w:color w:val="111111"/>
          <w:sz w:val="28"/>
          <w:szCs w:val="28"/>
          <w:rtl/>
        </w:rPr>
        <w:t xml:space="preserve">«خَیْرُ نِسَائِکُمُ الَّتِی‏ إِذَا‏ خَلَتْ‏ مَعَ زَوْجِهَا خَلَعَتْ لَهُ دِرْعَ الْحَیَاءِ وَ إِذَا لَبِسَتْ لَبِسَتْ مَعَهُ دِرْعَ‏ الْحَیَاءِ‏؛</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بهترین و عفیف‏ترین زنان شما آن زنی است که چون با همسرش خلوت‏ کند‏، زره حیا را از خود دور سازد‏ و چون‏ از‏ خلوت شوهرش بیرون آید، زره حیا را‏ بر‏ تن کند [و حجاب و عفّت خود را که نشانۀ حیای او است کاملاً رعایت‏ کند].»</w:t>
      </w:r>
    </w:p>
    <w:p>
      <w:pPr>
        <w:pStyle w:val="BookText"/>
      </w:pPr>
      <w:r>
        <w:rPr>
          <w:rFonts w:ascii="IRNazanin" w:hAnsi="IRNazanin" w:eastAsia="IRNazanin" w:cs="IRNazanin"/>
          <w:lang w:bidi="fa-IR"/>
          <w:color w:val="111111"/>
          <w:sz w:val="28"/>
          <w:szCs w:val="28"/>
          <w:rtl/>
        </w:rPr>
        <w:t xml:space="preserve">حضرت خدیجه (عَلَيْها السَّلاَمُ) در فرصت‏هایی مناسب‏ به‏ همسر گرامی‏ خویش‏ ابراز‏ علاقه و محبّت می‏کرد. او در قالب‏ اشعاری‏ زیبا در بارۀ پیامبر اکرم(صَلَّى اَللَّهُ عَلَيْهِ وَ آلِهِ)، مکنونات قلبی خویش را چنین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4495_162706"/>
    <w:bookmarkEnd w:id="36"/>
    <w:p>
      <w:pPr>
        <w:pStyle w:val="BookText"/>
      </w:pPr>
      <w:r>
        <w:rPr>
          <w:rFonts w:ascii="IRNazanin" w:hAnsi="IRNazanin" w:eastAsia="IRNazanin" w:cs="IRNazanin"/>
          <w:lang w:bidi="fa-IR"/>
          <w:color w:val="111111"/>
          <w:sz w:val="28"/>
          <w:szCs w:val="28"/>
          <w:rtl/>
        </w:rPr>
        <w:t xml:space="preserve">ابراز می‏دارد:</w:t>
      </w:r>
    </w:p>
    <w:p>
      <w:pPr>
        <w:pStyle w:val="BookText"/>
      </w:pPr>
      <w:r>
        <w:rPr>
          <w:rFonts w:ascii="IRNazanin" w:hAnsi="IRNazanin" w:eastAsia="IRNazanin" w:cs="IRNazanin"/>
          <w:lang w:bidi="fa-IR"/>
          <w:color w:val="111111"/>
          <w:sz w:val="28"/>
          <w:szCs w:val="28"/>
          <w:rtl/>
        </w:rPr>
        <w:t xml:space="preserve">فلو‏ اننی‏ امسیت فی کل نعمة</w:t>
      </w:r>
    </w:p>
    <w:p>
      <w:pPr>
        <w:pStyle w:val="BookText"/>
      </w:pPr>
      <w:r>
        <w:rPr>
          <w:rFonts w:ascii="IRNazanin" w:hAnsi="IRNazanin" w:eastAsia="IRNazanin" w:cs="IRNazanin"/>
          <w:lang w:bidi="fa-IR"/>
          <w:color w:val="111111"/>
          <w:sz w:val="28"/>
          <w:szCs w:val="28"/>
          <w:rtl/>
        </w:rPr>
        <w:t xml:space="preserve">ودامت لی الدنیا‏ و ملک الاکاسرة</w:t>
      </w:r>
    </w:p>
    <w:p>
      <w:pPr>
        <w:pStyle w:val="BookText"/>
      </w:pPr>
      <w:r>
        <w:rPr>
          <w:rFonts w:ascii="IRNazanin" w:hAnsi="IRNazanin" w:eastAsia="IRNazanin" w:cs="IRNazanin"/>
          <w:lang w:bidi="fa-IR"/>
          <w:color w:val="111111"/>
          <w:sz w:val="28"/>
          <w:szCs w:val="28"/>
          <w:rtl/>
        </w:rPr>
        <w:t xml:space="preserve">فما سویت عندی جناح بعوضة</w:t>
      </w:r>
    </w:p>
    <w:p>
      <w:pPr>
        <w:pStyle w:val="BookText"/>
      </w:pPr>
      <w:r>
        <w:rPr>
          <w:rFonts w:ascii="IRNazanin" w:hAnsi="IRNazanin" w:eastAsia="IRNazanin" w:cs="IRNazanin"/>
          <w:lang w:bidi="fa-IR"/>
          <w:color w:val="111111"/>
          <w:sz w:val="28"/>
          <w:szCs w:val="28"/>
          <w:rtl/>
        </w:rPr>
        <w:t xml:space="preserve">اذا لم یکن عینی لعینک</w:t>
      </w:r>
    </w:p>
    <w:p>
      <w:pPr>
        <w:pStyle w:val="BookText"/>
      </w:pPr>
      <w:r>
        <w:rPr>
          <w:rFonts w:ascii="Amiri" w:hAnsi="Amiri" w:eastAsia="Amiri" w:cs="Amiri"/>
          <w:lang w:bidi="ar-SA"/>
          <w:color w:val="111111"/>
          <w:sz w:val="28"/>
          <w:szCs w:val="28"/>
          <w:rtl/>
        </w:rPr>
        <w:t xml:space="preserve">ناظرة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«اگر تمام نعمت‏های‏ دنیا‏ و سلطنت‏های پادشاهان را داشته‏ باشم‏ و ملک آنها همیشه از آن من باشد، به نظر من به اندازۀ بال پشه‏ای‏ ارزش‏ ندارد، زمانی که چشم من به‏ چشم‏ تو نیفتد‏.»</w:t>
      </w:r>
    </w:p>
    <w:p>
      <w:pPr>
        <w:pStyle w:val="Heading4"/>
      </w:pPr>
      <w:bookmarkStart w:id="304" w:name="_Toc51"/>
      <w:r>
        <w:t>ب عفاف‏ معیار‏ انتخاب</w:t>
      </w:r>
      <w:bookmarkEnd w:id="304"/>
    </w:p>
    <w:p>
      <w:pPr>
        <w:pStyle w:val="BookText"/>
      </w:pPr>
      <w:r>
        <w:rPr>
          <w:rFonts w:ascii="IRNazanin" w:hAnsi="IRNazanin" w:eastAsia="IRNazanin" w:cs="IRNazanin"/>
          <w:lang w:bidi="fa-IR"/>
          <w:color w:val="111111"/>
          <w:sz w:val="28"/>
          <w:szCs w:val="28"/>
          <w:rtl/>
        </w:rPr>
        <w:t xml:space="preserve">حضرت خدیجه (عَلَيْها السَّلاَمُ) به‏ عنوان الگوی دختران و زنان مسلمان در مورد انتخاب حضرت محمد (صَلَّى اَللَّهُ عَلَيْهِ وَ آلِهِ وسلم) به عنوان همسر آینده خویش‏، ملاک‏ها‏ و اصولی را مطرح می‏کند که از‏ گفت‏وگوی‏ وی‏ با‏ پیامبر‏ اکرم(صَلَّى اَللَّهُ عَلَيْهِ وَ آلِهِ) معلوم می‏شود‏.</w:t>
      </w:r>
    </w:p>
    <w:p>
      <w:pPr>
        <w:pStyle w:val="BookText"/>
      </w:pPr>
      <w:r>
        <w:rPr>
          <w:rFonts w:ascii="IRNazanin" w:hAnsi="IRNazanin" w:eastAsia="IRNazanin" w:cs="IRNazanin"/>
          <w:lang w:bidi="fa-IR"/>
          <w:color w:val="111111"/>
          <w:sz w:val="28"/>
          <w:szCs w:val="28"/>
          <w:rtl/>
        </w:rPr>
        <w:t xml:space="preserve">حضرت‏ خدیجه (عَلَيْها السَّلاَمُ) هنگامی که پیشنهاد ازدواج به آن حضرت می‏داد و علت شیفتگی خود را به آن وجود‏ گرامی‏ اعلام‏ می‏نمود، با تأکید بر فضائل اخلاقی آن‏ بزرگوار‏، افکار‏ پاک‏ و اندیشه‏های‏ عفیفانه‏اش‏ را چنین بیان کرد:</w:t>
      </w:r>
    </w:p>
    <w:p>
      <w:pPr>
        <w:pStyle w:val="BookText"/>
      </w:pPr>
      <w:r>
        <w:rPr>
          <w:rFonts w:ascii="Amiri" w:hAnsi="Amiri" w:eastAsia="Amiri" w:cs="Amiri"/>
          <w:lang w:bidi="ar-SA"/>
          <w:color w:val="111111"/>
          <w:sz w:val="28"/>
          <w:szCs w:val="28"/>
          <w:rtl/>
        </w:rPr>
        <w:t xml:space="preserve">«إِنِّی‏ قَدْ رَغِبْتُ‏ فِیکَ‏ لِقَرَابَتِکَ‏ مِنِّی وَ شَرَفَکَ فِی قَوْمِکَ وَ سَطَتِکَ فِیهِمْ‏ وَ أَمَانَتِکَ عِنْدَهُمْ وَ حُسْنِ خُلُقِکَ وَ صِدْقِ حَدِیثِکَ؛</w:t>
      </w:r>
      <w:r>
        <w:rPr>
          <w:rStyle w:val="FootnoteReference"/>
        </w:rPr>
        <w:footnoteReference w:id="85"/>
      </w:r>
      <w:r>
        <w:rPr>
          <w:rFonts w:ascii="IRNazanin" w:hAnsi="IRNazanin" w:eastAsia="IRNazanin" w:cs="IRNazanin"/>
          <w:lang w:bidi="fa-IR"/>
          <w:color w:val="111111"/>
          <w:sz w:val="28"/>
          <w:szCs w:val="28"/>
          <w:rtl/>
        </w:rPr>
        <w:t xml:space="preserve">به خاطر خویشاوندیت، بزرگواری و امانت‏داری تو در میان مردم‏، اخلاق‏ نیک و راست‏گوییت، مایلم با تو ازدواج کنم.»</w:t>
      </w:r>
    </w:p>
    <w:p>
      <w:pPr>
        <w:pStyle w:val="BookText"/>
      </w:pPr>
      <w:r>
        <w:rPr>
          <w:rFonts w:ascii="IRNazanin" w:hAnsi="IRNazanin" w:eastAsia="IRNazanin" w:cs="IRNazanin"/>
          <w:lang w:bidi="fa-IR"/>
          <w:color w:val="111111"/>
          <w:sz w:val="28"/>
          <w:szCs w:val="28"/>
          <w:rtl/>
        </w:rPr>
        <w:t xml:space="preserve">ارزش این انتخاب خدیجه (عَلَيْها السَّلاَمُ) آن‏گاه نمایان می‏شود که بدانیم او در آن هنگام، موقعیتی عالی و ممتاز در جامعه خود داشت و تمام امکانات‏ و زمینه‏ها‏ برای ازدواج وی با هر یک از جوانان نامدار و ثروتمند قریش فراهم بود.</w:t>
      </w:r>
    </w:p>
    <w:p>
      <w:pPr>
        <w:pStyle w:val="Heading4"/>
      </w:pPr>
      <w:bookmarkStart w:id="305" w:name="_Toc52"/>
      <w:r>
        <w:t>ج تربیت فرزندان عفیف</w:t>
      </w:r>
      <w:bookmarkEnd w:id="305"/>
    </w:p>
    <w:p>
      <w:pPr>
        <w:pStyle w:val="BookText"/>
      </w:pPr>
      <w:r>
        <w:rPr>
          <w:rFonts w:ascii="IRNazanin" w:hAnsi="IRNazanin" w:eastAsia="IRNazanin" w:cs="IRNazanin"/>
          <w:lang w:bidi="fa-IR"/>
          <w:color w:val="111111"/>
          <w:sz w:val="28"/>
          <w:szCs w:val="28"/>
          <w:rtl/>
        </w:rPr>
        <w:t xml:space="preserve">حضرت خدیجه (عَلَيْها السَّلاَمُ) نه تنها خود الگوی عفاف‏ بود‏، بلکه فرزندانش نیز چنین بودند‏. آن‏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4495_162707"/>
    <w:bookmarkEnd w:id="37"/>
    <w:p>
      <w:pPr>
        <w:pStyle w:val="BookText"/>
      </w:pPr>
      <w:r>
        <w:rPr>
          <w:rFonts w:ascii="IRNazanin" w:hAnsi="IRNazanin" w:eastAsia="IRNazanin" w:cs="IRNazanin"/>
          <w:lang w:bidi="fa-IR"/>
          <w:color w:val="111111"/>
          <w:sz w:val="28"/>
          <w:szCs w:val="28"/>
          <w:rtl/>
        </w:rPr>
        <w:t xml:space="preserve">بزرگوار علاوه بر این‏که به نص قرآن، مادر روحانی همۀ مؤمنین است، به عنوان مادری شایسته و با ایمان در دامن خویش فرزندان نیک و صالحی‏ برای‏ رسول خدا (صلی الله و آله وسلم) تربیت نمود‏. وی شش فرزند برای اکرم(صَلَّى اَللَّهُ عَلَيْهِ وَ آلِهِ) به نام‏های قاسم و عبد اللّه (که به طیّب و طاهر شهرت یافتند) و رقیه، زینب، ام کلثوم و حضرت فاطمه (عَلَيْها السَّلاَمُ) را به دنیا آورد و در دامن پرمهر خویش پرورش داد‏.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فرزندان حضرت خدیجه (عَلَيْها السَّلاَمُ) که به سن رشد رسیدند از هر لحاظ در میان اقران خود‏ ممتاز‏ بودند؛ به‏ویژه‏ دختران آن گرامی که در اوج عفاف، تقوی و کمالات معنوی بودند.</w:t>
      </w:r>
      <w:r>
        <w:rPr>
          <w:rStyle w:val="FootnoteReference"/>
        </w:rPr>
        <w:footnoteReference w:id="87"/>
      </w:r>
    </w:p>
    <w:p>
      <w:pPr>
        <w:pStyle w:val="Heading4"/>
      </w:pPr>
      <w:bookmarkStart w:id="306" w:name="_Toc53"/>
      <w:r>
        <w:t>د پاسدار‏ حریم‏ حیا</w:t>
      </w:r>
      <w:bookmarkEnd w:id="306"/>
    </w:p>
    <w:p>
      <w:pPr>
        <w:pStyle w:val="BookText"/>
      </w:pPr>
      <w:r>
        <w:rPr>
          <w:rFonts w:ascii="IRNazanin" w:hAnsi="IRNazanin" w:eastAsia="IRNazanin" w:cs="IRNazanin"/>
          <w:lang w:bidi="fa-IR"/>
          <w:color w:val="111111"/>
          <w:sz w:val="28"/>
          <w:szCs w:val="28"/>
          <w:rtl/>
        </w:rPr>
        <w:t xml:space="preserve">حضرت خدیجه (عَلَيْها السَّلاَمُ) به تمام معنای کلمه، پاسدار حیا و عفّت بود. آن بانوی بانوان، در آستانۀ وفات ‏‏خویش‏ هنگامی که وصیت‏های خود را بیان می‏کرد، آنها را در قالب یک گفت‏وگوی‏ صمیمانه‏ و محبّت‏آمیز‏ مطرح نمود. وی خطاب به پیامبر اکرم(صَلَّى اَللَّهُ عَلَيْهِ وَ آلِهِ) عرض کرد: «یا رسول اللّه! چند وصیت دارم‏، البته من در حق تو کوتاهی کردم، مرا عفو کنید!»</w:t>
      </w:r>
    </w:p>
    <w:p>
      <w:pPr>
        <w:pStyle w:val="BookText"/>
      </w:pPr>
      <w:r>
        <w:rPr>
          <w:rFonts w:ascii="IRNazanin" w:hAnsi="IRNazanin" w:eastAsia="IRNazanin" w:cs="IRNazanin"/>
          <w:lang w:bidi="fa-IR"/>
          <w:color w:val="111111"/>
          <w:sz w:val="28"/>
          <w:szCs w:val="28"/>
          <w:rtl/>
        </w:rPr>
        <w:t xml:space="preserve">اکرم(صَلَّى اَللَّهُ عَلَيْهِ وَ آلِهِ) فرمود: «هرگز‏ از تو تقصیری مشاهده‏ نکردم‏. تو نهایت درجۀ تلاش خود را به کار گرفتی و در خانۀ من زحمات و مشکلات زیادی را متحمل شدی و تمام دارایی خود را در راه خدا مصرف کردی.» حضرت خدیجه (عَلَيْها السَّلاَمُ) عرض کرد‏: «یا رسول اللّه! می‏خواهم خواسته‏ای را توسط دخترم فاطمه به شما برسانم و شرم دارم آن را مستقیماً بازگو نمایم.»</w:t>
      </w:r>
    </w:p>
    <w:p>
      <w:pPr>
        <w:pStyle w:val="BookText"/>
      </w:pPr>
      <w:r>
        <w:rPr>
          <w:rFonts w:ascii="IRNazanin" w:hAnsi="IRNazanin" w:eastAsia="IRNazanin" w:cs="IRNazanin"/>
          <w:lang w:bidi="fa-IR"/>
          <w:color w:val="111111"/>
          <w:sz w:val="28"/>
          <w:szCs w:val="28"/>
          <w:rtl/>
        </w:rPr>
        <w:t xml:space="preserve">اکرم(صَلَّى اَللَّهُ عَلَيْهِ وَ آلِهِ) از منزل حضرت خدیجه (عَلَيْها السَّلاَمُ) بیرون رفت. آن‏گاه خدیجه (عَلَيْها السَّلاَمُ) دخترش فاطمه (عَلَيْها السَّلاَمُ) را‏ صدا‏ کرد و به او گفت: «عزیزم! به پدر بزرگوارت بگو که مادرم می‏گوید: من از قبر هراسناکم، دوست دارم مرا در لباسی که هنگام نزول وحی به تن داشتی، کفن کرده‏ و در‏ قبر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4495_162708"/>
    <w:bookmarkEnd w:id="38"/>
    <w:p>
      <w:pPr>
        <w:pStyle w:val="BookText"/>
      </w:pPr>
      <w:r>
        <w:rPr>
          <w:rFonts w:ascii="IRNazanin" w:hAnsi="IRNazanin" w:eastAsia="IRNazanin" w:cs="IRNazanin"/>
          <w:lang w:bidi="fa-IR"/>
          <w:color w:val="111111"/>
          <w:sz w:val="28"/>
          <w:szCs w:val="28"/>
          <w:rtl/>
        </w:rPr>
        <w:t xml:space="preserve">بگذاری.» فاطمه (عَلَيْها السَّلاَمُ) به نزد پدر آمده و پیام مادرش را رساند. اکرم(صَلَّى اَللَّهُ عَلَيْهِ وَ آلِهِ) آن لباس را برای خدیجه (عَلَيْها السَّلاَمُ) فرستاد. هنگامی که فاطمه (عَلَيْها السَّلاَمُ) آن را آورد، نشاط زایدالوصفی وجود خدیجه (عَلَيْها السَّلاَمُ) را‏ فرا‏ گرفت. آن‏گاه حضرت خدیجه (عَلَيْها السَّلاَمُ) با دلی آرام چشم از جهان فرو بست.</w:t>
      </w:r>
    </w:p>
    <w:p>
      <w:pPr>
        <w:pStyle w:val="BookText"/>
      </w:pPr>
      <w:r>
        <w:rPr>
          <w:rFonts w:ascii="IRNazanin" w:hAnsi="IRNazanin" w:eastAsia="IRNazanin" w:cs="IRNazanin"/>
          <w:lang w:bidi="fa-IR"/>
          <w:color w:val="111111"/>
          <w:sz w:val="28"/>
          <w:szCs w:val="28"/>
          <w:rtl/>
        </w:rPr>
        <w:t xml:space="preserve">این حکایت نشان از حیای آن حضرت دارد که حتی کوچک‏ترین خواستۀ خود را به محضر رسول‏ گرامی‏ اسلام (صلی الله علیه و اله وسلم) به طور غیر مستقیم ارائه می‏کند‏.</w:t>
      </w:r>
    </w:p>
    <w:p>
      <w:pPr>
        <w:pStyle w:val="Heading4"/>
      </w:pPr>
      <w:bookmarkStart w:id="307" w:name="_Toc54"/>
      <w:r>
        <w:t>ه‍ در اوج حیا و عفاف</w:t>
      </w:r>
      <w:bookmarkEnd w:id="307"/>
    </w:p>
    <w:p>
      <w:pPr>
        <w:pStyle w:val="BookText"/>
      </w:pPr>
      <w:r>
        <w:rPr>
          <w:rFonts w:ascii="IRNazanin" w:hAnsi="IRNazanin" w:eastAsia="IRNazanin" w:cs="IRNazanin"/>
          <w:lang w:bidi="fa-IR"/>
          <w:color w:val="111111"/>
          <w:sz w:val="28"/>
          <w:szCs w:val="28"/>
          <w:rtl/>
        </w:rPr>
        <w:t xml:space="preserve">عفّت و حیا برای هر انسانی شایسته و لازمۀ رسیدن به کمال است، اما در بانوان و زنان نیکوتر و پسندیده‏تر‏ است‏، این‏ ویژگی شخصیتی در حضرت خدیجه (عَلَيْها السَّلاَمُ) نیز بسیار بارز‏ و نمونه‏ بود.</w:t>
      </w:r>
    </w:p>
    <w:p>
      <w:pPr>
        <w:pStyle w:val="BookText"/>
      </w:pPr>
      <w:r>
        <w:rPr>
          <w:rFonts w:ascii="IRNazanin" w:hAnsi="IRNazanin" w:eastAsia="IRNazanin" w:cs="IRNazanin"/>
          <w:lang w:bidi="fa-IR"/>
          <w:color w:val="111111"/>
          <w:sz w:val="28"/>
          <w:szCs w:val="28"/>
          <w:rtl/>
        </w:rPr>
        <w:t xml:space="preserve">آن بانوی مکرمه در تمام مراحل زندگی به‏ویژه در برخورد با نامحرم همیشه از پشت پرده و حجاب صحبت‏ می‏کرد‏، حتی‏ در جلسۀ خواستگاری، از پشت پرده صحبت می‏کردند. علامه مجلسی‏= در کتاب گران‏سنگ بحار الأنوار بارها به موضوع عفاف و حجاب حضرت خدیجه (عَلَيْها السَّلاَمُ) قبل و بعد ازدواج با اکرم(صَلَّى اَللَّهُ عَلَيْهِ وَ آلِهِ) اشاره می‏کند‏ و می‏نویسد‏: «هر‏ کس از نامحرمان در آن شب ملاقات می‏کرد، خدیجه پشت پرده‏ بود‏: قد أقبل و دخل علی خدیجة و هی تحت حجابها؛ وقتی پدرش به همراه عده‏ای نزد او آمد‏ او‏ در‏ حجاب کامل بود ... وقف أبوطالب خلف الحجاب فسلّمت علیه خدیجة؛ ابوطالب در‏ پس‏ پرده‏ ایستاد و خدیجه به او سلام کرد.»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از نمونه‏های دیگر عفّت و حیا، مخصوصاً در شب‏هایی که اکرم(صَلَّى اَللَّهُ عَلَيْهِ وَ آلِهِ) به امر‏ الهی‏ چهل شب را دور از همسر خود بودند، این است که خدیجه (عَلَيْها السَّلاَمُ) در‏ غیاب‏ همسر‏ کمال عفاف و حجاب را مواظبت می‏کرد. او می‏گوید: «فَکَانَ إِذَا جَنَّتْنِی اللَّیْلُ غَطَّیْتُ رَأْسِی‏ وَ‏ أَسْجَفْتُ سِتْرِی وَ غَلَّقْتُ بَابِی؛</w:t>
      </w:r>
      <w:r>
        <w:rPr>
          <w:rStyle w:val="FootnoteReference"/>
        </w:rPr>
        <w:footnoteReference w:id="89"/>
      </w:r>
      <w:r>
        <w:rPr>
          <w:rFonts w:ascii="IRNazanin" w:hAnsi="IRNazanin" w:eastAsia="IRNazanin" w:cs="IRNazanin"/>
          <w:lang w:bidi="fa-IR"/>
          <w:color w:val="111111"/>
          <w:sz w:val="28"/>
          <w:szCs w:val="28"/>
          <w:rtl/>
        </w:rPr>
        <w:t xml:space="preserve">سرخود را در هنگام شب پوشانده‏ و پردۀ‏ در‏ را انداخته و در خانه را می‏بستم.»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4495_162709"/>
    <w:bookmarkEnd w:id="39"/>
    <w:p>
      <w:pPr>
        <w:pStyle w:val="BookText"/>
      </w:pPr>
      <w:r>
        <w:rPr>
          <w:rFonts w:ascii="IRNazanin" w:hAnsi="IRNazanin" w:eastAsia="IRNazanin" w:cs="IRNazanin"/>
          <w:lang w:bidi="fa-IR"/>
          <w:color w:val="111111"/>
          <w:sz w:val="28"/>
          <w:szCs w:val="28"/>
          <w:rtl/>
        </w:rPr>
        <w:t xml:space="preserve">این همه نشانه‏های عفّت و حیا در زمان جاهلیت و از‏ بانویی‏ که‏ در اوج رفاه و آسایش قرار دارد، می‏تواند درس‏های مهمی را به مسلمانان‏ داشته‏ باشد.</w:t>
      </w:r>
    </w:p>
    <w:p>
      <w:pPr>
        <w:pStyle w:val="BookText"/>
      </w:pPr>
      <w:r>
        <w:rPr>
          <w:rFonts w:ascii="IRNazanin" w:hAnsi="IRNazanin" w:eastAsia="IRNazanin" w:cs="IRNazanin"/>
          <w:lang w:bidi="fa-IR"/>
          <w:color w:val="111111"/>
          <w:sz w:val="28"/>
          <w:szCs w:val="28"/>
          <w:rtl/>
        </w:rPr>
        <w:t xml:space="preserve">اصولاً نظام خانواده در اسلام بر پایۀ حیا و عفّت و ایمان و تقوا استوار شده، اگر زن دارای‏ حجاب و حیا باشد، شوهرش هم دارای چشم پاک و آرامش خاطر او خواهد‏ بود‏، اما اگر زنی از بی‏بندوباری جهان غرب‏ تقلید‏ کند‏، نه تنها کانون گرم خانواده را به‏ هم‏ می‏زند، بلکه در جهنم ابدی و دائمی خواهد سوخت.</w:t>
      </w:r>
    </w:p>
    <w:p>
      <w:pPr>
        <w:pStyle w:val="Heading4"/>
      </w:pPr>
      <w:bookmarkStart w:id="308" w:name="_Toc55"/>
      <w:r>
        <w:t>ز عفّت خدیجه (عَلَيْها السَّلاَمُ) از منظر اهل‏ نظر‏</w:t>
      </w:r>
      <w:bookmarkEnd w:id="308"/>
    </w:p>
    <w:p>
      <w:pPr>
        <w:pStyle w:val="BookText"/>
      </w:pPr>
      <w:r>
        <w:rPr>
          <w:rFonts w:ascii="IRNazanin" w:hAnsi="IRNazanin" w:eastAsia="IRNazanin" w:cs="IRNazanin"/>
          <w:lang w:bidi="fa-IR"/>
          <w:color w:val="111111"/>
          <w:sz w:val="28"/>
          <w:szCs w:val="28"/>
          <w:rtl/>
        </w:rPr>
        <w:t xml:space="preserve">ابومحمّد بن هشام حمیری‏، محدث‏، مورخ، ادیب‏، نسب‏شناس‏ و صاحب مشهورترین کتاب موضوع سیرۀ نبوی‏ می‏نویسد‏: «خدیجه صاحب نسب والا، دارای برترین شرافت، صاحب بیشترین ثروت وحریص‏ترین بانوان‏ قریش‏ به حفظ امانت و التزام به معیارهای‏ اخلاقی، عفّت و کرامت انسانی بود،‏ به این جهت خداوند متعال‏‏ ‏بلندترین‏ قله شرف را به او عنایت کرد.»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شمس الدین محمّد‏ بن‏ عثمان ذهبی، از شخصیت نگاران برجستۀ‏ اهل‏ سنت در‏ مورد‏ تقوی‏ و عفاف حضرت خدیجه (عَلَيْها السَّلاَمُ) می‏نویسد‏:</w:t>
      </w:r>
    </w:p>
    <w:p>
      <w:pPr>
        <w:pStyle w:val="BookText"/>
      </w:pPr>
      <w:r>
        <w:rPr>
          <w:rFonts w:ascii="IRNazanin" w:hAnsi="IRNazanin" w:eastAsia="IRNazanin" w:cs="IRNazanin"/>
          <w:lang w:bidi="fa-IR"/>
          <w:color w:val="111111"/>
          <w:sz w:val="28"/>
          <w:szCs w:val="28"/>
          <w:rtl/>
        </w:rPr>
        <w:t xml:space="preserve">«مناقب و فضایل خدیجه (عَلَيْها السَّلاَمُ) بسیار است؛ او از جمله زنان کامل، عاقل، والا، پای‏بند به دیانت‏ و عفیف‏ و کریم و از اهل بهشت بود. پیامبر‏ اکرم(صَلَّى اَللَّهُ عَلَيْهِ وَ آلِهِ) بارها‏ او‏ را‏ به کمالات اخلاقی‏، به‏ویژه‏ پاکی و عفاف می‏ستود و بر سایر امّهات مؤمنین ترجیح می‏داد و او را بسیار تجلیل می‏کرد. به حدی‏ که‏ عایشه‏ می‏گفت: بر هیچ یک از زنان پیامبر‏ به‏ اندازۀ‏ خدیجه‏ رشک‏ نورزیدم‏ و این بدان سبب بود که پیامب۹ بسیار او را یاد کرد.»</w:t>
      </w:r>
      <w:r>
        <w:rPr>
          <w:rStyle w:val="FootnoteReference"/>
        </w:rPr>
        <w:footnoteReference w:id="91"/>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4495_162710"/>
    <w:bookmarkEnd w:id="40"/>
    <w:p>
      <w:pPr>
        <w:pStyle w:val="Heading3"/>
      </w:pPr>
      <w:bookmarkStart w:id="309" w:name="_Toc56"/>
      <w:r>
        <w:t>در فراق بانوی پاک</w:t>
      </w:r>
      <w:bookmarkEnd w:id="309"/>
    </w:p>
    <w:p>
      <w:pPr>
        <w:pStyle w:val="BookText"/>
      </w:pPr>
      <w:r>
        <w:rPr>
          <w:rFonts w:ascii="IRNazanin" w:hAnsi="IRNazanin" w:eastAsia="IRNazanin" w:cs="IRNazanin"/>
          <w:lang w:bidi="fa-IR"/>
          <w:color w:val="111111"/>
          <w:sz w:val="28"/>
          <w:szCs w:val="28"/>
          <w:rtl/>
        </w:rPr>
        <w:t xml:space="preserve">اساساً جناب خدیجه (عَلَيْها السَّلاَمُ) قبل از اسلام هم به خاطر عفّت و پاک‏دامنی‏اش به «طاهره» معروف بود.</w:t>
      </w:r>
    </w:p>
    <w:p>
      <w:pPr>
        <w:pStyle w:val="BookText"/>
      </w:pPr>
      <w:r>
        <w:rPr>
          <w:rFonts w:ascii="IRNazanin" w:hAnsi="IRNazanin" w:eastAsia="IRNazanin" w:cs="IRNazanin"/>
          <w:lang w:bidi="fa-IR"/>
          <w:color w:val="111111"/>
          <w:sz w:val="28"/>
          <w:szCs w:val="28"/>
          <w:rtl/>
        </w:rPr>
        <w:t xml:space="preserve">این یار پاک‏دامنِ حضرت رسول اکرم(صَلَّى اَللَّهُ عَلَيْهِ وَ آلِهِ)، بعد از ۲۵سال زندگی در‏ کنار‏ آن حضرت در دهمین سال بعثت در سن ۶۵سالگی و در دهم ماه رمضان چشم از جهان فرو بست و قلب رسول خدا (صلی الله و آله وسلم) و مسلمانان‏ را‏ داغدار نمود.</w:t>
      </w:r>
    </w:p>
    <w:p>
      <w:pPr>
        <w:pStyle w:val="BookText"/>
      </w:pPr>
      <w:r>
        <w:rPr>
          <w:rFonts w:ascii="IRNazanin" w:hAnsi="IRNazanin" w:eastAsia="IRNazanin" w:cs="IRNazanin"/>
          <w:lang w:bidi="fa-IR"/>
          <w:color w:val="111111"/>
          <w:sz w:val="28"/>
          <w:szCs w:val="28"/>
          <w:rtl/>
        </w:rPr>
        <w:t xml:space="preserve">پیامبر اکرم(صَلَّى اَللَّهُ عَلَيْهِ وَ آلِهِ) پیکر‏ پاک‏ او را در حجون با دست‏های خویش به قبر گذاشت و از شدت حزن و اندوه سال وفات او را که با فاصله اندکی از رحلت‏ ابوطالب‏۷ رخ داده بود، عام‏ الحزن‏ (سال اندوه) نامید.</w:t>
      </w:r>
    </w:p>
    <w:p>
      <w:pPr>
        <w:pStyle w:val="Heading3"/>
      </w:pPr>
      <w:bookmarkStart w:id="310" w:name="_Toc57"/>
      <w:r>
        <w:t>کتابنامه</w:t>
      </w:r>
      <w:bookmarkEnd w:id="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بیروت: دارالمعرفه،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تبریز: نشر بنی‏هاشمی، چاپ اول، ۱۳۸۱ش.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پاک‏نیا تبریزی، عبد الکریم، الخصائص النبویه، قم: نشر نسیم کوثر، ۱۳۸۵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عفاف سرچشمه زیبایی، قم: نشر نور الزهراء۳، ۱۳۹۰ش.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حلّی، رضی الدین علی بن یوسف بن المطهر (برادر علامۀ حلّی)، العدد القویّة لدفع‏ المخاوف‏ الیومیة، قم: کتابخانه آیت اللّه مرعشی‏ نجفی‏، ۱۴۰۸ق.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دهخدا، علی‏اکبر، لغت‏نامۀ دهخدا، زیر نظر: محمّد معین (تا آذرماه ۱۳۴۵ش) و سیّد جعفر شهیدی، تهران: مؤسسۀ انتشارات و چاپ دانشگاه تهران، چاپ دوم از دورۀ جدید، ۱۳۷۷ش.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ذهبی، شمس‏الدین محمّد بن احمد (م ۷۴۸ ق)، سیر الاعلام النبلاء، بیروت: مؤسسة الرسالة، ۱۴۱۳ق.</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من لا یحضره الفقیه، تحقیق: علی‏اکبر الغفّاری، قم: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طریحی، فخر الدین (م ۱۰۸۵ ق)، مجمع البحرین، تحقیق: السید أحمد الحسینی، تهران: مکتبة نشر الثقافة الإسلامیة، ۱۴۰۸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کفعمی، ابراهیم بن علی، مصباح کفعمی، دارالمرتضی، قم، چاپ دوم، ۱۴۰۵ق.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تهران: دارالکتب الاسلامیة، ۱۳۶۵.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إحیاء التراث العربی، چاپ دوم، ۱۴۰۳ق.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نمازی شاهرودی، شیخ علی (م ۱۴۰۵ ق)، مستدرک سفینة البحار، تحقیق: بخل المؤلف، مؤسسۀ نشر اسلامی، ۱۴۱۸ ق.</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4495_162712"/>
    <w:bookmarkEnd w:id="41"/>
    <w:p>
      <w:pPr>
        <w:pStyle w:val="Heading2"/>
      </w:pPr>
      <w:bookmarkStart w:id="311" w:name="_Toc58"/>
      <w:r>
        <w:t>45- پیامبر(صلی الله علیه وآله و سلم) و خدیجه(سلام علیه)؛ ادب و عاطفه</w:t>
      </w:r>
      <w:bookmarkEnd w:id="311"/>
    </w:p>
    <w:p>
      <w:pPr>
        <w:pStyle w:val="Heading3"/>
      </w:pPr>
      <w:bookmarkStart w:id="312" w:name="_Toc59"/>
      <w:r>
        <w:t>اشاره</w:t>
      </w:r>
      <w:bookmarkEnd w:id="312"/>
    </w:p>
    <w:p>
      <w:pPr>
        <w:pStyle w:val="BookText"/>
      </w:pPr>
      <w:r>
        <w:rPr>
          <w:rFonts w:ascii="IRNazanin" w:hAnsi="IRNazanin" w:eastAsia="IRNazanin" w:cs="IRNazanin"/>
          <w:lang w:bidi="fa-IR"/>
          <w:color w:val="111111"/>
          <w:sz w:val="28"/>
          <w:szCs w:val="28"/>
          <w:rtl/>
        </w:rPr>
        <w:t xml:space="preserve">۴۵</w:t>
      </w:r>
    </w:p>
    <w:p>
      <w:pPr>
        <w:pStyle w:val="BookText"/>
      </w:pPr>
      <w:r>
        <w:rPr>
          <w:rFonts w:ascii="Amiri" w:hAnsi="Amiri" w:eastAsia="Amiri" w:cs="Amiri"/>
          <w:lang w:bidi="ar-SA"/>
          <w:color w:val="111111"/>
          <w:sz w:val="28"/>
          <w:szCs w:val="28"/>
          <w:rtl/>
        </w:rPr>
        <w:t xml:space="preserve">اکرم(صَلَّى اَللَّهُ عَلَيْهِ وَ آلِهِ) و خدیجه (عَلَيْها السَّلاَمُ)؛ ادب و عاطفه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علی‏اکبر صمدی</w:t>
      </w:r>
    </w:p>
    <w:p>
      <w:pPr>
        <w:pStyle w:val="Heading3"/>
      </w:pPr>
      <w:bookmarkStart w:id="313" w:name="_Toc60"/>
      <w:r>
        <w:t>چکیده</w:t>
      </w:r>
      <w:bookmarkEnd w:id="313"/>
    </w:p>
    <w:p>
      <w:pPr>
        <w:pStyle w:val="BookText"/>
      </w:pPr>
      <w:r>
        <w:rPr>
          <w:rFonts w:ascii="IRNazanin" w:hAnsi="IRNazanin" w:eastAsia="IRNazanin" w:cs="IRNazanin"/>
          <w:lang w:bidi="fa-IR"/>
          <w:color w:val="111111"/>
          <w:sz w:val="28"/>
          <w:szCs w:val="28"/>
          <w:rtl/>
        </w:rPr>
        <w:t xml:space="preserve">شرح ازدواج و زندگانی پربار حضرت خدیجه (عَلَيْها السَّلاَمُ) با رسول خدا (صلی الله و آله وسلم) با استناد به منابع مهم تاریخ اسلام است. از دیدگاه نویسنده: زندگی مشترک اکرم(صَلَّى اَللَّهُ عَلَيْهِ وَ آلِهِ) و خدیجه (عَلَيْها السَّلاَمُ)، درس‏آموز تمام مردان و زنانی است که جویای سعادت در زندگی خود هستند. عدم دلبستگی خدیجه (عَلَيْها السَّلاَمُ) به سیم و زر دنیا و توجه به امور معنوی، عشق و علاقه به اکرم(صَلَّى اَللَّهُ عَلَيْهِ وَ آلِهِ)، عطوفت و مهربانی متقابل رسول خدا (صلی الله و آله وسلم) و خدیجه (عَلَيْها السَّلاَمُ)، ایثار و وفاداری نسبت به یکدیگر، همه و همه درس‏های آموزنده‏ای است برای جویندگان سعادت. خدیجه (عَلَيْها السَّلاَمُ) را نباید تنها یک بانوی سرمایه‏دار دانست که شتران حامل مال‏التجاره را به مناطق مختلف می‏فرستاد، و سودهای کلان به دست می‏آورد، بلکه وی به عنوان یک شخصیت معنوی، عفیف، پاک‏دامن و ایثارگر، دارای شناخت و فکر بلند و تیزبین مطرح بود. این بانوی بزرگ، حتی در دوران جاهلیت، که پاک‏دامنی جایگاهی نداشت، به دلیل عفّت و دامن پاکش، طاهره نامیده می‏شد.</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الگوی زندگی، طاهره، عفت، عطوفت.</w:t>
      </w:r>
    </w:p>
    <w:p>
      <w:pPr>
        <w:pStyle w:val="BookText"/>
      </w:pPr>
      <w:r>
        <w:rPr>
          <w:rFonts w:ascii="IRNazanin" w:hAnsi="IRNazanin" w:eastAsia="IRNazanin" w:cs="IRNazanin"/>
          <w:lang w:bidi="fa-IR"/>
          <w:color w:val="111111"/>
          <w:sz w:val="28"/>
          <w:szCs w:val="28"/>
          <w:rtl/>
        </w:rPr>
        <w:t xml:space="preserve">زندگی مشترک اکرم(صَلَّى اَللَّهُ عَلَيْهِ وَ آلِهِ) و خدیجه (عَلَيْها السَّلاَمُ) درس‏آموز تمام مردان و زنانی است که جویای سعادت در زندگی خود هستند. عدم دلبستگی خدیجه (عَلَيْها السَّلاَمُ) به سیم و زر دنیا و توجه به امور معنوی، عشق و علاقه به اکرم(صَلَّى اَللَّهُ عَلَيْهِ وَ آلِهِ)، عطوفت و مهربانی متقابل رسول خدا (صلی الله و آله وسلم) و خدیجه (عَلَيْها السَّلاَمُ)، ایثار و وفاداری نسبت به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همه و همه درس‏های آموزنده‏ای است برای جویندگان سعادت.</w:t>
      </w:r>
    </w:p>
    <w:p>
      <w:pPr>
        <w:pStyle w:val="BookText"/>
      </w:pPr>
      <w:r>
        <w:rPr>
          <w:rFonts w:ascii="Amiri" w:hAnsi="Amiri" w:eastAsia="Amiri" w:cs="Amiri"/>
          <w:lang w:bidi="ar-SA"/>
          <w:color w:val="111111"/>
          <w:sz w:val="28"/>
          <w:szCs w:val="28"/>
          <w:rtl/>
        </w:rPr>
        <w:t xml:space="preserve">شخصیت حضرت خدیجه (عَلَيْها السَّلاَمُ)</w:t>
      </w:r>
    </w:p>
    <w:p>
      <w:pPr>
        <w:pStyle w:val="BookText"/>
      </w:pPr>
      <w:r>
        <w:rPr>
          <w:rFonts w:ascii="IRNazanin" w:hAnsi="IRNazanin" w:eastAsia="IRNazanin" w:cs="IRNazanin"/>
          <w:lang w:bidi="fa-IR"/>
          <w:color w:val="111111"/>
          <w:sz w:val="28"/>
          <w:szCs w:val="28"/>
          <w:rtl/>
        </w:rPr>
        <w:t xml:space="preserve">خدیجه (عَلَيْها السَّلاَمُ) را نباید تنها یک بانوی سرمایه‏دار دانست که شتران حامل مال‏التجاره را به مناطق مختلف می‏فرستاد و سودهای کلان به دست می‏آورد، بلکه وی به عنوان یک شخصیت معنوی، عفیف، پاک‏دامن و ایثارگر، دارای شناخت و فکر بلند و تیزبین مطرح بود.</w:t>
      </w:r>
    </w:p>
    <w:p>
      <w:pPr>
        <w:pStyle w:val="BookText"/>
      </w:pPr>
      <w:r>
        <w:rPr>
          <w:rFonts w:ascii="IRNazanin" w:hAnsi="IRNazanin" w:eastAsia="IRNazanin" w:cs="IRNazanin"/>
          <w:lang w:bidi="fa-IR"/>
          <w:color w:val="111111"/>
          <w:sz w:val="28"/>
          <w:szCs w:val="28"/>
          <w:rtl/>
        </w:rPr>
        <w:t xml:space="preserve">این بانوی بزرگ، حتی در دوران جاهلیت، که پاک‏دامنی جایگاهی نداشت، به دلیل عفّت و دامن پاکش، طاهره نامیده می‏شد: «و کانت تُدعی فی الجاهلّیة بالطّاهره لشدّة عفافها و صیانتها.»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خدیجه (عَلَيْها السَّلاَمُ) آن‏چنان بر بلندای معنویت صعود کرده است که پیامبر خدا (صلی الله و آله وسلم) به کمال وی شهادت داده و فرموده است: «کمل من الرجال کثیر و لم یکمل من النساء الّا أربع: آسیة بنت مزاحم امرأة فرعون، و مریم بنت عمران، و خدیجة بنت خویلد، و فاطمة بنت محمّد؛</w:t>
      </w:r>
      <w:r>
        <w:rPr>
          <w:rStyle w:val="FootnoteReference"/>
        </w:rPr>
        <w:footnoteReference w:id="94"/>
      </w:r>
      <w:r>
        <w:rPr>
          <w:rFonts w:ascii="IRNazanin" w:hAnsi="IRNazanin" w:eastAsia="IRNazanin" w:cs="IRNazanin"/>
          <w:lang w:bidi="fa-IR"/>
          <w:color w:val="111111"/>
          <w:sz w:val="28"/>
          <w:szCs w:val="28"/>
          <w:rtl/>
        </w:rPr>
        <w:t xml:space="preserve">مردان بسیاری قلّۀ کمال را فتح نموده‏اند، ولی از زنان، چهار نفر به این قلّه دست پیدا کرده‏اند: آسیه دختر مزاحم و همسر فرعون، مریم دختر عمران، خدیجه دختر خویلد و فاطمه دختر محمّد.»</w:t>
      </w:r>
    </w:p>
    <w:p>
      <w:pPr>
        <w:pStyle w:val="BookText"/>
      </w:pPr>
      <w:r>
        <w:rPr>
          <w:rFonts w:ascii="IRNazanin" w:hAnsi="IRNazanin" w:eastAsia="IRNazanin" w:cs="IRNazanin"/>
          <w:lang w:bidi="fa-IR"/>
          <w:color w:val="111111"/>
          <w:sz w:val="28"/>
          <w:szCs w:val="28"/>
          <w:rtl/>
        </w:rPr>
        <w:t xml:space="preserve">این بانوی با معرفت، آن‏ چنان حقیقت‏شناس و تیزبین است که در میان همۀ مردان و زنان عصر بعثت، اولین فردی است که نبوت رسول خدا (صلی الله و آله وسلم) را تصدیق می‏کند و مدال پرافتخار ایمان را به دست می‏آورد.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خدیجه (عَلَيْها السَّلاَمُ) از بهترین زنان بهشت و برگزیدۀ خداوند تبارک و تعالی است.</w:t>
      </w:r>
      <w:r>
        <w:rPr>
          <w:rStyle w:val="FootnoteReference"/>
        </w:rPr>
        <w:footnoteReference w:id="9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4495_162714"/>
    <w:bookmarkEnd w:id="42"/>
    <w:p>
      <w:pPr>
        <w:pStyle w:val="BookText"/>
      </w:pPr>
      <w:r>
        <w:rPr>
          <w:rFonts w:ascii="IRNazanin" w:hAnsi="IRNazanin" w:eastAsia="IRNazanin" w:cs="IRNazanin"/>
          <w:lang w:bidi="fa-IR"/>
          <w:color w:val="111111"/>
          <w:sz w:val="28"/>
          <w:szCs w:val="28"/>
          <w:rtl/>
        </w:rPr>
        <w:t xml:space="preserve">مقام این بانوی بزرگ به اندازه‏ای رفیع است که پیامبر خدا (صلی الله و آله وسلم) خطاب به وی فرمودند: «یا خدیجة انّ اللّه‏ لیباهی بکِ کرام ملائکته کلُّ یومٍ مرارا؛</w:t>
      </w:r>
      <w:r>
        <w:rPr>
          <w:rStyle w:val="FootnoteReference"/>
        </w:rPr>
        <w:footnoteReference w:id="97"/>
      </w:r>
      <w:r>
        <w:rPr>
          <w:rFonts w:ascii="IRNazanin" w:hAnsi="IRNazanin" w:eastAsia="IRNazanin" w:cs="IRNazanin"/>
          <w:lang w:bidi="fa-IR"/>
          <w:color w:val="111111"/>
          <w:sz w:val="28"/>
          <w:szCs w:val="28"/>
          <w:rtl/>
        </w:rPr>
        <w:t xml:space="preserve">خدیجه! خداوند روزی چندین بار به عظمت تو در نزد ملائکه مقربش مباهات می‏کند.»</w:t>
      </w:r>
    </w:p>
    <w:p>
      <w:pPr>
        <w:pStyle w:val="BookText"/>
      </w:pPr>
      <w:r>
        <w:rPr>
          <w:rFonts w:ascii="IRNazanin" w:hAnsi="IRNazanin" w:eastAsia="IRNazanin" w:cs="IRNazanin"/>
          <w:lang w:bidi="fa-IR"/>
          <w:color w:val="111111"/>
          <w:sz w:val="28"/>
          <w:szCs w:val="28"/>
          <w:rtl/>
        </w:rPr>
        <w:t xml:space="preserve">و در مورد دیگر نیز فرموده است: «قال جبرئیل: هذه خدیجة فاقرء من ربّها و منّی و بشّرها بیت فی الجّنة؛</w:t>
      </w:r>
      <w:r>
        <w:rPr>
          <w:rStyle w:val="FootnoteReference"/>
        </w:rPr>
        <w:footnoteReference w:id="98"/>
      </w:r>
      <w:r>
        <w:rPr>
          <w:rFonts w:ascii="IRNazanin" w:hAnsi="IRNazanin" w:eastAsia="IRNazanin" w:cs="IRNazanin"/>
          <w:lang w:bidi="fa-IR"/>
          <w:color w:val="111111"/>
          <w:sz w:val="28"/>
          <w:szCs w:val="28"/>
          <w:rtl/>
        </w:rPr>
        <w:t xml:space="preserve">جبرئیل می‏فرماید که سلام خداوند و مرا به خدیجه ابلاغ کن و مژدۀ خانه‏ای در بهشت را به او بده.»</w:t>
      </w:r>
    </w:p>
    <w:p>
      <w:pPr>
        <w:pStyle w:val="Heading3"/>
      </w:pPr>
      <w:bookmarkStart w:id="314" w:name="_Toc61"/>
      <w:r>
        <w:t>زمینۀ ازدواج با رسول خدا (صلی الله و آله وسلم)</w:t>
      </w:r>
      <w:bookmarkEnd w:id="314"/>
    </w:p>
    <w:p>
      <w:pPr>
        <w:pStyle w:val="BookText"/>
      </w:pPr>
      <w:r>
        <w:rPr>
          <w:rFonts w:ascii="IRNazanin" w:hAnsi="IRNazanin" w:eastAsia="IRNazanin" w:cs="IRNazanin"/>
          <w:lang w:bidi="fa-IR"/>
          <w:color w:val="111111"/>
          <w:sz w:val="28"/>
          <w:szCs w:val="28"/>
          <w:rtl/>
        </w:rPr>
        <w:t xml:space="preserve">خدیجه (عَلَيْها السَّلاَمُ) از پیش مانند سایر مردم، محمد (صَلَّى اَللَّهُ عَلَيْهِ وَ آلِهِ وسلم) عزیز قریش را به عنوان فردی امین و درست‏کار می‏شناخت. بر همین اساس از حضرتش دعوت کرد تا مسئولیت یکی از کاروان‏های تجارتی وی را بپذیرد، و شاید هم می‏خواست شخص مورد علاقۀ خود را به دقت بیازماید. به هر حال، محمد (صَلَّى اَللَّهُ عَلَيْهِ وَ آلِهِ وسلم) مسئولیت کاروان را پذیرفت. خدیجه (عَلَيْها السَّلاَمُ) هم غلام مورد اعتماد خود مَیْسره را همراه حضرتش نمود تا هم کمک ‏کارش باشد و هم هنگام بازگشت گزارش سفر را از وی دریافت کند.</w:t>
      </w:r>
    </w:p>
    <w:p>
      <w:pPr>
        <w:pStyle w:val="Heading3"/>
      </w:pPr>
      <w:bookmarkStart w:id="315" w:name="_Toc62"/>
      <w:r>
        <w:t>علایم نبوت در سفر تجارت</w:t>
      </w:r>
      <w:bookmarkEnd w:id="315"/>
    </w:p>
    <w:p>
      <w:pPr>
        <w:pStyle w:val="BookText"/>
      </w:pPr>
      <w:r>
        <w:rPr>
          <w:rFonts w:ascii="IRNazanin" w:hAnsi="IRNazanin" w:eastAsia="IRNazanin" w:cs="IRNazanin"/>
          <w:lang w:bidi="fa-IR"/>
          <w:color w:val="111111"/>
          <w:sz w:val="28"/>
          <w:szCs w:val="28"/>
          <w:rtl/>
        </w:rPr>
        <w:t xml:space="preserve">در بازگشت کاروان تجاری، آن چیزی که بیشتر از خیر و برکت و سود تجارت این سفر، به سرپرستی محمد (صَلَّى اَللَّهُ عَلَيْهِ وَ آلِهِ وسلم)، نظر خدیجه (عَلَيْها السَّلاَمُ) را به خود جلب نمود، گزارش دل‏انگیز میسره بود:</w:t>
      </w:r>
    </w:p>
    <w:p>
      <w:pPr>
        <w:pStyle w:val="BookText"/>
      </w:pPr>
      <w:r>
        <w:rPr>
          <w:rFonts w:ascii="IRNazanin" w:hAnsi="IRNazanin" w:eastAsia="IRNazanin" w:cs="IRNazanin"/>
          <w:lang w:bidi="fa-IR"/>
          <w:color w:val="111111"/>
          <w:sz w:val="28"/>
          <w:szCs w:val="28"/>
          <w:rtl/>
        </w:rPr>
        <w:t xml:space="preserve">«در بین راه به صومعۀ راهبی رسیدیم. امین کاروان زیر سایۀ درختی که نزدیک صومعه بود قرار گرفت. راهب صومعه آمد و پرسید: این شخص چه کسی است که زیر این درخت آرمیده است؟ گفتم: مردی از قریش، از اهل حرم. گفت: تا کنون جز پیامبران خدا کسی زیر این درخت قرار نگرفته است.»</w:t>
      </w:r>
    </w:p>
    <w:p>
      <w:pPr>
        <w:pStyle w:val="BookText"/>
      </w:pPr>
      <w:r>
        <w:rPr>
          <w:rFonts w:ascii="IRNazanin" w:hAnsi="IRNazanin" w:eastAsia="IRNazanin" w:cs="IRNazanin"/>
          <w:lang w:bidi="fa-IR"/>
          <w:color w:val="111111"/>
          <w:sz w:val="28"/>
          <w:szCs w:val="28"/>
          <w:rtl/>
        </w:rPr>
        <w:t xml:space="preserve">خدیجه (عَلَيْها السَّلاَمُ) بسیار متعجب شد و تشنۀ شنیدن سخنان میسره، که وی اضافه کرد و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4495_162715"/>
    <w:bookmarkEnd w:id="43"/>
    <w:p>
      <w:pPr>
        <w:pStyle w:val="BookText"/>
      </w:pPr>
      <w:r>
        <w:rPr>
          <w:rFonts w:ascii="IRNazanin" w:hAnsi="IRNazanin" w:eastAsia="IRNazanin" w:cs="IRNazanin"/>
          <w:lang w:bidi="fa-IR"/>
          <w:color w:val="111111"/>
          <w:sz w:val="28"/>
          <w:szCs w:val="28"/>
          <w:rtl/>
        </w:rPr>
        <w:t xml:space="preserve">«در بین راه هوا به شدت گرم بود. ناگهان دو فرشته را دیدم که آمده‏اند و بر سر امیر کاروان سایه افکنده‏اند و او زیر سایه فرشتگان حرکت می‏کرد.»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این گزارش، آن ‏چنان قلب خدیجه (عَلَيْها السَّلاَمُ) را از عشق به رسول خدا (صلی الله و آله وسلم) آکنده نمود که بلافاصله خود را به عموی دانشمند خویش، ورقة بن نوفل رسانید، و جریان را با وی در میان گذاشت. ورقة بن نوفل گفت: اگر این گزارش میسره درست باشد، محمد (صَلَّى اَللَّهُ عَلَيْهِ وَ آلِهِ وسلم) همان پیامبری است که بعثتش به این امت وعده داده شده است، و من اوصاف وی را در کتاب‏ها خوانده‏ام.</w:t>
      </w:r>
      <w:r>
        <w:rPr>
          <w:rStyle w:val="FootnoteReference"/>
        </w:rPr>
        <w:footnoteReference w:id="100"/>
      </w:r>
    </w:p>
    <w:p>
      <w:pPr>
        <w:pStyle w:val="Heading3"/>
      </w:pPr>
      <w:bookmarkStart w:id="316" w:name="_Toc63"/>
      <w:r>
        <w:t>عشق سرشار خدیجه (عَلَيْها السَّلاَمُ) به محمد (صَلَّى اَللَّهُ عَلَيْهِ وَ آلِهِ وسلم)</w:t>
      </w:r>
      <w:bookmarkEnd w:id="316"/>
    </w:p>
    <w:p>
      <w:pPr>
        <w:pStyle w:val="BookText"/>
      </w:pPr>
      <w:r>
        <w:rPr>
          <w:rFonts w:ascii="IRNazanin" w:hAnsi="IRNazanin" w:eastAsia="IRNazanin" w:cs="IRNazanin"/>
          <w:lang w:bidi="fa-IR"/>
          <w:color w:val="111111"/>
          <w:sz w:val="28"/>
          <w:szCs w:val="28"/>
          <w:rtl/>
        </w:rPr>
        <w:t xml:space="preserve">آن گزارش میسره، و این نوید ورقة بن نوفل، چنان طوفانی از محبت محمد (صَلَّى اَللَّهُ عَلَيْهِ وَ آلِهِ وسلم) در دل خدیجه (عَلَيْها السَّلاَمُ) ایجاد کرد که بی‏صبرانه حضرتش را طلبید و خطاب به وی چنین گفت: «یا بن‏عم! انّی قد رغبت فیک لقرابتک و سطوتک فی قومک و امانتک و حسن خلقک و صدق حدیثک؛</w:t>
      </w:r>
      <w:r>
        <w:rPr>
          <w:rStyle w:val="FootnoteReference"/>
        </w:rPr>
        <w:footnoteReference w:id="101"/>
      </w:r>
      <w:r>
        <w:rPr>
          <w:rFonts w:ascii="IRNazanin" w:hAnsi="IRNazanin" w:eastAsia="IRNazanin" w:cs="IRNazanin"/>
          <w:lang w:bidi="fa-IR"/>
          <w:color w:val="111111"/>
          <w:sz w:val="28"/>
          <w:szCs w:val="28"/>
          <w:rtl/>
        </w:rPr>
        <w:t xml:space="preserve">ای پسرعمو! به دلیل خویشی، شرافت خانوادگی، امانت‏داری، حسن خلق و راست‏گویی که در شما سراغ دارم، به شما اشتیاق پیدا کردم.» آن‏گاه برای ازدواج با اکرم(صَلَّى اَللَّهُ عَلَيْهِ وَ آلِهِ) اعلام آمادگی کرد.</w:t>
      </w:r>
    </w:p>
    <w:p>
      <w:pPr>
        <w:pStyle w:val="BookText"/>
      </w:pPr>
      <w:r>
        <w:rPr>
          <w:rFonts w:ascii="IRNazanin" w:hAnsi="IRNazanin" w:eastAsia="IRNazanin" w:cs="IRNazanin"/>
          <w:lang w:bidi="fa-IR"/>
          <w:color w:val="111111"/>
          <w:sz w:val="28"/>
          <w:szCs w:val="28"/>
          <w:rtl/>
        </w:rPr>
        <w:t xml:space="preserve">این عمل خدیجه (عَلَيْها السَّلاَمُ) نشان‏ دهندۀ این است که وی گرچه از نظر مال و ثروت ممتاز بود، اما دل به امور معنوی داشت. او طالب شخص با کمال بود، نه فرد پولدار.</w:t>
      </w:r>
    </w:p>
    <w:p>
      <w:pPr>
        <w:pStyle w:val="BookText"/>
      </w:pPr>
      <w:r>
        <w:rPr>
          <w:rFonts w:ascii="IRNazanin" w:hAnsi="IRNazanin" w:eastAsia="IRNazanin" w:cs="IRNazanin"/>
          <w:lang w:bidi="fa-IR"/>
          <w:color w:val="111111"/>
          <w:sz w:val="28"/>
          <w:szCs w:val="28"/>
          <w:rtl/>
        </w:rPr>
        <w:t xml:space="preserve">بر اساس همین دیدگاه بلند بود که خواستگارانی پولدار چون عقبة بن ‏ابی‏معیط و صلت بن‏ ابی‏یهاب، که هر کدام چهارصد غلام و کنیز داشتند را نپذیرفت.</w:t>
      </w:r>
      <w:r>
        <w:rPr>
          <w:rStyle w:val="FootnoteReference"/>
        </w:rPr>
        <w:footnoteReference w:id="102"/>
      </w:r>
      <w:r>
        <w:rPr>
          <w:rFonts w:ascii="IRNazanin" w:hAnsi="IRNazanin" w:eastAsia="IRNazanin" w:cs="IRNazanin"/>
          <w:lang w:bidi="fa-IR"/>
          <w:color w:val="111111"/>
          <w:sz w:val="28"/>
          <w:szCs w:val="28"/>
          <w:rtl/>
        </w:rPr>
        <w:t xml:space="preserve">اما در برابر شخص باکمالی چون رسول خدا (صلی الله و آله وسلم)، هم خود پیشنهاد ازدواج داد، و هم مهریه را از مال خود تعیین کرد. امام صادق (عَلَيْهِ السَّلاَمُ) می‏فرماید: در جلسۀ خواستگاری، خدیجه (عَلَيْها السَّلاَمُ) وقتی ملاحظه کرد عمویش ورقة بن‏نوفل در برابر سخنان ابوطالب (عَلَيْهِ السَّلاَمُ) از عهدۀ پاسخ برنمی‏آید، بی‏درنگ گفت: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4495_162716"/>
    <w:bookmarkEnd w:id="44"/>
    <w:p>
      <w:pPr>
        <w:pStyle w:val="BookText"/>
      </w:pPr>
      <w:r>
        <w:rPr>
          <w:rFonts w:ascii="IRNazanin" w:hAnsi="IRNazanin" w:eastAsia="IRNazanin" w:cs="IRNazanin"/>
          <w:lang w:bidi="fa-IR"/>
          <w:color w:val="111111"/>
          <w:sz w:val="28"/>
          <w:szCs w:val="28"/>
          <w:rtl/>
        </w:rPr>
        <w:t xml:space="preserve">«یا عمّاه انّک و ان کنت اولی بنفسی منّی فی‏الشهود، فلست اولی بی من نفسی، قد زوجّتک یا محمّد نفسی و المطّهر علیّ فی مالی؛</w:t>
      </w:r>
      <w:r>
        <w:rPr>
          <w:rStyle w:val="FootnoteReference"/>
        </w:rPr>
        <w:footnoteReference w:id="103"/>
      </w:r>
      <w:r>
        <w:rPr>
          <w:rFonts w:ascii="IRNazanin" w:hAnsi="IRNazanin" w:eastAsia="IRNazanin" w:cs="IRNazanin"/>
          <w:lang w:bidi="fa-IR"/>
          <w:color w:val="111111"/>
          <w:sz w:val="28"/>
          <w:szCs w:val="28"/>
          <w:rtl/>
        </w:rPr>
        <w:t xml:space="preserve">عموجان! ممکن است در مسائل دیگر اختیار مرا داشته باشید؛ ولی این‏جا اختیار با خود من است. سپس گفت: ای محمّد! من خودم را به همسری شما درآوردم، و مهر را هم خودم از مال خود قرار می‏دهم.»</w:t>
      </w:r>
    </w:p>
    <w:p>
      <w:pPr>
        <w:pStyle w:val="BookText"/>
      </w:pPr>
      <w:r>
        <w:rPr>
          <w:rFonts w:ascii="IRNazanin" w:hAnsi="IRNazanin" w:eastAsia="IRNazanin" w:cs="IRNazanin"/>
          <w:lang w:bidi="fa-IR"/>
          <w:color w:val="111111"/>
          <w:sz w:val="28"/>
          <w:szCs w:val="28"/>
          <w:rtl/>
        </w:rPr>
        <w:t xml:space="preserve">این کار خدیجه (عَلَيْها السَّلاَمُ) عشق غیر قابل توصیف وی را نسبت به رسول خدا (صلی الله و آله وسلم) می‏رساند؛ آن هم عشقی مقدس و معنوی که ورای همه امور مادی است. عشق به کمال است. عشق به صداقت است. عشق به امانت است. عشق به همه خوبی‏ها است و در یک کلام عشق به خدا است.</w:t>
      </w:r>
    </w:p>
    <w:p>
      <w:pPr>
        <w:pStyle w:val="BookText"/>
      </w:pPr>
      <w:r>
        <w:rPr>
          <w:rFonts w:ascii="IRNazanin" w:hAnsi="IRNazanin" w:eastAsia="IRNazanin" w:cs="IRNazanin"/>
          <w:lang w:bidi="fa-IR"/>
          <w:color w:val="111111"/>
          <w:sz w:val="28"/>
          <w:szCs w:val="28"/>
          <w:rtl/>
        </w:rPr>
        <w:t xml:space="preserve">این بانو می‏داند که همۀ سعادت و خوشبختی در ارتباط با فرستادۀ خدا است. و لذا در بیانی چنین می‏گوید: «سَعِدَتْ مَنْ تُکونُ لِمحمّد قرینةً، فانّه یُزیِّنُ صاحِبَه؛</w:t>
      </w:r>
      <w:r>
        <w:rPr>
          <w:rStyle w:val="FootnoteReference"/>
        </w:rPr>
        <w:footnoteReference w:id="104"/>
      </w:r>
      <w:r>
        <w:rPr>
          <w:rFonts w:ascii="IRNazanin" w:hAnsi="IRNazanin" w:eastAsia="IRNazanin" w:cs="IRNazanin"/>
          <w:lang w:bidi="fa-IR"/>
          <w:color w:val="111111"/>
          <w:sz w:val="28"/>
          <w:szCs w:val="28"/>
          <w:rtl/>
        </w:rPr>
        <w:t xml:space="preserve">خوشبختی نصیب زنی است که همسر محمّد گردد، زیرا محمّد برای وی مایۀ افتخار است.»</w:t>
      </w:r>
    </w:p>
    <w:p>
      <w:pPr>
        <w:pStyle w:val="Heading3"/>
      </w:pPr>
      <w:bookmarkStart w:id="317" w:name="_Toc64"/>
      <w:r>
        <w:t>محبت و علاقه دو جانبه</w:t>
      </w:r>
      <w:bookmarkEnd w:id="317"/>
    </w:p>
    <w:p>
      <w:pPr>
        <w:pStyle w:val="BookText"/>
      </w:pPr>
      <w:r>
        <w:rPr>
          <w:rFonts w:ascii="IRNazanin" w:hAnsi="IRNazanin" w:eastAsia="IRNazanin" w:cs="IRNazanin"/>
          <w:lang w:bidi="fa-IR"/>
          <w:color w:val="111111"/>
          <w:sz w:val="28"/>
          <w:szCs w:val="28"/>
          <w:rtl/>
        </w:rPr>
        <w:t xml:space="preserve">عشق و علاقۀ خدیجه (عَلَيْها السَّلاَمُ) به رسول خدا (صلی الله و آله وسلم) یک‏طرفه نبود، بلکه محبت دو جانبه بود. این واقعیت را ابوطالب (عَلَيْهِ السَّلاَمُ) در خطبۀ عقد چنین بیان کرد: «و له فی الخدیجة رغبة ولها فیه رغبة؛</w:t>
      </w:r>
      <w:r>
        <w:rPr>
          <w:rStyle w:val="FootnoteReference"/>
        </w:rPr>
        <w:footnoteReference w:id="105"/>
      </w:r>
      <w:r>
        <w:rPr>
          <w:rFonts w:ascii="IRNazanin" w:hAnsi="IRNazanin" w:eastAsia="IRNazanin" w:cs="IRNazanin"/>
          <w:lang w:bidi="fa-IR"/>
          <w:color w:val="111111"/>
          <w:sz w:val="28"/>
          <w:szCs w:val="28"/>
          <w:rtl/>
        </w:rPr>
        <w:t xml:space="preserve">خدیجه و محمّد هر دو علاقه‏مند به یکدیگر هستند.»</w:t>
      </w:r>
    </w:p>
    <w:p>
      <w:pPr>
        <w:pStyle w:val="BookText"/>
      </w:pPr>
      <w:r>
        <w:rPr>
          <w:rFonts w:ascii="IRNazanin" w:hAnsi="IRNazanin" w:eastAsia="IRNazanin" w:cs="IRNazanin"/>
          <w:lang w:bidi="fa-IR"/>
          <w:color w:val="111111"/>
          <w:sz w:val="28"/>
          <w:szCs w:val="28"/>
          <w:rtl/>
        </w:rPr>
        <w:t xml:space="preserve">چه خوش بی‏ مهربانی هر دو سر</w:t>
      </w:r>
    </w:p>
    <w:p>
      <w:pPr>
        <w:pStyle w:val="BookText"/>
      </w:pPr>
      <w:r>
        <w:rPr>
          <w:rFonts w:ascii="IRNazanin" w:hAnsi="IRNazanin" w:eastAsia="IRNazanin" w:cs="IRNazanin"/>
          <w:lang w:bidi="fa-IR"/>
          <w:color w:val="111111"/>
          <w:sz w:val="28"/>
          <w:szCs w:val="28"/>
          <w:rtl/>
        </w:rPr>
        <w:t xml:space="preserve">بی</w:t>
      </w:r>
    </w:p>
    <w:p>
      <w:pPr>
        <w:pStyle w:val="BookText"/>
      </w:pPr>
      <w:r>
        <w:rPr>
          <w:rFonts w:ascii="IRNazanin" w:hAnsi="IRNazanin" w:eastAsia="IRNazanin" w:cs="IRNazanin"/>
          <w:lang w:bidi="fa-IR"/>
          <w:color w:val="111111"/>
          <w:sz w:val="28"/>
          <w:szCs w:val="28"/>
          <w:rtl/>
        </w:rPr>
        <w:t xml:space="preserve">که یک سر مهربانی دردسر بی</w:t>
      </w:r>
    </w:p>
    <w:p>
      <w:pPr>
        <w:pStyle w:val="BookText"/>
      </w:pPr>
      <w:r>
        <w:rPr>
          <w:rFonts w:ascii="IRNazanin" w:hAnsi="IRNazanin" w:eastAsia="IRNazanin" w:cs="IRNazanin"/>
          <w:lang w:bidi="fa-IR"/>
          <w:color w:val="111111"/>
          <w:sz w:val="28"/>
          <w:szCs w:val="28"/>
          <w:rtl/>
        </w:rPr>
        <w:t xml:space="preserve">همان ‏گونه که خدیجه (عَلَيْها السَّلاَمُ) نسبت به رسول خدا (صلی الله و آله وسلم) شناخت پیدا نموده و به حضرتش علاقه‏مند شده بود، رسول خدا (صلی الله و آله وسلم) نیز کمالات خدیجه (عَلَيْها السَّلاَمُ) را دریافته و او را شایسته برای همسری خود می‏دانست و لذا با این که وی قبلاً دو شوهر دیگر کرده و از نظر سنی بنا به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4495_162717"/>
    <w:bookmarkEnd w:id="45"/>
    <w:p>
      <w:pPr>
        <w:pStyle w:val="BookText"/>
      </w:pPr>
      <w:r>
        <w:rPr>
          <w:rFonts w:ascii="IRNazanin" w:hAnsi="IRNazanin" w:eastAsia="IRNazanin" w:cs="IRNazanin"/>
          <w:lang w:bidi="fa-IR"/>
          <w:color w:val="111111"/>
          <w:sz w:val="28"/>
          <w:szCs w:val="28"/>
          <w:rtl/>
        </w:rPr>
        <w:t xml:space="preserve">قولی پانزده سال از رسول خدا بزرگ‏تر بود،</w:t>
      </w:r>
      <w:r>
        <w:rPr>
          <w:rStyle w:val="FootnoteReference"/>
        </w:rPr>
        <w:footnoteReference w:id="106"/>
      </w:r>
      <w:r>
        <w:rPr>
          <w:rFonts w:ascii="IRNazanin" w:hAnsi="IRNazanin" w:eastAsia="IRNazanin" w:cs="IRNazanin"/>
          <w:lang w:bidi="fa-IR"/>
          <w:color w:val="111111"/>
          <w:sz w:val="28"/>
          <w:szCs w:val="28"/>
          <w:rtl/>
        </w:rPr>
        <w:t xml:space="preserve">او را از هر زن دیگر برای همسری خود مناسب‏تر دید و با وی ازدواج نمود و او را همواره مورد احترام و تجلیل قرار می‏داد.</w:t>
      </w:r>
    </w:p>
    <w:p>
      <w:pPr>
        <w:pStyle w:val="BookText"/>
      </w:pPr>
      <w:r>
        <w:rPr>
          <w:rFonts w:ascii="IRNazanin" w:hAnsi="IRNazanin" w:eastAsia="IRNazanin" w:cs="IRNazanin"/>
          <w:lang w:bidi="fa-IR"/>
          <w:color w:val="111111"/>
          <w:sz w:val="28"/>
          <w:szCs w:val="28"/>
          <w:rtl/>
        </w:rPr>
        <w:t xml:space="preserve">رسول خدا (صلی الله و آله وسلم) هیچ زنی را همتای خدیجه (عَلَيْها السَّلاَمُ) قرار نمی‏داد: «یثنی علیها و یفضّلها علی سائر امّهات المؤمنین و یبالغ فی تعظیمها؛</w:t>
      </w:r>
      <w:r>
        <w:rPr>
          <w:rStyle w:val="FootnoteReference"/>
        </w:rPr>
        <w:footnoteReference w:id="107"/>
      </w:r>
      <w:r>
        <w:rPr>
          <w:rFonts w:ascii="IRNazanin" w:hAnsi="IRNazanin" w:eastAsia="IRNazanin" w:cs="IRNazanin"/>
          <w:lang w:bidi="fa-IR"/>
          <w:color w:val="111111"/>
          <w:sz w:val="28"/>
          <w:szCs w:val="28"/>
          <w:rtl/>
        </w:rPr>
        <w:t xml:space="preserve">او را ستایش می‏کرد و بر سایر همسران خود برتری می‏داد و در بزرگ‏داشت و تکریم او تلاش زیاد می‏نمود.»</w:t>
      </w:r>
    </w:p>
    <w:p>
      <w:pPr>
        <w:pStyle w:val="Heading3"/>
      </w:pPr>
      <w:bookmarkStart w:id="318" w:name="_Toc65"/>
      <w:r>
        <w:t>ادب خدیجه (عَلَيْها السَّلاَمُ) در برابر رسول خدا (صلی الله و آله وسلم)</w:t>
      </w:r>
      <w:bookmarkEnd w:id="318"/>
    </w:p>
    <w:p>
      <w:pPr>
        <w:pStyle w:val="BookText"/>
      </w:pPr>
      <w:r>
        <w:rPr>
          <w:rFonts w:ascii="IRNazanin" w:hAnsi="IRNazanin" w:eastAsia="IRNazanin" w:cs="IRNazanin"/>
          <w:lang w:bidi="fa-IR"/>
          <w:color w:val="111111"/>
          <w:sz w:val="28"/>
          <w:szCs w:val="28"/>
          <w:rtl/>
        </w:rPr>
        <w:t xml:space="preserve">بررسی زندگی مشترک رسول خدا (صلی الله و آله وسلم) و خدیجه (عَلَيْها السَّلاَمُ) نشان می‏دهد که این دو شخصیت بزرگ که الگوی همۀ انسان‏های باکمال می‏باشند، برای یکدیگر ارزش خاصی قائل بودند. وی نه تنها مال و ثروت خود را به رخ شوهر که دستش از مال دنیا تهی بود نمی‏کشید، بلکه با افتخار ثروت کلان خود را در اختیار همسر خویش قرار داد. وقتی پیشنهاد ازدواج را به حضرتش داد، حضرت در مقابل این پیشنهاد فرمود:</w:t>
      </w:r>
    </w:p>
    <w:p>
      <w:pPr>
        <w:pStyle w:val="BookText"/>
      </w:pPr>
      <w:r>
        <w:rPr>
          <w:rFonts w:ascii="IRNazanin" w:hAnsi="IRNazanin" w:eastAsia="IRNazanin" w:cs="IRNazanin"/>
          <w:lang w:bidi="fa-IR"/>
          <w:color w:val="111111"/>
          <w:sz w:val="28"/>
          <w:szCs w:val="28"/>
          <w:rtl/>
        </w:rPr>
        <w:t xml:space="preserve">«یا عم ابنة أنت امرأة ذات مال و أنا فقیر لاأملک الّا ما تجودین به علیّ و لیس مثلک من یرغب فی مثلی و أنا أطلب امرأة یکون حالها کحالی و مالها کمالی؛ شما بانویی هستید دارای ثروت و من فردی فقیرم که چیزی در اختیار ندارم. کسی دارای موقعیت تو رغبت به کسی مثل من پیدا نمی‏کند. من جویای همسری‏ام که حالش مانند حال خودم و از نظر مالی همتای خود من باشد.»</w:t>
      </w:r>
    </w:p>
    <w:p>
      <w:pPr>
        <w:pStyle w:val="BookText"/>
      </w:pPr>
      <w:r>
        <w:rPr>
          <w:rFonts w:ascii="IRNazanin" w:hAnsi="IRNazanin" w:eastAsia="IRNazanin" w:cs="IRNazanin"/>
          <w:lang w:bidi="fa-IR"/>
          <w:color w:val="111111"/>
          <w:sz w:val="28"/>
          <w:szCs w:val="28"/>
          <w:rtl/>
        </w:rPr>
        <w:t xml:space="preserve">بانوی باکمال قریش که شرافت و کمال با ذاتش عجین بود، در پاسخ گفت:</w:t>
      </w:r>
    </w:p>
    <w:p>
      <w:pPr>
        <w:pStyle w:val="BookText"/>
      </w:pPr>
      <w:r>
        <w:rPr>
          <w:rFonts w:ascii="IRNazanin" w:hAnsi="IRNazanin" w:eastAsia="IRNazanin" w:cs="IRNazanin"/>
          <w:lang w:bidi="fa-IR"/>
          <w:color w:val="111111"/>
          <w:sz w:val="28"/>
          <w:szCs w:val="28"/>
          <w:rtl/>
        </w:rPr>
        <w:t xml:space="preserve">«واللّه‏ یا محمّد ان کان مالک قلیلاً فمالی کثیر، و من یسمح لک بنفسه کیف لا یسمح لک بماله، و أنا و مالی و جواری و جمیع ما املک بین یدیک و فی حکمک لا امنعک منه شیئا؛ به خدا سوگند ای محمّد! اگر تو مالی نداری، من ثروت زیادی دارم و کسی که خود را 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تو قرار داده است، چگونه مالش در خدمت شما نباشد. من و سرمایه‏ام و کنیزانم و آنچه که در اختیار دارم از آن شما است و تحت امر شما است و هیچ منعی از طرف من نیست.»</w:t>
      </w:r>
    </w:p>
    <w:p>
      <w:pPr>
        <w:pStyle w:val="BookText"/>
      </w:pPr>
      <w:r>
        <w:rPr>
          <w:rFonts w:ascii="IRNazanin" w:hAnsi="IRNazanin" w:eastAsia="IRNazanin" w:cs="IRNazanin"/>
          <w:lang w:bidi="fa-IR"/>
          <w:color w:val="111111"/>
          <w:sz w:val="28"/>
          <w:szCs w:val="28"/>
          <w:rtl/>
        </w:rPr>
        <w:t xml:space="preserve">آن‏گاه اشک در چشمانش حلقه زد و گفت:</w:t>
      </w:r>
    </w:p>
    <w:p>
      <w:pPr>
        <w:pStyle w:val="BookText"/>
      </w:pPr>
      <w:r>
        <w:rPr>
          <w:rFonts w:ascii="IRNazanin" w:hAnsi="IRNazanin" w:eastAsia="IRNazanin" w:cs="IRNazanin"/>
          <w:lang w:bidi="fa-IR"/>
          <w:color w:val="111111"/>
          <w:sz w:val="28"/>
          <w:szCs w:val="28"/>
          <w:rtl/>
        </w:rPr>
        <w:t xml:space="preserve">واللّه‏ ما هب نسیم الشمال</w:t>
      </w:r>
    </w:p>
    <w:p>
      <w:pPr>
        <w:pStyle w:val="BookText"/>
      </w:pPr>
      <w:r>
        <w:rPr>
          <w:rFonts w:ascii="IRNazanin" w:hAnsi="IRNazanin" w:eastAsia="IRNazanin" w:cs="IRNazanin"/>
          <w:lang w:bidi="fa-IR"/>
          <w:color w:val="111111"/>
          <w:sz w:val="28"/>
          <w:szCs w:val="28"/>
          <w:rtl/>
        </w:rPr>
        <w:t xml:space="preserve">الّا تذکرت لیالی الوصالی</w:t>
      </w:r>
    </w:p>
    <w:p>
      <w:pPr>
        <w:pStyle w:val="BookText"/>
      </w:pPr>
      <w:r>
        <w:rPr>
          <w:rFonts w:ascii="IRNazanin" w:hAnsi="IRNazanin" w:eastAsia="IRNazanin" w:cs="IRNazanin"/>
          <w:lang w:bidi="fa-IR"/>
          <w:color w:val="111111"/>
          <w:sz w:val="28"/>
          <w:szCs w:val="28"/>
          <w:rtl/>
        </w:rPr>
        <w:t xml:space="preserve">ولا أضامن نحوکم بارق</w:t>
      </w:r>
    </w:p>
    <w:p>
      <w:pPr>
        <w:pStyle w:val="BookText"/>
      </w:pPr>
      <w:r>
        <w:rPr>
          <w:rFonts w:ascii="IRNazanin" w:hAnsi="IRNazanin" w:eastAsia="IRNazanin" w:cs="IRNazanin"/>
          <w:lang w:bidi="fa-IR"/>
          <w:color w:val="111111"/>
          <w:sz w:val="28"/>
          <w:szCs w:val="28"/>
          <w:rtl/>
        </w:rPr>
        <w:t xml:space="preserve">الّا توهمت لطیف الخیال</w:t>
      </w:r>
    </w:p>
    <w:p>
      <w:pPr>
        <w:pStyle w:val="BookText"/>
      </w:pPr>
      <w:r>
        <w:rPr>
          <w:rFonts w:ascii="IRNazanin" w:hAnsi="IRNazanin" w:eastAsia="IRNazanin" w:cs="IRNazanin"/>
          <w:lang w:bidi="fa-IR"/>
          <w:color w:val="111111"/>
          <w:sz w:val="28"/>
          <w:szCs w:val="28"/>
          <w:rtl/>
        </w:rPr>
        <w:t xml:space="preserve">جور اللیالی خصّنی بالجفا</w:t>
      </w:r>
    </w:p>
    <w:p>
      <w:pPr>
        <w:pStyle w:val="BookText"/>
      </w:pPr>
      <w:r>
        <w:rPr>
          <w:rFonts w:ascii="IRNazanin" w:hAnsi="IRNazanin" w:eastAsia="IRNazanin" w:cs="IRNazanin"/>
          <w:lang w:bidi="fa-IR"/>
          <w:color w:val="111111"/>
          <w:sz w:val="28"/>
          <w:szCs w:val="28"/>
          <w:rtl/>
        </w:rPr>
        <w:t xml:space="preserve">منکم و من یأمن جور اللیالی</w:t>
      </w:r>
    </w:p>
    <w:p>
      <w:pPr>
        <w:pStyle w:val="BookText"/>
      </w:pPr>
      <w:r>
        <w:rPr>
          <w:rFonts w:ascii="IRNazanin" w:hAnsi="IRNazanin" w:eastAsia="IRNazanin" w:cs="IRNazanin"/>
          <w:lang w:bidi="fa-IR"/>
          <w:color w:val="111111"/>
          <w:sz w:val="28"/>
          <w:szCs w:val="28"/>
          <w:rtl/>
        </w:rPr>
        <w:t xml:space="preserve">رقوا و جودوا و اعطفو و ارحموا</w:t>
      </w:r>
    </w:p>
    <w:p>
      <w:pPr>
        <w:pStyle w:val="BookText"/>
      </w:pPr>
      <w:r>
        <w:rPr>
          <w:rFonts w:ascii="IRNazanin" w:hAnsi="IRNazanin" w:eastAsia="IRNazanin" w:cs="IRNazanin"/>
          <w:lang w:bidi="fa-IR"/>
          <w:color w:val="111111"/>
          <w:sz w:val="28"/>
          <w:szCs w:val="28"/>
          <w:rtl/>
        </w:rPr>
        <w:t xml:space="preserve">لا بّد لی منکم علی کل حال</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«به خدا سوگند هر وزش نسیم، مرا به یاد شب‏های وصال می‏اندازد. و چون از سوی (خانه) شما فروغی درخشیدن می‏گیرد، می‏پندارم که آن نور شبح و سایۀ شما است. درد و جور شبانه‏ای از (فراق) شما کشیده‏ام و چه کسی (دلداده‏ای) است که از جور و رنج شبانه در امان باشد. ترحم و دلسوزی کنید و عطوفت به کار گیرید که در هر حال مرا گریزی از (دلبستگی) به شما نیست.»</w:t>
      </w:r>
    </w:p>
    <w:p>
      <w:pPr>
        <w:pStyle w:val="BookText"/>
      </w:pPr>
      <w:r>
        <w:rPr>
          <w:rFonts w:ascii="IRNazanin" w:hAnsi="IRNazanin" w:eastAsia="IRNazanin" w:cs="IRNazanin"/>
          <w:lang w:bidi="fa-IR"/>
          <w:color w:val="111111"/>
          <w:sz w:val="28"/>
          <w:szCs w:val="28"/>
          <w:rtl/>
        </w:rPr>
        <w:t xml:space="preserve">ممکن است کسی گمان کند، این ادب و احترام خدیجه (عَلَيْها السَّلاَمُ) آن هم نسبت به شوهری چون رسول خدا (صلی الله و آله وسلم) یک امر عادی و طبیعی است؛ در حالی که با اندک توجهی می‏شود دریافت که ادب خدیجه (عَلَيْها السَّلاَمُ) نسبت به شوهر عزیزش، فراتر از ادب یک زن در برابر شوهر است. وی از آن جهت که شخصیت رسول خدا (صلی الله و آله وسلم) را شناخته و رفعت مکان وی را درک کرده است، این ‏گونه محترمانه برخورد می‏کند.</w:t>
      </w:r>
    </w:p>
    <w:p>
      <w:pPr>
        <w:pStyle w:val="BookText"/>
      </w:pPr>
      <w:r>
        <w:rPr>
          <w:rFonts w:ascii="IRNazanin" w:hAnsi="IRNazanin" w:eastAsia="IRNazanin" w:cs="IRNazanin"/>
          <w:lang w:bidi="fa-IR"/>
          <w:color w:val="111111"/>
          <w:sz w:val="28"/>
          <w:szCs w:val="28"/>
          <w:rtl/>
        </w:rPr>
        <w:t xml:space="preserve">این ادب و احترام، حتی قبل از ازدواج نیز از این بانو نسبت به عزیز قریش دیده می‏شود. خدیجه (عَلَيْها السَّلاَمُ) هنگامی که از امین قریش برای سرپرستی کاروان تجارتی استفاده می‏کند، به دو غلام خود، میسره و ناصح می‏گوید:</w:t>
      </w:r>
    </w:p>
    <w:p>
      <w:pPr>
        <w:pStyle w:val="BookText"/>
      </w:pPr>
      <w:r>
        <w:rPr>
          <w:rFonts w:ascii="IRNazanin" w:hAnsi="IRNazanin" w:eastAsia="IRNazanin" w:cs="IRNazanin"/>
          <w:lang w:bidi="fa-IR"/>
          <w:color w:val="111111"/>
          <w:sz w:val="28"/>
          <w:szCs w:val="28"/>
          <w:rtl/>
        </w:rPr>
        <w:t xml:space="preserve">«اعلما قد ارسلت الیکما امینا علی اموالی و انه امیر قریش و سیّدها، فلا یدٌ علی یده، فان باع لایمنع، و ان ترک لا یؤمر، فلیکن کلامکما بلطف و أدب و لا یعلوا کلامکما علی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4495_162719"/>
    <w:bookmarkEnd w:id="46"/>
    <w:p>
      <w:pPr>
        <w:pStyle w:val="BookText"/>
      </w:pPr>
      <w:r>
        <w:rPr>
          <w:rFonts w:ascii="IRNazanin" w:hAnsi="IRNazanin" w:eastAsia="IRNazanin" w:cs="IRNazanin"/>
          <w:lang w:bidi="fa-IR"/>
          <w:color w:val="111111"/>
          <w:sz w:val="28"/>
          <w:szCs w:val="28"/>
          <w:rtl/>
        </w:rPr>
        <w:t xml:space="preserve">کلامه؛</w:t>
      </w:r>
      <w:r>
        <w:rPr>
          <w:rStyle w:val="FootnoteReference"/>
        </w:rPr>
        <w:footnoteReference w:id="109"/>
      </w:r>
      <w:r>
        <w:rPr>
          <w:rFonts w:ascii="IRNazanin" w:hAnsi="IRNazanin" w:eastAsia="IRNazanin" w:cs="IRNazanin"/>
          <w:lang w:bidi="fa-IR"/>
          <w:color w:val="111111"/>
          <w:sz w:val="28"/>
          <w:szCs w:val="28"/>
          <w:rtl/>
        </w:rPr>
        <w:t xml:space="preserve">من امینی بر اموال خود گماشتم، همو که امیر بزرگ قریش است. دستی بالای دست او نیست. اگر تصمیم بر فروش متاعی بگیرد، نباید کسی مانع شود. اگر تصمیم گرفت چیزی نفروشد، کسی حق ندارد دستوری به او بدهد. شما موظفید با لطف و ادب با وی سخن بگویید، و بالای حرف او حرفی نزنید.»</w:t>
      </w:r>
    </w:p>
    <w:p>
      <w:pPr>
        <w:pStyle w:val="Heading3"/>
      </w:pPr>
      <w:bookmarkStart w:id="319" w:name="_Toc66"/>
      <w:r>
        <w:t>قدردانی رسول خدا (صلی الله و آله وسلم) از خدیجه (عَلَيْها السَّلاَمُ)</w:t>
      </w:r>
      <w:bookmarkEnd w:id="319"/>
    </w:p>
    <w:p>
      <w:pPr>
        <w:pStyle w:val="BookText"/>
      </w:pPr>
      <w:r>
        <w:rPr>
          <w:rFonts w:ascii="IRNazanin" w:hAnsi="IRNazanin" w:eastAsia="IRNazanin" w:cs="IRNazanin"/>
          <w:lang w:bidi="fa-IR"/>
          <w:color w:val="111111"/>
          <w:sz w:val="28"/>
          <w:szCs w:val="28"/>
          <w:rtl/>
        </w:rPr>
        <w:t xml:space="preserve">اگر خدیجه (عَلَيْها السَّلاَمُ) نسبت به همسر گرامی خود این ‏گونه رعایت ادب و احترام می‏کند، رسول خدا (صلی الله و آله وسلم) نیز از خدیجه (عَلَيْها السَّلاَمُ) به نحو شایسته‏ای قدردانی می‏نماید و برای خدیجه (عَلَيْها السَّلاَمُ) احترام خاصی قائل می‏شود که در این‏جا به نمونه‏هایی از آن اشاره می‏شود.</w:t>
      </w:r>
    </w:p>
    <w:p>
      <w:pPr>
        <w:pStyle w:val="BookText"/>
      </w:pPr>
      <w:r>
        <w:rPr>
          <w:rFonts w:ascii="IRNazanin" w:hAnsi="IRNazanin" w:eastAsia="IRNazanin" w:cs="IRNazanin"/>
          <w:lang w:bidi="fa-IR"/>
          <w:color w:val="111111"/>
          <w:sz w:val="28"/>
          <w:szCs w:val="28"/>
          <w:rtl/>
        </w:rPr>
        <w:t xml:space="preserve">رسول خدا (صلی الله و آله وسلم) در زندگی، خود با رأی و نظر خدیجه (عَلَيْها السَّلاَمُ) مخالفت نمی‏نمود؛ مثلاً وقتی ابوالعاص، پسر خواهر خدیجه (عَلَيْها السَّلاَمُ)، زینب، دختر رسول خدا را خواستگاری نمود: «فسألت خدیجة رسول اللّه‏ ان یزوّجه و کان رسول اللّه‏ لا یخالفها؛</w:t>
      </w:r>
      <w:r>
        <w:rPr>
          <w:rStyle w:val="FootnoteReference"/>
        </w:rPr>
        <w:footnoteReference w:id="110"/>
      </w:r>
      <w:r>
        <w:rPr>
          <w:rFonts w:ascii="IRNazanin" w:hAnsi="IRNazanin" w:eastAsia="IRNazanin" w:cs="IRNazanin"/>
          <w:lang w:bidi="fa-IR"/>
          <w:color w:val="111111"/>
          <w:sz w:val="28"/>
          <w:szCs w:val="28"/>
          <w:rtl/>
        </w:rPr>
        <w:t xml:space="preserve">خدیجه از رسول خدا خواست که زینب را به وی تزویج کند، و رسول خدا پیشنهاد وی را پذیرفت، چون رویّه حضرت بر این بود که مخالفت خدیجه نمی‏نمود.»</w:t>
      </w:r>
    </w:p>
    <w:p>
      <w:pPr>
        <w:pStyle w:val="BookText"/>
      </w:pPr>
      <w:r>
        <w:rPr>
          <w:rFonts w:ascii="IRNazanin" w:hAnsi="IRNazanin" w:eastAsia="IRNazanin" w:cs="IRNazanin"/>
          <w:lang w:bidi="fa-IR"/>
          <w:color w:val="111111"/>
          <w:sz w:val="28"/>
          <w:szCs w:val="28"/>
          <w:rtl/>
        </w:rPr>
        <w:t xml:space="preserve">رسول خدا (صلی الله و آله وسلم) آن‏چنان به خدیجه (عَلَيْها السَّلاَمُ) محبت داشت و قدردان بود که قبل از خدیجه (عَلَيْها السَّلاَمُ) همسری اختیار ننموده و تا خدیجه (عَلَيْها السَّلاَمُ) زنده بود نیز همسری اختیار نکرد.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این قدردانی رسول خدا (صلی الله و آله وسلم) نسبت به خدیجه (عَلَيْها السَّلاَمُ) تنها به زمان حیات او خلاصه نمی‏شد، بلکه پس از مرگ وی نیز همواره او را یاد می‏کرد و از وی تجلیل به عمل می‏آورد. با آن‏که همسران دیگری داشت هر وقت به یاد خدیجه (عَلَيْها السَّلاَمُ) می‏افتاد از وی به ‏خوبی یاد می‏کرد و گریه می‏نمود.</w:t>
      </w:r>
    </w:p>
    <w:p>
      <w:pPr>
        <w:pStyle w:val="BookText"/>
      </w:pPr>
      <w:r>
        <w:rPr>
          <w:rFonts w:ascii="IRNazanin" w:hAnsi="IRNazanin" w:eastAsia="IRNazanin" w:cs="IRNazanin"/>
          <w:lang w:bidi="fa-IR"/>
          <w:color w:val="111111"/>
          <w:sz w:val="28"/>
          <w:szCs w:val="28"/>
          <w:rtl/>
        </w:rPr>
        <w:t xml:space="preserve">روزی عایشه گفت: «ای رسول خدا! چقدر از خدیجه یاد می‏کنید؟ خدیجه پیرزنی بود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 شما رفت. خدا بهتر از خدیجه را به شما عنایت کرده است!»</w:t>
      </w:r>
    </w:p>
    <w:p>
      <w:pPr>
        <w:pStyle w:val="BookText"/>
      </w:pPr>
      <w:r>
        <w:rPr>
          <w:rFonts w:ascii="IRNazanin" w:hAnsi="IRNazanin" w:eastAsia="IRNazanin" w:cs="IRNazanin"/>
          <w:lang w:bidi="fa-IR"/>
          <w:color w:val="111111"/>
          <w:sz w:val="28"/>
          <w:szCs w:val="28"/>
          <w:rtl/>
        </w:rPr>
        <w:t xml:space="preserve">رسول خدا (صلی الله و آله وسلم) برآشفته گشت و فرمود: «صدّقتنی اذ کذبتم و آمنت بی اذ کفرتم و ولدت لی اذ عقمتم؛</w:t>
      </w:r>
      <w:r>
        <w:rPr>
          <w:rStyle w:val="FootnoteReference"/>
        </w:rPr>
        <w:footnoteReference w:id="112"/>
      </w:r>
      <w:r>
        <w:rPr>
          <w:rFonts w:ascii="IRNazanin" w:hAnsi="IRNazanin" w:eastAsia="IRNazanin" w:cs="IRNazanin"/>
          <w:lang w:bidi="fa-IR"/>
          <w:color w:val="111111"/>
          <w:sz w:val="28"/>
          <w:szCs w:val="28"/>
          <w:rtl/>
        </w:rPr>
        <w:t xml:space="preserve">او زمانی نبوت مرا تصدیق کرد که شما مرا تکذیب می‏نمودید. به من ایمان آورد، شما کافر بودید. وی مادر فرزندان من است؛ در حالی که شما چنین نیستید.»</w:t>
      </w:r>
    </w:p>
    <w:p>
      <w:pPr>
        <w:pStyle w:val="BookText"/>
      </w:pPr>
      <w:r>
        <w:rPr>
          <w:rFonts w:ascii="IRNazanin" w:hAnsi="IRNazanin" w:eastAsia="IRNazanin" w:cs="IRNazanin"/>
          <w:lang w:bidi="fa-IR"/>
          <w:color w:val="111111"/>
          <w:sz w:val="28"/>
          <w:szCs w:val="28"/>
          <w:rtl/>
        </w:rPr>
        <w:t xml:space="preserve">عایشه می‏گوید: من بعد از این با ذکر خیر خدیجه خود را نزد پیامبر عزیز می‏کردم!</w:t>
      </w:r>
    </w:p>
    <w:p>
      <w:pPr>
        <w:pStyle w:val="BookText"/>
      </w:pPr>
      <w:r>
        <w:rPr>
          <w:rFonts w:ascii="IRNazanin" w:hAnsi="IRNazanin" w:eastAsia="IRNazanin" w:cs="IRNazanin"/>
          <w:lang w:bidi="fa-IR"/>
          <w:color w:val="111111"/>
          <w:sz w:val="28"/>
          <w:szCs w:val="28"/>
          <w:rtl/>
        </w:rPr>
        <w:t xml:space="preserve">عشق و عاطفۀ رسول خدا (صلی الله و آله وسلم) به همسر باکمالش به حدّی رسیده بود که دوستان خدیجه (عَلَيْها السَّلاَمُ) نیز از آن بهره‏مند بودند.</w:t>
      </w:r>
    </w:p>
    <w:p>
      <w:pPr>
        <w:pStyle w:val="BookText"/>
      </w:pPr>
      <w:r>
        <w:rPr>
          <w:rFonts w:ascii="IRNazanin" w:hAnsi="IRNazanin" w:eastAsia="IRNazanin" w:cs="IRNazanin"/>
          <w:lang w:bidi="fa-IR"/>
          <w:color w:val="111111"/>
          <w:sz w:val="28"/>
          <w:szCs w:val="28"/>
          <w:rtl/>
        </w:rPr>
        <w:t xml:space="preserve">عایشه می‏گوید: پیرزنی وارد بر رسول خدا (صلی الله و آله وسلم) شد و از سوی حضرت مورد احترام خاصی واقع شد. پیرزن که از محضر رسول خدا (صلی الله و آله وسلم) خارج شد، پرسیدم: این زن چه کسی بود که این‏ گونه مورد الطاف شما واقع شد؟</w:t>
      </w:r>
    </w:p>
    <w:p>
      <w:pPr>
        <w:pStyle w:val="BookText"/>
      </w:pPr>
      <w:r>
        <w:rPr>
          <w:rFonts w:ascii="IRNazanin" w:hAnsi="IRNazanin" w:eastAsia="IRNazanin" w:cs="IRNazanin"/>
          <w:lang w:bidi="fa-IR"/>
          <w:color w:val="111111"/>
          <w:sz w:val="28"/>
          <w:szCs w:val="28"/>
          <w:rtl/>
        </w:rPr>
        <w:t xml:space="preserve">رسول خدا (صلی الله و آله وسلم) فرمود: «این زن از دوستان خدیجه است. وقتی خدیجه زنده بود، زیاد نزد ما می‏آمد.»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این‏ها همه به خاطر شخصیت والای خدیجه (عَلَيْها السَّلاَمُ) و فداکاری‏های آن بانوی بزرگ بود. خدیجه‏ای که داخل خانۀ اکرم(صَلَّى اَللَّهُ عَلَيْهِ وَ آلِهِ) پناه آن حضرت به حساب می‏آمد و تمام ناراحتی‏ها و شکنجه‏های جسمی و روحی وارده از سوی قریش را با عواطف غیر قابل وصف خود، جبران می‏نمود.</w:t>
      </w:r>
    </w:p>
    <w:p>
      <w:pPr>
        <w:pStyle w:val="BookText"/>
      </w:pPr>
      <w:r>
        <w:rPr>
          <w:rFonts w:ascii="IRNazanin" w:hAnsi="IRNazanin" w:eastAsia="IRNazanin" w:cs="IRNazanin"/>
          <w:lang w:bidi="fa-IR"/>
          <w:color w:val="111111"/>
          <w:sz w:val="28"/>
          <w:szCs w:val="28"/>
          <w:rtl/>
        </w:rPr>
        <w:t xml:space="preserve">خدیجه‏ای که مادر فرزندانش، یعنی قاسم، طاهر، طیب، زینب، رقیّه و ام‏کلثوم بود و از همه مهم‏تر مادر ام‏الائمه زهرای مرضیه عَلَيْها السَّلاَمُ بود که اگر هیچ افتخاری برای خدیجه (عَلَيْها السَّلاَمُ) نبود، جز این که وی مادر فاطمه (عَلَيْها السَّلاَمُ) است، برای وی کافی بود.</w:t>
      </w:r>
    </w:p>
    <w:p>
      <w:pPr>
        <w:pStyle w:val="BookText"/>
      </w:pPr>
      <w:r>
        <w:rPr>
          <w:rFonts w:ascii="IRNazanin" w:hAnsi="IRNazanin" w:eastAsia="IRNazanin" w:cs="IRNazanin"/>
          <w:lang w:bidi="fa-IR"/>
          <w:color w:val="111111"/>
          <w:sz w:val="28"/>
          <w:szCs w:val="28"/>
          <w:rtl/>
        </w:rPr>
        <w:t xml:space="preserve">و این‏ چنین بود که از دست دادن خدیجه (عَلَيْها السَّلاَمُ) برای رسول خدا (صلی الله و آله وسلم) بسیار ناگوار و دشوار بود؛ به گونه‏ای مرگ خدیجه (عَلَيْها السَّلاَمُ) در روح و روان رسول گرامی اسلام (صلی الله علیه و اله وسلم) اثر گذاشت که سال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4495_162721"/>
    <w:bookmarkEnd w:id="47"/>
    <w:p>
      <w:pPr>
        <w:pStyle w:val="BookText"/>
      </w:pPr>
      <w:r>
        <w:rPr>
          <w:rFonts w:ascii="IRNazanin" w:hAnsi="IRNazanin" w:eastAsia="IRNazanin" w:cs="IRNazanin"/>
          <w:lang w:bidi="fa-IR"/>
          <w:color w:val="111111"/>
          <w:sz w:val="28"/>
          <w:szCs w:val="28"/>
          <w:rtl/>
        </w:rPr>
        <w:t xml:space="preserve">درگذشت وی را، که قرین وفات حضرت ابوطالب (عَلَيْهِ السَّلاَمُ) بود، «عام‏الحزن» نامید و پس از وفاتش نیز هر گاه به یاد خدیجه (عَلَيْها السَّلاَمُ) می‏افتاد یا کسی از وی نام می‏برد، چشمان مبارکش پر از اشک شده و از خوبی‏های خدیجه (عَلَيْها السَّلاَمُ) سخن می‏گفت.</w:t>
      </w:r>
    </w:p>
    <w:p>
      <w:pPr>
        <w:pStyle w:val="Heading3"/>
      </w:pPr>
      <w:bookmarkStart w:id="320" w:name="_Toc67"/>
      <w:r>
        <w:t>کتابنامه</w:t>
      </w:r>
      <w:bookmarkEnd w:id="3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بحرانی اصفهانی، نور الدین عبد اللّه بن نور اللّه (م ۱۱۷۳ ق)، عوالم العلوم و المعارف و الأحوال من الآیات و الأخبار و الأقوال، تحقیق: مدرسۀ امام مهدی۷، قم: مدرسۀ امام مهدی۷، ۱۴۰۸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مؤسسۀ الرسالة‏، ۱۴۱۳‏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 قم: منشورات جماعة المدرسین فی الحوزة العلمیة.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کلینی، ابوجعفر محمّد بن یعقوب (م ۳۲۹ ق)، فروع الکافی، تحقیق: علی‏اکبر الغفّاری محمّد الآخوندی، بیروت و طهران: دار صعب ودار الکتب الإسلامیة، الطبعة الثالثة والخامسة.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4495_162722"/>
    <w:bookmarkEnd w:id="48"/>
    <w:p>
      <w:pPr>
        <w:pStyle w:val="Heading2"/>
      </w:pPr>
      <w:bookmarkStart w:id="321" w:name="_Toc68"/>
      <w:r>
        <w:t>46- حضرت خدیجه(سلام علیه)</w:t>
      </w:r>
      <w:bookmarkEnd w:id="321"/>
    </w:p>
    <w:p>
      <w:pPr>
        <w:pStyle w:val="Heading3"/>
      </w:pPr>
      <w:bookmarkStart w:id="322" w:name="_Toc69"/>
      <w:r>
        <w:t>اشاره</w:t>
      </w:r>
      <w:bookmarkEnd w:id="322"/>
    </w:p>
    <w:p>
      <w:pPr>
        <w:pStyle w:val="BookText"/>
      </w:pPr>
      <w:r>
        <w:rPr>
          <w:rFonts w:ascii="IRNazanin" w:hAnsi="IRNazanin" w:eastAsia="IRNazanin" w:cs="IRNazanin"/>
          <w:lang w:bidi="fa-IR"/>
          <w:color w:val="111111"/>
          <w:sz w:val="28"/>
          <w:szCs w:val="28"/>
          <w:rtl/>
        </w:rPr>
        <w:t xml:space="preserve">۴۶</w:t>
      </w:r>
    </w:p>
    <w:p>
      <w:pPr>
        <w:pStyle w:val="BookText"/>
      </w:pPr>
      <w:r>
        <w:rPr>
          <w:rFonts w:ascii="Amiri" w:hAnsi="Amiri" w:eastAsia="Amiri" w:cs="Amiri"/>
          <w:lang w:bidi="ar-SA"/>
          <w:color w:val="111111"/>
          <w:sz w:val="28"/>
          <w:szCs w:val="28"/>
          <w:rtl/>
        </w:rPr>
        <w:t xml:space="preserve">حضرت خدیجه (عَلَيْها السَّلاَمُ)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سید غضنفر موسوی</w:t>
      </w:r>
    </w:p>
    <w:p>
      <w:pPr>
        <w:pStyle w:val="Heading3"/>
      </w:pPr>
      <w:bookmarkStart w:id="323" w:name="_Toc70"/>
      <w:r>
        <w:t>چکیده</w:t>
      </w:r>
      <w:bookmarkEnd w:id="323"/>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با استناد به منابع تاریخی و حدیثی است. از دیدگاه نویسنده: خدیجه (عَلَيْها السَّلاَمُ)، نمونۀ یک همسر ارجمند است که حیات بزرگ مرد تاریخ حضرت محمد (صَلَّى اَللَّهُ عَلَيْهِ وَ آلِهِ وسلم) را تکمیل می‏کند. اکرم(صَلَّى اَللَّهُ عَلَيْهِ وَ آلِهِ) و اوصیای الهی در راه تحقق اهدافی که به آن مأمور بودند، حوادث سخت و ناگواری را می‏بایست تحمل می‏کردند و در این مسیر به یاری همراه و فداکار نیاز داشتند. در کتب بحار الأنوار آمده است: طبق روایات فراوانی هنگام ظهور حضرت مهدی[، اکرم(صَلَّى اَللَّهُ عَلَيْهِ وَ آلِهِ) و جمعی از اولیای خدا و ائمه از جمله حضرت خدیجه (عَلَيْها السَّلاَمُ) به دنیا باز می‏گردند و از دشمنان معصومین انتقام می‏گیرند. علت نمونه بودن ایشان را می‏توان احسان، محبت، صفا، ایثار و اخلاص وی دانست. سراسر زندگی حضرت خدیجه (عَلَيْها السَّلاَمُ) و خانوادۀ او، الگو و سرمشق برای رهپویان راه حق و حقیقت است.</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الگوی کمال، ظهور حضرت مهدی[.</w:t>
      </w:r>
    </w:p>
    <w:p>
      <w:pPr>
        <w:pStyle w:val="BookText"/>
      </w:pPr>
      <w:r>
        <w:rPr>
          <w:rFonts w:ascii="IRNazanin" w:hAnsi="IRNazanin" w:eastAsia="IRNazanin" w:cs="IRNazanin"/>
          <w:lang w:bidi="fa-IR"/>
          <w:color w:val="111111"/>
          <w:sz w:val="28"/>
          <w:szCs w:val="28"/>
          <w:rtl/>
        </w:rPr>
        <w:t xml:space="preserve">یکی از زنان شایسته و نمونۀ ایثار و استقامت، یار فداکار رسول خدا (صلی الله و آله وسلم) حضرت خدیجه (عَلَيْها السَّلاَمُ) است. پیامبر اسلام (صلی الله علیه و اله وسلم) زنان متعددی داشته که برخی از آنها افراد شایسته‏ای بودند، ولی مبنای این نوشتار معرفی شایسته‏ترین و برترین زنان نمونه در قرآن است. یکی از این زنان نمونۀ تاریخ حضرت خدیجه (عَلَيْها السَّلاَمُ) است که در شمار چهار زن بهشتی است. به این نکته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4495_162723"/>
    <w:bookmarkEnd w:id="49"/>
    <w:p>
      <w:pPr>
        <w:pStyle w:val="BookText"/>
      </w:pPr>
      <w:r>
        <w:rPr>
          <w:rFonts w:ascii="IRNazanin" w:hAnsi="IRNazanin" w:eastAsia="IRNazanin" w:cs="IRNazanin"/>
          <w:lang w:bidi="fa-IR"/>
          <w:color w:val="111111"/>
          <w:sz w:val="28"/>
          <w:szCs w:val="28"/>
          <w:rtl/>
        </w:rPr>
        <w:t xml:space="preserve">همۀ دانشمندان و مفسران شیعه و سنی اذعان کرده‏اند.</w:t>
      </w:r>
    </w:p>
    <w:p>
      <w:pPr>
        <w:pStyle w:val="Heading3"/>
      </w:pPr>
      <w:bookmarkStart w:id="324" w:name="_Toc71"/>
      <w:r>
        <w:t>۱‏. نسب حضرت خدیجه (عَلَيْها السَّلاَمُ)</w:t>
      </w:r>
      <w:bookmarkEnd w:id="324"/>
    </w:p>
    <w:p>
      <w:pPr>
        <w:pStyle w:val="BookText"/>
      </w:pPr>
      <w:r>
        <w:rPr>
          <w:rFonts w:ascii="IRNazanin" w:hAnsi="IRNazanin" w:eastAsia="IRNazanin" w:cs="IRNazanin"/>
          <w:lang w:bidi="fa-IR"/>
          <w:color w:val="111111"/>
          <w:sz w:val="28"/>
          <w:szCs w:val="28"/>
          <w:rtl/>
        </w:rPr>
        <w:t xml:space="preserve">حضرت خدیجه (عَلَيْها السَّلاَمُ) دختر خویلد بن اسد بن عبدالعزیز بن قصی بن کلاب است و قصی جد چهارم پیامبر اسلام (صلی الله علیه و اله وسلم) است. بنا بر این حضرت خدیجه (عَلَيْها السَّلاَمُ) با چند واسطه دختر عموی اکرم(صَلَّى اَللَّهُ عَلَيْهِ وَ آلِهِ) بوده است. امّا از نظر مادر، ایشان دختر فاطمه بنت زائدة بن اصم بن رواحة بن حجر بن عبد بن معیص بن عامر بن لوی بن غالب است و لوی بن غالب جدّ هشتم اکرم(صَلَّى اَللَّهُ عَلَيْهِ وَ آلِهِ) است. به این ترتیب، محمّد بن عبد اللّه بن عبد المطلب بن هاشم بن عبد مناف بن قصی بن کلاب بن مرّة بن کعب بن لوی بن غالب.۱</w:t>
      </w:r>
      <w:r>
        <w:rPr>
          <w:rStyle w:val="FootnoteReference"/>
        </w:rPr>
        <w:footnoteReference w:id="115"/>
      </w:r>
      <w:r>
        <w:rPr>
          <w:rFonts w:ascii="Amiri" w:hAnsi="Amiri" w:eastAsia="Amiri" w:cs="Amiri"/>
          <w:lang w:bidi="ar-SA"/>
          <w:color w:val="111111"/>
          <w:sz w:val="28"/>
          <w:szCs w:val="28"/>
          <w:rtl/>
        </w:rPr>
        <w:t xml:space="preserve">بنا بر این حضرت خدیجه (عَلَيْها السَّلاَمُ) از ناحیۀ مادر در جدّ هشتم با حضرت محمد (صَلَّى اَللَّهُ عَلَيْهِ وَ آلِهِ وسلم) متحد می‏شود و در نتیجه سلسله نسب ایشان به حضرت اسماعیل و ابراهیم (عَلَيْهِ السَّلاَمُ) جدّ بیست و هشتم و بیست و نهم حضرت می‏رسد.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بنا بر این حضرت خدیجه (عَلَيْها السَّلاَمُ) در خانواده‏ای اصیل و شرافتمند از اصیل‏ترین خاندان جزیرة العرب به دنیا آمده است.</w:t>
      </w:r>
    </w:p>
    <w:p>
      <w:pPr>
        <w:pStyle w:val="Heading3"/>
      </w:pPr>
      <w:bookmarkStart w:id="325" w:name="_Toc72"/>
      <w:r>
        <w:t>۲‏.حضرت خدیجه (عَلَيْها السَّلاَمُ) در قرآن</w:t>
      </w:r>
      <w:bookmarkEnd w:id="325"/>
    </w:p>
    <w:p>
      <w:pPr>
        <w:pStyle w:val="BookText"/>
      </w:pPr>
      <w:r>
        <w:rPr>
          <w:rFonts w:ascii="Amiri" w:hAnsi="Amiri" w:eastAsia="Amiri" w:cs="Amiri"/>
          <w:lang w:bidi="ar-SA"/>
          <w:color w:val="111111"/>
          <w:sz w:val="28"/>
          <w:szCs w:val="28"/>
          <w:rtl/>
        </w:rPr>
        <w:t xml:space="preserve">(وَ وَجَدَکَ ضَالاًّ فَهَدَی * وَ وَجَدَکَ عَائِلاً فَأَغْنَی؛</w:t>
      </w:r>
      <w:r>
        <w:rPr>
          <w:rStyle w:val="FootnoteReference"/>
        </w:rPr>
        <w:footnoteReference w:id="117"/>
      </w:r>
      <w:r>
        <w:rPr>
          <w:rFonts w:ascii="IRNazanin" w:hAnsi="IRNazanin" w:eastAsia="IRNazanin" w:cs="IRNazanin"/>
          <w:lang w:bidi="fa-IR"/>
          <w:color w:val="111111"/>
          <w:sz w:val="28"/>
          <w:szCs w:val="28"/>
          <w:rtl/>
        </w:rPr>
        <w:t xml:space="preserve">(ای پیامبر!) تو را گمشده یافت و هدایت کرد. و تو را فقیر یافت، پس بی‏نیاز نمود).</w:t>
      </w:r>
    </w:p>
    <w:p>
      <w:pPr>
        <w:pStyle w:val="BookText"/>
      </w:pPr>
      <w:r>
        <w:rPr>
          <w:rFonts w:ascii="IRNazanin" w:hAnsi="IRNazanin" w:eastAsia="IRNazanin" w:cs="IRNazanin"/>
          <w:lang w:bidi="fa-IR"/>
          <w:color w:val="111111"/>
          <w:sz w:val="28"/>
          <w:szCs w:val="28"/>
          <w:rtl/>
        </w:rPr>
        <w:t xml:space="preserve">مفسران این آیات را مربوط به ایثارگری حضرت خدیجه (عَلَيْها السَّلاَمُ) دانسته و تفسیر کرده‏اند. در تفسیر نمونه آمده است: «خدای تعالی توجه خدیجه (عَلَيْها السَّلاَمُ) آن زن مخلص باوفا را به سوی تو جلب کرد تا ثروت سرشارش را در اختیار تو و اهداف بزرگت قرار دهد.»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آری خدیجه (عَلَيْها السَّلاَمُ) نمونۀ یک همسر ارجمند است که حیات بزرگ مرد تاریخ حضرت محمّد بن عبدالله (صلی الله علیه و اله وسلم) را تکمیل می‏کند. اکرم(صَلَّى اَللَّهُ عَلَيْهِ وَ آلِهِ) و اوصیای الهی در راه تحقق اهدافی که به آن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4495_162724"/>
    <w:bookmarkEnd w:id="50"/>
    <w:p>
      <w:pPr>
        <w:pStyle w:val="BookText"/>
      </w:pPr>
      <w:r>
        <w:rPr>
          <w:rFonts w:ascii="IRNazanin" w:hAnsi="IRNazanin" w:eastAsia="IRNazanin" w:cs="IRNazanin"/>
          <w:lang w:bidi="fa-IR"/>
          <w:color w:val="111111"/>
          <w:sz w:val="28"/>
          <w:szCs w:val="28"/>
          <w:rtl/>
        </w:rPr>
        <w:t xml:space="preserve">مأمور بودند، حوادث سخت و ناگواری را می‏بایست تحمل می‏کردند و در این مسیر به یاری همراه و فداکار نیاز داشتند. حضرت خدیجه (عَلَيْها السَّلاَمُ) بهترین بانویی بود که با انجام این وظایف تأثیری مهم در روند زندگی پیامبر اکرم(صَلَّى اَللَّهُ عَلَيْهِ وَ آلِهِ) داشت. با این‏که بسیاری از ثروت‏مندان عرب به خواستگاری او آمدند، وی به آنها جواب رد داد. او با شناختی که از یگانه مرد عالم حضرت محمد (صَلَّى اَللَّهُ عَلَيْهِ وَ آلِهِ وسلم) داشت، او را به همسری برگزید و تمام ثروت و اموالش را در اختیار ایشان نهاد و از همسر بزرگوارش جانانه دفاع کرد.</w:t>
      </w:r>
    </w:p>
    <w:p>
      <w:pPr>
        <w:pStyle w:val="BookText"/>
      </w:pPr>
      <w:r>
        <w:rPr>
          <w:rFonts w:ascii="Amiri" w:hAnsi="Amiri" w:eastAsia="Amiri" w:cs="Amiri"/>
          <w:lang w:bidi="ar-SA"/>
          <w:color w:val="111111"/>
          <w:sz w:val="28"/>
          <w:szCs w:val="28"/>
          <w:rtl/>
        </w:rPr>
        <w:t xml:space="preserve">(وَ أْمُرْ أَهْلَکَ بِالصَّلَوةِ وَ اصْطَبِرْ عَلَیهَا لَا نَسْأَلُکَ رِزْقًا نَّحْنُ نَرْزُقُکَ وَ الْعَقِبَةُ لِلتَّقْوَی؛</w:t>
      </w:r>
      <w:r>
        <w:rPr>
          <w:rStyle w:val="FootnoteReference"/>
        </w:rPr>
        <w:footnoteReference w:id="119"/>
      </w:r>
      <w:r>
        <w:rPr>
          <w:rFonts w:ascii="IRNazanin" w:hAnsi="IRNazanin" w:eastAsia="IRNazanin" w:cs="IRNazanin"/>
          <w:lang w:bidi="fa-IR"/>
          <w:color w:val="111111"/>
          <w:sz w:val="28"/>
          <w:szCs w:val="28"/>
          <w:rtl/>
        </w:rPr>
        <w:t xml:space="preserve">و خانواده خود را به نماز فرمان ده و بر انجام آن شکیبا باش. ما از تو روزی نمی‏خواهیم. ما به تو روزی می‏دهیم و عاقبت نیک برای تقوا است).</w:t>
      </w:r>
    </w:p>
    <w:p>
      <w:pPr>
        <w:pStyle w:val="BookText"/>
      </w:pPr>
      <w:r>
        <w:rPr>
          <w:rFonts w:ascii="IRNazanin" w:hAnsi="IRNazanin" w:eastAsia="IRNazanin" w:cs="IRNazanin"/>
          <w:lang w:bidi="fa-IR"/>
          <w:color w:val="111111"/>
          <w:sz w:val="28"/>
          <w:szCs w:val="28"/>
          <w:rtl/>
        </w:rPr>
        <w:t xml:space="preserve">در بارۀ شأن نزول این آیه اکثر مفسران می‏گویند: مقصود از «اهل» خاندان اکرم(صَلَّى اَللَّهُ عَلَيْهِ وَ آلِهِ) است؛ ولی چون این سوره در مکه نازل شده، در آن زمان مصداق آن خدیجه (عَلَيْها السَّلاَمُ) و علی (عَلَيْهِ السَّلاَمُ) بودند و ممکن است با گذشت زمان دامنۀ خاندان اکرم(صَلَّى اَللَّهُ عَلَيْهِ وَ آلِهِ) گسترده شده باشد و برخی دیگر از نزدیکان او را نیز شامل شود.</w:t>
      </w:r>
      <w:r>
        <w:rPr>
          <w:rStyle w:val="FootnoteReference"/>
        </w:rPr>
        <w:footnoteReference w:id="120"/>
      </w:r>
      <w:r>
        <w:rPr>
          <w:rFonts w:ascii="IRNazanin" w:hAnsi="IRNazanin" w:eastAsia="IRNazanin" w:cs="IRNazanin"/>
          <w:lang w:bidi="fa-IR"/>
          <w:color w:val="111111"/>
          <w:sz w:val="28"/>
          <w:szCs w:val="28"/>
          <w:rtl/>
        </w:rPr>
        <w:t xml:space="preserve">در تفسیر المیزان می‏گوید: جمله و «أمر اهلک» بر حسب انطباقش با هنگام نزول، خدیجه (عَلَيْها السَّلاَمُ) همسر آن جناب و علی (عَلَيْهِ السَّلاَمُ) است؛ چون این آیه در مکه نازل شده و پیامبر اکرم(صَلَّى اَللَّهُ عَلَيْهِ وَ آلِهِ) همسری غیر از خدیجه (عَلَيْها السَّلاَمُ) نداشت.</w:t>
      </w:r>
      <w:r>
        <w:rPr>
          <w:rStyle w:val="FootnoteReference"/>
        </w:rPr>
        <w:footnoteReference w:id="121"/>
      </w:r>
    </w:p>
    <w:p>
      <w:pPr>
        <w:pStyle w:val="Heading3"/>
      </w:pPr>
      <w:bookmarkStart w:id="326" w:name="_Toc73"/>
      <w:r>
        <w:t>3‏. حضرت خدیجه (عَلَيْها السَّلاَمُ) نزد اکرم(صَلَّى اَللَّهُ عَلَيْهِ وَ آلِهِ)</w:t>
      </w:r>
      <w:bookmarkEnd w:id="326"/>
    </w:p>
    <w:p>
      <w:pPr>
        <w:pStyle w:val="BookText"/>
      </w:pPr>
      <w:r>
        <w:rPr>
          <w:rFonts w:ascii="IRNazanin" w:hAnsi="IRNazanin" w:eastAsia="IRNazanin" w:cs="IRNazanin"/>
          <w:lang w:bidi="fa-IR"/>
          <w:color w:val="111111"/>
          <w:sz w:val="28"/>
          <w:szCs w:val="28"/>
          <w:rtl/>
        </w:rPr>
        <w:t xml:space="preserve">از آن‏جا که حضرت خدیجه (عَلَيْها السَّلاَمُ) صفا و ارادت و اخلاص خود به اکرم(صَلَّى اَللَّهُ عَلَيْهِ وَ آلِهِ) را به نهایت رساند و به تمام معنا مجاهدت کرد، رسول خدا (صلی الله و آله وسلم) نیز او را بسیار دوست می‏داشت و خدیجه (عَلَيْها السَّلاَمُ) مرتبۀ بسیار والایی نزد ایشان داشت. تا وی زنده بود، زنی دیگر اختیار نکرد. پس از وفات او نیز همیشه از او یاد می‏کرد و گاه که زنان دیگر اکرم(صَلَّى اَللَّهُ عَلَيْهِ وَ آلِهِ) به خدیجه (عَلَيْها السَّلاَمُ) جسارت می‏کردند، ایشان در غضب می‏شد. خداوند از خدیجه (عَلَيْها السَّلاَمُ) دو پسر و چهار دختر به آن حضرت عنایت کرد: قاسم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4495_162725"/>
    <w:bookmarkEnd w:id="51"/>
    <w:p>
      <w:pPr>
        <w:pStyle w:val="BookText"/>
      </w:pPr>
      <w:r>
        <w:rPr>
          <w:rFonts w:ascii="IRNazanin" w:hAnsi="IRNazanin" w:eastAsia="IRNazanin" w:cs="IRNazanin"/>
          <w:lang w:bidi="fa-IR"/>
          <w:color w:val="111111"/>
          <w:sz w:val="28"/>
          <w:szCs w:val="28"/>
          <w:rtl/>
        </w:rPr>
        <w:t xml:space="preserve">و عبد اللّه و زینب، ام کلثوم، رقیه و فاطمه (عَلَيْها السَّلاَمُ). پسرها هر دو در کودکی از دنیا رفتند و دختران تا پس از بعثت ایشان زنده بودند و اسلام آوردند.</w:t>
      </w:r>
      <w:r>
        <w:rPr>
          <w:rStyle w:val="FootnoteReference"/>
        </w:rPr>
        <w:footnoteReference w:id="122"/>
      </w:r>
    </w:p>
    <w:p>
      <w:pPr>
        <w:pStyle w:val="Heading3"/>
      </w:pPr>
      <w:bookmarkStart w:id="327" w:name="_Toc74"/>
      <w:r>
        <w:t>۴‏. سخنان اکرم(صَلَّى اَللَّهُ عَلَيْهِ وَ آلِهِ) در عظمت حضرت خدیجه (عَلَيْها السَّلاَمُ)</w:t>
      </w:r>
      <w:bookmarkEnd w:id="327"/>
    </w:p>
    <w:p>
      <w:pPr>
        <w:pStyle w:val="BookText"/>
      </w:pPr>
      <w:r>
        <w:rPr>
          <w:rFonts w:ascii="IRNazanin" w:hAnsi="IRNazanin" w:eastAsia="IRNazanin" w:cs="IRNazanin"/>
          <w:lang w:bidi="fa-IR"/>
          <w:color w:val="111111"/>
          <w:sz w:val="28"/>
          <w:szCs w:val="28"/>
          <w:rtl/>
        </w:rPr>
        <w:t xml:space="preserve">در حدیثی مشهور میان شیعه و اهل سنت اکرم(صَلَّى اَللَّهُ عَلَيْهِ وَ آلِهِ) فرمود: «از مردان گروه بسیاری به کمال رسیدند، ولی از زنان فقط چهار زن: آسیه دختر مزاحم زن فرعون، مریم دختر عمران، خدیجه دختر خویلد و فاطمه دختر محمّد.»</w:t>
      </w:r>
      <w:r>
        <w:rPr>
          <w:rStyle w:val="FootnoteReference"/>
        </w:rPr>
        <w:footnoteReference w:id="123"/>
      </w:r>
      <w:r>
        <w:rPr>
          <w:rFonts w:ascii="IRNazanin" w:hAnsi="IRNazanin" w:eastAsia="IRNazanin" w:cs="IRNazanin"/>
          <w:lang w:bidi="fa-IR"/>
          <w:color w:val="111111"/>
          <w:sz w:val="28"/>
          <w:szCs w:val="28"/>
          <w:rtl/>
        </w:rPr>
        <w:t xml:space="preserve">هم‏چنین فرمود: «بهترین زنان بهشت چهار زن هستند: مریم، خدیجه، فاطمه و آسیه.» و در روایتی دیگر می‏فرماید: خدای از زنان عالم چهار زن را برگزید: مریم، آسیه، خدیجه و فاطمه: «انّ اللّه اختار من النساء مریم و آسیه و خدیجه و فاطمه.»</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تفسیر عیاشی می‏گوید: امام باقر (عَلَيْهِ السَّلاَمُ) از رسول خدا (صلی الله و آله وسلم) روایت می‏کند: در شب معراج چون بازگشتم، از جبرئیل پرسیدم: حاجتی داری؟ گفت: «حاجت من آن است که به خدیجه از سوی خدای تعالی و از جانب من سلام برسانی.»</w:t>
      </w:r>
      <w:r>
        <w:rPr>
          <w:rStyle w:val="FootnoteReference"/>
        </w:rPr>
        <w:footnoteReference w:id="125"/>
      </w:r>
      <w:r>
        <w:rPr>
          <w:rFonts w:ascii="IRNazanin" w:hAnsi="IRNazanin" w:eastAsia="IRNazanin" w:cs="IRNazanin"/>
          <w:lang w:bidi="fa-IR"/>
          <w:color w:val="111111"/>
          <w:sz w:val="28"/>
          <w:szCs w:val="28"/>
          <w:rtl/>
        </w:rPr>
        <w:t xml:space="preserve">روزی عایشه به حضرت فاطمه (عَلَيْها السَّلاَمُ) گفت: «آیا تو را بشارت ندهم به این که از رسول خدا شنیدم سرور زنان بهشت چهار بانو هستند: مریم، فاطمه، خدیجه و آسیه.»</w:t>
      </w:r>
      <w:r>
        <w:rPr>
          <w:rStyle w:val="FootnoteReference"/>
        </w:rPr>
        <w:footnoteReference w:id="126"/>
      </w:r>
      <w:r>
        <w:rPr>
          <w:rFonts w:ascii="IRNazanin" w:hAnsi="IRNazanin" w:eastAsia="IRNazanin" w:cs="IRNazanin"/>
          <w:lang w:bidi="fa-IR"/>
          <w:color w:val="111111"/>
          <w:sz w:val="28"/>
          <w:szCs w:val="28"/>
          <w:rtl/>
        </w:rPr>
        <w:t xml:space="preserve">پیامبر اکرم(صَلَّى اَللَّهُ عَلَيْهِ وَ آلِهِ) در چهل شبانه ‏روز کناره‏گیری از خدیجه (عَلَيْها السَّلاَمُ) به واسطۀ عمار یاسر به خدیجه (عَلَيْها السَّلاَمُ) چنین پیام داد: «انّ اللّه لیباهی بک کرام ملائکة کل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4495_162726"/>
    <w:bookmarkEnd w:id="52"/>
    <w:p>
      <w:pPr>
        <w:pStyle w:val="BookText"/>
      </w:pPr>
      <w:r>
        <w:rPr>
          <w:rFonts w:ascii="Amiri" w:hAnsi="Amiri" w:eastAsia="Amiri" w:cs="Amiri"/>
          <w:lang w:bidi="ar-SA"/>
          <w:color w:val="111111"/>
          <w:sz w:val="28"/>
          <w:szCs w:val="28"/>
          <w:rtl/>
        </w:rPr>
        <w:t xml:space="preserve">یوم مراراً؛</w:t>
      </w:r>
      <w:r>
        <w:rPr>
          <w:rStyle w:val="FootnoteReference"/>
        </w:rPr>
        <w:footnoteReference w:id="127"/>
      </w:r>
      <w:r>
        <w:rPr>
          <w:rFonts w:ascii="IRNazanin" w:hAnsi="IRNazanin" w:eastAsia="IRNazanin" w:cs="IRNazanin"/>
          <w:lang w:bidi="fa-IR"/>
          <w:color w:val="111111"/>
          <w:sz w:val="28"/>
          <w:szCs w:val="28"/>
          <w:rtl/>
        </w:rPr>
        <w:t xml:space="preserve">همانا خدای متعال به افتخار وجود تو هر روز به طور مکرر به فرشتگان بزرگش افتخار می‏کند.»</w:t>
      </w:r>
    </w:p>
    <w:p>
      <w:pPr>
        <w:pStyle w:val="Heading3"/>
      </w:pPr>
      <w:bookmarkStart w:id="328" w:name="_Toc75"/>
      <w:r>
        <w:t>۵‏. فضیلت خدیجه (عَلَيْها السَّلاَمُ) از زبان حضرت آدم۷</w:t>
      </w:r>
      <w:bookmarkEnd w:id="328"/>
    </w:p>
    <w:p>
      <w:pPr>
        <w:pStyle w:val="BookText"/>
      </w:pPr>
      <w:r>
        <w:rPr>
          <w:rFonts w:ascii="IRNazanin" w:hAnsi="IRNazanin" w:eastAsia="IRNazanin" w:cs="IRNazanin"/>
          <w:lang w:bidi="fa-IR"/>
          <w:color w:val="111111"/>
          <w:sz w:val="28"/>
          <w:szCs w:val="28"/>
          <w:rtl/>
        </w:rPr>
        <w:t xml:space="preserve">حضرت آدم۷ اولین انسان روی زمین در بارۀ حضرت خدیجه (عَلَيْها السَّلاَمُ) می‏فرماید: «من در روز قیامت سید و سرور بشر هستم؛ ولی مردی از فرزندان من از پیامبران، به نام «محمّد» است، که بر من از دو جهت برتری دارد:</w:t>
      </w:r>
    </w:p>
    <w:p>
      <w:pPr>
        <w:pStyle w:val="BookText"/>
      </w:pPr>
      <w:r>
        <w:rPr>
          <w:rFonts w:ascii="IRNazanin" w:hAnsi="IRNazanin" w:eastAsia="IRNazanin" w:cs="IRNazanin"/>
          <w:lang w:bidi="fa-IR"/>
          <w:color w:val="111111"/>
          <w:sz w:val="28"/>
          <w:szCs w:val="28"/>
          <w:rtl/>
        </w:rPr>
        <w:t xml:space="preserve">۱‏. از جهت همسرش خدیجه که یار و یاور او است؛ ولی همسرم حوّا چنین نیست.</w:t>
      </w:r>
    </w:p>
    <w:p>
      <w:pPr>
        <w:pStyle w:val="BookText"/>
      </w:pPr>
      <w:r>
        <w:rPr>
          <w:rFonts w:ascii="IRNazanin" w:hAnsi="IRNazanin" w:eastAsia="IRNazanin" w:cs="IRNazanin"/>
          <w:lang w:bidi="fa-IR"/>
          <w:color w:val="111111"/>
          <w:sz w:val="28"/>
          <w:szCs w:val="28"/>
          <w:rtl/>
        </w:rPr>
        <w:t xml:space="preserve">۲‏. او به طور کامل بر طاغوت نفس اماره مسلط است (و حتی ترک اولی نکرده است) ولی من این‏ گونه نیستم. (ترک اولی صورت گرفت.)»</w:t>
      </w:r>
      <w:r>
        <w:rPr>
          <w:rStyle w:val="FootnoteReference"/>
        </w:rPr>
        <w:footnoteReference w:id="128"/>
      </w:r>
    </w:p>
    <w:p>
      <w:pPr>
        <w:pStyle w:val="Heading3"/>
      </w:pPr>
      <w:bookmarkStart w:id="329" w:name="_Toc76"/>
      <w:r>
        <w:t>۶‏. ایمان حضرت خدیجه (عَلَيْها السَّلاَمُ)</w:t>
      </w:r>
      <w:bookmarkEnd w:id="329"/>
    </w:p>
    <w:p>
      <w:pPr>
        <w:pStyle w:val="BookText"/>
      </w:pPr>
      <w:r>
        <w:rPr>
          <w:rFonts w:ascii="IRNazanin" w:hAnsi="IRNazanin" w:eastAsia="IRNazanin" w:cs="IRNazanin"/>
          <w:lang w:bidi="fa-IR"/>
          <w:color w:val="111111"/>
          <w:sz w:val="28"/>
          <w:szCs w:val="28"/>
          <w:rtl/>
        </w:rPr>
        <w:t xml:space="preserve">حضرت خدیجه (عَلَيْها السَّلاَمُ) نخستین زنی است که به پیغمبر۹ ایمان آورده است و هیچ یک از دانشمندان اهل سنت با این مطلب مخالفت نکرده‏اند.</w:t>
      </w:r>
      <w:r>
        <w:rPr>
          <w:rStyle w:val="FootnoteReference"/>
        </w:rPr>
        <w:footnoteReference w:id="129"/>
      </w:r>
      <w:r>
        <w:rPr>
          <w:rFonts w:ascii="Amiri" w:hAnsi="Amiri" w:eastAsia="Amiri" w:cs="Amiri"/>
          <w:lang w:bidi="ar-SA"/>
          <w:color w:val="111111"/>
          <w:sz w:val="28"/>
          <w:szCs w:val="28"/>
          <w:rtl/>
        </w:rPr>
        <w:t xml:space="preserve">علی (عَلَيْهِ السَّلاَمُ) در نهج البلاغه می‏فرماید:</w:t>
      </w:r>
    </w:p>
    <w:p>
      <w:pPr>
        <w:pStyle w:val="BookText"/>
      </w:pPr>
      <w:r>
        <w:rPr>
          <w:rFonts w:ascii="IRNazanin" w:hAnsi="IRNazanin" w:eastAsia="IRNazanin" w:cs="IRNazanin"/>
          <w:lang w:bidi="fa-IR"/>
          <w:color w:val="111111"/>
          <w:sz w:val="28"/>
          <w:szCs w:val="28"/>
          <w:rtl/>
        </w:rPr>
        <w:t xml:space="preserve">«لم یجتمع بیت واحد یومئذ فی الاسلام غیر رسول اللّه و خدیجة وانا ثالثهما اری نور الوحی والرسالة واشمُّ ریح النبوة ولقد سمعت رنّة الشیطان حین نزل الوحی علیه فقلت: یا رسول اللّه! ما هذه الرّنة؟ فقال: هذا الشیطان قد اِیسَ ان یعبد؛</w:t>
      </w:r>
      <w:r>
        <w:rPr>
          <w:rStyle w:val="FootnoteReference"/>
        </w:rPr>
        <w:footnoteReference w:id="130"/>
      </w:r>
      <w:r>
        <w:rPr>
          <w:rFonts w:ascii="IRNazanin" w:hAnsi="IRNazanin" w:eastAsia="IRNazanin" w:cs="IRNazanin"/>
          <w:lang w:bidi="fa-IR"/>
          <w:color w:val="111111"/>
          <w:sz w:val="28"/>
          <w:szCs w:val="28"/>
          <w:rtl/>
        </w:rPr>
        <w:t xml:space="preserve">در تمام حجاز خانه‏ای نبود که در آن از اسلام اثری باشد، مگر خانۀ رسول خدا و خدیجه و من سومی ایشان بودم. نور وحی و رسالت را می‏دیدم و رایحۀ نبوت را استشمام می‏کردم. و هر آینه هنگام نزول وحی ناله‏ای به گوشم رسید. از پیامبر پرسیدم: یا رسول اللّه! این ناله چیست؟ فرمود: شیطان است که مأیوس شد دیگر کسی او را پرستش کند.»</w:t>
      </w:r>
    </w:p>
    <w:p>
      <w:pPr>
        <w:pStyle w:val="BookText"/>
      </w:pPr>
      <w:r>
        <w:rPr>
          <w:rFonts w:ascii="IRNazanin" w:hAnsi="IRNazanin" w:eastAsia="IRNazanin" w:cs="IRNazanin"/>
          <w:lang w:bidi="fa-IR"/>
          <w:color w:val="111111"/>
          <w:sz w:val="28"/>
          <w:szCs w:val="28"/>
          <w:rtl/>
        </w:rPr>
        <w:t xml:space="preserve">عایشه می‏گوید: «من پیوسته از این که روزگار خدیجه را درک نکرده بودم، تأسف</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4495_162727"/>
    <w:bookmarkEnd w:id="53"/>
    <w:p>
      <w:pPr>
        <w:pStyle w:val="BookText"/>
      </w:pPr>
      <w:r>
        <w:rPr>
          <w:rFonts w:ascii="IRNazanin" w:hAnsi="IRNazanin" w:eastAsia="IRNazanin" w:cs="IRNazanin"/>
          <w:lang w:bidi="fa-IR"/>
          <w:color w:val="111111"/>
          <w:sz w:val="28"/>
          <w:szCs w:val="28"/>
          <w:rtl/>
        </w:rPr>
        <w:t xml:space="preserve">می‏خورم و از علاقه و محبت پیامبر به او همیشه تعجب می‏کردم؛ زیرا رسول خدا او را بسیار یاد می‏کرد و اگر گوسفندی ذبح می‏کرد، سراغ دوستان او می‏رفت و سهمی برایشان می‏فرستاد.</w:t>
      </w:r>
    </w:p>
    <w:p>
      <w:pPr>
        <w:pStyle w:val="BookText"/>
      </w:pPr>
      <w:r>
        <w:rPr>
          <w:rFonts w:ascii="IRNazanin" w:hAnsi="IRNazanin" w:eastAsia="IRNazanin" w:cs="IRNazanin"/>
          <w:lang w:bidi="fa-IR"/>
          <w:color w:val="111111"/>
          <w:sz w:val="28"/>
          <w:szCs w:val="28"/>
          <w:rtl/>
        </w:rPr>
        <w:t xml:space="preserve">روزی رسول گرامی در حالی که خانه را ترک می‏گفت، از خدیجه یاد کرد و قدری از او تعریف نمود. سرانجام نتوانستم خود را کنترل کنم و با کمال جرئت گفتم: وی پیرزنی بیش نبود و خدا بهتر از او را نصیب شما کرده است. گفتۀ من اثر بدی در رسول خدا گذارد و آثار خشم و غضب در پیشانی او ظاهر شد. فرمود: ابداً چنین نیست... . بهتر از او نصیب من نشده است. او هنگامی به من ایمان آورد که سراسر مردم در کفر و شرک به سر می‏بردند. او اموال و ثروت خود را در سخت‏ترین مواقع در اختیارم گذاشت. خدا از او فرزندانی نصیبم کرد که به دیگر همسرانم نداد.»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علی (عَلَيْهِ السَّلاَمُ) می‏‏فرماید: «رسول خدا نزد زنان خود بود که نام خدیجه برده شد. ایشان گریست. عایشه گفت: این چه گریه‏ای است که برای پیرزنی از بنی‏اسد می‏کنی؟ پیامبر با ناراحتی فرمود: او هنگامی مرا تصدیق کرد که شما تکذیبم کردید. او زمانی به من ایمان آورد، که شما به من کافر بودید و برایم فرزندی آورد که شما عقیم ماندید. عایشه می‏گوید: از آن پس هر گاه می‏خواستم نزد رسول خدا تقرب جویم، با نام خدیجه تقرب می‏جستم.»</w:t>
      </w:r>
      <w:r>
        <w:rPr>
          <w:rStyle w:val="FootnoteReference"/>
        </w:rPr>
        <w:footnoteReference w:id="132"/>
      </w:r>
    </w:p>
    <w:p>
      <w:pPr>
        <w:pStyle w:val="Heading3"/>
      </w:pPr>
      <w:bookmarkStart w:id="330" w:name="_Toc77"/>
      <w:r>
        <w:t>۷. ویژگی‏های حضرت خدیجه (عَلَيْها السَّلاَمُ)</w:t>
      </w:r>
      <w:bookmarkEnd w:id="330"/>
    </w:p>
    <w:p>
      <w:pPr>
        <w:pStyle w:val="Heading4"/>
      </w:pPr>
      <w:bookmarkStart w:id="331" w:name="_Toc78"/>
      <w:r>
        <w:t>اشاره</w:t>
      </w:r>
      <w:bookmarkEnd w:id="331"/>
    </w:p>
    <w:p>
      <w:pPr>
        <w:pStyle w:val="BookText"/>
      </w:pPr>
      <w:r>
        <w:rPr>
          <w:rFonts w:ascii="IRNazanin" w:hAnsi="IRNazanin" w:eastAsia="IRNazanin" w:cs="IRNazanin"/>
          <w:lang w:bidi="fa-IR"/>
          <w:color w:val="111111"/>
          <w:sz w:val="28"/>
          <w:szCs w:val="28"/>
          <w:rtl/>
        </w:rPr>
        <w:t xml:space="preserve">حضرت خدیجه (عَلَيْها السَّلاَمُ) هم‏چون بانوان نمونۀ دیگر دارای خصایص و ویژگی‏های فراوانی است که به بعضی از آنها اشاره می‏شود:</w:t>
      </w:r>
    </w:p>
    <w:p>
      <w:pPr>
        <w:pStyle w:val="Heading4"/>
      </w:pPr>
      <w:bookmarkStart w:id="332" w:name="_Toc79"/>
      <w:r>
        <w:t>الف ایمان</w:t>
      </w:r>
      <w:bookmarkEnd w:id="332"/>
    </w:p>
    <w:p>
      <w:pPr>
        <w:pStyle w:val="BookText"/>
      </w:pPr>
      <w:r>
        <w:rPr>
          <w:rFonts w:ascii="Amiri" w:hAnsi="Amiri" w:eastAsia="Amiri" w:cs="Amiri"/>
          <w:lang w:bidi="ar-SA"/>
          <w:color w:val="111111"/>
          <w:sz w:val="28"/>
          <w:szCs w:val="28"/>
          <w:rtl/>
        </w:rPr>
        <w:t xml:space="preserve">حضرت خدیجه (عَلَيْها السَّلاَمُ) اولین زنی است که به اکرم(صَلَّى اَللَّهُ عَلَيْهِ وَ آلِهِ) ایمان آورد. اکرم(صَلَّى اَللَّهُ عَلَيْهِ وَ آلِهِ) شرایط اصولی و ارکان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4495_162728"/>
    <w:bookmarkEnd w:id="54"/>
    <w:p>
      <w:pPr>
        <w:pStyle w:val="BookText"/>
      </w:pPr>
      <w:r>
        <w:rPr>
          <w:rFonts w:ascii="IRNazanin" w:hAnsi="IRNazanin" w:eastAsia="IRNazanin" w:cs="IRNazanin"/>
          <w:lang w:bidi="fa-IR"/>
          <w:color w:val="111111"/>
          <w:sz w:val="28"/>
          <w:szCs w:val="28"/>
          <w:rtl/>
        </w:rPr>
        <w:t xml:space="preserve">اسلام را طبق تعلیم جبرئیل به خدیجه (عَلَيْها السَّلاَمُ) و علی (عَلَيْهِ السَّلاَمُ) آموخت و آنها بر آن شهادت دادند. اکرم(صَلَّى اَللَّهُ عَلَيْهِ وَ آلِهِ) به خدیجه (عَلَيْها السَّلاَمُ) فرمود: آیا شروطی را که خداوند برای اسلام‏خواهی تو نهاده دریافتی؟ خدیجه (عَلَيْها السَّلاَمُ) گفت: «نعم و آمنت و صدّقت ورضیت و سلمت؛</w:t>
      </w:r>
      <w:r>
        <w:rPr>
          <w:rStyle w:val="FootnoteReference"/>
        </w:rPr>
        <w:footnoteReference w:id="133"/>
      </w:r>
      <w:r>
        <w:rPr>
          <w:rFonts w:ascii="IRNazanin" w:hAnsi="IRNazanin" w:eastAsia="IRNazanin" w:cs="IRNazanin"/>
          <w:lang w:bidi="fa-IR"/>
          <w:color w:val="111111"/>
          <w:sz w:val="28"/>
          <w:szCs w:val="28"/>
          <w:rtl/>
        </w:rPr>
        <w:t xml:space="preserve">آری، ایمان آوردم، تصدیق کردم، راضی شدم و تسلیم گشتم.»</w:t>
      </w:r>
    </w:p>
    <w:p>
      <w:pPr>
        <w:pStyle w:val="Heading4"/>
      </w:pPr>
      <w:bookmarkStart w:id="333" w:name="_Toc80"/>
      <w:r>
        <w:t>ب تدبیر عالمانه</w:t>
      </w:r>
      <w:bookmarkEnd w:id="333"/>
    </w:p>
    <w:p>
      <w:pPr>
        <w:pStyle w:val="BookText"/>
      </w:pPr>
      <w:r>
        <w:rPr>
          <w:rFonts w:ascii="IRNazanin" w:hAnsi="IRNazanin" w:eastAsia="IRNazanin" w:cs="IRNazanin"/>
          <w:lang w:bidi="fa-IR"/>
          <w:color w:val="111111"/>
          <w:sz w:val="28"/>
          <w:szCs w:val="28"/>
          <w:rtl/>
        </w:rPr>
        <w:t xml:space="preserve">از دیگر ویژگی‏های او ایثارگری و همکاری و تدبیر عالمانه برای اکرم(صَلَّى اَللَّهُ عَلَيْهِ وَ آلِهِ) در تجارت و امور اقتصادی و جمع‏آوری اموال است. خدیجه (عَلَيْها السَّلاَمُ) همۀ ثروت خود را در راه تحقق آرمان‏های اسلام انفاق کرد و این ثروت در پیشبرد اسلام بسیار مفید بود تا جایی که اکرم(صَلَّى اَللَّهُ عَلَيْهِ وَ آلِهِ) فرمود: «ما نفعنی مال قطّ مثل ما نفعنی مال خدیجه؛</w:t>
      </w:r>
      <w:r>
        <w:rPr>
          <w:rStyle w:val="FootnoteReference"/>
        </w:rPr>
        <w:footnoteReference w:id="134"/>
      </w:r>
      <w:r>
        <w:rPr>
          <w:rFonts w:ascii="IRNazanin" w:hAnsi="IRNazanin" w:eastAsia="IRNazanin" w:cs="IRNazanin"/>
          <w:lang w:bidi="fa-IR"/>
          <w:color w:val="111111"/>
          <w:sz w:val="28"/>
          <w:szCs w:val="28"/>
          <w:rtl/>
        </w:rPr>
        <w:t xml:space="preserve">هیچ ثروتی هرگز مرا آن‏ گونه سود نبخشید که ثروت خدیجه سود بخشید.» نیز فرمود: «ما قام الاسلام الّا بسیف علی وثروة خدیجة؛</w:t>
      </w:r>
      <w:r>
        <w:rPr>
          <w:rStyle w:val="FootnoteReference"/>
        </w:rPr>
        <w:footnoteReference w:id="135"/>
      </w:r>
      <w:r>
        <w:rPr>
          <w:rFonts w:ascii="IRNazanin" w:hAnsi="IRNazanin" w:eastAsia="IRNazanin" w:cs="IRNazanin"/>
          <w:lang w:bidi="fa-IR"/>
          <w:color w:val="111111"/>
          <w:sz w:val="28"/>
          <w:szCs w:val="28"/>
          <w:rtl/>
        </w:rPr>
        <w:t xml:space="preserve">اسلام جز با شمشیر علی و ثروت خدیجه برپا نشد.»</w:t>
      </w:r>
    </w:p>
    <w:p>
      <w:pPr>
        <w:pStyle w:val="Heading4"/>
      </w:pPr>
      <w:bookmarkStart w:id="334" w:name="_Toc81"/>
      <w:r>
        <w:t>ج یگانه یاور اکرم(صَلَّى اَللَّهُ عَلَيْهِ وَ آلِهِ)</w:t>
      </w:r>
      <w:bookmarkEnd w:id="334"/>
    </w:p>
    <w:p>
      <w:pPr>
        <w:pStyle w:val="BookText"/>
      </w:pPr>
      <w:r>
        <w:rPr>
          <w:rFonts w:ascii="Amiri" w:hAnsi="Amiri" w:eastAsia="Amiri" w:cs="Amiri"/>
          <w:lang w:bidi="ar-SA"/>
          <w:color w:val="111111"/>
          <w:sz w:val="28"/>
          <w:szCs w:val="28"/>
          <w:rtl/>
        </w:rPr>
        <w:t xml:space="preserve">قرآن کریم از وفا و کمک خدیجه (عَلَيْها السَّلاَمُ) سخن به میان آورده است: «وَوَجَدَکَ عَائِلاً فَأَغْنَی؛</w:t>
      </w:r>
      <w:r>
        <w:rPr>
          <w:rStyle w:val="FootnoteReference"/>
        </w:rPr>
        <w:footnoteReference w:id="136"/>
      </w:r>
      <w:r>
        <w:rPr>
          <w:rFonts w:ascii="IRNazanin" w:hAnsi="IRNazanin" w:eastAsia="IRNazanin" w:cs="IRNazanin"/>
          <w:lang w:bidi="fa-IR"/>
          <w:color w:val="111111"/>
          <w:sz w:val="28"/>
          <w:szCs w:val="28"/>
          <w:rtl/>
        </w:rPr>
        <w:t xml:space="preserve">و تو را فقیر یافت و بی‏نیاز کرد.»</w:t>
      </w:r>
    </w:p>
    <w:p>
      <w:pPr>
        <w:pStyle w:val="BookText"/>
      </w:pPr>
      <w:r>
        <w:rPr>
          <w:rFonts w:ascii="IRNazanin" w:hAnsi="IRNazanin" w:eastAsia="IRNazanin" w:cs="IRNazanin"/>
          <w:lang w:bidi="fa-IR"/>
          <w:color w:val="111111"/>
          <w:sz w:val="28"/>
          <w:szCs w:val="28"/>
          <w:rtl/>
        </w:rPr>
        <w:t xml:space="preserve">یعنی خداوند پیامبرش را به ‏سبب ثروت خدیجه (عَلَيْها السَّلاَمُ) بی‏نیاز کرد. خداوند در کتاب آسمانی تورات که بر موسی (عَلَيْهِ السَّلاَمُ) نازل شد حضرت خدیجه (عَلَيْها السَّلاَمُ) را به نهر آبی تشبیه کرده که آب حیات است و در دو طرف کنارۀ آن آب درخت وجود دارد و آن درخت دارای دوازده نوع میوه است و برگ‏های آن درخت موجب شفای امت‏ها است.</w:t>
      </w:r>
      <w:r>
        <w:rPr>
          <w:rStyle w:val="FootnoteReference"/>
        </w:rPr>
        <w:footnoteReference w:id="137"/>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4495_162729"/>
    <w:bookmarkEnd w:id="55"/>
    <w:p>
      <w:pPr>
        <w:pStyle w:val="Heading4"/>
      </w:pPr>
      <w:bookmarkStart w:id="335" w:name="_Toc82"/>
      <w:r>
        <w:t>د قابله‏شدن چهار زن بهشتی برای او</w:t>
      </w:r>
      <w:bookmarkEnd w:id="335"/>
    </w:p>
    <w:p>
      <w:pPr>
        <w:pStyle w:val="BookText"/>
      </w:pPr>
      <w:r>
        <w:rPr>
          <w:rFonts w:ascii="IRNazanin" w:hAnsi="IRNazanin" w:eastAsia="IRNazanin" w:cs="IRNazanin"/>
          <w:lang w:bidi="fa-IR"/>
          <w:color w:val="111111"/>
          <w:sz w:val="28"/>
          <w:szCs w:val="28"/>
          <w:rtl/>
        </w:rPr>
        <w:t xml:space="preserve">در ولادت فاطمه (عَلَيْها السَّلاَمُ) چهار زن مکرّم بهشتی به فرمان خدا بر خدیجه (عَلَيْها السَّلاَمُ) وارد شدند و قابلگی و پرستاری خدیجه (عَلَيْها السَّلاَمُ) را به عهده داشتند: مریم، کلثوم خواهر موسی (عَلَيْهِ السَّلاَمُ)، آسیه و ساره. یکی از آنها به خدیجه (عَلَيْها السَّلاَمُ) گفتند: «محزون مباش! ما از طرف خدا به سوی تو آمدیم. ما خواهران تو هستیم. من ساره همسر ابراهیم خلیلم و این آسیه دختر مزاحم است که در بهشت هم‏نشین تو است. این مریم دختر عمران است و آن یکی کلثوم خواهر موسی است. آمده‏ایم تا تو را یاری کنیم.»</w:t>
      </w:r>
      <w:r>
        <w:rPr>
          <w:rStyle w:val="FootnoteReference"/>
        </w:rPr>
        <w:footnoteReference w:id="138"/>
      </w:r>
    </w:p>
    <w:p>
      <w:pPr>
        <w:pStyle w:val="Heading4"/>
      </w:pPr>
      <w:bookmarkStart w:id="336" w:name="_Toc83"/>
      <w:r>
        <w:t>ه‍ از بانوان برتر بهشتی</w:t>
      </w:r>
      <w:bookmarkEnd w:id="336"/>
    </w:p>
    <w:p>
      <w:pPr>
        <w:pStyle w:val="BookText"/>
      </w:pPr>
      <w:r>
        <w:rPr>
          <w:rFonts w:ascii="Amiri" w:hAnsi="Amiri" w:eastAsia="Amiri" w:cs="Amiri"/>
          <w:lang w:bidi="ar-SA"/>
          <w:color w:val="111111"/>
          <w:sz w:val="28"/>
          <w:szCs w:val="28"/>
          <w:rtl/>
        </w:rPr>
        <w:t xml:space="preserve">حضرت خدیجه (عَلَيْها السَّلاَمُ) یکی از بهترین بانوان بهشتی است. اکرم(صَلَّى اَللَّهُ عَلَيْهِ وَ آلِهِ) فرمود: «افضل نساء اهل الجنة مریم بنت عمران و خدیجة بنت خویلد و فاطمة بنت محمّد و آسیه بنت مزاحم امرأة فرعون.»</w:t>
      </w:r>
      <w:r>
        <w:rPr>
          <w:rStyle w:val="FootnoteReference"/>
        </w:rPr>
        <w:footnoteReference w:id="139"/>
      </w:r>
    </w:p>
    <w:p>
      <w:pPr>
        <w:pStyle w:val="Heading4"/>
      </w:pPr>
      <w:bookmarkStart w:id="337" w:name="_Toc84"/>
      <w:r>
        <w:t>و دعاها و باور راسخ به خدا</w:t>
      </w:r>
      <w:bookmarkEnd w:id="337"/>
    </w:p>
    <w:p>
      <w:pPr>
        <w:pStyle w:val="BookText"/>
      </w:pPr>
      <w:r>
        <w:rPr>
          <w:rFonts w:ascii="IRNazanin" w:hAnsi="IRNazanin" w:eastAsia="IRNazanin" w:cs="IRNazanin"/>
          <w:lang w:bidi="fa-IR"/>
          <w:color w:val="111111"/>
          <w:sz w:val="28"/>
          <w:szCs w:val="28"/>
          <w:rtl/>
        </w:rPr>
        <w:t xml:space="preserve">حضرت خدیجه (عَلَيْها السَّلاَمُ) اعتقادی قوی و محکم به خداوند داشت و همواره با دعا و نیایش با خدا ارتباط برقرار می‏کرد. یکی از مناجات‏ها و دعاهای وی این است:</w:t>
      </w:r>
    </w:p>
    <w:p>
      <w:pPr>
        <w:pStyle w:val="BookText"/>
      </w:pPr>
      <w:r>
        <w:rPr>
          <w:rFonts w:ascii="IRNazanin" w:hAnsi="IRNazanin" w:eastAsia="IRNazanin" w:cs="IRNazanin"/>
          <w:lang w:bidi="fa-IR"/>
          <w:color w:val="111111"/>
          <w:sz w:val="28"/>
          <w:szCs w:val="28"/>
          <w:rtl/>
        </w:rPr>
        <w:t xml:space="preserve">«بسم اللّه الرحمن الرحیم یا حی یا قیّوم برحمتک استغیث فاغثنی ولا تکلنی الی نفسی طرفة عین ابداً واصلح لی شأنی کُلّه؛</w:t>
      </w:r>
      <w:r>
        <w:rPr>
          <w:rStyle w:val="FootnoteReference"/>
        </w:rPr>
        <w:footnoteReference w:id="140"/>
      </w:r>
      <w:r>
        <w:rPr>
          <w:rFonts w:ascii="IRNazanin" w:hAnsi="IRNazanin" w:eastAsia="IRNazanin" w:cs="IRNazanin"/>
          <w:lang w:bidi="fa-IR"/>
          <w:color w:val="111111"/>
          <w:sz w:val="28"/>
          <w:szCs w:val="28"/>
          <w:rtl/>
        </w:rPr>
        <w:t xml:space="preserve">به نام خداوند بخشنده و مهربان. ای خدای زنده و استوار! به رحمتت پناهنده شدم، پس به من پناه بده و مرا هرگز به اندازۀ یک چشم بر هم زدن به خودم وانگذار و همۀ حال و زندگی مرا سامان بخش.»</w:t>
      </w:r>
    </w:p>
    <w:p>
      <w:pPr>
        <w:pStyle w:val="BookText"/>
      </w:pPr>
      <w:r>
        <w:rPr>
          <w:rFonts w:ascii="IRNazanin" w:hAnsi="IRNazanin" w:eastAsia="IRNazanin" w:cs="IRNazanin"/>
          <w:lang w:bidi="fa-IR"/>
          <w:color w:val="111111"/>
          <w:sz w:val="28"/>
          <w:szCs w:val="28"/>
          <w:rtl/>
        </w:rPr>
        <w:t xml:space="preserve">از دیگر دعاهای آن بانوی مکرمه این است: «بسم اللّه الرحمن الرحیم یا حافظ یا حفیظ یا رقیب؛</w:t>
      </w:r>
      <w:r>
        <w:rPr>
          <w:rStyle w:val="FootnoteReference"/>
        </w:rPr>
        <w:footnoteReference w:id="141"/>
      </w:r>
      <w:r>
        <w:rPr>
          <w:rFonts w:ascii="IRNazanin" w:hAnsi="IRNazanin" w:eastAsia="IRNazanin" w:cs="IRNazanin"/>
          <w:lang w:bidi="fa-IR"/>
          <w:color w:val="111111"/>
          <w:sz w:val="28"/>
          <w:szCs w:val="28"/>
          <w:rtl/>
        </w:rPr>
        <w:t xml:space="preserve">به نام خدای بخشنده و مهربان. ای نگهبان، ای نگهدارنده و ای مراقب و پاسدار!»</w:t>
      </w:r>
    </w:p>
    <w:p>
      <w:pPr>
        <w:pStyle w:val="BookText"/>
      </w:pPr>
      <w:r>
        <w:rPr>
          <w:rFonts w:ascii="IRNazanin" w:hAnsi="IRNazanin" w:eastAsia="IRNazanin" w:cs="IRNazanin"/>
          <w:lang w:bidi="fa-IR"/>
          <w:color w:val="111111"/>
          <w:sz w:val="28"/>
          <w:szCs w:val="28"/>
          <w:rtl/>
        </w:rPr>
        <w:t xml:space="preserve">دعاهای دیگر حضرت خدیجه (عَلَيْها السَّلاَمُ) در کتب ادعیه آمده است.</w:t>
      </w:r>
    </w:p>
    <w:p>
      <w:pPr>
        <w:pStyle w:val="Heading4"/>
      </w:pPr>
      <w:bookmarkStart w:id="338" w:name="_Toc85"/>
      <w:r>
        <w:t>ز کفن مخصوص</w:t>
      </w:r>
      <w:bookmarkEnd w:id="338"/>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14495_162730"/>
    <w:bookmarkEnd w:id="56"/>
    <w:p>
      <w:pPr>
        <w:pStyle w:val="BookText"/>
      </w:pPr>
      <w:r>
        <w:rPr>
          <w:rFonts w:ascii="IRNazanin" w:hAnsi="IRNazanin" w:eastAsia="IRNazanin" w:cs="IRNazanin"/>
          <w:lang w:bidi="fa-IR"/>
          <w:color w:val="111111"/>
          <w:sz w:val="28"/>
          <w:szCs w:val="28"/>
          <w:rtl/>
        </w:rPr>
        <w:t xml:space="preserve">هنگامی که حضرت خدیجه (عَلَيْها السَّلاَمُ) رحلت کرد، فرشتگان رحمت از جانب خداوند برای او کفنی مخصوص نزد رسول خدا (صلی الله و آله وسلم) آوردند. این افزون بر این‏که مایۀ برکت برای خدیجه (عَلَيْها السَّلاَمُ) بود، موجب تسلی خاطر رسول خدا (صلی الله و آله وسلم) شد. بدین طریق از جانب خداوند از مقام حضرت خدیجه (عَلَيْها السَّلاَمُ) تجلیل شد و اکرم(صَلَّى اَللَّهُ عَلَيْهِ وَ آلِهِ) پیکر پاک او را با آن کفن پوشاند.</w:t>
      </w:r>
      <w:r>
        <w:rPr>
          <w:rStyle w:val="FootnoteReference"/>
        </w:rPr>
        <w:footnoteReference w:id="142"/>
      </w:r>
    </w:p>
    <w:p>
      <w:pPr>
        <w:pStyle w:val="Heading4"/>
      </w:pPr>
      <w:bookmarkStart w:id="339" w:name="_Toc86"/>
      <w:r>
        <w:t>ح مقام حضرت خدیجه (عَلَيْها السَّلاَمُ) در بهشت</w:t>
      </w:r>
      <w:bookmarkEnd w:id="339"/>
    </w:p>
    <w:p>
      <w:pPr>
        <w:pStyle w:val="BookText"/>
      </w:pPr>
      <w:r>
        <w:rPr>
          <w:rFonts w:ascii="IRNazanin" w:hAnsi="IRNazanin" w:eastAsia="IRNazanin" w:cs="IRNazanin"/>
          <w:lang w:bidi="fa-IR"/>
          <w:color w:val="111111"/>
          <w:sz w:val="28"/>
          <w:szCs w:val="28"/>
          <w:rtl/>
        </w:rPr>
        <w:t xml:space="preserve">حضرت زهرا (عَلَيْها السَّلاَمُ) از پدر بزرگوارش پیامبر اکرم(صَلَّى اَللَّهُ عَلَيْهِ وَ آلِهِ) پرسید: «فاین والدتی خدیجة؟؛ مادرم خدیجه در کجا است؟» اکرم(صَلَّى اَللَّهُ عَلَيْهِ وَ آلِهِ) فرمود: «فی قصر له اربعة ابواب الی الجنة؛</w:t>
      </w:r>
      <w:r>
        <w:rPr>
          <w:rStyle w:val="FootnoteReference"/>
        </w:rPr>
        <w:footnoteReference w:id="143"/>
      </w:r>
      <w:r>
        <w:rPr>
          <w:rFonts w:ascii="IRNazanin" w:hAnsi="IRNazanin" w:eastAsia="IRNazanin" w:cs="IRNazanin"/>
          <w:lang w:bidi="fa-IR"/>
          <w:color w:val="111111"/>
          <w:sz w:val="28"/>
          <w:szCs w:val="28"/>
          <w:rtl/>
        </w:rPr>
        <w:t xml:space="preserve">او در قصری است که دارای چهار در است و آن درها به بهشت گشوده می‏شوند.»</w:t>
      </w:r>
    </w:p>
    <w:p>
      <w:pPr>
        <w:pStyle w:val="BookText"/>
      </w:pPr>
      <w:r>
        <w:rPr>
          <w:rFonts w:ascii="IRNazanin" w:hAnsi="IRNazanin" w:eastAsia="IRNazanin" w:cs="IRNazanin"/>
          <w:lang w:bidi="fa-IR"/>
          <w:color w:val="111111"/>
          <w:sz w:val="28"/>
          <w:szCs w:val="28"/>
          <w:rtl/>
        </w:rPr>
        <w:t xml:space="preserve">توضیح این‏که در هستی عوالم گوناگونی وجود دارد که سه عالم معروف آن دنیا، برزخ و عالم قیامت و آخرت است.</w:t>
      </w:r>
    </w:p>
    <w:p>
      <w:pPr>
        <w:pStyle w:val="BookText"/>
      </w:pPr>
      <w:r>
        <w:rPr>
          <w:rFonts w:ascii="IRNazanin" w:hAnsi="IRNazanin" w:eastAsia="IRNazanin" w:cs="IRNazanin"/>
          <w:lang w:bidi="fa-IR"/>
          <w:color w:val="111111"/>
          <w:sz w:val="28"/>
          <w:szCs w:val="28"/>
          <w:rtl/>
        </w:rPr>
        <w:t xml:space="preserve">عالم برزخ حد فاصل آغاز مرگ تا برپا شدن قیامت است: (وَمِنْ وَرَائِهِمْ بَرْزَخٌ إِلَی یوْمِ یبْعَثُونَ؛</w:t>
      </w:r>
      <w:r>
        <w:rPr>
          <w:rStyle w:val="FootnoteReference"/>
        </w:rPr>
        <w:footnoteReference w:id="144"/>
      </w:r>
      <w:r>
        <w:rPr>
          <w:rFonts w:ascii="IRNazanin" w:hAnsi="IRNazanin" w:eastAsia="IRNazanin" w:cs="IRNazanin"/>
          <w:lang w:bidi="fa-IR"/>
          <w:color w:val="111111"/>
          <w:sz w:val="28"/>
          <w:szCs w:val="28"/>
          <w:rtl/>
        </w:rPr>
        <w:t xml:space="preserve">و پشت سر آنها پس از مرگ برزخی است تا روز قیامت).</w:t>
      </w:r>
    </w:p>
    <w:p>
      <w:pPr>
        <w:pStyle w:val="BookText"/>
      </w:pPr>
      <w:r>
        <w:rPr>
          <w:rFonts w:ascii="IRNazanin" w:hAnsi="IRNazanin" w:eastAsia="IRNazanin" w:cs="IRNazanin"/>
          <w:lang w:bidi="fa-IR"/>
          <w:color w:val="111111"/>
          <w:sz w:val="28"/>
          <w:szCs w:val="28"/>
          <w:rtl/>
        </w:rPr>
        <w:t xml:space="preserve">در عالم برزخ مؤمنان خالص مشمول الطاف و نعمت‏های خداوند هستند و کافران و مجرمان در عذاب؛ چنان‏ که در این رابطه آیات و روایات بسیاری وجود دارد.</w:t>
      </w:r>
    </w:p>
    <w:p>
      <w:pPr>
        <w:pStyle w:val="Heading4"/>
      </w:pPr>
      <w:bookmarkStart w:id="340" w:name="_Toc87"/>
      <w:r>
        <w:t>ط رجعت پس از ظهور حضرت مهدی</w:t>
      </w:r>
      <w:bookmarkEnd w:id="340"/>
    </w:p>
    <w:p>
      <w:pPr>
        <w:pStyle w:val="BookText"/>
      </w:pPr>
      <w:r>
        <w:rPr>
          <w:rFonts w:ascii="IRNazanin" w:hAnsi="IRNazanin" w:eastAsia="IRNazanin" w:cs="IRNazanin"/>
          <w:lang w:bidi="fa-IR"/>
          <w:color w:val="111111"/>
          <w:sz w:val="28"/>
          <w:szCs w:val="28"/>
          <w:rtl/>
        </w:rPr>
        <w:t xml:space="preserve">در کتب بحار الأنوار آمده است: «طبق روایات فراوانی هنگام ظهور حضرت مهدی[، اکرم(صَلَّى اَللَّهُ عَلَيْهِ وَ آلِهِ) و جمعی از اولیای خدا و ائمه از جمله حضرت خدیجه (عَلَيْها السَّلاَمُ) به دنیا باز می‏گردند و از دشمنان معصومین۷ انتقام می‏گیرند.»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درسی که باید افراد جامعه، به‏خصوص بانوان از حضرت خدیجه (عَلَيْها السَّلاَمُ) بگریند، محبت، صفا، وفا، شجاعت، ایمان، ایثار و اخلاص ایشان است. او در سخت‏ترین شرایط زمانی از کمک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14495_162731"/>
    <w:bookmarkEnd w:id="57"/>
    <w:p>
      <w:pPr>
        <w:pStyle w:val="BookText"/>
      </w:pPr>
      <w:r>
        <w:rPr>
          <w:rFonts w:ascii="IRNazanin" w:hAnsi="IRNazanin" w:eastAsia="IRNazanin" w:cs="IRNazanin"/>
          <w:lang w:bidi="fa-IR"/>
          <w:color w:val="111111"/>
          <w:sz w:val="28"/>
          <w:szCs w:val="28"/>
          <w:rtl/>
        </w:rPr>
        <w:t xml:space="preserve">و یاری به همسر بزرگوارش خاتم الانبیا۹ دریغ نکرد و همیشه به ایشان دلگرمی می‏داد و با همۀ دشواری‏های زمان جاهلیت کنار می‏آمد.</w:t>
      </w:r>
    </w:p>
    <w:p>
      <w:pPr>
        <w:pStyle w:val="Heading3"/>
      </w:pPr>
      <w:bookmarkStart w:id="341" w:name="_Toc88"/>
      <w:r>
        <w:t>۸‏. علت نمونه بودن حضرت خدیجه (عَلَيْها السَّلاَمُ)</w:t>
      </w:r>
      <w:bookmarkEnd w:id="341"/>
    </w:p>
    <w:p>
      <w:pPr>
        <w:pStyle w:val="BookText"/>
      </w:pPr>
      <w:r>
        <w:rPr>
          <w:rFonts w:ascii="IRNazanin" w:hAnsi="IRNazanin" w:eastAsia="IRNazanin" w:cs="IRNazanin"/>
          <w:lang w:bidi="fa-IR"/>
          <w:color w:val="111111"/>
          <w:sz w:val="28"/>
          <w:szCs w:val="28"/>
          <w:rtl/>
        </w:rPr>
        <w:t xml:space="preserve">علت نمونه بودن ایشان را می‏توان احسان، محبت، صفا، ایثار و اخلاص وی دانست. به طور کلی می‏توان گفت سراسر زندگی حضرت خدیجه (عَلَيْها السَّلاَمُ) و خانوادۀ او، الگو و سرمشق برای رهپویان راه حق و حقیقت است.</w:t>
      </w:r>
    </w:p>
    <w:p>
      <w:pPr>
        <w:pStyle w:val="Heading3"/>
      </w:pPr>
      <w:bookmarkStart w:id="342" w:name="_Toc89"/>
      <w:r>
        <w:t>کتابنامه</w:t>
      </w:r>
      <w:bookmarkEnd w:id="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شریف رضی، نهج البلاغه، تحقیق: محمّد عبده، قم: دار الذخائر، ۱۴۱۲ق.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شهیدی، سید جعفر، زندگانی فاطمه زهرا (عَلَيْها السَّلاَمُ)، تهران: دفتر نشر فرهنگ اسلامی، ۱۳۸۲ش.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 قم: منشورات جماعة المدرسین فی الحوزة العلمیة.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عمادزاده، حسین، زندگی حضرت زهرا۹، تهران: انتشارات اسلام.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کجوری مازندرانی، محمّدباقر، الخصائص الفاطمیة، مترجم: سید علی جمال‏اشرف، تهران: شریف الرضی، ۱۳۷۹ش.</w:t>
      </w:r>
    </w:p>
    <w:p>
      <w:pPr>
        <w:pStyle w:val="BookText"/>
      </w:pPr>
      <w:r>
        <w:rPr>
          <w:rFonts w:ascii="IRNazanin" w:hAnsi="IRNazanin" w:eastAsia="IRNazanin" w:cs="IRNazanin"/>
          <w:lang w:bidi="fa-IR"/>
          <w:color w:val="111111"/>
          <w:sz w:val="28"/>
          <w:szCs w:val="28"/>
          <w:rtl/>
        </w:rPr>
        <w:t xml:space="preserve">کلینی، ابوجعفر محمّد بن یعقوب (م ۳۲۹ ق)، الکافی، تهران: دار الکتب الاسلامیه،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۱۳۶۵ش.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دارالکتب الاسلامیه، ۱۳۷۵ش.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 صالح، محمّدصالح مازندرانی (م۱۰۸۱ق)، شرح اُصول الکافی، تصحیح: علی عاشور، بیروت: دار إحیاء التراث العربی، ۱۴۲۱ق.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4495_162734"/>
    <w:bookmarkEnd w:id="58"/>
    <w:p>
      <w:pPr>
        <w:pStyle w:val="Heading2"/>
      </w:pPr>
      <w:bookmarkStart w:id="343" w:name="_Toc90"/>
      <w:r>
        <w:t>47- هفت نکتۀ قرآنی در سیرۀ اولین زن مسلمان حضرت خدیجۀ طاهره(سلام علیه)</w:t>
      </w:r>
      <w:bookmarkEnd w:id="343"/>
    </w:p>
    <w:p>
      <w:pPr>
        <w:pStyle w:val="Heading3"/>
      </w:pPr>
      <w:bookmarkStart w:id="344" w:name="_Toc91"/>
      <w:r>
        <w:t>اشاره</w:t>
      </w:r>
      <w:bookmarkEnd w:id="344"/>
    </w:p>
    <w:p>
      <w:pPr>
        <w:pStyle w:val="BookText"/>
      </w:pPr>
      <w:r>
        <w:rPr>
          <w:rFonts w:ascii="IRNazanin" w:hAnsi="IRNazanin" w:eastAsia="IRNazanin" w:cs="IRNazanin"/>
          <w:lang w:bidi="fa-IR"/>
          <w:color w:val="111111"/>
          <w:sz w:val="28"/>
          <w:szCs w:val="28"/>
          <w:rtl/>
        </w:rPr>
        <w:t xml:space="preserve">۴۷</w:t>
      </w:r>
    </w:p>
    <w:p>
      <w:pPr>
        <w:pStyle w:val="BookText"/>
      </w:pPr>
      <w:r>
        <w:rPr>
          <w:rFonts w:ascii="IRNazanin" w:hAnsi="IRNazanin" w:eastAsia="IRNazanin" w:cs="IRNazanin"/>
          <w:lang w:bidi="fa-IR"/>
          <w:color w:val="111111"/>
          <w:sz w:val="28"/>
          <w:szCs w:val="28"/>
          <w:rtl/>
        </w:rPr>
        <w:t xml:space="preserve">هفت نکتۀ قرآنی در سیرۀ اولین زن مسلمان حضرت خدیجۀ طاهره۳</w:t>
      </w:r>
      <w:r>
        <w:rPr>
          <w:rStyle w:val="FootnoteReference"/>
        </w:rPr>
        <w:footnoteReference w:id="146"/>
      </w:r>
    </w:p>
    <w:p>
      <w:pPr>
        <w:pStyle w:val="BookText"/>
      </w:pPr>
      <w:r>
        <w:rPr>
          <w:rFonts w:ascii="Amiri" w:hAnsi="Amiri" w:eastAsia="Amiri" w:cs="Amiri"/>
          <w:lang w:bidi="ar-SA"/>
          <w:color w:val="111111"/>
          <w:sz w:val="28"/>
          <w:szCs w:val="28"/>
          <w:rtl/>
        </w:rPr>
        <w:t xml:space="preserve">سید حسین حُرّ</w:t>
      </w:r>
    </w:p>
    <w:p>
      <w:pPr>
        <w:pStyle w:val="Heading3"/>
      </w:pPr>
      <w:bookmarkStart w:id="345" w:name="_Toc92"/>
      <w:r>
        <w:t>چکیده</w:t>
      </w:r>
      <w:bookmarkEnd w:id="345"/>
    </w:p>
    <w:p>
      <w:pPr>
        <w:pStyle w:val="BookText"/>
      </w:pPr>
      <w:r>
        <w:rPr>
          <w:rFonts w:ascii="IRNazanin" w:hAnsi="IRNazanin" w:eastAsia="IRNazanin" w:cs="IRNazanin"/>
          <w:lang w:bidi="fa-IR"/>
          <w:color w:val="111111"/>
          <w:sz w:val="28"/>
          <w:szCs w:val="28"/>
          <w:rtl/>
        </w:rPr>
        <w:t xml:space="preserve">شرح زندگانی و فضائل اخلاقی و معنوی حضرت خدیجه (عَلَيْها السَّلاَمُ) با استناد به آیات قرآن کریم است. از دیدگاه نویسنده: ‏خداوند در کنار هر مرد بزرگ از یک زن بزرگ نیز یاد می‏کند‏. حضرت‏ خدیجه (عَلَيْها السَّلاَمُ)، بانویی خردمند و دور‏ اندیش و والاگهر بود که از لحاظ نسب و شرف و موقعیت اجتماعی و خانوادگی جایگاه بسیار‏ ممتازی در میان زنان‏ جزیرة‏ العرب و قریش داشت. مادر حضرت خدیجه (عَلَيْها السَّلاَمُ)، فاطمه بنت زاید، از اشراف زنان قریش و در عصر جاهلیت معروف به «طاهره» بوده است. هفت نکتۀ قرآنی در سیرۀ حضرت خدیجه طاهره‏۳ عبارت‏اند از: عفاف و پاک‏دامنی؛ ازدواج معنوی؛ اسلام و ایمان؛ اقامه نماز؛ هجرت‏؛ شکیبایی‏ و ثبات قدم؛ انفاق و بخشش. مهم‏ترین و بارزترین نقش حضرت خدیجه (عَلَيْها السَّلاَمُ) در بخشش و انفاق او تجلی می‏یابد. حضرت خدیجه (عَلَيْها السَّلاَمُ) ثروت عظیمی از پدر به ارث برده و آن را از راه تجارت فزونی بخشیده بود‏ او‏ تمامی این‏ ثروت را خالصانه برای گسترش و توسعه اسلام در اختیار اکرم(صَلَّى اَللَّهُ عَلَيْهِ وَ آلِهِ) قرار داد. ثروت‏ او قبل و بعد از جریان محاصره اقتصادی و اجتماعی بسیار کارگشا بود‏. او‏ با مال و جان و زبان خود به حمایت همه جانبه از پیامبر (صلی الله علیه و اله و سلم) و مسلمانان برخاسته بود.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عفاف، ازدواج معنوی، اسلام و ایمان، اقامه نماز، هجرت‏، شکیبایی‏، انفاق.</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4495_162735"/>
    <w:bookmarkEnd w:id="59"/>
    <w:p>
      <w:pPr>
        <w:pStyle w:val="Heading3"/>
      </w:pPr>
      <w:bookmarkStart w:id="346" w:name="_Toc93"/>
      <w:r>
        <w:t>مقدمه</w:t>
      </w:r>
      <w:bookmarkEnd w:id="346"/>
    </w:p>
    <w:p>
      <w:pPr>
        <w:pStyle w:val="BookText"/>
      </w:pPr>
      <w:r>
        <w:rPr>
          <w:rFonts w:ascii="IRNazanin" w:hAnsi="IRNazanin" w:eastAsia="IRNazanin" w:cs="IRNazanin"/>
          <w:lang w:bidi="fa-IR"/>
          <w:color w:val="111111"/>
          <w:sz w:val="28"/>
          <w:szCs w:val="28"/>
          <w:rtl/>
        </w:rPr>
        <w:t xml:space="preserve">خداوند در کنار هر مرد بزرگ، از یک زن بزرگ نیز یاد می‏کند‏. حضرت‏ خدیجه (عَلَيْها السَّلاَمُ) دختر خویلد بن اسد بن عبدالعزّی بن قصّی، بانویی خردمند و دور‏اندیش و والاگهر بود</w:t>
      </w:r>
      <w:r>
        <w:rPr>
          <w:rStyle w:val="FootnoteReference"/>
        </w:rPr>
        <w:footnoteReference w:id="147"/>
      </w:r>
      <w:r>
        <w:rPr>
          <w:rFonts w:ascii="IRNazanin" w:hAnsi="IRNazanin" w:eastAsia="IRNazanin" w:cs="IRNazanin"/>
          <w:lang w:bidi="fa-IR"/>
          <w:color w:val="111111"/>
          <w:sz w:val="28"/>
          <w:szCs w:val="28"/>
          <w:rtl/>
        </w:rPr>
        <w:t xml:space="preserve">که از لحاظ نسب و شرف و موقعیت اجتماعی و خانوادگی جایگاه بسیار‏ ممتازی در میان زنان‏ جزیرة‏ العرب و قریش داشت.</w:t>
      </w:r>
      <w:r>
        <w:rPr>
          <w:rStyle w:val="FootnoteReference"/>
        </w:rPr>
        <w:footnoteReference w:id="148"/>
      </w:r>
      <w:r>
        <w:rPr>
          <w:rFonts w:ascii="IRNazanin" w:hAnsi="IRNazanin" w:eastAsia="IRNazanin" w:cs="IRNazanin"/>
          <w:lang w:bidi="fa-IR"/>
          <w:color w:val="111111"/>
          <w:sz w:val="28"/>
          <w:szCs w:val="28"/>
          <w:rtl/>
        </w:rPr>
        <w:t xml:space="preserve">مادر حضرت خدیجه (عَلَيْها السَّلاَمُ)، فاطمه بنت زاید، از اشراف زنان قریش و در عصر جاهلیت معروف به «طاهره» بوده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نَسَب حضرت خدیجه (عَلَيْها السَّلاَمُ) با‏ رسول خدا (صلی الله و آله وسلم) در قصی بن کلاب(جدّ چهارم اکرم(صَلَّى اَللَّهُ عَلَيْهِ وَ آلِهِ)) به هم می‏رسد.</w:t>
      </w:r>
      <w:r>
        <w:rPr>
          <w:rStyle w:val="FootnoteReference"/>
        </w:rPr>
        <w:footnoteReference w:id="150"/>
      </w:r>
      <w:r>
        <w:rPr>
          <w:rFonts w:ascii="IRNazanin" w:hAnsi="IRNazanin" w:eastAsia="IRNazanin" w:cs="IRNazanin"/>
          <w:lang w:bidi="fa-IR"/>
          <w:color w:val="111111"/>
          <w:sz w:val="28"/>
          <w:szCs w:val="28"/>
          <w:rtl/>
        </w:rPr>
        <w:t xml:space="preserve">خدیجه (عَلَيْها السَّلاَمُ) از زنان متمکن و ثروتمند مکّه بود و یک شبکۀ تجاری‏ بین‏ حجاز، شام و حبشه را مدیریت می‏کرد</w:t>
      </w:r>
      <w:r>
        <w:rPr>
          <w:rStyle w:val="FootnoteReference"/>
        </w:rPr>
        <w:footnoteReference w:id="151"/>
      </w:r>
      <w:r>
        <w:rPr>
          <w:rFonts w:ascii="IRNazanin" w:hAnsi="IRNazanin" w:eastAsia="IRNazanin" w:cs="IRNazanin"/>
          <w:lang w:bidi="fa-IR"/>
          <w:color w:val="111111"/>
          <w:sz w:val="28"/>
          <w:szCs w:val="28"/>
          <w:rtl/>
        </w:rPr>
        <w:t xml:space="preserve">و در کار تجارت از اهل فن یاری می‏گرفت. وقتی صفات حضرت محمد (صَلَّى اَللَّهُ عَلَيْهِ وَ آلِهِ وسلم) همچون راست‏گویی، صداقت، امانت‏داری، پاک‏دامنی‏ و خدمت‏‏رسانی به نیازمندان را دید، ایشان را به عنوان مدیریت کاروان تجاری خود برگزید و اکرم(صَلَّى اَللَّهُ عَلَيْهِ وَ آلِهِ) تجارتی سودمند را در شام برای خدیجه (عَلَيْها السَّلاَمُ) رقم زدند، به‏ طوری‏ که خدیجه (عَلَيْها السَّلاَمُ) مال التّجارۀ خویش را با سود زیادی بفروخت. امّا خدیجه به واسطۀ گزارش‏های غلامش(مُسیره) از سفر شام در بارۀ اخلاق، رفتار و صفات حضرت محمد (صَلَّى اَللَّهُ عَلَيْهِ وَ آلِهِ وسلم) و اطلّاعاتی که از دانشمندان یهود‏ و پسر‏ عموی‏ خود (ورقة بن نوفل) دریافت کرد و رؤیاهای صادقه‏ای که خود دیده بود، به حضرت محمد (صَلَّى اَللَّهُ عَلَيْهِ وَ آلِهِ وسلم) پیشنهاد‏ ازدواج‏ داد‏ و حضرت رسول (صلی الله علیه و اله وسلم) به اتّفاق چند‏ نفر‏ از عموهای خود؛ از جمله حضرت ابوطالب (عَلَيْهِ السَّلاَمُ) به خواستگاری خدیجه (عَلَيْها السَّلاَمُ) رفتند و خطبۀ عقد توسط جناب ابوطالب خوانده شد.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حضرت‏ خدیجه (عَلَيْها السَّلاَمُ) اوّلین زنی بود که اکرم(صَلَّى اَللَّهُ عَلَيْهِ وَ آلِهِ) در سن ۲۵‏ سالگی با ایشان ازدواج کرد و تا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4495_162736"/>
    <w:bookmarkEnd w:id="60"/>
    <w:p>
      <w:pPr>
        <w:pStyle w:val="BookText"/>
      </w:pPr>
      <w:r>
        <w:rPr>
          <w:rFonts w:ascii="IRNazanin" w:hAnsi="IRNazanin" w:eastAsia="IRNazanin" w:cs="IRNazanin"/>
          <w:lang w:bidi="fa-IR"/>
          <w:color w:val="111111"/>
          <w:sz w:val="28"/>
          <w:szCs w:val="28"/>
          <w:rtl/>
        </w:rPr>
        <w:t xml:space="preserve">او زنده بود اکرم(صَلَّى اَللَّهُ عَلَيْهِ وَ آلِهِ) همسر دیگری انتخاب‏ ننمودند‏ و این‏ ازدواج فرخنده نیز ۲۵ سال تداوم داشت و با ارتحال حضرت خدیجه (عَلَيْها السَّلاَمُ)‏ پایان‏ یافت.</w:t>
      </w:r>
      <w:r>
        <w:rPr>
          <w:rStyle w:val="FootnoteReference"/>
        </w:rPr>
        <w:footnoteReference w:id="153"/>
      </w:r>
      <w:r>
        <w:rPr>
          <w:rFonts w:ascii="IRNazanin" w:hAnsi="IRNazanin" w:eastAsia="IRNazanin" w:cs="IRNazanin"/>
          <w:lang w:bidi="fa-IR"/>
          <w:color w:val="111111"/>
          <w:sz w:val="28"/>
          <w:szCs w:val="28"/>
          <w:rtl/>
        </w:rPr>
        <w:t xml:space="preserve">در برخی روایات به باکره بودن حضرت خدیجه (عَلَيْها السَّلاَمُ) علاوه بر معروف بودن او به‏ طاهره‏، هنگام‏ ازدواج با پیامبر (صلی الله علیه و اله و سلم) اشاره شده است.</w:t>
      </w:r>
      <w:r>
        <w:rPr>
          <w:rStyle w:val="FootnoteReference"/>
        </w:rPr>
        <w:footnoteReference w:id="154"/>
      </w:r>
      <w:r>
        <w:rPr>
          <w:rFonts w:ascii="IRNazanin" w:hAnsi="IRNazanin" w:eastAsia="IRNazanin" w:cs="IRNazanin"/>
          <w:lang w:bidi="fa-IR"/>
          <w:color w:val="111111"/>
          <w:sz w:val="28"/>
          <w:szCs w:val="28"/>
          <w:rtl/>
        </w:rPr>
        <w:t xml:space="preserve">از خدیجه (عَلَيْها السَّلاَمُ) فرزندانی‏ بزرگوار‏ متولّد شدند که آخرین آنها حضرت فاطمه زهرا (عَلَيْها السَّلاَمُ) ام الائمه می‏باشند‏ که‏ در دوران بعثت رسول الله (صلی الله علیه و اله وسلم) متولّد شدند. هم‏زمان با بعثت‏ رسول‏ اکرم(صَلَّى اَللَّهُ عَلَيْهِ وَ آلِهِ) اوّلین زنی که به ایشان ایمان آورد و مسلمان‏ شد‏، حضرت‏ خدیجه (عَلَيْها السَّلاَمُ) بود.</w:t>
      </w:r>
    </w:p>
    <w:p>
      <w:pPr>
        <w:pStyle w:val="Heading3"/>
      </w:pPr>
      <w:bookmarkStart w:id="347" w:name="_Toc94"/>
      <w:r>
        <w:t>هفت نکتۀ قرآنی در سیرۀ حضرت خدیجه طاهره‏</w:t>
      </w:r>
      <w:bookmarkEnd w:id="347"/>
    </w:p>
    <w:p>
      <w:pPr>
        <w:pStyle w:val="BookText"/>
      </w:pPr>
      <w:r>
        <w:rPr>
          <w:rFonts w:ascii="IRNazanin" w:hAnsi="IRNazanin" w:eastAsia="IRNazanin" w:cs="IRNazanin"/>
          <w:lang w:bidi="fa-IR"/>
          <w:color w:val="111111"/>
          <w:sz w:val="28"/>
          <w:szCs w:val="28"/>
          <w:rtl/>
        </w:rPr>
        <w:t xml:space="preserve">این نکات قرآنی عبارت‏اند از: عفاف و پاک‏دامنی؛ ازدواج معنوی؛ اسلام و ایمان؛ اقامۀ نماز؛ هجرت‏؛ شکیبایی‏ و ثبات قدم؛ انفاق و بخشش خدیجه (عَلَيْها السَّلاَمُ) که به ترتیب به‏ طرح‏ هر کدام خواهیم پرداخت.</w:t>
      </w:r>
    </w:p>
    <w:p>
      <w:pPr>
        <w:pStyle w:val="Heading3"/>
      </w:pPr>
      <w:bookmarkStart w:id="348" w:name="_Toc95"/>
      <w:r>
        <w:t>عفاف و پاک‏دامنی</w:t>
      </w:r>
      <w:bookmarkEnd w:id="348"/>
    </w:p>
    <w:p>
      <w:pPr>
        <w:pStyle w:val="BookText"/>
      </w:pPr>
      <w:r>
        <w:rPr>
          <w:rFonts w:ascii="Amiri" w:hAnsi="Amiri" w:eastAsia="Amiri" w:cs="Amiri"/>
          <w:lang w:bidi="ar-SA"/>
          <w:color w:val="111111"/>
          <w:sz w:val="28"/>
          <w:szCs w:val="28"/>
          <w:rtl/>
        </w:rPr>
        <w:t xml:space="preserve">قرآن‏ کریم‏ در‏ آیۀ: (مَنْ عَمِلَ صَلِحًا مِّن ذَکرٍ أَوْ أُنثَی وَ هُوَ مُؤْمِنٌ فَلَنُحْیینَّهُ حَیوةً طَیبَةً)</w:t>
      </w:r>
      <w:r>
        <w:rPr>
          <w:rStyle w:val="FootnoteReference"/>
        </w:rPr>
        <w:footnoteReference w:id="155"/>
      </w:r>
      <w:r>
        <w:rPr>
          <w:rFonts w:ascii="IRNazanin" w:hAnsi="IRNazanin" w:eastAsia="IRNazanin" w:cs="IRNazanin"/>
          <w:lang w:bidi="fa-IR"/>
          <w:color w:val="111111"/>
          <w:sz w:val="28"/>
          <w:szCs w:val="28"/>
          <w:rtl/>
        </w:rPr>
        <w:t xml:space="preserve">لازمۀ رسیدن به حیات طیبه را اعمال صالح‏، عفاف‏ و پاک‏دامنی می‏داند، که این‏ ویژگی‏‏ها در‏ سیرۀ‏ حضرت‏ خدیجه (عَلَيْها السَّلاَمُ) به طور‏ بارز‏ به چشم می‏خورد. چنان ‏که عفّت و پاک‏دامنی او در عصر جاهلیت سبب‏ شد‏ الگو و نمونه زمان شود و به لقب «طاهره» مشهور گردد و فضایل‏ نیک‏ و پسندیده ایشان زبانزد خاص و عام‏ بود‏. با این‏که از ثروت و مکنت فراوانی برخوردار بود و خواستگاران فراوانی داشت ولی با‏ قلب‏ و دلی مملو از عشق به‏ خدا‏؛ در‏ عفت و پاک‏دامنی طاهره‏ زندگی‏ می‏کرد و بر این‏ اساس‏ در برخی روایات به باکره بودن او هنگام ازدواج با پیامبر اکرم(صَلَّى اَللَّهُ عَلَيْهِ وَ آلِهِ) تأکید شده است و همین‏ عفت‏ و پاک‏دامنی حضرت‏ خدیجه‏ طاهره‏۳ حیاتی‏ طیبه را برای او رقم زد.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4495_162737"/>
    <w:bookmarkEnd w:id="61"/>
    <w:p>
      <w:pPr>
        <w:pStyle w:val="Heading3"/>
      </w:pPr>
      <w:bookmarkStart w:id="349" w:name="_Toc96"/>
      <w:r>
        <w:t>ازدواج معنوی</w:t>
      </w:r>
      <w:bookmarkEnd w:id="349"/>
    </w:p>
    <w:p>
      <w:pPr>
        <w:pStyle w:val="BookText"/>
      </w:pPr>
      <w:r>
        <w:rPr>
          <w:rFonts w:ascii="Amiri" w:hAnsi="Amiri" w:eastAsia="Amiri" w:cs="Amiri"/>
          <w:lang w:bidi="ar-SA"/>
          <w:color w:val="111111"/>
          <w:sz w:val="28"/>
          <w:szCs w:val="28"/>
          <w:rtl/>
        </w:rPr>
        <w:t xml:space="preserve">(یا أَیهَا الَّذِینَ ءَامَنُوا اتَّقُوا اللَّهَ وَابْتَغُوا إِلَیهِ الْوَسِیلَةَ)</w:t>
      </w:r>
      <w:r>
        <w:rPr>
          <w:rStyle w:val="FootnoteReference"/>
        </w:rPr>
        <w:footnoteReference w:id="156"/>
      </w:r>
      <w:r>
        <w:rPr>
          <w:rFonts w:ascii="IRNazanin" w:hAnsi="IRNazanin" w:eastAsia="IRNazanin" w:cs="IRNazanin"/>
          <w:lang w:bidi="fa-IR"/>
          <w:color w:val="111111"/>
          <w:sz w:val="28"/>
          <w:szCs w:val="28"/>
          <w:rtl/>
        </w:rPr>
        <w:t xml:space="preserve">ازدواج یک وسیله معنوی‏ است‏ که‏ حضرت‏ خدیجه با‏ آن به رسول الله (صلی الله علیه و اله وسلم) به عنوان ریسمان الهی پیوند خورد. ازدواج حضرت‏ خدیجه (عَلَيْها السَّلاَمُ) با پیامبر (صلی الله علیه و اله و سلم) با‏ یک‏ سلسله‏ عوامل‏ و محرک‏های معنوی صورت پذیرفت و هیچ مسئلۀ مادی، وجه تعامل ازدواج آنها را فراهم نساخت. او با شناخت و آگاهی از اخلاق و رفتار و منش رسول الله (صلی الله علیه و اله وسلم) ایشان را به همسری برگزید و آن‏گاه که در هنگامۀ خطبۀ عقد، جناب ابوطالب (عَلَيْهِ السَّلاَمُ) خطبه‏ای در فضایل بنی هاشم قرائت نمود، ورقة بن نوفل پسر عموی‏ خدیجه (عَلَيْها السَّلاَمُ) ضمن خطابه‏ای این چنین گفت: «کسی منکر فضائل شما نیست، ما از صمیم دل می‏خواهیم دست به ریسمان شرافت شما بزنیم.»</w:t>
      </w:r>
      <w:r>
        <w:rPr>
          <w:rStyle w:val="FootnoteReference"/>
        </w:rPr>
        <w:footnoteReference w:id="157"/>
      </w:r>
      <w:r>
        <w:rPr>
          <w:rFonts w:ascii="IRNazanin" w:hAnsi="IRNazanin" w:eastAsia="IRNazanin" w:cs="IRNazanin"/>
          <w:lang w:bidi="fa-IR"/>
          <w:color w:val="111111"/>
          <w:sz w:val="28"/>
          <w:szCs w:val="28"/>
          <w:rtl/>
        </w:rPr>
        <w:t xml:space="preserve">ثمرۀ این ازدواج معنوی تولّد گوهر‏ یگانۀ‏ خلقت، کوثر قرآن، حضرت فاطمۀ زهرا۳ بود، که جهان از عطر او و فرزندانش عطر آگین است.</w:t>
      </w:r>
    </w:p>
    <w:p>
      <w:pPr>
        <w:pStyle w:val="Heading3"/>
      </w:pPr>
      <w:bookmarkStart w:id="350" w:name="_Toc97"/>
      <w:r>
        <w:t>اسلام و ایمان</w:t>
      </w:r>
      <w:bookmarkEnd w:id="350"/>
    </w:p>
    <w:p>
      <w:pPr>
        <w:pStyle w:val="BookText"/>
      </w:pPr>
      <w:r>
        <w:rPr>
          <w:rFonts w:ascii="Amiri" w:hAnsi="Amiri" w:eastAsia="Amiri" w:cs="Amiri"/>
          <w:lang w:bidi="ar-SA"/>
          <w:color w:val="111111"/>
          <w:sz w:val="28"/>
          <w:szCs w:val="28"/>
          <w:rtl/>
        </w:rPr>
        <w:t xml:space="preserve">بر اساس‏ فرمایش‏ قرآن کریم که می‏فرماید‏: (إِنَّ الَّذِینَ ءَامَنُوا وَ عَمِلُوا الصَّالِحَاتِ یهْدِیهِمْ رَبُّهُم بِإِیمَنِهِمْ)</w:t>
      </w:r>
      <w:r>
        <w:rPr>
          <w:rStyle w:val="FootnoteReference"/>
        </w:rPr>
        <w:footnoteReference w:id="158"/>
      </w:r>
      <w:r>
        <w:rPr>
          <w:rFonts w:ascii="IRNazanin" w:hAnsi="IRNazanin" w:eastAsia="IRNazanin" w:cs="IRNazanin"/>
          <w:lang w:bidi="fa-IR"/>
          <w:color w:val="111111"/>
          <w:sz w:val="28"/>
          <w:szCs w:val="28"/>
          <w:rtl/>
        </w:rPr>
        <w:t xml:space="preserve">اعمال صالح و ایمان قلبی خدیجه (عَلَيْها السَّلاَمُ) سبب گردید اوّلین زنی باشد که به خدا و رسول خدا۹ ایمان آورد‏ و مسلمان‏ شود و ایمان واقعی خود را در مقام عمل نشان دهد.</w:t>
      </w:r>
    </w:p>
    <w:p>
      <w:pPr>
        <w:pStyle w:val="BookText"/>
      </w:pPr>
      <w:r>
        <w:rPr>
          <w:rFonts w:ascii="IRNazanin" w:hAnsi="IRNazanin" w:eastAsia="IRNazanin" w:cs="IRNazanin"/>
          <w:lang w:bidi="fa-IR"/>
          <w:color w:val="111111"/>
          <w:sz w:val="28"/>
          <w:szCs w:val="28"/>
          <w:rtl/>
        </w:rPr>
        <w:t xml:space="preserve">رسول خدا (صلی الله و آله وسلم) در آغاز سورۀ مدثر مأمور به دعوت مردم به اسلام شد و این مأموریت را‏ از‏ محیط خانۀ خویش آغاز کرد و خدیجه (عَلَيْها السَّلاَمُ) اولین فردی بود که به او ایمان آورد.</w:t>
      </w:r>
      <w:r>
        <w:rPr>
          <w:rStyle w:val="FootnoteReference"/>
        </w:rPr>
        <w:footnoteReference w:id="159"/>
      </w:r>
      <w:r>
        <w:rPr>
          <w:rFonts w:ascii="IRNazanin" w:hAnsi="IRNazanin" w:eastAsia="IRNazanin" w:cs="IRNazanin"/>
          <w:lang w:bidi="fa-IR"/>
          <w:color w:val="111111"/>
          <w:sz w:val="28"/>
          <w:szCs w:val="28"/>
          <w:rtl/>
        </w:rPr>
        <w:t xml:space="preserve">امام علی (عَلَيْهِ السَّلاَمُ) می‏فرماید: «در آن روزها به هیچ خانه‏‏ای اسلام راه‏ نیافت، جز خانۀ رسول خدا (صلی الله و آله وسلم) که خدیجه (عَلَيْها السَّلاَمُ) هم در‏ آن بود و من سومین آنان بودم.»</w:t>
      </w:r>
      <w:r>
        <w:rPr>
          <w:rStyle w:val="FootnoteReference"/>
        </w:rPr>
        <w:footnoteReference w:id="160"/>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4495_162738"/>
    <w:bookmarkEnd w:id="62"/>
    <w:p>
      <w:pPr>
        <w:pStyle w:val="BookText"/>
      </w:pPr>
      <w:r>
        <w:rPr>
          <w:rFonts w:ascii="IRNazanin" w:hAnsi="IRNazanin" w:eastAsia="IRNazanin" w:cs="IRNazanin"/>
          <w:lang w:bidi="fa-IR"/>
          <w:color w:val="111111"/>
          <w:sz w:val="28"/>
          <w:szCs w:val="28"/>
          <w:rtl/>
        </w:rPr>
        <w:t xml:space="preserve">ایمان آوردن حضرت خدیجه (عَلَيْها السَّلاَمُ) به رسالت حضرت محمد (صَلَّى اَللَّهُ عَلَيْهِ وَ آلِهِ وسلم) حکایت از معرفت و پاکی و صداقت وی داشت. ‏‏او‏ به اطمینان قلبی رسید، که وقتی رسول الله (صلی الله علیه و اله وسلم) بعثت‏ خود‏ و نزول‏ وحی الهی را مطرح کرد، بلافاصله رسالت او را پذیرفت و این افتخار را برای خود‏ در طول تاریخ اسلام به عنوان اوّلین زن مسلمان ثبت کرد و سعادت خود‏ را تضمین نمود. رشد‏ ایمانی‏ او به آن حد رسید که رسول الله (صلی الله علیه و اله وسلم) در فضیلت او فرموده: «بهترین زنان بهشت چهار نفرند: خدیجه دختر خویلد؛ فاطمه دختر محمّد؛ مریم دختر عمران، آسیه دختر مزاحم، زن فرعون.» </w:t>
      </w:r>
      <w:r>
        <w:rPr>
          <w:rStyle w:val="FootnoteReference"/>
        </w:rPr>
        <w:footnoteReference w:id="161"/>
      </w:r>
    </w:p>
    <w:p>
      <w:pPr>
        <w:pStyle w:val="Heading3"/>
      </w:pPr>
      <w:bookmarkStart w:id="351" w:name="_Toc98"/>
      <w:r>
        <w:t>اقامۀ نماز</w:t>
      </w:r>
      <w:bookmarkEnd w:id="351"/>
    </w:p>
    <w:p>
      <w:pPr>
        <w:pStyle w:val="BookText"/>
      </w:pPr>
      <w:r>
        <w:rPr>
          <w:rFonts w:ascii="IRNazanin" w:hAnsi="IRNazanin" w:eastAsia="IRNazanin" w:cs="IRNazanin"/>
          <w:lang w:bidi="fa-IR"/>
          <w:color w:val="111111"/>
          <w:sz w:val="28"/>
          <w:szCs w:val="28"/>
          <w:rtl/>
        </w:rPr>
        <w:t xml:space="preserve">چنان ‏که قرآن می‏فرماید: (وَ لَکِنَّ الْبِرَّ مَنْ ءَامَنَ بِاللَّهِ... وَ أَقَامَ الصَّلَوةَ وَ ءَاتَی الزَّکَوةَ...).</w:t>
      </w:r>
      <w:r>
        <w:rPr>
          <w:rStyle w:val="FootnoteReference"/>
        </w:rPr>
        <w:footnoteReference w:id="162"/>
      </w:r>
      <w:r>
        <w:rPr>
          <w:rFonts w:ascii="IRNazanin" w:hAnsi="IRNazanin" w:eastAsia="IRNazanin" w:cs="IRNazanin"/>
          <w:lang w:bidi="fa-IR"/>
          <w:color w:val="111111"/>
          <w:sz w:val="28"/>
          <w:szCs w:val="28"/>
          <w:rtl/>
        </w:rPr>
        <w:t xml:space="preserve">اقامۀ نماز با شکوه‏ترین جلوۀ تعبّد ایمانی حضرت خدیجه (عَلَيْها السَّلاَمُ) بود که پس از ایمان به رسالت اکرم(صَلَّى اَللَّهُ عَلَيْهِ وَ آلِهِ) انجام شد. او همراه با علی بن ابی‏طالب۷ و زید بن حارثه به رسول خدا۹ اقتدا کرد و در کنار خانه خدا(کعبه) نماز‏ گذاردند‏ و اقامۀ‏ نماز را اوّلین وظیفۀ خود‏ می‏دانست،‏ (الَّذِینَ إِن مَّکنَّاهُمْ فِی الْأَرْضِ أَقَامُوا الصَّلَوةَ).</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 بعضی از روایات آمده است: نخستین نمازی که رسول خدا۹ اقامه کردند، نماز وسطی، یعنی نماز ظهر در‏ روز‏ جمعه بوده است. اکرم(صَلَّى اَللَّهُ عَلَيْهِ وَ آلِهِ) چگونگی اقامۀ نماز و گرفتن وضو را به حضرت خدیجه (عَلَيْها السَّلاَمُ) و حضرت علی (عَلَيْهِ السَّلاَمُ) یاد‏ دادند. پس آن دو وضو گرفتند و با رسول الله (صلی الله علیه و اله وسلم) نماز خواندند. اقامۀ نماز خدیجه (عَلَيْها السَّلاَمُ) از یک سو نشانۀ اطمینان قلبی او‏ به‏ رسالت‏ پیامبر اکرم(صَلَّى اَللَّهُ عَلَيْهِ وَ آلِهِ) از جانب خدا و از سوی‏ دیگر‏ به معنای تعبّد و بندگی در مقابل خداوند بود.</w:t>
      </w:r>
      <w:r>
        <w:rPr>
          <w:rStyle w:val="FootnoteReference"/>
        </w:rPr>
        <w:footnoteReference w:id="164"/>
      </w:r>
    </w:p>
    <w:p>
      <w:pPr>
        <w:pStyle w:val="Heading3"/>
      </w:pPr>
      <w:bookmarkStart w:id="352" w:name="_Toc99"/>
      <w:r>
        <w:t>هجرت</w:t>
      </w:r>
      <w:bookmarkEnd w:id="352"/>
    </w:p>
    <w:p>
      <w:pPr>
        <w:pStyle w:val="BookText"/>
      </w:pPr>
      <w:r>
        <w:rPr>
          <w:rFonts w:ascii="IRNazanin" w:hAnsi="IRNazanin" w:eastAsia="IRNazanin" w:cs="IRNazanin"/>
          <w:lang w:bidi="fa-IR"/>
          <w:color w:val="111111"/>
          <w:sz w:val="28"/>
          <w:szCs w:val="28"/>
          <w:rtl/>
        </w:rPr>
        <w:t xml:space="preserve">از دیگر نکات قرآنی در خصوص‏ حضرت‏ خدیجه (عَلَيْها السَّلاَمُ) (الَّذِینَ ءَامَنُوا وَهَاجَرُوا وَجَهَدُوا فِی سَبِیلِ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14495_162739"/>
    <w:bookmarkEnd w:id="63"/>
    <w:p>
      <w:pPr>
        <w:pStyle w:val="BookText"/>
      </w:pPr>
      <w:r>
        <w:rPr>
          <w:rFonts w:ascii="Amiri" w:hAnsi="Amiri" w:eastAsia="Amiri" w:cs="Amiri"/>
          <w:lang w:bidi="ar-SA"/>
          <w:color w:val="111111"/>
          <w:sz w:val="28"/>
          <w:szCs w:val="28"/>
          <w:rtl/>
        </w:rPr>
        <w:t xml:space="preserve">اللَّهِ)</w:t>
      </w:r>
      <w:r>
        <w:rPr>
          <w:rStyle w:val="FootnoteReference"/>
        </w:rPr>
        <w:footnoteReference w:id="165"/>
      </w:r>
      <w:r>
        <w:rPr>
          <w:rFonts w:ascii="IRNazanin" w:hAnsi="IRNazanin" w:eastAsia="IRNazanin" w:cs="IRNazanin"/>
          <w:lang w:bidi="fa-IR"/>
          <w:color w:val="111111"/>
          <w:sz w:val="28"/>
          <w:szCs w:val="28"/>
          <w:rtl/>
        </w:rPr>
        <w:t xml:space="preserve">مهاجرت او‏ با‏ پیامبر‏ اکرم است.</w:t>
      </w:r>
    </w:p>
    <w:p>
      <w:pPr>
        <w:pStyle w:val="BookText"/>
      </w:pPr>
      <w:r>
        <w:rPr>
          <w:rFonts w:ascii="IRNazanin" w:hAnsi="IRNazanin" w:eastAsia="IRNazanin" w:cs="IRNazanin"/>
          <w:lang w:bidi="fa-IR"/>
          <w:color w:val="111111"/>
          <w:sz w:val="28"/>
          <w:szCs w:val="28"/>
          <w:rtl/>
        </w:rPr>
        <w:t xml:space="preserve">کفّار و مشرکان قریش عهدنامه‏ای علیه اکرم(صَلَّى اَللَّهُ عَلَيْهِ وَ آلِهِ) و مسلمانان بستند و آنها را‏ در‏ محاصرۀ اجتماعی و اقتصادی قرار دادند، ولیکن اکرم(صَلَّى اَللَّهُ عَلَيْهِ وَ آلِهِ) همراه با بنی‏ هاشم‏ و بنی مطلب و بنی عبد مناف در شب اوّل مُحرّم سال هفتم بعثت به‏ شِعب‏ ابی‏‏طالب مهاجرت کردند و خدیجه (عَلَيْها السَّلاَمُ) در کنار او به عنوان یار و یاوری‏ صدیق‏، فداکاری‏ها کرد و با حمایت گسترده از ر برای‏ گسترش‏ اسلام و فزونی یافتن تعداد مسلمانان و عزیمت عدّه‏ای از آنها به حبشه به دستور اکرم(صَلَّى اَللَّهُ عَلَيْهِ وَ آلِهِ) و نیز ایجاد پایگاهی مهم برای ترویج اسلام و ناامیدی و شکست سران کفر و شرک‏، تمام‏ اموال و دارایی‏های خود را هزینه کرد.</w:t>
      </w:r>
    </w:p>
    <w:p>
      <w:pPr>
        <w:pStyle w:val="BookText"/>
      </w:pPr>
      <w:r>
        <w:rPr>
          <w:rFonts w:ascii="IRNazanin" w:hAnsi="IRNazanin" w:eastAsia="IRNazanin" w:cs="IRNazanin"/>
          <w:lang w:bidi="fa-IR"/>
          <w:color w:val="111111"/>
          <w:sz w:val="28"/>
          <w:szCs w:val="28"/>
          <w:rtl/>
        </w:rPr>
        <w:t xml:space="preserve">همراهی‏ او‏ با پیامبر و مسلمانان در شعب و کمک‏هایی که‏ نزدیکان پدری او برای مسلمانان به شعب می‏فرستادند، مایۀ قوّت قلب مسلمانان‏ بود‏. این همراهی و همکاری و فداکاری صادقانه‏، از‏ مصداقی عینی‏ و مثال‏ زدنی‏ از زنان مهاجر و مجاهد ساخته بود‏ که‏ همواره اکرم(صَلَّى اَللَّهُ عَلَيْهِ وَ آلِهِ) یاد و نام او را بسیار بزرگ‏ می‏داشت و نشانۀ محبّت خدیجه (عَلَيْها السَّلاَمُ) به خداوند‏ پیروی خالصانۀ او از‏ پیامبر‏ اکرم(صَلَّى اَللَّهُ عَلَيْهِ وَ آلِهِ) بود‏.</w:t>
      </w:r>
      <w:r>
        <w:rPr>
          <w:rStyle w:val="FootnoteReference"/>
        </w:rPr>
        <w:footnoteReference w:id="166"/>
      </w:r>
    </w:p>
    <w:p>
      <w:pPr>
        <w:pStyle w:val="Heading3"/>
      </w:pPr>
      <w:bookmarkStart w:id="353" w:name="_Toc100"/>
      <w:r>
        <w:t>شکیبایی و ثبات قدم</w:t>
      </w:r>
      <w:bookmarkEnd w:id="353"/>
    </w:p>
    <w:p>
      <w:pPr>
        <w:pStyle w:val="BookText"/>
      </w:pPr>
      <w:r>
        <w:rPr>
          <w:rFonts w:ascii="IRNazanin" w:hAnsi="IRNazanin" w:eastAsia="IRNazanin" w:cs="IRNazanin"/>
          <w:lang w:bidi="fa-IR"/>
          <w:color w:val="111111"/>
          <w:sz w:val="28"/>
          <w:szCs w:val="28"/>
          <w:rtl/>
        </w:rPr>
        <w:t xml:space="preserve">از دیگر نکات بارز زندگی آن حضرت شکیبایی و استقامت‏ او‏ در راستای اهداف رسالت نبی‏ مکرم‏ اسلام (صلی الله علیه و اله وسلم)‏ بود. چنان ‏که قرآن‏ کریم‏ می‏فرماید: (یا أَیهَا الَّذِینَ ءَامَنُوا اصْبِرُوا وَصَابِرُوا وَرَابِطُوا وَاتَّقُوا اللَّهَ لَعَلَّکمْ تُفْلِحُونَ).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اسلام آوردن حضرت خدیجه (عَلَيْها السَّلاَمُ) و وفاداری ایشان نسبت‏ به‏ اکرم(صَلَّى اَللَّهُ عَلَيْهِ وَ آلِهِ)، در‏ حالی‏ که مشرکان‏ زیر‏ بار‏ هدایت الهی ایشان نمی‏رفتند، موجب دلگرمی و قوت قلب اکرم(صَلَّى اَللَّهُ عَلَيْهِ وَ آلِهِ) بود و این عطوفت از فضائل نیک و ایمان وی نشأت‏ گرفته‏ بود. این همراهی ثبات قدم پیامبر‏۹ در هدایت و ارشاد‏ و دعوت‏ مردم به یکتاپرستی و گرایش آنان به توحید را فراهم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14495_162740"/>
    <w:bookmarkEnd w:id="64"/>
    <w:p>
      <w:pPr>
        <w:pStyle w:val="BookText"/>
      </w:pPr>
      <w:r>
        <w:rPr>
          <w:rFonts w:ascii="IRNazanin" w:hAnsi="IRNazanin" w:eastAsia="IRNazanin" w:cs="IRNazanin"/>
          <w:lang w:bidi="fa-IR"/>
          <w:color w:val="111111"/>
          <w:sz w:val="28"/>
          <w:szCs w:val="28"/>
          <w:rtl/>
        </w:rPr>
        <w:t xml:space="preserve">می‏کرد. او همواره با تأیید پیامبر (صلی الله علیه و اله و سلم) در‏ ثبات‏ قدم‏ و شکیبایی اکرم(صَلَّى اَللَّهُ عَلَيْهِ وَ آلِهِ) در برابر تمامی سختی‏ها مؤثر‏ بود؛‏ چنان ‏که‏ پیامبر‏ اکرم (صلی الله علیه و اله وسلم) در بارۀ این سیره و روحیۀ حضرت خدیجه (عَلَيْها السَّلاَمُ) چنین فرموده‏اند:</w:t>
      </w:r>
    </w:p>
    <w:p>
      <w:pPr>
        <w:pStyle w:val="BookText"/>
      </w:pPr>
      <w:r>
        <w:rPr>
          <w:rFonts w:ascii="IRNazanin" w:hAnsi="IRNazanin" w:eastAsia="IRNazanin" w:cs="IRNazanin"/>
          <w:lang w:bidi="fa-IR"/>
          <w:color w:val="111111"/>
          <w:sz w:val="28"/>
          <w:szCs w:val="28"/>
          <w:rtl/>
        </w:rPr>
        <w:t xml:space="preserve">«آن‏گاه که همه مرا تکذیب کردند، خدیجه مرا تأیید کرد و به درستی پیغمبری من‏ اقرار نمود و او هنگامی به من ایمان آورد و در نماز به من اقتدا کرد، که همگان در لجن‏زار کفر و حقیقت‏پوشی دست و پا می‏زدند و موقعی به بهترین یادگار من‏ (فخر‏ دو جهان، فاطمه، آن بانوی محشر) باردار شد که همۀ زنان از بی‏اعتباری نازا مانده بودند.»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همراهی و همکاری صادقانۀ خدیجه (عَلَيْها السَّلاَمُ) با رسول الله (صلی الله علیه و اله وسلم) خالی‏ از‏ مشکلات، سختی‏ها و زخم زبان‏ها و رنج‏های اجتماعی و اقتصادی نبود، ولیکن خدیجه (عَلَيْها السَّلاَمُ) همه را با شکیبایی و ثبات قدمی بی‏نظیر پشت سر‏ گذاشت‏ و هیچ‏ گاه در ایمانش به خدا و رسالت‏ رسول‏ او خدشه‏ای وارد نشد، بلکه روز به روز توجّه‏اش به رسول الله (صلی الله علیه و اله وسلم) بیشتر می‏شد و این‏گونه بود که خدای تعالی به وسیلۀ جبرئیل‏ بر خدیجه (عَلَيْها السَّلاَمُ) سلام فرستاد‏ و خدیجه (عَلَيْها السَّلاَمُ) چنین پاسخ داد: «اللّه السّلام، و منه السَّلام و علی جبرئیل السَّلام.»</w:t>
      </w:r>
      <w:r>
        <w:rPr>
          <w:rStyle w:val="FootnoteReference"/>
        </w:rPr>
        <w:footnoteReference w:id="169"/>
      </w:r>
    </w:p>
    <w:p>
      <w:pPr>
        <w:pStyle w:val="Heading3"/>
      </w:pPr>
      <w:bookmarkStart w:id="354" w:name="_Toc101"/>
      <w:r>
        <w:t>انفاق و بخشش</w:t>
      </w:r>
      <w:bookmarkEnd w:id="354"/>
    </w:p>
    <w:p>
      <w:pPr>
        <w:pStyle w:val="BookText"/>
      </w:pPr>
      <w:r>
        <w:rPr>
          <w:rFonts w:ascii="IRNazanin" w:hAnsi="IRNazanin" w:eastAsia="IRNazanin" w:cs="IRNazanin"/>
          <w:lang w:bidi="fa-IR"/>
          <w:color w:val="111111"/>
          <w:sz w:val="28"/>
          <w:szCs w:val="28"/>
          <w:rtl/>
        </w:rPr>
        <w:t xml:space="preserve">و بالاخره مهم‏ترین و بارزترین نقش حضرت خدیجه (عَلَيْها السَّلاَمُ) در بخشش و انفاق او تجلی‏ می‏یابد.</w:t>
      </w:r>
    </w:p>
    <w:p>
      <w:pPr>
        <w:pStyle w:val="BookText"/>
      </w:pPr>
      <w:r>
        <w:rPr>
          <w:rFonts w:ascii="Amiri" w:hAnsi="Amiri" w:eastAsia="Amiri" w:cs="Amiri"/>
          <w:lang w:bidi="ar-SA"/>
          <w:color w:val="111111"/>
          <w:sz w:val="28"/>
          <w:szCs w:val="28"/>
          <w:rtl/>
        </w:rPr>
        <w:t xml:space="preserve">قرآن‏ کریم‏ می‏فرماید: (مَثَلُ الَّذِینَ ینفِقُونَ أَمْوَالَهُمُ ابْتِغَاءَ مَرْضَاتِ اللَّهِ وَتَثْبِیتًا مِّنْ أَنفُسِهِمْ).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حضرت خدیجه (عَلَيْها السَّلاَمُ) ثروت عظیمی از پدر به ارث برده و آن را از راه تجارت فزونی بخشیده بود‏. او‏ تمامی این‏ ثروت را خالصانه برای گسترش و توسعۀ اسلام در اختیار اکرم(صَلَّى اَللَّهُ عَلَيْهِ وَ آلِهِ) قرار داد. ثروت‏ او قبل و بعد از جریان محاصرۀ اقتصادی و اجتماعی بسیار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14495_162741"/>
    <w:bookmarkEnd w:id="65"/>
    <w:p>
      <w:pPr>
        <w:pStyle w:val="BookText"/>
      </w:pPr>
      <w:r>
        <w:rPr>
          <w:rFonts w:ascii="IRNazanin" w:hAnsi="IRNazanin" w:eastAsia="IRNazanin" w:cs="IRNazanin"/>
          <w:lang w:bidi="fa-IR"/>
          <w:color w:val="111111"/>
          <w:sz w:val="28"/>
          <w:szCs w:val="28"/>
          <w:rtl/>
        </w:rPr>
        <w:t xml:space="preserve">کارگشا بود.</w:t>
      </w:r>
      <w:r>
        <w:rPr>
          <w:rStyle w:val="FootnoteReference"/>
        </w:rPr>
        <w:footnoteReference w:id="171"/>
      </w:r>
      <w:r>
        <w:rPr>
          <w:rFonts w:ascii="IRNazanin" w:hAnsi="IRNazanin" w:eastAsia="IRNazanin" w:cs="IRNazanin"/>
          <w:lang w:bidi="fa-IR"/>
          <w:color w:val="111111"/>
          <w:sz w:val="28"/>
          <w:szCs w:val="28"/>
          <w:rtl/>
        </w:rPr>
        <w:t xml:space="preserve">‏ او‏ با مال و جان و زبان خود به حمایت همه جانبه از پیامبر (صلی الله علیه و اله و سلم) و مسلمانان برخاسته بود. در جریان سه ‏‏سال‏ محاصرۀ وحشت‏بار در شعب ابی‏طالب، خدیجه (عَلَيْها السَّلاَمُ) از روی صفا و سخاوت تمام‏ دارایی‏ خود‏ را نثار اکرم(صَلَّى اَللَّهُ عَلَيْهِ وَ آلِهِ) و مسلمانان کرد و آنها را از گرسنگی نجات داد، تا این‏که خداوند گشایشی‏ در کار آنها پیش آورد.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جهاد مالی خدیجه (عَلَيْها السَّلاَمُ) و انفاق و بخشش او در‏ ده سال اوّل بعثت‏ نقش‏ حیاتی و چشم‏گیری در رشد و گسترش اسلام و فزونی یافتن تعداد مسلمانان و هجرت مسلمانان و ابطال نقشه‏های سران کفر و شرک داشت و این نقش آفرینی خدیجه (عَلَيْها السَّلاَمُ) بود که او را در نزد رسول الله (صلی الله علیه و اله وسلم) بسیار عزیز می‏داشت و تا آن جا که آن حضرت او را به عنوان یکی از چهار زن نمونه و بزرگ، که جایگاهشان در بهشت برین است، معرفی‏ کردند‏.</w:t>
      </w:r>
    </w:p>
    <w:p>
      <w:pPr>
        <w:pStyle w:val="BookText"/>
      </w:pPr>
      <w:r>
        <w:rPr>
          <w:rFonts w:ascii="IRNazanin" w:hAnsi="IRNazanin" w:eastAsia="IRNazanin" w:cs="IRNazanin"/>
          <w:lang w:bidi="fa-IR"/>
          <w:color w:val="111111"/>
          <w:sz w:val="28"/>
          <w:szCs w:val="28"/>
          <w:rtl/>
        </w:rPr>
        <w:t xml:space="preserve">و خدیجه (عَلَيْها السَّلاَمُ) با این صفات شایسته الگویی ماندگار برای همیشۀ تاریخ شد.</w:t>
      </w:r>
    </w:p>
    <w:p>
      <w:pPr>
        <w:pStyle w:val="Heading3"/>
      </w:pPr>
      <w:bookmarkStart w:id="355" w:name="_Toc102"/>
      <w:r>
        <w:t>کتابنامه</w:t>
      </w:r>
      <w:bookmarkEnd w:id="3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سعید خرگوشی، نجم‏الدین محمود راوندی، شرف النبی، تهران: بابک، ۱۳۶۱.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بحرالعلوم، سید محمّدعلی، زنان صدر اسلام، ترجمه: محمّدعلی امینی، چاپ اول، انتشارات حکمت، ۱۳۵۸.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بحرالعلوم، سید محمّدعلی، زنان صدر اسلام، ترجمه: محمّدعلی امینی، چاپ اول، انتشارات حکمت، ۱۳۵۸.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جعفریان، رسول،‏ سیرۀ رسول خدا (صلی الله و آله وسلم)، قم: انتشارات دلیل 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دشتی، محمّد، نهج البلاغة، تحقیق: سید کاظم محمّدی، قم: انتشارات امام علی (عَلَيْهِ السَّلاَمُ)، ۱۳۶۹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رسولی محلاتی‏، سید هاشم، تاریخ اسلام‏، تهران: دفتر نشر فرهنگ اسلامی، ۱۳۷۱ش.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سبحانی، جعفر، فروغ‏ ابدیت، قم: بوستان کتاب، چاپ‏ هشتم‏، ۱۳۷۲ش.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عماد زاده، حسین، زنان پیامبر اسلام (صلی الله علیه و اله وسلم)، تهران: نشر مجد.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معروف حسنی، سید هاشم (م ۱۴۰۴ ق)، سیرة المصطفی صَلَّى اَللَّهُ عَلَيْهِ وَ آلِهِ ، قم: کتابخانۀ بزرگ آیت اللّه العظمی مرعشی نجفی=، ۱۹۷۸ 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14495_162744"/>
    <w:bookmarkEnd w:id="66"/>
    <w:p>
      <w:pPr>
        <w:pStyle w:val="Heading2"/>
      </w:pPr>
      <w:bookmarkStart w:id="356" w:name="_Toc103"/>
      <w:r>
        <w:t>48- فضایل، فرزندان، وصیت، رحلت جانسوز و مقامات حضرت خدیجه(سلام علیه)</w:t>
      </w:r>
      <w:bookmarkEnd w:id="356"/>
    </w:p>
    <w:p>
      <w:pPr>
        <w:pStyle w:val="Heading3"/>
      </w:pPr>
      <w:bookmarkStart w:id="357" w:name="_Toc104"/>
      <w:r>
        <w:t>اشاره</w:t>
      </w:r>
      <w:bookmarkEnd w:id="357"/>
    </w:p>
    <w:p>
      <w:pPr>
        <w:pStyle w:val="BookText"/>
      </w:pPr>
      <w:r>
        <w:rPr>
          <w:rFonts w:ascii="IRNazanin" w:hAnsi="IRNazanin" w:eastAsia="IRNazanin" w:cs="IRNazanin"/>
          <w:lang w:bidi="fa-IR"/>
          <w:color w:val="111111"/>
          <w:sz w:val="28"/>
          <w:szCs w:val="28"/>
          <w:rtl/>
        </w:rPr>
        <w:t xml:space="preserve">۴۸</w:t>
      </w:r>
    </w:p>
    <w:p>
      <w:pPr>
        <w:pStyle w:val="BookText"/>
      </w:pPr>
      <w:r>
        <w:rPr>
          <w:rFonts w:ascii="Amiri" w:hAnsi="Amiri" w:eastAsia="Amiri" w:cs="Amiri"/>
          <w:lang w:bidi="ar-SA"/>
          <w:color w:val="111111"/>
          <w:sz w:val="28"/>
          <w:szCs w:val="28"/>
          <w:rtl/>
        </w:rPr>
        <w:t xml:space="preserve">فضایل، فرزندان، وصیت، رحلت جانسوز و مقامات حضرت خدیجه (عَلَيْها السَّلاَمُ)</w:t>
      </w:r>
      <w:r>
        <w:rPr>
          <w:rStyle w:val="FootnoteReference"/>
        </w:rPr>
        <w:footnoteReference w:id="173"/>
      </w:r>
    </w:p>
    <w:p>
      <w:pPr>
        <w:pStyle w:val="BookText"/>
      </w:pPr>
      <w:r>
        <w:rPr>
          <w:rFonts w:ascii="Amiri" w:hAnsi="Amiri" w:eastAsia="Amiri" w:cs="Amiri"/>
          <w:lang w:bidi="ar-SA"/>
          <w:color w:val="111111"/>
          <w:sz w:val="28"/>
          <w:szCs w:val="28"/>
          <w:rtl/>
        </w:rPr>
        <w:t xml:space="preserve">محمّد محمّدی اشتهاردی</w:t>
      </w:r>
    </w:p>
    <w:p>
      <w:pPr>
        <w:pStyle w:val="Heading3"/>
      </w:pPr>
      <w:bookmarkStart w:id="358" w:name="_Toc105"/>
      <w:r>
        <w:t>چکیده</w:t>
      </w:r>
      <w:bookmarkEnd w:id="358"/>
    </w:p>
    <w:p>
      <w:pPr>
        <w:pStyle w:val="BookText"/>
      </w:pPr>
      <w:r>
        <w:rPr>
          <w:rFonts w:ascii="IRNazanin" w:hAnsi="IRNazanin" w:eastAsia="IRNazanin" w:cs="IRNazanin"/>
          <w:lang w:bidi="fa-IR"/>
          <w:color w:val="111111"/>
          <w:sz w:val="28"/>
          <w:szCs w:val="28"/>
          <w:rtl/>
        </w:rPr>
        <w:t xml:space="preserve">شرح زندگانی و مقامات معنوی حضرت خدیجه (عَلَيْها السَّلاَمُ) با استناد به منابع مهم تاریخی و حدیثی است. از دیدگاه نویسنده: در روایات اسلامی که از طریق شیعه و اهل تسنّن نقل شده از زبان اکرم(صَلَّى اَللَّهُ عَلَيْهِ وَ آلِهِ) و امامان معصوم (علیهم السلام) در شأن و مقام ارجمند اُمّ المؤمنین حضرت خدیجۀ کبری (عَلَيْها السَّلاَمُ) سخن فراوان با تعبیرات گوناگون به میان آمده است. به گفتۀ صاحب مستدرک سفینة البحار فضایل حضرت خدیجه (عَلَيْها السَّلاَمُ) که در ابواب مختلف روایات آمده، بیش از آن است که شمارش شود. پیام این روایات این است که به رازهای عظمت مقام این بانوی ارجمند پی ببریم و شایستگی‏های او را بشناسیم و از او در مسیر تکامل به عنوان برترین الگو، پیروی کنیم. حضرت خدیجه (عَلَيْها السَّلاَمُ)، ارتباط عمیق و در سطح بالایی با درگاه خداوند داشت، از این رو دارای قوّت قلب محکم و استوار بود. او دارای حِرْز (کلمات پر محتوای پناهندگی به خدا) بود و در پرتو آن حِرز همواره رابطۀ خود را با خدا برقرار می‏ساخت. عالِم بزرگ سیّد بن طاووس در کتاب مهج الدّعوات دو حِرز مربوط به حضرت خدیجه (عَلَيْها السَّلاَمُ) را نقل کرده است.</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دعا، حرز، سید بن طاووس.</w:t>
      </w:r>
    </w:p>
    <w:p>
      <w:pPr>
        <w:pStyle w:val="BookText"/>
      </w:pPr>
      <w:r>
        <w:rPr>
          <w:rFonts w:ascii="IRNazanin" w:hAnsi="IRNazanin" w:eastAsia="IRNazanin" w:cs="IRNazanin"/>
          <w:lang w:bidi="fa-IR"/>
          <w:color w:val="111111"/>
          <w:sz w:val="28"/>
          <w:szCs w:val="28"/>
          <w:rtl/>
        </w:rPr>
        <w:t xml:space="preserve">سخن را با اشعار عالِم بزرگ، شیخ حرّ عاملی (وفات یافتۀ سال ۱۱۰۴ ق) صاحب کتاب وسائل الشّیعه آغاز می‏کنیم:</w:t>
      </w:r>
    </w:p>
    <w:p>
      <w:pPr>
        <w:pStyle w:val="BookText"/>
      </w:pPr>
      <w:r>
        <w:rPr>
          <w:rFonts w:ascii="Amiri" w:hAnsi="Amiri" w:eastAsia="Amiri" w:cs="Amiri"/>
          <w:lang w:bidi="ar-SA"/>
          <w:color w:val="111111"/>
          <w:sz w:val="28"/>
          <w:szCs w:val="28"/>
          <w:rtl/>
        </w:rPr>
        <w:t xml:space="preserve">زَوْحَتُهُ خَدِیجَةٌ وَفَضْلُها</w:t>
      </w:r>
    </w:p>
    <w:p>
      <w:pPr>
        <w:pStyle w:val="BookText"/>
      </w:pPr>
      <w:r>
        <w:rPr>
          <w:rFonts w:ascii="Amiri" w:hAnsi="Amiri" w:eastAsia="Amiri" w:cs="Amiri"/>
          <w:lang w:bidi="ar-SA"/>
          <w:color w:val="111111"/>
          <w:sz w:val="28"/>
          <w:szCs w:val="28"/>
          <w:rtl/>
        </w:rPr>
        <w:t xml:space="preserve">اَبانَ عِنْدَ قَوْلِها وَفعِلِها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14495_162745"/>
    <w:bookmarkEnd w:id="67"/>
    <w:p>
      <w:pPr>
        <w:pStyle w:val="BookText"/>
      </w:pPr>
      <w:r>
        <w:rPr>
          <w:rFonts w:ascii="Amiri" w:hAnsi="Amiri" w:eastAsia="Amiri" w:cs="Amiri"/>
          <w:lang w:bidi="ar-SA"/>
          <w:color w:val="111111"/>
          <w:sz w:val="28"/>
          <w:szCs w:val="28"/>
          <w:rtl/>
        </w:rPr>
        <w:t xml:space="preserve">بِنْتُ خُوَیلِدٍ الْفَتَی الْمَکَرَّمِ</w:t>
      </w:r>
    </w:p>
    <w:p>
      <w:pPr>
        <w:pStyle w:val="BookText"/>
      </w:pPr>
      <w:r>
        <w:rPr>
          <w:rFonts w:ascii="Amiri" w:hAnsi="Amiri" w:eastAsia="Amiri" w:cs="Amiri"/>
          <w:lang w:bidi="ar-SA"/>
          <w:color w:val="111111"/>
          <w:sz w:val="28"/>
          <w:szCs w:val="28"/>
          <w:rtl/>
        </w:rPr>
        <w:t xml:space="preserve">اَلْماجِدِ الْمُؤیدِ الْمُعَظَّمِ</w:t>
      </w:r>
    </w:p>
    <w:p>
      <w:pPr>
        <w:pStyle w:val="BookText"/>
      </w:pPr>
      <w:r>
        <w:rPr>
          <w:rFonts w:ascii="Amiri" w:hAnsi="Amiri" w:eastAsia="Amiri" w:cs="Amiri"/>
          <w:lang w:bidi="ar-SA"/>
          <w:color w:val="111111"/>
          <w:sz w:val="28"/>
          <w:szCs w:val="28"/>
          <w:rtl/>
        </w:rPr>
        <w:t xml:space="preserve">لَها مِنَ الْجَنَّةِ بَیتٌ مِنْ قَصَبٍ</w:t>
      </w:r>
    </w:p>
    <w:p>
      <w:pPr>
        <w:pStyle w:val="BookText"/>
      </w:pPr>
      <w:r>
        <w:rPr>
          <w:rFonts w:ascii="Amiri" w:hAnsi="Amiri" w:eastAsia="Amiri" w:cs="Amiri"/>
          <w:lang w:bidi="ar-SA"/>
          <w:color w:val="111111"/>
          <w:sz w:val="28"/>
          <w:szCs w:val="28"/>
          <w:rtl/>
        </w:rPr>
        <w:t xml:space="preserve">لا صَخَبَ فِیهِ وَلالَها نَصَبٌ</w:t>
      </w:r>
    </w:p>
    <w:p>
      <w:pPr>
        <w:pStyle w:val="BookText"/>
      </w:pPr>
      <w:r>
        <w:rPr>
          <w:rFonts w:ascii="Amiri" w:hAnsi="Amiri" w:eastAsia="Amiri" w:cs="Amiri"/>
          <w:lang w:bidi="ar-SA"/>
          <w:color w:val="111111"/>
          <w:sz w:val="28"/>
          <w:szCs w:val="28"/>
          <w:rtl/>
        </w:rPr>
        <w:t xml:space="preserve">وَهذِهِ صُورَةُ لَفْظِ الْخَبَرِ</w:t>
      </w:r>
    </w:p>
    <w:p>
      <w:pPr>
        <w:pStyle w:val="BookText"/>
      </w:pPr>
      <w:r>
        <w:rPr>
          <w:rFonts w:ascii="Amiri" w:hAnsi="Amiri" w:eastAsia="Amiri" w:cs="Amiri"/>
          <w:lang w:bidi="ar-SA"/>
          <w:color w:val="111111"/>
          <w:sz w:val="28"/>
          <w:szCs w:val="28"/>
          <w:rtl/>
        </w:rPr>
        <w:t xml:space="preserve">عَنِ النَّبِی الْمُصْطَفَی الْمُطَهَّرِ</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«همسر پیامبر، خدیجه که فضل و برتری او از گفتار و رفتارش آشکار است، دختر خُویلد آن جوانمرد بزرگوار، و ارجمند تأیید شده و بلند مقام. برای خدیجه [طبق سخن پیامبر] در بهشت خانه‏ای از یک قطعه گوهر بلورین (زبرجد) آماده شده است که در آن ناآرامی و رنج نیست. این موضوع عین سخن پیامبر برگزیدۀ پاک خدا است، که خدیجه در بهشت دارای چنین خانه‏ای می‏باشد.»</w:t>
      </w:r>
    </w:p>
    <w:p>
      <w:pPr>
        <w:pStyle w:val="Heading3"/>
      </w:pPr>
      <w:bookmarkStart w:id="359" w:name="_Toc106"/>
      <w:r>
        <w:t>مقام بسیار ارجمند خدیجه (عَلَيْها السَّلاَمُ)</w:t>
      </w:r>
      <w:bookmarkEnd w:id="359"/>
    </w:p>
    <w:p>
      <w:pPr>
        <w:pStyle w:val="BookText"/>
      </w:pPr>
      <w:r>
        <w:rPr>
          <w:rFonts w:ascii="IRNazanin" w:hAnsi="IRNazanin" w:eastAsia="IRNazanin" w:cs="IRNazanin"/>
          <w:lang w:bidi="fa-IR"/>
          <w:color w:val="111111"/>
          <w:sz w:val="28"/>
          <w:szCs w:val="28"/>
          <w:rtl/>
        </w:rPr>
        <w:t xml:space="preserve">در روایات اسلامی که از طریق شیعه و اهل تسنّن نقل شده، از زبان اکرم(صَلَّى اَللَّهُ عَلَيْهِ وَ آلِهِ) و امامان معصوم (علیهم السلام) در شأن و مقام ارجمند ام‏المؤمنین حضرت خدیجۀ کبری (عَلَيْها السَّلاَمُ) سخن فراوان با تعبیرات گوناگون به میان آمده است.</w:t>
      </w:r>
      <w:r>
        <w:rPr>
          <w:rStyle w:val="FootnoteReference"/>
        </w:rPr>
        <w:footnoteReference w:id="175"/>
      </w:r>
      <w:r>
        <w:rPr>
          <w:rFonts w:ascii="IRNazanin" w:hAnsi="IRNazanin" w:eastAsia="IRNazanin" w:cs="IRNazanin"/>
          <w:lang w:bidi="fa-IR"/>
          <w:color w:val="111111"/>
          <w:sz w:val="28"/>
          <w:szCs w:val="28"/>
          <w:rtl/>
        </w:rPr>
        <w:t xml:space="preserve">به گفتۀ صاحب مستدرک سفینة البحار «فضایل حضرت خدیجه (عَلَيْها السَّلاَمُ)» که در ابواب مختلف روایات آمده، بیش از آن است که شمارش باشد.»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پیام این روایات این است که به رازهای عظمت مقام این بانوی ارجمند پی ببریم و شایستگی‏های او را بشناسیم و از او در مسیر تکامل به عنوان برترین الگو، پیروی کنیم. در این جا نظر شما را به نمونه‏هایی از آن گفتار جلب می‏کنیم:</w:t>
      </w:r>
    </w:p>
    <w:p>
      <w:pPr>
        <w:pStyle w:val="BookText"/>
      </w:pPr>
      <w:r>
        <w:rPr>
          <w:rFonts w:ascii="Amiri" w:hAnsi="Amiri" w:eastAsia="Amiri" w:cs="Amiri"/>
          <w:lang w:bidi="ar-SA"/>
          <w:color w:val="111111"/>
          <w:sz w:val="28"/>
          <w:szCs w:val="28"/>
          <w:rtl/>
        </w:rPr>
        <w:t xml:space="preserve">۱. رسول اکرم(صَلَّى اَللَّهُ عَلَيْهِ وَ آلِهِ) فرمود: «خَیرُ نِسائِها خَدِیجَةٌ وَ خَیرُ نِسائِها مَرْیمُ اِبْنَةُ عِمْرانَ؛</w:t>
      </w:r>
      <w:r>
        <w:rPr>
          <w:rStyle w:val="FootnoteReference"/>
        </w:rPr>
        <w:footnoteReference w:id="177"/>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زنان دنیا خدیجه و مریم دختر عمران است.» یا: بهترین زنان امّت گذشته مریم و بهترین زنان این امّت خدیجه است.</w:t>
      </w:r>
    </w:p>
    <w:p>
      <w:pPr>
        <w:pStyle w:val="BookText"/>
      </w:pPr>
      <w:r>
        <w:rPr>
          <w:rFonts w:ascii="Amiri" w:hAnsi="Amiri" w:eastAsia="Amiri" w:cs="Amiri"/>
          <w:lang w:bidi="ar-SA"/>
          <w:color w:val="111111"/>
          <w:sz w:val="28"/>
          <w:szCs w:val="28"/>
          <w:rtl/>
        </w:rPr>
        <w:t xml:space="preserve">۲. نیز فرمود: «خَیرُ نِساءِ الْعالَمِینَ مَرْیمُ بِنْتُ عِمْرانَ، وَ آسِیةُ بِنْتُ مُزاحِمٍ، وَ خَدِیجَةُ بِنْتُ خُوَیلِدٍ، وَ فاطِمَةُ بِنْتُ محمّد؛</w:t>
      </w:r>
      <w:r>
        <w:rPr>
          <w:rStyle w:val="FootnoteReference"/>
        </w:rPr>
        <w:footnoteReference w:id="178"/>
      </w:r>
      <w:r>
        <w:rPr>
          <w:rFonts w:ascii="IRNazanin" w:hAnsi="IRNazanin" w:eastAsia="IRNazanin" w:cs="IRNazanin"/>
          <w:lang w:bidi="fa-IR"/>
          <w:color w:val="111111"/>
          <w:sz w:val="28"/>
          <w:szCs w:val="28"/>
          <w:rtl/>
        </w:rPr>
        <w:t xml:space="preserve">بهترین زنان جهانیان عبارت‏اند از: مریم دختر عمران، آسیه دختر مزاحم، خدیجه دختر خویلد و فاطمه دختر محمّد.»</w:t>
      </w:r>
    </w:p>
    <w:p>
      <w:pPr>
        <w:pStyle w:val="BookText"/>
      </w:pPr>
      <w:r>
        <w:rPr>
          <w:rFonts w:ascii="IRNazanin" w:hAnsi="IRNazanin" w:eastAsia="IRNazanin" w:cs="IRNazanin"/>
          <w:lang w:bidi="fa-IR"/>
          <w:color w:val="111111"/>
          <w:sz w:val="28"/>
          <w:szCs w:val="28"/>
          <w:rtl/>
        </w:rPr>
        <w:t xml:space="preserve">۳. ابن عباس می‏گوید: روزی رسول خدا (صلی الله و آله وسلم) چهار خطّ کشید، آن‏گاه پرسید: آیا می‏دانید این خط‏ها چیست؟ گفتیم: خدا و رسولش داناتر است. فرمود:</w:t>
      </w:r>
    </w:p>
    <w:p>
      <w:pPr>
        <w:pStyle w:val="BookText"/>
      </w:pPr>
      <w:r>
        <w:rPr>
          <w:rFonts w:ascii="Amiri" w:hAnsi="Amiri" w:eastAsia="Amiri" w:cs="Amiri"/>
          <w:lang w:bidi="ar-SA"/>
          <w:color w:val="111111"/>
          <w:sz w:val="28"/>
          <w:szCs w:val="28"/>
          <w:rtl/>
        </w:rPr>
        <w:t xml:space="preserve">«خَیرُ نِساءِ الجَنَّةِ مَرْیمُ بِنْتِ عِمْرانٍ، وَ خَدِیجَةُ بِنْتِ خُوَیلِدٍ وَفاطِمَةُ بِنْتِ محمّد، وَ آسِیةُ بَنْتِ مُزاحِمٍ اِمْرَأَةُ فِرْعَوْنَ؛</w:t>
      </w:r>
      <w:r>
        <w:rPr>
          <w:rStyle w:val="FootnoteReference"/>
        </w:rPr>
        <w:footnoteReference w:id="179"/>
      </w:r>
      <w:r>
        <w:rPr>
          <w:rFonts w:ascii="Amiri" w:hAnsi="Amiri" w:eastAsia="Amiri" w:cs="Amiri"/>
          <w:lang w:bidi="ar-SA"/>
          <w:color w:val="111111"/>
          <w:sz w:val="28"/>
          <w:szCs w:val="28"/>
          <w:rtl/>
        </w:rPr>
        <w:t xml:space="preserve">بهترین زنان بهشت، مریم دختر عمران، خدیجه دختر خویلد، فاطمه دختر محمد (صَلَّى اَللَّهُ عَلَيْهِ وَ آلِهِ وسلم) و آسیه دختر مزاحم، همسر فرعون است.»</w:t>
      </w:r>
    </w:p>
    <w:p>
      <w:pPr>
        <w:pStyle w:val="BookText"/>
      </w:pPr>
      <w:r>
        <w:rPr>
          <w:rFonts w:ascii="Amiri" w:hAnsi="Amiri" w:eastAsia="Amiri" w:cs="Amiri"/>
          <w:lang w:bidi="ar-SA"/>
          <w:color w:val="111111"/>
          <w:sz w:val="28"/>
          <w:szCs w:val="28"/>
          <w:rtl/>
        </w:rPr>
        <w:t xml:space="preserve">۴. اکرم(صَلَّى اَللَّهُ عَلَيْهِ وَ آلِهِ) به عایشه که در حال برتری جویی به فاطمه (عَلَيْها السَّلاَمُ) بود، فرمود: «اَوَما عَلِمْتِ اَنَّ اللّهَ اصْطَفی آدَمَ وَنُوحاً وَ آلَ اِبْراهِیمَ وآلَ عِمْرانَ وَعَلِیاً وَالْحَسَنَ وَالْحُسَینَ وَحَمْزَةَ وَجَعْفَراً وَفاطِمَةَ وَخَدِیجَةَ عَلَی الْعالَمِینَ؛</w:t>
      </w:r>
      <w:r>
        <w:rPr>
          <w:rStyle w:val="FootnoteReference"/>
        </w:rPr>
        <w:footnoteReference w:id="180"/>
      </w:r>
      <w:r>
        <w:rPr>
          <w:rFonts w:ascii="IRNazanin" w:hAnsi="IRNazanin" w:eastAsia="IRNazanin" w:cs="IRNazanin"/>
          <w:lang w:bidi="fa-IR"/>
          <w:color w:val="111111"/>
          <w:sz w:val="28"/>
          <w:szCs w:val="28"/>
          <w:rtl/>
        </w:rPr>
        <w:t xml:space="preserve">آیا نمی‏دانی که خداوند آدم، نوح، آل ابراهیم، آل عمران، علی، حسن، حسین، حمزه، جعفر، فاطمه و خدیجه را بر جهانیان برگزید.»</w:t>
      </w:r>
    </w:p>
    <w:p>
      <w:pPr>
        <w:pStyle w:val="BookText"/>
      </w:pPr>
      <w:r>
        <w:rPr>
          <w:rFonts w:ascii="IRNazanin" w:hAnsi="IRNazanin" w:eastAsia="IRNazanin" w:cs="IRNazanin"/>
          <w:lang w:bidi="fa-IR"/>
          <w:color w:val="111111"/>
          <w:sz w:val="28"/>
          <w:szCs w:val="28"/>
          <w:rtl/>
        </w:rPr>
        <w:t xml:space="preserve">۵. اکرم(صَلَّى اَللَّهُ عَلَيْهِ وَ آلِهِ) فرمود: جبرئیل نزد من آمد و گفت: ای رسول خدا! این خدیجه است. هر گاه نزد تو آمد، بر او از سوی پروردگارش و از طرف من، سلام برسان، «وَبَشِّرها بِبَیتٍ فِی الْجَنَّةِ مِنْ قَصَبٍ لا صَخَبٌ وَلا نَصَبٌ؛</w:t>
      </w:r>
      <w:r>
        <w:rPr>
          <w:rStyle w:val="FootnoteReference"/>
        </w:rPr>
        <w:footnoteReference w:id="181"/>
      </w:r>
      <w:r>
        <w:rPr>
          <w:rFonts w:ascii="IRNazanin" w:hAnsi="IRNazanin" w:eastAsia="IRNazanin" w:cs="IRNazanin"/>
          <w:lang w:bidi="fa-IR"/>
          <w:color w:val="111111"/>
          <w:sz w:val="28"/>
          <w:szCs w:val="28"/>
          <w:rtl/>
        </w:rPr>
        <w:t xml:space="preserve">و او را به خانه‏ای از یک قطعه (از زبرجد) در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که در آن رنج و ناآرامی نیست مژده بده.»</w:t>
      </w:r>
    </w:p>
    <w:p>
      <w:pPr>
        <w:pStyle w:val="BookText"/>
      </w:pPr>
      <w:r>
        <w:rPr>
          <w:rFonts w:ascii="Amiri" w:hAnsi="Amiri" w:eastAsia="Amiri" w:cs="Amiri"/>
          <w:lang w:bidi="ar-SA"/>
          <w:color w:val="111111"/>
          <w:sz w:val="28"/>
          <w:szCs w:val="28"/>
          <w:rtl/>
        </w:rPr>
        <w:t xml:space="preserve">در بعضی از روایات «مِن قَصَبِ الزُّمُرِّد»</w:t>
      </w:r>
      <w:r>
        <w:rPr>
          <w:rStyle w:val="FootnoteReference"/>
        </w:rPr>
        <w:footnoteReference w:id="182"/>
      </w:r>
      <w:r>
        <w:rPr>
          <w:rFonts w:ascii="Amiri" w:hAnsi="Amiri" w:eastAsia="Amiri" w:cs="Amiri"/>
          <w:lang w:bidi="ar-SA"/>
          <w:color w:val="111111"/>
          <w:sz w:val="28"/>
          <w:szCs w:val="28"/>
          <w:rtl/>
        </w:rPr>
        <w:t xml:space="preserve">آمده که همان زبرجد باشد و مطابق بعضی از روایات، آن حضرت فرمود: «اُمِرْتُ اَنْ اُبَشِّرَ خَدِیجَةَ بِبَیتٍ...؛</w:t>
      </w:r>
      <w:r>
        <w:rPr>
          <w:rStyle w:val="FootnoteReference"/>
        </w:rPr>
        <w:footnoteReference w:id="183"/>
      </w:r>
      <w:r>
        <w:rPr>
          <w:rFonts w:ascii="IRNazanin" w:hAnsi="IRNazanin" w:eastAsia="IRNazanin" w:cs="IRNazanin"/>
          <w:lang w:bidi="fa-IR"/>
          <w:color w:val="111111"/>
          <w:sz w:val="28"/>
          <w:szCs w:val="28"/>
          <w:rtl/>
        </w:rPr>
        <w:t xml:space="preserve">از طرف خداوند مأمور شده‏ام که خدیجه را مژده بدهم به خانه‏ای بلورین که در آن رنج و ناآرامی نیست.»</w:t>
      </w:r>
    </w:p>
    <w:p>
      <w:pPr>
        <w:pStyle w:val="BookText"/>
      </w:pPr>
      <w:r>
        <w:rPr>
          <w:rFonts w:ascii="Amiri" w:hAnsi="Amiri" w:eastAsia="Amiri" w:cs="Amiri"/>
          <w:lang w:bidi="ar-SA"/>
          <w:color w:val="111111"/>
          <w:sz w:val="28"/>
          <w:szCs w:val="28"/>
          <w:rtl/>
        </w:rPr>
        <w:t xml:space="preserve">۶. نیز فرمود: «اَرْبَعُ نِسْوَةٍ سَیداتُ ساداتِ عالَمِهّنَّ مَرْیمُ بِنْتُ عِمْرانَ، وَآسِیةُ بِنْتُ مُزاحِمٍ، وَخَدِیجَةُ بِنْتِ خُوَیلِدٍ، وَفاطِمَةُ بِنْتُ محمّد، وَاَفْضَلُهُنَّ عالَماً فاطِمَةُ؛</w:t>
      </w:r>
      <w:r>
        <w:rPr>
          <w:rStyle w:val="FootnoteReference"/>
        </w:rPr>
        <w:footnoteReference w:id="184"/>
      </w:r>
      <w:r>
        <w:rPr>
          <w:rFonts w:ascii="IRNazanin" w:hAnsi="IRNazanin" w:eastAsia="IRNazanin" w:cs="IRNazanin"/>
          <w:lang w:bidi="fa-IR"/>
          <w:color w:val="111111"/>
          <w:sz w:val="28"/>
          <w:szCs w:val="28"/>
          <w:rtl/>
        </w:rPr>
        <w:t xml:space="preserve">چهار زن سرور زنان جهان خود می‏باشند که عبارت‏اند از: مریم دختر عمران، آسیه دختر مزاحم، خدیجه دختر خویلد و فاطمه دختر محمّد و بهترین آنها از جهت جهان فاطمه است.»</w:t>
      </w:r>
    </w:p>
    <w:p>
      <w:pPr>
        <w:pStyle w:val="BookText"/>
      </w:pPr>
      <w:r>
        <w:rPr>
          <w:rFonts w:ascii="Amiri" w:hAnsi="Amiri" w:eastAsia="Amiri" w:cs="Amiri"/>
          <w:lang w:bidi="ar-SA"/>
          <w:color w:val="111111"/>
          <w:sz w:val="28"/>
          <w:szCs w:val="28"/>
          <w:rtl/>
        </w:rPr>
        <w:t xml:space="preserve">۷. نیز فرمود: «حَسْبُکَ مِنْ نِساءِ الْعالَمِینَ مَرْیمُ بِنْتِ عِمْرانٍ، وَ خَدِیجَةُ بِنْتُ خُوَیلِدٍ، وَ فاطِمَةُ بِنْتَ محمّد، وَ آسِیةُ بِنْتِ مُزاحِمٍ؛</w:t>
      </w:r>
      <w:r>
        <w:rPr>
          <w:rStyle w:val="FootnoteReference"/>
        </w:rPr>
        <w:footnoteReference w:id="185"/>
      </w:r>
      <w:r>
        <w:rPr>
          <w:rFonts w:ascii="IRNazanin" w:hAnsi="IRNazanin" w:eastAsia="IRNazanin" w:cs="IRNazanin"/>
          <w:lang w:bidi="fa-IR"/>
          <w:color w:val="111111"/>
          <w:sz w:val="28"/>
          <w:szCs w:val="28"/>
          <w:rtl/>
        </w:rPr>
        <w:t xml:space="preserve">در میان بانوان دو جهان، در فضیلت و کمال کافی است: مریم، خدیجه، فاطمه و آسیه.»</w:t>
      </w:r>
    </w:p>
    <w:p>
      <w:pPr>
        <w:pStyle w:val="BookText"/>
      </w:pPr>
      <w:r>
        <w:rPr>
          <w:rFonts w:ascii="Amiri" w:hAnsi="Amiri" w:eastAsia="Amiri" w:cs="Amiri"/>
          <w:lang w:bidi="ar-SA"/>
          <w:color w:val="111111"/>
          <w:sz w:val="28"/>
          <w:szCs w:val="28"/>
          <w:rtl/>
        </w:rPr>
        <w:t xml:space="preserve">۸. نیز فرمود: «اِنَّ اللّهَ اِخْتارَ مِنَ النِّساءِ اَرْبعَاً؛ مَرْیمَ وَآسِیةَ وَخَدِیجَةَ وَفاطِمَةَ؛</w:t>
      </w:r>
      <w:r>
        <w:rPr>
          <w:rStyle w:val="FootnoteReference"/>
        </w:rPr>
        <w:footnoteReference w:id="186"/>
      </w:r>
      <w:r>
        <w:rPr>
          <w:rFonts w:ascii="IRNazanin" w:hAnsi="IRNazanin" w:eastAsia="IRNazanin" w:cs="IRNazanin"/>
          <w:lang w:bidi="fa-IR"/>
          <w:color w:val="111111"/>
          <w:sz w:val="28"/>
          <w:szCs w:val="28"/>
          <w:rtl/>
        </w:rPr>
        <w:t xml:space="preserve">همانا خداوند از زنان، چهار زن را برگزید که عبارت‏اند از: مریم، آسیه، خدیجه و فاطمه.»</w:t>
      </w:r>
    </w:p>
    <w:p>
      <w:pPr>
        <w:pStyle w:val="BookText"/>
      </w:pPr>
      <w:r>
        <w:rPr>
          <w:rFonts w:ascii="IRNazanin" w:hAnsi="IRNazanin" w:eastAsia="IRNazanin" w:cs="IRNazanin"/>
          <w:lang w:bidi="fa-IR"/>
          <w:color w:val="111111"/>
          <w:sz w:val="28"/>
          <w:szCs w:val="28"/>
          <w:rtl/>
        </w:rPr>
        <w:t xml:space="preserve">۹. پیامبر اکرم(صَلَّى اَللَّهُ عَلَيْهِ وَ آلِهِ) در تفسیر آیۀ «عَیناً یشْرِبُ بِهَا الْمُقَرَّبُونَ؛</w:t>
      </w:r>
      <w:r>
        <w:rPr>
          <w:rStyle w:val="FootnoteReference"/>
        </w:rPr>
        <w:footnoteReference w:id="187"/>
      </w:r>
      <w:r>
        <w:rPr>
          <w:rFonts w:ascii="IRNazanin" w:hAnsi="IRNazanin" w:eastAsia="IRNazanin" w:cs="IRNazanin"/>
          <w:lang w:bidi="fa-IR"/>
          <w:color w:val="111111"/>
          <w:sz w:val="28"/>
          <w:szCs w:val="28"/>
          <w:rtl/>
        </w:rPr>
        <w:t xml:space="preserve">همان چشمۀ بهشتی که مقرّبان از آن می‏نوشند»، فرمود:</w:t>
      </w:r>
    </w:p>
    <w:p>
      <w:pPr>
        <w:pStyle w:val="BookText"/>
      </w:pPr>
      <w:r>
        <w:rPr>
          <w:rFonts w:ascii="Amiri" w:hAnsi="Amiri" w:eastAsia="Amiri" w:cs="Amiri"/>
          <w:lang w:bidi="ar-SA"/>
          <w:color w:val="111111"/>
          <w:sz w:val="28"/>
          <w:szCs w:val="28"/>
          <w:rtl/>
        </w:rPr>
        <w:t xml:space="preserve">«اَلْمُقَرَّبُونَ السّابِقُونَ؛ رَسُولُ اللّهِ، وَعَلِیِّ بْنُ اَبِیطالِبٍ وَالْأَئمَّةُ، وَفاطِمَةُ بِنْتُ محمّد؛</w:t>
      </w:r>
      <w:r>
        <w:rPr>
          <w:rStyle w:val="FootnoteReference"/>
        </w:rPr>
        <w:footnoteReference w:id="188"/>
      </w:r>
      <w:r>
        <w:rPr>
          <w:rFonts w:ascii="IRNazanin" w:hAnsi="IRNazanin" w:eastAsia="IRNazanin" w:cs="IRNazanin"/>
          <w:lang w:bidi="fa-IR"/>
          <w:color w:val="111111"/>
          <w:sz w:val="28"/>
          <w:szCs w:val="28"/>
          <w:rtl/>
        </w:rPr>
        <w:t xml:space="preserve">از مردان بسیاری به حدّ کمال رسیدند، و از زنان به درجۀ آخر کمال نرسیدند؛ مگر چهار زن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عبارتند از: آسیه، مریم، خدیجه و فاطمه.»</w:t>
      </w:r>
    </w:p>
    <w:p>
      <w:pPr>
        <w:pStyle w:val="BookText"/>
      </w:pPr>
      <w:r>
        <w:rPr>
          <w:rFonts w:ascii="IRNazanin" w:hAnsi="IRNazanin" w:eastAsia="IRNazanin" w:cs="IRNazanin"/>
          <w:lang w:bidi="fa-IR"/>
          <w:color w:val="111111"/>
          <w:sz w:val="28"/>
          <w:szCs w:val="28"/>
          <w:rtl/>
        </w:rPr>
        <w:t xml:space="preserve">۱۱. روزی عایشه به حضرت فاطمه (عَلَيْها السَّلاَمُ) گفت: آیا تو را بشارت ندهم به این‏که از رسول خدا (صلی الله و آله وسلم) شنیدم فرمود: «سرور زنان بهشت چهار بانو هستند که عبارت‏اند از: مریم، فاطمه، خدیجه، و آسیه؟»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۱۲. روزی اکرم(صَلَّى اَللَّهُ عَلَيْهِ وَ آلِهِ) به علی (عَلَيْهِ السَّلاَمُ) فرمود: «تو همسری مانند فاطمه داری، که من چنان همسری ندارم. تو مادر زنی مثل خدیجه داری، که من چنین مادر زنی ندارم.»</w:t>
      </w:r>
      <w:r>
        <w:rPr>
          <w:rStyle w:val="FootnoteReference"/>
        </w:rPr>
        <w:footnoteReference w:id="190"/>
      </w:r>
    </w:p>
    <w:p>
      <w:pPr>
        <w:pStyle w:val="BookText"/>
      </w:pPr>
      <w:r>
        <w:rPr>
          <w:rFonts w:ascii="Amiri" w:hAnsi="Amiri" w:eastAsia="Amiri" w:cs="Amiri"/>
          <w:lang w:bidi="ar-SA"/>
          <w:color w:val="111111"/>
          <w:sz w:val="28"/>
          <w:szCs w:val="28"/>
          <w:rtl/>
        </w:rPr>
        <w:t xml:space="preserve">۱۳. امیر مؤمنان علی (عَلَيْهِ السَّلاَمُ) فرمود: «ساداتُ نِساءِ الْعالَمَینِ اَرْبَعَ: خَدِیجَةُ بِنْتِ خُوَیلِدٍ وَفاطِمَةُ بِنْتُ محمّد وَآسِیةُ بِنْتَ مُزاحِمٍ؛ وَمَرْیمُ بِنْتُ عِمْرانَ؛</w:t>
      </w:r>
      <w:r>
        <w:rPr>
          <w:rStyle w:val="FootnoteReference"/>
        </w:rPr>
        <w:footnoteReference w:id="191"/>
      </w:r>
      <w:r>
        <w:rPr>
          <w:rFonts w:ascii="IRNazanin" w:hAnsi="IRNazanin" w:eastAsia="IRNazanin" w:cs="IRNazanin"/>
          <w:lang w:bidi="fa-IR"/>
          <w:color w:val="111111"/>
          <w:sz w:val="28"/>
          <w:szCs w:val="28"/>
          <w:rtl/>
        </w:rPr>
        <w:t xml:space="preserve">سرور بانوان دو جهان چهار بانو است که عبارت‏اند از: خدیجه، فاطمه، آسیه و مریم.»</w:t>
      </w:r>
    </w:p>
    <w:p>
      <w:pPr>
        <w:pStyle w:val="BookText"/>
      </w:pPr>
      <w:r>
        <w:rPr>
          <w:rFonts w:ascii="IRNazanin" w:hAnsi="IRNazanin" w:eastAsia="IRNazanin" w:cs="IRNazanin"/>
          <w:lang w:bidi="fa-IR"/>
          <w:color w:val="111111"/>
          <w:sz w:val="28"/>
          <w:szCs w:val="28"/>
          <w:rtl/>
        </w:rPr>
        <w:t xml:space="preserve">۱۴. روایت شده: روزی جبرئیل به حضور اکرم(صَلَّى اَللَّهُ عَلَيْهِ وَ آلِهِ) آمد، و جویای خدیجه (عَلَيْها السَّلاَمُ) شد. اکرم(صَلَّى اَللَّهُ عَلَيْهِ وَ آلِهِ) او را نیافت. جبرئیل گفت: «وقتی که او آمد، به او خبر بده که پروردگارش به او سلام می‏رساند.»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۱۵. پیامبر اکرم(صَلَّى اَللَّهُ عَلَيْهِ وَ آلِهِ) در چهل شبانه روز اعتزال از خدیجه (عَلَيْها السَّلاَمُ) توسط عمّار یاسر به خدیجه (عَلَيْها السَّلاَمُ) چنین پیام داد: «اِنَّ اللّهَ لَیباهِی بِکَ کِرامَ مَلائِکَتِهِ کُلُّ یوْمٍ مِراراً؛</w:t>
      </w:r>
      <w:r>
        <w:rPr>
          <w:rStyle w:val="FootnoteReference"/>
        </w:rPr>
        <w:footnoteReference w:id="193"/>
      </w:r>
      <w:r>
        <w:rPr>
          <w:rFonts w:ascii="IRNazanin" w:hAnsi="IRNazanin" w:eastAsia="IRNazanin" w:cs="IRNazanin"/>
          <w:lang w:bidi="fa-IR"/>
          <w:color w:val="111111"/>
          <w:sz w:val="28"/>
          <w:szCs w:val="28"/>
          <w:rtl/>
        </w:rPr>
        <w:t xml:space="preserve">همانا خداوند متعال به افتخار وجود تو هر روز به طور مکرّر به فرشتگان بزرگش افتخار می‏کند.»</w:t>
      </w:r>
    </w:p>
    <w:p>
      <w:pPr>
        <w:pStyle w:val="BookText"/>
      </w:pPr>
      <w:r>
        <w:rPr>
          <w:rFonts w:ascii="IRNazanin" w:hAnsi="IRNazanin" w:eastAsia="IRNazanin" w:cs="IRNazanin"/>
          <w:lang w:bidi="fa-IR"/>
          <w:color w:val="111111"/>
          <w:sz w:val="28"/>
          <w:szCs w:val="28"/>
          <w:rtl/>
        </w:rPr>
        <w:t xml:space="preserve">۱۶. روزی اکرم(صَلَّى اَللَّهُ عَلَيْهِ وَ آلِهِ) برگزیدگان خداوند را معرّفی کرد، تا این که فرمود: «وَخِیرَتُهُ مِنَ النِّساءِ فَمَرْیمُ بِنْتُ عِمْرانَ، وَآسِیةُ بِنْتُ مُزاحِمٍ اِمْرَأَةُ فِرْعَوْنَ، وَفاطِمَةُ الزَّهْراء، وَخَدِیجَةُ بِنْتُ خُوَیلِدٍ؛</w:t>
      </w:r>
      <w:r>
        <w:rPr>
          <w:rStyle w:val="FootnoteReference"/>
        </w:rPr>
        <w:footnoteReference w:id="194"/>
      </w:r>
      <w:r>
        <w:rPr>
          <w:rFonts w:ascii="IRNazanin" w:hAnsi="IRNazanin" w:eastAsia="IRNazanin" w:cs="IRNazanin"/>
          <w:lang w:bidi="fa-IR"/>
          <w:color w:val="111111"/>
          <w:sz w:val="28"/>
          <w:szCs w:val="28"/>
          <w:rtl/>
        </w:rPr>
        <w:t xml:space="preserve">برگزیدگان خدا از زنان عبارت‏اند از: مریم، آسیه، فاطمه و خدیجه.»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14495_162749"/>
    <w:bookmarkEnd w:id="68"/>
    <w:p>
      <w:pPr>
        <w:pStyle w:val="BookText"/>
      </w:pPr>
      <w:r>
        <w:rPr>
          <w:rFonts w:ascii="IRNazanin" w:hAnsi="IRNazanin" w:eastAsia="IRNazanin" w:cs="IRNazanin"/>
          <w:lang w:bidi="fa-IR"/>
          <w:color w:val="111111"/>
          <w:sz w:val="28"/>
          <w:szCs w:val="28"/>
          <w:rtl/>
        </w:rPr>
        <w:t xml:space="preserve">باید توجّه داشت که زنان نمونه در جهان بسیارند؛ ولی این چهار زن آسیه (عَلَيْها السَّلاَمُ)، مریم (عَلَيْها السَّلاَمُ)، خدیجه (عَلَيْها السَّلاَمُ) و فاطمه (عَلَيْها السَّلاَمُ) بر همگان کامل‏تر بوده و برتری دارند.</w:t>
      </w:r>
    </w:p>
    <w:p>
      <w:pPr>
        <w:pStyle w:val="BookText"/>
      </w:pPr>
      <w:r>
        <w:rPr>
          <w:rFonts w:ascii="IRNazanin" w:hAnsi="IRNazanin" w:eastAsia="IRNazanin" w:cs="IRNazanin"/>
          <w:lang w:bidi="fa-IR"/>
          <w:color w:val="111111"/>
          <w:sz w:val="28"/>
          <w:szCs w:val="28"/>
          <w:rtl/>
        </w:rPr>
        <w:t xml:space="preserve">در بررسی زندگی درخشان این چهار بانو به یکی از رازهای اصلی و مهم برتر بودن آنها پی می‏بریم و آن حمایت از رهبری است. آنها در مورد استواری رهبری حقّ موسی در رابطه با آسیه (عَلَيْها السَّلاَمُ)، عیسی در رابطه با مریم (عَلَيْها السَّلاَمُ)، پیامبر اسلام (صلی الله علیه و اله وسلم) در رابطه با خدیجه (عَلَيْها السَّلاَمُ) و فاطمه (عَلَيْها السَّلاَمُ) در رابطه با رهبری علی (عَلَيْهِ السَّلاَمُ) نهایت سعی، فداکاری و ایثار را نمودند؛ تا آن‏جا که هر چهار نفر برای استواری مقام عظمای رهبری راستین، به شهادت رسیدند؛ با این فرق که آسیه (عَلَيْها السَّلاَمُ) و فاطمه (عَلَيْها السَّلاَمُ) آشکارا شهید شدند، ولی شهادت مریم (عَلَيْها السَّلاَمُ) و خدیجه (عَلَيْها السَّلاَمُ) تدریجی و پس از تحمّل محنت‏های بسیار، انجام شد. بنا بر این حمایت از رهبری راستین، راز و رمز اوج برتری است و از اصول ارزشی ممتاز است.</w:t>
      </w:r>
    </w:p>
    <w:p>
      <w:pPr>
        <w:pStyle w:val="BookText"/>
      </w:pPr>
      <w:r>
        <w:rPr>
          <w:rFonts w:ascii="IRNazanin" w:hAnsi="IRNazanin" w:eastAsia="IRNazanin" w:cs="IRNazanin"/>
          <w:lang w:bidi="fa-IR"/>
          <w:color w:val="111111"/>
          <w:sz w:val="28"/>
          <w:szCs w:val="28"/>
          <w:rtl/>
        </w:rPr>
        <w:t xml:space="preserve">۱۷. در فرازی از یکی از زیارت‏نامه‏های رسول خدا (صلی الله و آله وسلم) که [ظاهراً از امامان۷ نقل شده] چنین آمده است:</w:t>
      </w:r>
    </w:p>
    <w:p>
      <w:pPr>
        <w:pStyle w:val="BookText"/>
      </w:pPr>
      <w:r>
        <w:rPr>
          <w:rFonts w:ascii="Amiri" w:hAnsi="Amiri" w:eastAsia="Amiri" w:cs="Amiri"/>
          <w:lang w:bidi="ar-SA"/>
          <w:color w:val="111111"/>
          <w:sz w:val="28"/>
          <w:szCs w:val="28"/>
          <w:rtl/>
        </w:rPr>
        <w:t xml:space="preserve">«اَلسَّلامُ عَلی اَزْواجِکَ الطّاهِراتِ الْخَیراتِ، اُمَّهاتِ الْمُؤمِنینَ، خُصُوصاً الَصِّدیقَةُ الطّاهِرَةُ، الزَّکِیةُ الرّاضِیةُ الْمَرْضِیةُ، خَدِیجَةُ الْکُبْری اُمُّ الْمُؤْمِنینَ؛</w:t>
      </w:r>
      <w:r>
        <w:rPr>
          <w:rStyle w:val="FootnoteReference"/>
        </w:rPr>
        <w:footnoteReference w:id="195"/>
      </w:r>
      <w:r>
        <w:rPr>
          <w:rFonts w:ascii="IRNazanin" w:hAnsi="IRNazanin" w:eastAsia="IRNazanin" w:cs="IRNazanin"/>
          <w:lang w:bidi="fa-IR"/>
          <w:color w:val="111111"/>
          <w:sz w:val="28"/>
          <w:szCs w:val="28"/>
          <w:rtl/>
        </w:rPr>
        <w:t xml:space="preserve">سلام بر همسران پاک و نیک تو، مادران مؤمنان، به‏خصوص سلام بر بانوی راستین و پاک و پاکیزه، خشنود و پسندیده، خدیجه بانوی بزرگ، مادر مؤمنان.»</w:t>
      </w:r>
    </w:p>
    <w:p>
      <w:pPr>
        <w:pStyle w:val="BookText"/>
      </w:pPr>
      <w:r>
        <w:rPr>
          <w:rFonts w:ascii="Amiri" w:hAnsi="Amiri" w:eastAsia="Amiri" w:cs="Amiri"/>
          <w:lang w:bidi="ar-SA"/>
          <w:color w:val="111111"/>
          <w:sz w:val="28"/>
          <w:szCs w:val="28"/>
          <w:rtl/>
        </w:rPr>
        <w:t xml:space="preserve">تعبیر به مادران مؤمنان از همسران اکرم(صَلَّى اَللَّهُ عَلَيْهِ وَ آلِهِ) از این رو است که ازدواج با آنها بعد از اکرم(صَلَّى اَللَّهُ عَلَيْهِ وَ آلِهِ) حرام است. باید به حریم حرمت آنها و اکرم(صَلَّى اَللَّهُ عَلَيْهِ وَ آلِهِ) احترام نهاد و با آنها ازدواج نکرد.</w:t>
      </w:r>
    </w:p>
    <w:p>
      <w:pPr>
        <w:pStyle w:val="BookText"/>
      </w:pPr>
      <w:r>
        <w:rPr>
          <w:rFonts w:ascii="IRNazanin" w:hAnsi="IRNazanin" w:eastAsia="IRNazanin" w:cs="IRNazanin"/>
          <w:lang w:bidi="fa-IR"/>
          <w:color w:val="111111"/>
          <w:sz w:val="28"/>
          <w:szCs w:val="28"/>
          <w:rtl/>
        </w:rPr>
        <w:t xml:space="preserve">و در فرازی از زیارت نامه‏های دیگر از خدیجه (عَلَيْها السَّلاَمُ) چنین تعبیر شده: «اَلسَّلامُ عَلی خَدِیجَةَ سَیدَةَ نِساءِ الْعالَمِینَ؛</w:t>
      </w:r>
      <w:r>
        <w:rPr>
          <w:rStyle w:val="FootnoteReference"/>
        </w:rPr>
        <w:footnoteReference w:id="196"/>
      </w:r>
      <w:r>
        <w:rPr>
          <w:rFonts w:ascii="IRNazanin" w:hAnsi="IRNazanin" w:eastAsia="IRNazanin" w:cs="IRNazanin"/>
          <w:lang w:bidi="fa-IR"/>
          <w:color w:val="111111"/>
          <w:sz w:val="28"/>
          <w:szCs w:val="28"/>
          <w:rtl/>
        </w:rPr>
        <w:t xml:space="preserve">سلام بر خدیجه سرور زنان جهانیان.»</w:t>
      </w:r>
    </w:p>
    <w:p>
      <w:pPr>
        <w:pStyle w:val="Heading3"/>
      </w:pPr>
      <w:bookmarkStart w:id="360" w:name="_Toc107"/>
      <w:r>
        <w:t>خدیجه (عَلَيْها السَّلاَمُ) همسر رسول خدا (صلی الله و آله وسلم) در دنیا و آخرت</w:t>
      </w:r>
      <w:bookmarkEnd w:id="360"/>
    </w:p>
    <w:p>
      <w:pPr>
        <w:pStyle w:val="BookText"/>
      </w:pPr>
      <w:r>
        <w:rPr>
          <w:rFonts w:ascii="Amiri" w:hAnsi="Amiri" w:eastAsia="Amiri" w:cs="Amiri"/>
          <w:lang w:bidi="ar-SA"/>
          <w:color w:val="111111"/>
          <w:sz w:val="28"/>
          <w:szCs w:val="28"/>
          <w:rtl/>
        </w:rPr>
        <w:t xml:space="preserve">اکرم(صَلَّى اَللَّهُ عَلَيْهِ وَ آلِهِ) فرمود: «اِشْتاقَتِ الْجَنَّةُ اِلَی اَرْبَعٍ مِنَ النِّساءِ: مَرْیمُ بِنْتُ عِمْرانٍ وَآسِیةُ بِنْتُ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14495_162750"/>
    <w:bookmarkEnd w:id="69"/>
    <w:p>
      <w:pPr>
        <w:pStyle w:val="BookText"/>
      </w:pPr>
      <w:r>
        <w:rPr>
          <w:rFonts w:ascii="Amiri" w:hAnsi="Amiri" w:eastAsia="Amiri" w:cs="Amiri"/>
          <w:lang w:bidi="ar-SA"/>
          <w:color w:val="111111"/>
          <w:sz w:val="28"/>
          <w:szCs w:val="28"/>
          <w:rtl/>
        </w:rPr>
        <w:t xml:space="preserve">مُزاحِمٍ زَوْجَةُ فِرْعَوْنَ وَهِیَ زَوْجَةُ النَّبِی فِی الْجَنَّةِ، وَخَدِیجَةُ بِنْتُ خُوَیلِدٍ زَوْجَةُ النَّبِی فِی الدُّنْیا وَالاْخِرَةِ، وَفاطِمَةُ بِنْتُ محمّد؛</w:t>
      </w:r>
      <w:r>
        <w:rPr>
          <w:rStyle w:val="FootnoteReference"/>
        </w:rPr>
        <w:footnoteReference w:id="197"/>
      </w:r>
      <w:r>
        <w:rPr>
          <w:rFonts w:ascii="IRNazanin" w:hAnsi="IRNazanin" w:eastAsia="IRNazanin" w:cs="IRNazanin"/>
          <w:lang w:bidi="fa-IR"/>
          <w:color w:val="111111"/>
          <w:sz w:val="28"/>
          <w:szCs w:val="28"/>
          <w:rtl/>
        </w:rPr>
        <w:t xml:space="preserve">بهشت مشتاق چهار زن است: مریم دختر عمران؛ آسیه دختر مزاحم، همسر فرعون، که همسر پیامبر در بهشت است؛ خدیجه دختر خویلد، همسر رسول خدا در دنیا و آخرت؛ فاطمه دختر محمّد.»</w:t>
      </w:r>
    </w:p>
    <w:p>
      <w:pPr>
        <w:pStyle w:val="Heading3"/>
      </w:pPr>
      <w:bookmarkStart w:id="361" w:name="_Toc108"/>
      <w:r>
        <w:t>نگاهی به مقام آسیه (عَلَيْها السَّلاَمُ)، مریم (عَلَيْها السَّلاَمُ) و زهرا (عَلَيْها السَّلاَمُ)</w:t>
      </w:r>
      <w:bookmarkEnd w:id="361"/>
    </w:p>
    <w:p>
      <w:pPr>
        <w:pStyle w:val="BookText"/>
      </w:pPr>
      <w:r>
        <w:rPr>
          <w:rFonts w:ascii="Amiri" w:hAnsi="Amiri" w:eastAsia="Amiri" w:cs="Amiri"/>
          <w:lang w:bidi="ar-SA"/>
          <w:color w:val="111111"/>
          <w:sz w:val="28"/>
          <w:szCs w:val="28"/>
          <w:rtl/>
        </w:rPr>
        <w:t xml:space="preserve">نظر به این‏که در مورد روایاتِ ذکر شده، در موارد متعدّد، نام حضرت خدیجه (عَلَيْها السَّلاَمُ) در کنار نام حضرت آسیه (عَلَيْها السَّلاَمُ) و حضرت مریم (عَلَيْها السَّلاَمُ) و حضرت فاطمه (عَلَيْها السَّلاَمُ) ذکر شده، در این جا نظر شما به طور فشرده به ذکر مقام آسیه (عَلَيْها السَّلاَمُ) و مریم (عَلَيْها السَّلاَمُ) جلب می‏کنیم:</w:t>
      </w:r>
    </w:p>
    <w:p>
      <w:pPr>
        <w:pStyle w:val="Heading3"/>
      </w:pPr>
      <w:bookmarkStart w:id="362" w:name="_Toc109"/>
      <w:r>
        <w:t>حضرت آسیه (عَلَيْها السَّلاَمُ) کیست؟</w:t>
      </w:r>
      <w:bookmarkEnd w:id="362"/>
    </w:p>
    <w:p>
      <w:pPr>
        <w:pStyle w:val="BookText"/>
      </w:pPr>
      <w:r>
        <w:rPr>
          <w:rFonts w:ascii="IRNazanin" w:hAnsi="IRNazanin" w:eastAsia="IRNazanin" w:cs="IRNazanin"/>
          <w:lang w:bidi="fa-IR"/>
          <w:color w:val="111111"/>
          <w:sz w:val="28"/>
          <w:szCs w:val="28"/>
          <w:rtl/>
        </w:rPr>
        <w:t xml:space="preserve">حضرت آسیه (عَلَيْها السَّلاَمُ) همسر فرعون از بانوان بسیار ارجمند و محترم بنی‏اسرائیل بود و به طور مخفی خدای حقیقی را می‏پرستید. موجب نجات موسی (عَلَيْهِ السَّلاَمُ) از کشته شدن به دست فرعونیان گردید و خدمت‏های بسیار به موسی (عَلَيْهِ السَّلاَمُ) نمود و یگانه نگهبان او، با تاکتیک‏های گوناگون بود. سرانجام به دست شوهرش به شهادت رسید؛ به این ترتیب که:</w:t>
      </w:r>
    </w:p>
    <w:p>
      <w:pPr>
        <w:pStyle w:val="BookText"/>
      </w:pPr>
      <w:r>
        <w:rPr>
          <w:rFonts w:ascii="IRNazanin" w:hAnsi="IRNazanin" w:eastAsia="IRNazanin" w:cs="IRNazanin"/>
          <w:lang w:bidi="fa-IR"/>
          <w:color w:val="111111"/>
          <w:sz w:val="28"/>
          <w:szCs w:val="28"/>
          <w:rtl/>
        </w:rPr>
        <w:t xml:space="preserve">فرعون نزد او آمد و ماجرای شهادت آرایشگر و فرزندانش را به او خبر داد.</w:t>
      </w:r>
    </w:p>
    <w:p>
      <w:pPr>
        <w:pStyle w:val="BookText"/>
      </w:pPr>
      <w:r>
        <w:rPr>
          <w:rFonts w:ascii="IRNazanin" w:hAnsi="IRNazanin" w:eastAsia="IRNazanin" w:cs="IRNazanin"/>
          <w:lang w:bidi="fa-IR"/>
          <w:color w:val="111111"/>
          <w:sz w:val="28"/>
          <w:szCs w:val="28"/>
          <w:rtl/>
        </w:rPr>
        <w:t xml:space="preserve">آسیه: وای بر تو ای فرعون! چه چیز باعث شده که این گونه بر خداوند متعال جرأت یابی و گستاخی کنی؟</w:t>
      </w:r>
    </w:p>
    <w:p>
      <w:pPr>
        <w:pStyle w:val="BookText"/>
      </w:pPr>
      <w:r>
        <w:rPr>
          <w:rFonts w:ascii="IRNazanin" w:hAnsi="IRNazanin" w:eastAsia="IRNazanin" w:cs="IRNazanin"/>
          <w:lang w:bidi="fa-IR"/>
          <w:color w:val="111111"/>
          <w:sz w:val="28"/>
          <w:szCs w:val="28"/>
          <w:rtl/>
        </w:rPr>
        <w:t xml:space="preserve">فرعون: گویا تو نیز مانند آن آرایشگر دیوانه شده‏ای؟!</w:t>
      </w:r>
    </w:p>
    <w:p>
      <w:pPr>
        <w:pStyle w:val="BookText"/>
      </w:pPr>
      <w:r>
        <w:rPr>
          <w:rFonts w:ascii="IRNazanin" w:hAnsi="IRNazanin" w:eastAsia="IRNazanin" w:cs="IRNazanin"/>
          <w:lang w:bidi="fa-IR"/>
          <w:color w:val="111111"/>
          <w:sz w:val="28"/>
          <w:szCs w:val="28"/>
          <w:rtl/>
        </w:rPr>
        <w:t xml:space="preserve">آسیه: دیوانه نشده‏ام، بلکه ایمان دارم به خداوند متعال؛ پروردگار خودم و پروردگار تو و پروردگار جهانیان.</w:t>
      </w:r>
    </w:p>
    <w:p>
      <w:pPr>
        <w:pStyle w:val="BookText"/>
      </w:pPr>
      <w:r>
        <w:rPr>
          <w:rFonts w:ascii="IRNazanin" w:hAnsi="IRNazanin" w:eastAsia="IRNazanin" w:cs="IRNazanin"/>
          <w:lang w:bidi="fa-IR"/>
          <w:color w:val="111111"/>
          <w:sz w:val="28"/>
          <w:szCs w:val="28"/>
          <w:rtl/>
        </w:rPr>
        <w:t xml:space="preserve">فرعون مادر آسیه را طلبید و به او گفت: دخترت دیوانه شده، سوگند یاد کرده‏ام، یا با آتش او را بسوزانم، یا به خدای موسی کافر گردد.</w:t>
      </w:r>
    </w:p>
    <w:p>
      <w:pPr>
        <w:pStyle w:val="BookText"/>
      </w:pPr>
      <w:r>
        <w:rPr>
          <w:rFonts w:ascii="IRNazanin" w:hAnsi="IRNazanin" w:eastAsia="IRNazanin" w:cs="IRNazanin"/>
          <w:lang w:bidi="fa-IR"/>
          <w:color w:val="111111"/>
          <w:sz w:val="28"/>
          <w:szCs w:val="28"/>
          <w:rtl/>
        </w:rPr>
        <w:t xml:space="preserve">مادر آسیه در خلوت با آسیه صحبت کرد، که خود را به کشتن نده، با شوهرت توافق</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14495_162751"/>
    <w:bookmarkEnd w:id="70"/>
    <w:p>
      <w:pPr>
        <w:pStyle w:val="BookText"/>
      </w:pPr>
      <w:r>
        <w:rPr>
          <w:rFonts w:ascii="IRNazanin" w:hAnsi="IRNazanin" w:eastAsia="IRNazanin" w:cs="IRNazanin"/>
          <w:lang w:bidi="fa-IR"/>
          <w:color w:val="111111"/>
          <w:sz w:val="28"/>
          <w:szCs w:val="28"/>
          <w:rtl/>
        </w:rPr>
        <w:t xml:space="preserve">کن‏... ولی آسیه، سخن بیهودۀ مادر را گوش نکرد و گفت: هرگز به خداوند متعال کافر نخواهم شد.</w:t>
      </w:r>
    </w:p>
    <w:p>
      <w:pPr>
        <w:pStyle w:val="BookText"/>
      </w:pPr>
      <w:r>
        <w:rPr>
          <w:rFonts w:ascii="IRNazanin" w:hAnsi="IRNazanin" w:eastAsia="IRNazanin" w:cs="IRNazanin"/>
          <w:lang w:bidi="fa-IR"/>
          <w:color w:val="111111"/>
          <w:sz w:val="28"/>
          <w:szCs w:val="28"/>
          <w:rtl/>
        </w:rPr>
        <w:t xml:space="preserve">فرعون فرمان داد دست‏ها و پاهای آسیه را به چهار میخی که در زمین نصب کرده بودند، بستند.</w:t>
      </w:r>
      <w:r>
        <w:rPr>
          <w:rStyle w:val="FootnoteReference"/>
        </w:rPr>
        <w:footnoteReference w:id="198"/>
      </w:r>
      <w:r>
        <w:rPr>
          <w:rFonts w:ascii="IRNazanin" w:hAnsi="IRNazanin" w:eastAsia="IRNazanin" w:cs="IRNazanin"/>
          <w:lang w:bidi="fa-IR"/>
          <w:color w:val="111111"/>
          <w:sz w:val="28"/>
          <w:szCs w:val="28"/>
          <w:rtl/>
        </w:rPr>
        <w:t xml:space="preserve">و او را در برابر تابش سوزان خورشید نهادند و سنگ بسیار بزرگی را روی سینه‏اش گذاشتند. او نیمه نیمه نفس می‏کشید و در زیر شکنجۀ بسیار سختی قرار داشت.</w:t>
      </w:r>
    </w:p>
    <w:p>
      <w:pPr>
        <w:pStyle w:val="BookText"/>
      </w:pPr>
      <w:r>
        <w:rPr>
          <w:rFonts w:ascii="IRNazanin" w:hAnsi="IRNazanin" w:eastAsia="IRNazanin" w:cs="IRNazanin"/>
          <w:lang w:bidi="fa-IR"/>
          <w:color w:val="111111"/>
          <w:sz w:val="28"/>
          <w:szCs w:val="28"/>
          <w:rtl/>
        </w:rPr>
        <w:t xml:space="preserve">موسی (عَلَيْهِ السَّلاَمُ) از کنار او عبور کرد. او با حرکت انگشتانش از موسی (عَلَيْهِ السَّلاَمُ) استمداد نمود. موسی (عَلَيْهِ السَّلاَمُ) برای او دعا کرد و به برکت دعای موسی (عَلَيْهِ السَّلاَمُ) او دیگر احساس درد نکرد و به خدا متوجّه شد و عرض کرد: «خدایا! خانه‏ای در بهشت برای من فراهم ساز.»</w:t>
      </w:r>
    </w:p>
    <w:p>
      <w:pPr>
        <w:pStyle w:val="BookText"/>
      </w:pPr>
      <w:r>
        <w:rPr>
          <w:rFonts w:ascii="IRNazanin" w:hAnsi="IRNazanin" w:eastAsia="IRNazanin" w:cs="IRNazanin"/>
          <w:lang w:bidi="fa-IR"/>
          <w:color w:val="111111"/>
          <w:sz w:val="28"/>
          <w:szCs w:val="28"/>
          <w:rtl/>
        </w:rPr>
        <w:t xml:space="preserve">خداوند همان دم روح او را به بهشت برد. او از غذاها و نوشیدنی‏های بهشت می‏خورد و می‏نوشید. خداوند به او وحی کرد: سرت را بلند کن. او سرش را بلند کرد و خانۀ خود را در بهشت که از مروارید ساخته شده بود، مشاهده کرد و از خوشحالی خندید. فرعون به حاضران گفت: دیوانگی این زن را ببینید در زیر فشار چنین شکنجۀ سختی می‏خندد!</w:t>
      </w:r>
    </w:p>
    <w:p>
      <w:pPr>
        <w:pStyle w:val="BookText"/>
      </w:pPr>
      <w:r>
        <w:rPr>
          <w:rFonts w:ascii="IRNazanin" w:hAnsi="IRNazanin" w:eastAsia="IRNazanin" w:cs="IRNazanin"/>
          <w:lang w:bidi="fa-IR"/>
          <w:color w:val="111111"/>
          <w:sz w:val="28"/>
          <w:szCs w:val="28"/>
          <w:rtl/>
        </w:rPr>
        <w:t xml:space="preserve">به این ترتیب این بانوی مقاوم و مهربانی که حقّ بسیار بر موسی (عَلَيْهِ السَّلاَمُ) داشت و او را در موارد گوناگون از گزند دشمن نجات داده بود، به شهادت رسید.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در قرآن</w:t>
      </w:r>
      <w:r>
        <w:rPr>
          <w:rStyle w:val="FootnoteReference"/>
        </w:rPr>
        <w:footnoteReference w:id="200"/>
      </w:r>
      <w:r>
        <w:rPr>
          <w:rFonts w:ascii="IRNazanin" w:hAnsi="IRNazanin" w:eastAsia="IRNazanin" w:cs="IRNazanin"/>
          <w:lang w:bidi="fa-IR"/>
          <w:color w:val="111111"/>
          <w:sz w:val="28"/>
          <w:szCs w:val="28"/>
          <w:rtl/>
        </w:rPr>
        <w:t xml:space="preserve">از او و از حضرت مریم (عَلَيْها السَّلاَمُ) به عنوان بانوان ممتاز و نمونه یاد شده است؛ چنان که در پیش‏گفتار ذکر شد.</w:t>
      </w:r>
    </w:p>
    <w:p>
      <w:pPr>
        <w:pStyle w:val="Heading3"/>
      </w:pPr>
      <w:bookmarkStart w:id="363" w:name="_Toc110"/>
      <w:r>
        <w:t>حضرت مریم (عَلَيْها السَّلاَمُ) کیست؟</w:t>
      </w:r>
      <w:bookmarkEnd w:id="363"/>
    </w:p>
    <w:p>
      <w:pPr>
        <w:pStyle w:val="BookText"/>
      </w:pPr>
      <w:r>
        <w:rPr>
          <w:rFonts w:ascii="IRNazanin" w:hAnsi="IRNazanin" w:eastAsia="IRNazanin" w:cs="IRNazanin"/>
          <w:lang w:bidi="fa-IR"/>
          <w:color w:val="111111"/>
          <w:sz w:val="28"/>
          <w:szCs w:val="28"/>
          <w:rtl/>
        </w:rPr>
        <w:t xml:space="preserve">حضرت مریم (عَلَيْها السَّلاَمُ) دختر عمران از بانوان فرزانه و از شخصیت‏های برجستۀ بنی‏اسرائیل بود. پدر مریم (عَلَيْها السَّلاَمُ) به نام عمران از نسل حضرت سلیمان عَلَيْهِ السَّلاَمُ  بود و از علمای برجسته و پارسا و عابد بنی‏اسرائیل به شمار می‏آمد.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14495_162752"/>
    <w:bookmarkEnd w:id="71"/>
    <w:p>
      <w:pPr>
        <w:pStyle w:val="BookText"/>
      </w:pPr>
      <w:r>
        <w:rPr>
          <w:rFonts w:ascii="IRNazanin" w:hAnsi="IRNazanin" w:eastAsia="IRNazanin" w:cs="IRNazanin"/>
          <w:lang w:bidi="fa-IR"/>
          <w:color w:val="111111"/>
          <w:sz w:val="28"/>
          <w:szCs w:val="28"/>
          <w:rtl/>
        </w:rPr>
        <w:t xml:space="preserve">نام مریم (عَلَيْها السَّلاَمُ) در قرآن ۳۴ بار آمده، و یک سورۀ قرآن (سورۀ نوزدهم) به نام مریم است، که از آغاز آن تا آیۀ ۳۶ به ماجرای ولادت حضرت عیسی عَلَيْهِ السَّلاَمُ  و سخن گفتن او در گهواره، و بخشی از زندگی و چگونگی دعوتش می‏پردازد. قبل از آن‏که عیسی عَلَيْهِ السَّلاَمُ  متولّد شود، فرشتگان از جانب خداوند مریم (عَلَيْها السَّلاَمُ) را به تولد او مژده دادند، و شخصیت عیسی عَلَيْهِ السَّلاَمُ  را معرفی کردند، چنان ‏که در آیۀ ۴۵ سورۀ آل عمران، می‏خوانیم:</w:t>
      </w:r>
    </w:p>
    <w:p>
      <w:pPr>
        <w:pStyle w:val="BookText"/>
      </w:pPr>
      <w:r>
        <w:rPr>
          <w:rFonts w:ascii="IRNazanin" w:hAnsi="IRNazanin" w:eastAsia="IRNazanin" w:cs="IRNazanin"/>
          <w:lang w:bidi="fa-IR"/>
          <w:color w:val="111111"/>
          <w:sz w:val="28"/>
          <w:szCs w:val="28"/>
          <w:rtl/>
        </w:rPr>
        <w:t xml:space="preserve">(إِذْ قَالَتِ الْمَلَائِکَةُ یامَرْیمُ إِنَّ اللَّهَ یبَشِّرُکِ بِکَلِمَةٍ مِّنْهُ اسْمُهُ الْمَسِیحُ عِیسَی ابْنُ مَرْیمَ وَجِیهًا فِی الدُّنْیا وَالْأَخِرَةِ وَمِنَ الْمُقَرَّبِینَ؛ به یاد آورید هنگامی را که فرشتگان (از جانب خدا) به مریم گفتند: خداوند تو را به کلمه‏ای (وجود باعظمتی) از طرف خودش مژده می‏دهد که نامش مسیح، عیسی بن مریم است، در حالی که در دو جهان انسان برجسته و از مقرّبان درگاه خدا خواهد بود).</w:t>
      </w:r>
    </w:p>
    <w:p>
      <w:pPr>
        <w:pStyle w:val="BookText"/>
      </w:pPr>
      <w:r>
        <w:rPr>
          <w:rFonts w:ascii="IRNazanin" w:hAnsi="IRNazanin" w:eastAsia="IRNazanin" w:cs="IRNazanin"/>
          <w:lang w:bidi="fa-IR"/>
          <w:color w:val="111111"/>
          <w:sz w:val="28"/>
          <w:szCs w:val="28"/>
          <w:rtl/>
        </w:rPr>
        <w:t xml:space="preserve">عیسی عَلَيْهِ السَّلاَمُ  تحت سرپرستی مادرش مریم (عَلَيْها السَّلاَمُ) بزرگ شد. در سنّ دوازده سالگی به مجلس عابدان و پارسایان و اندیشمندان راه یافت و با آنها به مباحثه و مناظره پرداخت. آثار عظمت و معرفت فوق‏العاده، در همان نوجوانی در چهره‏اش دیده می‏شد.</w:t>
      </w:r>
    </w:p>
    <w:p>
      <w:pPr>
        <w:pStyle w:val="BookText"/>
      </w:pPr>
      <w:r>
        <w:rPr>
          <w:rFonts w:ascii="IRNazanin" w:hAnsi="IRNazanin" w:eastAsia="IRNazanin" w:cs="IRNazanin"/>
          <w:lang w:bidi="fa-IR"/>
          <w:color w:val="111111"/>
          <w:sz w:val="28"/>
          <w:szCs w:val="28"/>
          <w:rtl/>
        </w:rPr>
        <w:t xml:space="preserve">عیسی عَلَيْهِ السَّلاَمُ  در سی سالگی مبعوث به رسالت شد، گرچه طبق آیه ۳۰ سورۀ مریم، هنگام کودکی در گهواره، دارای مقام نبوّت بود، ولی رسمیت رسالتش از سی سالگی به بعد بود.</w:t>
      </w:r>
      <w:r>
        <w:rPr>
          <w:rStyle w:val="FootnoteReference"/>
        </w:rPr>
        <w:footnoteReference w:id="201"/>
      </w:r>
    </w:p>
    <w:p>
      <w:pPr>
        <w:pStyle w:val="Heading3"/>
      </w:pPr>
      <w:bookmarkStart w:id="364" w:name="_Toc111"/>
      <w:r>
        <w:t>حضرت زهرا (عَلَيْها السَّلاَمُ) کیست؟</w:t>
      </w:r>
      <w:bookmarkEnd w:id="364"/>
    </w:p>
    <w:p>
      <w:pPr>
        <w:pStyle w:val="BookText"/>
      </w:pPr>
      <w:r>
        <w:rPr>
          <w:rFonts w:ascii="IRNazanin" w:hAnsi="IRNazanin" w:eastAsia="IRNazanin" w:cs="IRNazanin"/>
          <w:lang w:bidi="fa-IR"/>
          <w:color w:val="111111"/>
          <w:sz w:val="28"/>
          <w:szCs w:val="28"/>
          <w:rtl/>
        </w:rPr>
        <w:t xml:space="preserve">در مورد عظمت مقام حضرت زهرا (عَلَيْها السَّلاَمُ) سخن بسیار است و تا حدودی روشن است و نیاز به کتاب مستقل دارد. در این جا تنها به ذکر این حدیث کفایت می‏کنیم:</w:t>
      </w:r>
    </w:p>
    <w:p>
      <w:pPr>
        <w:pStyle w:val="BookText"/>
      </w:pPr>
      <w:r>
        <w:rPr>
          <w:rFonts w:ascii="IRNazanin" w:hAnsi="IRNazanin" w:eastAsia="IRNazanin" w:cs="IRNazanin"/>
          <w:lang w:bidi="fa-IR"/>
          <w:color w:val="111111"/>
          <w:sz w:val="28"/>
          <w:szCs w:val="28"/>
          <w:rtl/>
        </w:rPr>
        <w:t xml:space="preserve">رسول خدا (صلی الله و آله وسلم) فرمود: «بوی خوش پیامبران، بوی «بِه» است، بوی بانوان بهشت، بوی درخت مُورد (آس شبیه درخت انار که برگ و گل خوشبو دارد) می‏باشد، بوی فرشتگان بوی گل سرخ است، و بوی دخترم زهرا بوی بِه و آس و گل سرخ است.»</w:t>
      </w:r>
      <w:r>
        <w:rPr>
          <w:rStyle w:val="FootnoteReference"/>
        </w:rPr>
        <w:footnoteReference w:id="202"/>
      </w:r>
      <w:r>
        <w:rPr>
          <w:rFonts w:ascii="IRNazanin" w:hAnsi="IRNazanin" w:eastAsia="IRNazanin" w:cs="IRNazanin"/>
          <w:lang w:bidi="fa-IR"/>
          <w:color w:val="111111"/>
          <w:sz w:val="28"/>
          <w:szCs w:val="28"/>
          <w:rtl/>
        </w:rPr>
        <w:t xml:space="preserve">به قول شاعر:</w:t>
      </w:r>
    </w:p>
    <w:p>
      <w:pPr>
        <w:pStyle w:val="BookText"/>
      </w:pPr>
      <w:r>
        <w:rPr>
          <w:rFonts w:ascii="IRNazanin" w:hAnsi="IRNazanin" w:eastAsia="IRNazanin" w:cs="IRNazanin"/>
          <w:lang w:bidi="fa-IR"/>
          <w:color w:val="111111"/>
          <w:sz w:val="28"/>
          <w:szCs w:val="28"/>
          <w:rtl/>
        </w:rPr>
        <w:t xml:space="preserve">ید بیضا دم عیسی، رخ زیبا داری</w:t>
      </w:r>
    </w:p>
    <w:p>
      <w:pPr>
        <w:pStyle w:val="BookText"/>
      </w:pPr>
      <w:r>
        <w:rPr>
          <w:rFonts w:ascii="IRNazanin" w:hAnsi="IRNazanin" w:eastAsia="IRNazanin" w:cs="IRNazanin"/>
          <w:lang w:bidi="fa-IR"/>
          <w:color w:val="111111"/>
          <w:sz w:val="28"/>
          <w:szCs w:val="28"/>
          <w:rtl/>
        </w:rPr>
        <w:t xml:space="preserve">آنچه خوبان همه دارند تو تنها داری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بیضا دم عیسی، رخ زیبا داری</w:t>
      </w:r>
    </w:p>
    <w:p>
      <w:pPr>
        <w:pStyle w:val="BookText"/>
      </w:pPr>
      <w:r>
        <w:rPr>
          <w:rFonts w:ascii="IRNazanin" w:hAnsi="IRNazanin" w:eastAsia="IRNazanin" w:cs="IRNazanin"/>
          <w:lang w:bidi="fa-IR"/>
          <w:color w:val="111111"/>
          <w:sz w:val="28"/>
          <w:szCs w:val="28"/>
          <w:rtl/>
        </w:rPr>
        <w:t xml:space="preserve">آنچه خوبان همه دارند تو تنها 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مباهات امام عَلَيْهِ السَّلاَمُ  و بزرگان به وجود شریف خدیجه (عَلَيْها السَّلاَمُ)</w:t>
      </w:r>
    </w:p>
    <w:p>
      <w:pPr>
        <w:pStyle w:val="BookText"/>
      </w:pPr>
      <w:r>
        <w:rPr>
          <w:rFonts w:ascii="Amiri" w:hAnsi="Amiri" w:eastAsia="Amiri" w:cs="Amiri"/>
          <w:lang w:bidi="ar-SA"/>
          <w:color w:val="111111"/>
          <w:sz w:val="28"/>
          <w:szCs w:val="28"/>
          <w:rtl/>
        </w:rPr>
        <w:t xml:space="preserve">اکرم(صَلَّى اَللَّهُ عَلَيْهِ وَ آلِهِ) و امامان معصوم (علیهم السلام) در موارد معدّد به وجود بانوی ارجمند جهان حضرت خدیجه (عَلَيْها السَّلاَمُ) مباهات و افتخار نموده‏اند، در این راستا به روایات زیر توجّه کنید:</w:t>
      </w:r>
    </w:p>
    <w:p>
      <w:pPr>
        <w:pStyle w:val="BookText"/>
      </w:pPr>
      <w:r>
        <w:rPr>
          <w:rFonts w:ascii="IRNazanin" w:hAnsi="IRNazanin" w:eastAsia="IRNazanin" w:cs="IRNazanin"/>
          <w:lang w:bidi="fa-IR"/>
          <w:color w:val="111111"/>
          <w:sz w:val="28"/>
          <w:szCs w:val="28"/>
          <w:rtl/>
        </w:rPr>
        <w:t xml:space="preserve">الف روزی رسول خدا (صلی الله و آله وسلم) در مسجد در حضور مردم در شأن حسن (عَلَيْهِ السَّلاَمُ) و حسین (عَلَيْهِ السَّلاَمُ) مطالبی فرمود، و از جمله چنین گفت: «اَیهَا النّاسُ! اَلا اُخْبِرُکُمْ بهَیرِ النّاسِ جَدّاً وَجَدَّةً؛ ای مردم! آیا شما را خبر ندهم به بهترین انسان‏ها از جهت جدّ و جدّه؟»</w:t>
      </w:r>
    </w:p>
    <w:p>
      <w:pPr>
        <w:pStyle w:val="BookText"/>
      </w:pPr>
      <w:r>
        <w:rPr>
          <w:rFonts w:ascii="Amiri" w:hAnsi="Amiri" w:eastAsia="Amiri" w:cs="Amiri"/>
          <w:lang w:bidi="ar-SA"/>
          <w:color w:val="111111"/>
          <w:sz w:val="28"/>
          <w:szCs w:val="28"/>
          <w:rtl/>
        </w:rPr>
        <w:t xml:space="preserve">حاضران عرض کردند: «آری، خبر بده!» فرمود: «اَلْحَسَنُ وَالْحُسَینُ، جَدُّهُما رَسُولُ اللّهِ وَجَدَّتُهُما خَدِیجَةُ بِنْتُ خُوَیلِدٍ؛</w:t>
      </w:r>
      <w:r>
        <w:rPr>
          <w:rStyle w:val="FootnoteReference"/>
        </w:rPr>
        <w:footnoteReference w:id="203"/>
      </w:r>
      <w:r>
        <w:rPr>
          <w:rFonts w:ascii="IRNazanin" w:hAnsi="IRNazanin" w:eastAsia="IRNazanin" w:cs="IRNazanin"/>
          <w:lang w:bidi="fa-IR"/>
          <w:color w:val="111111"/>
          <w:sz w:val="28"/>
          <w:szCs w:val="28"/>
          <w:rtl/>
        </w:rPr>
        <w:t xml:space="preserve">آنها حسن و حسین هستند که جدّشان رسول خدا محمّد است و جدّۀ آنها خدیجه دختر خُویلد می‏باشد.»</w:t>
      </w:r>
    </w:p>
    <w:p>
      <w:pPr>
        <w:pStyle w:val="BookText"/>
      </w:pPr>
      <w:r>
        <w:rPr>
          <w:rFonts w:ascii="IRNazanin" w:hAnsi="IRNazanin" w:eastAsia="IRNazanin" w:cs="IRNazanin"/>
          <w:lang w:bidi="fa-IR"/>
          <w:color w:val="111111"/>
          <w:sz w:val="28"/>
          <w:szCs w:val="28"/>
          <w:rtl/>
        </w:rPr>
        <w:t xml:space="preserve">ب امام حسین (عَلَيْهِ السَّلاَمُ) در روز عاشورا در ضمن خطبه‏ای که خود را به دشمن معرّفی می‏کرد، فرمود: «شما را به خدا سوگند، آیا می‏دانید که جدّۀ من خدیجه دختر خُویلد است؟...»</w:t>
      </w:r>
      <w:r>
        <w:rPr>
          <w:rStyle w:val="FootnoteReference"/>
        </w:rPr>
        <w:footnoteReference w:id="204"/>
      </w:r>
      <w:r>
        <w:rPr>
          <w:rFonts w:ascii="IRNazanin" w:hAnsi="IRNazanin" w:eastAsia="IRNazanin" w:cs="IRNazanin"/>
          <w:lang w:bidi="fa-IR"/>
          <w:color w:val="111111"/>
          <w:sz w:val="28"/>
          <w:szCs w:val="28"/>
          <w:rtl/>
        </w:rPr>
        <w:t xml:space="preserve">و نیز خطاب به دشمن فرمود: «آیا می‏دانید که من فرزند همسر پیامبر شما خدیجه هستم؟»</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ج امام سجّاد عَلَيْهِ السَّلاَمُ  در مجلس شاهانه یزید در دمشق، در آن خطبۀ معروفش در فرازی چنین خود را معرّفی کرد: «اَنَا بْنُ خَدِیجَةَ الْکُبْری؛</w:t>
      </w:r>
      <w:r>
        <w:rPr>
          <w:rStyle w:val="FootnoteReference"/>
        </w:rPr>
        <w:footnoteReference w:id="206"/>
      </w:r>
      <w:r>
        <w:rPr>
          <w:rFonts w:ascii="IRNazanin" w:hAnsi="IRNazanin" w:eastAsia="IRNazanin" w:cs="IRNazanin"/>
          <w:lang w:bidi="fa-IR"/>
          <w:color w:val="111111"/>
          <w:sz w:val="28"/>
          <w:szCs w:val="28"/>
          <w:rtl/>
        </w:rPr>
        <w:t xml:space="preserve">من پسر خدیجه بانوی بزرگ اسلام هستم.» جالب توجّه این که: لقب «کُبری» (بزرگ و ارجمند) را اکرم(صَلَّى اَللَّهُ عَلَيْهِ وَ آلِهِ) به خدیجه (عَلَيْها السَّلاَمُ) داد.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 در دعای ندبه که از ناحیۀ مقدّسۀ امام زمان[ صادر شده، در فرازی با توجّه به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ولیّ عصر[ چنین می‏خوانیم: «اَینَ ابْنُ النَّبِی الْمُصْطَفی، وَابْنُ عَلِی الْمُرْتَضی، وَابْنُ خَدِیجَةَ الْغَرّاءِ؛ کجا است پسر پیامبر برگزیده و پسر علی پسندیده و پسر خدیجۀ بلندمقام؟» واژۀ «غَرّاء» به معنای شامخ و ارجمند است که در این‏جا به عنوان صفت برای حضرت خدیجه (عَلَيْها السَّلاَمُ) ذکر شده است.</w:t>
      </w:r>
    </w:p>
    <w:p>
      <w:pPr>
        <w:pStyle w:val="BookText"/>
      </w:pPr>
      <w:r>
        <w:rPr>
          <w:rFonts w:ascii="IRNazanin" w:hAnsi="IRNazanin" w:eastAsia="IRNazanin" w:cs="IRNazanin"/>
          <w:lang w:bidi="fa-IR"/>
          <w:color w:val="111111"/>
          <w:sz w:val="28"/>
          <w:szCs w:val="28"/>
          <w:rtl/>
        </w:rPr>
        <w:t xml:space="preserve">ه‍ حضرت زینب۳ در کربلا در روز یازدهم محرّم سال ۶۱ ق هنگامی که کنار پیکرهای پاره پارۀ شهیدان آمد و مطالبی جانسوز گفت؛ از جمله در آن جا پس از ذکر اکرم(صَلَّى اَللَّهُ عَلَيْهِ وَ آلِهِ) و علی (عَلَيْهِ السَّلاَمُ) از خدیجه (عَلَيْها السَّلاَمُ) یاد کرد و فرمود: «بِاَبِی خَدِیجَةَ الْکُبْری؛ پدرم به فدای خدیجۀ بانوی بزرگ باد.»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در اکثر زیارت‏نامه‏هایی که از طرف امامان معصوم (علیهم السلام) و اولیای خدا برای امامان و امامزادگان (علیهم السلام) تنظیم شده، از خدیجۀ کبری (عَلَيْها السَّلاَمُ) یاد شده و پس از سلام به پیامبران اولوالعزم به او سلام داده شده است؛ تا همواره یاد او در خاطره‏ها تجدید گردد و زائران با ایمان به پیشگاه او سلام عرض کنند و او را در خانۀ خداوند واسطه قرار دهند.</w:t>
      </w:r>
    </w:p>
    <w:p>
      <w:pPr>
        <w:pStyle w:val="BookText"/>
      </w:pPr>
      <w:r>
        <w:rPr>
          <w:rFonts w:ascii="IRNazanin" w:hAnsi="IRNazanin" w:eastAsia="IRNazanin" w:cs="IRNazanin"/>
          <w:lang w:bidi="fa-IR"/>
          <w:color w:val="111111"/>
          <w:sz w:val="28"/>
          <w:szCs w:val="28"/>
          <w:rtl/>
        </w:rPr>
        <w:t xml:space="preserve">ز زید بن امام سجّاد عَلَيْهِ السَّلاَمُ  که انقلاب و شورش عظیمی بر ضدّ حکومت طاغوتی هشام بن عبدالملک (دهمین خلیفۀ اموی) نمود و سرانجام به شهادت رسید، در سخنی در برابر دشمن، چنین احتجاج می‏کند: «وَنَحْنُ اَحَقُّ بِالْمَوَدَّةِ، اَبُونا رَسُولُ اللّهِ وَجَدَّتُنا خَدِیجَةُ...؛</w:t>
      </w:r>
      <w:r>
        <w:rPr>
          <w:rStyle w:val="FootnoteReference"/>
        </w:rPr>
        <w:footnoteReference w:id="209"/>
      </w:r>
      <w:r>
        <w:rPr>
          <w:rFonts w:ascii="IRNazanin" w:hAnsi="IRNazanin" w:eastAsia="IRNazanin" w:cs="IRNazanin"/>
          <w:lang w:bidi="fa-IR"/>
          <w:color w:val="111111"/>
          <w:sz w:val="28"/>
          <w:szCs w:val="28"/>
          <w:rtl/>
        </w:rPr>
        <w:t xml:space="preserve">و ما سزاوارتر به مودّت و دوستی هستیم، چرا که پدر ما رسول خدا و جدّۀ ما خدیجه است، و مادر ما فاطمه و پدر ما علی امیر مؤمنان است.»</w:t>
      </w:r>
    </w:p>
    <w:p>
      <w:pPr>
        <w:pStyle w:val="BookText"/>
      </w:pPr>
      <w:r>
        <w:rPr>
          <w:rFonts w:ascii="IRNazanin" w:hAnsi="IRNazanin" w:eastAsia="IRNazanin" w:cs="IRNazanin"/>
          <w:lang w:bidi="fa-IR"/>
          <w:color w:val="111111"/>
          <w:sz w:val="28"/>
          <w:szCs w:val="28"/>
          <w:rtl/>
        </w:rPr>
        <w:t xml:space="preserve">ح عبد اللّه‏ بن زبیر (با این که با خاندان رسالت دشمنی کرد) در گفت‏وگویی با ابن عبّاس، به خدیجه (عَلَيْها السَّلاَمُ) به عنوان عمّه‏اش افتخار نموده و می‏گوید: «اَلَسْتَ تَعْلَمُ اَنَّ عَمَّتِی خَدِیجَةَ سَیدَةَ نِساءِ الْعالَمِینَ؛</w:t>
      </w:r>
      <w:r>
        <w:rPr>
          <w:rStyle w:val="FootnoteReference"/>
        </w:rPr>
        <w:footnoteReference w:id="210"/>
      </w:r>
      <w:r>
        <w:rPr>
          <w:rFonts w:ascii="IRNazanin" w:hAnsi="IRNazanin" w:eastAsia="IRNazanin" w:cs="IRNazanin"/>
          <w:lang w:bidi="fa-IR"/>
          <w:color w:val="111111"/>
          <w:sz w:val="28"/>
          <w:szCs w:val="28"/>
          <w:rtl/>
        </w:rPr>
        <w:t xml:space="preserve">آیا نمی‏دانی که عمّه‏ام خدیجه سرور بانوان جهان‏ها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در آن هنگام که پیامبر اکرم(صَلَّى اَللَّهُ عَلَيْهِ وَ آلِهِ) در بستر رحلت قرار گرفت، حضرت زهرا (عَلَيْها السَّلاَمُ) بسیار پریشان و گریان بود. اکرم(صَلَّى اَللَّهُ عَلَيْهِ وَ آلِهِ)، حضرت زهرا (عَلَيْها السَّلاَمُ) را به وجود پر برکت حضرت علی (عَلَيْهِ السَّلاَمُ) که دارای ویژگی‏های برجسته است دلداری داد و در فرازی از مادرش خدیجه (عَلَيْها السَّلاَمُ) نیز یاد کرد و فرمود: دل خوش‏ دار که:</w:t>
      </w:r>
    </w:p>
    <w:p>
      <w:pPr>
        <w:pStyle w:val="BookText"/>
      </w:pPr>
      <w:r>
        <w:rPr>
          <w:rFonts w:ascii="Amiri" w:hAnsi="Amiri" w:eastAsia="Amiri" w:cs="Amiri"/>
          <w:lang w:bidi="ar-SA"/>
          <w:color w:val="111111"/>
          <w:sz w:val="28"/>
          <w:szCs w:val="28"/>
          <w:rtl/>
        </w:rPr>
        <w:t xml:space="preserve">«اِنَّ عَلِیاً اَوَّلُ مَنْ آمَنَ بِاللّهِ وَرَسُولِهِ مِنْ هذِهِ الْاُمَّةِ، هُوَ وَخَدِیجَةُ اُمُّکِ؛</w:t>
      </w:r>
      <w:r>
        <w:rPr>
          <w:rStyle w:val="FootnoteReference"/>
        </w:rPr>
        <w:footnoteReference w:id="211"/>
      </w:r>
      <w:r>
        <w:rPr>
          <w:rFonts w:ascii="IRNazanin" w:hAnsi="IRNazanin" w:eastAsia="IRNazanin" w:cs="IRNazanin"/>
          <w:lang w:bidi="fa-IR"/>
          <w:color w:val="111111"/>
          <w:sz w:val="28"/>
          <w:szCs w:val="28"/>
          <w:rtl/>
        </w:rPr>
        <w:t xml:space="preserve">همانا علی نخستین شخص از این امّت است که به ذات پاک خدا و رسولش ایمان آورد. او و خدیجه مادر تو، اوّلین افرادی هستند که به اسلام پیوستند.»</w:t>
      </w:r>
    </w:p>
    <w:p>
      <w:pPr>
        <w:pStyle w:val="BookText"/>
      </w:pPr>
      <w:r>
        <w:rPr>
          <w:rFonts w:ascii="IRNazanin" w:hAnsi="IRNazanin" w:eastAsia="IRNazanin" w:cs="IRNazanin"/>
          <w:lang w:bidi="fa-IR"/>
          <w:color w:val="111111"/>
          <w:sz w:val="28"/>
          <w:szCs w:val="28"/>
          <w:rtl/>
        </w:rPr>
        <w:t xml:space="preserve">ی در عصر خلافت امام حسن مجتبی (عَلَيْهِ السَّلاَمُ) پس از آن‏که معاویه بر اوضاع مسلّط شد، به کوفه آمد و چند روز در کوفه ماند و از مردم برای خود بیعت گرفت. پس از پایان کار بر بالای منبر رفت و خطبه خواند و در آن خطبه آنچه توانست به ساحت مقدّس امیرمؤمنان علی (عَلَيْهِ السَّلاَمُ) جسارت کرد و ناسزا گفت؛ با این که امام حسن (عَلَيْهِ السَّلاَمُ) و امام حسین (عَلَيْهِ السَّلاَمُ) در مجلس حاضر بودند. حسین (عَلَيْهِ السَّلاَمُ) برخاست تا پاسخ معاویه را بدهد، امام حسن (عَلَيْهِ السَّلاَمُ) دست او را گرفت و نشانید و خود برخاست و فرمود:</w:t>
      </w:r>
    </w:p>
    <w:p>
      <w:pPr>
        <w:pStyle w:val="BookText"/>
      </w:pPr>
      <w:r>
        <w:rPr>
          <w:rFonts w:ascii="IRNazanin" w:hAnsi="IRNazanin" w:eastAsia="IRNazanin" w:cs="IRNazanin"/>
          <w:lang w:bidi="fa-IR"/>
          <w:color w:val="111111"/>
          <w:sz w:val="28"/>
          <w:szCs w:val="28"/>
          <w:rtl/>
        </w:rPr>
        <w:t xml:space="preserve">«ای آن‏که علی را به بدی یاد کردی؟ منم حسن و پدرم علی است، و تویی معاویه و پدرت صخر می‏باشد. مادر من فاطمه است و مادر تو هند است. جدّ من رسول خدا است و جدّ تو حرب است، وَجَدَّتِی خَدِیجَةُ وَجَدِّتُکَ فَتِیلَه...؛ جدّۀ من خدیجه (بانوی بزرگ اسلام) ولی جدّۀ تو فتیله (زن زشتکار جاهلیت) است. خداوند لعنت کند از ما آن کس که نامش پلید و حسب و نسبتش پست و سابقه‏اش بد، و دارای کفر و نفاق است.» گروه‏های مختلفی که در مسجد بودند گفتند: آمین.</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نظیر حادثۀ فوق در مدینه در مسجد النّبی رخ داد. امام حسن (عَلَيْهِ السَّلاَمُ) پای منبر معاویه برخاست و مطالب فوق را فرمود؛ از جمله به وجود جدّه‏اش حضرت خدیجه (عَلَيْها السَّلاَمُ) افتخار کرده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14495_162756"/>
    <w:bookmarkEnd w:id="72"/>
    <w:p>
      <w:pPr>
        <w:pStyle w:val="BookText"/>
      </w:pPr>
      <w:r>
        <w:rPr>
          <w:rFonts w:ascii="Amiri" w:hAnsi="Amiri" w:eastAsia="Amiri" w:cs="Amiri"/>
          <w:lang w:bidi="ar-SA"/>
          <w:color w:val="111111"/>
          <w:sz w:val="28"/>
          <w:szCs w:val="28"/>
          <w:rtl/>
        </w:rPr>
        <w:t xml:space="preserve">فرمود: «وَجَدَّتِی خَدِیجَةُ وَجَدَّتُکَ نَثِیلَة؛</w:t>
      </w:r>
      <w:r>
        <w:rPr>
          <w:rStyle w:val="FootnoteReference"/>
        </w:rPr>
        <w:footnoteReference w:id="213"/>
      </w:r>
      <w:r>
        <w:rPr>
          <w:rFonts w:ascii="IRNazanin" w:hAnsi="IRNazanin" w:eastAsia="IRNazanin" w:cs="IRNazanin"/>
          <w:lang w:bidi="fa-IR"/>
          <w:color w:val="111111"/>
          <w:sz w:val="28"/>
          <w:szCs w:val="28"/>
          <w:rtl/>
        </w:rPr>
        <w:t xml:space="preserve">جدّۀ من خدیجه و جدّۀ تو نثیله است.» یعنی تو از نسل نثیله (ناپاک) به وجود آمده‏ای، ولی من از نسل خدیجۀ کبری (عَلَيْها السَّلاَمُ) هستم، و فرق است بین ناپاک‏زاده و پاک‏زاده.</w:t>
      </w:r>
    </w:p>
    <w:p>
      <w:pPr>
        <w:pStyle w:val="Heading3"/>
      </w:pPr>
      <w:bookmarkStart w:id="365" w:name="_Toc112"/>
      <w:r>
        <w:t>ارتباط عمیق خدیجه (عَلَيْها السَّلاَمُ) با خداوند و اعتقاد نیرومند او</w:t>
      </w:r>
      <w:bookmarkEnd w:id="365"/>
    </w:p>
    <w:p>
      <w:pPr>
        <w:pStyle w:val="BookText"/>
      </w:pPr>
      <w:r>
        <w:rPr>
          <w:rFonts w:ascii="IRNazanin" w:hAnsi="IRNazanin" w:eastAsia="IRNazanin" w:cs="IRNazanin"/>
          <w:lang w:bidi="fa-IR"/>
          <w:color w:val="111111"/>
          <w:sz w:val="28"/>
          <w:szCs w:val="28"/>
          <w:rtl/>
        </w:rPr>
        <w:t xml:space="preserve">حضرت خدیجه (عَلَيْها السَّلاَمُ) ارتباط عمیق و در سطح بالایی با درگاه خداوند داشت. از این رو دارای قوّت قلب محکم و استوار بود. او دارای حِرْز (کلمات پر محتوای پناهندگی به خدا) بود و در پرتو آن حِرز همواره رابطۀ خود را با خدا برقرار می‏ساخت. عالِم بزرگ سید بن طاووس در کتاب مهج الدّعوات دو حِرز مربوط به حضرت خدیجه (عَلَيْها السَّلاَمُ) را نقل کرده که نظر شما را به آن جلب می‏کنیم:</w:t>
      </w:r>
    </w:p>
    <w:p>
      <w:pPr>
        <w:pStyle w:val="BookText"/>
      </w:pPr>
      <w:r>
        <w:rPr>
          <w:rFonts w:ascii="Amiri" w:hAnsi="Amiri" w:eastAsia="Amiri" w:cs="Amiri"/>
          <w:lang w:bidi="ar-SA"/>
          <w:color w:val="111111"/>
          <w:sz w:val="28"/>
          <w:szCs w:val="28"/>
          <w:rtl/>
        </w:rPr>
        <w:t xml:space="preserve">۱. «بِسْمِ اللّهِ الرَّحْمنِ الرَّحیم، یا حَیُّ یا قَیومُ، بِرَحْمَتِکَ اَسْتَغِیثُ فَاَغِثْنِی، وَلا تَکِلْنِی اِلی نَفْسِی طَرْفَةَ عَینٍ اَبَداً، وَاَصْلِحْ لِی شَأْنِی کُلَّهُ؛</w:t>
      </w:r>
      <w:r>
        <w:rPr>
          <w:rStyle w:val="FootnoteReference"/>
        </w:rPr>
        <w:footnoteReference w:id="214"/>
      </w:r>
      <w:r>
        <w:rPr>
          <w:rFonts w:ascii="IRNazanin" w:hAnsi="IRNazanin" w:eastAsia="IRNazanin" w:cs="IRNazanin"/>
          <w:lang w:bidi="fa-IR"/>
          <w:color w:val="111111"/>
          <w:sz w:val="28"/>
          <w:szCs w:val="28"/>
          <w:rtl/>
        </w:rPr>
        <w:t xml:space="preserve">به نام خداوند بخشندۀ بخشایشگر! ای خدای زنده و استوار! به رحمتت پناهنده شدم، به من پناه بده، و مرا هرگز به اندازۀ یک چشم برهم زدن به خودم وانگذار، همۀ حال و زندگی مرا سامان بخش.»</w:t>
      </w:r>
    </w:p>
    <w:p>
      <w:pPr>
        <w:pStyle w:val="BookText"/>
      </w:pPr>
      <w:r>
        <w:rPr>
          <w:rFonts w:ascii="Amiri" w:hAnsi="Amiri" w:eastAsia="Amiri" w:cs="Amiri"/>
          <w:lang w:bidi="ar-SA"/>
          <w:color w:val="111111"/>
          <w:sz w:val="28"/>
          <w:szCs w:val="28"/>
          <w:rtl/>
        </w:rPr>
        <w:t xml:space="preserve">۲. «بِسْمِ اللّهِ الرَّحْمنِ الرَّحیمِ، یا اَللّهُ یا حَافِظُ یا حَفِیظُ یا رَقِیبُ؛</w:t>
      </w:r>
      <w:r>
        <w:rPr>
          <w:rStyle w:val="FootnoteReference"/>
        </w:rPr>
        <w:footnoteReference w:id="215"/>
      </w:r>
      <w:r>
        <w:rPr>
          <w:rFonts w:ascii="IRNazanin" w:hAnsi="IRNazanin" w:eastAsia="IRNazanin" w:cs="IRNazanin"/>
          <w:lang w:bidi="fa-IR"/>
          <w:color w:val="111111"/>
          <w:sz w:val="28"/>
          <w:szCs w:val="28"/>
          <w:rtl/>
        </w:rPr>
        <w:t xml:space="preserve">به نام خداوند بخشندۀ بخشایشگر! ای خدا، ای نگهبان، ای نگهدارنده و ای مراقب و پاسدار.»</w:t>
      </w:r>
    </w:p>
    <w:p>
      <w:pPr>
        <w:pStyle w:val="BookText"/>
      </w:pPr>
      <w:r>
        <w:rPr>
          <w:rFonts w:ascii="IRNazanin" w:hAnsi="IRNazanin" w:eastAsia="IRNazanin" w:cs="IRNazanin"/>
          <w:lang w:bidi="fa-IR"/>
          <w:color w:val="111111"/>
          <w:sz w:val="28"/>
          <w:szCs w:val="28"/>
          <w:rtl/>
        </w:rPr>
        <w:t xml:space="preserve">مصاحبت خدیجه (عَلَيْها السَّلاَمُ) با اکرم(صَلَّى اَللَّهُ عَلَيْهِ وَ آلِهِ) و دیدن معجزات و نشانه‏های صدق آن حضرت، ایمان و ارتباط خدیجه (عَلَيْها السَّلاَمُ) را با خدا محکم‏تر نموده بود. قطعاً بانویی که حاضر می‏شود همۀ ثروت و جان و مال خود را در راه اسلام بدهد، و از همۀ هستیش در این راستا بگذرد بیانگر آن است که او از اعتقاد بسیار عمیق و محکم برخوردار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14495_162757"/>
    <w:bookmarkEnd w:id="73"/>
    <w:p>
      <w:pPr>
        <w:pStyle w:val="BookText"/>
      </w:pPr>
      <w:r>
        <w:rPr>
          <w:rFonts w:ascii="IRNazanin" w:hAnsi="IRNazanin" w:eastAsia="IRNazanin" w:cs="IRNazanin"/>
          <w:lang w:bidi="fa-IR"/>
          <w:color w:val="111111"/>
          <w:sz w:val="28"/>
          <w:szCs w:val="28"/>
          <w:rtl/>
        </w:rPr>
        <w:t xml:space="preserve">روایت شده: زنی نابینا در حضور خدیجه (عَلَيْها السَّلاَمُ) بود، و مدّت‏ها خدیجه (عَلَيْها السَّلاَمُ) از او نگهداری می‏کرد. روزی اکرم(صَلَّى اَللَّهُ عَلَيْهِ وَ آلِهِ) در حضور خدیجه (عَلَيْها السَّلاَمُ) از نیروی ولایت خود استفاده کرد و خطاب به آن بانوی نابینا گفت: «قطعاً دو چشمان تو باید سلامتی خود را باز یابند.»</w:t>
      </w:r>
    </w:p>
    <w:p>
      <w:pPr>
        <w:pStyle w:val="BookText"/>
      </w:pPr>
      <w:r>
        <w:rPr>
          <w:rFonts w:ascii="IRNazanin" w:hAnsi="IRNazanin" w:eastAsia="IRNazanin" w:cs="IRNazanin"/>
          <w:lang w:bidi="fa-IR"/>
          <w:color w:val="111111"/>
          <w:sz w:val="28"/>
          <w:szCs w:val="28"/>
          <w:rtl/>
        </w:rPr>
        <w:t xml:space="preserve">همان دم او از هر دو چشم بینا شد. خدیجه (عَلَيْها السَّلاَمُ) با دیدن این منظره گفت: «هذا دُعاءٌ مُبارَکٌ؛ این بینایی، نتیجۀ دعای پربرکت پیامبر است.» اکرم(صَلَّى اَللَّهُ عَلَيْهِ وَ آلِهِ) این آیه را خواند که خداوند به پیامبرش می‏فرماید: (وَ مَا أَرْسَلْنَاکَ إِلَّا رَحْمَةً لِّلْعَالَمِینَ؛</w:t>
      </w:r>
      <w:r>
        <w:rPr>
          <w:rStyle w:val="FootnoteReference"/>
        </w:rPr>
        <w:footnoteReference w:id="216"/>
      </w:r>
      <w:r>
        <w:rPr>
          <w:rFonts w:ascii="IRNazanin" w:hAnsi="IRNazanin" w:eastAsia="IRNazanin" w:cs="IRNazanin"/>
          <w:lang w:bidi="fa-IR"/>
          <w:color w:val="111111"/>
          <w:sz w:val="28"/>
          <w:szCs w:val="28"/>
          <w:rtl/>
        </w:rPr>
        <w:t xml:space="preserve">و ما تو را جز رحمت برای جهانیان نفرستادیم).</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خدیجه (عَلَيْها السَّلاَمُ) با دیدن این گونه کرامت‏ها، بر ایمان و اعتقادش می‏افزود، و در راه اسلام عمیق‏تر و استوارتر می‏گشت.</w:t>
      </w:r>
    </w:p>
    <w:p>
      <w:pPr>
        <w:pStyle w:val="Heading3"/>
      </w:pPr>
      <w:bookmarkStart w:id="366" w:name="_Toc113"/>
      <w:r>
        <w:t>خانۀ مبارک خدیجه (عَلَيْها السَّلاَمُ)</w:t>
      </w:r>
      <w:bookmarkEnd w:id="366"/>
    </w:p>
    <w:p>
      <w:pPr>
        <w:pStyle w:val="BookText"/>
      </w:pPr>
      <w:r>
        <w:rPr>
          <w:rFonts w:ascii="IRNazanin" w:hAnsi="IRNazanin" w:eastAsia="IRNazanin" w:cs="IRNazanin"/>
          <w:lang w:bidi="fa-IR"/>
          <w:color w:val="111111"/>
          <w:sz w:val="28"/>
          <w:szCs w:val="28"/>
          <w:rtl/>
        </w:rPr>
        <w:t xml:space="preserve">باید توجّه داشت که یکی از مقدّس‏ترین مکان‏ها در مکّه خانۀ حضرت خدیجه (عَلَيْها السَّلاَمُ) است؛ زیرا این خانه کانون کارهای نیک و حوادث بزرگ و سرنوشت‏ساز بود، مانند: محبّت‏ها و ایثارهای خدیجه (عَلَيْها السَّلاَمُ) در آن خانه به مستمندان و بینوایان، ازدواج اکرم(صَلَّى اَللَّهُ عَلَيْهِ وَ آلِهِ) در آن خانه، پناهندگی اکرم(صَلَّى اَللَّهُ عَلَيْهِ وَ آلِهِ) به خدیجه (عَلَيْها السَّلاَمُ) از گزند دشمنان در آن خانه، آغاز معراج اکرم(صَلَّى اَللَّهُ عَلَيْهِ وَ آلِهِ) در کنار آن خانه، ولادت فرزندان خدیجه (عَلَيْها السَّلاَمُ) از جمله زهرا (عَلَيْها السَّلاَمُ) در آن خانه، عبادت‏های اکرم(صَلَّى اَللَّهُ عَلَيْهِ وَ آلِهِ) و خدیجه (عَلَيْها السَّلاَمُ) در آن خانه و صدها آثار نیکی که از آن خانه به نفع اسلام بروز کرد.</w:t>
      </w:r>
    </w:p>
    <w:p>
      <w:pPr>
        <w:pStyle w:val="BookText"/>
      </w:pPr>
      <w:r>
        <w:rPr>
          <w:rFonts w:ascii="IRNazanin" w:hAnsi="IRNazanin" w:eastAsia="IRNazanin" w:cs="IRNazanin"/>
          <w:lang w:bidi="fa-IR"/>
          <w:color w:val="111111"/>
          <w:sz w:val="28"/>
          <w:szCs w:val="28"/>
          <w:rtl/>
        </w:rPr>
        <w:t xml:space="preserve">علّامۀ مجلسی از کتاب «المنتقی فی مولد المصطفی» نقل می‏کند که: «مکان این خانه امروز در مکّه، مشخّص و معروف است. گویند معاویه در عصر خلافت خود آن را خرید و تبدیل به مسجد نمود و ساختمانی به عنوان مسجد در آن‏جا بنا کرد.»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یکی از اهل اطلاع می‏گفت: خانۀ حضرت خدیجه (عَلَيْها السَّلاَمُ) اکنون در بازار ابوسفیان قرار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14495_162758"/>
    <w:bookmarkEnd w:id="74"/>
    <w:p>
      <w:pPr>
        <w:pStyle w:val="BookText"/>
      </w:pPr>
      <w:r>
        <w:rPr>
          <w:rFonts w:ascii="IRNazanin" w:hAnsi="IRNazanin" w:eastAsia="IRNazanin" w:cs="IRNazanin"/>
          <w:lang w:bidi="fa-IR"/>
          <w:color w:val="111111"/>
          <w:sz w:val="28"/>
          <w:szCs w:val="28"/>
          <w:rtl/>
        </w:rPr>
        <w:t xml:space="preserve">گرفته، وقتی که وارد بازار شدیم و در جانب راست، کوچه‏ای قرار گرفته، این خانه در آن‏جا است و معمولاً درِ آن بسته است.</w:t>
      </w:r>
    </w:p>
    <w:p>
      <w:pPr>
        <w:pStyle w:val="BookText"/>
      </w:pPr>
      <w:r>
        <w:rPr>
          <w:rFonts w:ascii="IRNazanin" w:hAnsi="IRNazanin" w:eastAsia="IRNazanin" w:cs="IRNazanin"/>
          <w:lang w:bidi="fa-IR"/>
          <w:color w:val="111111"/>
          <w:sz w:val="28"/>
          <w:szCs w:val="28"/>
          <w:rtl/>
        </w:rPr>
        <w:t xml:space="preserve">به هر حال زائران خانه خدا و حاجیان، در سفر حج و عمره خود، سزاوار است که، زیارت این خانه را فراموش نکنند. پس از پرسش، محل آن را پیدا کنند و در آن‏جا به نماز و دعا پردازند و آن مکان بسیار مقدّس و پرخاطره را با اخلاص زیارت نمایند، و در آن‏جا به یاد فداکاری‏های بی‏دریغ حضرت خدیجۀ کبری (عَلَيْها السَّلاَمُ) بیفتند، که این حالت، برای صفای دل و تکامل معنوی، بسیار اثربخش و مفید است و با درودهای خالصانۀ خود بر روان پاک خدیجه (عَلَيْها السَّلاَمُ) از آن همه فداکاری‏های خدیجه (عَلَيْها السَّلاَمُ) تجلیل نمایند.</w:t>
      </w:r>
    </w:p>
    <w:p>
      <w:pPr>
        <w:pStyle w:val="Heading3"/>
      </w:pPr>
      <w:bookmarkStart w:id="367" w:name="_Toc114"/>
      <w:r>
        <w:t>یاد همیشگی اکرم(صَلَّى اَللَّهُ عَلَيْهِ وَ آلِهِ) از خدیجه (عَلَيْها السَّلاَمُ)</w:t>
      </w:r>
      <w:bookmarkEnd w:id="367"/>
    </w:p>
    <w:p>
      <w:pPr>
        <w:pStyle w:val="BookText"/>
      </w:pPr>
      <w:r>
        <w:rPr>
          <w:rFonts w:ascii="IRNazanin" w:hAnsi="IRNazanin" w:eastAsia="IRNazanin" w:cs="IRNazanin"/>
          <w:lang w:bidi="fa-IR"/>
          <w:color w:val="111111"/>
          <w:sz w:val="28"/>
          <w:szCs w:val="28"/>
          <w:rtl/>
        </w:rPr>
        <w:t xml:space="preserve">چنان که خواهیم گفت حضرت خدیجه (عَلَيْها السَّلاَمُ) در سال دهم بعثت از دنیا رفت. اکرم(صَلَّى اَللَّهُ عَلَيْهِ وَ آلِهِ) بعد از او دوازده سال و اندی زندگی نمود. اکرم(صَلَّى اَللَّهُ عَلَيْهِ وَ آلِهِ) در این مدّت همواره از خدیجه (عَلَيْها السَّلاَمُ) یاد می‏کرد، و خاطرات شیرین و ایثارگرانۀ او را گرامی می‏داشت. گاهی وقتی به یاد او می‏افتاد. آن ‏چنان پراحساس می‏شد که سرشک اشک از دیدگانش جاری می‏گشت. اشک شوق یا اشک فراق می‏ریخت؛ چرا که اکرم(صَلَّى اَللَّهُ عَلَيْهِ وَ آلِهِ) بسیار از خدیجه (عَلَيْها السَّلاَمُ) محبّت‏ها و لطف‏های سرشار دیده بود. شواهد تاریخی که بیانگر این یاد اکرم(صَلَّى اَللَّهُ عَلَيْهِ وَ آلِهِ) از خدیجه (عَلَيْها السَّلاَمُ) باشد بسیار است. ما در این جا نظر شما را به ذکر چند نمونۀ زیر جلب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روزی اکرم(صَلَّى اَللَّهُ عَلَيْهِ وَ آلِهِ) در نزد چند نفر از همسران خود بود. ناگاه سخن از حضرت خدیجه (عَلَيْها السَّلاَمُ) به میان آمد. اکرم(صَلَّى اَللَّهُ عَلَيْهِ وَ آلِهِ) آن ‏چنان آشفته و پراحساس شد که قطره‏های اشک از چشمانش سرازیر گشت. عایشه به آن حضرت گفت: «چرا گریه می‏کنی؟ آیا برای یک پیرزن گندمگون از فرزندان اسد، باید گریه کرد؟» اکرم(صَلَّى اَللَّهُ عَلَيْهِ وَ آلِهِ) در پاسخ به او فرمود:</w:t>
      </w:r>
    </w:p>
    <w:p>
      <w:pPr>
        <w:pStyle w:val="BookText"/>
      </w:pPr>
      <w:r>
        <w:rPr>
          <w:rFonts w:ascii="Amiri" w:hAnsi="Amiri" w:eastAsia="Amiri" w:cs="Amiri"/>
          <w:lang w:bidi="ar-SA"/>
          <w:color w:val="111111"/>
          <w:sz w:val="28"/>
          <w:szCs w:val="28"/>
          <w:rtl/>
        </w:rPr>
        <w:t xml:space="preserve">«صَدَّقْتَنِی اِذ کَذَّبْتُمْ، وَ آمَنَتْ بِی اِذْ کَفَرْتُمْ، وَوَلَّدَتْ لِی اِذْ عَقَمْتُمْ؛</w:t>
      </w:r>
      <w:r>
        <w:rPr>
          <w:rStyle w:val="FootnoteReference"/>
        </w:rPr>
        <w:footnoteReference w:id="219"/>
      </w:r>
      <w:r>
        <w:rPr>
          <w:rFonts w:ascii="IRNazanin" w:hAnsi="IRNazanin" w:eastAsia="IRNazanin" w:cs="IRNazanin"/>
          <w:lang w:bidi="fa-IR"/>
          <w:color w:val="111111"/>
          <w:sz w:val="28"/>
          <w:szCs w:val="28"/>
          <w:rtl/>
        </w:rPr>
        <w:t xml:space="preserve">او هنگامی که شما مرا تکذیب می‏کردید، تصدیق کرد، و هنگامی که کافر بودید، او به من ایمان آورد، و برای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فرزندانی آورد، در حالی که شما نازا هستید.»</w:t>
      </w:r>
    </w:p>
    <w:p>
      <w:pPr>
        <w:pStyle w:val="BookText"/>
      </w:pPr>
      <w:r>
        <w:rPr>
          <w:rFonts w:ascii="IRNazanin" w:hAnsi="IRNazanin" w:eastAsia="IRNazanin" w:cs="IRNazanin"/>
          <w:lang w:bidi="fa-IR"/>
          <w:color w:val="111111"/>
          <w:sz w:val="28"/>
          <w:szCs w:val="28"/>
          <w:rtl/>
        </w:rPr>
        <w:t xml:space="preserve">۲. روز دیگری هاله خواهر خدیجه (عَلَيْها السَّلاَمُ) برای زیارت حضرت اکرم(صَلَّى اَللَّهُ عَلَيْهِ وَ آلِهِ) به مدینه آمد. اکرم(صَلَّى اَللَّهُ عَلَيْهِ وَ آلِهِ) با دیدار او به یاد از دست رفته‏اش خدیجه (عَلَيْها السَّلاَمُ) افتاد. از شدّت اندوه بر خود لرزید. وقتی که هاله رفت، عایشه عرض کرد: «چقدر از پیرزن قریش که سالخوردگی، صورتش را چروکین و سرخ کرده بود یاد می‏کنی؟! در صورتی که اکنون روزگار او را نابود کرده، و خدا همسری بهتر از او به شما عطا فرموده است؟»</w:t>
      </w:r>
    </w:p>
    <w:p>
      <w:pPr>
        <w:pStyle w:val="BookText"/>
      </w:pPr>
      <w:r>
        <w:rPr>
          <w:rFonts w:ascii="IRNazanin" w:hAnsi="IRNazanin" w:eastAsia="IRNazanin" w:cs="IRNazanin"/>
          <w:lang w:bidi="fa-IR"/>
          <w:color w:val="111111"/>
          <w:sz w:val="28"/>
          <w:szCs w:val="28"/>
          <w:rtl/>
        </w:rPr>
        <w:t xml:space="preserve">رنگ رخسار اکرم(صَلَّى اَللَّهُ عَلَيْهِ وَ آلِهِ) از این سخن ناروا برافروخته شد و با رنجیدگی خاطر به او فرمود: «نه نه! سوگند به خدا که هیچ‏ گاه بهتر از خدیجه نصیبم نشد. او هنگامی به من ایمان آورد، که مردم مرا تکذیب می‏کردند و هنگامی با ثروت و تمام وجودش به یاری من شتافت، که دیگران مرا محروم ساختند.»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۳. عایشه گفته است: «ما زِلْتُ اَتَقَرَّبُ اِلی رَسُولِ اللّهِ بِذِکْرِها؛</w:t>
      </w:r>
      <w:r>
        <w:rPr>
          <w:rStyle w:val="FootnoteReference"/>
        </w:rPr>
        <w:footnoteReference w:id="221"/>
      </w:r>
      <w:r>
        <w:rPr>
          <w:rFonts w:ascii="IRNazanin" w:hAnsi="IRNazanin" w:eastAsia="IRNazanin" w:cs="IRNazanin"/>
          <w:lang w:bidi="fa-IR"/>
          <w:color w:val="111111"/>
          <w:sz w:val="28"/>
          <w:szCs w:val="28"/>
          <w:rtl/>
        </w:rPr>
        <w:t xml:space="preserve">همواره با یاد خدیجه به پیشگاه رسول خدا تقرّب می‏جستم و نزدیک می‏شدم.» یعنی نام خدیجه (عَلَيْها السَّلاَمُ) در نزد اکرم(صَلَّى اَللَّهُ عَلَيْهِ وَ آلِهِ) بهترین وسیله‏ای بود که انسان را به آن حضرت نزدیک سازد و مشمول لطف سرشار او قرار دهد.</w:t>
      </w:r>
    </w:p>
    <w:p>
      <w:pPr>
        <w:pStyle w:val="BookText"/>
      </w:pPr>
      <w:r>
        <w:rPr>
          <w:rFonts w:ascii="IRNazanin" w:hAnsi="IRNazanin" w:eastAsia="IRNazanin" w:cs="IRNazanin"/>
          <w:lang w:bidi="fa-IR"/>
          <w:color w:val="111111"/>
          <w:sz w:val="28"/>
          <w:szCs w:val="28"/>
          <w:rtl/>
        </w:rPr>
        <w:t xml:space="preserve">۴. روزی پیرزنی نزد رسول اکرم(صَلَّى اَللَّهُ عَلَيْهِ وَ آلِهِ) آمد. آن حضرت او را مورد لطف سرشار قرار داد. وقتی آن پیرزن رفت، عایشه علّت آن همه مهربانی به پیرزن را از اکرم(صَلَّى اَللَّهُ عَلَيْهِ وَ آلِهِ) پرسید، اکرم(صَلَّى اَللَّهُ عَلَيْهِ وَ آلِهِ) در جواب فرمود:</w:t>
      </w:r>
    </w:p>
    <w:p>
      <w:pPr>
        <w:pStyle w:val="BookText"/>
      </w:pPr>
      <w:r>
        <w:rPr>
          <w:rFonts w:ascii="Amiri" w:hAnsi="Amiri" w:eastAsia="Amiri" w:cs="Amiri"/>
          <w:lang w:bidi="ar-SA"/>
          <w:color w:val="111111"/>
          <w:sz w:val="28"/>
          <w:szCs w:val="28"/>
          <w:rtl/>
        </w:rPr>
        <w:t xml:space="preserve">«اِنَّها کانَتْ تَأْتِینا فِی زَمَنِ خَدِیجَةَ، وَاِنَّ حُسْنَ الْعَهْدِ مِنَ الْاِیمانِ؛</w:t>
      </w:r>
      <w:r>
        <w:rPr>
          <w:rStyle w:val="FootnoteReference"/>
        </w:rPr>
        <w:footnoteReference w:id="222"/>
      </w:r>
      <w:r>
        <w:rPr>
          <w:rFonts w:ascii="IRNazanin" w:hAnsi="IRNazanin" w:eastAsia="IRNazanin" w:cs="IRNazanin"/>
          <w:lang w:bidi="fa-IR"/>
          <w:color w:val="111111"/>
          <w:sz w:val="28"/>
          <w:szCs w:val="28"/>
          <w:rtl/>
        </w:rPr>
        <w:t xml:space="preserve">این پیر زن در عصر زندگی خدیجه به خانۀ ما می‏آمد (و از کمک‏ها و الطاف سرشار خدیجه برخوردار بود.) همانا نیک نگهداری عهد و سابقه، از ایمان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مطابق روایت دیگر عایشه گفت: هر گاه پیامبر گوسفندی ذبح می‏کرد، می‏فرمود: از گوشتش برای دوستان خدیجه بفرستید. یک روز در این باره با آن حضرت سخن گفتم، فرمود: «اِنِّی لَاُحِبُّ حَبِیبَها؛</w:t>
      </w:r>
      <w:r>
        <w:rPr>
          <w:rStyle w:val="FootnoteReference"/>
        </w:rPr>
        <w:footnoteReference w:id="223"/>
      </w:r>
      <w:r>
        <w:rPr>
          <w:rFonts w:ascii="IRNazanin" w:hAnsi="IRNazanin" w:eastAsia="IRNazanin" w:cs="IRNazanin"/>
          <w:lang w:bidi="fa-IR"/>
          <w:color w:val="111111"/>
          <w:sz w:val="28"/>
          <w:szCs w:val="28"/>
          <w:rtl/>
        </w:rPr>
        <w:t xml:space="preserve">من دوست خدیجه را دوست دارم.»</w:t>
      </w:r>
    </w:p>
    <w:p>
      <w:pPr>
        <w:pStyle w:val="BookText"/>
      </w:pPr>
      <w:r>
        <w:rPr>
          <w:rFonts w:ascii="IRNazanin" w:hAnsi="IRNazanin" w:eastAsia="IRNazanin" w:cs="IRNazanin"/>
          <w:lang w:bidi="fa-IR"/>
          <w:color w:val="111111"/>
          <w:sz w:val="28"/>
          <w:szCs w:val="28"/>
          <w:rtl/>
        </w:rPr>
        <w:t xml:space="preserve">گریۀ اکرم(صَلَّى اَللَّهُ عَلَيْهِ وَ آلِهِ) در جلسۀ عروسی حضرت زهرا (عَلَيْها السَّلاَمُ)</w:t>
      </w:r>
    </w:p>
    <w:p>
      <w:pPr>
        <w:pStyle w:val="BookText"/>
      </w:pPr>
      <w:r>
        <w:rPr>
          <w:rFonts w:ascii="IRNazanin" w:hAnsi="IRNazanin" w:eastAsia="IRNazanin" w:cs="IRNazanin"/>
          <w:lang w:bidi="fa-IR"/>
          <w:color w:val="111111"/>
          <w:sz w:val="28"/>
          <w:szCs w:val="28"/>
          <w:rtl/>
        </w:rPr>
        <w:t xml:space="preserve">۵. در اوایل سال دوّم هجرت در آستانۀ ازدواج پرمیمنت حضرت زهرا (عَلَيْها السَّلاَمُ) با حضرت علی (عَلَيْهِ السَّلاَمُ)، روزی عقیل نزد برادرش حضرت علی (عَلَيْهِ السَّلاَمُ) آمد و عرض کرد: «برادرم! در مورد هیچ چیزی آن قدر شادمان نمی‏شوم که از ازدواج شما با فاطمه دختر پیامبر شاد می‏گردم، پس چرا برای انجام آن اقدام نمی‏کنی؟ تا چشمم به میمنت این ازدواج، روشن گردد.»</w:t>
      </w:r>
    </w:p>
    <w:p>
      <w:pPr>
        <w:pStyle w:val="BookText"/>
      </w:pPr>
      <w:r>
        <w:rPr>
          <w:rFonts w:ascii="IRNazanin" w:hAnsi="IRNazanin" w:eastAsia="IRNazanin" w:cs="IRNazanin"/>
          <w:lang w:bidi="fa-IR"/>
          <w:color w:val="111111"/>
          <w:sz w:val="28"/>
          <w:szCs w:val="28"/>
          <w:rtl/>
        </w:rPr>
        <w:t xml:space="preserve">حضرت علی (عَلَيْهِ السَّلاَمُ) فرمود: «دوست دارم این کار به ‏زودی انجام شود، ولی شرم می‏کنم خودم مستقیم موضوع را به رسول خدا عرض کنم.» عقیل عرض کرد: «تو را سوگند می‏دهم که برخیز با هم به محضر رسول خدا برویم تا در این باره صحبت کنیم.»</w:t>
      </w:r>
    </w:p>
    <w:p>
      <w:pPr>
        <w:pStyle w:val="BookText"/>
      </w:pPr>
      <w:r>
        <w:rPr>
          <w:rFonts w:ascii="IRNazanin" w:hAnsi="IRNazanin" w:eastAsia="IRNazanin" w:cs="IRNazanin"/>
          <w:lang w:bidi="fa-IR"/>
          <w:color w:val="111111"/>
          <w:sz w:val="28"/>
          <w:szCs w:val="28"/>
          <w:rtl/>
        </w:rPr>
        <w:t xml:space="preserve">حضرت علی (عَلَيْهِ السَّلاَمُ) با برادرش عقیل به قصد ملاقات با رسول خدا (صلی الله و آله وسلم) حرکت کردند. در مسیر راه با اُمّ ایمن کنیز آزاد شدۀ اکرم(صَلَّى اَللَّهُ عَلَيْهِ وَ آلِهِ) [که از بانوان بسیار ارجمند بود، و قبلاً کنیز حضرت آمنه مادر اکرم(صَلَّى اَللَّهُ عَلَيْهِ وَ آلِهِ) بود، و پس از وفات آمنه، به اکرم(صَلَّى اَللَّهُ عَلَيْهِ وَ آلِهِ) به ارث رسید و اکرم(صَلَّى اَللَّهُ عَلَيْهِ وَ آلِهِ) او را آزاد کرد</w:t>
      </w:r>
      <w:r>
        <w:rPr>
          <w:rStyle w:val="FootnoteReference"/>
        </w:rPr>
        <w:footnoteReference w:id="224"/>
      </w:r>
      <w:r>
        <w:rPr>
          <w:rFonts w:ascii="IRNazanin" w:hAnsi="IRNazanin" w:eastAsia="IRNazanin" w:cs="IRNazanin"/>
          <w:lang w:bidi="fa-IR"/>
          <w:color w:val="111111"/>
          <w:sz w:val="28"/>
          <w:szCs w:val="28"/>
          <w:rtl/>
        </w:rPr>
        <w:t xml:space="preserve">] ملاقات نمودند و ماجرا را به او گفتند: امّ ایمن به آنها گفت: «این کار را به ما زنان واگذارید، تا ما برویم با رسول خدا صحبت کنیم؛ زیرا سخن زنان در این مورد، اثربخش‏تر است.»</w:t>
      </w:r>
    </w:p>
    <w:p>
      <w:pPr>
        <w:pStyle w:val="BookText"/>
      </w:pPr>
      <w:r>
        <w:rPr>
          <w:rFonts w:ascii="IRNazanin" w:hAnsi="IRNazanin" w:eastAsia="IRNazanin" w:cs="IRNazanin"/>
          <w:lang w:bidi="fa-IR"/>
          <w:color w:val="111111"/>
          <w:sz w:val="28"/>
          <w:szCs w:val="28"/>
          <w:rtl/>
        </w:rPr>
        <w:t xml:space="preserve">آن‏گاه امّ اَیمن نزد امّ سَلَمه یکی از همسران اکرم(صَلَّى اَللَّهُ عَلَيْهِ وَ آلِهِ) آمد و ماجرا را به او گفت و سایر همسران اکرم(صَلَّى اَللَّهُ عَلَيْهِ وَ آلِهِ) را آگاه کرد. همۀ آنها در یک خانه در محضر رسول خدا (صلی الله و آله وسلم) اجتماع نمودند و به اتّفاق چنین عرض کردند:</w:t>
      </w:r>
    </w:p>
    <w:p>
      <w:pPr>
        <w:pStyle w:val="BookText"/>
      </w:pPr>
      <w:r>
        <w:rPr>
          <w:rFonts w:ascii="Amiri" w:hAnsi="Amiri" w:eastAsia="Amiri" w:cs="Amiri"/>
          <w:lang w:bidi="ar-SA"/>
          <w:color w:val="111111"/>
          <w:sz w:val="28"/>
          <w:szCs w:val="28"/>
          <w:rtl/>
        </w:rPr>
        <w:t xml:space="preserve">«فَدَیناکَ بِآبائِنا وَ اُمُّهاتِنا یا رَسُولَ اللّهِ قَدْ اِجْتَمَعْنا لِاَمْرٍ لَوْ اَنَّ خَدِیجَةَ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14495_162761"/>
    <w:bookmarkEnd w:id="75"/>
    <w:p>
      <w:pPr>
        <w:pStyle w:val="BookText"/>
      </w:pPr>
      <w:r>
        <w:rPr>
          <w:rFonts w:ascii="IRNazanin" w:hAnsi="IRNazanin" w:eastAsia="IRNazanin" w:cs="IRNazanin"/>
          <w:lang w:bidi="fa-IR"/>
          <w:color w:val="111111"/>
          <w:sz w:val="28"/>
          <w:szCs w:val="28"/>
          <w:rtl/>
        </w:rPr>
        <w:t xml:space="preserve">فِی ألاَحْیاءِ لَقَرَّتْ بِذِلِکَ عَینَها؛ پدران و مادرانمان به فدایت ای رسول خدا! برای صحبت پیرامون موضوعی (ازدواج حضرت زهرا در این جا اجتماع نموده‏ایم که اگر خدیجه در میان ما بود چشمش برای آن روشن می‏گردید.»</w:t>
      </w:r>
    </w:p>
    <w:p>
      <w:pPr>
        <w:pStyle w:val="BookText"/>
      </w:pPr>
      <w:r>
        <w:rPr>
          <w:rFonts w:ascii="IRNazanin" w:hAnsi="IRNazanin" w:eastAsia="IRNazanin" w:cs="IRNazanin"/>
          <w:lang w:bidi="fa-IR"/>
          <w:color w:val="111111"/>
          <w:sz w:val="28"/>
          <w:szCs w:val="28"/>
          <w:rtl/>
        </w:rPr>
        <w:t xml:space="preserve">اُمّ سَلَمه می‏گوید: تا این سخن را گفتیم و نام خدیجه (عَلَيْها السَّلاَمُ) را به میان آوردیم، رسول خدا (صلی الله و آله وسلم) گریه کرد، سپس فرمود:</w:t>
      </w:r>
    </w:p>
    <w:p>
      <w:pPr>
        <w:pStyle w:val="BookText"/>
      </w:pPr>
      <w:r>
        <w:rPr>
          <w:rFonts w:ascii="IRNazanin" w:hAnsi="IRNazanin" w:eastAsia="IRNazanin" w:cs="IRNazanin"/>
          <w:lang w:bidi="fa-IR"/>
          <w:color w:val="111111"/>
          <w:sz w:val="28"/>
          <w:szCs w:val="28"/>
          <w:rtl/>
        </w:rPr>
        <w:t xml:space="preserve">«خَدِیجَةُ وَاَینَ مِثْلُ خَدِیجَةَ صَدَّقَتْنِی حِینَ کَذَّبَنِی النّاسُ، وَوازَرَتْنِی عَلی دِینِ اللّهِ وَاَعانَتْنِی عَلَیهِ بِمالِها، اِنَّ اللّهَ اَمَرَ فِی اَن اُبَشِّرَ خَدِیجَةَ بِبَیتٍِ فِی الْجَنَّةِ مِنْ قَصَبٍ لا صَخَبَ فِیهِ وَلا نَصَبٌ؛ خدیجه! کجاست همانند خدیجه؟ در آن هنگام که مردم مرا تکذیب می‏کردند، او مرا تصدیق کرد، و او برای دین خدا با من همکاری و همیاری نمود، و با ثروت خود مرا برای پیشبرد دین کمک کرد. خداوند متعال به من فرمان داده است که خدیجه را به داشتن خانه‏ای از یک گوهر در بهشت که رنج و ناآرامی در آن نیست مژده بدهم.»</w:t>
      </w:r>
    </w:p>
    <w:p>
      <w:pPr>
        <w:pStyle w:val="BookText"/>
      </w:pPr>
      <w:r>
        <w:rPr>
          <w:rFonts w:ascii="IRNazanin" w:hAnsi="IRNazanin" w:eastAsia="IRNazanin" w:cs="IRNazanin"/>
          <w:lang w:bidi="fa-IR"/>
          <w:color w:val="111111"/>
          <w:sz w:val="28"/>
          <w:szCs w:val="28"/>
          <w:rtl/>
        </w:rPr>
        <w:t xml:space="preserve">اُمّ سَلَمه می‏گوید: «عرض کردیم پدران و مادرانمان به فدایت ای رسول خدا! آنچه در مورد خدیجه می‏فرمایی درست است؛ ولی او در آغوش رحمت و برکات الهی قرار گرفته است. خداوند ما را (نیز) در درجات بهشت و رضوانش در کنار او قرار دهد. اینک برای موضوع ازدواج حضرت علی و فاطمۀ زهرا در این‏جا اجتماع کرده‏ایم، تا دستور بفرمایی به آن اقدام گردد.»</w:t>
      </w:r>
    </w:p>
    <w:p>
      <w:pPr>
        <w:pStyle w:val="BookText"/>
      </w:pPr>
      <w:r>
        <w:rPr>
          <w:rFonts w:ascii="IRNazanin" w:hAnsi="IRNazanin" w:eastAsia="IRNazanin" w:cs="IRNazanin"/>
          <w:lang w:bidi="fa-IR"/>
          <w:color w:val="111111"/>
          <w:sz w:val="28"/>
          <w:szCs w:val="28"/>
          <w:rtl/>
        </w:rPr>
        <w:t xml:space="preserve">رسول خدا (صلی الله و آله وسلم) امّ ایمن را طلبید و به او و سپس به دیگران دستورهایی داد و مراسم ازدواج و جشن آن را برقرار نموده و حضرت زهرا (عَلَيْها السَّلاَمُ) را به خانۀ حضرت علی (عَلَيْهِ السَّلاَمُ) بردند.</w:t>
      </w:r>
      <w:r>
        <w:rPr>
          <w:rStyle w:val="FootnoteReference"/>
        </w:rPr>
        <w:footnoteReference w:id="225"/>
      </w:r>
    </w:p>
    <w:p>
      <w:pPr>
        <w:pStyle w:val="Heading3"/>
      </w:pPr>
      <w:bookmarkStart w:id="368" w:name="_Toc115"/>
      <w:r>
        <w:t>تمجید پیاپی اکرم(صَلَّى اَللَّهُ عَلَيْهِ وَ آلِهِ) از خدیجه (عَلَيْها السَّلاَمُ) در طول یک ماه</w:t>
      </w:r>
      <w:bookmarkEnd w:id="368"/>
    </w:p>
    <w:p>
      <w:pPr>
        <w:pStyle w:val="BookText"/>
      </w:pPr>
      <w:r>
        <w:rPr>
          <w:rFonts w:ascii="IRNazanin" w:hAnsi="IRNazanin" w:eastAsia="IRNazanin" w:cs="IRNazanin"/>
          <w:lang w:bidi="fa-IR"/>
          <w:color w:val="111111"/>
          <w:sz w:val="28"/>
          <w:szCs w:val="28"/>
          <w:rtl/>
        </w:rPr>
        <w:t xml:space="preserve">۶. عایشه یکی از همسران اکرم(صَلَّى اَللَّهُ عَلَيْهِ وَ آلِهِ) می‏گوید: هر گاه پیامبر به یاد خدیجه می‏افتاد همواره او را می‏ستود و برای او طلب رحمت می‏کرد و در این جهت خسته نمی‏شد. روزی او را می‏ستود. رقابت و حسادت هووگری موجب شد که به آن حضرت گفتم: «به جای او که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سال‏خورده بود خداوند زن جوانی به تو داده است!»</w:t>
      </w:r>
    </w:p>
    <w:p>
      <w:pPr>
        <w:pStyle w:val="BookText"/>
      </w:pPr>
      <w:r>
        <w:rPr>
          <w:rFonts w:ascii="IRNazanin" w:hAnsi="IRNazanin" w:eastAsia="IRNazanin" w:cs="IRNazanin"/>
          <w:lang w:bidi="fa-IR"/>
          <w:color w:val="111111"/>
          <w:sz w:val="28"/>
          <w:szCs w:val="28"/>
          <w:rtl/>
        </w:rPr>
        <w:t xml:space="preserve">اکرم(صَلَّى اَللَّهُ عَلَيْهِ وَ آلِهِ) با شنیدن این سخن (که اهانت ضمنی به مقام خدیجه (عَلَيْها السَّلاَمُ) شده بود) سخت خشمگین شد. من از گفته‏ام پشیمان شدم و با خدا عهد کردم که اگر خشم پیامبر را فرو نشاند، دیگر بار هرگز چنان سخنی را تکرار نکنم.</w:t>
      </w:r>
    </w:p>
    <w:p>
      <w:pPr>
        <w:pStyle w:val="BookText"/>
      </w:pPr>
      <w:r>
        <w:rPr>
          <w:rFonts w:ascii="IRNazanin" w:hAnsi="IRNazanin" w:eastAsia="IRNazanin" w:cs="IRNazanin"/>
          <w:lang w:bidi="fa-IR"/>
          <w:color w:val="111111"/>
          <w:sz w:val="28"/>
          <w:szCs w:val="28"/>
          <w:rtl/>
        </w:rPr>
        <w:t xml:space="preserve">در این هنگام اکرم(صَلَّى اَللَّهُ عَلَيْهِ وَ آلِهِ) به من فرمود: «چگونه این سخن را گفتی؟ سوگند به خدا، خدیجه هنگامی به من ایمان آورد که همۀ مردم کافر بودند. مرا هنگامی پناه داد که همه مرا ترک و طرد کرده بودند. مرا هنگامی تصدیق نمود که همه تکذیب می‏کردند و از او دارای فرزندانی شدم؛ در حالی که شما زنان دیگر، مرا از داشتن فرزند محروم گرداندید.»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جالب این که در ذیل این روایت آمده، عایشه گفت: «فَغَدا وَراحَ عَلَیَّ بِها شَهْراً؛ پیامبر شبانه روز، یک ماه تمام این سخن را به من می‏گفت.»</w:t>
      </w:r>
    </w:p>
    <w:p>
      <w:pPr>
        <w:pStyle w:val="BookText"/>
      </w:pPr>
      <w:r>
        <w:rPr>
          <w:rFonts w:ascii="IRNazanin" w:hAnsi="IRNazanin" w:eastAsia="IRNazanin" w:cs="IRNazanin"/>
          <w:lang w:bidi="fa-IR"/>
          <w:color w:val="111111"/>
          <w:sz w:val="28"/>
          <w:szCs w:val="28"/>
          <w:rtl/>
        </w:rPr>
        <w:t xml:space="preserve">عایشه گوید: روزی در نزد پیامبر، خدیجه را تحقیر کرده و او را «خُدیجه» (زن کوچک) خواندم. پیامبر بسیار خشمگین شد و به من هشدار سخت داد تا دیگر تکرار نکنم.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۷. اکرم(صَلَّى اَللَّهُ عَلَيْهِ وَ آلِهِ) تا آخر عمر با دوستان خدیجه (عَلَيْها السَّلاَمُ) رابطۀ دوستی داست و به آنها محبّت می‏کرد، تا جایی که هر گاه گوسفندی ذبح می‏کرد، برای آنها می‏فرستاد.</w:t>
      </w:r>
    </w:p>
    <w:p>
      <w:pPr>
        <w:pStyle w:val="BookText"/>
      </w:pPr>
      <w:r>
        <w:rPr>
          <w:rFonts w:ascii="IRNazanin" w:hAnsi="IRNazanin" w:eastAsia="IRNazanin" w:cs="IRNazanin"/>
          <w:lang w:bidi="fa-IR"/>
          <w:color w:val="111111"/>
          <w:sz w:val="28"/>
          <w:szCs w:val="28"/>
          <w:rtl/>
        </w:rPr>
        <w:t xml:space="preserve">او خاطرۀ پر مهر حضرت خدیجه (عَلَيْها السَّلاَمُ) را تجدید می‏نمود و دل او را شاد می‏کرد.</w:t>
      </w:r>
      <w:r>
        <w:rPr>
          <w:rStyle w:val="FootnoteReference"/>
        </w:rPr>
        <w:footnoteReference w:id="228"/>
      </w:r>
      <w:r>
        <w:rPr>
          <w:rFonts w:ascii="IRNazanin" w:hAnsi="IRNazanin" w:eastAsia="IRNazanin" w:cs="IRNazanin"/>
          <w:lang w:bidi="fa-IR"/>
          <w:color w:val="111111"/>
          <w:sz w:val="28"/>
          <w:szCs w:val="28"/>
          <w:rtl/>
        </w:rPr>
        <w:t xml:space="preserve">در این مورد، انس بن مالک می‏گوید: «وقتی که برای پیامبر هدیه می‏آوردند، می‏فرمود: این هدیه را به خانۀ فلان بانو ببرید؛ زیرا او دوست خدیجه بود و به خدیجه علاقه داشت.»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از امّ رومان نقل شده: «خدیجه همسایه‏ای داشت. سفارش او را به پیامبر کرده بود. از آن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14495_162763"/>
    <w:bookmarkEnd w:id="76"/>
    <w:p>
      <w:pPr>
        <w:pStyle w:val="BookText"/>
      </w:pPr>
      <w:r>
        <w:rPr>
          <w:rFonts w:ascii="IRNazanin" w:hAnsi="IRNazanin" w:eastAsia="IRNazanin" w:cs="IRNazanin"/>
          <w:lang w:bidi="fa-IR"/>
          <w:color w:val="111111"/>
          <w:sz w:val="28"/>
          <w:szCs w:val="28"/>
          <w:rtl/>
        </w:rPr>
        <w:t xml:space="preserve">پس هر گاه برای پیامبر غذا می‏آوردند، دستور می‏داد بخشی از آن غذا را برای آن همسایه می‏بردند.»</w:t>
      </w:r>
      <w:r>
        <w:rPr>
          <w:rStyle w:val="FootnoteReference"/>
        </w:rPr>
        <w:footnoteReference w:id="230"/>
      </w:r>
    </w:p>
    <w:p>
      <w:pPr>
        <w:pStyle w:val="Heading3"/>
      </w:pPr>
      <w:bookmarkStart w:id="369" w:name="_Toc116"/>
      <w:r>
        <w:t>چشم اشکبار اکرم(صَلَّى اَللَّهُ عَلَيْهِ وَ آلِهِ) با دیدن گردنبند خدیجه (عَلَيْها السَّلاَمُ)</w:t>
      </w:r>
      <w:bookmarkEnd w:id="369"/>
    </w:p>
    <w:p>
      <w:pPr>
        <w:pStyle w:val="BookText"/>
      </w:pPr>
      <w:r>
        <w:rPr>
          <w:rFonts w:ascii="IRNazanin" w:hAnsi="IRNazanin" w:eastAsia="IRNazanin" w:cs="IRNazanin"/>
          <w:lang w:bidi="fa-IR"/>
          <w:color w:val="111111"/>
          <w:sz w:val="28"/>
          <w:szCs w:val="28"/>
          <w:rtl/>
        </w:rPr>
        <w:t xml:space="preserve">۸. ابوالعاص بن ربیع فرزند هاله خواهر خدیجه (عَلَيْها السَّلاَمُ) بود. خدیجه (عَلَيْها السَّلاَمُ) او را مانند فرزندان خود دوست می‏داشت. از این رو از اکرم(صَلَّى اَللَّهُ عَلَيْهِ وَ آلِهِ) تقاضا کرد او را به دامادی خود بپذیرد و زینب (یکی از دختران خدیجه (عَلَيْها السَّلاَمُ)) را همسر او گرداند. اکرم(صَلَّى اَللَّهُ عَلَيْهِ وَ آلِهِ) تقاضای خدیجه (عَلَيْها السَّلاَمُ) را پذیرفت و زینب دختر اکرم(صَلَّى اَللَّهُ عَلَيْهِ وَ آلِهِ) همسر ابوالعاص گردید.</w:t>
      </w:r>
    </w:p>
    <w:p>
      <w:pPr>
        <w:pStyle w:val="BookText"/>
      </w:pPr>
      <w:r>
        <w:rPr>
          <w:rFonts w:ascii="IRNazanin" w:hAnsi="IRNazanin" w:eastAsia="IRNazanin" w:cs="IRNazanin"/>
          <w:lang w:bidi="fa-IR"/>
          <w:color w:val="111111"/>
          <w:sz w:val="28"/>
          <w:szCs w:val="28"/>
          <w:rtl/>
        </w:rPr>
        <w:t xml:space="preserve">هنگامی که اکرم(صَلَّى اَللَّهُ عَلَيْهِ وَ آلِهِ) به مدینه هجرت کرد، دو نفر از دخترانش به نام زینب و رقیه که در مکّه شوهر داشتند در مکّه ماندند. هنگامی که جنگ بدر (در سال دوّم هجرت) بین سپاه اسلام و سپاه مشرکان رخ داد، ابوالعاص جزء لشگر دشمن بود. او در این جنگ یکی از هفتاد نفری بود که به اسارت سپاه اسلام درآمد.</w:t>
      </w:r>
    </w:p>
    <w:p>
      <w:pPr>
        <w:pStyle w:val="BookText"/>
      </w:pPr>
      <w:r>
        <w:rPr>
          <w:rFonts w:ascii="IRNazanin" w:hAnsi="IRNazanin" w:eastAsia="IRNazanin" w:cs="IRNazanin"/>
          <w:lang w:bidi="fa-IR"/>
          <w:color w:val="111111"/>
          <w:sz w:val="28"/>
          <w:szCs w:val="28"/>
          <w:rtl/>
        </w:rPr>
        <w:t xml:space="preserve">پس از مدّتی وقتی که اکرم(صَلَّى اَللَّهُ عَلَيْهِ وَ آلِهِ) تصمیم گرفت اسیران کفّار را با گرفتن فداء (یا فدیه که مبلغی تعیین شده بود) آزاد کند، ابوالعاص برای زینب پیام فرستاد که اموالی را به عنوان فدیه به مدینه بفرستد تا با دادن آن آزاد گردد.</w:t>
      </w:r>
    </w:p>
    <w:p>
      <w:pPr>
        <w:pStyle w:val="BookText"/>
      </w:pPr>
      <w:r>
        <w:rPr>
          <w:rFonts w:ascii="IRNazanin" w:hAnsi="IRNazanin" w:eastAsia="IRNazanin" w:cs="IRNazanin"/>
          <w:lang w:bidi="fa-IR"/>
          <w:color w:val="111111"/>
          <w:sz w:val="28"/>
          <w:szCs w:val="28"/>
          <w:rtl/>
        </w:rPr>
        <w:t xml:space="preserve">زینب اموالی را فراهم کرد و گردنبند خود را که مادرش خدیجه (عَلَيْها السَّلاَمُ) در شب عروسی بر گردنش آویخته بود، بر سر آن اموال نهاد و برای ابوالعاص فرستاد. ابوالعاص آن اموال و گردنبند را به حضور اکرم(صَلَّى اَللَّهُ عَلَيْهِ وَ آلِهِ) آورد تا به عنوان فداء تقدیم کرده خود را آزاد سازد.</w:t>
      </w:r>
    </w:p>
    <w:p>
      <w:pPr>
        <w:pStyle w:val="BookText"/>
      </w:pPr>
      <w:r>
        <w:rPr>
          <w:rFonts w:ascii="IRNazanin" w:hAnsi="IRNazanin" w:eastAsia="IRNazanin" w:cs="IRNazanin"/>
          <w:lang w:bidi="fa-IR"/>
          <w:color w:val="111111"/>
          <w:sz w:val="28"/>
          <w:szCs w:val="28"/>
          <w:rtl/>
        </w:rPr>
        <w:t xml:space="preserve">همین که چشم اکرم(صَلَّى اَللَّهُ عَلَيْهِ وَ آلِهِ) به آن گردنبند افتاد، به یاد خدیجه (عَلَيْها السَّلاَمُ)، قلبش فرو ریخت و قطرات اشک چون دانه‏های مروارید از چشمانش سرازیر شد و فرمود: «رَحِمَ اللّهُ خَدِیجَةَ، هذِهِ قَلائدٌ هِیَ جَهَّزَتْها بِها؛ خداوند خدیجه را رحمت کند. این گردنبندی است که خدیجه آن را برای زینب فراهم کرده (و جزء جهیزیه او قرار داده)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14495_162764"/>
    <w:bookmarkEnd w:id="77"/>
    <w:p>
      <w:pPr>
        <w:pStyle w:val="BookText"/>
      </w:pPr>
      <w:r>
        <w:rPr>
          <w:rFonts w:ascii="IRNazanin" w:hAnsi="IRNazanin" w:eastAsia="IRNazanin" w:cs="IRNazanin"/>
          <w:lang w:bidi="fa-IR"/>
          <w:color w:val="111111"/>
          <w:sz w:val="28"/>
          <w:szCs w:val="28"/>
          <w:rtl/>
        </w:rPr>
        <w:t xml:space="preserve">اکرم(صَلَّى اَللَّهُ عَلَيْهِ وَ آلِهِ) ابوالعاص را به این شرط که زینب را آزاد بگذارد و از هجرت او به مدینه ممانعت ننماید آزاد کرد. ابوالعاص آزاد شد و به این شرط عمل کرد و به عهد خود وفا نمود.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فراز دیگر تاریخ می‏خوانیم: پس از آن‏که اکرم(صَلَّى اَللَّهُ عَلَيْهِ وَ آلِهِ) به یاد خدیجه (عَلَيْها السَّلاَمُ) گریست، فرمود: «مثل این که بر زینب بسیار سخت گذشته که یادگار مادرش را از گردن گشوده و برای ما فرستاده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مسلمانان وقتی که این حال را از اکرم(صَلَّى اَللَّهُ عَلَيْهِ وَ آلِهِ) مشاهده نمودند عرض کردند: «ای رسول خدا! ما از حقّ خود گذشتیم، اختیار آن گردنبند با شما، اگر می‏خواهید آن را برای خود نگهدارید و اگر نمی‏خواهید، آن را برای زینب بفرستید.» و به نقل دیگر، اکرم(صَلَّى اَللَّهُ عَلَيْهِ وَ آلِهِ) از مسلمانان اجازه خواست، مسلمانان پاسخ فوق را دادند.</w:t>
      </w:r>
    </w:p>
    <w:p>
      <w:pPr>
        <w:pStyle w:val="BookText"/>
      </w:pPr>
      <w:r>
        <w:rPr>
          <w:rFonts w:ascii="IRNazanin" w:hAnsi="IRNazanin" w:eastAsia="IRNazanin" w:cs="IRNazanin"/>
          <w:lang w:bidi="fa-IR"/>
          <w:color w:val="111111"/>
          <w:sz w:val="28"/>
          <w:szCs w:val="28"/>
          <w:rtl/>
        </w:rPr>
        <w:t xml:space="preserve">اکرم(صَلَّى اَللَّهُ عَلَيْهِ وَ آلِهِ) ابوالعاص را آزاد کرد و اموال او و گردنبند را برای زینب فرستاد و به ابوالعاص فرمود: «بدان که زینب به تو (به خاطر کافر بودنت) حلال نیست؛ زیرا او مسلمان است و تو کافر می‏باشی. هر گاه به مکّه رفتی، زینب را نزد من بفرست.»</w:t>
      </w:r>
    </w:p>
    <w:p>
      <w:pPr>
        <w:pStyle w:val="BookText"/>
      </w:pPr>
      <w:r>
        <w:rPr>
          <w:rFonts w:ascii="IRNazanin" w:hAnsi="IRNazanin" w:eastAsia="IRNazanin" w:cs="IRNazanin"/>
          <w:lang w:bidi="fa-IR"/>
          <w:color w:val="111111"/>
          <w:sz w:val="28"/>
          <w:szCs w:val="28"/>
          <w:rtl/>
        </w:rPr>
        <w:t xml:space="preserve">ابوالعاص شرایط اکرم(صَلَّى اَللَّهُ عَلَيْهِ وَ آلِهِ) را پذیرفت. اکرم(صَلَّى اَللَّهُ عَلَيْهِ وَ آلِهِ) زید بن حارثه را برای آوردن زینب به مکّه فرستاد. ابوالعاص زینب را همراه زید به مدینه روانه کرد. سرانجام ابوالعاص قبل از فتح مکّه مسلمان شد و به مدینه آمد و با عقد جدید، با زینب ازدواج نموده و به زندگی ادامه دادند. ابوالعاص در سال دوازدهم هجرت از دنیا رفت.</w:t>
      </w:r>
      <w:r>
        <w:rPr>
          <w:rStyle w:val="FootnoteReference"/>
        </w:rPr>
        <w:footnoteReference w:id="233"/>
      </w:r>
    </w:p>
    <w:p>
      <w:pPr>
        <w:pStyle w:val="Heading3"/>
      </w:pPr>
      <w:bookmarkStart w:id="370" w:name="_Toc117"/>
      <w:r>
        <w:t>فدک به جای مهریۀ خدیجه (عَلَيْها السَّلاَمُ)</w:t>
      </w:r>
      <w:bookmarkEnd w:id="370"/>
    </w:p>
    <w:p>
      <w:pPr>
        <w:pStyle w:val="BookText"/>
      </w:pPr>
      <w:r>
        <w:rPr>
          <w:rFonts w:ascii="IRNazanin" w:hAnsi="IRNazanin" w:eastAsia="IRNazanin" w:cs="IRNazanin"/>
          <w:lang w:bidi="fa-IR"/>
          <w:color w:val="111111"/>
          <w:sz w:val="28"/>
          <w:szCs w:val="28"/>
          <w:rtl/>
        </w:rPr>
        <w:t xml:space="preserve">۹. در سال هفتم هجرت، پس از آن‏که سپاه اسلام به فرماندهی پیامبر اکرم(صَلَّى اَللَّهُ عَلَيْهِ وَ آلِهِ) خیبر را فتح</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یهودیان را در هم شکست، مطابق نوشتۀ بلاذری در فتوح البلدان، ساکنان فدک</w:t>
      </w:r>
      <w:r>
        <w:rPr>
          <w:rStyle w:val="FootnoteReference"/>
        </w:rPr>
        <w:footnoteReference w:id="234"/>
      </w:r>
      <w:r>
        <w:rPr>
          <w:rFonts w:ascii="IRNazanin" w:hAnsi="IRNazanin" w:eastAsia="IRNazanin" w:cs="IRNazanin"/>
          <w:lang w:bidi="fa-IR"/>
          <w:color w:val="111111"/>
          <w:sz w:val="28"/>
          <w:szCs w:val="28"/>
          <w:rtl/>
        </w:rPr>
        <w:t xml:space="preserve">رییس خود، یوشع بن نون را به عنوان قرارداد صلح نزد رسول خدا (صلی الله و آله وسلم) فرستادند و آن قرارداد این بود که فدک را به رسول خدا (صلی الله و آله وسلم) بدهند تا در تحت پرچم اسلام، در امنیت باشند... .</w:t>
      </w:r>
    </w:p>
    <w:p>
      <w:pPr>
        <w:pStyle w:val="BookText"/>
      </w:pPr>
      <w:r>
        <w:rPr>
          <w:rFonts w:ascii="IRNazanin" w:hAnsi="IRNazanin" w:eastAsia="IRNazanin" w:cs="IRNazanin"/>
          <w:lang w:bidi="fa-IR"/>
          <w:color w:val="111111"/>
          <w:sz w:val="28"/>
          <w:szCs w:val="28"/>
          <w:rtl/>
        </w:rPr>
        <w:t xml:space="preserve">به این ترتیب فدک، بدون هجوم، از راه صلح در اختیار اکرم(صَلَّى اَللَّهُ عَلَيْهِ وَ آلِهِ) قرار گرفته و از اموال خالصۀ پیامبر (نه از بیت المال و اموال عمومی) گردید</w:t>
      </w:r>
      <w:r>
        <w:rPr>
          <w:rStyle w:val="FootnoteReference"/>
        </w:rPr>
        <w:footnoteReference w:id="235"/>
      </w:r>
      <w:r>
        <w:rPr>
          <w:rFonts w:ascii="IRNazanin" w:hAnsi="IRNazanin" w:eastAsia="IRNazanin" w:cs="IRNazanin"/>
          <w:lang w:bidi="fa-IR"/>
          <w:color w:val="111111"/>
          <w:sz w:val="28"/>
          <w:szCs w:val="28"/>
          <w:rtl/>
        </w:rPr>
        <w:t xml:space="preserve">و با نزول آیۀ هفت سورۀ حشر، فدک به عنوان «فَی‏ءْ» مال خدا و رسول و بستگان اکرم(صَلَّى اَللَّهُ عَلَيْهِ وَ آلِهِ) و یتیمان و مستمندان و درماندگان راه است.</w:t>
      </w:r>
    </w:p>
    <w:p>
      <w:pPr>
        <w:pStyle w:val="BookText"/>
      </w:pPr>
      <w:r>
        <w:rPr>
          <w:rFonts w:ascii="IRNazanin" w:hAnsi="IRNazanin" w:eastAsia="IRNazanin" w:cs="IRNazanin"/>
          <w:lang w:bidi="fa-IR"/>
          <w:color w:val="111111"/>
          <w:sz w:val="28"/>
          <w:szCs w:val="28"/>
          <w:rtl/>
        </w:rPr>
        <w:t xml:space="preserve">فدک هم‏چنان در اختیار بود تا این که آیۀ ۲۶ سورۀ اسراء نازل شد: «وَآتِ ذَالْقُرْبی حَقَّهُ وَالْمِسْکِینَ وَابْنِ السَّبِیلِ؛ حقّ خویشاوندان و مستمند و درماندۀ راه را بپرداز.»</w:t>
      </w:r>
    </w:p>
    <w:p>
      <w:pPr>
        <w:pStyle w:val="BookText"/>
      </w:pPr>
      <w:r>
        <w:rPr>
          <w:rFonts w:ascii="IRNazanin" w:hAnsi="IRNazanin" w:eastAsia="IRNazanin" w:cs="IRNazanin"/>
          <w:lang w:bidi="fa-IR"/>
          <w:color w:val="111111"/>
          <w:sz w:val="28"/>
          <w:szCs w:val="28"/>
          <w:rtl/>
        </w:rPr>
        <w:t xml:space="preserve">مفسّران و محدّثان بسیار از شیعه و سنّی نقل کرده‏اند: هنگامی که این آیه نازل شد، رسول اکرم(صَلَّى اَللَّهُ عَلَيْهِ وَ آلِهِ) فاطمه (عَلَيْها السَّلاَمُ) را خواست و فدک را به او بخشید.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آنچه که ذکر آن در این کتاب مورد توجّه است این‏که امام صادق (عَلَيْهِ السَّلاَمُ) فرمود: پس از آن‏که فدک در اختیار پیامبر قرار گرفت، وقتی که به مدینه بازگشت نزد فاطمه آمد و فرمود: «دخترم! خداوند فدک را از کافران برگردانید و در اختیار من نهاد و از اموال مخصوص من قرار داد. هر گونه که خواستی از آن استفاده کن.» سپس فرمود:</w:t>
      </w:r>
    </w:p>
    <w:p>
      <w:pPr>
        <w:pStyle w:val="BookText"/>
      </w:pPr>
      <w:r>
        <w:rPr>
          <w:rFonts w:ascii="Amiri" w:hAnsi="Amiri" w:eastAsia="Amiri" w:cs="Amiri"/>
          <w:lang w:bidi="ar-SA"/>
          <w:color w:val="111111"/>
          <w:sz w:val="28"/>
          <w:szCs w:val="28"/>
          <w:rtl/>
        </w:rPr>
        <w:t xml:space="preserve">«وَاَنَّهُ قَدْ کانَ لِاُمِّکِ خَدِیجَةُ عَلی اَبِیکِ مَهْرٌ، وَاَنَّ اَباکَ قَدْ جَعَلَها لَکِ بذلِکَ،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14495_162766"/>
    <w:bookmarkEnd w:id="78"/>
    <w:p>
      <w:pPr>
        <w:pStyle w:val="BookText"/>
      </w:pPr>
      <w:r>
        <w:rPr>
          <w:rFonts w:ascii="Amiri" w:hAnsi="Amiri" w:eastAsia="Amiri" w:cs="Amiri"/>
          <w:lang w:bidi="ar-SA"/>
          <w:color w:val="111111"/>
          <w:sz w:val="28"/>
          <w:szCs w:val="28"/>
          <w:rtl/>
        </w:rPr>
        <w:t xml:space="preserve">وَاَتْحَلَکِ اِیاها، تَکُونُ لَکِ وَلِوَلَدِکِ بَعْدَکِ؛</w:t>
      </w:r>
      <w:r>
        <w:rPr>
          <w:rStyle w:val="FootnoteReference"/>
        </w:rPr>
        <w:footnoteReference w:id="237"/>
      </w:r>
      <w:r>
        <w:rPr>
          <w:rFonts w:ascii="IRNazanin" w:hAnsi="IRNazanin" w:eastAsia="IRNazanin" w:cs="IRNazanin"/>
          <w:lang w:bidi="fa-IR"/>
          <w:color w:val="111111"/>
          <w:sz w:val="28"/>
          <w:szCs w:val="28"/>
          <w:rtl/>
        </w:rPr>
        <w:t xml:space="preserve">همانا مادرت خدیجه بر عهدۀ پدرت دارای مهریه است. اینک پدرت همین فدک را به همین علّت در اختیار تو قرار داد و آن را به تو بخشید، تا برای تو، و برای فرزندان تو بعد از تو باشد.»</w:t>
      </w:r>
    </w:p>
    <w:p>
      <w:pPr>
        <w:pStyle w:val="BookText"/>
      </w:pPr>
      <w:r>
        <w:rPr>
          <w:rFonts w:ascii="IRNazanin" w:hAnsi="IRNazanin" w:eastAsia="IRNazanin" w:cs="IRNazanin"/>
          <w:lang w:bidi="fa-IR"/>
          <w:color w:val="111111"/>
          <w:sz w:val="28"/>
          <w:szCs w:val="28"/>
          <w:rtl/>
        </w:rPr>
        <w:t xml:space="preserve">این ماجرا نیر بیانگر تجدید خاطره و رعایت حسن عهد اکرم(صَلَّى اَللَّهُ عَلَيْهِ وَ آلِهِ) نسبت به حضرت خدیجه (عَلَيْها السَّلاَمُ) است.</w:t>
      </w:r>
    </w:p>
    <w:p>
      <w:pPr>
        <w:pStyle w:val="Heading3"/>
      </w:pPr>
      <w:bookmarkStart w:id="371" w:name="_Toc118"/>
      <w:r>
        <w:t>خدیجه (عَلَيْها السَّلاَمُ) در آیینۀ معراج اکرم(صَلَّى اَللَّهُ عَلَيْهِ وَ آلِهِ)</w:t>
      </w:r>
      <w:bookmarkEnd w:id="371"/>
    </w:p>
    <w:p>
      <w:pPr>
        <w:pStyle w:val="BookText"/>
      </w:pPr>
      <w:r>
        <w:rPr>
          <w:rFonts w:ascii="IRNazanin" w:hAnsi="IRNazanin" w:eastAsia="IRNazanin" w:cs="IRNazanin"/>
          <w:lang w:bidi="fa-IR"/>
          <w:color w:val="111111"/>
          <w:sz w:val="28"/>
          <w:szCs w:val="28"/>
          <w:rtl/>
        </w:rPr>
        <w:t xml:space="preserve">یکی از پدیده‏های بسیار مهم زندگی درخشان پیامبر اسلام (صلی الله علیه و اله وسلم) موضوع معراج اکرم(صَلَّى اَللَّهُ عَلَيْهِ وَ آلِهِ) از مکّه به بیت المقدس، و از آن‏جا به آسمان‏ها است که بنا بر قول معروف در سال سوم یا دهم بعثت رخ داد.</w:t>
      </w:r>
      <w:r>
        <w:rPr>
          <w:rStyle w:val="FootnoteReference"/>
        </w:rPr>
        <w:footnoteReference w:id="238"/>
      </w:r>
      <w:r>
        <w:rPr>
          <w:rFonts w:ascii="IRNazanin" w:hAnsi="IRNazanin" w:eastAsia="IRNazanin" w:cs="IRNazanin"/>
          <w:lang w:bidi="fa-IR"/>
          <w:color w:val="111111"/>
          <w:sz w:val="28"/>
          <w:szCs w:val="28"/>
          <w:rtl/>
        </w:rPr>
        <w:t xml:space="preserve">آنچه که ذکر آن در این‏جا مناسب است این‏که:</w:t>
      </w:r>
    </w:p>
    <w:p>
      <w:pPr>
        <w:pStyle w:val="BookText"/>
      </w:pPr>
      <w:r>
        <w:rPr>
          <w:rFonts w:ascii="IRNazanin" w:hAnsi="IRNazanin" w:eastAsia="IRNazanin" w:cs="IRNazanin"/>
          <w:lang w:bidi="fa-IR"/>
          <w:color w:val="111111"/>
          <w:sz w:val="28"/>
          <w:szCs w:val="28"/>
          <w:rtl/>
        </w:rPr>
        <w:t xml:space="preserve">طبق پاره‏ای از نقل‏ها، معراج اکرم(صَلَّى اَللَّهُ عَلَيْهِ وَ آلِهِ) از خانۀ خدیجه (عَلَيْها السَّلاَمُ) آغاز شد و بازگشت آن نیز در خانۀ خدیجه (عَلَيْها السَّلاَمُ) روی داد.</w:t>
      </w:r>
    </w:p>
    <w:p>
      <w:pPr>
        <w:pStyle w:val="BookText"/>
      </w:pPr>
      <w:r>
        <w:rPr>
          <w:rFonts w:ascii="IRNazanin" w:hAnsi="IRNazanin" w:eastAsia="IRNazanin" w:cs="IRNazanin"/>
          <w:lang w:bidi="fa-IR"/>
          <w:color w:val="111111"/>
          <w:sz w:val="28"/>
          <w:szCs w:val="28"/>
          <w:rtl/>
        </w:rPr>
        <w:t xml:space="preserve">روایت شده: امام باقر (عَلَيْهِ السَّلاَمُ) فرمود: «جبرئیل مرکب بُراق را شبانه کنار درِ خانۀ خدیجه آورد و در آن خانه به محضر رسول خدا رسید. آن حضرت را از خانه بیرون آورد و بر مرکب بُراق سوار نموده و از مکّه به سوی بیت المقدس (که قسمت اوّل معراج است) سیر داد...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مطابق پاره‏ای از شواهد و قراین، اکرم(صَلَّى اَللَّهُ عَلَيْهِ وَ آلِهِ) هنگام مراجعت از معراج نیز در خانۀ خدیجه (عَلَيْها السَّلاَمُ)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14495_162767"/>
    <w:bookmarkEnd w:id="79"/>
    <w:p>
      <w:pPr>
        <w:pStyle w:val="BookText"/>
      </w:pPr>
      <w:r>
        <w:rPr>
          <w:rFonts w:ascii="IRNazanin" w:hAnsi="IRNazanin" w:eastAsia="IRNazanin" w:cs="IRNazanin"/>
          <w:lang w:bidi="fa-IR"/>
          <w:color w:val="111111"/>
          <w:sz w:val="28"/>
          <w:szCs w:val="28"/>
          <w:rtl/>
        </w:rPr>
        <w:t xml:space="preserve">فرود آمد. برای این‏که به مقام درخشان حضرت خدیجه (عَلَيْها السَّلاَمُ)، در رابطه با مسئلۀ معراج اکرم(صَلَّى اَللَّهُ عَلَيْهِ وَ آلِهِ) بیشتر پی ببریم نظر شما را به دو روایت زیر جلب می‏کنم:</w:t>
      </w:r>
    </w:p>
    <w:p>
      <w:pPr>
        <w:pStyle w:val="Heading3"/>
      </w:pPr>
      <w:bookmarkStart w:id="372" w:name="_Toc119"/>
      <w:r>
        <w:t>۱. سلام خدا بر خدیجه (عَلَيْها السَّلاَمُ)</w:t>
      </w:r>
      <w:bookmarkEnd w:id="372"/>
    </w:p>
    <w:p>
      <w:pPr>
        <w:pStyle w:val="BookText"/>
      </w:pPr>
      <w:r>
        <w:rPr>
          <w:rFonts w:ascii="IRNazanin" w:hAnsi="IRNazanin" w:eastAsia="IRNazanin" w:cs="IRNazanin"/>
          <w:lang w:bidi="fa-IR"/>
          <w:color w:val="111111"/>
          <w:sz w:val="28"/>
          <w:szCs w:val="28"/>
          <w:rtl/>
        </w:rPr>
        <w:t xml:space="preserve">ابو سعید خدری می‏گوید: رسول خدا (صلی الله و آله وسلم) فرمود: وقتی که در شب معراج، جبرئیل مرا به سوی آسمان‏ها برد و سیر داد، هنگام مراجعت به جبرئیل گفتم: آیا حاجتی داری؟ جبرئیل گفت: «حاجت من این است که سلام خدا و سلام مرا به خدیجه برسانی.»</w:t>
      </w:r>
    </w:p>
    <w:p>
      <w:pPr>
        <w:pStyle w:val="BookText"/>
      </w:pPr>
      <w:r>
        <w:rPr>
          <w:rFonts w:ascii="IRNazanin" w:hAnsi="IRNazanin" w:eastAsia="IRNazanin" w:cs="IRNazanin"/>
          <w:lang w:bidi="fa-IR"/>
          <w:color w:val="111111"/>
          <w:sz w:val="28"/>
          <w:szCs w:val="28"/>
          <w:rtl/>
        </w:rPr>
        <w:t xml:space="preserve">اکرم(صَلَّى اَللَّهُ عَلَيْهِ وَ آلِهِ) وقتی که به زمین رسید، سلام خدا و جبرئیل را به خدیجه (عَلَيْها السَّلاَمُ) ابلاغ کرد. خدیجه (عَلَيْها السَّلاَمُ) گفت: «اِنَّ اللّهَ هُوَ السَّلامُ، وَمِنْهُ السّلامُ، وَاِلَیهِ السَّلامُ، وَعَلی جِبْرَئیلَ السَّلامُ؛</w:t>
      </w:r>
      <w:r>
        <w:rPr>
          <w:rStyle w:val="FootnoteReference"/>
        </w:rPr>
        <w:footnoteReference w:id="240"/>
      </w:r>
      <w:r>
        <w:rPr>
          <w:rFonts w:ascii="IRNazanin" w:hAnsi="IRNazanin" w:eastAsia="IRNazanin" w:cs="IRNazanin"/>
          <w:lang w:bidi="fa-IR"/>
          <w:color w:val="111111"/>
          <w:sz w:val="28"/>
          <w:szCs w:val="28"/>
          <w:rtl/>
        </w:rPr>
        <w:t xml:space="preserve">همانا ذات پاک خدا سلام است، و از او است سلام، و سلام به سوی او باز گردد و بر جبرئیل سلام باد.» این مطلب بیانگر اوج مقام حضرت خدیجه (عَلَيْها السَّلاَمُ) در پیشگاه خدا است.</w:t>
      </w:r>
    </w:p>
    <w:p>
      <w:pPr>
        <w:pStyle w:val="Heading3"/>
      </w:pPr>
      <w:bookmarkStart w:id="373" w:name="_Toc120"/>
      <w:r>
        <w:t>۲. پیوند مقدّس اکرم(صَلَّى اَللَّهُ عَلَيْهِ وَ آلِهِ) با خدیجه (عَلَيْها السَّلاَمُ) پس از معراج</w:t>
      </w:r>
      <w:bookmarkEnd w:id="373"/>
    </w:p>
    <w:p>
      <w:pPr>
        <w:pStyle w:val="BookText"/>
      </w:pPr>
      <w:r>
        <w:rPr>
          <w:rFonts w:ascii="IRNazanin" w:hAnsi="IRNazanin" w:eastAsia="IRNazanin" w:cs="IRNazanin"/>
          <w:lang w:bidi="fa-IR"/>
          <w:color w:val="111111"/>
          <w:sz w:val="28"/>
          <w:szCs w:val="28"/>
          <w:rtl/>
        </w:rPr>
        <w:t xml:space="preserve">اکرم(صَلَّى اَللَّهُ عَلَيْهِ وَ آلِهِ) در ضمن بیان ماجراهای معراج فرمود: هنگامی که جبرئیل مرا به بهشت جاوید برد، ناگاه درختی از نور در آن‏جا مشاهده کردم. در کنار پایۀ آن درخت، دو فرشته را دیدم که زیورهایی را می‏آراستند، و جمع می‏کردند. به جبرئیل گفتم: این درخت از آن کیست؟ گفت: «از آنِ برادرت علی است و این دو فرشته تا روز قیامت آن زیورها را برای علی جمع کرده و می‏پیچند.»</w:t>
      </w:r>
    </w:p>
    <w:p>
      <w:pPr>
        <w:pStyle w:val="BookText"/>
      </w:pPr>
      <w:r>
        <w:rPr>
          <w:rFonts w:ascii="IRNazanin" w:hAnsi="IRNazanin" w:eastAsia="IRNazanin" w:cs="IRNazanin"/>
          <w:lang w:bidi="fa-IR"/>
          <w:color w:val="111111"/>
          <w:sz w:val="28"/>
          <w:szCs w:val="28"/>
          <w:rtl/>
        </w:rPr>
        <w:t xml:space="preserve">از آن‏جا گذشتم، ناگاه به درختی رسیدم. از آن درخت خوشۀ خرمای لطیف دیدم که نرم‏تر از روغن و خوشبوتر از مُشک و شیرین‏تر از عسل بود. یک عدد خرما از آن چیدم و خوردم. همان خرما، به صورت آبی در صُلب من در آمد. پس از آن‏که از معراج بازگشتم با همسرم خدیجه همبستر شدم. نور فاطمه از آن خرما، در رحم خدیجه قرار گرفت.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14495_162768"/>
    <w:bookmarkEnd w:id="80"/>
    <w:p>
      <w:pPr>
        <w:pStyle w:val="BookText"/>
      </w:pPr>
      <w:r>
        <w:rPr>
          <w:rFonts w:ascii="Amiri" w:hAnsi="Amiri" w:eastAsia="Amiri" w:cs="Amiri"/>
          <w:lang w:bidi="ar-SA"/>
          <w:color w:val="111111"/>
          <w:sz w:val="28"/>
          <w:szCs w:val="28"/>
          <w:rtl/>
        </w:rPr>
        <w:t xml:space="preserve">«فَفاطِمَةُ حَوْراءٌ اِنْسِیةُ، فَاِذَا اشْتَقْتُ اِلَی الْجَنَّةِ شَمَمْتُ رائحَةَ فاطِمَةَ عَلَیها السّلامُ؛</w:t>
      </w:r>
      <w:r>
        <w:rPr>
          <w:rStyle w:val="FootnoteReference"/>
        </w:rPr>
        <w:footnoteReference w:id="241"/>
      </w:r>
      <w:r>
        <w:rPr>
          <w:rFonts w:ascii="IRNazanin" w:hAnsi="IRNazanin" w:eastAsia="IRNazanin" w:cs="IRNazanin"/>
          <w:lang w:bidi="fa-IR"/>
          <w:color w:val="111111"/>
          <w:sz w:val="28"/>
          <w:szCs w:val="28"/>
          <w:rtl/>
        </w:rPr>
        <w:t xml:space="preserve">پس فاطمه بانوی بهشتی است که به صورت انسان روی زمین درآمده. هر گاه مشتاق بهشت می‏گردم بوی خوش وجود فاطمه را می‏بویم.»</w:t>
      </w:r>
    </w:p>
    <w:p>
      <w:pPr>
        <w:pStyle w:val="BookText"/>
      </w:pPr>
      <w:r>
        <w:rPr>
          <w:rFonts w:ascii="IRNazanin" w:hAnsi="IRNazanin" w:eastAsia="IRNazanin" w:cs="IRNazanin"/>
          <w:lang w:bidi="fa-IR"/>
          <w:color w:val="111111"/>
          <w:sz w:val="28"/>
          <w:szCs w:val="28"/>
          <w:rtl/>
        </w:rPr>
        <w:t xml:space="preserve">نظیر این روایت، روایات دیگری نیز هست که در عنوان بعد خاطرنشان می‏شود.</w:t>
      </w:r>
    </w:p>
    <w:p>
      <w:pPr>
        <w:pStyle w:val="Heading3"/>
      </w:pPr>
      <w:bookmarkStart w:id="374" w:name="_Toc121"/>
      <w:r>
        <w:t>۳. سرچشمۀ شگفت‏انگیز ولادت حضرت زهرا (عَلَيْها السَّلاَمُ) از خدیجه (عَلَيْها السَّلاَمُ)</w:t>
      </w:r>
      <w:bookmarkEnd w:id="374"/>
    </w:p>
    <w:p>
      <w:pPr>
        <w:pStyle w:val="BookText"/>
      </w:pPr>
      <w:r>
        <w:rPr>
          <w:rFonts w:ascii="IRNazanin" w:hAnsi="IRNazanin" w:eastAsia="IRNazanin" w:cs="IRNazanin"/>
          <w:lang w:bidi="fa-IR"/>
          <w:color w:val="111111"/>
          <w:sz w:val="28"/>
          <w:szCs w:val="28"/>
          <w:rtl/>
        </w:rPr>
        <w:t xml:space="preserve">یکی از ماجراهای آموزنده و شگفت‏انگیز در زندگی درخشان حضرت خدیجه (عَلَيْها السَّلاَمُ) ولادت حضرت زهرا (عَلَيْها السَّلاَمُ) از او است. از این رو که خدیجه (عَلَيْها السَّلاَمُ) لیاقت آن را یافت تا فرزندی مانند حضرت زهرا (عَلَيْها السَّلاَمُ) که بهترین زن دنیا و آخرت است و مقام هیچ بانویی از آغاز آفرینش تا پایان آن به مقام او نمی‏رسد، از او تولّد یافت. بانویی که خداوند خطاب به پیامبرش فرمود:</w:t>
      </w:r>
    </w:p>
    <w:p>
      <w:pPr>
        <w:pStyle w:val="BookText"/>
      </w:pPr>
      <w:r>
        <w:rPr>
          <w:rFonts w:ascii="Amiri" w:hAnsi="Amiri" w:eastAsia="Amiri" w:cs="Amiri"/>
          <w:lang w:bidi="ar-SA"/>
          <w:color w:val="111111"/>
          <w:sz w:val="28"/>
          <w:szCs w:val="28"/>
          <w:rtl/>
        </w:rPr>
        <w:t xml:space="preserve">«لَوْلاکَ لَما خَلَقْتُ الْاَفْلاکَ، وَلَوْ لا عَلِیٌّ لَما خَلَقْتُکَ وَلَوْلا فاطِمَةُ لَما خَلَقْتُکُما؛</w:t>
      </w:r>
      <w:r>
        <w:rPr>
          <w:rStyle w:val="FootnoteReference"/>
        </w:rPr>
        <w:footnoteReference w:id="242"/>
      </w:r>
      <w:r>
        <w:rPr>
          <w:rFonts w:ascii="IRNazanin" w:hAnsi="IRNazanin" w:eastAsia="IRNazanin" w:cs="IRNazanin"/>
          <w:lang w:bidi="fa-IR"/>
          <w:color w:val="111111"/>
          <w:sz w:val="28"/>
          <w:szCs w:val="28"/>
          <w:rtl/>
        </w:rPr>
        <w:t xml:space="preserve">اگر تو نبودی موجودات را نمی‏آفریدم، و اگر علی نبود تو را نمی‏آفریدم، و اگر فاطمه نبود شما دو نفر (پیامبر و علی) را نمی‏آفریدم.»</w:t>
      </w:r>
    </w:p>
    <w:p>
      <w:pPr>
        <w:pStyle w:val="BookText"/>
      </w:pPr>
      <w:r>
        <w:rPr>
          <w:rFonts w:ascii="IRNazanin" w:hAnsi="IRNazanin" w:eastAsia="IRNazanin" w:cs="IRNazanin"/>
          <w:lang w:bidi="fa-IR"/>
          <w:color w:val="111111"/>
          <w:sz w:val="28"/>
          <w:szCs w:val="28"/>
          <w:rtl/>
        </w:rPr>
        <w:t xml:space="preserve">در مورد چگونگی انعقاد نور فاطمه (عَلَيْها السَّلاَمُ) در رحم خدیجه (عَلَيْها السَّلاَمُ) و ماجرای ولادت حضرت زهرا (عَلَيْها السَّلاَمُ)، امور و روایات متعدّدی نقل شده که هر کدام بیانگر بخشی از مقام ارجمند حضرت خدیجه (عَلَيْها السَّلاَمُ) و حضرت زهرا (عَلَيْها السَّلاَمُ) است. برای روشن شدن مطلب، نظر شما را به ذکر چند روایت جلب می‏کنیم:</w:t>
      </w:r>
    </w:p>
    <w:p>
      <w:pPr>
        <w:pStyle w:val="BookText"/>
      </w:pPr>
      <w:r>
        <w:rPr>
          <w:rFonts w:ascii="IRNazanin" w:hAnsi="IRNazanin" w:eastAsia="IRNazanin" w:cs="IRNazanin"/>
          <w:lang w:bidi="fa-IR"/>
          <w:color w:val="111111"/>
          <w:sz w:val="28"/>
          <w:szCs w:val="28"/>
          <w:rtl/>
        </w:rPr>
        <w:t xml:space="preserve">۱. در تفسیر فرات از امیر مؤمنان علی (عَلَيْهِ السَّلاَمُ) نقل شده، هنگامی که این آیه بر رسول خدا (صلی الله و آله وسلم) نازل شد: (طُوبی لَهُمْ وَحُسْنُ مَآبٍ؛</w:t>
      </w:r>
      <w:r>
        <w:rPr>
          <w:rStyle w:val="FootnoteReference"/>
        </w:rPr>
        <w:footnoteReference w:id="243"/>
      </w:r>
      <w:r>
        <w:rPr>
          <w:rFonts w:ascii="IRNazanin" w:hAnsi="IRNazanin" w:eastAsia="IRNazanin" w:cs="IRNazanin"/>
          <w:lang w:bidi="fa-IR"/>
          <w:color w:val="111111"/>
          <w:sz w:val="28"/>
          <w:szCs w:val="28"/>
          <w:rtl/>
        </w:rPr>
        <w:t xml:space="preserve">آنان که دارای ایمان و کارهای شایسته هستند، دارای پاکیزه‏ترین زندگی و بهترین سرانجام هستند).</w:t>
      </w:r>
    </w:p>
    <w:p>
      <w:pPr>
        <w:pStyle w:val="BookText"/>
      </w:pPr>
      <w:r>
        <w:rPr>
          <w:rFonts w:ascii="IRNazanin" w:hAnsi="IRNazanin" w:eastAsia="IRNazanin" w:cs="IRNazanin"/>
          <w:lang w:bidi="fa-IR"/>
          <w:color w:val="111111"/>
          <w:sz w:val="28"/>
          <w:szCs w:val="28"/>
          <w:rtl/>
        </w:rPr>
        <w:t xml:space="preserve">یکی از اصحاب یعنی مقداد به رسول خدا (صلی الله و آله وسلم) عرض کرد: «ای رسول خدا! منظور از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«طوبی» چیست؟» رسول خدا (صلی الله و آله وسلم) فرمود: «طُوبی درختی است در بهشت که اگر سواره‏ای با اسب راهوار، صد سال در سایۀ آن سیر کند به آخر آن نمی‏رسد... .»</w:t>
      </w:r>
    </w:p>
    <w:p>
      <w:pPr>
        <w:pStyle w:val="BookText"/>
      </w:pPr>
      <w:r>
        <w:rPr>
          <w:rFonts w:ascii="IRNazanin" w:hAnsi="IRNazanin" w:eastAsia="IRNazanin" w:cs="IRNazanin"/>
          <w:lang w:bidi="fa-IR"/>
          <w:color w:val="111111"/>
          <w:sz w:val="28"/>
          <w:szCs w:val="28"/>
          <w:rtl/>
        </w:rPr>
        <w:t xml:space="preserve">سلمان می‏گوید: اکرم(صَلَّى اَللَّهُ عَلَيْهِ وَ آلِهِ) نسبت به حضرت زهرا (عَلَيْها السَّلاَمُ) علاقۀ بسیار نشان می‏داد. یکی از زن‏های اکرم(صَلَّى اَللَّهُ عَلَيْهِ وَ آلِهِ) عرض کرد: «ای رسول خدا! چرا فاطمه را آن قدر دوست داری که هیچ یک از افراد خاندانت را آن ‏گونه دوست نداری؟»</w:t>
      </w:r>
    </w:p>
    <w:p>
      <w:pPr>
        <w:pStyle w:val="BookText"/>
      </w:pPr>
      <w:r>
        <w:rPr>
          <w:rFonts w:ascii="IRNazanin" w:hAnsi="IRNazanin" w:eastAsia="IRNazanin" w:cs="IRNazanin"/>
          <w:lang w:bidi="fa-IR"/>
          <w:color w:val="111111"/>
          <w:sz w:val="28"/>
          <w:szCs w:val="28"/>
          <w:rtl/>
        </w:rPr>
        <w:t xml:space="preserve">اکرم(صَلَّى اَللَّهُ عَلَيْهِ وَ آلِهِ) در پاسخ فرمود: «هنگامی که من در شب معراج به آسمان‏ها سیر داده شدم، جبرئیل مرا کنار درخت طوبی برد. میوه‏ای از میوه‏های آن درخت را چید و به من داد. آن را خوردم. سپس دستش را بر میان دو شانه‏ام کشید. آن‏گاه فرمود: «ای محمّد! خداوند متعال ولادت فاطمه از خدیجه را به تو مژده می‏دهد.»</w:t>
      </w:r>
    </w:p>
    <w:p>
      <w:pPr>
        <w:pStyle w:val="BookText"/>
      </w:pPr>
      <w:r>
        <w:rPr>
          <w:rFonts w:ascii="IRNazanin" w:hAnsi="IRNazanin" w:eastAsia="IRNazanin" w:cs="IRNazanin"/>
          <w:lang w:bidi="fa-IR"/>
          <w:color w:val="111111"/>
          <w:sz w:val="28"/>
          <w:szCs w:val="28"/>
          <w:rtl/>
        </w:rPr>
        <w:t xml:space="preserve">وقتی که از معراج به زمین بازگشتم و با خدیجه همبستر شدم، نور فاطمه در رحم خدیجه قرار گرفت، از این رو هر گاه مشتاق بهشت می‏شوم، فاطمه را نزدیک خود می‏آورم و بوی بهشت را از او می‏شنوم، او «حَوْراءِ انسیه؛ زن بهشتی به صورت انسان دنیا است.»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۲. در روایت دیگر آمده؛ امام صادق (عَلَيْهِ السَّلاَمُ) فرمود: رسول خدا فاطمه را بسیار می‏بوسید و می‏بویید. عایشه (یکی از همسران پیامبر) از علاقۀ شدید پیامبر نسبت به حضرت زهرا ابراز ناراحتی می‏کرد و آن را برای خود ناگوار می‏دانست. پیامبر راز علاقۀ خود به فاطمه را برای عایشه چنین ترسیم فرمود: «ای عایشه! هنگامی که در شب معراج مرا به آسمان‏ها بردند، در آن‏جا وارد بهشت شدم. جبرییل مرا کنار درخت طوبی برد و از میوه‏های آن درخت به من داد. از آنها خوردم. خداوند عصارۀ همان میوه‏ها را در پشتم به آبی تبدیل کرد. پس از بازگشت به زمین با همسرم خدیجه همبستر شدم؛ همان هنگام خدیجه به وجود فاطمه باردار شد، از این رو هرگز فاطمه را نبوسیده‏ام مگر این که بوی خوش درخت طوبیِ بهشت را از وجود او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می‏شنوم.»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۳. امام باقر (عَلَيْهِ السَّلاَمُ) از جابر بن عبد اللّه‏ انصاری نقل می‏کند که یکی از اصحاب از رسول خدا (صلی الله و آله وسلم) پرسید: شما چرا آن همه به حضرت زهرا (عَلَيْها السَّلاَمُ) علاقه نشان می‏دهید؟ و شیوۀ شما با او به گونه‏ای است که با دختران دیگرت چنین نیست؟</w:t>
      </w:r>
    </w:p>
    <w:p>
      <w:pPr>
        <w:pStyle w:val="BookText"/>
      </w:pPr>
      <w:r>
        <w:rPr>
          <w:rFonts w:ascii="IRNazanin" w:hAnsi="IRNazanin" w:eastAsia="IRNazanin" w:cs="IRNazanin"/>
          <w:lang w:bidi="fa-IR"/>
          <w:color w:val="111111"/>
          <w:sz w:val="28"/>
          <w:szCs w:val="28"/>
          <w:rtl/>
        </w:rPr>
        <w:t xml:space="preserve">آن حضرت در پاسخ فرمود: جبرئیل نزد من آمد، و سیبی از سیب‏های بهشت را به من داد. آن را خوردم. آن در صُلب من قرار گرفت. در آن وقت با خدیجه همبستر شدم. نور فاطمه در رحم خدیجه انعقاد یافت و من اکنون بوی بهشت را از وجود فاطمه می‏شنوم.</w:t>
      </w:r>
    </w:p>
    <w:p>
      <w:pPr>
        <w:pStyle w:val="BookText"/>
      </w:pPr>
      <w:r>
        <w:rPr>
          <w:rFonts w:ascii="IRNazanin" w:hAnsi="IRNazanin" w:eastAsia="IRNazanin" w:cs="IRNazanin"/>
          <w:lang w:bidi="fa-IR"/>
          <w:color w:val="111111"/>
          <w:sz w:val="28"/>
          <w:szCs w:val="28"/>
          <w:rtl/>
        </w:rPr>
        <w:t xml:space="preserve">روایات دیگری نیز بیانگر این مطلب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۴. عمّار یاسر در ضمن گفتاری می‏گوید روزی حضرت زهرا (عَلَيْها السَّلاَمُ) به علی (عَلَيْهِ السَّلاَمُ) گفت: «ای ابوالحسن! خداوند متعال نور مرا آفرید. نور من خدا را تسبیح می‏کرد. سپس خداوند آن نور را در یکی از درختان بهشت به ودیعه نهاد. آن درخت، درخشان شد. هنگامی که پدرم رسول خدا (در شب معراج) وارد بهشت گردید، خداوند به او الهام کرد که از میوۀ آن درخت بچین و آن را بخور. پیامبر فرمان خدا را انجام داد. خداوند نور مرا در صلب پدرم قرار داد. سپس خداوند آن را در رحم مادرم خدیجه به ودیعه نهاد و خدیجه مرا به دنیا آورد و من از همان نور هستم به آنچه از حوادث که قبلاً بوده و بعداً رخ خواهد داد، آگاهی دارم. ای ابوالحسن! مؤمن با نور خداوند متعال می‏نگرد.»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۵. فضل بن شاذان از سلمان نقل می‏کند که گفت: به حضور فاطمه (عَلَيْها السَّلاَمُ) رفتم حسن (عَلَيْهِ السَّلاَمُ) و حسین (عَلَيْهِ السَّلاَمُ) پیش روی آن حضرت بازی می‏کردند. با دیدار آنها بسیار خشنود شدم. اندکی بعد اکرم(صَلَّى اَللَّهُ عَلَيْهِ وَ آلِهِ) نزد فاطمه (عَلَيْها السَّلاَمُ) آمد. عرض کردم: «ای رسول خدا! از فضیلت این خاندانت مطلبی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14495_162771"/>
    <w:bookmarkEnd w:id="81"/>
    <w:p>
      <w:pPr>
        <w:pStyle w:val="BookText"/>
      </w:pPr>
      <w:r>
        <w:rPr>
          <w:rFonts w:ascii="IRNazanin" w:hAnsi="IRNazanin" w:eastAsia="IRNazanin" w:cs="IRNazanin"/>
          <w:lang w:bidi="fa-IR"/>
          <w:color w:val="111111"/>
          <w:sz w:val="28"/>
          <w:szCs w:val="28"/>
          <w:rtl/>
        </w:rPr>
        <w:t xml:space="preserve">بفرما تا بر دوستی ما نسبت به آنها بیفزاید.»</w:t>
      </w:r>
    </w:p>
    <w:p>
      <w:pPr>
        <w:pStyle w:val="BookText"/>
      </w:pPr>
      <w:r>
        <w:rPr>
          <w:rFonts w:ascii="IRNazanin" w:hAnsi="IRNazanin" w:eastAsia="IRNazanin" w:cs="IRNazanin"/>
          <w:lang w:bidi="fa-IR"/>
          <w:color w:val="111111"/>
          <w:sz w:val="28"/>
          <w:szCs w:val="28"/>
          <w:rtl/>
        </w:rPr>
        <w:t xml:space="preserve">فرمود: ای سلمان! در شب معراج که خداوند مرا به سوی آسمان سیر داد، ناگاه جبرئیل را در آسمان‏ها و در بهشت یافتم. هنگامی که مشغول دیدار از قصرها و باغ‏های بهشت بودم، ناگهان بوی بسیار خوشی را استشمام کردم که شگفت زده شدم. به جبرئیل گفتم: «ای حبیب من! این بوی خوشی که بر همۀ بوهای معطّر بهشت چیره شده چیست؟» جبرئیل گفت: «ای محمّد! این بوی خوش از سیبی است که سیصد هزار سال است خداوند آن را با دست قدرتش آفریده. نمی‏دانم که هدف خداوند از آفرینش این سیب چیست؟»</w:t>
      </w:r>
    </w:p>
    <w:p>
      <w:pPr>
        <w:pStyle w:val="BookText"/>
      </w:pPr>
      <w:r>
        <w:rPr>
          <w:rFonts w:ascii="IRNazanin" w:hAnsi="IRNazanin" w:eastAsia="IRNazanin" w:cs="IRNazanin"/>
          <w:lang w:bidi="fa-IR"/>
          <w:color w:val="111111"/>
          <w:sz w:val="28"/>
          <w:szCs w:val="28"/>
          <w:rtl/>
        </w:rPr>
        <w:t xml:space="preserve">در این هنگام فرشتگانی را دیدم که همان سیب را نزد من آوردند و گفتند: «ای محمّد! پروردگار ما «سلام» است و به تو سلام می‏رساند و این سیب را به تو هدیه می‏دهد.»</w:t>
      </w:r>
    </w:p>
    <w:p>
      <w:pPr>
        <w:pStyle w:val="BookText"/>
      </w:pPr>
      <w:r>
        <w:rPr>
          <w:rFonts w:ascii="IRNazanin" w:hAnsi="IRNazanin" w:eastAsia="IRNazanin" w:cs="IRNazanin"/>
          <w:lang w:bidi="fa-IR"/>
          <w:color w:val="111111"/>
          <w:sz w:val="28"/>
          <w:szCs w:val="28"/>
          <w:rtl/>
        </w:rPr>
        <w:t xml:space="preserve">رسول خدا (صلی الله و آله وسلم) می‏فرماید: من آن سیب را گرفتم و در زیر پر جبرئیل گذاشتم. وقتی که جبرئیل به زمین فرود آمد، من آن سیب را برداشتم و خوردم. آب آن در پشت من جمع شد. با حضرت خدیجه همبستر شدم. او از همان آب سیب، به وجود فاطمه باردار شد. خداوند به من وحی کرد که حوریه بهشتی به صورت انسان به تو عنایت می‏شود ... . این حوریه همان فاطمه بود.</w:t>
      </w:r>
      <w:r>
        <w:rPr>
          <w:rStyle w:val="FootnoteReference"/>
        </w:rPr>
        <w:footnoteReference w:id="248"/>
      </w:r>
    </w:p>
    <w:p>
      <w:pPr>
        <w:pStyle w:val="Heading3"/>
      </w:pPr>
      <w:bookmarkStart w:id="375" w:name="_Toc122"/>
      <w:r>
        <w:t>پاسخ به یک سؤال</w:t>
      </w:r>
      <w:bookmarkEnd w:id="375"/>
    </w:p>
    <w:p>
      <w:pPr>
        <w:pStyle w:val="BookText"/>
      </w:pPr>
      <w:r>
        <w:rPr>
          <w:rFonts w:ascii="IRNazanin" w:hAnsi="IRNazanin" w:eastAsia="IRNazanin" w:cs="IRNazanin"/>
          <w:lang w:bidi="fa-IR"/>
          <w:color w:val="111111"/>
          <w:sz w:val="28"/>
          <w:szCs w:val="28"/>
          <w:rtl/>
        </w:rPr>
        <w:t xml:space="preserve">در این‏جا این سؤال مطرح می‏شود که مطابق قول معروف که غالب محدّثین شیعه نقل کرده‏اند، حضرت زهرا (عَلَيْها السَّلاَمُ) در سال پنجم بعثت چشم به جهان گشود، و با توجّه به این‏که معراج اکرم(صَلَّى اَللَّهُ عَلَيْهِ وَ آلِهِ) بنا بر قول معروف پس از سال پنجم بعثت رخ داد، چگونه با روایات مذکور (که بیانگر انعقاد نور فاطمه (عَلَيْها السَّلاَمُ) در رحم خدیجه (عَلَيْها السَّلاَمُ) پس از معراج اکرم(صَلَّى اَللَّهُ عَلَيْهِ وَ آلِهِ) بوده) سازگار است؟! پاسخ این سؤال را با توجّه به نکات زیر به دست می‏آوریم:</w:t>
      </w:r>
    </w:p>
    <w:p>
      <w:pPr>
        <w:pStyle w:val="BookText"/>
      </w:pPr>
      <w:r>
        <w:rPr>
          <w:rFonts w:ascii="Amiri" w:hAnsi="Amiri" w:eastAsia="Amiri" w:cs="Amiri"/>
          <w:lang w:bidi="ar-SA"/>
          <w:color w:val="111111"/>
          <w:sz w:val="28"/>
          <w:szCs w:val="28"/>
          <w:rtl/>
        </w:rPr>
        <w:t xml:space="preserve">۱. اکرم(صَلَّى اَللَّهُ عَلَيْهِ وَ آلِهِ) دارای معراج‏های متعدّد بوده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14495_162772"/>
    <w:bookmarkEnd w:id="82"/>
    <w:p>
      <w:pPr>
        <w:pStyle w:val="BookText"/>
      </w:pPr>
      <w:r>
        <w:rPr>
          <w:rFonts w:ascii="IRNazanin" w:hAnsi="IRNazanin" w:eastAsia="IRNazanin" w:cs="IRNazanin"/>
          <w:lang w:bidi="fa-IR"/>
          <w:color w:val="111111"/>
          <w:sz w:val="28"/>
          <w:szCs w:val="28"/>
          <w:rtl/>
        </w:rPr>
        <w:t xml:space="preserve">۲. در سال و ماه معراج اکرم(صَلَّى اَللَّهُ عَلَيْهِ وَ آلِهِ) به اختلاف نقل شده. مطابق پاره‏ای از روایات معراج آن حضرت قبل از سال پنجم بعثت بوده؛ از جمله بعضی از روایات حاکی است که معراج آن حضرت در سال دوم یا سوم بعثت بوده است</w:t>
      </w:r>
      <w:r>
        <w:rPr>
          <w:rStyle w:val="FootnoteReference"/>
        </w:rPr>
        <w:footnoteReference w:id="249"/>
      </w:r>
      <w:r>
        <w:rPr>
          <w:rFonts w:ascii="IRNazanin" w:hAnsi="IRNazanin" w:eastAsia="IRNazanin" w:cs="IRNazanin"/>
          <w:lang w:bidi="fa-IR"/>
          <w:color w:val="111111"/>
          <w:sz w:val="28"/>
          <w:szCs w:val="28"/>
          <w:rtl/>
        </w:rPr>
        <w:t xml:space="preserve">و به گفتۀ بعضی از محقّقان، این قول برترین و ظاهرترین قول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از سوی دیگر در مورد سال تولّد حضرت زهرا (عَلَيْها السَّلاَمُ) نیز اختلاف شدید وجود دارد. بنا بر این با توجّه به همۀ جوانب، روایات مذکور با سال تولّد حضرت زهرا (عَلَيْها السَّلاَمُ) قابل جمع است و پاسخ به سؤال فوق داده می‏شود.</w:t>
      </w:r>
    </w:p>
    <w:p>
      <w:pPr>
        <w:pStyle w:val="Heading3"/>
      </w:pPr>
      <w:bookmarkStart w:id="376" w:name="_Toc123"/>
      <w:r>
        <w:t>کناره‏گیری چهل روز اکرم(صَلَّى اَللَّهُ عَلَيْهِ وَ آلِهِ) از خدیجه (عَلَيْها السَّلاَمُ)</w:t>
      </w:r>
      <w:bookmarkEnd w:id="376"/>
    </w:p>
    <w:p>
      <w:pPr>
        <w:pStyle w:val="BookText"/>
      </w:pPr>
      <w:r>
        <w:rPr>
          <w:rFonts w:ascii="IRNazanin" w:hAnsi="IRNazanin" w:eastAsia="IRNazanin" w:cs="IRNazanin"/>
          <w:lang w:bidi="fa-IR"/>
          <w:color w:val="111111"/>
          <w:sz w:val="28"/>
          <w:szCs w:val="28"/>
          <w:rtl/>
        </w:rPr>
        <w:t xml:space="preserve">معروف این است که فاطمه (عَلَيْها السَّلاَمُ) در سال پنجم بعثت چشم به جهان گشود. در سال چهارم بعثت روزی اکرم(صَلَّى اَللَّهُ عَلَيْهِ وَ آلِهِ) در سرزمین اَبْطَحْ (بین مکّه و منی) نشسته بود. امیر مؤمنان علی (عَلَيْهِ السَّلاَمُ)، عبّاس، حمزه، عمّار یاسر، منذر بن ضحضاح، ابوبکر و عمر در محضرش بودند. ناگهان جبرئیل به صورت اصلی خود که بسیار بزرگ بود و بال‏هایش مشرق و مغرب را فرا گرفته بود، به حضور اکرم(صَلَّى اَللَّهُ عَلَيْهِ وَ آلِهِ) آمد و صدا زد: «ای محمّد! خداوند بزرگ بر تو سلام رساند و امر فرمود که چهل روز از خدیجه کناره‏گیری کنی!»</w:t>
      </w:r>
    </w:p>
    <w:p>
      <w:pPr>
        <w:pStyle w:val="BookText"/>
      </w:pPr>
      <w:r>
        <w:rPr>
          <w:rFonts w:ascii="IRNazanin" w:hAnsi="IRNazanin" w:eastAsia="IRNazanin" w:cs="IRNazanin"/>
          <w:lang w:bidi="fa-IR"/>
          <w:color w:val="111111"/>
          <w:sz w:val="28"/>
          <w:szCs w:val="28"/>
          <w:rtl/>
        </w:rPr>
        <w:t xml:space="preserve">این مأموریت برای اکرم(صَلَّى اَللَّهُ عَلَيْهِ وَ آلِهِ) سخت و گران آمد؛ چرا که اکرم(صَلَّى اَللَّهُ عَلَيْهِ وَ آلِهِ)، خدیجه (عَلَيْها السَّلاَمُ) را دوست داشت و بسیار به او علاقه‏مند بود. (ولی دستور خدا بر همه چیز مقدّم است و باید آن را انجام داد.) از آن پس اکرم(صَلَّى اَللَّهُ عَلَيْهِ وَ آلِهِ) چهل روز دور از خدیجه (عَلَيْها السَّلاَمُ)، روزها را روزه می‏گرفت و شب‏ها را به عبادت به سر برد؛ تا آن‏که روزهای آخر فرا رسید. اکرم(صَلَّى اَللَّهُ عَلَيْهِ وَ آلِهِ) عمّار یاسر را نزد خدیجه (عَلَيْها السَّلاَمُ) فرستاد و این پیام را به خدیجه (عَلَيْها السَّلاَمُ) داد:</w:t>
      </w:r>
    </w:p>
    <w:p>
      <w:pPr>
        <w:pStyle w:val="BookText"/>
      </w:pPr>
      <w:r>
        <w:rPr>
          <w:rFonts w:ascii="IRNazanin" w:hAnsi="IRNazanin" w:eastAsia="IRNazanin" w:cs="IRNazanin"/>
          <w:lang w:bidi="fa-IR"/>
          <w:color w:val="111111"/>
          <w:sz w:val="28"/>
          <w:szCs w:val="28"/>
          <w:rtl/>
        </w:rPr>
        <w:t xml:space="preserve">«ای خدیجه! مبادا گمان کنی که کناره‏گیری من از تو به خاطر بی‏محبّتی و بی‏اعتنایی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بلکه پروردگارم چنین دستور فرمود، تا امر خود را اجرا کند. جز خیر و سعادت، گمان دیگر نکن. خداوند متّعال هر روز چندین بار به خاطر تو به فرشتگان بزرگش، مباهات می‏کند. بنا بر این وقتی شب تاریک شد، در را ببند و در بستر خود استراحت کن. آگاه باش که من در خانۀ فاطمه بنت اسد هستم.»</w:t>
      </w:r>
    </w:p>
    <w:p>
      <w:pPr>
        <w:pStyle w:val="BookText"/>
      </w:pPr>
      <w:r>
        <w:rPr>
          <w:rFonts w:ascii="IRNazanin" w:hAnsi="IRNazanin" w:eastAsia="IRNazanin" w:cs="IRNazanin"/>
          <w:lang w:bidi="fa-IR"/>
          <w:color w:val="111111"/>
          <w:sz w:val="28"/>
          <w:szCs w:val="28"/>
          <w:rtl/>
        </w:rPr>
        <w:t xml:space="preserve">خدیجه (عَلَيْها السَّلاَمُ) روزی چند بار از دوری رسول خدا (صلی الله و آله وسلم) غمگین می‏شد. وقتی که چهل روز به پایان رسید، جبرییل نزد اکرم(صَلَّى اَللَّهُ عَلَيْهِ وَ آلِهِ) آمد و عرض کرد: «خداوند بر تو سلام می‏رساند و می‏فرماید: برای دریافت هدیه‏اش آماده باش.»</w:t>
      </w:r>
    </w:p>
    <w:p>
      <w:pPr>
        <w:pStyle w:val="BookText"/>
      </w:pPr>
      <w:r>
        <w:rPr>
          <w:rFonts w:ascii="IRNazanin" w:hAnsi="IRNazanin" w:eastAsia="IRNazanin" w:cs="IRNazanin"/>
          <w:lang w:bidi="fa-IR"/>
          <w:color w:val="111111"/>
          <w:sz w:val="28"/>
          <w:szCs w:val="28"/>
          <w:rtl/>
        </w:rPr>
        <w:t xml:space="preserve">اکرم(صَلَّى اَللَّهُ عَلَيْهِ وَ آلِهِ) از جبرئیل پرسید: تحفه و هدیۀ خداوند چیست؟ جبرئیل، اظهار بی‏اطّلاعی کرد. در این هنگام میکائیل (فرشتۀ مقرّب دیگر خدا) از آسمان فرود آمد. طبقی را که با پارچۀ سُنْدُسْ یا اِسْتَبْرَق بهشتی پوشیده بود، نزد رسول خدا (صلی الله و آله وسلم) نهاد. جبرئیل نزدیک آمد و به رسول خدا (صلی الله و آله وسلم) عرض کرد: «خداوند می‏فرماید: که باید امشب از این غذا افطار کنی.»</w:t>
      </w:r>
    </w:p>
    <w:p>
      <w:pPr>
        <w:pStyle w:val="BookText"/>
      </w:pPr>
      <w:r>
        <w:rPr>
          <w:rFonts w:ascii="IRNazanin" w:hAnsi="IRNazanin" w:eastAsia="IRNazanin" w:cs="IRNazanin"/>
          <w:lang w:bidi="fa-IR"/>
          <w:color w:val="111111"/>
          <w:sz w:val="28"/>
          <w:szCs w:val="28"/>
          <w:rtl/>
        </w:rPr>
        <w:t xml:space="preserve">حضرت علی (عَلَيْهِ السَّلاَمُ) می‏فرماید: (پیامبر در خانۀ ما بود.) هر شب هنگام افطار به من امر می‏فرمود که در خانه را باز بگذارم تا هر کس مایل است وارد خانه شود (و از غذای پیامبر بهره‏مند گردد)؛ ولی آن شب مرا در کنار درِ خانه نشانید و فرمود: «ای پسر ابوطالب! این طعامی است که برای غیر من حرام است.»</w:t>
      </w:r>
    </w:p>
    <w:p>
      <w:pPr>
        <w:pStyle w:val="BookText"/>
      </w:pPr>
      <w:r>
        <w:rPr>
          <w:rFonts w:ascii="IRNazanin" w:hAnsi="IRNazanin" w:eastAsia="IRNazanin" w:cs="IRNazanin"/>
          <w:lang w:bidi="fa-IR"/>
          <w:color w:val="111111"/>
          <w:sz w:val="28"/>
          <w:szCs w:val="28"/>
          <w:rtl/>
        </w:rPr>
        <w:t xml:space="preserve">من در کنار در خانه نشستم و رسول خدا تنها وارد خانه شد و چون سر پوش را از روی طَبَقْ برداشت، یک خوشه خرما و یک خوشه انگور در آن دید. از آنها میل فرمود تا سیر شد و آب هم آشامید. سپس دست خود را برای شستن دراز کرد. جبرئیل آب بر دست مبارکش ریخت و میکائیل شست‏وشو داد و اسرافیل با دستمالی دست آن حضرت را خشک کرد. سپس باقی ماندۀ غذا با ظرف آن به سوی آسمان بالا رفت. آن‏گاه پیامبر برای ادای نماز (نافله) برخاست.</w:t>
      </w:r>
    </w:p>
    <w:p>
      <w:pPr>
        <w:pStyle w:val="BookText"/>
      </w:pPr>
      <w:r>
        <w:rPr>
          <w:rFonts w:ascii="IRNazanin" w:hAnsi="IRNazanin" w:eastAsia="IRNazanin" w:cs="IRNazanin"/>
          <w:lang w:bidi="fa-IR"/>
          <w:color w:val="111111"/>
          <w:sz w:val="28"/>
          <w:szCs w:val="28"/>
          <w:rtl/>
        </w:rPr>
        <w:t xml:space="preserve">جبرئیل نزد آن حضرت آمد و گفت: اکنون نماز بر تو حرام است تا به خانه نزد خدیجه بروی و با او همبستر شود؛ زیرا خداوند با خود عهد کرده که در این شب از صُلْب تو، فرزندی پاک بیافریند. در این هنگام پیامبر پس از چهل روز کناره‏گیری، برخاست و به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14495_162774"/>
    <w:bookmarkEnd w:id="83"/>
    <w:p>
      <w:pPr>
        <w:pStyle w:val="BookText"/>
      </w:pPr>
      <w:r>
        <w:rPr>
          <w:rFonts w:ascii="IRNazanin" w:hAnsi="IRNazanin" w:eastAsia="IRNazanin" w:cs="IRNazanin"/>
          <w:lang w:bidi="fa-IR"/>
          <w:color w:val="111111"/>
          <w:sz w:val="28"/>
          <w:szCs w:val="28"/>
          <w:rtl/>
        </w:rPr>
        <w:t xml:space="preserve">سوی خدیجه رهسپار شد.</w:t>
      </w:r>
    </w:p>
    <w:p>
      <w:pPr>
        <w:pStyle w:val="Heading3"/>
      </w:pPr>
      <w:bookmarkStart w:id="377" w:name="_Toc124"/>
      <w:r>
        <w:t>خاطرۀ شب ملاقات با اکرم(صَلَّى اَللَّهُ عَلَيْهِ وَ آلِهِ)، از زبان خدیجه (عَلَيْها السَّلاَمُ)</w:t>
      </w:r>
      <w:bookmarkEnd w:id="377"/>
    </w:p>
    <w:p>
      <w:pPr>
        <w:pStyle w:val="BookText"/>
      </w:pPr>
      <w:r>
        <w:rPr>
          <w:rFonts w:ascii="IRNazanin" w:hAnsi="IRNazanin" w:eastAsia="IRNazanin" w:cs="IRNazanin"/>
          <w:lang w:bidi="fa-IR"/>
          <w:color w:val="111111"/>
          <w:sz w:val="28"/>
          <w:szCs w:val="28"/>
          <w:rtl/>
        </w:rPr>
        <w:t xml:space="preserve">خدیجه (عَلَيْها السَّلاَمُ) می‏گوید: من در این مدّت به تنهائی مأنوس شده بودم. وقتی شب می‏شد سرم را می‏پوشاندم و پرده را می‏آویختم و درِ خانه را می‏بستم و نماز خود را می‏خواندم. چراغ را خاموش نموده و به بستر برای استراحت می‏رفتم، ولی در آن شب بین خواب و بیداری بودم که ناگهان پیامبر آمد و حلقه در را زد. گفتم: کوبندۀ در خانه کیست، که جز محمّد آن را نمی‏کوبد؟ رسول خدا با بیان شیرین و کلام دلنشین فرمود: «ای خدیجه! در را باز کن من محمّد هستم.»</w:t>
      </w:r>
    </w:p>
    <w:p>
      <w:pPr>
        <w:pStyle w:val="BookText"/>
      </w:pPr>
      <w:r>
        <w:rPr>
          <w:rFonts w:ascii="IRNazanin" w:hAnsi="IRNazanin" w:eastAsia="IRNazanin" w:cs="IRNazanin"/>
          <w:lang w:bidi="fa-IR"/>
          <w:color w:val="111111"/>
          <w:sz w:val="28"/>
          <w:szCs w:val="28"/>
          <w:rtl/>
        </w:rPr>
        <w:t xml:space="preserve">با خشنودی و شادی برخاستم و در را گشودم، و آن حضرت وارد خانه شد. بنای آن حضرت بر این بود که هر گاه وارد خانه می‏شد، ظرف آب می‏طلبید و وضو می‏گرفت و به طور اختصار دو رکعت نماز می‏خواند و سپس به بستر خواب می‏رفت؛ ولی آن شب، آب نطلبید و آمادۀ نماز نشد و بازوی مرا گرفت و به بستر خود برد. وقتی که از مضاجعت برخاست، سوگند به خدا آن حضرت از من دور نشده بود که نور فاطمه را در رحم خود یافتم و سنگینی حمل را احساس نمودم.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مرحوم محدّث قمی گوید: کناره‏گیری چهل روز اکرم(صَلَّى اَللَّهُ عَلَيْهِ وَ آلِهِ) از خدیجه (عَلَيْها السَّلاَمُ) برای آن بود که آمادگی معنوی برای دریافت تحفه و هدیۀ خداوند را که همان وجود مقدّس فاطمه (عَلَيْها السَّلاَمُ) بود پیدا کند؛ چنان ‏که در زیارت‏نامۀ حضرت زهرا (عَلَيْها السَّلاَمُ) به این مطلب اشاره شده. آن‏جا که می‏خوانیم:</w:t>
      </w:r>
    </w:p>
    <w:p>
      <w:pPr>
        <w:pStyle w:val="BookText"/>
      </w:pPr>
      <w:r>
        <w:rPr>
          <w:rFonts w:ascii="IRNazanin" w:hAnsi="IRNazanin" w:eastAsia="IRNazanin" w:cs="IRNazanin"/>
          <w:lang w:bidi="fa-IR"/>
          <w:color w:val="111111"/>
          <w:sz w:val="28"/>
          <w:szCs w:val="28"/>
          <w:rtl/>
        </w:rPr>
        <w:t xml:space="preserve">«وَصَلِّ عَلَی الْبَتُولِ الطّاهِرةِ... فاطمةَ بِنْت رسولِکَ وَنُصَحة لَحْمِدِ قَرطیمَ قَلْبِهِ وَفِلْذَة لَبَدِهِ والنُّخْبَةِ مِنْکَ لَه وَالتُّحفَةِ خَصَصْتَ بِها وَصِیَّهُ... ؛ خدایا درود بفرست بَر بتول پاک ... فاطمه دختر رسول خودت و پارۀ تن و آرام‏بخش قلب او، و جگرگوشۀ او، و برگزیده‏ای از تو برای تو، و تحفه‏ای که آن را به وصیّ خود اختصاص دادی.»</w:t>
      </w:r>
    </w:p>
    <w:p>
      <w:pPr>
        <w:pStyle w:val="BookText"/>
      </w:pPr>
      <w:r>
        <w:rPr>
          <w:rFonts w:ascii="IRNazanin" w:hAnsi="IRNazanin" w:eastAsia="IRNazanin" w:cs="IRNazanin"/>
          <w:lang w:bidi="fa-IR"/>
          <w:color w:val="111111"/>
          <w:sz w:val="28"/>
          <w:szCs w:val="28"/>
          <w:rtl/>
        </w:rPr>
        <w:t xml:space="preserve">و این ‏گونه کناره‏گیری اکرم(صَلَّى اَللَّهُ عَلَيْهِ وَ آلِهِ) از خدیجه (عَلَيْها السَّلاَمُ) بیانگر مقام بس ارجمند سرور بانوان جهان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14495_162775"/>
    <w:bookmarkEnd w:id="84"/>
    <w:p>
      <w:pPr>
        <w:pStyle w:val="BookText"/>
      </w:pPr>
      <w:r>
        <w:rPr>
          <w:rFonts w:ascii="IRNazanin" w:hAnsi="IRNazanin" w:eastAsia="IRNazanin" w:cs="IRNazanin"/>
          <w:lang w:bidi="fa-IR"/>
          <w:color w:val="111111"/>
          <w:sz w:val="28"/>
          <w:szCs w:val="28"/>
          <w:rtl/>
        </w:rPr>
        <w:t xml:space="preserve">حضرت زهرا (عَلَيْها السَّلاَمُ) است که بیان را توانِ تبیین چنین مقامی نیست.</w:t>
      </w:r>
    </w:p>
    <w:p>
      <w:pPr>
        <w:pStyle w:val="BookText"/>
      </w:pPr>
      <w:r>
        <w:rPr>
          <w:rFonts w:ascii="IRNazanin" w:hAnsi="IRNazanin" w:eastAsia="IRNazanin" w:cs="IRNazanin"/>
          <w:lang w:bidi="fa-IR"/>
          <w:color w:val="111111"/>
          <w:sz w:val="28"/>
          <w:szCs w:val="28"/>
          <w:rtl/>
        </w:rPr>
        <w:t xml:space="preserve">و شاید آوردن طَبَق خرما و انگور بهشتی برای رسول خدا (صلی الله و آله وسلم) و اختصاص به‏خصوص این دو میوه، به خاطر برکت بسیار و منافع فراوان این دو میوه باشد؛ چرا که در میان درخت‏ها هیچ درختی مانند درخت خرما و انگور دارای برکت بسیار نیست. علاوه بر این که این دو درخت از زیادی گِل آدم۷ آفریده شده‏اند و بعید نیست که در این اختصاص، اشاره به کثرت این نسل پاک، طاهر، مبارک و بسیاری فرزندان و برکات آن باشد؛ چنان‏ که در این باره در محل خود اشاره خواهیم کرد.</w:t>
      </w:r>
    </w:p>
    <w:p>
      <w:pPr>
        <w:pStyle w:val="BookText"/>
      </w:pPr>
      <w:r>
        <w:rPr>
          <w:rFonts w:ascii="IRNazanin" w:hAnsi="IRNazanin" w:eastAsia="IRNazanin" w:cs="IRNazanin"/>
          <w:lang w:bidi="fa-IR"/>
          <w:color w:val="111111"/>
          <w:sz w:val="28"/>
          <w:szCs w:val="28"/>
          <w:rtl/>
        </w:rPr>
        <w:t xml:space="preserve">و امّا این که جبرئیل به اکرم(صَلَّى اَللَّهُ عَلَيْهِ وَ آلِهِ) گفت: در این وقت، نماز بر تو حرام است (که در حدیث فوق آمده بود)، ظاهر این است که منظور نماز نافله و مستحبی بود، نه نماز واجب؛ زیرا اکرم(صَلَّى اَللَّهُ عَلَيْهِ وَ آلِهِ) نماز واجب خود را قبل از افطار به جا می‏آورد. خداوند به حقیقت موضوع آگاه‏تر است.</w:t>
      </w:r>
      <w:r>
        <w:rPr>
          <w:rStyle w:val="FootnoteReference"/>
        </w:rPr>
        <w:footnoteReference w:id="252"/>
      </w:r>
    </w:p>
    <w:p>
      <w:pPr>
        <w:pStyle w:val="Heading3"/>
      </w:pPr>
      <w:bookmarkStart w:id="378" w:name="_Toc125"/>
      <w:r>
        <w:t>ولادت حضرت زهرا (عَلَيْها السَّلاَمُ) و احترام بانوان بزرگ از خدیجه (عَلَيْها السَّلاَمُ)</w:t>
      </w:r>
      <w:bookmarkEnd w:id="378"/>
    </w:p>
    <w:p>
      <w:pPr>
        <w:pStyle w:val="BookText"/>
      </w:pPr>
      <w:r>
        <w:rPr>
          <w:rFonts w:ascii="IRNazanin" w:hAnsi="IRNazanin" w:eastAsia="IRNazanin" w:cs="IRNazanin"/>
          <w:lang w:bidi="fa-IR"/>
          <w:color w:val="111111"/>
          <w:sz w:val="28"/>
          <w:szCs w:val="28"/>
          <w:rtl/>
        </w:rPr>
        <w:t xml:space="preserve">شیخ صدوق در کتاب امالی به سند خود از مفضّل بن عمر نقل می‏کند که گفت از امام صادق (عَلَيْهِ السَّلاَمُ) پرسیدم؛ ولادت فاطمه (عَلَيْها السَّلاَمُ) چگونه انجام شد؟ در پاسخ فرمود:</w:t>
      </w:r>
    </w:p>
    <w:p>
      <w:pPr>
        <w:pStyle w:val="BookText"/>
      </w:pPr>
      <w:r>
        <w:rPr>
          <w:rFonts w:ascii="IRNazanin" w:hAnsi="IRNazanin" w:eastAsia="IRNazanin" w:cs="IRNazanin"/>
          <w:lang w:bidi="fa-IR"/>
          <w:color w:val="111111"/>
          <w:sz w:val="28"/>
          <w:szCs w:val="28"/>
          <w:rtl/>
        </w:rPr>
        <w:t xml:space="preserve">هنگامی که حضرت خدیجه با رسول خدا ازدواج نمود، زن‏های مکّه (از روی عناد با اسلام) از خدیجه دوری می‏کردند. به خانۀ او نمی‏رفتند و سلام بر او نمی‏کردند. نمی‏گذاشتند زنی خدیجه را ملاقات نماید. وحشت و هراس بر خدیجه رو آورد و سخت غمگین و بی‏تاب بود از این‏که مبادا بر رسول خدا آسیبی برسانند. هنگامی که خدیجه به فاطمه باردار شد، فاطمه در رحم مادر با او سخن می‏گفت و او را دلداری می‏داد و خدیجه این موضوع را بر پیامبر پنهان می‏داشت. روزی رسول خدا وارد خانه شد. شنید که خدیجه با فاطمه سخن می‏گوید. به خدیجه فرمود: با چه کسی گفت‏وگو می‏کنی؟</w:t>
      </w:r>
    </w:p>
    <w:p>
      <w:pPr>
        <w:pStyle w:val="BookText"/>
      </w:pPr>
      <w:r>
        <w:rPr>
          <w:rFonts w:ascii="IRNazanin" w:hAnsi="IRNazanin" w:eastAsia="IRNazanin" w:cs="IRNazanin"/>
          <w:lang w:bidi="fa-IR"/>
          <w:color w:val="111111"/>
          <w:sz w:val="28"/>
          <w:szCs w:val="28"/>
          <w:rtl/>
        </w:rPr>
        <w:t xml:space="preserve">خدیجه عرض کرد: «فرزندی که در رحم دارم با من سخن می‏گوید و مونس 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پیامبر فرمود: این جبرئیل است. به من خبر می‏دهد که آن فرزند دختر است و او است نسل پاک پر میمنت و خداوند به ‏زودی نسل مرا از او قرار خواهد داد و امامان از نسل او به وجود می‏آیند، که خداوند پس از انقضای وحی، آنها را خلفا و جانشینان (رسول خدا) قرار می‏دهد.</w:t>
      </w:r>
    </w:p>
    <w:p>
      <w:pPr>
        <w:pStyle w:val="BookText"/>
      </w:pPr>
      <w:r>
        <w:rPr>
          <w:rFonts w:ascii="IRNazanin" w:hAnsi="IRNazanin" w:eastAsia="IRNazanin" w:cs="IRNazanin"/>
          <w:lang w:bidi="fa-IR"/>
          <w:color w:val="111111"/>
          <w:sz w:val="28"/>
          <w:szCs w:val="28"/>
          <w:rtl/>
        </w:rPr>
        <w:t xml:space="preserve">حضرت خدیجه به همین ترتیب ایام بارداری را می‏گذراند تا آن‏که ولادت فاطمه نزدیک شد. برای زنان قریش و بنی‏هاشم پیام فرستاد که بیایید و مرا در وضع حمل یاری کنید؛ همان گونه که بانوان، زنان را در چنین وقتی کمک می‏کنند.</w:t>
      </w:r>
    </w:p>
    <w:p>
      <w:pPr>
        <w:pStyle w:val="BookText"/>
      </w:pPr>
      <w:r>
        <w:rPr>
          <w:rFonts w:ascii="IRNazanin" w:hAnsi="IRNazanin" w:eastAsia="IRNazanin" w:cs="IRNazanin"/>
          <w:lang w:bidi="fa-IR"/>
          <w:color w:val="111111"/>
          <w:sz w:val="28"/>
          <w:szCs w:val="28"/>
          <w:rtl/>
        </w:rPr>
        <w:t xml:space="preserve">ولی زنان قریش و دیگران برای او پیام دادند که تو حرف ما را نشنیدی و سخن ما را رد کردی و با محمّد یتیم ابوطالب، که فقیر بود، ازدواج نمودی. از این رو نزد تو نمی‏آییم و به هیچ وجه تو را یاری نخواهیم کرد. (به ‏راستی چه خفقان عجیبی بود، و پیامبر در آغاز بعثت چقدر دشمن داشت، و اسلام تا چه اندازه، غریب بود که حتّی در چنین حالتی، از همسر پیامبر کناره‏گیری می‏کردند و با او هم‏صحبت نمی‏شدند!)</w:t>
      </w:r>
    </w:p>
    <w:p>
      <w:pPr>
        <w:pStyle w:val="BookText"/>
      </w:pPr>
      <w:r>
        <w:rPr>
          <w:rFonts w:ascii="IRNazanin" w:hAnsi="IRNazanin" w:eastAsia="IRNazanin" w:cs="IRNazanin"/>
          <w:lang w:bidi="fa-IR"/>
          <w:color w:val="111111"/>
          <w:sz w:val="28"/>
          <w:szCs w:val="28"/>
          <w:rtl/>
        </w:rPr>
        <w:t xml:space="preserve">خدیجه از این پیام، ناراحت و غمگین شد. (ولی خداوند او را تنها نگذاشت) ناگهان خدیجه دید چهار زن گندمگون و بلند قامت که شبیه زنان بنی‏هاشم بودند، وارد شدند. خدیجه از دیدن آنها هراسناک شد. یکی از آنها گفت: ای خدیجه! محزون مباش، ما از طرف خدا به سوی تو آمده‏ایم. ما خواهران تو هستیم. من ساره (همسر ابراهیم خلیل) هستم و این آسیه دختر مزاحم است که در بهشت همنشین تو است. آن دیگری مریم دختر عمران است و آن یکی کُلْثُم خواهر موسی می‏باشد. خداوند ما را نزد تو فرستاده تا در هنگام وضع حمل، تو را یاری کنیم.</w:t>
      </w:r>
    </w:p>
    <w:p>
      <w:pPr>
        <w:pStyle w:val="BookText"/>
      </w:pPr>
      <w:r>
        <w:rPr>
          <w:rFonts w:ascii="IRNazanin" w:hAnsi="IRNazanin" w:eastAsia="IRNazanin" w:cs="IRNazanin"/>
          <w:lang w:bidi="fa-IR"/>
          <w:color w:val="111111"/>
          <w:sz w:val="28"/>
          <w:szCs w:val="28"/>
          <w:rtl/>
        </w:rPr>
        <w:t xml:space="preserve">در این وقتی یکی از آنها در جانب راست خدیجه نشست. دیگری در سمت چپ نشست. سومی روبه‏رو، و چهارمی پشت سر قرار گرفتند و در این هنگام فاطمه پاک و پاکیزه به دنیا آمد، و وقتی به زمین قرار گرفت، نور تابناکی از او برخاست که بر همۀ خانه‏های مکّه تابید. ناگاه ده تن از حوریان بهشتی که در دست هر یک از آنها طشتی از بهشت و آفتابه‏ای پر از آب کوثر بود، وارد شدند. آن بانویی که در پیش روی خدیجه بود،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14495_162777"/>
    <w:bookmarkEnd w:id="85"/>
    <w:p>
      <w:pPr>
        <w:pStyle w:val="BookText"/>
      </w:pPr>
      <w:r>
        <w:rPr>
          <w:rFonts w:ascii="IRNazanin" w:hAnsi="IRNazanin" w:eastAsia="IRNazanin" w:cs="IRNazanin"/>
          <w:lang w:bidi="fa-IR"/>
          <w:color w:val="111111"/>
          <w:sz w:val="28"/>
          <w:szCs w:val="28"/>
          <w:rtl/>
        </w:rPr>
        <w:t xml:space="preserve">فاطمه را گرفت و با آب کوثر شست‏وشو داد و درو جامۀ سفید که از شیر سفیدتر و از مُشک و عنبر خوش‏بوتر بود بیرون آورد. بدن فاطمه را با یکی از آنها پوشانید و دیگری را مقنعه و روسری او قرار داد. سپس فاطمه را به سخن گفتن دعوت کرد. فاطمه زبان گشود و به یکتایی خدا و رسالت محمّد گواهی داد و چنین گفت:</w:t>
      </w:r>
    </w:p>
    <w:p>
      <w:pPr>
        <w:pStyle w:val="BookText"/>
      </w:pPr>
      <w:r>
        <w:rPr>
          <w:rFonts w:ascii="IRNazanin" w:hAnsi="IRNazanin" w:eastAsia="IRNazanin" w:cs="IRNazanin"/>
          <w:lang w:bidi="fa-IR"/>
          <w:color w:val="111111"/>
          <w:sz w:val="28"/>
          <w:szCs w:val="28"/>
          <w:rtl/>
        </w:rPr>
        <w:t xml:space="preserve">«اَشْهَدُ اَنْ لا اِلهَ اِلاَ اللّهُ، وَاَنَّ اَبِی رَسُولُ اللّهِ سَیدُ الاَنْبِیاء، وَاَنَّ بَعْلِی سَیدُ الاَوْصِیاءِ، وَوَلَدَیَّ سادَةُ الاَسْباطِ؛ گواهی می‏دهم که خدایی جز خدای یکتا نیست و پدرم رسول خدا و آقای پیامبران است و شوهرم سرور اوصیا می‏باشد و فرزندانم دو آقای سبط‏ها هستند.»</w:t>
      </w:r>
    </w:p>
    <w:p>
      <w:pPr>
        <w:pStyle w:val="BookText"/>
      </w:pPr>
      <w:r>
        <w:rPr>
          <w:rFonts w:ascii="IRNazanin" w:hAnsi="IRNazanin" w:eastAsia="IRNazanin" w:cs="IRNazanin"/>
          <w:lang w:bidi="fa-IR"/>
          <w:color w:val="111111"/>
          <w:sz w:val="28"/>
          <w:szCs w:val="28"/>
          <w:rtl/>
        </w:rPr>
        <w:t xml:space="preserve">سپس به هر یک از آن چهار زن سلام کرد و آنها را به نام خواند و آنها با روی شاد و خندان، فاطمه را مورد توجّه قرار دادند و حوریان و اهل آسمان، مژدۀ ولادت فاطمه را به یکدیگر می‏دادند و در آسمان نوری آشکار شد که فرشتگان، قبل از آن چنین نوری را ندیده بودند.</w:t>
      </w:r>
    </w:p>
    <w:p>
      <w:pPr>
        <w:pStyle w:val="BookText"/>
      </w:pPr>
      <w:r>
        <w:rPr>
          <w:rFonts w:ascii="IRNazanin" w:hAnsi="IRNazanin" w:eastAsia="IRNazanin" w:cs="IRNazanin"/>
          <w:lang w:bidi="fa-IR"/>
          <w:color w:val="111111"/>
          <w:sz w:val="28"/>
          <w:szCs w:val="28"/>
          <w:rtl/>
        </w:rPr>
        <w:t xml:space="preserve">آن‏گاه بانوان به خدیجه گفتند: فرزند خود را که پاک، پاکیزه، پرمیمنت و مبارک است و دارای نسل پر برکت می‏باشد بگیر. خدیجه با شادی و خوشحالی، فاطمه را به آغوش گرفت و پستان در دهان او گذاشت. شیر جاری شد. فاطمه از آن پس در هر روز مطابق رشد یک ماه و در هر ماه مطابق رشد یک سالِ سایر کودکان، بزرگ شد.</w:t>
      </w:r>
      <w:r>
        <w:rPr>
          <w:rStyle w:val="FootnoteReference"/>
        </w:rPr>
        <w:footnoteReference w:id="253"/>
      </w:r>
    </w:p>
    <w:p>
      <w:pPr>
        <w:pStyle w:val="Heading3"/>
      </w:pPr>
      <w:bookmarkStart w:id="379" w:name="_Toc126"/>
      <w:r>
        <w:t>تسلّی خاطر فاطمه (عَلَيْها السَّلاَمُ) در رحم مادر، به مادرش در ماجرای شقّ‏القمر</w:t>
      </w:r>
      <w:bookmarkEnd w:id="379"/>
    </w:p>
    <w:p>
      <w:pPr>
        <w:pStyle w:val="BookText"/>
      </w:pPr>
      <w:r>
        <w:rPr>
          <w:rFonts w:ascii="IRNazanin" w:hAnsi="IRNazanin" w:eastAsia="IRNazanin" w:cs="IRNazanin"/>
          <w:lang w:bidi="fa-IR"/>
          <w:color w:val="111111"/>
          <w:sz w:val="28"/>
          <w:szCs w:val="28"/>
          <w:rtl/>
        </w:rPr>
        <w:t xml:space="preserve">از شگفتی‏ها این که: آن‏گاه که فاطمه (عَلَيْها السَّلاَمُ) در رحم مادرش خدیجه (عَلَيْها السَّلاَمُ) بود بنا بر معروف سال چهارم بعثت و ماه‏های آغاز سال پنجم بعثت بود؛ یعنی در شرایطی که اکرم(صَلَّى اَللَّهُ عَلَيْهِ وَ آلِهِ) مأمور به آشکار نمودن دعوت به اسلام شده بود و حوادث تلخی از ناحیۀ مشرکان برای اکرم(صَلَّى اَللَّهُ عَلَيْهِ وَ آلِهِ) پدیدار می‏شد، شرایط بسیار سخت و ناگوار بود. طبیعی است که خدیجه (عَلَيْها السَّلاَمُ) همسر اکرم(صَلَّى اَللَّهُ عَلَيْهِ وَ آلِهِ) نیز شریک غم‏های اکرم(صَلَّى اَللَّهُ عَلَيْهِ وَ آلِهِ) بود و در رنج شدید به سر می‏برد.</w:t>
      </w:r>
    </w:p>
    <w:p>
      <w:pPr>
        <w:pStyle w:val="BookText"/>
      </w:pPr>
      <w:r>
        <w:rPr>
          <w:rFonts w:ascii="IRNazanin" w:hAnsi="IRNazanin" w:eastAsia="IRNazanin" w:cs="IRNazanin"/>
          <w:lang w:bidi="fa-IR"/>
          <w:color w:val="111111"/>
          <w:sz w:val="28"/>
          <w:szCs w:val="28"/>
          <w:rtl/>
        </w:rPr>
        <w:t xml:space="preserve">در این ایام فاطمۀ زهرا (عَلَيْها السَّلاَمُ) در رحم مادر، با مادر سخن می‏گفت و او را دلداری می‏داد که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نمونه‏ای از آن قبلاً ذکر شد؛ از جمله از مواردی که فاطمه (عَلَيْها السَّلاَمُ) در رحم مادر، به مادرش دلداری می‏داد، در ماجرای شقّ‏القمر بود.</w:t>
      </w:r>
    </w:p>
    <w:p>
      <w:pPr>
        <w:pStyle w:val="BookText"/>
      </w:pPr>
      <w:r>
        <w:rPr>
          <w:rFonts w:ascii="IRNazanin" w:hAnsi="IRNazanin" w:eastAsia="IRNazanin" w:cs="IRNazanin"/>
          <w:lang w:bidi="fa-IR"/>
          <w:color w:val="111111"/>
          <w:sz w:val="28"/>
          <w:szCs w:val="28"/>
          <w:rtl/>
        </w:rPr>
        <w:t xml:space="preserve">توضیح آن‏که: طبق روایات مشهور، مشرکان نزد رسول خدا (صلی الله و آله وسلم) آمدند و گفتند: «اگر راست می‏گویی تو پیامبر خدا هستی، ماه را برای ما دو پاره کن.»</w:t>
      </w:r>
    </w:p>
    <w:p>
      <w:pPr>
        <w:pStyle w:val="BookText"/>
      </w:pPr>
      <w:r>
        <w:rPr>
          <w:rFonts w:ascii="IRNazanin" w:hAnsi="IRNazanin" w:eastAsia="IRNazanin" w:cs="IRNazanin"/>
          <w:lang w:bidi="fa-IR"/>
          <w:color w:val="111111"/>
          <w:sz w:val="28"/>
          <w:szCs w:val="28"/>
          <w:rtl/>
        </w:rPr>
        <w:t xml:space="preserve">اکرم(صَلَّى اَللَّهُ عَلَيْهِ وَ آلِهِ) فرمود: اگر این کار را کنم ایمان می‏آورید؟ عرض کردند: آری. آن شب، شب چهاردهم ماه بود. اکرم(صَلَّى اَللَّهُ عَلَيْهِ وَ آلِهِ) از درگاه خدا تقاضا کرد تا آنچه مشرکان خواسته‏اند انجام شود. دعای اکرم(صَلَّى اَللَّهُ عَلَيْهِ وَ آلِهِ) به استجابت رسید. ناگهان ماه به دو پاره شد و رسول خدا (صلی الله و آله وسلم) مشرکان را یک‏یک صدا می‏زد و می‏فرمود ببینید و گواهی دهید.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با این که مشرکان دو پاره شدن ماه را دیدند، در عین حال بسیاری از آنها به کفر خود افزودند و گفتند: این سحر است؛ چنان‏ که سه آیۀ آغاز سورۀ قمر به این مطلب دلالت دارد.</w:t>
      </w:r>
    </w:p>
    <w:p>
      <w:pPr>
        <w:pStyle w:val="BookText"/>
      </w:pPr>
      <w:r>
        <w:rPr>
          <w:rFonts w:ascii="IRNazanin" w:hAnsi="IRNazanin" w:eastAsia="IRNazanin" w:cs="IRNazanin"/>
          <w:lang w:bidi="fa-IR"/>
          <w:color w:val="111111"/>
          <w:sz w:val="28"/>
          <w:szCs w:val="28"/>
          <w:rtl/>
        </w:rPr>
        <w:t xml:space="preserve">اکرم(صَلَّى اَللَّهُ عَلَيْهِ وَ آلِهِ) از گفتار مشرکان لجوج آزرده خاطر شد و شبانه به خانۀ خود بازگشت. در این هنگام با استقبال گرم خدیجه (عَلَيْها السَّلاَمُ) روبه‏رو شد. خدیجه (عَلَيْها السَّلاَمُ) در حالی که شادمان بود عرض کرد: «ای رسول خدا! من برفراز خانه، معجزۀ شما را مشاهده کردم و از آن شگفت‏انگیزتر این‏که این کودک که در رحم من است به من (که در اضطراب بودم تسلّی خاطر داد) و گفت: «یا اُمّاهُ! لا تَخْشَیْ عَلی اَبِی، وَمَعَهُ رَبُّ الْمَشارِقِ وَالْمَغارِبِ؛ مادرم! در مورد پدرم، خوف و نگرانی نداشته باش، چرا که پروردگار مشرق‏ها و مغرب‏ها با او است.»</w:t>
      </w:r>
    </w:p>
    <w:p>
      <w:pPr>
        <w:pStyle w:val="BookText"/>
      </w:pPr>
      <w:r>
        <w:rPr>
          <w:rFonts w:ascii="IRNazanin" w:hAnsi="IRNazanin" w:eastAsia="IRNazanin" w:cs="IRNazanin"/>
          <w:lang w:bidi="fa-IR"/>
          <w:color w:val="111111"/>
          <w:sz w:val="28"/>
          <w:szCs w:val="28"/>
          <w:rtl/>
        </w:rPr>
        <w:t xml:space="preserve">اکرم(صَلَّى اَللَّهُ عَلَيْهِ وَ آلِهِ) لبخند زده و فرمود: «خداوند به هیچ پیامبری معجزه‏ای نداد؛ مگر این که آن را به من عطا فرمود.» آن‏گاه ابوطالب (عَلَيْهِ السَّلاَمُ) اشعاری در شأن معجزۀ شقّ القمر خواند.</w:t>
      </w:r>
      <w:r>
        <w:rPr>
          <w:rStyle w:val="FootnoteReference"/>
        </w:rPr>
        <w:footnoteReference w:id="255"/>
      </w:r>
    </w:p>
    <w:p>
      <w:pPr>
        <w:pStyle w:val="BookText"/>
      </w:pPr>
      <w:r>
        <w:rPr>
          <w:rFonts w:ascii="Amiri" w:hAnsi="Amiri" w:eastAsia="Amiri" w:cs="Amiri"/>
          <w:lang w:bidi="ar-SA"/>
          <w:color w:val="111111"/>
          <w:sz w:val="28"/>
          <w:szCs w:val="28"/>
          <w:rtl/>
        </w:rPr>
        <w:t xml:space="preserve">نذر خدیجه (عَلَيْها السَّلاَمُ) و اعلام دستور خدا</w:t>
      </w:r>
    </w:p>
    <w:p>
      <w:pPr>
        <w:pStyle w:val="BookText"/>
      </w:pPr>
      <w:r>
        <w:rPr>
          <w:rFonts w:ascii="IRNazanin" w:hAnsi="IRNazanin" w:eastAsia="IRNazanin" w:cs="IRNazanin"/>
          <w:lang w:bidi="fa-IR"/>
          <w:color w:val="111111"/>
          <w:sz w:val="28"/>
          <w:szCs w:val="28"/>
          <w:rtl/>
        </w:rPr>
        <w:t xml:space="preserve">هنگامی که خدیجه (عَلَيْها السَّلاَمُ) به فاطمه (عَلَيْها السَّلاَمُ) باردار شد، مانند «حَنّه» مادر حضرت مریم (عَلَيْها السَّلاَمُ) چنین نذر کرد: خدایا! من از مادر مریم بهترم و محمّد شوهر من از عمران شوهر مادر مریم برتر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این کودکی را که در رحم دارم برای تو مُحَرَّر کردم. (یعنی: خالص و آزاد نمودم که پس از رشد و بلوغ تا آخر عمر در خدمت مسجد و دین باشد و از زاهدان و عبادت کنندگان مسجد شود.)</w:t>
      </w:r>
    </w:p>
    <w:p>
      <w:pPr>
        <w:pStyle w:val="BookText"/>
      </w:pPr>
      <w:r>
        <w:rPr>
          <w:rFonts w:ascii="Amiri" w:hAnsi="Amiri" w:eastAsia="Amiri" w:cs="Amiri"/>
          <w:lang w:bidi="ar-SA"/>
          <w:color w:val="111111"/>
          <w:sz w:val="28"/>
          <w:szCs w:val="28"/>
          <w:rtl/>
        </w:rPr>
        <w:t xml:space="preserve">جبرئیل از طرف خدا نزد اکرم(صَلَّى اَللَّهُ عَلَيْهِ وَ آلِهِ) آمد و عرض کرد: به خدیجه بفرمایید خداوند می‏فرماید:</w:t>
      </w:r>
    </w:p>
    <w:p>
      <w:pPr>
        <w:pStyle w:val="BookText"/>
      </w:pPr>
      <w:r>
        <w:rPr>
          <w:rFonts w:ascii="Amiri" w:hAnsi="Amiri" w:eastAsia="Amiri" w:cs="Amiri"/>
          <w:lang w:bidi="ar-SA"/>
          <w:color w:val="111111"/>
          <w:sz w:val="28"/>
          <w:szCs w:val="28"/>
          <w:rtl/>
        </w:rPr>
        <w:t xml:space="preserve">«لا اِعْتاقَ قَبلَ الْمُلْکِ، خَلِّی بَینِی وَبَینَ صَفِیتِی، فَاِنِّی اَمْلُکُها وَهِیَ اُمُّ الْاَئمَّةِ وَعَتِیقِی مِنَ النّارِ؛</w:t>
      </w:r>
      <w:r>
        <w:rPr>
          <w:rStyle w:val="FootnoteReference"/>
        </w:rPr>
        <w:footnoteReference w:id="256"/>
      </w:r>
      <w:r>
        <w:rPr>
          <w:rFonts w:ascii="IRNazanin" w:hAnsi="IRNazanin" w:eastAsia="IRNazanin" w:cs="IRNazanin"/>
          <w:lang w:bidi="fa-IR"/>
          <w:color w:val="111111"/>
          <w:sz w:val="28"/>
          <w:szCs w:val="28"/>
          <w:rtl/>
        </w:rPr>
        <w:t xml:space="preserve">آزاد کردن قبل از ملکیت روا نیست. این فرزند برگزیده‏ام را به من واگذار. او (فاطمه) مملوکۀ من و مادر امامان است و من او را از آتش آزاد کرده‏ام.»</w:t>
      </w:r>
    </w:p>
    <w:p>
      <w:pPr>
        <w:pStyle w:val="BookText"/>
      </w:pPr>
      <w:r>
        <w:rPr>
          <w:rFonts w:ascii="IRNazanin" w:hAnsi="IRNazanin" w:eastAsia="IRNazanin" w:cs="IRNazanin"/>
          <w:lang w:bidi="fa-IR"/>
          <w:color w:val="111111"/>
          <w:sz w:val="28"/>
          <w:szCs w:val="28"/>
          <w:rtl/>
        </w:rPr>
        <w:t xml:space="preserve">توضیح این‏که: خدیجه (عَلَيْها السَّلاَمُ) خواست طبق معمول اولیای خدا در زمان‏های گذشته، هم‏چون مادر مریم (عَلَيْها السَّلاَمُ) نذر و عهد کند که فرزندش را وقف خدمت‏گزاری به مسجدالحرام نماید و چنین کاری قبلاً معقول و معمول بوده است و تصوّر می‏کرد که چنین کاری در شریعت اسلام نیز از مستحبّات بزرگ است. سخن جبرئیل بیانگر آن است که فاطمه (عَلَيْها السَّلاَمُ) غیر از دختران دیگر است. او مملوکۀ خداوند بزرگ است؛ نه مملوکۀ شما تا بتوانید در مورد او چنان نذری کنید. وانگهی هدف اصلی از نذر نمودن فرزند برای خدمت‏گزاری خانۀ خدا، بندگی کامل و آزادی از آتش دوزخ است. فاطمه (عَلَيْها السَّلاَمُ) به این هدف رسیده و او بر اثر بندگی از آتش دوزخ آزاد است و او مادر امامان معصوم (علیهم السلام) است ... .</w:t>
      </w:r>
    </w:p>
    <w:p>
      <w:pPr>
        <w:pStyle w:val="BookText"/>
      </w:pPr>
      <w:r>
        <w:rPr>
          <w:rFonts w:ascii="IRNazanin" w:hAnsi="IRNazanin" w:eastAsia="IRNazanin" w:cs="IRNazanin"/>
          <w:lang w:bidi="fa-IR"/>
          <w:color w:val="111111"/>
          <w:sz w:val="28"/>
          <w:szCs w:val="28"/>
          <w:rtl/>
        </w:rPr>
        <w:t xml:space="preserve">به این ترتیب خدیجه (عَلَيْها السَّلاَمُ) از چنین نذر و عهدی منصرف شد؛ چرا که اهداف این نذر، قبلاً در مورد حضرت زهرا (عَلَيْها السَّلاَمُ) در پیشگاه خدا تحقّق یافته بود.</w:t>
      </w:r>
    </w:p>
    <w:p>
      <w:pPr>
        <w:pStyle w:val="BookText"/>
      </w:pPr>
      <w:r>
        <w:rPr>
          <w:rFonts w:ascii="IRNazanin" w:hAnsi="IRNazanin" w:eastAsia="IRNazanin" w:cs="IRNazanin"/>
          <w:lang w:bidi="fa-IR"/>
          <w:color w:val="111111"/>
          <w:sz w:val="28"/>
          <w:szCs w:val="28"/>
          <w:rtl/>
        </w:rPr>
        <w:t xml:space="preserve">این تعبیر که «فاطمه مادر امامان۷ است»، شاید اشاره به این جهت داشته باشد که اگر مریم (عَلَيْها السَّلاَمُ) دارای فرزندی مانند عیسی عَلَيْهِ السَّلاَمُ  رهبر معصوم و پیامبر اولوالعزم شد، فاطمه (عَلَيْها السَّلاَمُ) دارای یازده امام معصوم (علیهم السلام) که همه از فرزندان او هستند خواهد گردید.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4495_162780"/>
    <w:bookmarkEnd w:id="86"/>
    <w:p>
      <w:pPr>
        <w:pStyle w:val="Heading3"/>
      </w:pPr>
      <w:bookmarkStart w:id="380" w:name="_Toc127"/>
      <w:r>
        <w:t>کتابنامه</w:t>
      </w:r>
      <w:bookmarkEnd w:id="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مصحح: محمّد ابراهیم، قم: کتابخانه عمومی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استرآبادی، شرف الدین علی حسینی (م ۹۴۰ ق)، تأویل الآیات الظاهرة فی فضائل العترة الطاهرة (کنز جامع الفوائد)، تحقیق: مدرسة الإمام المهدی[، قم: مدرسة الإمام المهدی[، ۱۴۰۷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۹۱۱ ق)، الدرّ المنثور فی التفسیر المأثور، بیروت: دار الفکر، ۱۴۱۴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حسین بن عبد الوهّاب (ق ۵ ق)، عیون المعجزات، قم: منشورات الشریف الرضی، ۱۴۱۴ق.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دهخدا، علی‏اکبر، لغت‏نامه، زیر نظر: محمّد معین (تا آذرماه ۱۳۴۵ش) و سیّد جعفر شهیدی، تهران: مؤسسۀ انتشارات و چاپ دانشگاه تهران، چاپ دوم از دورۀ جدید، ۱۳۷۷ش.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مهج الدعوات و منهج العبادات، تحقیق: حسین الأعلمی، بیروت: مؤسّسة الأعلمی، ۱۴۱۴ ق.</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شهیدی، سید جعفر، زندگانی فاطمه زهرا (عَلَيْها السَّلاَمُ)، تهران: دفتر نشر فرهنگ اسلامی، ۱۳۸۲ش.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 محدّثیهم، قم: مؤسّسۀ نشر اسلامی، ۱۴۱۰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عیون أخبار الرضا عَلَيْهِ السَّلاَمُ، تحقیق: السیّد مهدی الحسینی اللاجوردی، تهران: جهان.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علل الشرائع، بیروت: دار إحیاء التراث،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الإرشاد، بیروت: دار المفید، ۱۴۱۴ق / ۱۹۹۳م.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طبرسی، فضل بن حسن (م ۵۴۸ ق)، مجمع البیان‏ فی‏ تفسیر القرآن‏، [بی‏نا]، بیروت، ۱۹۸۸ م/ ۱۴۰۸ق.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عاملی، سید جعفر مرتضی، بنات النبی ام ربائبه، قم: مکتبه الاعلام الاسلامی، ۱۴۱۳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عروسی حویزی، عبد علی بن جمعه (م ۱۱۱۲ ق)، نور الثقلین، تحقیق: سید هاشم رسولی محلّاتی، قم: مؤسسۀ اسماعیلیان، ۱۴۱۲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 مؤسسۀ الاعلمی، بیروت، ۱۳۹۳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به کوشش: محمّد‏کاظم محمودی، تهران: وزارة الثقافة والإرشاد الإسلامی، ۱۴۱۰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قزوینی حائری، سید محمّدحسن، فدک، قاهره: مطبوعات النجاح، ۱۳۹۶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قمّی، علی بن ابراهیم (م ۳۰۷ ق)، تفسیر القمّی، به کوشش: السید الطیب الموسوی الجزائری، مطبعة النجف الأشرف.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کاشانی، ملا فتح اللّه (م ۹۸۸ ق)، منهج الصادقین فی الزم المخالفین، تهران: محمّدحسن علمی، ۱۳۳۶ش.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محب الدین طبری، أحمد بن عبداللّه (م ۶۹۳ ق)، ذخائر العقبی فی مناقب ذوی القربی، تحقیق: أکرم البوشی، جدّه: مکتبة الصحابة،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محدث قمی، شیخ عباس (م ۱۳۵۹ ق)، بیت الاحزان، ترجمه: محمّد محمّدی اشتهاردی، قم: انتشارات‏ ناصر، ۱۳۶۹ش.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منصور علی ناصف، التاج الجامع للاُصول فی أحادیث الرسول، بیروت: دارالفکر، ۱۴۰۱ق.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نمازی شاهرودی، شیخ علی (م ۱۴۰۵ ق)، مستدرک سفینة البحار، تحقیق: بخل المؤلف، مؤسسۀ نشر اسلامی، ۱۴۱۸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یاقوت حموی، شهاب‏الدین ابی عبداللّه (م ۶۲۶ ق)، معجم البلدان، [بی‏جا]: انتشارات دارالصادر، ۱۹۹۵ 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14495_162783"/>
    <w:bookmarkEnd w:id="87"/>
    <w:p>
      <w:pPr>
        <w:pStyle w:val="Heading2"/>
      </w:pPr>
      <w:bookmarkStart w:id="381" w:name="_Toc128"/>
      <w:r>
        <w:t>49- فرزندان حضرت خدیجه(سلام علیه)</w:t>
      </w:r>
      <w:bookmarkEnd w:id="381"/>
    </w:p>
    <w:p>
      <w:pPr>
        <w:pStyle w:val="Heading3"/>
      </w:pPr>
      <w:bookmarkStart w:id="382" w:name="_Toc129"/>
      <w:r>
        <w:t>اشاره</w:t>
      </w:r>
      <w:bookmarkEnd w:id="382"/>
    </w:p>
    <w:p>
      <w:pPr>
        <w:pStyle w:val="BookText"/>
      </w:pPr>
      <w:r>
        <w:rPr>
          <w:rFonts w:ascii="IRNazanin" w:hAnsi="IRNazanin" w:eastAsia="IRNazanin" w:cs="IRNazanin"/>
          <w:lang w:bidi="fa-IR"/>
          <w:color w:val="111111"/>
          <w:sz w:val="28"/>
          <w:szCs w:val="28"/>
          <w:rtl/>
        </w:rPr>
        <w:t xml:space="preserve">۴۹</w:t>
      </w:r>
    </w:p>
    <w:p>
      <w:pPr>
        <w:pStyle w:val="BookText"/>
      </w:pPr>
      <w:r>
        <w:rPr>
          <w:rFonts w:ascii="Amiri" w:hAnsi="Amiri" w:eastAsia="Amiri" w:cs="Amiri"/>
          <w:lang w:bidi="ar-SA"/>
          <w:color w:val="111111"/>
          <w:sz w:val="28"/>
          <w:szCs w:val="28"/>
          <w:rtl/>
        </w:rPr>
        <w:t xml:space="preserve">فرزندان حضرت خدیجه (عَلَيْها السَّلاَمُ)</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سمیه صبوری</w:t>
      </w:r>
    </w:p>
    <w:p>
      <w:pPr>
        <w:pStyle w:val="Heading3"/>
      </w:pPr>
      <w:bookmarkStart w:id="383" w:name="_Toc130"/>
      <w:r>
        <w:t>چکیده</w:t>
      </w:r>
      <w:bookmarkEnd w:id="383"/>
    </w:p>
    <w:p>
      <w:pPr>
        <w:pStyle w:val="BookText"/>
      </w:pPr>
      <w:r>
        <w:rPr>
          <w:rFonts w:ascii="IRNazanin" w:hAnsi="IRNazanin" w:eastAsia="IRNazanin" w:cs="IRNazanin"/>
          <w:lang w:bidi="fa-IR"/>
          <w:color w:val="111111"/>
          <w:sz w:val="28"/>
          <w:szCs w:val="28"/>
          <w:rtl/>
        </w:rPr>
        <w:t xml:space="preserve">شرح زندگانی و معرفی فرزندان حضرت خدیجه (عَلَيْها السَّلاَمُ) و رسول خدا (صلی الله و آله وسلم) با استناد به منابع مهم تاریخ اسلام است. از دیدگاه نویسنده: در مورد فرزندان پسر حضرت محمد (صَلَّى اَللَّهُ عَلَيْهِ وَ آلِهِ وسلم) اختلاف بسیار است، اما تقریباً همگی متفق القول‏اند که ایشان چهار فرزند دختر‏ داشته‏ است‏‏. هر چند نباید غافل شویم‏ که‏ برخی‏ در انتساب دختران به جز فاطمۀ زهرا (عَلَيْها السَّلاَمُ) به محمد (صَلَّى اَللَّهُ عَلَيْهِ وَ آلِهِ وسلم) و خدیجه (عَلَيْها السَّلاَمُ) تردید کرده‏اند و ام کلثوم‏، زینب و رقیّه را فرزند‏ خواندگان‏ آنها‏ نامیده‏اند. ‏‏‏در «‏سیرت رسول اللّه» از رفیع الدین اسحاق همدانی می‏خوانیم‏ که: سیّد او را‏ به‏ خانه برد و هفت فرزند از وی ظاهر شد. سه پسر و چهار دختر. پسران قاسم و طاهر‏ و طیب بودند. دختران‏، زینب و رقیّه و ام کلثوم و فاطمه‏. و پسرانش هر سه در ایام‏ جاهلیت وفات یافتند و دخترانش‏ همه‏ اسلام را دریافتند و با سیّد به مدینه هجرت کردند. و سیّد فرزندان را همه از خدیجه بیاورد، الا ابراهیم که از ماریۀ قبطیه بیاورد و تا خدیجه زنده بود، سیّد هیچ زن دیگری‏ نخواست‏. با نگاهی به متون نظر‏ خود را این ‏گونه اعلام می‏کنیم که تعداد دختران همان چهار نفر می‏باشند و در مورد پسران هم از میان‏ همه‏ اقوال‏ به نظریه‏ای که تعداد آنها دو نفر ذکر شده است بسنده‏ می‏کنیم‏‏؛ زیرا شرط عقل این است که قدر متیقّن این تعداد را در نظر بگیریم‏.</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قاسم، طاهر، طیب، زینب، رقیّه، ام کلثوم، فاطمۀ زهرا (عَلَيْها السَّلاَمُ).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سیرت رسول اللّه از رفیع الدین اسحاق همدانی می‏خوانیم‏: «پس سیّد او‏ [خدیجه‏] را به‏ خانه برد و هفت فرزند از وی ظاهر شد. سه پسر و چهار دختر. پسران قاسم و طاهر‏ و طیب بودند. دختران‏، زینب و رقیّه و ام کلثوم و فاطمه‏. و پسرانش هر سه در ایام‏ جاهلیت وفات یافتند و دخترانش‏ همه‏ اسلام را دریافتند و با سیّد به مدینه هجرت کردند. و سیّد فرزندان را همه از خدیجه بیاورد؛ الا ابراهیم که از ماریۀ قبطیه بیاورد و تا خدیجه زنده بود، سیّد هیچ زن دیگری‏ نخواست‏.»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برخی دیگر گفته‏اند حضرت خدیجه (عَلَيْها السَّلاَمُ) دو پسر به ‏نام‏های قاسم و عبد اللّه داشته که عبد اللّه را با لقب طیب و طاهر می‏خوانند و دختران خدیجه (عَلَيْها السَّلاَمُ) را نیز رقیّه‏، زینب‏، ام‏کلثوم و فاطمه (عَلَيْها السَّلاَمُ) دانسته‏اند.</w:t>
      </w:r>
    </w:p>
    <w:p>
      <w:pPr>
        <w:pStyle w:val="BookText"/>
      </w:pPr>
      <w:r>
        <w:rPr>
          <w:rFonts w:ascii="IRNazanin" w:hAnsi="IRNazanin" w:eastAsia="IRNazanin" w:cs="IRNazanin"/>
          <w:lang w:bidi="fa-IR"/>
          <w:color w:val="111111"/>
          <w:sz w:val="28"/>
          <w:szCs w:val="28"/>
          <w:rtl/>
        </w:rPr>
        <w:t xml:space="preserve">ابن‏ هشام‏ نیز همان نظر رفیع الدین اسحاق را تکرار می‏کند.</w:t>
      </w:r>
      <w:r>
        <w:rPr>
          <w:rStyle w:val="FootnoteReference"/>
        </w:rPr>
        <w:footnoteReference w:id="259"/>
      </w:r>
      <w:r>
        <w:rPr>
          <w:rFonts w:ascii="IRNazanin" w:hAnsi="IRNazanin" w:eastAsia="IRNazanin" w:cs="IRNazanin"/>
          <w:lang w:bidi="fa-IR"/>
          <w:color w:val="111111"/>
          <w:sz w:val="28"/>
          <w:szCs w:val="28"/>
          <w:rtl/>
        </w:rPr>
        <w:t xml:space="preserve">در جای دیگری نیز در حدیثی شیعی به نقل از رسول الله (صلی الله علیه و اله وسلم) وی فرزندان خود را طاهر (عبد اللّه‏)، قاسم‏، فاطمه (عَلَيْها السَّلاَمُ)‏، رقیّه‏‏، امّ‏‏کلثوم‏، و زینب نامیده است‏.</w:t>
      </w:r>
      <w:r>
        <w:rPr>
          <w:rStyle w:val="FootnoteReference"/>
        </w:rPr>
        <w:footnoteReference w:id="260"/>
      </w:r>
    </w:p>
    <w:p>
      <w:pPr>
        <w:pStyle w:val="BookText"/>
      </w:pPr>
      <w:r>
        <w:rPr>
          <w:rFonts w:ascii="Amiri" w:hAnsi="Amiri" w:eastAsia="Amiri" w:cs="Amiri"/>
          <w:lang w:bidi="ar-SA"/>
          <w:color w:val="111111"/>
          <w:sz w:val="28"/>
          <w:szCs w:val="28"/>
          <w:rtl/>
        </w:rPr>
        <w:t xml:space="preserve">قول تقریباً بعیدی نیز از ابن عباس نقل شده، که خدیجه (عَلَيْها السَّلاَمُ) را صاحب ده فرزند از حضرت محمد (صَلَّى اَللَّهُ عَلَيْهِ وَ آلِهِ وسلم) می‏داند</w:t>
      </w:r>
      <w:r>
        <w:rPr>
          <w:rStyle w:val="FootnoteReference"/>
        </w:rPr>
        <w:footnoteReference w:id="261"/>
      </w:r>
      <w:r>
        <w:rPr>
          <w:rFonts w:ascii="IRNazanin" w:hAnsi="IRNazanin" w:eastAsia="IRNazanin" w:cs="IRNazanin"/>
          <w:lang w:bidi="fa-IR"/>
          <w:color w:val="111111"/>
          <w:sz w:val="28"/>
          <w:szCs w:val="28"/>
          <w:rtl/>
        </w:rPr>
        <w:t xml:space="preserve">و برخی محدثان اهل تسنن فرزندان آن‏ دو‏ را بالغ بر دوازده نفر برشمرده‏اند.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ملاحظه می‏شود که در مورد فرزندان پسر حضرت محمد (صَلَّى اَللَّهُ عَلَيْهِ وَ آلِهِ وسلم) اختلاف بسیار است؛ اما تقریباً همگی متفق القول‏اند که ایشان چهار فرزند دختر‏ داشته‏ است‏‏. هر چند نباید غافل شویم‏ که‏ برخی‏ در انتساب دختران به جز فاطمۀ زهرا (عَلَيْها السَّلاَمُ) به محمد (صَلَّى اَللَّهُ عَلَيْهِ وَ آلِهِ وسلم) و خدیجه (عَلَيْها السَّلاَمُ) تردید کرده‏اند و اّم‏کلثوم‏، زینب و رقیّه را فرزند‏ خواندگان‏ آنها‏ نامیده‏اند.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نظریه اخیر با نگاه به‏ قرآن‏، آن‏جا که در سورۀ احزاب پیرامون حجاب می‏فرماید: (یا أَیهَا النَّبِیُّ قُل لاِّزْوَاجِکَ وَ بَنَاتِکَ... ؛ ای پیامبر! به همسران‏ و دخترانت‏ بگو‏ ...) کمی ضعیف به نظر می‏رسد. لذا با نگاهی به متون نظر‏ خود را این‏ گونه اعلام می‏کنیم که تعداد دختران همان چهار نفر می‏باشند و در مورد پسران هم از میان‏ همۀ‏ اقوال‏ به نظریه‏ای که تعداد آنها دو نفر ذکر شده است، بسنده‏ می‏کنیم‏‏؛ زیرا شرط عقل این است که قدر متیقّن این تعداد را در نظر بگیریم‏.</w:t>
      </w:r>
    </w:p>
    <w:p>
      <w:pPr>
        <w:pStyle w:val="BookText"/>
      </w:pPr>
      <w:r>
        <w:rPr>
          <w:rFonts w:ascii="IRNazanin" w:hAnsi="IRNazanin" w:eastAsia="IRNazanin" w:cs="IRNazanin"/>
          <w:lang w:bidi="fa-IR"/>
          <w:color w:val="111111"/>
          <w:sz w:val="28"/>
          <w:szCs w:val="28"/>
          <w:rtl/>
        </w:rPr>
        <w:t xml:space="preserve">نکتۀ بعدی‏ آن‏که مورّخان‏ می‏گویند پسران نبی؛ یعنی قاسم که کنیۀ رسول الله (صلی الله علیه و اله وسلم) نیز از نام او‏ بود‏ و عبد اللّه‏ ملقب به طاهر یا طیب در خردسالی و یکی پیش از بعثت و دیگری اندکی بعد‏ از‏ آن‏ درگذشتند.</w:t>
      </w:r>
    </w:p>
    <w:p>
      <w:pPr>
        <w:pStyle w:val="BookText"/>
      </w:pPr>
      <w:r>
        <w:rPr>
          <w:rFonts w:ascii="IRNazanin" w:hAnsi="IRNazanin" w:eastAsia="IRNazanin" w:cs="IRNazanin"/>
          <w:lang w:bidi="fa-IR"/>
          <w:color w:val="111111"/>
          <w:sz w:val="28"/>
          <w:szCs w:val="28"/>
          <w:rtl/>
        </w:rPr>
        <w:t xml:space="preserve">عمادزاده در کتاب «زنان پیغمبر» می‏نویسد: «قاسم در سن چهار سالگی درگذشت و عبد اللّه یک‏ ماه‏ پس از وی‏.»</w:t>
      </w:r>
      <w:r>
        <w:rPr>
          <w:rStyle w:val="FootnoteReference"/>
        </w:rPr>
        <w:footnoteReference w:id="263"/>
      </w:r>
      <w:r>
        <w:rPr>
          <w:rFonts w:ascii="IRNazanin" w:hAnsi="IRNazanin" w:eastAsia="IRNazanin" w:cs="IRNazanin"/>
          <w:lang w:bidi="fa-IR"/>
          <w:color w:val="111111"/>
          <w:sz w:val="28"/>
          <w:szCs w:val="28"/>
          <w:rtl/>
        </w:rPr>
        <w:t xml:space="preserve">و باز هم این‏جا در مورد سن وفات آنها اختلاف فراوان‏ است‏. برخی‏ می‏گویند هر دو در هفت سالگی وفات یافتند و برخی گفته‏اند قاسم دو ساله بود‏ که‏ درگذشته است‏.</w:t>
      </w:r>
    </w:p>
    <w:p>
      <w:pPr>
        <w:pStyle w:val="BookText"/>
      </w:pPr>
      <w:r>
        <w:rPr>
          <w:rFonts w:ascii="IRNazanin" w:hAnsi="IRNazanin" w:eastAsia="IRNazanin" w:cs="IRNazanin"/>
          <w:lang w:bidi="fa-IR"/>
          <w:color w:val="111111"/>
          <w:sz w:val="28"/>
          <w:szCs w:val="28"/>
          <w:rtl/>
        </w:rPr>
        <w:t xml:space="preserve">امّا روایت غم‏انگیزی از حضرت محمد (صَلَّى اَللَّهُ عَلَيْهِ وَ آلِهِ وسلم) و خدیجه کبری (عَلَيْها السَّلاَمُ) نقل‏ شده‏ است‏ که‏: «آن بانوی بزرگوار چند روز پس از وفات قاسم در خانه نشسته بود و می‏گریست‏‏؛ چون‏ اکرم(صَلَّى اَللَّهُ عَلَيْهِ وَ آلِهِ) وارد شد علت این کار را پرسید و او گفته است‏: از‏ سینه‏هایم‏ شیر‏ جاری شد و من به یاد فرزند کوچکم افتادم که اکنون گرسنه و تنها در زیر خاک‏ آرمیده‏ است‏‏.»</w:t>
      </w:r>
    </w:p>
    <w:p>
      <w:pPr>
        <w:pStyle w:val="BookText"/>
      </w:pPr>
      <w:r>
        <w:rPr>
          <w:rFonts w:ascii="IRNazanin" w:hAnsi="IRNazanin" w:eastAsia="IRNazanin" w:cs="IRNazanin"/>
          <w:lang w:bidi="fa-IR"/>
          <w:color w:val="111111"/>
          <w:sz w:val="28"/>
          <w:szCs w:val="28"/>
          <w:rtl/>
        </w:rPr>
        <w:t xml:space="preserve">نظیر این حدیث را در مورد عبد اللّه طاهر نقل کرده‏اند که در‏ هر‏ دو مورد نبی۹، خدیجه (عَلَيْها السَّلاَمُ) را بشارت می‏دهد که فرزندان کوچک تو بسان فرشتگان در کنار‏ در‏ بهشت به انتظار ورودت به سر می‏برند تا با دستان کوچک خود‏ تو‏ را به باغ‏های ارم رهنمون شوند.</w:t>
      </w:r>
    </w:p>
    <w:p>
      <w:pPr>
        <w:pStyle w:val="BookText"/>
      </w:pPr>
      <w:r>
        <w:rPr>
          <w:rFonts w:ascii="IRNazanin" w:hAnsi="IRNazanin" w:eastAsia="IRNazanin" w:cs="IRNazanin"/>
          <w:lang w:bidi="fa-IR"/>
          <w:color w:val="111111"/>
          <w:sz w:val="28"/>
          <w:szCs w:val="28"/>
          <w:rtl/>
        </w:rPr>
        <w:t xml:space="preserve">این‏ موضوع‏ نشان‏ می‏دهد هر دوی پسران نبی مکرم۹ و خدیجه (عَلَيْها السَّلاَمُ) در‏ سن کودکی و شیرخوارگی از دنیا رفته‏اند. دلیل دیگر اثبات این قضیه نیز‏ انتساب‏ عنوان ابتر به محمد (صَلَّى اَللَّهُ عَلَيْهِ وَ آلِهِ وسلم)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کفار‏ بود‏ که‏ چون پسرانش زود از دنیا می‏رفتند‏، این‏ چنین او را مورد استهزا قرار می‏دادند.</w:t>
      </w:r>
    </w:p>
    <w:p>
      <w:pPr>
        <w:pStyle w:val="BookText"/>
      </w:pPr>
      <w:r>
        <w:rPr>
          <w:rFonts w:ascii="IRNazanin" w:hAnsi="IRNazanin" w:eastAsia="IRNazanin" w:cs="IRNazanin"/>
          <w:lang w:bidi="fa-IR"/>
          <w:color w:val="111111"/>
          <w:sz w:val="28"/>
          <w:szCs w:val="28"/>
          <w:rtl/>
        </w:rPr>
        <w:t xml:space="preserve">به هر حال درگذشت این‏ دو‏ پسر که می‏توانستند محمد (صَلَّى اَللَّهُ عَلَيْهِ وَ آلِهِ وسلم) را در‏ پیشبرد دین خدا یاری‏ بسیار‏ کنند، برای این زوج نمونه‏ بسیار‏ گران آمده بود. از تاریخ یعقوبی نقل شده است هنگامی که قاسم در‏ چهار سالگی‏ از دنیا رفت‏، نگاه پیامبر‏۹ در‏ کنار جنازۀ او‏ به‏ یکی از کوه‏های مکه‏ افتاد‏ و خطاب به آن فرمود: «ای کوه‏! آنچه به من در مورد مرگ قاسم‏ وارد‏ شد، اگر بر تو می‏آمد متلاشی‏ می‏شدی‏‏.»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اما دختران‏ نبی‏ مکرم‏۹ به سن بلوغ‏ و ازدواج رسیدند. شاید باقی ماندن دختران از میان فرزندان نبی حکمتی در مورد این مسئله‏ دارد‏ که عرب دختران را خفیف می‏شمردند‏ و آنها‏ را‏ در‏ سن‏ خردسالی زنده در‏ گور‏ می‏نمودند. این ننگ را قرآن مجید این‏گونه نکوهش می‏کند که‏: (وَ إِذَا الْمَوْءُدَةُ سُئِلَتْ * بِأَیِّ ذَنبٍ قُتِلَتْ؛‏</w:t>
      </w:r>
      <w:r>
        <w:rPr>
          <w:rStyle w:val="FootnoteReference"/>
        </w:rPr>
        <w:footnoteReference w:id="265"/>
      </w:r>
      <w:r>
        <w:rPr>
          <w:rFonts w:ascii="IRNazanin" w:hAnsi="IRNazanin" w:eastAsia="IRNazanin" w:cs="IRNazanin"/>
          <w:lang w:bidi="fa-IR"/>
          <w:color w:val="111111"/>
          <w:sz w:val="28"/>
          <w:szCs w:val="28"/>
          <w:rtl/>
        </w:rPr>
        <w:t xml:space="preserve">آن‏گاه که‏ در بارۀ دختران زنده به‏ گور پرسش شود که‏ به‏ کدام‏ گناه‏‏ کشته‏ شدند؟) لذا در چنین محیطی اکرم(صَلَّى اَللَّهُ عَلَيْهِ وَ آلِهِ) دختران خود را بسیار گرامی می‏داشت و خصوصاً به غنچۀ خوش‏بوی کوچک خود فاطمۀ زهرا۳ ام ابیها عنایت خاصی داشت و آن‏ بانوی مکرمه را که در سختی‏ها و شدائد همراهش بود، سرور زنان دو گیتی می‏نامید.</w:t>
      </w:r>
    </w:p>
    <w:p>
      <w:pPr>
        <w:pStyle w:val="BookText"/>
      </w:pPr>
      <w:r>
        <w:rPr>
          <w:rFonts w:ascii="Amiri" w:hAnsi="Amiri" w:eastAsia="Amiri" w:cs="Amiri"/>
          <w:lang w:bidi="ar-SA"/>
          <w:color w:val="111111"/>
          <w:sz w:val="28"/>
          <w:szCs w:val="28"/>
          <w:rtl/>
        </w:rPr>
        <w:t xml:space="preserve">فرزندان دختر خدیجه (عَلَيْها السَّلاَمُ) از حضرت محمد (صَلَّى اَللَّهُ عَلَيْهِ وَ آلِهِ وسلم) عبارت‏اند از:</w:t>
      </w:r>
    </w:p>
    <w:p>
      <w:pPr>
        <w:pStyle w:val="BookText"/>
      </w:pPr>
      <w:r>
        <w:rPr>
          <w:rFonts w:ascii="IRNazanin" w:hAnsi="IRNazanin" w:eastAsia="IRNazanin" w:cs="IRNazanin"/>
          <w:lang w:bidi="fa-IR"/>
          <w:color w:val="111111"/>
          <w:sz w:val="28"/>
          <w:szCs w:val="28"/>
          <w:rtl/>
        </w:rPr>
        <w:t xml:space="preserve">زینب‏: ایشان بزرگ‏ترین دختر پیامبر اکرم (صلی الله علیه و اله وسلم) و خدیجه (عَلَيْها السَّلاَمُ) بود. خدیجه (عَلَيْها السَّلاَمُ) زینب را به عقد خواهرزادۀ خود ابوالعاص بن ربیع در آورد که از آنها پسری به نام علی و دختری به نام امامه حاصل شد. علی در سنین‏ پائین‏ وفات یافت و اما امامه که از همسر اول خود مغیرة بن نوفل جدا شده بود پس از وفات زهرای مرضیه عَلَيْها السَّلاَمُ به وصیت خودش‏ به‏ عقد امیرالمؤمنین۷ در آمد‏.</w:t>
      </w:r>
    </w:p>
    <w:p>
      <w:pPr>
        <w:pStyle w:val="BookText"/>
      </w:pPr>
      <w:r>
        <w:rPr>
          <w:rFonts w:ascii="IRNazanin" w:hAnsi="IRNazanin" w:eastAsia="IRNazanin" w:cs="IRNazanin"/>
          <w:lang w:bidi="fa-IR"/>
          <w:color w:val="111111"/>
          <w:sz w:val="28"/>
          <w:szCs w:val="28"/>
          <w:rtl/>
        </w:rPr>
        <w:t xml:space="preserve">زینب‏ هنگام حجرت نبی مکرم اسلام (صلی الله علیه و اله وسلم) به مدینه به همراه شوهرش ابوالعاص در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14495_162787"/>
    <w:bookmarkEnd w:id="88"/>
    <w:p>
      <w:pPr>
        <w:pStyle w:val="BookText"/>
      </w:pPr>
      <w:r>
        <w:rPr>
          <w:rFonts w:ascii="IRNazanin" w:hAnsi="IRNazanin" w:eastAsia="IRNazanin" w:cs="IRNazanin"/>
          <w:lang w:bidi="fa-IR"/>
          <w:color w:val="111111"/>
          <w:sz w:val="28"/>
          <w:szCs w:val="28"/>
          <w:rtl/>
        </w:rPr>
        <w:t xml:space="preserve">مکه باقی ماند. به هنگام جنگ بدر (در سال دوم هجرت‏) ابوالعاص‏ از‏ لشگریان دشمن بود که‏ به‏ همراه هفتاد نفر دیگر از مشرکین به اسارت نیروهای اسلام درآمد.</w:t>
      </w:r>
    </w:p>
    <w:p>
      <w:pPr>
        <w:pStyle w:val="BookText"/>
      </w:pPr>
      <w:r>
        <w:rPr>
          <w:rFonts w:ascii="IRNazanin" w:hAnsi="IRNazanin" w:eastAsia="IRNazanin" w:cs="IRNazanin"/>
          <w:lang w:bidi="fa-IR"/>
          <w:color w:val="111111"/>
          <w:sz w:val="28"/>
          <w:szCs w:val="28"/>
          <w:rtl/>
        </w:rPr>
        <w:t xml:space="preserve">هنگامی که قرار شد اسرا با پرداختن فدیه آزاد شوند، زینب برای آزادی شوهرش گردنبندی که خدیجۀ کبری (عَلَيْها السَّلاَمُ) در‏ شب عروسی به گردنش آویخته بود، به مدینه فرستاد. ابوالعاص آن را به عنوان فدیه به محضر سرور عالمیان آورد و چون نگاه نبی۹ به آن گردنبند افتاد بی‏اختیار گریست و به‏ یاد‏ همسر فداکارش‏ خدیجه افتاد و فرمود: «رحم اللّه خدیجه‏، هذه قلائد هی جهزتها بها؛ خداوند خدیجه را رحمت کند. این‏ گردنبندی است که خدیجه (عَلَيْها السَّلاَمُ) آن را برای زینب فراهم کرده است‏‏.»</w:t>
      </w:r>
    </w:p>
    <w:p>
      <w:pPr>
        <w:pStyle w:val="BookText"/>
      </w:pPr>
      <w:r>
        <w:rPr>
          <w:rFonts w:ascii="IRNazanin" w:hAnsi="IRNazanin" w:eastAsia="IRNazanin" w:cs="IRNazanin"/>
          <w:lang w:bidi="fa-IR"/>
          <w:color w:val="111111"/>
          <w:sz w:val="28"/>
          <w:szCs w:val="28"/>
          <w:rtl/>
        </w:rPr>
        <w:t xml:space="preserve">پیامبر‏۹ ابوالعاص‏ را به شرط آن‏که زینب را آزاد بگذارد تا به مدینه بیاید، رها کرد و وی نیز ‏‏به‏ عهد خود وفا نمود و زید بن حارثه به مکه رفت و او را با خود‏ به‏ مدینه‏ آورد. سرانجام ابوالعاص قبل از فتح مکه مسلمان شد و به مدینه آمد تا با زینب‏ ازدواج دوباره نماید. زینب در سال هشتم هجرت در مدینه از دنیا رفت‏‏.</w:t>
      </w:r>
    </w:p>
    <w:p>
      <w:pPr>
        <w:pStyle w:val="Heading3"/>
      </w:pPr>
      <w:bookmarkStart w:id="384" w:name="_Toc131"/>
      <w:r>
        <w:t>ام‏کلثوم و رقیه</w:t>
      </w:r>
      <w:bookmarkEnd w:id="384"/>
    </w:p>
    <w:p>
      <w:pPr>
        <w:pStyle w:val="BookText"/>
      </w:pPr>
      <w:r>
        <w:rPr>
          <w:rFonts w:ascii="IRNazanin" w:hAnsi="IRNazanin" w:eastAsia="IRNazanin" w:cs="IRNazanin"/>
          <w:lang w:bidi="fa-IR"/>
          <w:color w:val="111111"/>
          <w:sz w:val="28"/>
          <w:szCs w:val="28"/>
          <w:rtl/>
        </w:rPr>
        <w:t xml:space="preserve">دومین‏ و سومین‏ دختر، ام‏کلثوم و رقیه بودند که زندگی سختی را پشت سر نهادند. ام‏کلثوم و رقیه در ابتدا به در خواست ابی‏لهب و همسرش ام‏جمیل‏، هیزم‏کش آتش جهنم‏، به عقد عتیبه و عتبه‏ فرزندان آنها در آمدند. این ازدواج با پادرمیانی ابوطالب (عَلَيْهِ السَّلاَمُ) صورت گرفته بود، لذا خدیجۀ کبری (عَلَيْها السَّلاَمُ) علی‏رغم آن‏که از خوی بد ام‏جمیل و فرزندش آگاهی داشت، به احترام عموی اکرم(صَلَّى اَللَّهُ عَلَيْهِ وَ آلِهِ) سخن‏ نگفت‏‏. تا جایی که پس از آشکار شدن دعوت به اسلام از سوی محمد (صَلَّى اَللَّهُ عَلَيْهِ وَ آلِهِ وسلم)، عتیبه و عتبه که ام‏کلثوم و رقیه را در عقد خود داشتند آنها را به خانۀ پدر باز‏ گرداندند‏ تا مایۀ‏ آبروریزی برای خانوادۀ محمد (صَلَّى اَللَّهُ عَلَيْهِ وَ آلِهِ وسلم) شوند که البته ناکام ماندند.</w:t>
      </w:r>
    </w:p>
    <w:p>
      <w:pPr>
        <w:pStyle w:val="BookText"/>
      </w:pPr>
      <w:r>
        <w:rPr>
          <w:rFonts w:ascii="IRNazanin" w:hAnsi="IRNazanin" w:eastAsia="IRNazanin" w:cs="IRNazanin"/>
          <w:lang w:bidi="fa-IR"/>
          <w:color w:val="111111"/>
          <w:sz w:val="28"/>
          <w:szCs w:val="28"/>
          <w:rtl/>
        </w:rPr>
        <w:t xml:space="preserve">دو دختر اکرم(صَلَّى اَللَّهُ عَلَيْهِ وَ آلِهِ) به خانۀ پدر بازگشتند و پیامبر (صلی الله علیه و اله و سلم) و خدیجه (عَلَيْها السَّلاَمُ) نیز با روی خوش از آنها استقبال کردند. پس‏ از‏ اندکی عثمان بن عفان به خواستگاری رقیه آمد و با او تزویح نمود.‏ ‏اما خلق خشن عثمان سبب شد آن بانو بر اثر شدت ضربات کتک جان به جان آفرین‏ تسلیم‏ کند‏. در مورد علت قتل وی‏ از‏ سوی‏ عثمان گفته‏اند: عثمان عموی خود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9" w:name="pg14495_162788"/>
    <w:bookmarkEnd w:id="89"/>
    <w:p>
      <w:pPr>
        <w:pStyle w:val="BookText"/>
      </w:pPr>
      <w:r>
        <w:rPr>
          <w:rFonts w:ascii="IRNazanin" w:hAnsi="IRNazanin" w:eastAsia="IRNazanin" w:cs="IRNazanin"/>
          <w:lang w:bidi="fa-IR"/>
          <w:color w:val="111111"/>
          <w:sz w:val="28"/>
          <w:szCs w:val="28"/>
          <w:rtl/>
        </w:rPr>
        <w:t xml:space="preserve">مغیرة‏ بن ابی‏العاص که در جنگ احد دندان اکرم(صَلَّى اَللَّهُ عَلَيْهِ وَ آلِهِ) را شکست و لب وی را شکافت و اکرم(صَلَّى اَللَّهُ عَلَيْهِ وَ آلِهِ) او‏ را‏ مهدور الدم‏ نامیده بود در خانه پنهان داشت‏. اکرم(صَلَّى اَللَّهُ عَلَيْهِ وَ آلِهِ) چون‏ از‏ این امر اطلاع یافت علی (عَلَيْهِ السَّلاَمُ) را مأمور کرد تا آن‏جا رود و او را به قتل رساند.</w:t>
      </w:r>
    </w:p>
    <w:p>
      <w:pPr>
        <w:pStyle w:val="BookText"/>
      </w:pPr>
      <w:r>
        <w:rPr>
          <w:rFonts w:ascii="IRNazanin" w:hAnsi="IRNazanin" w:eastAsia="IRNazanin" w:cs="IRNazanin"/>
          <w:lang w:bidi="fa-IR"/>
          <w:color w:val="111111"/>
          <w:sz w:val="28"/>
          <w:szCs w:val="28"/>
          <w:rtl/>
        </w:rPr>
        <w:t xml:space="preserve">عثمان چون‏ این‏ را‏ دریافت او را فراری داد و به همراه توشه و غذا از‏ مدینه خارج کرد. در راه مرکبش هلاک شد و پیاده راه می‏پیمود تا جبرئیل به پیامبر (صلی الله علیه و اله و سلم) گفت که دشمن‏ خدا‏ در‏ فلان نقطه است. برو و او را بکش که مولا علی (عَلَيْهِ السَّلاَمُ) مأمور‏ این کار شد. پس خبر هلاکت مغیره به عثمان رسید وی به خانه نزد رقیه آمد‏ و او‏ را‏ متهم کرد که جای عمویش را به اکرم(صَلَّى اَللَّهُ عَلَيْهِ وَ آلِهِ) اطلاع داده است‏. پس‏ آن‏گاه آن‏ چنان با چوب جهاز شتر او را پی در پی می‏زد تا نیمه جان‏ افتاد‏ و پیکرش‏ را که به خانۀ نبی۹ آوردند پس از سه روز از روح تهی شد‏. پیامبر‏۹ عثمان را که به خاطر این عمل منفور او گردیده بود از شرکت‏ در‏ تشیع‏ جنازة رقیه منع فرمود. پس از رقیه، ام‏کلثوم نیز به عقد عثمان بن عفان‏ در‏ آمد و باز هم به سبب خشونت وی جان سپرد.</w:t>
      </w:r>
    </w:p>
    <w:p>
      <w:pPr>
        <w:pStyle w:val="Heading3"/>
      </w:pPr>
      <w:bookmarkStart w:id="385" w:name="_Toc132"/>
      <w:r>
        <w:t>فاطمۀ زهرا۳</w:t>
      </w:r>
      <w:bookmarkEnd w:id="385"/>
    </w:p>
    <w:p>
      <w:pPr>
        <w:pStyle w:val="BookText"/>
      </w:pPr>
      <w:r>
        <w:rPr>
          <w:rFonts w:ascii="IRNazanin" w:hAnsi="IRNazanin" w:eastAsia="IRNazanin" w:cs="IRNazanin"/>
          <w:lang w:bidi="fa-IR"/>
          <w:color w:val="111111"/>
          <w:sz w:val="28"/>
          <w:szCs w:val="28"/>
          <w:rtl/>
        </w:rPr>
        <w:t xml:space="preserve">اگر‏ چه سخن گفتن در مورد این بانوی مکرم در اندازه و گنجایش این مقاله نیست و در‏ مورد‏ او هم‏چون مادر بزرگوارش می‏توان صفحات زیادی مطلب نوشت اما به لحاظ‏ حفظ‏ روند‏ اصلی نوشتار، ذکری مختصر به میان خواهد آمد.</w:t>
      </w:r>
    </w:p>
    <w:p>
      <w:pPr>
        <w:pStyle w:val="BookText"/>
      </w:pPr>
      <w:r>
        <w:rPr>
          <w:rFonts w:ascii="IRNazanin" w:hAnsi="IRNazanin" w:eastAsia="IRNazanin" w:cs="IRNazanin"/>
          <w:lang w:bidi="fa-IR"/>
          <w:color w:val="111111"/>
          <w:sz w:val="28"/>
          <w:szCs w:val="28"/>
          <w:rtl/>
        </w:rPr>
        <w:t xml:space="preserve">(إِنَّا أَعْطَینَاکَ الْکَوْثَرَ...). فاطمه کوچک‏ترین فرزند خدیجه (عَلَيْها السَّلاَمُ) و محمد (صلی الله و اله وسلم) بود‏. در مورد وی احادیث‏، روایات و آیات فراوانی نقل شده‏. اکرم(صَلَّى اَللَّهُ عَلَيْهِ وَ آلِهِ) می‏فرماید: «فاطمة‏ حوراء‏ انسیه‏؛ فاذا اشتقت الی الجنة شممت رائحة فاطمة؛</w:t>
      </w:r>
      <w:r>
        <w:rPr>
          <w:rStyle w:val="FootnoteReference"/>
        </w:rPr>
        <w:footnoteReference w:id="266"/>
      </w:r>
      <w:r>
        <w:rPr>
          <w:rFonts w:ascii="IRNazanin" w:hAnsi="IRNazanin" w:eastAsia="IRNazanin" w:cs="IRNazanin"/>
          <w:lang w:bidi="fa-IR"/>
          <w:color w:val="111111"/>
          <w:sz w:val="28"/>
          <w:szCs w:val="28"/>
          <w:rtl/>
        </w:rPr>
        <w:t xml:space="preserve">پس فاطمه بانوی بهشتی است که‏ به‏ صورت انسان روی زمین در آمد. هر گاه مشتاق بهشت می‏گردم بوی خوش‏ وجود‏ فاطمه را می‏بویم.»‏</w:t>
      </w:r>
    </w:p>
    <w:p>
      <w:pPr>
        <w:pStyle w:val="BookText"/>
      </w:pPr>
      <w:r>
        <w:rPr>
          <w:rFonts w:ascii="IRNazanin" w:hAnsi="IRNazanin" w:eastAsia="IRNazanin" w:cs="IRNazanin"/>
          <w:lang w:bidi="fa-IR"/>
          <w:color w:val="111111"/>
          <w:sz w:val="28"/>
          <w:szCs w:val="28"/>
          <w:rtl/>
        </w:rPr>
        <w:t xml:space="preserve">باز هم حدیثی نقل‏ شده‏ که‏ از نبی۹ پرسیدند چرا میزان علاقه‏اش به‏ فاطمه‏۳ بیش از سایر فرزندانش است‏، حضرت فرمود: «هنگامی که من در شب معراج‏ به‏ آسمان‏ها سیر داده شدم‏، جبرئیل‏ مرا‏ در کنار‏ درخت‏ طوبی‏ برد. میوه‏ای از میوه‏های آن درخت‏ را‏ چید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14495_162789"/>
    <w:bookmarkEnd w:id="90"/>
    <w:p>
      <w:pPr>
        <w:pStyle w:val="BookText"/>
      </w:pPr>
      <w:r>
        <w:rPr>
          <w:rFonts w:ascii="IRNazanin" w:hAnsi="IRNazanin" w:eastAsia="IRNazanin" w:cs="IRNazanin"/>
          <w:lang w:bidi="fa-IR"/>
          <w:color w:val="111111"/>
          <w:sz w:val="28"/>
          <w:szCs w:val="28"/>
          <w:rtl/>
        </w:rPr>
        <w:t xml:space="preserve">و به من داد. آن را خوردم‏. سپس دستش را بر میان‏ دو‏ شانه‏ام کشید. آن‏گاه فرمود: «ای محمّد‏! خداوند متعال ولادت فاطمه‏ از خدیجه را به‏ تو‏ مژده می‏دهد.»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از این حدیث و قریب آن از لحاظ مفهوم در کلام‏ محدثان‏ و راویان بسیار نقل شده است‏‏. لذا‏ آن‏ وجود مبارکه انسانی‏ ممتاز‏ و در میان زنان عصر‏ خود‏ سرآمد بود. نیز روایت شده قبل از حمل یافتن فاطمه (عَلَيْها السَّلاَمُ) در بطن خدیجۀ‏ کبری (عَلَيْها السَّلاَمُ)‏، محمد (صَلَّى اَللَّهُ عَلَيْهِ وَ آلِهِ وسلم) چهل روز از وی‏ کناره‏ گرفت و به‏‏ تنهایی‏ به‏ عبادت و راز و نیاز مشغول‏ گشت‏. فاطمه (عَلَيْها السَّلاَمُ) در نه سالگی به ازدواج پسر عمویش علی‏ بن ‏ابی‏طالب۷ در آمد. پس از نه سال‏ حیات‏ پربرکت و به دنیا آوردن فرزندانی که‏ هر‏ کدام‏ بخشی‏ از‏ تاریخ بشریت به‏ شمار‏ می‏آیند، درگذشت‏.</w:t>
      </w:r>
    </w:p>
    <w:p>
      <w:pPr>
        <w:pStyle w:val="Heading3"/>
      </w:pPr>
      <w:bookmarkStart w:id="386" w:name="_Toc133"/>
      <w:r>
        <w:t>کتابنامه</w:t>
      </w:r>
      <w:bookmarkEnd w:id="3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منظور، محمّد بن مکرم (م ۷۱۱ ق)، مختصر تاریخ دمشق، تحقیق: راتب حمّوش، دمشق: دار الفکر.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۱۳۷۱ش.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علی‏اکبر غفاری، قم: جماعة المدرسین فی الحوزة العلمیة، ۱۴۰۳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عروسی حویزی، عبد علی بن جمعه (م ۱۱۱۲ ق)، نور الثقلین، تحقیق: السید هاشم الرسولی المحلّاتی، قم: مؤسسة إسماعیلیان، ۱۴۱۲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محمّدی اشتهاردی، محمّد، حضرت خدیجه اسطورۀ ایثار و مقاومت، انتشارات نبوی، ۱۳۷۷ش.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همدانی، رفیع الدین اسحاق، سیره رسول اللّه‏، ویراستۀ صادق مدرسی،‏ ۱۳۷۵‏ش.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1" w:name="pg14495_162792"/>
    <w:bookmarkEnd w:id="91"/>
    <w:p>
      <w:pPr>
        <w:pStyle w:val="Heading2"/>
      </w:pPr>
      <w:bookmarkStart w:id="387" w:name="_Toc134"/>
      <w:r>
        <w:t>50- ویژگی‏های شخصیتی حضرت خدیجه(سلام علیه)</w:t>
      </w:r>
      <w:bookmarkEnd w:id="387"/>
    </w:p>
    <w:p>
      <w:pPr>
        <w:pStyle w:val="Heading3"/>
      </w:pPr>
      <w:bookmarkStart w:id="388" w:name="_Toc135"/>
      <w:r>
        <w:t>اشاره</w:t>
      </w:r>
      <w:bookmarkEnd w:id="388"/>
    </w:p>
    <w:p>
      <w:pPr>
        <w:pStyle w:val="BookText"/>
      </w:pPr>
      <w:r>
        <w:rPr>
          <w:rFonts w:ascii="IRNazanin" w:hAnsi="IRNazanin" w:eastAsia="IRNazanin" w:cs="IRNazanin"/>
          <w:lang w:bidi="fa-IR"/>
          <w:color w:val="111111"/>
          <w:sz w:val="28"/>
          <w:szCs w:val="28"/>
          <w:rtl/>
        </w:rPr>
        <w:t xml:space="preserve">۵۰</w:t>
      </w:r>
    </w:p>
    <w:p>
      <w:pPr>
        <w:pStyle w:val="BookText"/>
      </w:pPr>
      <w:r>
        <w:rPr>
          <w:rFonts w:ascii="IRNazanin" w:hAnsi="IRNazanin" w:eastAsia="IRNazanin" w:cs="IRNazanin"/>
          <w:lang w:bidi="fa-IR"/>
          <w:color w:val="111111"/>
          <w:sz w:val="28"/>
          <w:szCs w:val="28"/>
          <w:rtl/>
        </w:rPr>
        <w:t xml:space="preserve">ویژگی‏های شخصیتی حضرت خدیجه (عَلَيْها السَّلاَمُ)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مهدی وزنه</w:t>
      </w:r>
    </w:p>
    <w:p>
      <w:pPr>
        <w:pStyle w:val="Heading3"/>
      </w:pPr>
      <w:bookmarkStart w:id="389" w:name="_Toc136"/>
      <w:r>
        <w:t>چکیده</w:t>
      </w:r>
      <w:bookmarkEnd w:id="389"/>
    </w:p>
    <w:p>
      <w:pPr>
        <w:pStyle w:val="BookText"/>
      </w:pPr>
      <w:r>
        <w:rPr>
          <w:rFonts w:ascii="IRNazanin" w:hAnsi="IRNazanin" w:eastAsia="IRNazanin" w:cs="IRNazanin"/>
          <w:lang w:bidi="fa-IR"/>
          <w:color w:val="111111"/>
          <w:sz w:val="28"/>
          <w:szCs w:val="28"/>
          <w:rtl/>
        </w:rPr>
        <w:t xml:space="preserve">شرح فضائل اخلاقی و معنوی و توصیف ویژگی‏های شخصیتی حضرت خدیجه (عَلَيْها السَّلاَمُ) است. از دیدگاه نویسنده: حضرت خدیجه (عَلَيْها السَّلاَمُ) از جملۀ کسانی است که دارای شخصیت مثبت و برترند و می‏توانند بر افراد دیگر تأثیر بگذارند و زندگی‏شان سرمشق دیگران و شایستۀ مطالعه و تحقیق باشد. حضرت خدیجه (عَلَيْها السَّلاَمُ) دارای امتیازات و ویژگی‏های شخصیتی بالایی بودند که موجب معنویت و مقدس بودن این زندگی بود؛ از جمله فداکاری‏های شجاعانه و کفایت قهرمانانه‏اش که مانند یاری مخلص و توانا با ایثاری کامل از اکرم(صَلَّى اَللَّهُ عَلَيْهِ وَ آلِهِ) حمایت می‏کرد و مایۀ آرامش و شادی قلب اکرم(صَلَّى اَللَّهُ عَلَيْهِ وَ آلِهِ) بود. او همراه و همپای اکرم(صَلَّى اَللَّهُ عَلَيْهِ وَ آلِهِ) در گذر زمان پیش می‏رفت. دردها و رنج‏ها را با شهامت به جان خرید و شجاعانه ایستادگی کرد و از روز آشنایی با اکرم(صَلَّى اَللَّهُ عَلَيْهِ وَ آلِهِ) تا بعثت و از بعثت تا گرایش به اسلام و از آغاز مخالفت زورمداران با اکرم(صَلَّى اَللَّهُ عَلَيْهِ وَ آلِهِ) و پیام او تا اوج فشار و ددمنشی دشمن و تا محاصرۀ همه‏جانبه و تبعید، همیشه و همه جا از مال و جان و اعتبارش مایه گذاشت و از پشتیبانی نهضت و پیشوای آن دریغ نکرد و لحظه‏ای از برق شمشیرها نترسید.</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شخصیت مثبت، الگوهای رفتاری، سخاوت، عفت.</w:t>
      </w:r>
    </w:p>
    <w:p>
      <w:pPr>
        <w:pStyle w:val="Heading3"/>
      </w:pPr>
      <w:bookmarkStart w:id="390" w:name="_Toc137"/>
      <w:r>
        <w:t>مقدمه</w:t>
      </w:r>
      <w:bookmarkEnd w:id="390"/>
    </w:p>
    <w:p>
      <w:pPr>
        <w:pStyle w:val="BookText"/>
      </w:pPr>
      <w:r>
        <w:rPr>
          <w:rFonts w:ascii="IRNazanin" w:hAnsi="IRNazanin" w:eastAsia="IRNazanin" w:cs="IRNazanin"/>
          <w:lang w:bidi="fa-IR"/>
          <w:color w:val="111111"/>
          <w:sz w:val="28"/>
          <w:szCs w:val="28"/>
          <w:rtl/>
        </w:rPr>
        <w:t xml:space="preserve">ما انسان‏ها دارای دو جنبه هستیم: شخصی و شخصیتی. در جنبۀ شخصی غالب شبیه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2" w:name="pg14495_162793"/>
    <w:bookmarkEnd w:id="92"/>
    <w:p>
      <w:pPr>
        <w:pStyle w:val="BookText"/>
      </w:pPr>
      <w:r>
        <w:rPr>
          <w:rFonts w:ascii="IRNazanin" w:hAnsi="IRNazanin" w:eastAsia="IRNazanin" w:cs="IRNazanin"/>
          <w:lang w:bidi="fa-IR"/>
          <w:color w:val="111111"/>
          <w:sz w:val="28"/>
          <w:szCs w:val="28"/>
          <w:rtl/>
        </w:rPr>
        <w:t xml:space="preserve">یک‏دیگریم. برای رفع تشنگی و گرسنگی آب و غذا می‏خوریم، لباس می‏پوشیم... . لیکن در جنبۀ شخصیتی با یکدیگر متفاوتیم. برخی دارای شخصیت‏های مثبت، فعال و معنوی هستیم. بلعکس برخی دارای شخصیتی منفی، پوچ، بی‏هویت... .</w:t>
      </w:r>
    </w:p>
    <w:p>
      <w:pPr>
        <w:pStyle w:val="BookText"/>
      </w:pPr>
      <w:r>
        <w:rPr>
          <w:rFonts w:ascii="IRNazanin" w:hAnsi="IRNazanin" w:eastAsia="IRNazanin" w:cs="IRNazanin"/>
          <w:lang w:bidi="fa-IR"/>
          <w:color w:val="111111"/>
          <w:sz w:val="28"/>
          <w:szCs w:val="28"/>
          <w:rtl/>
        </w:rPr>
        <w:t xml:space="preserve">کسانی که دارای شخصیت‏های مثبت و برترند، می‏توانند بر افراد دیگر تأثیر بگذارند و همیشه زندگی‏شان سرمشق دیگران و شایستۀ مطالعه و تحقیق است. از جملۀ این افراد برتر و مناسب برای الگو شدن حضرت خدیجه (عَلَيْها السَّلاَمُ) هستند. در این مقاله به دنبال بیان برخی از ویژگی‏های شخصیتی این بانو در مسیر زندگی مشترکش با رسول خدا (صلی الله و آله وسلم) هستیم.</w:t>
      </w:r>
    </w:p>
    <w:p>
      <w:pPr>
        <w:pStyle w:val="Heading3"/>
      </w:pPr>
      <w:bookmarkStart w:id="391" w:name="_Toc138"/>
      <w:r>
        <w:t>۱. به یاد خدا بودن</w:t>
      </w:r>
      <w:bookmarkEnd w:id="391"/>
    </w:p>
    <w:p>
      <w:pPr>
        <w:pStyle w:val="BookText"/>
      </w:pPr>
      <w:r>
        <w:rPr>
          <w:rFonts w:ascii="IRNazanin" w:hAnsi="IRNazanin" w:eastAsia="IRNazanin" w:cs="IRNazanin"/>
          <w:lang w:bidi="fa-IR"/>
          <w:color w:val="111111"/>
          <w:sz w:val="28"/>
          <w:szCs w:val="28"/>
          <w:rtl/>
        </w:rPr>
        <w:t xml:space="preserve">دعا یا خواندن عاشقانه و خالصانه و پرشور خدا و راز و نیاز با آن سرچشمۀ زندگی و زیبایی و قدرت، نوعی پرستش و برترین نوع یکتاپرستی است. به همین جهت دعا و نیایش در زندگی دوستان خدا جایگاه پرفرازی دارد. آنان به دعا خو می‏گیرند و با مناجات پرشور و شعور تا عرش خدا راه می‏یابند. با آن به اوج آرامش می‏رسند و گمشدۀ دل ناآرام خود را در آن می‏یابند و آن را دانشگاه آزادگی‏ها و بی نیازی‏ها و استقلال‏ها و برازندگی‏ها و خودسازی‏ها می‏بینند.</w:t>
      </w:r>
    </w:p>
    <w:p>
      <w:pPr>
        <w:pStyle w:val="BookText"/>
      </w:pPr>
      <w:r>
        <w:rPr>
          <w:rFonts w:ascii="IRNazanin" w:hAnsi="IRNazanin" w:eastAsia="IRNazanin" w:cs="IRNazanin"/>
          <w:lang w:bidi="fa-IR"/>
          <w:color w:val="111111"/>
          <w:sz w:val="28"/>
          <w:szCs w:val="28"/>
          <w:rtl/>
        </w:rPr>
        <w:t xml:space="preserve">حضرت خدیجه (عَلَيْها السَّلاَمُ) دائماً به یاد خدا بود و ذکر خدا را می‏گفت و سرآمد زنان نیایشگر بود و حتی ایشان دو حرز مخصوص خود داشت و مرتباً آن ذکرها را زمزمه می‏کرد از جمله: «بسم اللّهَ الرَّحمنِ الرَّحیم؛ یاحَیُّ یا قَیّوم، بِرَحْمَتِکَ اَسْتَغیثُ فَأغِثنی، وَلا تَکِلْنِی اِلی نَفْسی طَرْفَةَ عَیْنٍ اَبَداً، وَ اَصْلِحْ لِی شَأنِی کُلَّهُ؛</w:t>
      </w:r>
      <w:r>
        <w:rPr>
          <w:rStyle w:val="FootnoteReference"/>
        </w:rPr>
        <w:footnoteReference w:id="269"/>
      </w:r>
      <w:r>
        <w:rPr>
          <w:rFonts w:ascii="IRNazanin" w:hAnsi="IRNazanin" w:eastAsia="IRNazanin" w:cs="IRNazanin"/>
          <w:lang w:bidi="fa-IR"/>
          <w:color w:val="111111"/>
          <w:sz w:val="28"/>
          <w:szCs w:val="28"/>
          <w:rtl/>
        </w:rPr>
        <w:t xml:space="preserve">به نام خداوند بخشندۀ بخشایشگر! ای خدای زنده و استوار! به رحمتت پناهنده شدم. به من پناه بده و مرا هرگز به اندازۀ یک چشم برهم زدن به خودم وانگذار، همۀ حال و زندگی من را سامان ببخش.»</w:t>
      </w:r>
    </w:p>
    <w:p>
      <w:pPr>
        <w:pStyle w:val="BookText"/>
      </w:pPr>
      <w:r>
        <w:rPr>
          <w:rFonts w:ascii="Amiri" w:hAnsi="Amiri" w:eastAsia="Amiri" w:cs="Amiri"/>
          <w:lang w:bidi="ar-SA"/>
          <w:color w:val="111111"/>
          <w:sz w:val="28"/>
          <w:szCs w:val="28"/>
          <w:rtl/>
        </w:rPr>
        <w:t xml:space="preserve">و دومین حرز ایشان: «بسم اللّهَ الرَّحمنِ الرَّحیم؛ یا اللّهُ یا حافِظُ یا حَفیظُ یا رَقیبُ؛</w:t>
      </w:r>
      <w:r>
        <w:rPr>
          <w:rStyle w:val="FootnoteReference"/>
        </w:rPr>
        <w:footnoteReference w:id="270"/>
      </w:r>
      <w:r>
        <w:rPr>
          <w:rFonts w:ascii="IRNazanin" w:hAnsi="IRNazanin" w:eastAsia="IRNazanin" w:cs="IRNazanin"/>
          <w:lang w:bidi="fa-IR"/>
          <w:color w:val="111111"/>
          <w:sz w:val="28"/>
          <w:szCs w:val="28"/>
          <w:rtl/>
        </w:rPr>
        <w:t xml:space="preserve">به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خداوند بخشندۀ بخشایشگر! ای خدا! ای نگهبان، ای نگه‏دارندۀ مراقب و پاسدار.»</w:t>
      </w:r>
    </w:p>
    <w:p>
      <w:pPr>
        <w:pStyle w:val="BookText"/>
      </w:pPr>
      <w:r>
        <w:rPr>
          <w:rFonts w:ascii="IRNazanin" w:hAnsi="IRNazanin" w:eastAsia="IRNazanin" w:cs="IRNazanin"/>
          <w:lang w:bidi="fa-IR"/>
          <w:color w:val="111111"/>
          <w:sz w:val="28"/>
          <w:szCs w:val="28"/>
          <w:rtl/>
        </w:rPr>
        <w:t xml:space="preserve">این بانو می‏دانست که زندگی که با یاد خدا باشد شیرین، زیبا و دلنشین و همراه با آرامش است. این ارتباط و یاد خدا مسلماً یک طرفه نیست. این خدا است که به یاد بنده‏اش است و بنده هم به فضل الهی از خدا تمسک می‏گیرد. این ارتباط دو طرفه در زندگی خدیجه (عَلَيْها السَّلاَمُ) در روایتی خیلی زیبا بیان شده:</w:t>
      </w:r>
    </w:p>
    <w:p>
      <w:pPr>
        <w:pStyle w:val="BookText"/>
      </w:pPr>
      <w:r>
        <w:rPr>
          <w:rFonts w:ascii="IRNazanin" w:hAnsi="IRNazanin" w:eastAsia="IRNazanin" w:cs="IRNazanin"/>
          <w:lang w:bidi="fa-IR"/>
          <w:color w:val="111111"/>
          <w:sz w:val="28"/>
          <w:szCs w:val="28"/>
          <w:rtl/>
        </w:rPr>
        <w:t xml:space="preserve">رسول خدا (صلی الله و آله وسلم) فرمود: وقتی که در شب معراج جبرئیل من را به سوی آسمان‏ها برد، هنگام مراجعت به جبرئیل گفتم: «هَلْ لَکَ مِنْ حاجَةٍ؟؛ آیا حاجتی داری؟»</w:t>
      </w:r>
    </w:p>
    <w:p>
      <w:pPr>
        <w:pStyle w:val="BookText"/>
      </w:pPr>
      <w:r>
        <w:rPr>
          <w:rFonts w:ascii="IRNazanin" w:hAnsi="IRNazanin" w:eastAsia="IRNazanin" w:cs="IRNazanin"/>
          <w:lang w:bidi="fa-IR"/>
          <w:color w:val="111111"/>
          <w:sz w:val="28"/>
          <w:szCs w:val="28"/>
          <w:rtl/>
        </w:rPr>
        <w:t xml:space="preserve">جبرئیل گفت: «حاجَتی اَنْ تَقْرَاَ عَلی خَدیجَة مِنَ اللّهِ وَمِنّی السَّلام؛ حاجت من این است که سلام خدا و سلام من را به خدیجه برسانی.»</w:t>
      </w:r>
    </w:p>
    <w:p>
      <w:pPr>
        <w:pStyle w:val="BookText"/>
      </w:pPr>
      <w:r>
        <w:rPr>
          <w:rFonts w:ascii="IRNazanin" w:hAnsi="IRNazanin" w:eastAsia="IRNazanin" w:cs="IRNazanin"/>
          <w:lang w:bidi="fa-IR"/>
          <w:color w:val="111111"/>
          <w:sz w:val="28"/>
          <w:szCs w:val="28"/>
          <w:rtl/>
        </w:rPr>
        <w:t xml:space="preserve">اکرم(صَلَّى اَللَّهُ عَلَيْهِ وَ آلِهِ) وقتی که به زمین رسید، سلام خدا و جبرئیل را به خدیجه (عَلَيْها السَّلاَمُ) رساند. خدیجه (عَلَيْها السَّلاَمُ) گفت: «اِنَّ اللّهَ هُوَ السَّلامُ، وَ مِنْهُ السَّلامُ، وَاِلَیهِ السَّلامُ، وَ عَلی جِبرئیلَ السَّلامُ؛</w:t>
      </w:r>
      <w:r>
        <w:rPr>
          <w:rStyle w:val="FootnoteReference"/>
        </w:rPr>
        <w:footnoteReference w:id="271"/>
      </w:r>
      <w:r>
        <w:rPr>
          <w:rFonts w:ascii="IRNazanin" w:hAnsi="IRNazanin" w:eastAsia="IRNazanin" w:cs="IRNazanin"/>
          <w:lang w:bidi="fa-IR"/>
          <w:color w:val="111111"/>
          <w:sz w:val="28"/>
          <w:szCs w:val="28"/>
          <w:rtl/>
        </w:rPr>
        <w:t xml:space="preserve">همانا ذات پاک خدا سلام است و از او است سلام و سلام به سوی او باز می‏گردد و بر جبرئیل سلام باد.»</w:t>
      </w:r>
    </w:p>
    <w:p>
      <w:pPr>
        <w:pStyle w:val="BookText"/>
      </w:pPr>
      <w:r>
        <w:rPr>
          <w:rFonts w:ascii="IRNazanin" w:hAnsi="IRNazanin" w:eastAsia="IRNazanin" w:cs="IRNazanin"/>
          <w:lang w:bidi="fa-IR"/>
          <w:color w:val="111111"/>
          <w:sz w:val="28"/>
          <w:szCs w:val="28"/>
          <w:rtl/>
        </w:rPr>
        <w:t xml:space="preserve">همراهی خدیجه (عَلَيْها السَّلاَمُ) با اکرم(صَلَّى اَللَّهُ عَلَيْهِ وَ آلِهِ) و دیدن معجزات و نشانه‏هایی از حضرت، این ارتباط و به یاد و در ذکر خدا بودن را قطعاً محکم‏تر می‏کرد؛ چرا که بانویی که حاضر می‏شود همۀ ثروت و جان و مال خود را در راه خدا بدهد و از همۀ هستی‏اش بگذرد، نشان دهندۀ ارتباط بسیار عمیق و محکم او با خدا است. در روایت آمده اکرم(صَلَّى اَللَّهُ عَلَيْهِ وَ آلِهِ) در حضور خدیجه (عَلَيْها السَّلاَمُ) از نیروی ولایت خود استفاده و می‏خواستند دو چشمان زن نابینایی را شفا دهند، به همین جهت به آن زن نابینا گفتند: «قطعاً دو چشمان تو باید سلامتی خود را به دست آورند.»</w:t>
      </w:r>
    </w:p>
    <w:p>
      <w:pPr>
        <w:pStyle w:val="BookText"/>
      </w:pPr>
      <w:r>
        <w:rPr>
          <w:rFonts w:ascii="IRNazanin" w:hAnsi="IRNazanin" w:eastAsia="IRNazanin" w:cs="IRNazanin"/>
          <w:lang w:bidi="fa-IR"/>
          <w:color w:val="111111"/>
          <w:sz w:val="28"/>
          <w:szCs w:val="28"/>
          <w:rtl/>
        </w:rPr>
        <w:t xml:space="preserve">در این لحظه خدیجه (عَلَيْها السَّلاَمُ) چون هم خود زنی با خدا بود و می‏دانست اکرم(صَلَّى اَللَّهُ عَلَيْهِ وَ آلِهِ) هم در نزد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3" w:name="pg14495_162795"/>
    <w:bookmarkEnd w:id="93"/>
    <w:p>
      <w:pPr>
        <w:pStyle w:val="BookText"/>
      </w:pPr>
      <w:r>
        <w:rPr>
          <w:rFonts w:ascii="IRNazanin" w:hAnsi="IRNazanin" w:eastAsia="IRNazanin" w:cs="IRNazanin"/>
          <w:lang w:bidi="fa-IR"/>
          <w:color w:val="111111"/>
          <w:sz w:val="28"/>
          <w:szCs w:val="28"/>
          <w:rtl/>
        </w:rPr>
        <w:t xml:space="preserve">خدا دارای مقامی بالا است، با قاطعیت گفت: «هذا دُعاءٌ مُبارَکٌ؛</w:t>
      </w:r>
      <w:r>
        <w:rPr>
          <w:rStyle w:val="FootnoteReference"/>
        </w:rPr>
        <w:footnoteReference w:id="272"/>
      </w:r>
      <w:r>
        <w:rPr>
          <w:rFonts w:ascii="IRNazanin" w:hAnsi="IRNazanin" w:eastAsia="IRNazanin" w:cs="IRNazanin"/>
          <w:lang w:bidi="fa-IR"/>
          <w:color w:val="111111"/>
          <w:sz w:val="28"/>
          <w:szCs w:val="28"/>
          <w:rtl/>
        </w:rPr>
        <w:t xml:space="preserve">این بینایی، نتیجۀ دعای پربرکت پیامبر است.»</w:t>
      </w:r>
    </w:p>
    <w:p>
      <w:pPr>
        <w:pStyle w:val="Heading3"/>
      </w:pPr>
      <w:bookmarkStart w:id="392" w:name="_Toc139"/>
      <w:r>
        <w:t>۲. شجاعت و کفایت</w:t>
      </w:r>
      <w:bookmarkEnd w:id="392"/>
    </w:p>
    <w:p>
      <w:pPr>
        <w:pStyle w:val="BookText"/>
      </w:pPr>
      <w:r>
        <w:rPr>
          <w:rFonts w:ascii="IRNazanin" w:hAnsi="IRNazanin" w:eastAsia="IRNazanin" w:cs="IRNazanin"/>
          <w:lang w:bidi="fa-IR"/>
          <w:color w:val="111111"/>
          <w:sz w:val="28"/>
          <w:szCs w:val="28"/>
          <w:rtl/>
        </w:rPr>
        <w:t xml:space="preserve">حضرت خدیجه (عَلَيْها السَّلاَمُ) دارای امتیازات و ویژگی‏های شخصیتی بالایی بودند که موجب معنویت و مقدس بودن این زندگی بود؛ از جمله فداکاری‏های شجاعانه و کفایت قهرمانانه‏هایش که مانند یاری مخلص و توانا با ایثاری کامل، از اکرم(صَلَّى اَللَّهُ عَلَيْهِ وَ آلِهِ) حمایت می‏کرد و مایۀ آرامش و شادی قلب اکرم(صَلَّى اَللَّهُ عَلَيْهِ وَ آلِهِ) بود. او همراه و همپای اکرم(صَلَّى اَللَّهُ عَلَيْهِ وَ آلِهِ) درگذر زمان پیش می‏رفت. دردها و رنج‏ها را شهامت‏مندانه به جان خرید و شجاعانه ایستادگی کرد و از روز آشنایی با اکرم(صَلَّى اَللَّهُ عَلَيْهِ وَ آلِهِ) تا بعثت و از بعثت تا گرایش به اسلام، و از آغاز مخالفت زور مداران با اکرم(صَلَّى اَللَّهُ عَلَيْهِ وَ آلِهِ) و پیام او تا اوج فشار و ددمنشی دشمن و تا محاصرۀ همه‏جانبه و تبعید، همیشه و همه جا از مال و جان و اعتبارش مایه گذاشت و از پشتیبانی نهضت و پیشوای آن دریغ نکرد و لحظه‏ای از برق شمشیرها نترسید و با همۀ وجود نشان داد در راه عدالت است.</w:t>
      </w:r>
    </w:p>
    <w:p>
      <w:pPr>
        <w:pStyle w:val="BookText"/>
      </w:pPr>
      <w:r>
        <w:rPr>
          <w:rFonts w:ascii="IRNazanin" w:hAnsi="IRNazanin" w:eastAsia="IRNazanin" w:cs="IRNazanin"/>
          <w:lang w:bidi="fa-IR"/>
          <w:color w:val="111111"/>
          <w:sz w:val="28"/>
          <w:szCs w:val="28"/>
          <w:rtl/>
        </w:rPr>
        <w:t xml:space="preserve">خالصانه و شهامت‏مندانه در برابر بیداد می‏ایستد و از سرزنش هیچ سرزنش کنندۀ فریب‏کار و ستم پیشه‏ای نمی‏هراسد. از جملۀ نمونه‏های شجاعت این بانو در زندگی، در قالب داستان، عبارت‏اند از:</w:t>
      </w:r>
    </w:p>
    <w:p>
      <w:pPr>
        <w:pStyle w:val="BookText"/>
      </w:pPr>
      <w:r>
        <w:rPr>
          <w:rFonts w:ascii="IRNazanin" w:hAnsi="IRNazanin" w:eastAsia="IRNazanin" w:cs="IRNazanin"/>
          <w:lang w:bidi="fa-IR"/>
          <w:color w:val="111111"/>
          <w:sz w:val="28"/>
          <w:szCs w:val="28"/>
          <w:rtl/>
        </w:rPr>
        <w:t xml:space="preserve">سال‏های آغاز بعثت بود، خدیجه (عَلَيْها السَّلاَمُ) می‏گوید: پیامبر از غار حرا به خانه برگشت، ولی بسیار ناراحت بودند، پرسیدم: «مَاالذّی اَرَی بِکَ مِنَ الکابَة وَ الحُزنِ مالَمْ اَرَهُ نیکَ مُنْذُ صُحْبَتی؟؛ ای پیامبر! نشانه‏های اندوه را در چهره‏ات می‏بینم که هرگز از ابتدای زندگی مشترک تا حال تو را این طور محزون ندیده بودم علت چیست؟»</w:t>
      </w:r>
    </w:p>
    <w:p>
      <w:pPr>
        <w:pStyle w:val="BookText"/>
      </w:pPr>
      <w:r>
        <w:rPr>
          <w:rFonts w:ascii="IRNazanin" w:hAnsi="IRNazanin" w:eastAsia="IRNazanin" w:cs="IRNazanin"/>
          <w:lang w:bidi="fa-IR"/>
          <w:color w:val="111111"/>
          <w:sz w:val="28"/>
          <w:szCs w:val="28"/>
          <w:rtl/>
        </w:rPr>
        <w:t xml:space="preserve">اکرم(صَلَّى اَللَّهُ عَلَيْهِ وَ آلِهِ) فرمود: «یَحْزُنُنِی غیْبَةُ عَلِیِّ؛ ناپدید شدن علی من را نگران کرده است.» علی از من جدا شد و معلوم نیست در کجا است؟ [ماجرا از این قرار بود که عده‏ای از مسلمانان بر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دوری از گزند یورش مشرکین پراکنده شده بودند. در این میان بین حضرت علی (عَلَيْهِ السَّلاَمُ) و اکرم(صَلَّى اَللَّهُ عَلَيْهِ وَ آلِهِ) نیز جدایی افتاده بود.]</w:t>
      </w:r>
    </w:p>
    <w:p>
      <w:pPr>
        <w:pStyle w:val="BookText"/>
      </w:pPr>
      <w:r>
        <w:rPr>
          <w:rFonts w:ascii="IRNazanin" w:hAnsi="IRNazanin" w:eastAsia="IRNazanin" w:cs="IRNazanin"/>
          <w:lang w:bidi="fa-IR"/>
          <w:color w:val="111111"/>
          <w:sz w:val="28"/>
          <w:szCs w:val="28"/>
          <w:rtl/>
        </w:rPr>
        <w:t xml:space="preserve">خدیجه (عَلَيْها السَّلاَمُ) به رسول خدا (صلی الله و آله وسلم) عرض کرد: «بر شترم سوار می‏شوم و به جست‏وجوی علی می‏پردازم تا به او برسم؛ مگر این که مرگ بین من و او فاصله بیندازد.»</w:t>
      </w:r>
    </w:p>
    <w:p>
      <w:pPr>
        <w:pStyle w:val="BookText"/>
      </w:pPr>
      <w:r>
        <w:rPr>
          <w:rFonts w:ascii="IRNazanin" w:hAnsi="IRNazanin" w:eastAsia="IRNazanin" w:cs="IRNazanin"/>
          <w:lang w:bidi="fa-IR"/>
          <w:color w:val="111111"/>
          <w:sz w:val="28"/>
          <w:szCs w:val="28"/>
          <w:rtl/>
        </w:rPr>
        <w:t xml:space="preserve">خدیجه (عَلَيْها السَّلاَمُ) با شجاعت تمام سوار بر شتر خود شد و در کنار کوه‏های مکه به جست‏وجو ادامه می‏داد. ناگهان در تاریکی، قیافۀ شخصی را دید. به او سلام کرد تا از صدای جواب سلام بفهمد که آیا او علی (عَلَيْهِ السَّلاَمُ) است یا شخص دیگری است.</w:t>
      </w:r>
    </w:p>
    <w:p>
      <w:pPr>
        <w:pStyle w:val="BookText"/>
      </w:pPr>
      <w:r>
        <w:rPr>
          <w:rFonts w:ascii="IRNazanin" w:hAnsi="IRNazanin" w:eastAsia="IRNazanin" w:cs="IRNazanin"/>
          <w:lang w:bidi="fa-IR"/>
          <w:color w:val="111111"/>
          <w:sz w:val="28"/>
          <w:szCs w:val="28"/>
          <w:rtl/>
        </w:rPr>
        <w:t xml:space="preserve">او علی (عَلَيْهِ السَّلاَمُ) بود گفت: «و علیک السَّلامُ ... ؛ و بر تو باد سلام، آیا تو خدیجه هستی؟» خدیجه (عَلَيْها السَّلاَمُ) گفت: آری، و بعد شترش را خواباند و به علی (عَلَيْهِ السَّلاَمُ) گفت: «پدر و مادرم به فدایت، سوار شتر شو.» علی (عَلَيْهِ السَّلاَمُ) فرمود: «تو از من سزاوارتر هستی که بر شتر سوار شوی، پیش پیامبر برو و به او خبر بده تا من بیایم.»</w:t>
      </w:r>
    </w:p>
    <w:p>
      <w:pPr>
        <w:pStyle w:val="BookText"/>
      </w:pPr>
      <w:r>
        <w:rPr>
          <w:rFonts w:ascii="Amiri" w:hAnsi="Amiri" w:eastAsia="Amiri" w:cs="Amiri"/>
          <w:lang w:bidi="ar-SA"/>
          <w:color w:val="111111"/>
          <w:sz w:val="28"/>
          <w:szCs w:val="28"/>
          <w:rtl/>
        </w:rPr>
        <w:t xml:space="preserve">خدیجه (عَلَيْها السَّلاَمُ) به خانه رسید. دید اکرم(صَلَّى اَللَّهُ عَلَيْهِ وَ آلِهِ) در کناری ایستاده و دست به سینه‏اش می‏کشد و سه بار این دعا را می‏خواند: «اَللَّهُمَ فَرِّج هَمّی وَ بَرِّد کِبَدِی بِخَلیل عَلِیِّ ابْنُ ابی‏طالب؛</w:t>
      </w:r>
      <w:r>
        <w:rPr>
          <w:rStyle w:val="FootnoteReference"/>
        </w:rPr>
        <w:footnoteReference w:id="273"/>
      </w:r>
      <w:r>
        <w:rPr>
          <w:rFonts w:ascii="IRNazanin" w:hAnsi="IRNazanin" w:eastAsia="IRNazanin" w:cs="IRNazanin"/>
          <w:lang w:bidi="fa-IR"/>
          <w:color w:val="111111"/>
          <w:sz w:val="28"/>
          <w:szCs w:val="28"/>
          <w:rtl/>
        </w:rPr>
        <w:t xml:space="preserve">خدایا! اندوهم را برطرف کن و دلم را به دیدار خلیل و دوستم علی خنک کن.»</w:t>
      </w:r>
    </w:p>
    <w:p>
      <w:pPr>
        <w:pStyle w:val="BookText"/>
      </w:pPr>
      <w:r>
        <w:rPr>
          <w:rFonts w:ascii="IRNazanin" w:hAnsi="IRNazanin" w:eastAsia="IRNazanin" w:cs="IRNazanin"/>
          <w:lang w:bidi="fa-IR"/>
          <w:color w:val="111111"/>
          <w:sz w:val="28"/>
          <w:szCs w:val="28"/>
          <w:rtl/>
        </w:rPr>
        <w:t xml:space="preserve">خدیجه (عَلَيْها السَّلاَمُ) به اکرم(صَلَّى اَللَّهُ عَلَيْهِ وَ آلِهِ) گفت: «خداوند دعایت را مستجاب کرد، بر تو مژده باد.» اکرم(صَلَّى اَللَّهُ عَلَيْهِ وَ آلِهِ) با شنیدن این مژده بلند شد و دست‏هایش را به سمت آسمان بلند کرد و یازده بار گفت: «شُکراً لِلْمُجیب، شُکراً لِلْمُجیب ...؛</w:t>
      </w:r>
      <w:r>
        <w:rPr>
          <w:rStyle w:val="FootnoteReference"/>
        </w:rPr>
        <w:footnoteReference w:id="274"/>
      </w:r>
      <w:r>
        <w:rPr>
          <w:rFonts w:ascii="IRNazanin" w:hAnsi="IRNazanin" w:eastAsia="IRNazanin" w:cs="IRNazanin"/>
          <w:lang w:bidi="fa-IR"/>
          <w:color w:val="111111"/>
          <w:sz w:val="28"/>
          <w:szCs w:val="28"/>
          <w:rtl/>
        </w:rPr>
        <w:t xml:space="preserve">از درگاه خداوند اجابت کنندۀ دعا، شکر و سپاس‏گزاری می‏کنم.»</w:t>
      </w:r>
    </w:p>
    <w:p>
      <w:pPr>
        <w:pStyle w:val="BookText"/>
      </w:pPr>
      <w:r>
        <w:rPr>
          <w:rFonts w:ascii="IRNazanin" w:hAnsi="IRNazanin" w:eastAsia="IRNazanin" w:cs="IRNazanin"/>
          <w:lang w:bidi="fa-IR"/>
          <w:color w:val="111111"/>
          <w:sz w:val="28"/>
          <w:szCs w:val="28"/>
          <w:rtl/>
        </w:rPr>
        <w:t xml:space="preserve">از نمونه‏های دیگر شجاعت خدیجه (عَلَيْها السَّلاَمُ): در سال ششم یا پنجم بعثت بود که این آیات بر قلب اکرم(صَلَّى اَللَّهُ عَلَيْهِ وَ آلِهِ) نازل شد: (فَاصْدَعْ بِما تُؤْمَرُ وَ أَعْرِضْ عَنِ الْمُشْرِکینَ * إِنَّا کَفَیْناکَ الْمُسْتَهْزِئینَ، الَّذینَ یَجْعَلُونَ مَعَ اللَّهِ إِلهاً آخَرَ فَسَوْفَ یَعْلَمُونَ؛</w:t>
      </w:r>
      <w:r>
        <w:rPr>
          <w:rStyle w:val="FootnoteReference"/>
        </w:rPr>
        <w:footnoteReference w:id="275"/>
      </w:r>
      <w:r>
        <w:rPr>
          <w:rFonts w:ascii="IRNazanin" w:hAnsi="IRNazanin" w:eastAsia="IRNazanin" w:cs="IRNazanin"/>
          <w:lang w:bidi="fa-IR"/>
          <w:color w:val="111111"/>
          <w:sz w:val="28"/>
          <w:szCs w:val="28"/>
          <w:rtl/>
        </w:rPr>
        <w:t xml:space="preserve">پس تو به صدای بلند آنچه مأموری به خلق برسان 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مشرکان روی بگردان. همانا ما تو را از شرّ تمسخر و استهزا کنندگان مشرک محفوظ می‏داریم. آنان که با خدای یکتا خدایی دیگر گرفتند به زودی خواهند دانست).</w:t>
      </w:r>
    </w:p>
    <w:p>
      <w:pPr>
        <w:pStyle w:val="BookText"/>
      </w:pPr>
      <w:r>
        <w:rPr>
          <w:rFonts w:ascii="IRNazanin" w:hAnsi="IRNazanin" w:eastAsia="IRNazanin" w:cs="IRNazanin"/>
          <w:lang w:bidi="fa-IR"/>
          <w:color w:val="111111"/>
          <w:sz w:val="28"/>
          <w:szCs w:val="28"/>
          <w:rtl/>
        </w:rPr>
        <w:t xml:space="preserve">به خاطر همین رسول خدا (صلی الله و آله وسلم) در مراسم حج بر بالای کوه صفا رفت، با ندایی بلند سه بار فرمود: «یا اَیُّها النّاسُ اِنِّی رَسُولُ اللّهِ رَبُّ العالَمین؛ ای مردم! من رسول خداوند پروردگار جهانیان هستم.»</w:t>
      </w:r>
    </w:p>
    <w:p>
      <w:pPr>
        <w:pStyle w:val="BookText"/>
      </w:pPr>
      <w:r>
        <w:rPr>
          <w:rFonts w:ascii="IRNazanin" w:hAnsi="IRNazanin" w:eastAsia="IRNazanin" w:cs="IRNazanin"/>
          <w:lang w:bidi="fa-IR"/>
          <w:color w:val="111111"/>
          <w:sz w:val="28"/>
          <w:szCs w:val="28"/>
          <w:rtl/>
        </w:rPr>
        <w:t xml:space="preserve">مردم به سوی آن حضرت آمدند و متوجه او شدند. سپس رسول خدا (صلی الله و آله وسلم) بر بالای کوه مَرْوه رفتند و دستش را بر گوش‏شان گذاشتند و سه بار با صدای بلند فرمود: «یا اَیُّها النّاسُ اِنِّی رَسُولُ اللّه؛ِ</w:t>
      </w:r>
      <w:r>
        <w:rPr>
          <w:rStyle w:val="FootnoteReference"/>
        </w:rPr>
        <w:footnoteReference w:id="276"/>
      </w:r>
      <w:r>
        <w:rPr>
          <w:rFonts w:ascii="IRNazanin" w:hAnsi="IRNazanin" w:eastAsia="IRNazanin" w:cs="IRNazanin"/>
          <w:lang w:bidi="fa-IR"/>
          <w:color w:val="111111"/>
          <w:sz w:val="28"/>
          <w:szCs w:val="28"/>
          <w:rtl/>
        </w:rPr>
        <w:t xml:space="preserve">ای مردم! من رسول خدا هستم.»</w:t>
      </w:r>
    </w:p>
    <w:p>
      <w:pPr>
        <w:pStyle w:val="BookText"/>
      </w:pPr>
      <w:r>
        <w:rPr>
          <w:rFonts w:ascii="IRNazanin" w:hAnsi="IRNazanin" w:eastAsia="IRNazanin" w:cs="IRNazanin"/>
          <w:lang w:bidi="fa-IR"/>
          <w:color w:val="111111"/>
          <w:sz w:val="28"/>
          <w:szCs w:val="28"/>
          <w:rtl/>
        </w:rPr>
        <w:t xml:space="preserve">در این هنگام بت‏پرستان با چهرۀ خشم آلودی به او نگاه می‏کردند. ابوجهل آن چنان سنگی به سوی آن حضرت انداخت که بین دو چشمانش شکست. سایر مشرکین هم به دنبال ابوجهل به آن حضرت سنگ پرتاب می‏کردند.</w:t>
      </w:r>
    </w:p>
    <w:p>
      <w:pPr>
        <w:pStyle w:val="BookText"/>
      </w:pPr>
      <w:r>
        <w:rPr>
          <w:rFonts w:ascii="IRNazanin" w:hAnsi="IRNazanin" w:eastAsia="IRNazanin" w:cs="IRNazanin"/>
          <w:lang w:bidi="fa-IR"/>
          <w:color w:val="111111"/>
          <w:sz w:val="28"/>
          <w:szCs w:val="28"/>
          <w:rtl/>
        </w:rPr>
        <w:t xml:space="preserve">رسول خدا (صلی الله و آله وسلم) با عجله به طرف کوه رفتند و بر بالای آن به سنگی تکیه دادند. مشرکین باز هم به دنبال رسول خدا بودند و به هر طرف می‏دویدند. در این هنگام مردی پیش حضرت علی (عَلَيْهِ السَّلاَمُ) [در آن هنگام حدود سیزده سال داشت] آمد و گفت: «محمّد کشته شد.»</w:t>
      </w:r>
    </w:p>
    <w:p>
      <w:pPr>
        <w:pStyle w:val="BookText"/>
      </w:pPr>
      <w:r>
        <w:rPr>
          <w:rFonts w:ascii="IRNazanin" w:hAnsi="IRNazanin" w:eastAsia="IRNazanin" w:cs="IRNazanin"/>
          <w:lang w:bidi="fa-IR"/>
          <w:color w:val="111111"/>
          <w:sz w:val="28"/>
          <w:szCs w:val="28"/>
          <w:rtl/>
        </w:rPr>
        <w:t xml:space="preserve">حضرت علی (عَلَيْهِ السَّلاَمُ) سراسیمه به خانۀ خدیجه (عَلَيْها السَّلاَمُ) رفت و در را کوبید. خدیجه (عَلَيْها السَّلاَمُ) پشت درآمد و فرمود: کیست؟ علی (عَلَيْهِ السَّلاَمُ) گفت: من هستم. خدیجه (عَلَيْها السَّلاَمُ) پرسید: محمد (صَلَّى اَللَّهُ عَلَيْهِ وَ آلِهِ وسلم) کجا است؟ علی (عَلَيْهِ السَّلاَمُ) گفت: خبر ندارم، ولی شنیدم که مشرکین او را سنگ‏باران کرده‏اند. حالا نمی‏دانم که او زنده است یا کشته شده است؟ مقداری آب و غذای «حیس» (که یک نوع حلوا بود از خرما و روغن و آرد درست می‏شد) به من بده و با من بیا تا به دنبال او برویم که مسلماً الآن تشنه و گرسنه است.</w:t>
      </w:r>
    </w:p>
    <w:p>
      <w:pPr>
        <w:pStyle w:val="BookText"/>
      </w:pPr>
      <w:r>
        <w:rPr>
          <w:rFonts w:ascii="Amiri" w:hAnsi="Amiri" w:eastAsia="Amiri" w:cs="Amiri"/>
          <w:lang w:bidi="ar-SA"/>
          <w:color w:val="111111"/>
          <w:sz w:val="28"/>
          <w:szCs w:val="28"/>
          <w:rtl/>
        </w:rPr>
        <w:t xml:space="preserve">خدیجه (عَلَيْها السَّلاَمُ) غذا و آب را برداشت و از خانه بیرون آمد و همراه علی (عَلَيْهِ السَّلاَمُ) به طرف کوه حرکت کردند تا به کوه رسیدند. حضرت علی (عَلَيْهِ السَّلاَمُ) به خدیجه (عَلَيْها السَّلاَمُ) فرمود: «تو به طرف درۀ کوه برو و من به بالای کوه می‏روم.»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(عَلَيْهِ السَّلاَمُ) فریاد زد: «ای رسول خدا! جانم به فدایت کجا هستی؟ و در کدام گوشه افتاده‏ای؟» حضرت خدیجه (عَلَيْها السَّلاَمُ) هم با آهی می‏گفت: «مَنْ اَحَسَّ لِیَ النَّبِیِّ المُصطَفی؟ مَنْ اَحَسَّ لِیَ الرَّبیعَ المُرتَّضی؟ مَنْ اَحَسَّ لِیَ المَطرودَ فِی اللّه؟ مَنْ اَحَسَّ لِیَ اَبَالقاسِمِ؟؛ چه کسی از پیامبر برگزیده برای من خبر می‏آورد؟ چه کسی از بهار پسندیده به من اطلاع می‏دهد؟ چه کسی از آن شخصی که در راه خدا رانده شده من را آگاه می‏کند؟ چه کسی از ابوالقاسم من را با خبر می‏نماید؟»</w:t>
      </w:r>
    </w:p>
    <w:p>
      <w:pPr>
        <w:pStyle w:val="BookText"/>
      </w:pPr>
      <w:r>
        <w:rPr>
          <w:rFonts w:ascii="IRNazanin" w:hAnsi="IRNazanin" w:eastAsia="IRNazanin" w:cs="IRNazanin"/>
          <w:lang w:bidi="fa-IR"/>
          <w:color w:val="111111"/>
          <w:sz w:val="28"/>
          <w:szCs w:val="28"/>
          <w:rtl/>
        </w:rPr>
        <w:t xml:space="preserve">در این لحظه جبرئیل بر اکرم(صَلَّى اَللَّهُ عَلَيْهِ وَ آلِهِ) فرود آمد. وقتی که اکرم(صَلَّى اَللَّهُ عَلَيْهِ وَ آلِهِ) او را دید اشک از چشمانش سرازیر شد و فرمود: «می‏بینی که قوم من با من چه کردند؟ من را تکذیب کردند و از جامعه راندند، به من حمله کردند.»</w:t>
      </w:r>
    </w:p>
    <w:p>
      <w:pPr>
        <w:pStyle w:val="BookText"/>
      </w:pPr>
      <w:r>
        <w:rPr>
          <w:rFonts w:ascii="IRNazanin" w:hAnsi="IRNazanin" w:eastAsia="IRNazanin" w:cs="IRNazanin"/>
          <w:lang w:bidi="fa-IR"/>
          <w:color w:val="111111"/>
          <w:sz w:val="28"/>
          <w:szCs w:val="28"/>
          <w:rtl/>
        </w:rPr>
        <w:t xml:space="preserve">جبرئیل عرض کرد: «ای محمّد! دستت را به من بده» و بعد دست آن حضرت را گرفت و او را به بالای کوه نشاند و فرش مخملی بهشتی از زیر پرش بیرون آورد و آن را بر زمین کوه انداخت و اکرم(صَلَّى اَللَّهُ عَلَيْهِ وَ آلِهِ) را روی آن نشاند و بعد فرشتگان مقرب هر کدام پس از دیگری به خدمت اکرم(صَلَّى اَللَّهُ عَلَيْهِ وَ آلِهِ) می‏آمدند و از او اجازه خواستند، تا مشرکین را نابود و هلاک کنند؛ ولی اکرم(صَلَّى اَللَّهُ عَلَيْهِ وَ آلِهِ) فرمود: «من به عنوان عذاب رسانی مبعوث نشده‏ام، بلکه به عنوان رحمت برای جهانیان برانگیخته شده‏ام»: «دَعُونِی وَ قَوْمِی فَاِنَّهُمْ لایَعْلَمُونَ؛ من و قومم را به خود واگذارید، آن‏ها ناآگاه هستند.»</w:t>
      </w:r>
    </w:p>
    <w:p>
      <w:pPr>
        <w:pStyle w:val="BookText"/>
      </w:pPr>
      <w:r>
        <w:rPr>
          <w:rFonts w:ascii="IRNazanin" w:hAnsi="IRNazanin" w:eastAsia="IRNazanin" w:cs="IRNazanin"/>
          <w:lang w:bidi="fa-IR"/>
          <w:color w:val="111111"/>
          <w:sz w:val="28"/>
          <w:szCs w:val="28"/>
          <w:rtl/>
        </w:rPr>
        <w:t xml:space="preserve">در این هنگام جبرئیل به حضرت خدیجه (عَلَيْها السَّلاَمُ) نگاه کرد که در کوه به دنبال گم ‏شدۀ خود است. به رسول خدا (صلی الله و آله وسلم) عرض کرد: «من ربّها وَ منّی السَّلامُ، وَبَشّرها بَیتٍ فِی الجَّنَة مِن قَصبٍ لاضَحبٍ فِیه وَ لانَصبٍ؛ آیا به خدیجه نگاه نمی‏کنی که فرشتگان آسمان از گریۀ او گریه می‏کنند. او را صدا بزن و سلام من را به او برسان. به او بگو خداوند به تو سلام می‏رساند و او را مژدۀ بهشت بده که در آن خانه‏ای از یک قطعۀ بلورین ساخته شده و آراسته به طلا است و در آن هیچ‏ گونه رنج و نگرانی نیست.»</w:t>
      </w:r>
    </w:p>
    <w:p>
      <w:pPr>
        <w:pStyle w:val="BookText"/>
      </w:pPr>
      <w:r>
        <w:rPr>
          <w:rFonts w:ascii="IRNazanin" w:hAnsi="IRNazanin" w:eastAsia="IRNazanin" w:cs="IRNazanin"/>
          <w:lang w:bidi="fa-IR"/>
          <w:color w:val="111111"/>
          <w:sz w:val="28"/>
          <w:szCs w:val="28"/>
          <w:rtl/>
        </w:rPr>
        <w:t xml:space="preserve">اکرم(صَلَّى اَللَّهُ عَلَيْهِ وَ آلِهِ) خدیجه (عَلَيْها السَّلاَمُ) را دید و او را صدا زد؛ در حالی که از صورت اکرم(صَلَّى اَللَّهُ عَلَيْهِ وَ آلِهِ) خون روی زمین می‏ریخت و اکرم(صَلَّى اَللَّهُ عَلَيْهِ وَ آلِهِ) آن خون‏ها را پاک می‏کرد. خدیجه (عَلَيْها السَّلاَمُ) وقتی که به رسول خدا (صلی الله و آله وسلم) نزدیک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4" w:name="pg14495_162799"/>
    <w:bookmarkEnd w:id="94"/>
    <w:p>
      <w:pPr>
        <w:pStyle w:val="BookText"/>
      </w:pPr>
      <w:r>
        <w:rPr>
          <w:rFonts w:ascii="IRNazanin" w:hAnsi="IRNazanin" w:eastAsia="IRNazanin" w:cs="IRNazanin"/>
          <w:lang w:bidi="fa-IR"/>
          <w:color w:val="111111"/>
          <w:sz w:val="28"/>
          <w:szCs w:val="28"/>
          <w:rtl/>
        </w:rPr>
        <w:t xml:space="preserve">شد و چهرۀ خون آلود او را دید با آهی جان کاه گفت: «پدر و مادرم به فدایت، بگذار قطرات خون چهره‏ات بر زمین بریزد.» اکرم(صَلَّى اَللَّهُ عَلَيْهِ وَ آلِهِ) فرمود: «می‏ترسم، پروردگار زمین بر اهل زمین غضب کند.»</w:t>
      </w:r>
    </w:p>
    <w:p>
      <w:pPr>
        <w:pStyle w:val="BookText"/>
      </w:pPr>
      <w:r>
        <w:rPr>
          <w:rFonts w:ascii="IRNazanin" w:hAnsi="IRNazanin" w:eastAsia="IRNazanin" w:cs="IRNazanin"/>
          <w:lang w:bidi="fa-IR"/>
          <w:color w:val="111111"/>
          <w:sz w:val="28"/>
          <w:szCs w:val="28"/>
          <w:rtl/>
        </w:rPr>
        <w:t xml:space="preserve">وقتی که شب شد، اکرم(صَلَّى اَللَّهُ عَلَيْهِ وَ آلِهِ) از فرصت استفاده کردند و همراه علی (عَلَيْهِ السَّلاَمُ) و خدیجه (عَلَيْها السَّلاَمُ) به خانه رفتند. خدیجه (عَلَيْها السَّلاَمُ) در خانۀ خود، آن حضرت را در حجره‏ای که دیوارهایش با سنگ ساخته شده بود، قرارداد و سقف آن را با تخته سنگ‏هایی پوشاند و در روبه‏روی آن حضرت ایستاد و او را در جامه‏اش پنهان کرد.</w:t>
      </w:r>
    </w:p>
    <w:p>
      <w:pPr>
        <w:pStyle w:val="BookText"/>
      </w:pPr>
      <w:r>
        <w:rPr>
          <w:rFonts w:ascii="IRNazanin" w:hAnsi="IRNazanin" w:eastAsia="IRNazanin" w:cs="IRNazanin"/>
          <w:lang w:bidi="fa-IR"/>
          <w:color w:val="111111"/>
          <w:sz w:val="28"/>
          <w:szCs w:val="28"/>
          <w:rtl/>
        </w:rPr>
        <w:t xml:space="preserve">مشرکین آمدند و به سوی جایگاه اکرم(صَلَّى اَللَّهُ عَلَيْهِ وَ آلِهِ) سنگ می‏انداختند و از هر طرف سنگ می‏آمد. دیوارها و سقف سنگی محل اکرم(صَلَّى اَللَّهُ عَلَيْهِ وَ آلِهِ) مانند سپر، مانع از آمدن سنگ‏ها می‏شد و آن سنگ‏هایی که از طرف روبه‏رو می‏آمدند، خدیجه (عَلَيْها السَّلاَمُ) با شجاعت و شهامت بسیار خود را سپر آن سنگ‏ها قرار می‏داد تا به بدن نازنین همسرش اکرم(صَلَّى اَللَّهُ عَلَيْهِ وَ آلِهِ) برخورد نکند. در این هنگام خدیجه (عَلَيْها السَّلاَمُ) فریاد می‏زد: «ای گروه قریش! آیا زن آزاد را در خانۀ خود سنگ‏باران می‏کنید؟»</w:t>
      </w:r>
    </w:p>
    <w:p>
      <w:pPr>
        <w:pStyle w:val="BookText"/>
      </w:pPr>
      <w:r>
        <w:rPr>
          <w:rFonts w:ascii="IRNazanin" w:hAnsi="IRNazanin" w:eastAsia="IRNazanin" w:cs="IRNazanin"/>
          <w:lang w:bidi="fa-IR"/>
          <w:color w:val="111111"/>
          <w:sz w:val="28"/>
          <w:szCs w:val="28"/>
          <w:rtl/>
        </w:rPr>
        <w:t xml:space="preserve">وقتی که مشرکین این فریاد را شنیدند، منصرف شدند و از آن‏جا رفتند. فردای آن روز اکرم(صَلَّى اَللَّهُ عَلَيْهِ وَ آلِهِ) از خانه خارج شد و کنار کعبه رفت و در آن‏جا نماز خواند و به راز و نیاز با خدا پرداخت.</w:t>
      </w:r>
      <w:r>
        <w:rPr>
          <w:rStyle w:val="FootnoteReference"/>
        </w:rPr>
        <w:footnoteReference w:id="277"/>
      </w:r>
    </w:p>
    <w:p>
      <w:pPr>
        <w:pStyle w:val="Heading3"/>
      </w:pPr>
      <w:bookmarkStart w:id="393" w:name="_Toc140"/>
      <w:r>
        <w:t>۳. حیا و عفت</w:t>
      </w:r>
      <w:bookmarkEnd w:id="393"/>
    </w:p>
    <w:p>
      <w:pPr>
        <w:pStyle w:val="BookText"/>
      </w:pPr>
      <w:r>
        <w:rPr>
          <w:rFonts w:ascii="IRNazanin" w:hAnsi="IRNazanin" w:eastAsia="IRNazanin" w:cs="IRNazanin"/>
          <w:lang w:bidi="fa-IR"/>
          <w:color w:val="111111"/>
          <w:sz w:val="28"/>
          <w:szCs w:val="28"/>
          <w:rtl/>
        </w:rPr>
        <w:t xml:space="preserve">عفت، یکی از صفات نفسانی است که شهوت نیروی سرکش را مهار می‏کند. عفت و حیا، تمام حرکات و سکنات و گفتار و قلم انسان را کنترل می‏کند تا آنچه را که دلش می‏خواهد نکند و هر چه را نفسش اراده کرد به قلم و زبان نیاورد و انجام ندهد. این حالت پسندیدۀ روحی و روانی و این منش مترقی از ویژگی‏های انسان خردمند و خردورز است. از عوامل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و مؤثر روانی و مردمی در جلوگیری از قانون گریزی و مرزشکنی و خودکامگی و خودسری است و از راه کارها و ابزارهای لازم برای ساختن جامعه و تمدن و محیط و شرایط و فضای اجتماعی و سیاسی و قضایی و اقتصادی مطلوب برای تأمین حقوق و حرمت و آزادی و امنیت انسان‏ها و باعث وجاهت و زیبایی و کرامت و آبروی فرد و جامعه و خانواده و نظام در برابر خدا، خویشتن، افکار عمومی و تاریخ است.</w:t>
      </w:r>
    </w:p>
    <w:p>
      <w:pPr>
        <w:pStyle w:val="BookText"/>
      </w:pPr>
      <w:r>
        <w:rPr>
          <w:rFonts w:ascii="IRNazanin" w:hAnsi="IRNazanin" w:eastAsia="IRNazanin" w:cs="IRNazanin"/>
          <w:lang w:bidi="fa-IR"/>
          <w:color w:val="111111"/>
          <w:sz w:val="28"/>
          <w:szCs w:val="28"/>
          <w:rtl/>
        </w:rPr>
        <w:t xml:space="preserve">در کل حیا برای هر انسانی نیکو است، اما در بانوان و زنان نیکوتر و پسندیده‏تر است. این ویژگی شخصیتی در حضرت خدیجه (عَلَيْها السَّلاَمُ) نیز بسیار بارز و نمونه بود. آن بانو در زندگی‏شان در برخورد با نامحرم همیشه از پشت پرده و حجاب صحبت می‏کردند؛ حتی در جلسۀ خواستگاریشان، به نقل تاریخ از پشت پرده صحبت می‏کردند، مگر جایی که با اکرم(صَلَّى اَللَّهُ عَلَيْهِ وَ آلِهِ) صحبت‏های آخر را کردند.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از نمونه‏های دیگر عفت و حیا، مخصوصاً در شب‏هایی که اکرم(صَلَّى اَللَّهُ عَلَيْهِ وَ آلِهِ) نبودند، این بود که شبی که به امر الهی چهل شب را دور از همسر خود بودند. نوشته شده که این بانو سرخود را در هنگام شب می‏پوشاندند و پردۀ در را می‏انداختند و در خانه را می‏بستند. </w:t>
      </w:r>
      <w:r>
        <w:rPr>
          <w:rStyle w:val="FootnoteReference"/>
        </w:rPr>
        <w:footnoteReference w:id="279"/>
      </w:r>
      <w:r>
        <w:rPr>
          <w:rFonts w:ascii="IRNazanin" w:hAnsi="IRNazanin" w:eastAsia="IRNazanin" w:cs="IRNazanin"/>
          <w:lang w:bidi="fa-IR"/>
          <w:color w:val="111111"/>
          <w:sz w:val="28"/>
          <w:szCs w:val="28"/>
          <w:rtl/>
        </w:rPr>
        <w:t xml:space="preserve">این‏ها همه نشانه‏های عفت و حیا است، آن هم درزمان‏های جاهلیت و تیره و تاریک که چنین رفتارهایی را نمی‏توان در شخصی سراغ گرفت.</w:t>
      </w:r>
    </w:p>
    <w:p>
      <w:pPr>
        <w:pStyle w:val="BookText"/>
      </w:pPr>
      <w:r>
        <w:rPr>
          <w:rFonts w:ascii="IRNazanin" w:hAnsi="IRNazanin" w:eastAsia="IRNazanin" w:cs="IRNazanin"/>
          <w:lang w:bidi="fa-IR"/>
          <w:color w:val="111111"/>
          <w:sz w:val="28"/>
          <w:szCs w:val="28"/>
          <w:rtl/>
        </w:rPr>
        <w:t xml:space="preserve">از بارزترین نمونۀ حیا و وقار خدیجه (عَلَيْها السَّلاَمُ) را می‏توانیم در لحظات آخر زندگی‏شان پیدا کنیم. او در آن لحظه خود را از خدا طلبکار می‏دانست و نه از اکرم(صَلَّى اَللَّهُ عَلَيْهِ وَ آلِهِ). به همین خاطر از اکرم(صَلَّى اَللَّهُ عَلَيْهِ وَ آلِهِ) خواست که دعایش را بدرقۀ راه او کند. از درگاه الهی برایش آمرزش بطلبد و قبل از به خاک سپردنش لحظاتی خود اکرم(صَلَّى اَللَّهُ عَلَيْهِ وَ آلِهِ) در قبر او وارد و با نماز و دعایش آن‏جا را پر از برکت 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5" w:name="pg14495_162801"/>
    <w:bookmarkEnd w:id="95"/>
    <w:p>
      <w:pPr>
        <w:pStyle w:val="BookText"/>
      </w:pPr>
      <w:r>
        <w:rPr>
          <w:rFonts w:ascii="IRNazanin" w:hAnsi="IRNazanin" w:eastAsia="IRNazanin" w:cs="IRNazanin"/>
          <w:lang w:bidi="fa-IR"/>
          <w:color w:val="111111"/>
          <w:sz w:val="28"/>
          <w:szCs w:val="28"/>
          <w:rtl/>
        </w:rPr>
        <w:t xml:space="preserve">پس از آن یک تقاضای مادی از همسرش داشت، ولی احساس شرم و حیا به او اجازۀ مطرح کردن آن را نمی‏داد. به خاطر همین اکرم(صَلَّى اَللَّهُ عَلَيْهِ وَ آلِهِ)، خدیجه (عَلَيْها السَّلاَمُ) و دخترش فاطمه (عَلَيْها السَّلاَمُ) را تنها گذاشت و بیرون آمد. او به دخترش گفت: «یاحَبیبی وَ یاقُرَّةَ عَیْبنی! قَولی لابیک انَّ اَنّی تَقولُ اَنَا خائِفَةٌ مِنَ القَبراُریدُمِنکَ رَدائکَ الذّی تَلِبسُهُ حینَ نُزُولِ الوَحیُ تَکَفِّنُنِی فیه؛ </w:t>
      </w:r>
      <w:r>
        <w:rPr>
          <w:rStyle w:val="FootnoteReference"/>
        </w:rPr>
        <w:footnoteReference w:id="280"/>
      </w:r>
      <w:r>
        <w:rPr>
          <w:rFonts w:ascii="IRNazanin" w:hAnsi="IRNazanin" w:eastAsia="IRNazanin" w:cs="IRNazanin"/>
          <w:lang w:bidi="fa-IR"/>
          <w:color w:val="111111"/>
          <w:sz w:val="28"/>
          <w:szCs w:val="28"/>
          <w:rtl/>
        </w:rPr>
        <w:t xml:space="preserve">هان ای محبوب مادر، نور چشمم، به پدر گران‏قدرت بگو، مادرم می‏گوید من از خانۀ قبر، شب اول قبر و تنهایی در قبر نگرانم و می‏ترسم. از شما تقاضا دارم یکی از جامه‏های خود را که به هنگام فرود فرشتۀ وحی و دریافت پیام خدا و راز و نیازهای شبانه می‏پوشیدید، به من هدیه کنید تا پس از مرگ، بدنم را با آن کفن کنم.»</w:t>
      </w:r>
    </w:p>
    <w:p>
      <w:pPr>
        <w:pStyle w:val="BookText"/>
      </w:pPr>
      <w:r>
        <w:rPr>
          <w:rFonts w:ascii="IRNazanin" w:hAnsi="IRNazanin" w:eastAsia="IRNazanin" w:cs="IRNazanin"/>
          <w:lang w:bidi="fa-IR"/>
          <w:color w:val="111111"/>
          <w:sz w:val="28"/>
          <w:szCs w:val="28"/>
          <w:rtl/>
        </w:rPr>
        <w:t xml:space="preserve">فاطمه (عَلَيْها السَّلاَمُ) تقاضای مادر را به پدر گفت و اکرم(صَلَّى اَللَّهُ عَلَيْهِ وَ آلِهِ) خواستۀ یارش را انجام داد و بلافاصله ردایش را به فاطمه (عَلَيْها السَّلاَمُ) دادند و او هم آن ردا را با خوشحالی پیش مادر برد.</w:t>
      </w:r>
    </w:p>
    <w:p>
      <w:pPr>
        <w:pStyle w:val="BookText"/>
      </w:pPr>
      <w:r>
        <w:rPr>
          <w:rFonts w:ascii="IRNazanin" w:hAnsi="IRNazanin" w:eastAsia="IRNazanin" w:cs="IRNazanin"/>
          <w:lang w:bidi="fa-IR"/>
          <w:color w:val="111111"/>
          <w:sz w:val="28"/>
          <w:szCs w:val="28"/>
          <w:rtl/>
        </w:rPr>
        <w:t xml:space="preserve">برای اکرم(صَلَّى اَللَّهُ عَلَيْهِ وَ آلِهِ) این لحظات بسیار سخت بود؛ زیرا اکرم(صَلَّى اَللَّهُ عَلَيْهِ وَ آلِهِ) به خدیجه (عَلَيْها السَّلاَمُ) خیلی علاقه داشت. خدیجه (عَلَيْها السَّلاَمُ) حتی در آخرین لحظات عمرش، حیا و عفتش، را که یکی از عواملی بود که گرمی و آرامش کانون خانواده و تداوم زندگی و عشق و علاقه به همسرش را بیشتر می‏کرد، حفظ کرد.</w:t>
      </w:r>
    </w:p>
    <w:p>
      <w:pPr>
        <w:pStyle w:val="BookText"/>
      </w:pPr>
      <w:r>
        <w:rPr>
          <w:rFonts w:ascii="IRNazanin" w:hAnsi="IRNazanin" w:eastAsia="IRNazanin" w:cs="IRNazanin"/>
          <w:lang w:bidi="fa-IR"/>
          <w:color w:val="111111"/>
          <w:sz w:val="28"/>
          <w:szCs w:val="28"/>
          <w:rtl/>
        </w:rPr>
        <w:t xml:space="preserve">اصولاً نظام خانواده در اسلام بر پایۀ حیا و عفت و ایمان و تقوا استوار شده است. اگر زن دارای حجاب و حیا باشد، شوهرش هم دارای چشم پاک و آرامش خاطر او خواهد بود؛ اما اگر زنی از بی‏بندوباری جهان غرب تقلید کند، نه تنها کانون گرم خانواده را به هم می‏زند بلکه در جهنم ابدی و دائمی خواهد سوخت.</w:t>
      </w:r>
    </w:p>
    <w:p>
      <w:pPr>
        <w:pStyle w:val="Heading3"/>
      </w:pPr>
      <w:bookmarkStart w:id="394" w:name="_Toc141"/>
      <w:r>
        <w:t>۴. بخشندگی و سخاوت</w:t>
      </w:r>
      <w:bookmarkEnd w:id="394"/>
    </w:p>
    <w:p>
      <w:pPr>
        <w:pStyle w:val="BookText"/>
      </w:pPr>
      <w:r>
        <w:rPr>
          <w:rFonts w:ascii="IRNazanin" w:hAnsi="IRNazanin" w:eastAsia="IRNazanin" w:cs="IRNazanin"/>
          <w:lang w:bidi="fa-IR"/>
          <w:color w:val="111111"/>
          <w:sz w:val="28"/>
          <w:szCs w:val="28"/>
          <w:rtl/>
        </w:rPr>
        <w:t xml:space="preserve">نمونۀ بارز بخشندگی و سخاوت خدیجه (عَلَيْها السَّلاَمُ) از همان زمانی که این پیوند مقدس شکل گرفت بیشتر به چشم می‏خورد؛ مخصوصاً آن‏جایی که به ورقه گفت: «هرچه در دست من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مال و عبد هبه کردم به محمّد، هر طور که می‏خواهد تصرف کند.» پس ورقه فریاد زد: «ای جماعت عرب، خدیجه خودش و مالش و بنده هایش و تمام آنچه که در ملک او است را به پیامبر هبه کرد.»</w:t>
      </w:r>
    </w:p>
    <w:p>
      <w:pPr>
        <w:pStyle w:val="BookText"/>
      </w:pPr>
      <w:r>
        <w:rPr>
          <w:rFonts w:ascii="IRNazanin" w:hAnsi="IRNazanin" w:eastAsia="IRNazanin" w:cs="IRNazanin"/>
          <w:lang w:bidi="fa-IR"/>
          <w:color w:val="111111"/>
          <w:sz w:val="28"/>
          <w:szCs w:val="28"/>
          <w:rtl/>
        </w:rPr>
        <w:t xml:space="preserve">زهری می‏گوید: «خدیجه به پیامبر انفاق کرد؛ چهل هزار، چهل هزار.»</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اکرم(صَلَّى اَللَّهُ عَلَيْهِ وَ آلِهِ) نیز در مورد بخشش و بزرگی او فرمایشاتی دارند از جمله: «ما رَأیتُ مِنْ صاحِبَةٍ لاَجیرٍخَیراً مِنْ خَدیجة، مالُنّا نَرْجِعْ اَنَا وَصاحِبی الّا وَجَدْنا عِنْدَنا تُحْفَةً مِنْ طَعامٍ تَحْباَهُ لَنَا؛</w:t>
      </w:r>
      <w:r>
        <w:rPr>
          <w:rStyle w:val="FootnoteReference"/>
        </w:rPr>
        <w:footnoteReference w:id="282"/>
      </w:r>
      <w:r>
        <w:rPr>
          <w:rFonts w:ascii="IRNazanin" w:hAnsi="IRNazanin" w:eastAsia="IRNazanin" w:cs="IRNazanin"/>
          <w:lang w:bidi="fa-IR"/>
          <w:color w:val="111111"/>
          <w:sz w:val="28"/>
          <w:szCs w:val="28"/>
          <w:rtl/>
        </w:rPr>
        <w:t xml:space="preserve">من کارفرمایی پرمهرتر و حق‏شناس‏تر و بهتر از خدیجه نسبت به کارکنان و کارگزارانش ندیدم. هر گاه من و دوستم پس از کار، پیش او می‏رفتیم، می‏دیدیم غذایی گوارا برای ما آماده کرده و آن را به ما هدیه می‏داد و بزرگ منشانه و انسانی رفتار می‏کرد.»</w:t>
      </w:r>
    </w:p>
    <w:p>
      <w:pPr>
        <w:pStyle w:val="BookText"/>
      </w:pPr>
      <w:r>
        <w:rPr>
          <w:rFonts w:ascii="IRNazanin" w:hAnsi="IRNazanin" w:eastAsia="IRNazanin" w:cs="IRNazanin"/>
          <w:lang w:bidi="fa-IR"/>
          <w:color w:val="111111"/>
          <w:sz w:val="28"/>
          <w:szCs w:val="28"/>
          <w:rtl/>
        </w:rPr>
        <w:t xml:space="preserve">در جریان محاصرۀ چند سالۀ اکرم(صَلَّى اَللَّهُ عَلَيْهِ وَ آلِهِ) به همراه یاران هاشمی و دیگران در درۀ ابوطالب (شعب ابوطالب) یکی از عوامل پایداری اکرم(صَلَّى اَللَّهُ عَلَيْهِ وَ آلِهِ) و مردم با ایمان، بخشندگی و بزرگ منشی و سخاوت جناب ابوطالب (عَلَيْهِ السَّلاَمُ) و جهاد مالی خدیجه (عَلَيْها السَّلاَمُ) بود که گفته‏اند: «واَنْفَقَ اَبوطالبٍ وَ خَدیجَةَ جَمیعَ مالَهُما؛</w:t>
      </w:r>
      <w:r>
        <w:rPr>
          <w:rStyle w:val="FootnoteReference"/>
        </w:rPr>
        <w:footnoteReference w:id="283"/>
      </w:r>
      <w:r>
        <w:rPr>
          <w:rFonts w:ascii="IRNazanin" w:hAnsi="IRNazanin" w:eastAsia="IRNazanin" w:cs="IRNazanin"/>
          <w:lang w:bidi="fa-IR"/>
          <w:color w:val="111111"/>
          <w:sz w:val="28"/>
          <w:szCs w:val="28"/>
          <w:rtl/>
        </w:rPr>
        <w:t xml:space="preserve">ابوطالب و خدیجه برای نجات مردم، همۀ ثروت و امکاناتشان را در این راه خرج کردند.»</w:t>
      </w:r>
    </w:p>
    <w:p>
      <w:pPr>
        <w:pStyle w:val="BookText"/>
      </w:pPr>
      <w:r>
        <w:rPr>
          <w:rFonts w:ascii="Amiri" w:hAnsi="Amiri" w:eastAsia="Amiri" w:cs="Amiri"/>
          <w:lang w:bidi="ar-SA"/>
          <w:color w:val="111111"/>
          <w:sz w:val="28"/>
          <w:szCs w:val="28"/>
          <w:rtl/>
        </w:rPr>
        <w:t xml:space="preserve">بر این اساس است که بسیار در تاریخ آمده: «کَفاها شَرَفاً فَوقَ شَرَفٍ اَنَّ الاِسلامَ لَمْ یَقُمْ اِلّا بِمالِها وَ سَیْفَ عَلِیِّ بْن ابی‏طالب کَمارُوِیَ مُتَواتِراً؛</w:t>
      </w:r>
      <w:r>
        <w:rPr>
          <w:rStyle w:val="FootnoteReference"/>
        </w:rPr>
        <w:footnoteReference w:id="284"/>
      </w:r>
      <w:r>
        <w:rPr>
          <w:rFonts w:ascii="IRNazanin" w:hAnsi="IRNazanin" w:eastAsia="IRNazanin" w:cs="IRNazanin"/>
          <w:lang w:bidi="fa-IR"/>
          <w:color w:val="111111"/>
          <w:sz w:val="28"/>
          <w:szCs w:val="28"/>
          <w:rtl/>
        </w:rPr>
        <w:t xml:space="preserve">همین افتخار و شرافت که برترین افتخار و شرافت است برای خدیجه بس که آیین اسلام پا نگرفت و کمر راست نکرد، مگر با ثروت خدیجه و شمشیر علی؛ چنان ‏که این مطلب به طور متواتر (یعنی بسیار که موجب علم است) نقل شده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6" w:name="pg14495_162803"/>
    <w:bookmarkEnd w:id="96"/>
    <w:p>
      <w:pPr>
        <w:pStyle w:val="Heading3"/>
      </w:pPr>
      <w:bookmarkStart w:id="395" w:name="_Toc142"/>
      <w:r>
        <w:t>۵. شریک و مشاور همه</w:t>
      </w:r>
      <w:bookmarkEnd w:id="395"/>
    </w:p>
    <w:p>
      <w:pPr>
        <w:pStyle w:val="BookText"/>
      </w:pPr>
      <w:r>
        <w:rPr>
          <w:rFonts w:ascii="IRNazanin" w:hAnsi="IRNazanin" w:eastAsia="IRNazanin" w:cs="IRNazanin"/>
          <w:lang w:bidi="fa-IR"/>
          <w:color w:val="111111"/>
          <w:sz w:val="28"/>
          <w:szCs w:val="28"/>
          <w:rtl/>
        </w:rPr>
        <w:t xml:space="preserve">مشارکت و همکاری در خانواده خود یک نوع محبت کردن است که زندگی را شیرین و شیرین‏تر می‏کند. خدیجه (عَلَيْها السَّلاَمُ) شریک و مشاور واقعی اکرم(صَلَّى اَللَّهُ عَلَيْهِ وَ آلِهِ) بودند؛ مخصوصاً در دغدغه‏های اکرم(صَلَّى اَللَّهُ عَلَيْهِ وَ آلِهِ)، وزیری توانا و کارآمد بودند. همواره همدم، مونس، یار مخلص و شریک و غم‏خوار اکرم(صَلَّى اَللَّهُ عَلَيْهِ وَ آلِهِ) بودند. هر حادثه‏ای که موجب ناراحتی اکرم(صَلَّى اَللَّهُ عَلَيْهِ وَ آلِهِ) می‏شد، خداوند به وسیلۀ خدیجه (عَلَيْها السَّلاَمُ) گشایش در کار او ایجاد می‏کرد و او موجب تسکین و رفع اندوه، و آرامش اکرم(صَلَّى اَللَّهُ عَلَيْهِ وَ آلِهِ) می‏شد و این برنامه تا پایان عمرشان ادامه داشت و کم نمی‏شد.</w:t>
      </w:r>
    </w:p>
    <w:p>
      <w:pPr>
        <w:pStyle w:val="BookText"/>
      </w:pPr>
      <w:r>
        <w:rPr>
          <w:rFonts w:ascii="IRNazanin" w:hAnsi="IRNazanin" w:eastAsia="IRNazanin" w:cs="IRNazanin"/>
          <w:lang w:bidi="fa-IR"/>
          <w:color w:val="111111"/>
          <w:sz w:val="28"/>
          <w:szCs w:val="28"/>
          <w:rtl/>
        </w:rPr>
        <w:t xml:space="preserve">در همۀ صحنه‏های پرخطر و سرنوشت ساز، هم‏چون اعلام بعثت و دعوت در آن فضای پر از تعصب و تاریک اندیشی، در اقامۀ نماز و فرهنگ آن، در دعوت بستگان و نزدیکان،</w:t>
      </w:r>
      <w:r>
        <w:rPr>
          <w:rStyle w:val="FootnoteReference"/>
        </w:rPr>
        <w:footnoteReference w:id="285"/>
      </w:r>
      <w:r>
        <w:rPr>
          <w:rFonts w:ascii="IRNazanin" w:hAnsi="IRNazanin" w:eastAsia="IRNazanin" w:cs="IRNazanin"/>
          <w:lang w:bidi="fa-IR"/>
          <w:color w:val="111111"/>
          <w:sz w:val="28"/>
          <w:szCs w:val="28"/>
          <w:rtl/>
        </w:rPr>
        <w:t xml:space="preserve">در بیعت با خدا و دین و آیین و اکرم(صَلَّى اَللَّهُ عَلَيْهِ وَ آلِهِ)، آن بانو در تمام مشکلاتی که در طول زندگی اکرم(صَلَّى اَللَّهُ عَلَيْهِ وَ آلِهِ) رخ داد مخصوصاً در سال‏های پس از انگیزش اکرم(صَلَّى اَللَّهُ عَلَيْهِ وَ آلِهِ) به رسالت و پس از دعوت آسمانی او و فرود آیات که با نفی پرظالمانه بیدادگران همراه بود، نه تنها یار و یاور اکرم(صَلَّى اَللَّهُ عَلَيْهِ وَ آلِهِ) بود، بلکه مانند مادری پرمهر و خردمند برای تمام مسلمان‏ها مایۀ امید و پشت‏گرمی و قوت قلب و پناه و پشتیبان بود و با شکیبایی قهرمانانه، تحمل و مدارای عالی، سرمشقی برتر برای همۀ طالبان آن زمان و همۀ زمان‏ها بود.</w:t>
      </w:r>
    </w:p>
    <w:p>
      <w:pPr>
        <w:pStyle w:val="BookText"/>
      </w:pPr>
      <w:r>
        <w:rPr>
          <w:rFonts w:ascii="IRNazanin" w:hAnsi="IRNazanin" w:eastAsia="IRNazanin" w:cs="IRNazanin"/>
          <w:lang w:bidi="fa-IR"/>
          <w:color w:val="111111"/>
          <w:sz w:val="28"/>
          <w:szCs w:val="28"/>
          <w:rtl/>
        </w:rPr>
        <w:t xml:space="preserve">خدیجه (عَلَيْها السَّلاَمُ) همیشه همتای زندگی خود، اکرم(صَلَّى اَللَّهُ عَلَيْهِ وَ آلِهِ) را به پایداری و مقاومت مشورت می‏داد و با مهر و درایت، دردها و رنج‏های اجتماعی اکرم(صَلَّى اَللَّهُ عَلَيْهِ وَ آلِهِ) را آرام می‏کرد و به یاری خدا به او راه حل و انگیزه می‏داد. نقش خدیجه (عَلَيْها السَّلاَمُ) در همراهی و همفکری و مشورت با اکرم(صَلَّى اَللَّهُ عَلَيْهِ وَ آلِهِ) و مردم آزادی خواه از اوایل روزهای بعثت تا آخرین لحظات زندگی‏اش طوری بود که با رحلت آن بانو، نه تنها اکرم(صَلَّى اَللَّهُ عَلَيْهِ وَ آلِهِ) و علی (عَلَيْهِ السَّلاَمُ) و مسلمانان، بلکه دوست و دشمن فهمیدند که اسلام پشتیبانی پراعتبار و اکرم(صَلَّى اَللَّهُ عَلَيْهِ وَ آلِهِ)، یار و مشاور و وزیری بهتر و توانمند و مردم مسلمان پناهگاهی استوار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7" w:name="pg14495_162804"/>
    <w:bookmarkEnd w:id="97"/>
    <w:p>
      <w:pPr>
        <w:pStyle w:val="BookText"/>
      </w:pPr>
      <w:r>
        <w:rPr>
          <w:rFonts w:ascii="IRNazanin" w:hAnsi="IRNazanin" w:eastAsia="IRNazanin" w:cs="IRNazanin"/>
          <w:lang w:bidi="fa-IR"/>
          <w:color w:val="111111"/>
          <w:sz w:val="28"/>
          <w:szCs w:val="28"/>
          <w:rtl/>
        </w:rPr>
        <w:t xml:space="preserve">چون خدیجه (عَلَيْها السَّلاَمُ) را از دست داده‏اند. </w:t>
      </w:r>
      <w:r>
        <w:rPr>
          <w:rStyle w:val="FootnoteReference"/>
        </w:rPr>
        <w:footnoteReference w:id="286"/>
      </w:r>
    </w:p>
    <w:p>
      <w:pPr>
        <w:pStyle w:val="BookText"/>
      </w:pPr>
      <w:r>
        <w:rPr>
          <w:rFonts w:ascii="Amiri" w:hAnsi="Amiri" w:eastAsia="Amiri" w:cs="Amiri"/>
          <w:lang w:bidi="ar-SA"/>
          <w:color w:val="111111"/>
          <w:sz w:val="28"/>
          <w:szCs w:val="28"/>
          <w:rtl/>
        </w:rPr>
        <w:t xml:space="preserve">در این باره آورده‏اند که: «وَکانَتْ خَدیجَةُ وَزیرَةَ صِدْقٍ عَلَی الاِسلام، وَکانَ رَسُولُ اللّهِ یَسْکُنُ اِلَیْها؛</w:t>
      </w:r>
      <w:r>
        <w:rPr>
          <w:rStyle w:val="FootnoteReference"/>
        </w:rPr>
        <w:footnoteReference w:id="287"/>
      </w:r>
      <w:r>
        <w:rPr>
          <w:rFonts w:ascii="IRNazanin" w:hAnsi="IRNazanin" w:eastAsia="IRNazanin" w:cs="IRNazanin"/>
          <w:lang w:bidi="fa-IR"/>
          <w:color w:val="111111"/>
          <w:sz w:val="28"/>
          <w:szCs w:val="28"/>
          <w:rtl/>
        </w:rPr>
        <w:t xml:space="preserve">خدیجه وزیر راستین اسلام و مشاور خردمند و شجاع پیامبر بود و آن حضرت به حمایت او بر انبوه مشکلات موفق می‏شود و آرامش پیدا می‏کرد.»</w:t>
      </w:r>
    </w:p>
    <w:p>
      <w:pPr>
        <w:pStyle w:val="Heading3"/>
      </w:pPr>
      <w:bookmarkStart w:id="396" w:name="_Toc143"/>
      <w:r>
        <w:t>۶. صبر بر مشکلات</w:t>
      </w:r>
      <w:bookmarkEnd w:id="396"/>
    </w:p>
    <w:p>
      <w:pPr>
        <w:pStyle w:val="BookText"/>
      </w:pPr>
      <w:r>
        <w:rPr>
          <w:rFonts w:ascii="IRNazanin" w:hAnsi="IRNazanin" w:eastAsia="IRNazanin" w:cs="IRNazanin"/>
          <w:lang w:bidi="fa-IR"/>
          <w:color w:val="111111"/>
          <w:sz w:val="28"/>
          <w:szCs w:val="28"/>
          <w:rtl/>
        </w:rPr>
        <w:t xml:space="preserve">این بانوی جمال و کمال در دوران دشواری و سختی و در گیرودار مشکلات طاقت‏فرسا، که در زندگی‏اش با اکرم(صَلَّى اَللَّهُ عَلَيْهِ وَ آلِهِ) رخ می‏داد، شکیباترین و پرتحمل‏ترین مددکار بود و در برابر همۀ رویدادهای سخت و پی‏درپی سنگ صبور و حتی آرامش بخش دل اکرم(صَلَّى اَللَّهُ عَلَيْهِ وَ آلِهِ) و اطرافیان بود.</w:t>
      </w:r>
    </w:p>
    <w:p>
      <w:pPr>
        <w:pStyle w:val="BookText"/>
      </w:pPr>
      <w:r>
        <w:rPr>
          <w:rFonts w:ascii="IRNazanin" w:hAnsi="IRNazanin" w:eastAsia="IRNazanin" w:cs="IRNazanin"/>
          <w:lang w:bidi="fa-IR"/>
          <w:color w:val="111111"/>
          <w:sz w:val="28"/>
          <w:szCs w:val="28"/>
          <w:rtl/>
        </w:rPr>
        <w:t xml:space="preserve">مشکلات و سختی‏ها از سخن‏های گزنده و موضع گیری‏های زننده و جسارت و اهانت و دروغ انگاری به اکرم(صَلَّى اَللَّهُ عَلَيْهِ وَ آلِهِ) و خانوادۀ اکرم(صَلَّى اَللَّهُ عَلَيْهِ وَ آلِهِ) تا بی‏اعتنایی‏هایی که از طرف زنان جاهل مغرض قریش به خدیجه (عَلَيْها السَّلاَمُ) داشتند، که چرا با آن همه حشمت و شوکت با یتیم ابوطالب (عَلَيْهِ السَّلاَمُ)، محمد (صَلَّى اَللَّهُ عَلَيْهِ وَ آلِهِ وسلم) تهی‏دست و فقیر ازدواج کرده است. همه و همه را در قلب خود می‏فشرد و صبر می‏کرد. ولی مشکلات به این جا ختم نمی‏شد و این زنان حتی تا بعد از ازدواج با اکرم(صَلَّى اَللَّهُ عَلَيْهِ وَ آلِهِ) با خدیجه (عَلَيْها السَّلاَمُ) قهر بودند و خدیجه (عَلَيْها السَّلاَمُ) هم‏چنان به این سختی‏ها صبر کرد و البته این صبر بی‏نتیجه نبود؛ چون وقتی زمان وضع حمل زهرا (عَلَيْها السَّلاَمُ) رسید خداوند با فرستادن چهار بانوی بهشتی او را مورد رحمت و لطفش قرار داد.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این بانو هم‏چنین سال‏هایی طولانی شکنجه‏های جسمی و روحی دژخیمان مخالف را که بر همتای گرامی‏اش به خاطر دعوت به توحید و تقوا و رعایت مقررات خدا و حقوق بشر بود، تحمل کرد و همراهی اکرم(صَلَّى اَللَّهُ عَلَيْهِ وَ آلِهِ) را به هیچ بهایی از دست نداد و با پذیرش تبعید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8" w:name="pg14495_162805"/>
    <w:bookmarkEnd w:id="98"/>
    <w:p>
      <w:pPr>
        <w:pStyle w:val="BookText"/>
      </w:pPr>
      <w:r>
        <w:rPr>
          <w:rFonts w:ascii="IRNazanin" w:hAnsi="IRNazanin" w:eastAsia="IRNazanin" w:cs="IRNazanin"/>
          <w:lang w:bidi="fa-IR"/>
          <w:color w:val="111111"/>
          <w:sz w:val="28"/>
          <w:szCs w:val="28"/>
          <w:rtl/>
        </w:rPr>
        <w:t xml:space="preserve">محاصره و تحمل گرسنگی و روزهای دشوار و بیداری شب‏های پر ترس و وحشت بر توفیقات خود می‏افزود.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خدیجه (عَلَيْها السَّلاَمُ) صبر بر مصیبت‏های جان‏سوز دیگری در طول زندگی‏اش کرد؛ از جمله از دست دادن دو پسرش قاسم و عبد اللّه بود. خدیجه (عَلَيْها السَّلاَمُ) بر این مصیبت‏ها گریه می‏کرد، ولی همیشه هیچ صبری بدون نتیجه نمی‏ماند. اکرم(صَلَّى اَللَّهُ عَلَيْهِ وَ آلِهِ) وقتی بی‏تابی خدیجه (عَلَيْها السَّلاَمُ) را دید به او فرمود:</w:t>
      </w:r>
    </w:p>
    <w:p>
      <w:pPr>
        <w:pStyle w:val="BookText"/>
      </w:pPr>
      <w:r>
        <w:rPr>
          <w:rFonts w:ascii="Amiri" w:hAnsi="Amiri" w:eastAsia="Amiri" w:cs="Amiri"/>
          <w:lang w:bidi="ar-SA"/>
          <w:color w:val="111111"/>
          <w:sz w:val="28"/>
          <w:szCs w:val="28"/>
          <w:rtl/>
        </w:rPr>
        <w:t xml:space="preserve">«یَا خَدِیجَةُ أَمَا تَرْضَیْنَ إِذَا کَانَ یَوْمُ الْقِیَامَةِ أَنْ تَجِی‏ءَ إِلَی بَابِ الْجَنَّةِ وَ هُوَ قَائِمٌ فَیَأْخُذَ بِیَدِکِ وَ یُدْخِلَکِ الْجَنَّةَ وَ یُنْزِلَکِ أَفْضَلَهَا وَ ذَلِکِ لِکُلِّ مُؤْمِنٍ إِنَّ اللَّهَ أَحْکَمُ وَ أَکْرَمُ أَنْ یَسْلُبَ الْمُؤْمِنَ ثَمَرَةَ فُؤَادِهِ ثُمَّ یُعَذِّبَهُ بَعْدَهَا أَبَداً؛</w:t>
      </w:r>
      <w:r>
        <w:rPr>
          <w:rStyle w:val="FootnoteReference"/>
        </w:rPr>
        <w:footnoteReference w:id="290"/>
      </w:r>
      <w:r>
        <w:rPr>
          <w:rFonts w:ascii="IRNazanin" w:hAnsi="IRNazanin" w:eastAsia="IRNazanin" w:cs="IRNazanin"/>
          <w:lang w:bidi="fa-IR"/>
          <w:color w:val="111111"/>
          <w:sz w:val="28"/>
          <w:szCs w:val="28"/>
          <w:rtl/>
        </w:rPr>
        <w:t xml:space="preserve">ای خدیجه! آیا خشنود نمی‏شوی هر گاه روز قیامت شود جلو در بهشت برسی، آن کودک در آن‏جا ایستاده باشد و دستت را بگیرد و تو را به عالی‏ترین خانۀ بهشت جای دهد؟ این برنامه برای هر انسان با ایمانی وجود دارد. خداوند متعال بزرگوارتر است که میوۀ دل مؤمنی را بگیرد و او صبر و تحمل کند و در راه خدا به حساب آورد و خدا را حمد و شکر کند، با این وصف خدا او را عذاب کند؟»</w:t>
      </w:r>
    </w:p>
    <w:p>
      <w:pPr>
        <w:pStyle w:val="Heading3"/>
      </w:pPr>
      <w:bookmarkStart w:id="397" w:name="_Toc144"/>
      <w:r>
        <w:t>۷. مهر و حق‏شناسی</w:t>
      </w:r>
      <w:bookmarkEnd w:id="397"/>
    </w:p>
    <w:p>
      <w:pPr>
        <w:pStyle w:val="BookText"/>
      </w:pPr>
      <w:r>
        <w:rPr>
          <w:rFonts w:ascii="IRNazanin" w:hAnsi="IRNazanin" w:eastAsia="IRNazanin" w:cs="IRNazanin"/>
          <w:lang w:bidi="fa-IR"/>
          <w:color w:val="111111"/>
          <w:sz w:val="28"/>
          <w:szCs w:val="28"/>
          <w:rtl/>
        </w:rPr>
        <w:t xml:space="preserve">زندگی خدیجه (عَلَيْها السَّلاَمُ) در شرایط جدید، هر روز زیباتر و با لطافت‏تر می‏شد؛ چرا که فضای زندگی‏اش لبریز از عشق و خرد و خداپرستی و انسان دوستی و شایستگی و درایت بود.</w:t>
      </w:r>
    </w:p>
    <w:p>
      <w:pPr>
        <w:pStyle w:val="BookText"/>
      </w:pPr>
      <w:r>
        <w:rPr>
          <w:rFonts w:ascii="IRNazanin" w:hAnsi="IRNazanin" w:eastAsia="IRNazanin" w:cs="IRNazanin"/>
          <w:lang w:bidi="fa-IR"/>
          <w:color w:val="111111"/>
          <w:sz w:val="28"/>
          <w:szCs w:val="28"/>
          <w:rtl/>
        </w:rPr>
        <w:t xml:space="preserve">او به همتای زندگی‏اش مهر و عشقی آسمانی داشت و او را در اندیشه و کارها با تمام وجود یاری می‏کرد و در ابعاد مختلف زندگی، از نظر فرهنگی و اخلاقی و منش فردی و اجتماعی با او صحبت می‏کرد و در همۀ کارها با او دوستانه و قهرمانانه بود.</w:t>
      </w:r>
    </w:p>
    <w:p>
      <w:pPr>
        <w:pStyle w:val="BookText"/>
      </w:pPr>
      <w:r>
        <w:rPr>
          <w:rFonts w:ascii="IRNazanin" w:hAnsi="IRNazanin" w:eastAsia="IRNazanin" w:cs="IRNazanin"/>
          <w:lang w:bidi="fa-IR"/>
          <w:color w:val="111111"/>
          <w:sz w:val="28"/>
          <w:szCs w:val="28"/>
          <w:rtl/>
        </w:rPr>
        <w:t xml:space="preserve">راستی اگر زندگی خانوادگی بر اساس هماهنگی در اندیشه و هدف و همگرایی در آرمان و ادب تشکیل شود، در تمام مراحل آن مهر و عشق، رعایت حقوق متقابل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ارزش‏های مهم شخصیتی مخصوصاً حق‏شناسی و کم‏توقعی حاکم باشد، چقدر دوست داشتنی و سعادت‏مندانه خواهد بود.</w:t>
      </w:r>
    </w:p>
    <w:p>
      <w:pPr>
        <w:pStyle w:val="BookText"/>
      </w:pPr>
      <w:r>
        <w:rPr>
          <w:rFonts w:ascii="IRNazanin" w:hAnsi="IRNazanin" w:eastAsia="IRNazanin" w:cs="IRNazanin"/>
          <w:lang w:bidi="fa-IR"/>
          <w:color w:val="111111"/>
          <w:sz w:val="28"/>
          <w:szCs w:val="28"/>
          <w:rtl/>
        </w:rPr>
        <w:t xml:space="preserve">این ویژگی در خدیجه (عَلَيْها السَّلاَمُ) بسیار بارز بود؛ چرا که او تا اندکی از اندیشه و منش بالا و موقعیت شکوه بار همسر خود در بارگاه خدا و آیندۀ درخشان او آگاه بود. به خاطر همین مانند یک زن نواندیش و با ادب، بلکه بهتر و بیشتر از آن، به همسرش احترام می‏گذاشت و در برابر او سراپا گوش و هوش و عشق و حق‏شناسی بود و تلاش می‏کرد آن طور که باید و شاید قدرشناس باشد.</w:t>
      </w:r>
    </w:p>
    <w:p>
      <w:pPr>
        <w:pStyle w:val="BookText"/>
      </w:pPr>
      <w:r>
        <w:rPr>
          <w:rFonts w:ascii="IRNazanin" w:hAnsi="IRNazanin" w:eastAsia="IRNazanin" w:cs="IRNazanin"/>
          <w:lang w:bidi="fa-IR"/>
          <w:color w:val="111111"/>
          <w:sz w:val="28"/>
          <w:szCs w:val="28"/>
          <w:rtl/>
        </w:rPr>
        <w:t xml:space="preserve">در این زندگی حق‏شناسی و مهر و علاقه دو طرفه و متقابل بود. هم خدیجه (عَلَيْها السَّلاَمُ)، محمد (صَلَّى اَللَّهُ عَلَيْهِ وَ آلِهِ وسلم) را خردمندترین، تواناترین، گرامی‏ترین، عزیزترین، امانت‏دارترین، پاک‏ترین، پروا پیشه‏ترین، با معنویت‏ترین و آراسته‏ترین انسان‏ها می‏دید و در مقابل محمد (صَلَّى اَللَّهُ عَلَيْهِ وَ آلِهِ وسلم) نیز به خدیجه (عَلَيْها السَّلاَمُ) عشق می‏ورزید و احترام می‏گذاشت؛ احترامی که شایسته و بایسته و وصف ناپذیر بود.</w:t>
      </w:r>
    </w:p>
    <w:p>
      <w:pPr>
        <w:pStyle w:val="BookText"/>
      </w:pPr>
      <w:r>
        <w:rPr>
          <w:rFonts w:ascii="IRNazanin" w:hAnsi="IRNazanin" w:eastAsia="IRNazanin" w:cs="IRNazanin"/>
          <w:lang w:bidi="fa-IR"/>
          <w:color w:val="111111"/>
          <w:sz w:val="28"/>
          <w:szCs w:val="28"/>
          <w:rtl/>
        </w:rPr>
        <w:t xml:space="preserve">این تکریم و حق‏شناسی محمد (صَلَّى اَللَّهُ عَلَيْهِ وَ آلِهِ وسلم) به خدیجه (عَلَيْها السَّلاَمُ) هم، نه تنها به خاطر ویژگی‏های بارز شخصیتی او یعنی معنویت و هوشمندی و نواندیشی و پاک‏منشی و... در زندگی بود، بلکه به این خاطر بود که او را سالار دختران و زنان می‏دید. مادر نسل ماندگارش بود و فرهنگی از فضیلت‏ها و مجموعه‏ای از عظمت‏ها و ارزش‏های بالایی بود؛ ارزش‏هایی که اگر تنها یکی از آن‏ها در زنی وجود داشته باشد، شایستگی قدرشناسی دارد.</w:t>
      </w:r>
    </w:p>
    <w:p>
      <w:pPr>
        <w:pStyle w:val="BookText"/>
      </w:pPr>
      <w:r>
        <w:rPr>
          <w:rFonts w:ascii="IRNazanin" w:hAnsi="IRNazanin" w:eastAsia="IRNazanin" w:cs="IRNazanin"/>
          <w:lang w:bidi="fa-IR"/>
          <w:color w:val="111111"/>
          <w:sz w:val="28"/>
          <w:szCs w:val="28"/>
          <w:rtl/>
        </w:rPr>
        <w:t xml:space="preserve">اکرم(صَلَّى اَللَّهُ عَلَيْهِ وَ آلِهِ) به خاطر عشق و علاقۀ متقابل هر جا می‏دید عده‏ای تلاش می‏کنند تا موقعیت والا و جایگاه خدیجه (عَلَيْها السَّلاَمُ) را در قلب اکرم(صَلَّى اَللَّهُ عَلَيْهِ وَ آلِهِ) پایین بیاورند یا از بین ببرند، پس از پند و اندرزها و ظرافت‏های تربیتی و اخلاقی، با صراحت و ظرافت، می‏فرمود: «کار عشق آن بانو، خدایی و آسمانی است، نه زمینی و زودگذر.»</w:t>
      </w:r>
    </w:p>
    <w:p>
      <w:pPr>
        <w:pStyle w:val="BookText"/>
      </w:pPr>
      <w:r>
        <w:rPr>
          <w:rFonts w:ascii="IRNazanin" w:hAnsi="IRNazanin" w:eastAsia="IRNazanin" w:cs="IRNazanin"/>
          <w:lang w:bidi="fa-IR"/>
          <w:color w:val="111111"/>
          <w:sz w:val="28"/>
          <w:szCs w:val="28"/>
          <w:rtl/>
        </w:rPr>
        <w:t xml:space="preserve">عایشه می‏گوید: «به هیچ کدام از زنان پیامبر مانند خدیجه‏اش، احساس حسادت نکردم؛ چون او در قلب پیامبر به طور خاص بود؛ به طوری که پیامبر نه تنها خدیجه، بلکه هر کس و هر چه که نشان از خدیجه را داشت، می‏دید، به چشم دیگری نگاه می‏کرد.»</w:t>
      </w:r>
    </w:p>
    <w:p>
      <w:pPr>
        <w:pStyle w:val="BookText"/>
      </w:pPr>
      <w:r>
        <w:rPr>
          <w:rFonts w:ascii="IRNazanin" w:hAnsi="IRNazanin" w:eastAsia="IRNazanin" w:cs="IRNazanin"/>
          <w:lang w:bidi="fa-IR"/>
          <w:color w:val="111111"/>
          <w:sz w:val="28"/>
          <w:szCs w:val="28"/>
          <w:rtl/>
        </w:rPr>
        <w:t xml:space="preserve">او هر وقت هدیه‏ای داشت، ابتدا سهم دوستان خدیجه (عَلَيْها السَّلاَمُ) را می‏فرستاد. یک ‏بار عایشه به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9" w:name="pg14495_162807"/>
    <w:bookmarkEnd w:id="99"/>
    <w:p>
      <w:pPr>
        <w:pStyle w:val="BookText"/>
      </w:pPr>
      <w:r>
        <w:rPr>
          <w:rFonts w:ascii="IRNazanin" w:hAnsi="IRNazanin" w:eastAsia="IRNazanin" w:cs="IRNazanin"/>
          <w:lang w:bidi="fa-IR"/>
          <w:color w:val="111111"/>
          <w:sz w:val="28"/>
          <w:szCs w:val="28"/>
          <w:rtl/>
        </w:rPr>
        <w:t xml:space="preserve">این کار او اعتراض کرد که: «چقدر از شکوه و عظمت خدیجه می‏گویی؟» آن حضرت فرمود: «اِنِّی رُزِقْتُ حُبَّها؛</w:t>
      </w:r>
      <w:r>
        <w:rPr>
          <w:rStyle w:val="FootnoteReference"/>
        </w:rPr>
        <w:footnoteReference w:id="291"/>
      </w:r>
      <w:r>
        <w:rPr>
          <w:rFonts w:ascii="Amiri" w:hAnsi="Amiri" w:eastAsia="Amiri" w:cs="Amiri"/>
          <w:lang w:bidi="ar-SA"/>
          <w:color w:val="111111"/>
          <w:sz w:val="28"/>
          <w:szCs w:val="28"/>
          <w:rtl/>
        </w:rPr>
        <w:t xml:space="preserve">خدا عشق او را رزق و روزیم ساخته است.» و برای عایشه روشن کرد که نه تنها خود خدیجه (عَلَيْها السَّلاَمُ) و منش او را، بلکه دوستان او را نیز دوست دارد: «اِنِّی لَاُحِبُّ حَبِیْبَها.»</w:t>
      </w:r>
      <w:r>
        <w:rPr>
          <w:rStyle w:val="FootnoteReference"/>
        </w:rPr>
        <w:footnoteReference w:id="292"/>
      </w:r>
    </w:p>
    <w:p>
      <w:pPr>
        <w:pStyle w:val="Heading3"/>
      </w:pPr>
      <w:bookmarkStart w:id="398" w:name="_Toc145"/>
      <w:r>
        <w:t>۸. ایجاد فضای پربرکت و معنوی در خانه</w:t>
      </w:r>
      <w:bookmarkEnd w:id="398"/>
    </w:p>
    <w:p>
      <w:pPr>
        <w:pStyle w:val="BookText"/>
      </w:pPr>
      <w:r>
        <w:rPr>
          <w:rFonts w:ascii="IRNazanin" w:hAnsi="IRNazanin" w:eastAsia="IRNazanin" w:cs="IRNazanin"/>
          <w:lang w:bidi="fa-IR"/>
          <w:color w:val="111111"/>
          <w:sz w:val="28"/>
          <w:szCs w:val="28"/>
          <w:rtl/>
        </w:rPr>
        <w:t xml:space="preserve">جامعه‏ها و تمدن‏ها در راه رشد و کمال به ‏تدریج به ارزش‏های اخلاقی و انسانی بها داده‏اند و به پاکی و آزادگی و آراستگی به فضیلت‏ها اهمیت داده‏اند؛ به خاطر همین برخی مکان‏ها و زمان‏ها مورد تجلیل و احترام قرار می‏گیرند و برای آن‏ها حریم و حرمتی در نظر گرفته می‏شود.</w:t>
      </w:r>
    </w:p>
    <w:p>
      <w:pPr>
        <w:pStyle w:val="BookText"/>
      </w:pPr>
      <w:r>
        <w:rPr>
          <w:rFonts w:ascii="IRNazanin" w:hAnsi="IRNazanin" w:eastAsia="IRNazanin" w:cs="IRNazanin"/>
          <w:lang w:bidi="fa-IR"/>
          <w:color w:val="111111"/>
          <w:sz w:val="28"/>
          <w:szCs w:val="28"/>
          <w:rtl/>
        </w:rPr>
        <w:t xml:space="preserve">در نگرش اسلامی هم، همۀ مسجدها مخصوصاً «مسجدالحرام» مورد توجه قرار گرفته و برای حفظ حرمت آن، مقررات ویژه‏ای قرار داده‏اند که مثلاً از ورود آلودگان به وبای شرک و میکروب کفر و حق ستیزی جلوگیری شود. خانۀ خدیجه (عَلَيْها السَّلاَمُ) هم یکی از آن مکان‏های مقدس است که به خواست خدا و تلاش‏ها و تدبیرهای خود خدیجه (عَلَيْها السَّلاَمُ)، این سرا، سرای سعادت و سعادت‏زا و پربرکت و با معنویت و تاریخ‏ساز باقی ماند.</w:t>
      </w:r>
    </w:p>
    <w:p>
      <w:pPr>
        <w:pStyle w:val="BookText"/>
      </w:pPr>
      <w:r>
        <w:rPr>
          <w:rFonts w:ascii="IRNazanin" w:hAnsi="IRNazanin" w:eastAsia="IRNazanin" w:cs="IRNazanin"/>
          <w:lang w:bidi="fa-IR"/>
          <w:color w:val="111111"/>
          <w:sz w:val="28"/>
          <w:szCs w:val="28"/>
          <w:rtl/>
        </w:rPr>
        <w:t xml:space="preserve">به گواهی محدثان و تاریخ‏نگاران، این خانۀ مبارک پیش از اسلام و فرود وحی و بعثت اکرم(صَلَّى اَللَّهُ عَلَيْهِ وَ آلِهِ)، خانۀ پاکی و پروا بود؛ چرا که بانویی در آن زندگی می‏کرد که همه و همه، آشنا و بیگانه و کوچک و بزرگ او را «طاهره»، پاک‏روشن و پاک‏منش می‏شناختند. او در این خانه، به انفاق و رسیدگی به محرومان و درماندگان جامعه و انجام کارهای شایسته‏ای که از آموزه‏های پیامبران پیشین و کتاب‏های آسمانی یاد گرفته، می‏پرداخت.</w:t>
      </w:r>
    </w:p>
    <w:p>
      <w:pPr>
        <w:pStyle w:val="BookText"/>
      </w:pPr>
      <w:r>
        <w:rPr>
          <w:rFonts w:ascii="IRNazanin" w:hAnsi="IRNazanin" w:eastAsia="IRNazanin" w:cs="IRNazanin"/>
          <w:lang w:bidi="fa-IR"/>
          <w:color w:val="111111"/>
          <w:sz w:val="28"/>
          <w:szCs w:val="28"/>
          <w:rtl/>
        </w:rPr>
        <w:t xml:space="preserve">هم‏چنین این خانه پیش از اسلام این سعادت و لیاقت را داشت که کانون مهر و محبت به محمد (صَلَّى اَللَّهُ عَلَيْهِ وَ آلِهِ وسلم) گردید. خدیجه (عَلَيْها السَّلاَمُ) با نهایت صفا و اخلاص آن حضرت را به زندگی مشترک و پیوند مبارک دعوت کرد و او نیز پس از خانۀ ابوطالب (عَلَيْهِ السَّلاَمُ) آن خانه را برای زندگی خانوادگی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کرد و این خانه را پربرکت‏تر نمود.</w:t>
      </w:r>
    </w:p>
    <w:p>
      <w:pPr>
        <w:pStyle w:val="BookText"/>
      </w:pPr>
      <w:r>
        <w:rPr>
          <w:rFonts w:ascii="IRNazanin" w:hAnsi="IRNazanin" w:eastAsia="IRNazanin" w:cs="IRNazanin"/>
          <w:lang w:bidi="fa-IR"/>
          <w:color w:val="111111"/>
          <w:sz w:val="28"/>
          <w:szCs w:val="28"/>
          <w:rtl/>
        </w:rPr>
        <w:t xml:space="preserve">به این ترتیب آن خانه، به عنوان پناهگاه برترین افراد، یعنی اکرم(صَلَّى اَللَّهُ عَلَيْهِ وَ آلِهِ)، از شورش دژخیمان و تاریک‏اندیشان تبدیل شد و خدیجه (عَلَيْها السَّلاَمُ) با تمام سعی خود به آن مرد زندگی‏اش پناه داد و همۀ اعتبار و وجاهت و نفوذ اخلاقی خود را برای تأمین سلامت و امنیت فدا کرد و با گذشت زمان آن خانه با معنویت‏تر می‏شد.</w:t>
      </w:r>
    </w:p>
    <w:p>
      <w:pPr>
        <w:pStyle w:val="BookText"/>
      </w:pPr>
      <w:r>
        <w:rPr>
          <w:rFonts w:ascii="IRNazanin" w:hAnsi="IRNazanin" w:eastAsia="IRNazanin" w:cs="IRNazanin"/>
          <w:lang w:bidi="fa-IR"/>
          <w:color w:val="111111"/>
          <w:sz w:val="28"/>
          <w:szCs w:val="28"/>
          <w:rtl/>
        </w:rPr>
        <w:t xml:space="preserve">هم‏چنین مکانی شد برای عروج اکرم(صَلَّى اَللَّهُ عَلَيْهِ وَ آلِهِ) به سفر یا سفرهای معراج بود، و آن حضرت از آن‏جا به «مسجدالاقصی» برای عروج به آسمان‏ها و عالم بالا رفت و محل برگشت آن حضرت هم دوباره همان خانه بود. به این ترتیب اسلام در آن خانه ظهور کرد و پناهگاه مسلمانان هم شد.</w:t>
      </w:r>
    </w:p>
    <w:p>
      <w:pPr>
        <w:pStyle w:val="BookText"/>
      </w:pPr>
      <w:r>
        <w:rPr>
          <w:rFonts w:ascii="IRNazanin" w:hAnsi="IRNazanin" w:eastAsia="IRNazanin" w:cs="IRNazanin"/>
          <w:lang w:bidi="fa-IR"/>
          <w:color w:val="111111"/>
          <w:sz w:val="28"/>
          <w:szCs w:val="28"/>
          <w:rtl/>
        </w:rPr>
        <w:t xml:space="preserve">حضرت خدیجه (عَلَيْها السَّلاَمُ) در این خانه بود که یگانه دختر اکرم(صَلَّى اَللَّهُ عَلَيْهِ وَ آلِهِ)، حضرت زهرا (عَلَيْها السَّلاَمُ) را به دنیا آورد، و محل رشد و شکوفایی شخصیت پر معنویت آن دختر و محل انس و الفت او با مادرش خدیجه (عَلَيْها السَّلاَمُ) شد. این مکان محل دوران خردسالی و کودکی و نوجوانی و جوانی علی (عَلَيْهِ السَّلاَمُ) و محل رشد و تربیت او هم بود.</w:t>
      </w:r>
    </w:p>
    <w:p>
      <w:pPr>
        <w:pStyle w:val="BookText"/>
      </w:pPr>
      <w:r>
        <w:rPr>
          <w:rFonts w:ascii="IRNazanin" w:hAnsi="IRNazanin" w:eastAsia="IRNazanin" w:cs="IRNazanin"/>
          <w:lang w:bidi="fa-IR"/>
          <w:color w:val="111111"/>
          <w:sz w:val="28"/>
          <w:szCs w:val="28"/>
          <w:rtl/>
        </w:rPr>
        <w:t xml:space="preserve">از همۀ این‏ها برتر و بالاتر، آن خانه محل فرود فرشتۀ وحی و رفت و آمد فرشت‏گان بود که به حضور اکرم(صَلَّى اَللَّهُ عَلَيْهِ وَ آلِهِ) می‏آمدند و می‏رفتند. در سال‏های اولیۀ بعثت که شرک گریان و محافظه کاران و مخالفان تحول و دگرگونی جامعه که بر آزادی و امنیت او هجوم می‏آوردند، تنها آن خانه بود که کانون امن و امان و محل پرستش خلوت و آرام آن حضرت و خدیجه (عَلَيْها السَّلاَمُ) و علی (عَلَيْهِ السَّلاَمُ) و برخی از پیشگامان دیگر بود.</w:t>
      </w:r>
    </w:p>
    <w:p>
      <w:pPr>
        <w:pStyle w:val="BookText"/>
      </w:pPr>
      <w:r>
        <w:rPr>
          <w:rFonts w:ascii="IRNazanin" w:hAnsi="IRNazanin" w:eastAsia="IRNazanin" w:cs="IRNazanin"/>
          <w:lang w:bidi="fa-IR"/>
          <w:color w:val="111111"/>
          <w:sz w:val="28"/>
          <w:szCs w:val="28"/>
          <w:rtl/>
        </w:rPr>
        <w:t xml:space="preserve">به دنبال این مشکلات بود که شبی پرخطر اتفاق افتاد و امیرالمؤمنین۷ جان خود را به خطر انداختند و برای تضمین سلامت و امنیت اکرم(صَلَّى اَللَّهُ عَلَيْهِ وَ آلِهِ)، بر رختخواب اکرم(صَلَّى اَللَّهُ عَلَيْهِ وَ آلِهِ) که از همین خانه بود خوابید و به آن افتخار بزرگ رسید و اکرم(صَلَّى اَللَّهُ عَلَيْهِ وَ آلِهِ) توانستند از حلقۀ محاصرۀ دشمن به سوی غار «حرا» و از آن‏جا به سمت مدینه رفتند و دختر گران‏مایه اش فاطمه (عَلَيْها السَّلاَمُ) در این بحران در آن خانه ماند و خدا می‏داند که در آن شب سخت چه وحشت و دلهره‏ای بر او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شد و تنها این خانه بود که سرای ایمان، مبدأ هجرت و شاهد دغدغه‏ها و دلهره‏های فاطمه (عَلَيْها السَّلاَمُ) است.</w:t>
      </w:r>
    </w:p>
    <w:p>
      <w:pPr>
        <w:pStyle w:val="BookText"/>
      </w:pPr>
      <w:r>
        <w:rPr>
          <w:rFonts w:ascii="IRNazanin" w:hAnsi="IRNazanin" w:eastAsia="IRNazanin" w:cs="IRNazanin"/>
          <w:lang w:bidi="fa-IR"/>
          <w:color w:val="111111"/>
          <w:sz w:val="28"/>
          <w:szCs w:val="28"/>
          <w:rtl/>
        </w:rPr>
        <w:t xml:space="preserve">این نکات مهم و سرنوشت ساز در مورد این خانه، هر کدام نشان دهندۀ آن است که خدیجه (عَلَيْها السَّلاَمُ) و خانۀ او دارای چه شایستگی و برازندگی بوده است و چه درایتی و مدیریتی داشته که توانسته این خانه را این‏ طور با معنویت حفظ کند و این رویداهای بزرگ و تاریخ ساز در آن اتفاق بیفتد؛ چرا که مسلماً تردیدی نیست که این رویدادهای مقدس و آسمانی، در مکان پاک و پاکیزه و با معنویت اتفاق می‏افتد، نه در جایی که مقدس نباشد.</w:t>
      </w:r>
    </w:p>
    <w:p>
      <w:pPr>
        <w:pStyle w:val="BookText"/>
      </w:pPr>
      <w:r>
        <w:rPr>
          <w:rFonts w:ascii="IRNazanin" w:hAnsi="IRNazanin" w:eastAsia="IRNazanin" w:cs="IRNazanin"/>
          <w:lang w:bidi="fa-IR"/>
          <w:color w:val="111111"/>
          <w:sz w:val="28"/>
          <w:szCs w:val="28"/>
          <w:rtl/>
        </w:rPr>
        <w:t xml:space="preserve">پس وظیفۀ مردم و عالمان فرهیخته و زمامداران کشورهای مسلمان نشین است تا با کسب موافقت و همکاری دولت حجاز، این اقامتگاه پر معنویت را به طور دقیق پیدا کنند</w:t>
      </w:r>
      <w:r>
        <w:rPr>
          <w:rStyle w:val="FootnoteReference"/>
        </w:rPr>
        <w:footnoteReference w:id="293"/>
      </w:r>
      <w:r>
        <w:rPr>
          <w:rFonts w:ascii="IRNazanin" w:hAnsi="IRNazanin" w:eastAsia="IRNazanin" w:cs="IRNazanin"/>
          <w:lang w:bidi="fa-IR"/>
          <w:color w:val="111111"/>
          <w:sz w:val="28"/>
          <w:szCs w:val="28"/>
          <w:rtl/>
        </w:rPr>
        <w:t xml:space="preserve">و آن را آباد کنند و بسازند، تا زائران خانۀ خدا در سفر حج و عمره، در آن جا به پرستش خدا و نیایش بپردازند و ضمن استفاده از برکات آن خانه، با ویژگی‏های شخصیتی خدیجه (عَلَيْها السَّلاَمُ) آشنا شوند و فکر کنند که چطور می‏شود خود و دنیای خود را بشناسند و با الگوگیری زندگی و ازدواج آن بانو، با بهترین سبک زندگی تشکیل دهند و موفق باشند.</w:t>
      </w:r>
    </w:p>
    <w:p>
      <w:pPr>
        <w:pStyle w:val="BookText"/>
      </w:pPr>
      <w:r>
        <w:rPr>
          <w:rFonts w:ascii="IRNazanin" w:hAnsi="IRNazanin" w:eastAsia="IRNazanin" w:cs="IRNazanin"/>
          <w:lang w:bidi="fa-IR"/>
          <w:color w:val="111111"/>
          <w:sz w:val="28"/>
          <w:szCs w:val="28"/>
          <w:rtl/>
        </w:rPr>
        <w:t xml:space="preserve">از امام باقر (عَلَيْهِ السَّلاَمُ) آورده‏اند: «اِنَّ رَسُولَ اللّهِ لَمَّا اُسْرِیَ بِهِ نَزَلَ جبَرئیلُ بِالبُراقِ ... عَلی بابِ خَدیجة ... ؛ به هنگام فرار رسیدن لحظۀ سفر وصف‏ناپذیر معراج، فرشتۀ وحی آن مرکب ویژه را به در خانۀ خدیجه آورد ... و پیامبر پس از نشستن به آن به سوی قدس شریف رفت و در آن‏جا پیامبران خدا به پیشواز آن حضرت آمدند و با اذان فرشتۀ وحی، همگی بر پیامبر اقتدا کردند و نماز خواندند ... .»</w:t>
      </w:r>
    </w:p>
    <w:p>
      <w:pPr>
        <w:pStyle w:val="BookText"/>
      </w:pPr>
      <w:r>
        <w:rPr>
          <w:rFonts w:ascii="IRNazanin" w:hAnsi="IRNazanin" w:eastAsia="IRNazanin" w:cs="IRNazanin"/>
          <w:lang w:bidi="fa-IR"/>
          <w:color w:val="111111"/>
          <w:sz w:val="28"/>
          <w:szCs w:val="28"/>
          <w:rtl/>
        </w:rPr>
        <w:t xml:space="preserve">در مورد آن خانۀ پر معنویت آمده: «وَ مَسْتَحَبُ فِی مَکّة التشرِفُ فِی مَنزلِ خَدیجة؛</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 از کارهای پسندیده در مراسم حج و تشرف به مکه، دیدار از خانۀ پرخاطرۀ خدیجه و زیارت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0" w:name="pg14495_162810"/>
    <w:bookmarkEnd w:id="100"/>
    <w:p>
      <w:pPr>
        <w:pStyle w:val="BookText"/>
      </w:pPr>
      <w:r>
        <w:rPr>
          <w:rFonts w:ascii="IRNazanin" w:hAnsi="IRNazanin" w:eastAsia="IRNazanin" w:cs="IRNazanin"/>
          <w:lang w:bidi="fa-IR"/>
          <w:color w:val="111111"/>
          <w:sz w:val="28"/>
          <w:szCs w:val="28"/>
          <w:rtl/>
        </w:rPr>
        <w:t xml:space="preserve">آن است.»</w:t>
      </w:r>
    </w:p>
    <w:p>
      <w:pPr>
        <w:pStyle w:val="Heading3"/>
      </w:pPr>
      <w:bookmarkStart w:id="399" w:name="_Toc146"/>
      <w:r>
        <w:t>۹. قدرت مدیریت</w:t>
      </w:r>
      <w:bookmarkEnd w:id="399"/>
    </w:p>
    <w:p>
      <w:pPr>
        <w:pStyle w:val="BookText"/>
      </w:pPr>
      <w:r>
        <w:rPr>
          <w:rFonts w:ascii="IRNazanin" w:hAnsi="IRNazanin" w:eastAsia="IRNazanin" w:cs="IRNazanin"/>
          <w:lang w:bidi="fa-IR"/>
          <w:color w:val="111111"/>
          <w:sz w:val="28"/>
          <w:szCs w:val="28"/>
          <w:rtl/>
        </w:rPr>
        <w:t xml:space="preserve">اسناد تاریخی نشان می‏دهد که حضرت خدیجه (عَلَيْها السَّلاَمُ)، زن شریف و ثروتمند و صاحب امکاناتی بود که به تجارت گسترده‏ای مشغول بود. کارگزاران و کارمندان و عوامل اجرایی را از میان انسان‏های سالم و امانت‏دار و درست‏کار و آزمون شده استخدام می‏کرد و خودشان هم در مرکز و خانه و محل کارش می‏نشست و این کاروان تجارتی را با مدیریت قوی خود هدایت می‏کرد و به کارهای اقتصادی خود می‏رسید.</w:t>
      </w:r>
    </w:p>
    <w:p>
      <w:pPr>
        <w:pStyle w:val="BookText"/>
      </w:pPr>
      <w:r>
        <w:rPr>
          <w:rFonts w:ascii="IRNazanin" w:hAnsi="IRNazanin" w:eastAsia="IRNazanin" w:cs="IRNazanin"/>
          <w:lang w:bidi="fa-IR"/>
          <w:color w:val="111111"/>
          <w:sz w:val="28"/>
          <w:szCs w:val="28"/>
          <w:rtl/>
        </w:rPr>
        <w:t xml:space="preserve">با دقت در انتخاب وقت و فرصت، نوع کالا و مقدار آن، حرکت و بازگشت و توقف کاروان را با آگاهی از زمان و مکان، طوری تنظیم و تدبیر و برنامه‏ریزی می‏کرد که مورد تحسین کاروان بزرگ تجارتی‏اش می‏بود. از یمن به حجاز می‏رفت و از حجاز به شام و دیگر مراکز مهم اقتصادی و تجاری، و سود سرشار و عادلانه و فراوانی به دست می‏آورد.</w:t>
      </w:r>
    </w:p>
    <w:p>
      <w:pPr>
        <w:pStyle w:val="BookText"/>
      </w:pPr>
      <w:r>
        <w:rPr>
          <w:rFonts w:ascii="IRNazanin" w:hAnsi="IRNazanin" w:eastAsia="IRNazanin" w:cs="IRNazanin"/>
          <w:lang w:bidi="fa-IR"/>
          <w:color w:val="111111"/>
          <w:sz w:val="28"/>
          <w:szCs w:val="28"/>
          <w:rtl/>
        </w:rPr>
        <w:t xml:space="preserve">اگر به شرایط آن روز جهان و دنیای عرب و قلمرو حجاز در آن زمان آشنا باشیم و نیز اگر اسارت و محرومیت کامل «زن» از حقوق انسانی و اجتماعی‏اش را به یاد آوریم، و زنده به گور کردن دختران را بدانیم، آن‏گاه ادارۀ امر مهم اقتصادی به وسیلۀ یک دختر هوشمند و پاک‏منش و به مدیریت توانمند و ظریف او، ما را به شخصیت و ویژگی معنوی و برجسته و ابتکار او در کارها و روح مدیریت و سازندۀ او آشناتر می‏کند که واقعاً او در آن روزگارها، خردمندترین و مدبرترین و کارآمدترین زنان بود.</w:t>
      </w:r>
    </w:p>
    <w:p>
      <w:pPr>
        <w:pStyle w:val="BookText"/>
      </w:pPr>
      <w:r>
        <w:rPr>
          <w:rFonts w:ascii="IRNazanin" w:hAnsi="IRNazanin" w:eastAsia="IRNazanin" w:cs="IRNazanin"/>
          <w:lang w:bidi="fa-IR"/>
          <w:color w:val="111111"/>
          <w:sz w:val="28"/>
          <w:szCs w:val="28"/>
          <w:rtl/>
        </w:rPr>
        <w:t xml:space="preserve">از همه مهم‏تر او بر طبق رسم رایج بازار آن زمان، یعنی احتکار و انحصار، کم‏فروشی و فریب، رباخواری و بهره کشی‏های ظالمانۀ رایج و از هر نوع حرام‏خوارگی مرئی و نامرئی و سوءاستفاده از فرصت و اعتبار و امکانات برای انباشتن ثروت دوری می‏کرد و کار پرشرافت خود را به این گناهان بزرگ آلوده نمی‏کرد و به کارگران و کارمندان و مدیران خود نیز هشدار می‏داد که داد و ستد و سود و درآمد را با صداقت و هوشمندی و از راه‏های مشروع</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1" w:name="pg14495_162811"/>
    <w:bookmarkEnd w:id="101"/>
    <w:p>
      <w:pPr>
        <w:pStyle w:val="BookText"/>
      </w:pPr>
      <w:r>
        <w:rPr>
          <w:rFonts w:ascii="IRNazanin" w:hAnsi="IRNazanin" w:eastAsia="IRNazanin" w:cs="IRNazanin"/>
          <w:lang w:bidi="fa-IR"/>
          <w:color w:val="111111"/>
          <w:sz w:val="28"/>
          <w:szCs w:val="28"/>
          <w:rtl/>
        </w:rPr>
        <w:t xml:space="preserve">و عادلانۀ تجارت و صادرات و واردات و خدمت به کشور و ملت و تعهد و تخصص به دست آورند.</w:t>
      </w:r>
    </w:p>
    <w:p>
      <w:pPr>
        <w:pStyle w:val="BookText"/>
      </w:pPr>
      <w:r>
        <w:rPr>
          <w:rFonts w:ascii="IRNazanin" w:hAnsi="IRNazanin" w:eastAsia="IRNazanin" w:cs="IRNazanin"/>
          <w:lang w:bidi="fa-IR"/>
          <w:color w:val="111111"/>
          <w:sz w:val="28"/>
          <w:szCs w:val="28"/>
          <w:rtl/>
        </w:rPr>
        <w:t xml:space="preserve">او به دلیل همین ویژگی‏های برجستۀ اخلاقی و انسانی و مدیریت منطقی و خردمندانه نه تنها اعتماد بازارهای داخلی، بلکه بازارهای منطقه‏ای را هم به دست آورده بود و راه پیشرفت و ترقی و رشد را برای دیگران هم باز می‏کرد. در نتیجه راه‏های موفقیت او بازتر می‏شد و مورد استقبال بازارهای مصر و یمن و شام و حبشه و... قرار می‏گرفت.</w:t>
      </w:r>
    </w:p>
    <w:p>
      <w:pPr>
        <w:pStyle w:val="Heading3"/>
      </w:pPr>
      <w:bookmarkStart w:id="400" w:name="_Toc147"/>
      <w:r>
        <w:t>۱۰. ابتکار و استقلال‏جویی</w:t>
      </w:r>
      <w:bookmarkEnd w:id="400"/>
    </w:p>
    <w:p>
      <w:pPr>
        <w:pStyle w:val="BookText"/>
      </w:pPr>
      <w:r>
        <w:rPr>
          <w:rFonts w:ascii="IRNazanin" w:hAnsi="IRNazanin" w:eastAsia="IRNazanin" w:cs="IRNazanin"/>
          <w:lang w:bidi="fa-IR"/>
          <w:color w:val="111111"/>
          <w:sz w:val="28"/>
          <w:szCs w:val="28"/>
          <w:rtl/>
        </w:rPr>
        <w:t xml:space="preserve">استقلال‏جویی و استقلال‏طلبی و استقلال‏اندیشی این بانو از لابه لای رفتار و کردار شایسته‏اش پیدا می‏شود، و این از برجستگی‏ها و امتیازات بلند او به شمار می‏رود؛ چرا که اگر انسان از نظر فکر و اندیشه، متکبر و مستقل نباشد، نمی‏تواند در میدان عمل و تجارت و مدیریت و حساس‏ترین لحظات تصمیم گیری، به طور مستقل فکر کند و عمل کند.</w:t>
      </w:r>
    </w:p>
    <w:p>
      <w:pPr>
        <w:pStyle w:val="BookText"/>
      </w:pPr>
      <w:r>
        <w:rPr>
          <w:rFonts w:ascii="IRNazanin" w:hAnsi="IRNazanin" w:eastAsia="IRNazanin" w:cs="IRNazanin"/>
          <w:lang w:bidi="fa-IR"/>
          <w:color w:val="111111"/>
          <w:sz w:val="28"/>
          <w:szCs w:val="28"/>
          <w:rtl/>
        </w:rPr>
        <w:t xml:space="preserve">حضرت خدیجه (عَلَيْها السَّلاَمُ) بر اساس این ویژگی بود که ده‏ها خواستگار دارندۀ زر و زیور و کاروان تجارتی و صاحب امکانات را قبول نکرد و به همۀ آن‏ها «نه» گفت و طوری عمل کرد که همه فکر کردند او تصمیم به ازدواج ندارد، اما وقتی که او با انسانی امین و پاک‏دل و متفکر و شایسته‏کردار و روحی بزرگ یعنی محمد (صَلَّى اَللَّهُ عَلَيْهِ وَ آلِهِ وسلم) آشنا شد، همۀ آداب و رسوم جاهلی و خرافی را مسخره کرد و خود پیشنهاد ازدواج به محمد (صَلَّى اَللَّهُ عَلَيْهِ وَ آلِهِ وسلم) داد.</w:t>
      </w:r>
    </w:p>
    <w:p>
      <w:pPr>
        <w:pStyle w:val="BookText"/>
      </w:pPr>
      <w:r>
        <w:rPr>
          <w:rFonts w:ascii="IRNazanin" w:hAnsi="IRNazanin" w:eastAsia="IRNazanin" w:cs="IRNazanin"/>
          <w:lang w:bidi="fa-IR"/>
          <w:color w:val="111111"/>
          <w:sz w:val="28"/>
          <w:szCs w:val="28"/>
          <w:rtl/>
        </w:rPr>
        <w:t xml:space="preserve">وقتی غوغایی از هیاهو و جنجال به راه افتاد که دختر ثروتمند و مقتدری چون شما با جوان تهی‏دستی چون محمد (صَلَّى اَللَّهُ عَلَيْهِ وَ آلِهِ وسلم) نباید ازدواج کند، با قدرتی استوار و ابتکار، ایستاد و همۀ ثروت و امکانات خود را به محمد (صَلَّى اَللَّهُ عَلَيْهِ وَ آلِهِ وسلم) بخشید و نشان داد که حُسن انتخاب، حُسن عاقبت، سعادت، شخصیت، عظمت، شکوه و... چیزی است که برای به دست آوردن آن نه تنها پول، کاروان تجارتی، زر و زیور، شهرت و قدرت، مهم نیست، بلکه باید از هستی گذشت.</w:t>
      </w:r>
    </w:p>
    <w:p>
      <w:pPr>
        <w:pStyle w:val="BookText"/>
      </w:pPr>
      <w:r>
        <w:rPr>
          <w:rFonts w:ascii="Amiri" w:hAnsi="Amiri" w:eastAsia="Amiri" w:cs="Amiri"/>
          <w:lang w:bidi="ar-SA"/>
          <w:color w:val="111111"/>
          <w:sz w:val="28"/>
          <w:szCs w:val="28"/>
          <w:rtl/>
        </w:rPr>
        <w:t xml:space="preserve">یکی از اسناد تاریخی آورده است: «وَکانَت خَدیجَة اِمْرَاةً حازِمَةً نَبیلَةً شَریفةً... قالَت: یابْن عَمَّ! اِنّی رَغِبتُ فیکَ لِقِرابَتِکَ مِنِّی وَ شَرَفِکَ مِنْ قَوْمِکَ وَ اَمانَتِکَ عِنْدَهُمْ وَصِدْقِ</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2" w:name="pg14495_162812"/>
    <w:bookmarkEnd w:id="102"/>
    <w:p>
      <w:pPr>
        <w:pStyle w:val="BookText"/>
      </w:pPr>
      <w:r>
        <w:rPr>
          <w:rFonts w:ascii="Amiri" w:hAnsi="Amiri" w:eastAsia="Amiri" w:cs="Amiri"/>
          <w:lang w:bidi="ar-SA"/>
          <w:color w:val="111111"/>
          <w:sz w:val="28"/>
          <w:szCs w:val="28"/>
          <w:rtl/>
        </w:rPr>
        <w:t xml:space="preserve">حَدیثِکَ وَ حُسْن خُلْقِکَ... ؛</w:t>
      </w:r>
      <w:r>
        <w:rPr>
          <w:rStyle w:val="FootnoteReference"/>
        </w:rPr>
        <w:footnoteReference w:id="295"/>
      </w:r>
      <w:r>
        <w:rPr>
          <w:rFonts w:ascii="IRNazanin" w:hAnsi="IRNazanin" w:eastAsia="IRNazanin" w:cs="IRNazanin"/>
          <w:lang w:bidi="fa-IR"/>
          <w:color w:val="111111"/>
          <w:sz w:val="28"/>
          <w:szCs w:val="28"/>
          <w:rtl/>
        </w:rPr>
        <w:t xml:space="preserve">خدیجه به ‏راستی بانویی خردمند و خردورز و بسیار پر شرافت بود. او در روزگار خود از نظر ریشه و تبار از بهترین‏های قریش بود و از نظر ثروت و امکانات، ثروتمندان آن‏ها بود. بسیاری از چهره‏های سرشناس عرب و عجم برای پیوند با او سخت می‏کوشیدند و خواستگار بی‏قرار او بودند، اما او به آنان پاسخ منفی داد و در همان حال خود با هوشمندی و آینده نگری به خواستگاری پیامبر رفت و گفت: من به خاطر خویشاوندی و همفکری و به دلیل شرافت، امانت، راستی و منش شایسته‏ات دل در گرو مهر تو دارم و به آن هستم که اگر بپذیری با تو پیمان زندگی مشترک امضا کنم.»</w:t>
      </w:r>
    </w:p>
    <w:p>
      <w:pPr>
        <w:pStyle w:val="Heading3"/>
      </w:pPr>
      <w:bookmarkStart w:id="401" w:name="_Toc148"/>
      <w:r>
        <w:t>۱۱. هدف‏داری و فداکاری</w:t>
      </w:r>
      <w:bookmarkEnd w:id="401"/>
    </w:p>
    <w:p>
      <w:pPr>
        <w:pStyle w:val="BookText"/>
      </w:pPr>
      <w:r>
        <w:rPr>
          <w:rFonts w:ascii="IRNazanin" w:hAnsi="IRNazanin" w:eastAsia="IRNazanin" w:cs="IRNazanin"/>
          <w:lang w:bidi="fa-IR"/>
          <w:color w:val="111111"/>
          <w:sz w:val="28"/>
          <w:szCs w:val="28"/>
          <w:rtl/>
        </w:rPr>
        <w:t xml:space="preserve">این ویژگی را می‏توان در تمام ویژگی‏های بارز خدیجه (عَلَيْها السَّلاَمُ) دید. زندگی پرفراز و نشیب او نشانۀ آن است که به دنبال هدف پاک و صاف و بلند و درخشانی بود. هدفی بالاتر از زر و زیور دنیا و کاروان‏های تجارتی و ... هدفی بالاتر از زندگی روزمرّه و خور و خواب، و هدفی ارجمندتر از آسایش و آرامش و شخصی و خانوادگی.</w:t>
      </w:r>
    </w:p>
    <w:p>
      <w:pPr>
        <w:pStyle w:val="BookText"/>
      </w:pPr>
      <w:r>
        <w:rPr>
          <w:rFonts w:ascii="IRNazanin" w:hAnsi="IRNazanin" w:eastAsia="IRNazanin" w:cs="IRNazanin"/>
          <w:lang w:bidi="fa-IR"/>
          <w:color w:val="111111"/>
          <w:sz w:val="28"/>
          <w:szCs w:val="28"/>
          <w:rtl/>
        </w:rPr>
        <w:t xml:space="preserve">این بانو مانند موجِ بی‏قراری بود که در راه هدف، آرامش نداشت، ولی وقتی به ساحل وجود محمد (صَلَّى اَللَّهُ عَلَيْهِ وَ آلِهِ وسلم) رسید و در آن‏جا به عدالت‏خواهی و حق و ایمان و اخلاص، پاکی و امانت، نجابت و شرافت، بشردوستی و کرامت، وجدان و فطرت و دیگر ارزش‏های انسانی و خداپسندانه را دید خود را در نزدیکی هدف دید.</w:t>
      </w:r>
    </w:p>
    <w:p>
      <w:pPr>
        <w:pStyle w:val="BookText"/>
      </w:pPr>
      <w:r>
        <w:rPr>
          <w:rFonts w:ascii="IRNazanin" w:hAnsi="IRNazanin" w:eastAsia="IRNazanin" w:cs="IRNazanin"/>
          <w:lang w:bidi="fa-IR"/>
          <w:color w:val="111111"/>
          <w:sz w:val="28"/>
          <w:szCs w:val="28"/>
          <w:rtl/>
        </w:rPr>
        <w:t xml:space="preserve">از این‏جا می‏توانیم به راز احترام بسیار اکرم(صَلَّى اَللَّهُ عَلَيْهِ وَ آلِهِ) به خدیجه (عَلَيْها السَّلاَمُ) برسیم؛ به این‏که اکرم(صَلَّى اَللَّهُ عَلَيْهِ وَ آلِهِ) چقدر او را دوست داشتند و به او احترام می‏گذاشتند، در فراز و نشیب زندگی، توفان‏های اجتماعی و فرهنگی، او را از مشاوران خود می‏دانستند و از دیدگاه‏های او استفاده می‏کردند</w:t>
      </w:r>
      <w:r>
        <w:rPr>
          <w:rStyle w:val="FootnoteReference"/>
        </w:rPr>
        <w:footnoteReference w:id="296"/>
      </w:r>
      <w:r>
        <w:rPr>
          <w:rFonts w:ascii="Amiri" w:hAnsi="Amiri" w:eastAsia="Amiri" w:cs="Amiri"/>
          <w:lang w:bidi="ar-SA"/>
          <w:color w:val="111111"/>
          <w:sz w:val="28"/>
          <w:szCs w:val="28"/>
          <w:rtl/>
        </w:rPr>
        <w:t xml:space="preserve">و همیشه نیکی‏های خدیجه (عَلَيْها السَّلاَمُ) بر زبان اکرم(صَلَّى اَللَّهُ عَلَيْهِ وَ آلِهِ) بود و برای هرکس که از آن بانو خاطره‏ای داشت، احترام قائل بودند.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3" w:name="pg14495_162813"/>
    <w:bookmarkEnd w:id="103"/>
    <w:p>
      <w:pPr>
        <w:pStyle w:val="BookText"/>
      </w:pPr>
      <w:r>
        <w:rPr>
          <w:rFonts w:ascii="Amiri" w:hAnsi="Amiri" w:eastAsia="Amiri" w:cs="Amiri"/>
          <w:lang w:bidi="ar-SA"/>
          <w:color w:val="111111"/>
          <w:sz w:val="28"/>
          <w:szCs w:val="28"/>
          <w:rtl/>
        </w:rPr>
        <w:t xml:space="preserve">بسیار در تاریخ آمده است که اکرم(صَلَّى اَللَّهُ عَلَيْهِ وَ آلِهِ) می‏فرمودند: «خَدیجَةُ وَاَینَ مِثْلُ خَدیجَةِ؟؛</w:t>
      </w:r>
      <w:r>
        <w:rPr>
          <w:rStyle w:val="FootnoteReference"/>
        </w:rPr>
        <w:footnoteReference w:id="297"/>
      </w:r>
      <w:r>
        <w:rPr>
          <w:rFonts w:ascii="IRNazanin" w:hAnsi="IRNazanin" w:eastAsia="IRNazanin" w:cs="IRNazanin"/>
          <w:lang w:bidi="fa-IR"/>
          <w:color w:val="111111"/>
          <w:sz w:val="28"/>
          <w:szCs w:val="28"/>
          <w:rtl/>
        </w:rPr>
        <w:t xml:space="preserve">از خدیجه سخن گفتید! کجا مانند او پیدا می‏شود؟»</w:t>
      </w:r>
    </w:p>
    <w:p>
      <w:pPr>
        <w:pStyle w:val="Heading3"/>
      </w:pPr>
      <w:bookmarkStart w:id="402" w:name="_Toc149"/>
      <w:r>
        <w:t>۱۲. حق‏جویی و حق‏پذیری</w:t>
      </w:r>
      <w:bookmarkEnd w:id="402"/>
    </w:p>
    <w:p>
      <w:pPr>
        <w:pStyle w:val="BookText"/>
      </w:pPr>
      <w:r>
        <w:rPr>
          <w:rFonts w:ascii="IRNazanin" w:hAnsi="IRNazanin" w:eastAsia="IRNazanin" w:cs="IRNazanin"/>
          <w:lang w:bidi="fa-IR"/>
          <w:color w:val="111111"/>
          <w:sz w:val="28"/>
          <w:szCs w:val="28"/>
          <w:rtl/>
        </w:rPr>
        <w:t xml:space="preserve">در این دنیا خیلی از افراد هستند که مستی‏های گوناگون، آفت جانشان می‏شود و نعمت‏های زندگی بلای وجودشان و رزق و روزی‏های خدا، زهر تلخ و موجب مرگشان می‏شود. یکی در اوج زیبایی و تناسب اندام است، و همان مستی زیبایی و ماهرویی، آفت جانش می‏شود. دیگری غرق در ثروت و امکانات است و از در و دیوار و آسمان و زمین برایش می‏ریزد، ولی همان ثروت و دارایی او را به تباهی و نابودی می‏کشاند. سومی در اوج اقتدار است و روزگار بر وفق مُرادش است، و این چرخش یکنواخت روزگار و احساس بی‏نیازی، او را از چرخش ناگهانی آن غافل ساخته و به طغیان می‏کشاندش. چهارمی مست جوانی است، و این نیروی جوشان و خروشان، قاتل جان و ایمان و خروش می‏شود.</w:t>
      </w:r>
    </w:p>
    <w:p>
      <w:pPr>
        <w:pStyle w:val="BookText"/>
      </w:pPr>
      <w:r>
        <w:rPr>
          <w:rFonts w:ascii="IRNazanin" w:hAnsi="IRNazanin" w:eastAsia="IRNazanin" w:cs="IRNazanin"/>
          <w:lang w:bidi="fa-IR"/>
          <w:color w:val="111111"/>
          <w:sz w:val="28"/>
          <w:szCs w:val="28"/>
          <w:rtl/>
        </w:rPr>
        <w:t xml:space="preserve">یکی دریای موّاج آگاهی‏ها و دانش‏ها است و در مستی آن غرق است و دیگری در اوج شهرت است و همان آلت قتالۀ شخصیت او می‏شود. یکی بر کرسی قدرت و فرمانروایی جا خوش کرده و همان ریاست و راحتی، او را به خودکامگی و طغیان می‏رساند و دنیا و آخرتش را می‏سوزاند و او را از راحتی به ناراحتی می‏رساند. همین طور می‏توان شمرد و تمام هم نمی‏شود ... .</w:t>
      </w:r>
    </w:p>
    <w:p>
      <w:pPr>
        <w:pStyle w:val="BookText"/>
      </w:pPr>
      <w:r>
        <w:rPr>
          <w:rFonts w:ascii="IRNazanin" w:hAnsi="IRNazanin" w:eastAsia="IRNazanin" w:cs="IRNazanin"/>
          <w:lang w:bidi="fa-IR"/>
          <w:color w:val="111111"/>
          <w:sz w:val="28"/>
          <w:szCs w:val="28"/>
          <w:rtl/>
        </w:rPr>
        <w:t xml:space="preserve">اما این بانوی بلندمرتبه، با این که غرق در زر و زیور، جمال و کمال، شور و شعور، عقل و درک، شهرت و آواز، و استقلال و... بود، از آفت‏ها و مستی‏های آنها خود را حفظ کرد؛ چرا که دارای روح حق پذیری و حق جویی بود، به خاطر همین هم نخستین ایمان آورندۀ به خدا و پیامبر از زنان و پیشگام‏ترین در اسلام و نماز و هجرت و جهاد و فداکاری بود.</w:t>
      </w:r>
    </w:p>
    <w:p>
      <w:pPr>
        <w:pStyle w:val="BookText"/>
      </w:pPr>
      <w:r>
        <w:rPr>
          <w:rFonts w:ascii="IRNazanin" w:hAnsi="IRNazanin" w:eastAsia="IRNazanin" w:cs="IRNazanin"/>
          <w:lang w:bidi="fa-IR"/>
          <w:color w:val="111111"/>
          <w:sz w:val="28"/>
          <w:szCs w:val="28"/>
          <w:rtl/>
        </w:rPr>
        <w:t xml:space="preserve">سپس پاداش این حق پذیری هم این بود که خدای پرمهر و بنده‏نواز، به فرشتۀ وحی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4" w:name="pg14495_162814"/>
    <w:bookmarkEnd w:id="104"/>
    <w:p>
      <w:pPr>
        <w:pStyle w:val="BookText"/>
      </w:pPr>
      <w:r>
        <w:rPr>
          <w:rFonts w:ascii="IRNazanin" w:hAnsi="IRNazanin" w:eastAsia="IRNazanin" w:cs="IRNazanin"/>
          <w:lang w:bidi="fa-IR"/>
          <w:color w:val="111111"/>
          <w:sz w:val="28"/>
          <w:szCs w:val="28"/>
          <w:rtl/>
        </w:rPr>
        <w:t xml:space="preserve">فرمان داد که در وقت فرود بر اکرم(صَلَّى اَللَّهُ عَلَيْهِ وَ آلِهِ)، درود و سلام او را هم به وسیلۀ بندۀ برگزیده‏اش به خدیجه (عَلَيْها السَّلاَمُ) برساند، تا ثابت شود که خدا به پاداش آن ایمان خالص و ژرف و آن اعمال شایسته و پایدار، مقر زیبایی در بهشت برای او آماده کرده است: «وَبَشِّرُها بَیْتٍ فِی الجَنَّةٍ مِن قَصْبٍ لاضحبٍ فیه وَلا نَصب ... .»</w:t>
      </w:r>
      <w:r>
        <w:rPr>
          <w:rStyle w:val="FootnoteReference"/>
        </w:rPr>
        <w:footnoteReference w:id="298"/>
      </w:r>
    </w:p>
    <w:p>
      <w:pPr>
        <w:pStyle w:val="Heading3"/>
      </w:pPr>
      <w:bookmarkStart w:id="403" w:name="_Toc150"/>
      <w:r>
        <w:t>۱۳. درایت و خردمندی</w:t>
      </w:r>
      <w:bookmarkEnd w:id="403"/>
    </w:p>
    <w:p>
      <w:pPr>
        <w:pStyle w:val="BookText"/>
      </w:pPr>
      <w:r>
        <w:rPr>
          <w:rFonts w:ascii="IRNazanin" w:hAnsi="IRNazanin" w:eastAsia="IRNazanin" w:cs="IRNazanin"/>
          <w:lang w:bidi="fa-IR"/>
          <w:color w:val="111111"/>
          <w:sz w:val="28"/>
          <w:szCs w:val="28"/>
          <w:rtl/>
        </w:rPr>
        <w:t xml:space="preserve">نعمت خرد و خردمندی و خردورزی درست، یعنی نگاه متفکرانه بر پدیده‏های آفرینش و شناخت روابط آنها، یعنی دقت در سازمان وجودی خودمان، یعنی هدف‏داری و هدف‏شناسی و آراستگی به ارزش‏ها و پیراستگی از ضد ارزش‏ها و در کل یعنی اوج گرفتن به بندگی و ساختن شایسته و بایستۀ دنیا و آخرت بر اساس حق و عدل و برابری و ایثار و فداکاری.</w:t>
      </w:r>
    </w:p>
    <w:p>
      <w:pPr>
        <w:pStyle w:val="BookText"/>
      </w:pPr>
      <w:r>
        <w:rPr>
          <w:rFonts w:ascii="Amiri" w:hAnsi="Amiri" w:eastAsia="Amiri" w:cs="Amiri"/>
          <w:lang w:bidi="ar-SA"/>
          <w:color w:val="111111"/>
          <w:sz w:val="28"/>
          <w:szCs w:val="28"/>
          <w:rtl/>
        </w:rPr>
        <w:t xml:space="preserve">«اَلعَقلُ ما عُبِدَ بِهِ الرَّحْمن وَ اکْتُسِبَ بِهِ الَجنان؛</w:t>
      </w:r>
      <w:r>
        <w:rPr>
          <w:rStyle w:val="FootnoteReference"/>
        </w:rPr>
        <w:footnoteReference w:id="299"/>
      </w:r>
      <w:r>
        <w:rPr>
          <w:rFonts w:ascii="IRNazanin" w:hAnsi="IRNazanin" w:eastAsia="IRNazanin" w:cs="IRNazanin"/>
          <w:lang w:bidi="fa-IR"/>
          <w:color w:val="111111"/>
          <w:sz w:val="28"/>
          <w:szCs w:val="28"/>
          <w:rtl/>
        </w:rPr>
        <w:t xml:space="preserve">عقل آن است که به وسیلۀ آن خدای رحمان پرستش شود و به وسیلۀ آن بهشت نصیب انسان شود.» با دقت در معنای عقل، پس در نتیجه خدیجه (عَلَيْها السَّلاَمُ) خردمندترین بانوان روزگار است؛ چرا که او در پرتو خروش، نخستین بانویی بود که ایمان و اسلام آورد، هم راز و هم‏سنگر و مددکار اکرم(صَلَّى اَللَّهُ عَلَيْهِ وَ آلِهِ) شد و همۀ هستی خود را خردمندانه برای ساختن دنیا و آخرتش ریخت و فدا کرد.</w:t>
      </w:r>
    </w:p>
    <w:p>
      <w:pPr>
        <w:pStyle w:val="BookText"/>
      </w:pPr>
      <w:r>
        <w:rPr>
          <w:rFonts w:ascii="IRNazanin" w:hAnsi="IRNazanin" w:eastAsia="IRNazanin" w:cs="IRNazanin"/>
          <w:lang w:bidi="fa-IR"/>
          <w:color w:val="111111"/>
          <w:sz w:val="28"/>
          <w:szCs w:val="28"/>
          <w:rtl/>
        </w:rPr>
        <w:t xml:space="preserve">او در این راه، جهاد و فداکاری می‏کرد، اکرم(صَلَّى اَللَّهُ عَلَيْهِ وَ آلِهِ) را دلداری می‏داد، به او امید می‏داد، او را دلگرم می‏کرد و پناهش می‏داد. یکی از نوشته‏های تاریخی می‏گوید: «وَکانَتْ مِنْ اَحْسَنِ النِّساءِ جَمالاً، وَاَکْمَلُهُنَّ عَقلاً، وَاَتمَهُنَّ رَأیاً، وَاَکْثرُهُنَّ عِفَّةً وَدنیاً وحیاءً وَمُرُوَّةً وَمالاً ...؛</w:t>
      </w:r>
      <w:r>
        <w:rPr>
          <w:rStyle w:val="FootnoteReference"/>
        </w:rPr>
        <w:footnoteReference w:id="300"/>
      </w:r>
      <w:r>
        <w:rPr>
          <w:rFonts w:ascii="IRNazanin" w:hAnsi="IRNazanin" w:eastAsia="IRNazanin" w:cs="IRNazanin"/>
          <w:lang w:bidi="fa-IR"/>
          <w:color w:val="111111"/>
          <w:sz w:val="28"/>
          <w:szCs w:val="28"/>
          <w:rtl/>
        </w:rPr>
        <w:t xml:space="preserve">خدیجه در زیبایی ظاهری و باطنی، زیباترین زنان روزگارش بود و از نظر خرد و اندیشه، خردمندترین و اندیشمندترین آنان. او در پاک‏روشی و پاک‏منشی، دین‏باوری و خداجویی، وقار و حیا و عزت و آزادگی، آراسته‏ترین‏ها بود و در ثروت و امکانات، ثروتمندترین آنها به شمار می‏رفت.»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5" w:name="pg14495_162815"/>
    <w:bookmarkEnd w:id="105"/>
    <w:p>
      <w:pPr>
        <w:pStyle w:val="Heading3"/>
      </w:pPr>
      <w:bookmarkStart w:id="404" w:name="_Toc151"/>
      <w:r>
        <w:t>نتیجه</w:t>
      </w:r>
      <w:bookmarkEnd w:id="404"/>
    </w:p>
    <w:p>
      <w:pPr>
        <w:pStyle w:val="BookText"/>
      </w:pPr>
      <w:r>
        <w:rPr>
          <w:rFonts w:ascii="IRNazanin" w:hAnsi="IRNazanin" w:eastAsia="IRNazanin" w:cs="IRNazanin"/>
          <w:lang w:bidi="fa-IR"/>
          <w:color w:val="111111"/>
          <w:sz w:val="28"/>
          <w:szCs w:val="28"/>
          <w:rtl/>
        </w:rPr>
        <w:t xml:space="preserve">با توجه به ویژگی‏های مطرح شده مشخص است که، حضرت خدیجه (عَلَيْها السَّلاَمُ) دارای خوداندیشی و نواندیشی هستند. این بانوی مکرمه اگر چه از تبار انسان‏های اصیل و با شرافت عرب آن زمان بودند، لیکن خودشان دارای امتیازات تحسین برانگیزی بودند و همواره برای رشد و پرورش چنین صفات انسانی و خداپسندانه تلاش می‏کردند.</w:t>
      </w:r>
    </w:p>
    <w:p>
      <w:pPr>
        <w:pStyle w:val="Heading3"/>
      </w:pPr>
      <w:bookmarkStart w:id="405" w:name="_Toc152"/>
      <w:r>
        <w:t>کتابنامه</w:t>
      </w:r>
      <w:bookmarkEnd w:id="4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بیروت: انتشارات دارالفکر، ۱۴۰۹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الکامل فی التاریخ، تحقیق: عبداللّه القاضی، بیروت: دار النشر، دار 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المنتظم فی تاریخ الاُمم والملوک، تحقیق: محمّد عبد القادر عطا، بیروت: دار الکتب العلمیة، ۱۴۱۲ق.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النشر دار صادر،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سیدالناس، ابوالفتح محمد یَعمُری (م‏ ۷۳۴ ق)، عیون الاثر فی فنون المغازی و الشمائل و السیر، بیروت: انتشارات دار القلم،۱۴۱۴ق.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مغازلی (شافعی)، علی بن محمّد واسطی، المناقب، یمن، صنعا: دار الاثار، ۱۴۲۴ ق.</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بیروت: انتشارات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دارالجیل،۱۴۱۱ق.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تبریز: مکتبة بنی‏هاشم، ۱۳۸ش.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 انصاری، مرتضی ابن محمّد، مناسک حج، قم: انتشارات مجمع فکر اسلامی،۱۴۲۵ق.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بحرانی، سید هاشم بن سلیمان (م ۱۱۰۷ ق)، البرهان فی تفسیرالقرآن، تهران: انتشارات مؤسسۀ بنیاد بعثت، ۱۴۱۶ق.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بیهقی، ابوبکر احمد بن حسین (م ۴۵۸ ق)، دلائل النبوه، مدینۀ منوره: مکتبة السلفیه، ۱۳۸۹ق.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تهرانی، محمّد، الفرقان فی تفسیرالقرآن بالقرآن، قم: انتشارات فرهنگ اسلامی،۱۳۶۵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حسکانی، عبیداللّه بن احمد، شواهد التنزیل لقوائد التفضیل، تهران: سازمان چاپ و نشر وزارت فرهنگ و ارشاد اسلامی،۱۴۱۱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الحسون، محمّد، اعلام النساء المؤمنات، [بی‏جا]: انتشارات اسوه، ۱۴۱۱ق.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حلّی، رضی الدین علی بن یوسف بن المطهر (برادر علامۀ حلّی)، العدد القویّة لدفع‏ المخاوف‏ الیومیة، قم: انتشارات سید الشهداء، ۱۴۰۸ق.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قم: مؤسسه امام مهدی، ۱۴۰۹ق.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قم: شریف رضی، ۱۴۱۸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الإقبال لصالح الاعمال، تهران: دارالکتب الاسلامیة،۱۳۶۷ش.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منهج الدعوات، قم: دارالذخائر، ۱۴۱۱ق.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[بی‏جا]: چاپخانه علمیه، ۱۴۲۱ق.</w:t>
      </w:r>
    </w:p>
    <w:p>
      <w:pPr>
        <w:pStyle w:val="BookText"/>
      </w:pPr>
      <w:r>
        <w:rPr>
          <w:rFonts w:ascii="IRNazanin" w:hAnsi="IRNazanin" w:eastAsia="IRNazanin" w:cs="IRNazanin"/>
          <w:lang w:bidi="fa-IR"/>
          <w:color w:val="111111"/>
          <w:sz w:val="28"/>
          <w:szCs w:val="28"/>
          <w:rtl/>
        </w:rPr>
        <w:t xml:space="preserve">شیخ حر عاملی، محمّد بن حسن (ت ۱۱۰۴ ق)، وسایل الشیعه، قم: مؤسسۀ آل البیت،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۱۳۰۸ق.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انتشارات دارالثقافیة، ۱۴۱۴ق.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صالحی شامی، محمد بن یوسف (م ۹۴۲ ق)، سبل الهدی و الرشاد فی سیرة خیرالعباد، بیروت: دارالکتب العلمیة، ۱۴۱۴ق.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طبری، عمادالدین ابوجعفر محمد (ق ۶ ق)، بشارت المصطفی، نجف اشرف: انتشارات کتابخانه حیدریه، چاپ دوم،۱۳۸۳.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تهران: سازمان چاپ و نشر وزارت فرهنگ ارشاد اسلامی، ۱۴۱۰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قمی مشهدی، میرزا محمّد (م ۱۱۲۵ ق)، کنز الدقائق و بحر الغرائب، تهران: سازمان چاپ وانتشارات وزارت فرهنگ اسلامی، ۱۳۶۸ش.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کفعمی، ابراهیم بن علی، مصباح کفعمی، قم: انتشارات رضی (زاهدی)، ۱۴۰۵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تهران: دارالکتب الاسلامیة، ۱۳۶۵.</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گنجی شافعی، محمّد بن یوسف (م ۶۵۸ ق)، کفایة الطالب فی مناقب علی بن ابی‏طالب۷، تهران: داراحیاء تراث اهل البیت، ۱۴۰۴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 [بی‏تا].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مؤسسۀ الوفا، ۱۴۰۴ق.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محدث نوری، میرزا حسین نوری طبرسی (م ۱۳۲۰ ق)، مستدرک وسائل الشیعه، قم: مؤسسۀ آل البیت، ۱۳۰۸ق.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بیروت: دارالکتب العلمیة، ۱۴۲۰ق.</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نجفی، محمّدحسن (م ۱۲۶۶ ق)، جواهر الکلام فی شرح شرایع الاسلام، [بی‏جا]: دار الاحیاء للتراث العربی،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یاقوت حموی، شهاب‏الدین ابی عبداللّه (م ۶۲۶ ق)، معجم البلدان، [بی‏جا]: انتشارات دارالصادر، ۱۹۹۵ 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6" w:name="pg14495_162819"/>
    <w:bookmarkEnd w:id="106"/>
    <w:p>
      <w:pPr>
        <w:pStyle w:val="Heading2"/>
      </w:pPr>
      <w:bookmarkStart w:id="406" w:name="_Toc153"/>
      <w:r>
        <w:t>51- و کجاست مثل خدیجه؟</w:t>
      </w:r>
      <w:bookmarkEnd w:id="406"/>
    </w:p>
    <w:p>
      <w:pPr>
        <w:pStyle w:val="Heading3"/>
      </w:pPr>
      <w:bookmarkStart w:id="407" w:name="_Toc154"/>
      <w:r>
        <w:t>اشاره</w:t>
      </w:r>
      <w:bookmarkEnd w:id="407"/>
    </w:p>
    <w:p>
      <w:pPr>
        <w:pStyle w:val="BookText"/>
      </w:pPr>
      <w:r>
        <w:rPr>
          <w:rFonts w:ascii="IRNazanin" w:hAnsi="IRNazanin" w:eastAsia="IRNazanin" w:cs="IRNazanin"/>
          <w:lang w:bidi="fa-IR"/>
          <w:color w:val="111111"/>
          <w:sz w:val="28"/>
          <w:szCs w:val="28"/>
          <w:rtl/>
        </w:rPr>
        <w:t xml:space="preserve">۵۱</w:t>
      </w:r>
    </w:p>
    <w:p>
      <w:pPr>
        <w:pStyle w:val="BookText"/>
      </w:pPr>
      <w:r>
        <w:rPr>
          <w:rFonts w:ascii="IRNazanin" w:hAnsi="IRNazanin" w:eastAsia="IRNazanin" w:cs="IRNazanin"/>
          <w:lang w:bidi="fa-IR"/>
          <w:color w:val="111111"/>
          <w:sz w:val="28"/>
          <w:szCs w:val="28"/>
          <w:rtl/>
        </w:rPr>
        <w:t xml:space="preserve">و کجاست مثل خدیجه؟</w:t>
      </w:r>
      <w:r>
        <w:rPr>
          <w:rStyle w:val="FootnoteReference"/>
        </w:rPr>
        <w:footnoteReference w:id="301"/>
      </w:r>
    </w:p>
    <w:p>
      <w:pPr>
        <w:pStyle w:val="BookText"/>
      </w:pPr>
      <w:r>
        <w:rPr>
          <w:rFonts w:ascii="Amiri" w:hAnsi="Amiri" w:eastAsia="Amiri" w:cs="Amiri"/>
          <w:lang w:bidi="ar-SA"/>
          <w:color w:val="111111"/>
          <w:sz w:val="28"/>
          <w:szCs w:val="28"/>
          <w:rtl/>
        </w:rPr>
        <w:t xml:space="preserve">محمّد عابدی</w:t>
      </w:r>
    </w:p>
    <w:p>
      <w:pPr>
        <w:pStyle w:val="Heading3"/>
      </w:pPr>
      <w:bookmarkStart w:id="408" w:name="_Toc155"/>
      <w:r>
        <w:t>چکیده</w:t>
      </w:r>
      <w:bookmarkEnd w:id="408"/>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به عنوان یک الگوی مناسب برای جامعه اسلامی است. از دیدگاه نویسنده: تبیین الگوهای رفتاری مناسب برای فعالیت‏های اجتماعی و فرهنگی، اساسی‏ترین نیاز زنان در جامعه به شمار می‏رود. زندگی حضرت خدیجه (عَلَيْها السَّلاَمُ) را می‏توان نمونه‏ای کامل از تحول مثبت و سیر به سمت کمال دانست. خدیجه (عَلَيْها السَّلاَمُ) بیش از چهل‏سال از زندگی‏اش را در دوران جاهلیت ‏سپری‏کرد، آن‏گاه با غلبه بر تمام تضادهای موجود اجتماعی دل به اسلام سپرد و به اولین اجتماع کوچک اسلامی گام ‏نهاد. زندگانی او چون پلی است که ابتدای آن در دوران جاهلیت و انتهایش در دوران اسلامی است. بررسی نقاط حساس زندگانی وی می‏تواند ما را در دست‏یابی به الگوی مثبت ‏یاری ‏دهد و برای همه گروه‏های جامعه، به‏ویژه زنان که دوران جاهلیت‏ها، تعصب‏ها و هجوم فرهنگ‏های بیگانه را تجربه کرده‏اند، سودمند باشد. حضرت خدیجه (عَلَيْها السَّلاَمُ) نه ‏تنها از اعتبار و موقعیت اجتماعی خود برای دفاع از رسول ‏اکرم(صَلَّى اَللَّهُ عَلَيْهِ وَ آلِهِ) سود می‏برد، بلکه با ورود به صحنه‏های دشوار به دفاع از حریم نبوت پرداخت.</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الگوهای رفتاری، کمال، فداکاری.</w:t>
      </w:r>
    </w:p>
    <w:p>
      <w:pPr>
        <w:pStyle w:val="Heading3"/>
      </w:pPr>
      <w:bookmarkStart w:id="409" w:name="_Toc156"/>
      <w:r>
        <w:t>مقدمه</w:t>
      </w:r>
      <w:bookmarkEnd w:id="409"/>
    </w:p>
    <w:p>
      <w:pPr>
        <w:pStyle w:val="BookText"/>
      </w:pPr>
      <w:r>
        <w:rPr>
          <w:rFonts w:ascii="IRNazanin" w:hAnsi="IRNazanin" w:eastAsia="IRNazanin" w:cs="IRNazanin"/>
          <w:lang w:bidi="fa-IR"/>
          <w:color w:val="111111"/>
          <w:sz w:val="28"/>
          <w:szCs w:val="28"/>
          <w:rtl/>
        </w:rPr>
        <w:t xml:space="preserve">تبیین الگوهای رفتاری مناسب برای فعالیت‏های اجتماعی، فرهنگی و... اساسی‏ترین نیاز زنان در جامعه ما به شمار می‏رود. در این میان گروهی راه افراط پیموده، زنان را از هر گونه فعالیتی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7" w:name="pg14495_162820"/>
    <w:bookmarkEnd w:id="107"/>
    <w:p>
      <w:pPr>
        <w:pStyle w:val="BookText"/>
      </w:pPr>
      <w:r>
        <w:rPr>
          <w:rFonts w:ascii="IRNazanin" w:hAnsi="IRNazanin" w:eastAsia="IRNazanin" w:cs="IRNazanin"/>
          <w:lang w:bidi="fa-IR"/>
          <w:color w:val="111111"/>
          <w:sz w:val="28"/>
          <w:szCs w:val="28"/>
          <w:rtl/>
        </w:rPr>
        <w:t xml:space="preserve">محروم می‏سازند و عده‏ای دیگر حضور بی‏محابا در اجتماع را تنها نسخۀ شفابخش می‏دانند.</w:t>
      </w:r>
    </w:p>
    <w:p>
      <w:pPr>
        <w:pStyle w:val="BookText"/>
      </w:pPr>
      <w:r>
        <w:rPr>
          <w:rFonts w:ascii="IRNazanin" w:hAnsi="IRNazanin" w:eastAsia="IRNazanin" w:cs="IRNazanin"/>
          <w:lang w:bidi="fa-IR"/>
          <w:color w:val="111111"/>
          <w:sz w:val="28"/>
          <w:szCs w:val="28"/>
          <w:rtl/>
        </w:rPr>
        <w:t xml:space="preserve">مسلماً در اظهار و اعمال‏نظر پیرامون مسایل مربوط به جامعه زنان باید خاستگاه اسلامی آن را درنظر گرفت؛ زیرا سخن‏ راندن بدون شناخت عمیق از سیرۀ معصومان، جامعۀ زنان را از بستر اصلی خارج و در گرداب سطحی‏نگری‏ها گرفتار می‏سازد.</w:t>
      </w:r>
    </w:p>
    <w:p>
      <w:pPr>
        <w:pStyle w:val="BookText"/>
      </w:pPr>
      <w:r>
        <w:rPr>
          <w:rFonts w:ascii="IRNazanin" w:hAnsi="IRNazanin" w:eastAsia="IRNazanin" w:cs="IRNazanin"/>
          <w:lang w:bidi="fa-IR"/>
          <w:color w:val="111111"/>
          <w:sz w:val="28"/>
          <w:szCs w:val="28"/>
          <w:rtl/>
        </w:rPr>
        <w:t xml:space="preserve">نگاه تاریخی و تحلیل واقعیت‏های موجود در زندگی شخصیت‏های مؤثر و مطرح جامعۀ زنان، در طول تاریخ اسلام، می‏تواند ما را به خاستگاه اصلی نظرات دینی پیرامون زنان و تشخیص محدوده و نحوۀ فعالیت‏های اجتماعی آنان نزدیک سازد.</w:t>
      </w:r>
    </w:p>
    <w:p>
      <w:pPr>
        <w:pStyle w:val="BookText"/>
      </w:pPr>
      <w:r>
        <w:rPr>
          <w:rFonts w:ascii="IRNazanin" w:hAnsi="IRNazanin" w:eastAsia="IRNazanin" w:cs="IRNazanin"/>
          <w:lang w:bidi="fa-IR"/>
          <w:color w:val="111111"/>
          <w:sz w:val="28"/>
          <w:szCs w:val="28"/>
          <w:rtl/>
        </w:rPr>
        <w:t xml:space="preserve">زندگی حضرت خدیجه (عَلَيْها السَّلاَمُ) را می‏توان نمونه‏ای کامل از تحول مثبت و سیر به سمت کمال دانست؛ زیرا خدیجه (عَلَيْها السَّلاَمُ) بیش از چهل‏ سال از زندگی‏اش را در دوران جاهلیت ‏سپری‏ کرد. آن‏گاه با غلبه بر تمام تضادهای موجود اجتماعی دل به اسلام سپرد و به اولین اجتماع کوچک اسلامی گام‏ نهاد</w:t>
      </w:r>
      <w:r>
        <w:rPr>
          <w:rStyle w:val="FootnoteReference"/>
        </w:rPr>
        <w:footnoteReference w:id="302"/>
      </w:r>
      <w:r>
        <w:rPr>
          <w:rFonts w:ascii="IRNazanin" w:hAnsi="IRNazanin" w:eastAsia="IRNazanin" w:cs="IRNazanin"/>
          <w:lang w:bidi="fa-IR"/>
          <w:color w:val="111111"/>
          <w:sz w:val="28"/>
          <w:szCs w:val="28"/>
          <w:rtl/>
        </w:rPr>
        <w:t xml:space="preserve">. زندگانی او چون پلی است که ابتدای آن در دوران جاهلیت و انتهایش در دوران اسلامی است. از این ‏رو بررسی نقاط حساس زندگانی وی می‏تواند ما را در دست‏یابی به الگوی مثبت ‏یاری ‏دهد و برای همۀ گروه‏های جامعه، به‏ویژه زنان، که دوران جاهلیت‏ها، تعصب‏ها و هجوم فرهنگ‏های بیگانه را تجربه کرده‏اند سودمند باشد.</w:t>
      </w:r>
    </w:p>
    <w:p>
      <w:pPr>
        <w:pStyle w:val="Heading3"/>
      </w:pPr>
      <w:bookmarkStart w:id="410" w:name="_Toc157"/>
      <w:r>
        <w:t>اوضاع اجتماعی زنان در عصر جاهلی</w:t>
      </w:r>
      <w:bookmarkEnd w:id="410"/>
    </w:p>
    <w:p>
      <w:pPr>
        <w:pStyle w:val="BookText"/>
      </w:pPr>
      <w:r>
        <w:rPr>
          <w:rFonts w:ascii="IRNazanin" w:hAnsi="IRNazanin" w:eastAsia="IRNazanin" w:cs="IRNazanin"/>
          <w:lang w:bidi="fa-IR"/>
          <w:color w:val="111111"/>
          <w:sz w:val="28"/>
          <w:szCs w:val="28"/>
          <w:rtl/>
        </w:rPr>
        <w:t xml:space="preserve">کعبه، نماد توحید، با قامتی کشیده و استوار پابرجای بود؛ اما مردم پیرامونش بر اثر زندگی خشن بیابانی، عدم ارتباط با تمدن‏های دیگر و حکم‏فرمایی جهل و امیال نفسانی، به سوی انحطاط گام برمی‏داشتند. انحراف از آیین توحیدی خلیل‏اللّه در تمام شئون حیاتی و اجتماعی آنان دیده‏ می‏شد و از افراد بی‏رحم و جاهل انباشته ‏بود. نظام اجتماعی عربستان نظامی بیابانی بود و زورمندترین جریان اجتماعی و قبیله‏ای در رأس هرم قدرت جای‏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زنان که از لحاظ اجتماعی ضعیف‏ترین گروه جامعه بودند، به طور کامل مقهور اراده و تمایلات مردان به شمار می‏آمدند و در جنبه‏های اقتصادی، اخلاقی، فرهنگی و آداب و سنن اجتماعی تحت‏ سلطه بودند.</w:t>
      </w:r>
    </w:p>
    <w:p>
      <w:pPr>
        <w:pStyle w:val="BookText"/>
      </w:pPr>
      <w:r>
        <w:rPr>
          <w:rFonts w:ascii="IRNazanin" w:hAnsi="IRNazanin" w:eastAsia="IRNazanin" w:cs="IRNazanin"/>
          <w:lang w:bidi="fa-IR"/>
          <w:color w:val="111111"/>
          <w:sz w:val="28"/>
          <w:szCs w:val="28"/>
          <w:rtl/>
        </w:rPr>
        <w:t xml:space="preserve">گاه مردانی که نیاز مالی داشتند و یا در اندیشۀ توسعۀ ثروت بودند گروهی از زنان را خریداری کرده، پس از آموزش آوازخوانی و نوازندگی خانه‏هایی در اختیارشان می‏گذاشتند و پرچمی که نشانۀ آزادی ورود همگان بود، بر بام خانه‏هایشان نصب می‏کردند. وظیفۀ این زنان کسب درآمد برای طبقۀ مسلط جامعه بود. کردار زشت چنان وقاحت‏ خود را از دست داده ‏بود که ثروتمندان بی‏هیچ دغدغه‏ای به استثمار عفت و عزت زنان می‏پرداختند و از این راه ثروت‏های کلان گرد می‏آورند.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زمانی نیز تنها به خاطر ازدیاد نسل به موجودیت زن احترام می‏گذاشتند و برای رسیدن به این هدف از هر راه ممکن سود می‏جستند. برخی به طور اشتراکی زنی را به همسری می‏گرفتند</w:t>
      </w:r>
      <w:r>
        <w:rPr>
          <w:rStyle w:val="FootnoteReference"/>
        </w:rPr>
        <w:footnoteReference w:id="304"/>
      </w:r>
      <w:r>
        <w:rPr>
          <w:rFonts w:ascii="IRNazanin" w:hAnsi="IRNazanin" w:eastAsia="IRNazanin" w:cs="IRNazanin"/>
          <w:lang w:bidi="fa-IR"/>
          <w:color w:val="111111"/>
          <w:sz w:val="28"/>
          <w:szCs w:val="28"/>
          <w:rtl/>
        </w:rPr>
        <w:t xml:space="preserve">و عده‏ای به طور قبیله‏ای زنی را به عقد درمی‏آوردند.</w:t>
      </w:r>
    </w:p>
    <w:p>
      <w:pPr>
        <w:pStyle w:val="BookText"/>
      </w:pPr>
      <w:r>
        <w:rPr>
          <w:rFonts w:ascii="IRNazanin" w:hAnsi="IRNazanin" w:eastAsia="IRNazanin" w:cs="IRNazanin"/>
          <w:lang w:bidi="fa-IR"/>
          <w:color w:val="111111"/>
          <w:sz w:val="28"/>
          <w:szCs w:val="28"/>
          <w:rtl/>
        </w:rPr>
        <w:t xml:space="preserve">وقتی تار جهل به پود فقر گره ‏می‏خورد، مردم را به سنت‏های هولناک می‏کشاند. دخترکشی تنها یکی از ده‏ها سنت ‏خوفناکی است که در جزیرة‏العرب رواج ‏داشت. بر اساس منابع موجود، «صعصعة ‏بن ناجیه مجاشعی‏» جد فرزدق به تنهایی دویست ‏و هشتاد دختر را از پدرانشان خرید و با پرداخت‏ سه شتر برای هر کدام، آنها را از مرگ حتمی نجات ‏داد. این خبر می‏تواند گسترۀ وسیع نفوذ این سنت زشت را نشان‏ دهد. فرزدق خاطرۀ احسان جد خویش را چنین زنده کرده ‏است:</w:t>
      </w:r>
    </w:p>
    <w:p>
      <w:pPr>
        <w:pStyle w:val="BookText"/>
      </w:pPr>
      <w:r>
        <w:rPr>
          <w:rFonts w:ascii="IRNazanin" w:hAnsi="IRNazanin" w:eastAsia="IRNazanin" w:cs="IRNazanin"/>
          <w:lang w:bidi="fa-IR"/>
          <w:color w:val="111111"/>
          <w:sz w:val="28"/>
          <w:szCs w:val="28"/>
          <w:rtl/>
        </w:rPr>
        <w:t xml:space="preserve">«وجدی الذی منع الوائدین واحیا الوئید فلم توئد؛</w:t>
      </w:r>
      <w:r>
        <w:rPr>
          <w:rStyle w:val="FootnoteReference"/>
        </w:rPr>
        <w:footnoteReference w:id="305"/>
      </w:r>
      <w:r>
        <w:rPr>
          <w:rFonts w:ascii="IRNazanin" w:hAnsi="IRNazanin" w:eastAsia="IRNazanin" w:cs="IRNazanin"/>
          <w:lang w:bidi="fa-IR"/>
          <w:color w:val="111111"/>
          <w:sz w:val="28"/>
          <w:szCs w:val="28"/>
          <w:rtl/>
        </w:rPr>
        <w:t xml:space="preserve">جدم همان شخصی است که دخترکشان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8" w:name="pg14495_162822"/>
    <w:bookmarkEnd w:id="108"/>
    <w:p>
      <w:pPr>
        <w:pStyle w:val="BookText"/>
      </w:pPr>
      <w:r>
        <w:rPr>
          <w:rFonts w:ascii="IRNazanin" w:hAnsi="IRNazanin" w:eastAsia="IRNazanin" w:cs="IRNazanin"/>
          <w:lang w:bidi="fa-IR"/>
          <w:color w:val="111111"/>
          <w:sz w:val="28"/>
          <w:szCs w:val="28"/>
          <w:rtl/>
        </w:rPr>
        <w:t xml:space="preserve">را از زنده ‏به‏ گور کردن، بازداشت و زنده‏ به گورشدگان را نجات‏ داد و نگذاشت دفن ‏شوند.»</w:t>
      </w:r>
    </w:p>
    <w:p>
      <w:pPr>
        <w:pStyle w:val="Heading3"/>
      </w:pPr>
      <w:bookmarkStart w:id="411" w:name="_Toc158"/>
      <w:r>
        <w:t>رویش ستاره</w:t>
      </w:r>
      <w:bookmarkEnd w:id="411"/>
    </w:p>
    <w:p>
      <w:pPr>
        <w:pStyle w:val="BookText"/>
      </w:pPr>
      <w:r>
        <w:rPr>
          <w:rFonts w:ascii="IRNazanin" w:hAnsi="IRNazanin" w:eastAsia="IRNazanin" w:cs="IRNazanin"/>
          <w:lang w:bidi="fa-IR"/>
          <w:color w:val="111111"/>
          <w:sz w:val="28"/>
          <w:szCs w:val="28"/>
          <w:rtl/>
        </w:rPr>
        <w:t xml:space="preserve">حضرت خدیجه (عَلَيْها السَّلاَمُ) ۶۸ ‏سال پیش از هجرت در مکه چشم به جهان گشود.</w:t>
      </w:r>
      <w:r>
        <w:rPr>
          <w:rStyle w:val="FootnoteReference"/>
        </w:rPr>
        <w:footnoteReference w:id="306"/>
      </w:r>
      <w:r>
        <w:rPr>
          <w:rFonts w:ascii="IRNazanin" w:hAnsi="IRNazanin" w:eastAsia="IRNazanin" w:cs="IRNazanin"/>
          <w:lang w:bidi="fa-IR"/>
          <w:color w:val="111111"/>
          <w:sz w:val="28"/>
          <w:szCs w:val="28"/>
          <w:rtl/>
        </w:rPr>
        <w:t xml:space="preserve">پدرش خویلد</w:t>
      </w:r>
      <w:r>
        <w:rPr>
          <w:rStyle w:val="FootnoteReference"/>
        </w:rPr>
        <w:footnoteReference w:id="307"/>
      </w:r>
      <w:r>
        <w:rPr>
          <w:rFonts w:ascii="IRNazanin" w:hAnsi="IRNazanin" w:eastAsia="IRNazanin" w:cs="IRNazanin"/>
          <w:lang w:bidi="fa-IR"/>
          <w:color w:val="111111"/>
          <w:sz w:val="28"/>
          <w:szCs w:val="28"/>
          <w:rtl/>
        </w:rPr>
        <w:t xml:space="preserve">از فرزندان اسد بن عبدالعزی به شمار می‏آمد و مادرش فاطمه دختر زائدة‏ بن اصم</w:t>
      </w:r>
      <w:r>
        <w:rPr>
          <w:rStyle w:val="FootnoteReference"/>
        </w:rPr>
        <w:footnoteReference w:id="308"/>
      </w:r>
      <w:r>
        <w:rPr>
          <w:rFonts w:ascii="IRNazanin" w:hAnsi="IRNazanin" w:eastAsia="IRNazanin" w:cs="IRNazanin"/>
          <w:lang w:bidi="fa-IR"/>
          <w:color w:val="111111"/>
          <w:sz w:val="28"/>
          <w:szCs w:val="28"/>
          <w:rtl/>
        </w:rPr>
        <w:t xml:space="preserve">بود. جد هر دو «فهر» نام ‏داشت و از قبیله قریش بودند.</w:t>
      </w:r>
    </w:p>
    <w:p>
      <w:pPr>
        <w:pStyle w:val="BookText"/>
      </w:pPr>
      <w:r>
        <w:rPr>
          <w:rFonts w:ascii="IRNazanin" w:hAnsi="IRNazanin" w:eastAsia="IRNazanin" w:cs="IRNazanin"/>
          <w:lang w:bidi="fa-IR"/>
          <w:color w:val="111111"/>
          <w:sz w:val="28"/>
          <w:szCs w:val="28"/>
          <w:rtl/>
        </w:rPr>
        <w:t xml:space="preserve">به روایتی پدرش قبل از جنگ‏های فجار کشته ‏شد و خدیجه (عَلَيْها السَّلاَمُ) را در دنیای پرآشوب آن روزگار تنها نهاد.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از سرنوشت ‏خدیجه (عَلَيْها السَّلاَمُ) و نحوۀ زندگانی وی تا قبل از سنین میان‏سالی، اطلاع دقیقی در دست نیست؛ اما آنچه مسلم می‏نماید این است که او در دوران طفولیت تجربیاتی گران‏سنگ اندوخته ‏بود. شاید پانزده ‏سال بیشتر از عمرش نمی‏گذشت که شاهد هجوم سپاه ابرهه به خانۀ خدا بود.</w:t>
      </w:r>
    </w:p>
    <w:p>
      <w:pPr>
        <w:pStyle w:val="BookText"/>
      </w:pPr>
      <w:r>
        <w:rPr>
          <w:rFonts w:ascii="IRNazanin" w:hAnsi="IRNazanin" w:eastAsia="IRNazanin" w:cs="IRNazanin"/>
          <w:lang w:bidi="fa-IR"/>
          <w:color w:val="111111"/>
          <w:sz w:val="28"/>
          <w:szCs w:val="28"/>
          <w:rtl/>
        </w:rPr>
        <w:t xml:space="preserve">اولین متون تاریخی در مورد او به زمانی اشاره دارند که با ترتیب‏ دادن کاروان‏های تجاری به کسب درآمد پرداخت. او با مدیریت</w:t>
      </w:r>
      <w:r>
        <w:rPr>
          <w:rStyle w:val="FootnoteReference"/>
        </w:rPr>
        <w:footnoteReference w:id="310"/>
      </w:r>
      <w:r>
        <w:rPr>
          <w:rFonts w:ascii="IRNazanin" w:hAnsi="IRNazanin" w:eastAsia="IRNazanin" w:cs="IRNazanin"/>
          <w:lang w:bidi="fa-IR"/>
          <w:color w:val="111111"/>
          <w:sz w:val="28"/>
          <w:szCs w:val="28"/>
          <w:rtl/>
        </w:rPr>
        <w:t xml:space="preserve">و درایتی قوی</w:t>
      </w:r>
      <w:r>
        <w:rPr>
          <w:rStyle w:val="FootnoteReference"/>
        </w:rPr>
        <w:footnoteReference w:id="311"/>
      </w:r>
      <w:r>
        <w:rPr>
          <w:rFonts w:ascii="IRNazanin" w:hAnsi="IRNazanin" w:eastAsia="IRNazanin" w:cs="IRNazanin"/>
          <w:lang w:bidi="fa-IR"/>
          <w:color w:val="111111"/>
          <w:sz w:val="28"/>
          <w:szCs w:val="28"/>
          <w:rtl/>
        </w:rPr>
        <w:t xml:space="preserve">به دور از رسم تجار زمانه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رباخواری را از اصول اولیۀ کسب ثروت قرار داده ‏بودند، به تجارت مضاربه‏ای</w:t>
      </w:r>
      <w:r>
        <w:rPr>
          <w:rStyle w:val="FootnoteReference"/>
        </w:rPr>
        <w:footnoteReference w:id="312"/>
      </w:r>
      <w:r>
        <w:rPr>
          <w:rFonts w:ascii="IRNazanin" w:hAnsi="IRNazanin" w:eastAsia="IRNazanin" w:cs="IRNazanin"/>
          <w:lang w:bidi="fa-IR"/>
          <w:color w:val="111111"/>
          <w:sz w:val="28"/>
          <w:szCs w:val="28"/>
          <w:rtl/>
        </w:rPr>
        <w:t xml:space="preserve">روی‏آورد.</w:t>
      </w:r>
    </w:p>
    <w:p>
      <w:pPr>
        <w:pStyle w:val="BookText"/>
      </w:pPr>
      <w:r>
        <w:rPr>
          <w:rFonts w:ascii="IRNazanin" w:hAnsi="IRNazanin" w:eastAsia="IRNazanin" w:cs="IRNazanin"/>
          <w:lang w:bidi="fa-IR"/>
          <w:color w:val="111111"/>
          <w:sz w:val="28"/>
          <w:szCs w:val="28"/>
          <w:rtl/>
        </w:rPr>
        <w:t xml:space="preserve">برخی از محققان بر این باورند که خدیجه (عَلَيْها السَّلاَمُ)، پیش از پرداختن به تجارت، ابتدا با «عقیق‏ بن خالد مخزومی‏» و بعد از مرگ وی با «ابن‏هالة ‏بن منذر اسدی‏» ازدواج‏ کرد. هند ثمره ازدواج با ابن‏هاله بود. و بدین ‏سبب خدیجه را «ام‏هند» می‏خواندند.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اگر وقوع این ازدواج‏ها را بپذیریم، </w:t>
      </w:r>
      <w:r>
        <w:rPr>
          <w:rStyle w:val="FootnoteReference"/>
        </w:rPr>
        <w:footnoteReference w:id="314"/>
      </w:r>
      <w:r>
        <w:rPr>
          <w:rFonts w:ascii="IRNazanin" w:hAnsi="IRNazanin" w:eastAsia="IRNazanin" w:cs="IRNazanin"/>
          <w:lang w:bidi="fa-IR"/>
          <w:color w:val="111111"/>
          <w:sz w:val="28"/>
          <w:szCs w:val="28"/>
          <w:rtl/>
        </w:rPr>
        <w:t xml:space="preserve">به عقیدۀ بعضی این احتمال وجود دارد که بخشی از دارایی اولیۀ خدیجه (عَلَيْها السَّلاَمُ) از طریق میراث شوهران به وی رسیده ‏باشد؛ ولی در عین حال نمی‏توان قدرت و مدیریت وی را منکر شد؛ چنان ‏که تاریخ‏نگاران بارها از او با عناوینی چون «امراة حازمة لبیبة؛</w:t>
      </w:r>
      <w:r>
        <w:rPr>
          <w:rStyle w:val="FootnoteReference"/>
        </w:rPr>
        <w:footnoteReference w:id="315"/>
      </w:r>
      <w:r>
        <w:rPr>
          <w:rFonts w:ascii="IRNazanin" w:hAnsi="IRNazanin" w:eastAsia="IRNazanin" w:cs="IRNazanin"/>
          <w:lang w:bidi="fa-IR"/>
          <w:color w:val="111111"/>
          <w:sz w:val="28"/>
          <w:szCs w:val="28"/>
          <w:rtl/>
        </w:rPr>
        <w:t xml:space="preserve">‏ بانوی دوراندیش و خردمند» و «امراة عاقله؛</w:t>
      </w:r>
      <w:r>
        <w:rPr>
          <w:rStyle w:val="FootnoteReference"/>
        </w:rPr>
        <w:footnoteReference w:id="316"/>
      </w:r>
      <w:r>
        <w:rPr>
          <w:rFonts w:ascii="IRNazanin" w:hAnsi="IRNazanin" w:eastAsia="IRNazanin" w:cs="IRNazanin"/>
          <w:lang w:bidi="fa-IR"/>
          <w:color w:val="111111"/>
          <w:sz w:val="28"/>
          <w:szCs w:val="28"/>
          <w:rtl/>
        </w:rPr>
        <w:t xml:space="preserve">بانوی عاقل» یاد کرده‏اند.</w:t>
      </w:r>
    </w:p>
    <w:p>
      <w:pPr>
        <w:pStyle w:val="BookText"/>
      </w:pPr>
      <w:r>
        <w:rPr>
          <w:rFonts w:ascii="IRNazanin" w:hAnsi="IRNazanin" w:eastAsia="IRNazanin" w:cs="IRNazanin"/>
          <w:lang w:bidi="fa-IR"/>
          <w:color w:val="111111"/>
          <w:sz w:val="28"/>
          <w:szCs w:val="28"/>
          <w:rtl/>
        </w:rPr>
        <w:t xml:space="preserve">گرچه ستیز خدیجه (عَلَيْها السَّلاَمُ) با تجارت ربوی، که گاه تا از دست‏دادن زن و فرزند بدهکار می‏کشید، خود مقوله‏ای مهم است، اما تابناک‏ترین صفحات زندگی او زمانی شکل می‏گیرد که با وجود زیبایی ظاهر</w:t>
      </w:r>
      <w:r>
        <w:rPr>
          <w:rStyle w:val="FootnoteReference"/>
        </w:rPr>
        <w:footnoteReference w:id="317"/>
      </w:r>
      <w:r>
        <w:rPr>
          <w:rFonts w:ascii="IRNazanin" w:hAnsi="IRNazanin" w:eastAsia="IRNazanin" w:cs="IRNazanin"/>
          <w:lang w:bidi="fa-IR"/>
          <w:color w:val="111111"/>
          <w:sz w:val="28"/>
          <w:szCs w:val="28"/>
          <w:rtl/>
        </w:rPr>
        <w:t xml:space="preserve">و برخورداری از تمام صفات عالی زنانه، هرگز در جامعۀ فاسد آن روزگار خود را نباخت و به چنان درجه‏ای از کمال و پاکی دست‏ یافت که به وی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«طاهره‏» دادند.</w:t>
      </w:r>
      <w:r>
        <w:rPr>
          <w:rStyle w:val="FootnoteReference"/>
        </w:rPr>
        <w:footnoteReference w:id="318"/>
      </w:r>
      <w:r>
        <w:rPr>
          <w:rFonts w:ascii="IRNazanin" w:hAnsi="IRNazanin" w:eastAsia="IRNazanin" w:cs="IRNazanin"/>
          <w:lang w:bidi="fa-IR"/>
          <w:color w:val="111111"/>
          <w:sz w:val="28"/>
          <w:szCs w:val="28"/>
          <w:rtl/>
        </w:rPr>
        <w:t xml:space="preserve">نویسندگان در توصیف او عباراتی چون «تدعی فی الجاهلیة الطاهرة؛</w:t>
      </w:r>
      <w:r>
        <w:rPr>
          <w:rStyle w:val="FootnoteReference"/>
        </w:rPr>
        <w:footnoteReference w:id="319"/>
      </w:r>
      <w:r>
        <w:rPr>
          <w:rFonts w:ascii="IRNazanin" w:hAnsi="IRNazanin" w:eastAsia="IRNazanin" w:cs="IRNazanin"/>
          <w:lang w:bidi="fa-IR"/>
          <w:color w:val="111111"/>
          <w:sz w:val="28"/>
          <w:szCs w:val="28"/>
          <w:rtl/>
        </w:rPr>
        <w:t xml:space="preserve">‏ در جاهلیت‏ به طاهره نامیده ‏می‏شد» را به کار برده‏اند.</w:t>
      </w:r>
    </w:p>
    <w:p>
      <w:pPr>
        <w:pStyle w:val="BookText"/>
      </w:pPr>
      <w:r>
        <w:rPr>
          <w:rFonts w:ascii="IRNazanin" w:hAnsi="IRNazanin" w:eastAsia="IRNazanin" w:cs="IRNazanin"/>
          <w:lang w:bidi="fa-IR"/>
          <w:color w:val="111111"/>
          <w:sz w:val="28"/>
          <w:szCs w:val="28"/>
          <w:rtl/>
        </w:rPr>
        <w:t xml:space="preserve">او از یاری فقرا روی برنمی‏گرداند و خانه‏اش پناهگاه نیازمندان بود. «کرم و سخاوت»،</w:t>
      </w:r>
      <w:r>
        <w:rPr>
          <w:rStyle w:val="FootnoteReference"/>
        </w:rPr>
        <w:footnoteReference w:id="320"/>
      </w:r>
      <w:r>
        <w:rPr>
          <w:rFonts w:ascii="IRNazanin" w:hAnsi="IRNazanin" w:eastAsia="IRNazanin" w:cs="IRNazanin"/>
          <w:lang w:bidi="fa-IR"/>
          <w:color w:val="111111"/>
          <w:sz w:val="28"/>
          <w:szCs w:val="28"/>
          <w:rtl/>
        </w:rPr>
        <w:t xml:space="preserve">«دوراندیشی و درایت»</w:t>
      </w:r>
      <w:r>
        <w:rPr>
          <w:rStyle w:val="FootnoteReference"/>
        </w:rPr>
        <w:footnoteReference w:id="321"/>
      </w:r>
      <w:r>
        <w:rPr>
          <w:rFonts w:ascii="IRNazanin" w:hAnsi="IRNazanin" w:eastAsia="IRNazanin" w:cs="IRNazanin"/>
          <w:lang w:bidi="fa-IR"/>
          <w:color w:val="111111"/>
          <w:sz w:val="28"/>
          <w:szCs w:val="28"/>
          <w:rtl/>
        </w:rPr>
        <w:t xml:space="preserve">‏و «عفت و پاک‏دامنی»</w:t>
      </w:r>
      <w:r>
        <w:rPr>
          <w:rStyle w:val="FootnoteReference"/>
        </w:rPr>
        <w:footnoteReference w:id="322"/>
      </w:r>
      <w:r>
        <w:rPr>
          <w:rFonts w:ascii="IRNazanin" w:hAnsi="IRNazanin" w:eastAsia="IRNazanin" w:cs="IRNazanin"/>
          <w:lang w:bidi="fa-IR"/>
          <w:color w:val="111111"/>
          <w:sz w:val="28"/>
          <w:szCs w:val="28"/>
          <w:rtl/>
        </w:rPr>
        <w:t xml:space="preserve">از وی بانویی پارسا و مورد احترام همگان ساخت. لقب «سیدة نساء قریش»</w:t>
      </w:r>
      <w:r>
        <w:rPr>
          <w:rStyle w:val="FootnoteReference"/>
        </w:rPr>
        <w:footnoteReference w:id="323"/>
      </w:r>
      <w:r>
        <w:rPr>
          <w:rFonts w:ascii="IRNazanin" w:hAnsi="IRNazanin" w:eastAsia="IRNazanin" w:cs="IRNazanin"/>
          <w:lang w:bidi="fa-IR"/>
          <w:color w:val="111111"/>
          <w:sz w:val="28"/>
          <w:szCs w:val="28"/>
          <w:rtl/>
        </w:rPr>
        <w:t xml:space="preserve">‏ که در آن زمان به وی داده ‏شد، از نفوذ اجتماعی و عمق احساس احترام مردم به وی پرده برمی‏دارد.</w:t>
      </w:r>
    </w:p>
    <w:p>
      <w:pPr>
        <w:pStyle w:val="BookText"/>
      </w:pPr>
      <w:r>
        <w:rPr>
          <w:rFonts w:ascii="IRNazanin" w:hAnsi="IRNazanin" w:eastAsia="IRNazanin" w:cs="IRNazanin"/>
          <w:lang w:bidi="fa-IR"/>
          <w:color w:val="111111"/>
          <w:sz w:val="28"/>
          <w:szCs w:val="28"/>
          <w:rtl/>
        </w:rPr>
        <w:t xml:space="preserve">کمالات روحی و عقلی و حسن ‏ظاهر وی سبب ‏شد تا گروه کثیری از مردان، اندیشۀ همسری او را در سر بپرورانند.</w:t>
      </w:r>
      <w:r>
        <w:rPr>
          <w:rStyle w:val="FootnoteReference"/>
        </w:rPr>
        <w:footnoteReference w:id="324"/>
      </w:r>
      <w:r>
        <w:rPr>
          <w:rFonts w:ascii="IRNazanin" w:hAnsi="IRNazanin" w:eastAsia="IRNazanin" w:cs="IRNazanin"/>
          <w:lang w:bidi="fa-IR"/>
          <w:color w:val="111111"/>
          <w:sz w:val="28"/>
          <w:szCs w:val="28"/>
          <w:rtl/>
        </w:rPr>
        <w:t xml:space="preserve">«عقبة ‏بن ابی‏معیط‏»، «صلت ‏بن شهاب‏»، «ابوجهل‏» و «ابوسفیان‏» از جمله مردان ثروتمند و صاحب نفوذ قریش بودند که دست تمنا به سوی او دراز کردند؛</w:t>
      </w:r>
      <w:r>
        <w:rPr>
          <w:rStyle w:val="FootnoteReference"/>
        </w:rPr>
        <w:footnoteReference w:id="325"/>
      </w:r>
      <w:r>
        <w:rPr>
          <w:rFonts w:ascii="IRNazanin" w:hAnsi="IRNazanin" w:eastAsia="IRNazanin" w:cs="IRNazanin"/>
          <w:lang w:bidi="fa-IR"/>
          <w:color w:val="111111"/>
          <w:sz w:val="28"/>
          <w:szCs w:val="28"/>
          <w:rtl/>
        </w:rPr>
        <w:t xml:space="preserve">اما خدیجه (عَلَيْها السَّلاَمُ) درخواست آنها را با ابراز بی‏علاقگی به ازدواج رد کرد. او در بخشی از گفت‏وگوهایش با «ورقة ‏بن نوفل اسد بن عبدالعزی‏»، پسرعمویش، نیافتن شخص مورد نظر را دلیل عدم تمایل به ازدواج دانسته ‏است.</w:t>
      </w:r>
      <w:r>
        <w:rPr>
          <w:rStyle w:val="FootnoteReference"/>
        </w:rPr>
        <w:footnoteReference w:id="326"/>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که بر آیین حنیف ابراهیم خلیل‏اللّه باقی‏بود، اوقاتی از روز را با علمای مذهبی می‏گذراند و از سخنان و معارف‏شان بهره‏ می‏برد. در این نشست‏ها گاه صحبت از ظهور پیامبری از قریش به میان می‏آمد که خدیجه (عَلَيْها السَّلاَمُ) را سخت در تفکر فرو می‏برد.</w:t>
      </w:r>
    </w:p>
    <w:p>
      <w:pPr>
        <w:pStyle w:val="BookText"/>
      </w:pPr>
      <w:r>
        <w:rPr>
          <w:rFonts w:ascii="IRNazanin" w:hAnsi="IRNazanin" w:eastAsia="IRNazanin" w:cs="IRNazanin"/>
          <w:lang w:bidi="fa-IR"/>
          <w:color w:val="111111"/>
          <w:sz w:val="28"/>
          <w:szCs w:val="28"/>
          <w:rtl/>
        </w:rPr>
        <w:t xml:space="preserve">روزی همراه گروهی از زنان با یکی از علمای یهود گفت‏وگو می‏کرد که رهگذری جوان و بلند قامت توجه‏شان را جلب‏ کرد. عالم یهودی از خدیجه (عَلَيْها السَّلاَمُ) خواست او را به مجلس فراخواند. او رهگذر را به منزل آورد عالم یهودی از جوان خواست کتف خود را بنمایاند. رهگذر پیراهن خود را کنار زد. او به دقت نگریست. درخشش نور نبوت را که در کتاب‏هایشان بشارت داده شده بود، در کتفش دید و گفت: این مهر پیامبری است.</w:t>
      </w:r>
    </w:p>
    <w:p>
      <w:pPr>
        <w:pStyle w:val="BookText"/>
      </w:pPr>
      <w:r>
        <w:rPr>
          <w:rFonts w:ascii="IRNazanin" w:hAnsi="IRNazanin" w:eastAsia="IRNazanin" w:cs="IRNazanin"/>
          <w:lang w:bidi="fa-IR"/>
          <w:color w:val="111111"/>
          <w:sz w:val="28"/>
          <w:szCs w:val="28"/>
          <w:rtl/>
        </w:rPr>
        <w:t xml:space="preserve">خدیجه (عَلَيْها السَّلاَمُ) بعد از سؤال از دلیل عالم یهودی و دریافت جواب گفت: اگر عموهایش این‏جا بودند اجازه نمی‏دادند تو چنین کنی؛ زیرا به شدت از وی مراقبت می‏کنند.</w:t>
      </w:r>
    </w:p>
    <w:p>
      <w:pPr>
        <w:pStyle w:val="BookText"/>
      </w:pPr>
      <w:r>
        <w:rPr>
          <w:rFonts w:ascii="IRNazanin" w:hAnsi="IRNazanin" w:eastAsia="IRNazanin" w:cs="IRNazanin"/>
          <w:lang w:bidi="fa-IR"/>
          <w:color w:val="111111"/>
          <w:sz w:val="28"/>
          <w:szCs w:val="28"/>
          <w:rtl/>
        </w:rPr>
        <w:t xml:space="preserve">عالم یهودی گفت: او با زنی از قریش که بزرگ قبیله‏اش شمرده ‏می‏شود، ازدواج خواهد کرد.</w:t>
      </w:r>
      <w:r>
        <w:rPr>
          <w:rStyle w:val="FootnoteReference"/>
        </w:rPr>
        <w:footnoteReference w:id="327"/>
      </w:r>
      <w:r>
        <w:rPr>
          <w:rFonts w:ascii="IRNazanin" w:hAnsi="IRNazanin" w:eastAsia="IRNazanin" w:cs="IRNazanin"/>
          <w:lang w:bidi="fa-IR"/>
          <w:color w:val="111111"/>
          <w:sz w:val="28"/>
          <w:szCs w:val="28"/>
          <w:rtl/>
        </w:rPr>
        <w:t xml:space="preserve">علاوه بر این یک‏ بار نیز در خواب دید که خورشید بالای مکه چرخید و در خانه‏اش فرود آمد. او این خواب را با پسرعمویش «ورقه‏»، که مسیحی بود و با کتب آسمانی آشنایی داشت، درمیان نهاد. ورقه گفت: با مرد بزرگی که شهرت جهانی می‏یابد ازدواج خواهی‏کرد.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مجموعه شواهد فوق خدیجه (عَلَيْها السَّلاَمُ) را وامی‏داشت که از راهی عاقلانه گمشده‏اش را سوی خود بکشاند. پس شخصی را نزد امین قریش فرستاد و پیام‏ داد که با مقداری از اموال او به تجارت بپردازد</w:t>
      </w:r>
      <w:r>
        <w:rPr>
          <w:rStyle w:val="FootnoteReference"/>
        </w:rPr>
        <w:footnoteReference w:id="329"/>
      </w:r>
      <w:r>
        <w:rPr>
          <w:rFonts w:ascii="IRNazanin" w:hAnsi="IRNazanin" w:eastAsia="IRNazanin" w:cs="IRNazanin"/>
          <w:lang w:bidi="fa-IR"/>
          <w:color w:val="111111"/>
          <w:sz w:val="28"/>
          <w:szCs w:val="28"/>
          <w:rtl/>
        </w:rPr>
        <w:t xml:space="preserve">و چون امین پذیرفت او را با بهترین کالاها و غلامش میسره راهی شام کرد</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کثیری از تاریخ‏نگاران بر این عقیده‏اند که ابوطالب (عَلَيْهِ السَّلاَمُ) از خدیجه (عَلَيْها السَّلاَمُ) خواست تا مالی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9" w:name="pg14495_162826"/>
    <w:bookmarkEnd w:id="109"/>
    <w:p>
      <w:pPr>
        <w:pStyle w:val="BookText"/>
      </w:pPr>
      <w:r>
        <w:rPr>
          <w:rFonts w:ascii="IRNazanin" w:hAnsi="IRNazanin" w:eastAsia="IRNazanin" w:cs="IRNazanin"/>
          <w:lang w:bidi="fa-IR"/>
          <w:color w:val="111111"/>
          <w:sz w:val="28"/>
          <w:szCs w:val="28"/>
          <w:rtl/>
        </w:rPr>
        <w:t xml:space="preserve">برای تجارت در اختیار محمد (صَلَّى اَللَّهُ عَلَيْهِ وَ آلِهِ وسلم) بگذارد</w:t>
      </w:r>
      <w:r>
        <w:rPr>
          <w:rStyle w:val="FootnoteReference"/>
        </w:rPr>
        <w:footnoteReference w:id="331"/>
      </w:r>
      <w:r>
        <w:rPr>
          <w:rFonts w:ascii="IRNazanin" w:hAnsi="IRNazanin" w:eastAsia="IRNazanin" w:cs="IRNazanin"/>
          <w:lang w:bidi="fa-IR"/>
          <w:color w:val="111111"/>
          <w:sz w:val="28"/>
          <w:szCs w:val="28"/>
          <w:rtl/>
        </w:rPr>
        <w:t xml:space="preserve">. گروهی دیگر با این نظر به مقابله پرداخته، می‏گویند: عزت و شرف ابوطالب (عَلَيْهِ السَّلاَمُ) اجازه‏ نمی‏داد که آنها اجیر شخص دیگر شوند. پس باید گفت که وی به طور مضاربه به تجارت پرداخت و اجیر خدیجه (عَلَيْها السَّلاَمُ) نشد</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میسره در بازگشت کرامات امین قریش، خصوصاً ملاقات راهب با وی</w:t>
      </w:r>
      <w:r>
        <w:rPr>
          <w:rStyle w:val="FootnoteReference"/>
        </w:rPr>
        <w:footnoteReference w:id="333"/>
      </w:r>
      <w:r>
        <w:rPr>
          <w:rFonts w:ascii="IRNazanin" w:hAnsi="IRNazanin" w:eastAsia="IRNazanin" w:cs="IRNazanin"/>
          <w:lang w:bidi="fa-IR"/>
          <w:color w:val="111111"/>
          <w:sz w:val="28"/>
          <w:szCs w:val="28"/>
          <w:rtl/>
        </w:rPr>
        <w:t xml:space="preserve">را برای خدیجه (عَلَيْها السَّلاَمُ) بازگو کرد.</w:t>
      </w:r>
    </w:p>
    <w:p>
      <w:pPr>
        <w:pStyle w:val="Heading3"/>
      </w:pPr>
      <w:bookmarkStart w:id="412" w:name="_Toc159"/>
      <w:r>
        <w:t>فصل وصل</w:t>
      </w:r>
      <w:bookmarkEnd w:id="412"/>
    </w:p>
    <w:p>
      <w:pPr>
        <w:pStyle w:val="BookText"/>
      </w:pPr>
      <w:r>
        <w:rPr>
          <w:rFonts w:ascii="IRNazanin" w:hAnsi="IRNazanin" w:eastAsia="IRNazanin" w:cs="IRNazanin"/>
          <w:lang w:bidi="fa-IR"/>
          <w:color w:val="111111"/>
          <w:sz w:val="28"/>
          <w:szCs w:val="28"/>
          <w:rtl/>
        </w:rPr>
        <w:t xml:space="preserve">جوانه‏های مهر اینک در خدیجه (عَلَيْها السَّلاَمُ) به بار نشسته ‏بود. او جوانی پاک‏دامن و امین پیش روی خود داشت که عرق نجابت از صورتش ریزان و پاکی دلش از صداقت ‏سیمایش آشکار بود. بانوی قریش به طور مستقیم تقاضای ازدواج کرد. او به امین قریش چنین گفت:</w:t>
      </w:r>
    </w:p>
    <w:p>
      <w:pPr>
        <w:pStyle w:val="BookText"/>
      </w:pPr>
      <w:r>
        <w:rPr>
          <w:rFonts w:ascii="IRNazanin" w:hAnsi="IRNazanin" w:eastAsia="IRNazanin" w:cs="IRNazanin"/>
          <w:lang w:bidi="fa-IR"/>
          <w:color w:val="111111"/>
          <w:sz w:val="28"/>
          <w:szCs w:val="28"/>
          <w:rtl/>
        </w:rPr>
        <w:t xml:space="preserve">«یابن عم انی رغبت فیک لقرابتک وسطتک فی قومک وامانتک وحسن خلقک وصدق حدیثک؛</w:t>
      </w:r>
      <w:r>
        <w:rPr>
          <w:rStyle w:val="FootnoteReference"/>
        </w:rPr>
        <w:footnoteReference w:id="334"/>
      </w:r>
      <w:r>
        <w:rPr>
          <w:rFonts w:ascii="IRNazanin" w:hAnsi="IRNazanin" w:eastAsia="IRNazanin" w:cs="IRNazanin"/>
          <w:lang w:bidi="fa-IR"/>
          <w:color w:val="111111"/>
          <w:sz w:val="28"/>
          <w:szCs w:val="28"/>
          <w:rtl/>
        </w:rPr>
        <w:t xml:space="preserve">‏ ای پسرعمو! من به خاطر خویشاوندی، شرافت تو در میان مردم، امانت، خوش‏خلقی و راستگویی‏ات به تو تمایل پیداکردم.»</w:t>
      </w:r>
    </w:p>
    <w:p>
      <w:pPr>
        <w:pStyle w:val="BookText"/>
      </w:pPr>
      <w:r>
        <w:rPr>
          <w:rFonts w:ascii="IRNazanin" w:hAnsi="IRNazanin" w:eastAsia="IRNazanin" w:cs="IRNazanin"/>
          <w:lang w:bidi="fa-IR"/>
          <w:color w:val="111111"/>
          <w:sz w:val="28"/>
          <w:szCs w:val="28"/>
          <w:rtl/>
        </w:rPr>
        <w:t xml:space="preserve">محمد (صَلَّى اَللَّهُ عَلَيْهِ وَ آلِهِ وسلم) پیشنهاد خدیجه (عَلَيْها السَّلاَمُ) را پذیرفت و عمویش ابوطالب (عَلَيْهِ السَّلاَمُ) را از آنچه رخ داده ‏بود آگاه ‏ساخت. ابوطالب (عَلَيْهِ السَّلاَمُ) همراه جمعی از بنی‏هاشم به نزد عموی خدیجه (عَلَيْها السَّلاَمُ) «عمرو بن اسد» شتافته، تقاضای ازدواج کردند. ابوطالب (عَلَيْهِ السَّلاَمُ) هنگام خواندن عقد گفت: «او به خدیجه و خدیجه به وی علاقه ‏دارد. این‏جا جمع شده‏ایم که با رضایت‏خودش خطبه بخوانیم.»</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به این ترتیب خورشید مکه، درحالی که تنها ۲۵ ‏سال از عمرش را پشت‏ سر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0" w:name="pg14495_162827"/>
    <w:bookmarkEnd w:id="110"/>
    <w:p>
      <w:pPr>
        <w:pStyle w:val="BookText"/>
      </w:pPr>
      <w:r>
        <w:rPr>
          <w:rFonts w:ascii="IRNazanin" w:hAnsi="IRNazanin" w:eastAsia="IRNazanin" w:cs="IRNazanin"/>
          <w:lang w:bidi="fa-IR"/>
          <w:color w:val="111111"/>
          <w:sz w:val="28"/>
          <w:szCs w:val="28"/>
          <w:rtl/>
        </w:rPr>
        <w:t xml:space="preserve">می‏گذاشت،</w:t>
      </w:r>
      <w:r>
        <w:rPr>
          <w:rStyle w:val="FootnoteReference"/>
        </w:rPr>
        <w:footnoteReference w:id="336"/>
      </w:r>
      <w:r>
        <w:rPr>
          <w:rFonts w:ascii="IRNazanin" w:hAnsi="IRNazanin" w:eastAsia="IRNazanin" w:cs="IRNazanin"/>
          <w:lang w:bidi="fa-IR"/>
          <w:color w:val="111111"/>
          <w:sz w:val="28"/>
          <w:szCs w:val="28"/>
          <w:rtl/>
        </w:rPr>
        <w:t xml:space="preserve">بر بام بخت ‏سرور زنان قریش تابیدن گرفت. خدیجه (عَلَيْها السَّلاَمُ) «همسر آفتاب‏» شد و فصل نوینی در زندگی هر دو پدید آمد. خدیجه (عَلَيْها السَّلاَمُ) با محمد (صَلَّى اَللَّهُ عَلَيْهِ وَ آلِهِ وسلم) پیوندی ابدی برقرار ساخت. همدل، همسر و همراز وی شد و پا به جای محبوب خویش دوران ۲۴ سالۀ زندگی مشترک را طی‏کرد. خدمات او به اسلام و اکرم(صَلَّى اَللَّهُ عَلَيْهِ وَ آلِهِ) را در سه بخش می‏توان بررسی کرد.</w:t>
      </w:r>
    </w:p>
    <w:p>
      <w:pPr>
        <w:pStyle w:val="Heading3"/>
      </w:pPr>
      <w:bookmarkStart w:id="413" w:name="_Toc160"/>
      <w:r>
        <w:t>قبل از طلوع وحی</w:t>
      </w:r>
      <w:bookmarkEnd w:id="413"/>
    </w:p>
    <w:p>
      <w:pPr>
        <w:pStyle w:val="BookText"/>
      </w:pPr>
      <w:r>
        <w:rPr>
          <w:rFonts w:ascii="IRNazanin" w:hAnsi="IRNazanin" w:eastAsia="IRNazanin" w:cs="IRNazanin"/>
          <w:lang w:bidi="fa-IR"/>
          <w:color w:val="111111"/>
          <w:sz w:val="28"/>
          <w:szCs w:val="28"/>
          <w:rtl/>
        </w:rPr>
        <w:t xml:space="preserve">بعد از مراسم خواستگاری، خدیجه (عَلَيْها السَّلاَمُ) پسرعمویش ورقه را خواست و گفت: نزد محمّد برو و بگو غلامان و کنیزان و هر آنچه مالک آنم به تو بخشیدم. هر گونه که بخواهی می‏توانی در آنها تصرف کنی.</w:t>
      </w:r>
      <w:r>
        <w:rPr>
          <w:rStyle w:val="FootnoteReference"/>
        </w:rPr>
        <w:footnoteReference w:id="337"/>
      </w:r>
      <w:r>
        <w:rPr>
          <w:rFonts w:ascii="IRNazanin" w:hAnsi="IRNazanin" w:eastAsia="IRNazanin" w:cs="IRNazanin"/>
          <w:lang w:bidi="fa-IR"/>
          <w:color w:val="111111"/>
          <w:sz w:val="28"/>
          <w:szCs w:val="28"/>
          <w:rtl/>
        </w:rPr>
        <w:t xml:space="preserve">پس ورقه میان زمزم و مقام ایستاد و با صدای بلند ندا در داد: «ای گروه عرب! خدیجه شما را شاهد قرار می‏دهد بر این که او نفس و مال و غلامان و هر آنچه دارد را به محمّد بخشیده است.»</w:t>
      </w:r>
    </w:p>
    <w:p>
      <w:pPr>
        <w:pStyle w:val="BookText"/>
      </w:pPr>
      <w:r>
        <w:rPr>
          <w:rFonts w:ascii="IRNazanin" w:hAnsi="IRNazanin" w:eastAsia="IRNazanin" w:cs="IRNazanin"/>
          <w:lang w:bidi="fa-IR"/>
          <w:color w:val="111111"/>
          <w:sz w:val="28"/>
          <w:szCs w:val="28"/>
          <w:rtl/>
        </w:rPr>
        <w:t xml:space="preserve">البته سرور زنان قریش در عمل نیز گفتارش را به اثبات رساند. به نوشتۀ مورخان او وقتی از علاقۀ اکرم(صَلَّى اَللَّهُ عَلَيْهِ وَ آلِهِ) به اخلاق پاک زید (یکی از غلامانش) آگاه ‏شد، غلام را به وی بخشید او همان شخصی است که جزء سابقین در اسلام شد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 اقتصادیش را تا لحظۀ وفات در خدمت همسرش قرار داد و در سایۀ عشق فرصت عبادت و خلوت بیشتر در غار حرا را برایش فراهم می‏ساخت</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خدیجه (عَلَيْها السَّلاَمُ) که به عظمت معنوی رسول ‏خدا (صلی الله و آله وسلم) آگاهی داشت، همواره در جهت رضای او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1" w:name="pg14495_162828"/>
    <w:bookmarkEnd w:id="111"/>
    <w:p>
      <w:pPr>
        <w:pStyle w:val="BookText"/>
      </w:pPr>
      <w:r>
        <w:rPr>
          <w:rFonts w:ascii="IRNazanin" w:hAnsi="IRNazanin" w:eastAsia="IRNazanin" w:cs="IRNazanin"/>
          <w:lang w:bidi="fa-IR"/>
          <w:color w:val="111111"/>
          <w:sz w:val="28"/>
          <w:szCs w:val="28"/>
          <w:rtl/>
        </w:rPr>
        <w:t xml:space="preserve">قدم برمی‏داشت و در انتظار بعثت لحظه ‏شماری می‏کرد.</w:t>
      </w:r>
    </w:p>
    <w:p>
      <w:pPr>
        <w:pStyle w:val="BookText"/>
      </w:pPr>
      <w:r>
        <w:rPr>
          <w:rFonts w:ascii="IRNazanin" w:hAnsi="IRNazanin" w:eastAsia="IRNazanin" w:cs="IRNazanin"/>
          <w:lang w:bidi="fa-IR"/>
          <w:color w:val="111111"/>
          <w:sz w:val="28"/>
          <w:szCs w:val="28"/>
          <w:rtl/>
        </w:rPr>
        <w:t xml:space="preserve">البته زندگی سرور زنان قریش در کنار این امتیازات با تلخی‏هایی نیز همراه بود. زنان آن روزگار چون مردان با مفاهیمی مانند خوش رفتاری، راست‏گویی و امانت‏داری بیگانه بودند و فلسفۀ ازدواج خدیجه (عَلَيْها السَّلاَمُ) با یتیم تهی‏دست قریش را درک نمی‏کردند. از این رو لب به طعنه می‏گشودند. خواسته یا ناخواسته سرور بانوان قریش را در اندوه فرو می‏بردند. آنها روابط خود را با خدیجه (عَلَيْها السَّلاَمُ) قطع‏کردند و او را تنها گذاشتند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 بانوان قریش برای رویارویی با این پدیدۀ زشت جاهلی، زنان را گردآورد و گفت: «از زنان عرب شنیده‏ام که شوهران شما بر من خرده می‏گیرند که چرا با محمّد وصلت کرده‏ام. اینک از شما می‏پرسم آیا مانند محمّد در جمال، خوش‏رفتاری، خصلت‏های پسندیده و فضل و شرف در اصل و نسب در مکه و غیر آن سراغ ‏دارید؟»</w:t>
      </w:r>
      <w:r>
        <w:rPr>
          <w:rStyle w:val="FootnoteReference"/>
        </w:rPr>
        <w:footnoteReference w:id="341"/>
      </w:r>
      <w:r>
        <w:rPr>
          <w:rFonts w:ascii="IRNazanin" w:hAnsi="IRNazanin" w:eastAsia="IRNazanin" w:cs="IRNazanin"/>
          <w:lang w:bidi="fa-IR"/>
          <w:color w:val="111111"/>
          <w:sz w:val="28"/>
          <w:szCs w:val="28"/>
          <w:rtl/>
        </w:rPr>
        <w:t xml:space="preserve">گرچه خدیجه (عَلَيْها السَّلاَمُ) با طرح این سؤال به آنان فهماند که همسنگی برای محمد (صَلَّى اَللَّهُ عَلَيْهِ وَ آلِهِ وسلم) یافت نمی‏شود، اما نتوانست زنگار جهل دل‏هاشان را پاک‏ کند و در رفتارشان دگرگونی محسوسی پدید آورد.</w:t>
      </w:r>
    </w:p>
    <w:p>
      <w:pPr>
        <w:pStyle w:val="Heading3"/>
      </w:pPr>
      <w:bookmarkStart w:id="414" w:name="_Toc161"/>
      <w:r>
        <w:t>فرزندان خورشید</w:t>
      </w:r>
      <w:bookmarkEnd w:id="414"/>
    </w:p>
    <w:p>
      <w:pPr>
        <w:pStyle w:val="BookText"/>
      </w:pPr>
      <w:r>
        <w:rPr>
          <w:rFonts w:ascii="IRNazanin" w:hAnsi="IRNazanin" w:eastAsia="IRNazanin" w:cs="IRNazanin"/>
          <w:lang w:bidi="fa-IR"/>
          <w:color w:val="111111"/>
          <w:sz w:val="28"/>
          <w:szCs w:val="28"/>
          <w:rtl/>
        </w:rPr>
        <w:t xml:space="preserve">ثمرۀ ازدواج رسول خدا (صلی الله و آله وسلم) وخدیجه (عَلَيْها السَّلاَمُ) دو پسر به نام‏های قاسم و عبد اللّه </w:t>
      </w:r>
      <w:r>
        <w:rPr>
          <w:rStyle w:val="FootnoteReference"/>
        </w:rPr>
        <w:footnoteReference w:id="342"/>
      </w:r>
      <w:r>
        <w:rPr>
          <w:rFonts w:ascii="IRNazanin" w:hAnsi="IRNazanin" w:eastAsia="IRNazanin" w:cs="IRNazanin"/>
          <w:lang w:bidi="fa-IR"/>
          <w:color w:val="111111"/>
          <w:sz w:val="28"/>
          <w:szCs w:val="28"/>
          <w:rtl/>
        </w:rPr>
        <w:t xml:space="preserve">و چهار دختر</w:t>
      </w:r>
      <w:r>
        <w:rPr>
          <w:rStyle w:val="FootnoteReference"/>
        </w:rPr>
        <w:footnoteReference w:id="343"/>
      </w:r>
      <w:r>
        <w:rPr>
          <w:rFonts w:ascii="IRNazanin" w:hAnsi="IRNazanin" w:eastAsia="IRNazanin" w:cs="IRNazanin"/>
          <w:lang w:bidi="fa-IR"/>
          <w:color w:val="111111"/>
          <w:sz w:val="28"/>
          <w:szCs w:val="28"/>
          <w:rtl/>
        </w:rPr>
        <w:t xml:space="preserve">به نام‏های رقیه،</w:t>
      </w:r>
      <w:r>
        <w:rPr>
          <w:rStyle w:val="FootnoteReference"/>
        </w:rPr>
        <w:footnoteReference w:id="344"/>
      </w:r>
      <w:r>
        <w:rPr>
          <w:rFonts w:ascii="IRNazanin" w:hAnsi="IRNazanin" w:eastAsia="IRNazanin" w:cs="IRNazanin"/>
          <w:lang w:bidi="fa-IR"/>
          <w:color w:val="111111"/>
          <w:sz w:val="28"/>
          <w:szCs w:val="28"/>
          <w:rtl/>
        </w:rPr>
        <w:t xml:space="preserve">زینب،</w:t>
      </w:r>
      <w:r>
        <w:rPr>
          <w:rStyle w:val="FootnoteReference"/>
        </w:rPr>
        <w:footnoteReference w:id="345"/>
      </w:r>
      <w:r>
        <w:rPr>
          <w:rFonts w:ascii="IRNazanin" w:hAnsi="IRNazanin" w:eastAsia="IRNazanin" w:cs="IRNazanin"/>
          <w:lang w:bidi="fa-IR"/>
          <w:color w:val="111111"/>
          <w:sz w:val="28"/>
          <w:szCs w:val="28"/>
          <w:rtl/>
        </w:rPr>
        <w:t xml:space="preserve">کلثوم</w:t>
      </w:r>
      <w:r>
        <w:rPr>
          <w:rStyle w:val="FootnoteReference"/>
        </w:rPr>
        <w:footnoteReference w:id="346"/>
      </w:r>
      <w:r>
        <w:rPr>
          <w:rFonts w:ascii="Amiri" w:hAnsi="Amiri" w:eastAsia="Amiri" w:cs="Amiri"/>
          <w:lang w:bidi="ar-SA"/>
          <w:color w:val="111111"/>
          <w:sz w:val="28"/>
          <w:szCs w:val="28"/>
          <w:rtl/>
        </w:rPr>
        <w:t xml:space="preserve">و فاطمه (عَلَيْها السَّلاَمُ)</w:t>
      </w:r>
      <w:r>
        <w:rPr>
          <w:rStyle w:val="FootnoteReference"/>
        </w:rPr>
        <w:footnoteReference w:id="347"/>
      </w:r>
      <w:r>
        <w:rPr>
          <w:rFonts w:ascii="IRNazanin" w:hAnsi="IRNazanin" w:eastAsia="IRNazanin" w:cs="IRNazanin"/>
          <w:lang w:bidi="fa-IR"/>
          <w:color w:val="111111"/>
          <w:sz w:val="28"/>
          <w:szCs w:val="28"/>
          <w:rtl/>
        </w:rPr>
        <w:t xml:space="preserve">بود.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2" w:name="pg14495_162829"/>
    <w:bookmarkEnd w:id="112"/>
    <w:p>
      <w:pPr>
        <w:pStyle w:val="BookText"/>
      </w:pPr>
      <w:r>
        <w:rPr>
          <w:rFonts w:ascii="IRNazanin" w:hAnsi="IRNazanin" w:eastAsia="IRNazanin" w:cs="IRNazanin"/>
          <w:lang w:bidi="fa-IR"/>
          <w:color w:val="111111"/>
          <w:sz w:val="28"/>
          <w:szCs w:val="28"/>
          <w:rtl/>
        </w:rPr>
        <w:t xml:space="preserve">قاسم و عبد اللّه که طیب و طاهر نامیده‏ می‏شدند، به ترتیب در چهار سالگی و حدود یک ‏ماهگی وفات یافتند</w:t>
      </w:r>
      <w:r>
        <w:rPr>
          <w:rStyle w:val="FootnoteReference"/>
        </w:rPr>
        <w:footnoteReference w:id="348"/>
      </w:r>
      <w:r>
        <w:rPr>
          <w:rFonts w:ascii="IRNazanin" w:hAnsi="IRNazanin" w:eastAsia="IRNazanin" w:cs="IRNazanin"/>
          <w:lang w:bidi="fa-IR"/>
          <w:color w:val="111111"/>
          <w:sz w:val="28"/>
          <w:szCs w:val="28"/>
          <w:rtl/>
        </w:rPr>
        <w:t xml:space="preserve">و دختران رشد کرده، ایمان آوردند و به مهاجران پیوستند.</w:t>
      </w:r>
    </w:p>
    <w:p>
      <w:pPr>
        <w:pStyle w:val="BookText"/>
      </w:pPr>
      <w:r>
        <w:rPr>
          <w:rFonts w:ascii="IRNazanin" w:hAnsi="IRNazanin" w:eastAsia="IRNazanin" w:cs="IRNazanin"/>
          <w:lang w:bidi="fa-IR"/>
          <w:color w:val="111111"/>
          <w:sz w:val="28"/>
          <w:szCs w:val="28"/>
          <w:rtl/>
        </w:rPr>
        <w:t xml:space="preserve">البته گروهی معتقدند که جز فاطمه (عَلَيْها السَّلاَمُ) دیگر دختران ربیبه (دختران همراه) همسر، رسول خدایند</w:t>
      </w:r>
      <w:r>
        <w:rPr>
          <w:rStyle w:val="FootnoteReference"/>
        </w:rPr>
        <w:footnoteReference w:id="349"/>
      </w:r>
      <w:r>
        <w:rPr>
          <w:rFonts w:ascii="IRNazanin" w:hAnsi="IRNazanin" w:eastAsia="IRNazanin" w:cs="IRNazanin"/>
          <w:lang w:bidi="fa-IR"/>
          <w:color w:val="111111"/>
          <w:sz w:val="28"/>
          <w:szCs w:val="28"/>
          <w:rtl/>
        </w:rPr>
        <w:t xml:space="preserve">و تنها ثمرۀ ماندگار ازدواج اکرم(صَلَّى اَللَّهُ عَلَيْهِ وَ آلِهِ) و خدیجه (عَلَيْها السَّلاَمُ)، فاطمه (عَلَيْها السَّلاَمُ) است که کمی قبل از بعثت متولد شد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3"/>
      </w:pPr>
      <w:bookmarkStart w:id="415" w:name="_Toc162"/>
      <w:r>
        <w:t>رسالت غیرعلنی</w:t>
      </w:r>
      <w:bookmarkEnd w:id="415"/>
    </w:p>
    <w:p>
      <w:pPr>
        <w:pStyle w:val="BookText"/>
      </w:pPr>
      <w:r>
        <w:rPr>
          <w:rFonts w:ascii="IRNazanin" w:hAnsi="IRNazanin" w:eastAsia="IRNazanin" w:cs="IRNazanin"/>
          <w:lang w:bidi="fa-IR"/>
          <w:color w:val="111111"/>
          <w:sz w:val="28"/>
          <w:szCs w:val="28"/>
          <w:rtl/>
        </w:rPr>
        <w:t xml:space="preserve">خدیجه (عَلَيْها السَّلاَمُ) پیوسته در انتظار درخشش انوار نبوت از سیمای مهربان همسرش بود. از این رو وقتی اکرم(صَلَّى اَللَّهُ عَلَيْهِ وَ آلِهِ) از غار حرا به خانه آمد و ماجرای نزول فرشته وحی را برایش باز گفت، بی‏درنگ آن را تأیید کرد و به ‏درستی گفتار اکرم(صَلَّى اَللَّهُ عَلَيْهِ وَ آلِهِ) ایمان ‏آورد</w:t>
      </w:r>
      <w:r>
        <w:rPr>
          <w:rStyle w:val="FootnoteReference"/>
        </w:rPr>
        <w:footnoteReference w:id="351"/>
      </w:r>
      <w:r>
        <w:rPr>
          <w:rFonts w:ascii="IRNazanin" w:hAnsi="IRNazanin" w:eastAsia="IRNazanin" w:cs="IRNazanin"/>
          <w:lang w:bidi="fa-IR"/>
          <w:color w:val="111111"/>
          <w:sz w:val="28"/>
          <w:szCs w:val="28"/>
          <w:rtl/>
        </w:rPr>
        <w:t xml:space="preserve">. او گفت: «ای پسرعمو! شاد و ثابت‏ قدم باش. سوگند به کسی که جان خدیجه در دست او است، من امیدوارم تو اکرم(صَلَّى اَللَّهُ عَلَيْهِ وَ آلِهِ) این امت‏ باشی.»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گروهی از دانشمندان دلداری ‏دادن خدیجه (عَلَيْها السَّلاَمُ) به رسول ‏خدا (صلی الله و آله وسلم) و دعوت وی به ثبات‏ قدم را با شخصیت عظیم اکرم(صَلَّى اَللَّهُ عَلَيْهِ وَ آلِهِ) ناسازگار می‏دانند. اما حقیقت مطلب این است که در محدودۀ روابط سالم خانوادگی این کار نه ‏تنها موجب کسر شأن رسول گرامی۹ نخواهد شد، بلکه نشان از وجود روابطی منطقی و آرمانی دارد؛ روابطی که آیین اسلام نیز به آن تأکید نموده‏ است: (وَ مِنْ آیاتِهِ أَنْ خَلَقَ لَکُم مِّنْ أَنفُسِکُمْ أَزْوَاجًا لِّتَسْکُنُوا إِلَیهَا؛</w:t>
      </w:r>
      <w:r>
        <w:rPr>
          <w:rStyle w:val="FootnoteReference"/>
        </w:rPr>
        <w:footnoteReference w:id="353"/>
      </w:r>
      <w:r>
        <w:rPr>
          <w:rFonts w:ascii="IRNazanin" w:hAnsi="IRNazanin" w:eastAsia="IRNazanin" w:cs="IRNazanin"/>
          <w:lang w:bidi="fa-IR"/>
          <w:color w:val="111111"/>
          <w:sz w:val="28"/>
          <w:szCs w:val="28"/>
          <w:rtl/>
        </w:rPr>
        <w:t xml:space="preserve">او کسی است که برای شما از خودتان زوج‏هایی آفرید تا آرامش یابید).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محقق منصفی می‏تواند نمونه‏های متنوعی از ایجاد آرامش و دلداری را در سرتاسر زندگی خدیجه (عَلَيْها السَّلاَمُ) و پیامبر اکرم(صَلَّى اَللَّهُ عَلَيْهِ وَ آلِهِ) ببیند. ابن‏هشام می‏نویسد: «خدیجه به پیامبر ایمان ‏آورد. گفتارش را تصدیق‏ کرد و او را یاری‏ داد و اولین شخصی است که به خدا و رسولش و درستی آیات الهی ایمان ‏آورد. خداوند به این طریق به پیامبرش آرامش‏ داد؛ به نحوی که هیچ خبر ناراحت‏کننده‏ای از قبیل رد و تکذیب را نمی‏شنید، مگر این که خداوند به واسطۀ خدیجه گشایشی برایش ایجاد می‏کرد. وقتی خدا پیامبرش را به خدیجه برمی‏گرداند، او را ثابت‏قدم می‏کرد. دشواری‏ها را بر او آسان می‏کرد و تصدیقش کرده، کار مردم را برایش آسان می‏ساخت. رحمت‏ خدا بر او باد.»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آنچه بر عظمت این خدمت می‏افزاید این است که هیچ‏ گاه خود از راحتی ظاهری مطلوبی برخوردار نشد؛ نه آن زمان که با رسول خدا (صلی الله و آله وسلم) ازدواج‏ کرد و طعن و ملامت ‏شنید و نه در مراحل دیگر. تاریخ به خوبی اسم برخی از آزار دهندگان و برهم ‏زنندگان آرامش خانۀ رسول (صلی الله علیه و اله وسلم) را ثبت کرده ‏است. ابولهب، حکم ‏بن عاص‏ بن امیه، عقبة ‏بن ابی‏معیط، عدی‏ بن حمرا ثقفی و ابن‏الاصداء هذلی‏ همسایگانی بودند که آزارش می‏دادند و آسایش را از خانۀ وی سلب می‏کردند. یکی از اینان، هنگامی که اکرم(صَلَّى اَللَّهُ عَلَيْهِ وَ آلِهِ) در حال نماز بود، رحم گوسفندی را بر سر آن بزرگوار انداخت.</w:t>
      </w:r>
      <w:r>
        <w:rPr>
          <w:rStyle w:val="FootnoteReference"/>
        </w:rPr>
        <w:footnoteReference w:id="355"/>
      </w:r>
      <w:r>
        <w:rPr>
          <w:rFonts w:ascii="IRNazanin" w:hAnsi="IRNazanin" w:eastAsia="IRNazanin" w:cs="IRNazanin"/>
          <w:lang w:bidi="fa-IR"/>
          <w:color w:val="111111"/>
          <w:sz w:val="28"/>
          <w:szCs w:val="28"/>
          <w:rtl/>
        </w:rPr>
        <w:t xml:space="preserve">یک‏ بار نیز شخصی خاک بر سر آن حضرت ریخت. اکرم(صَلَّى اَللَّهُ عَلَيْهِ وَ آلِهِ) با همان حال به خانه رفت. وضع پریشان پدر همه را در نگرانی و اندوه فروبرد. یکی از دختران رسول (صلی الله علیه و اله وسلم) به‏پاخاست، خاک از سر پدر زدود و گریست. پدر گفت: دخترکم گریه ‏نکن خداوند نگاهبان پدرت است</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جهال عرب برای انتقام از اکرم(صَلَّى اَللَّهُ عَلَيْهِ وَ آلِهِ) تصمیم گرفتند بستگان وی را از خانه‏هایشان بیرون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3" w:name="pg14495_162831"/>
    <w:bookmarkEnd w:id="113"/>
    <w:p>
      <w:pPr>
        <w:pStyle w:val="BookText"/>
      </w:pPr>
      <w:r>
        <w:rPr>
          <w:rFonts w:ascii="IRNazanin" w:hAnsi="IRNazanin" w:eastAsia="IRNazanin" w:cs="IRNazanin"/>
          <w:lang w:bidi="fa-IR"/>
          <w:color w:val="111111"/>
          <w:sz w:val="28"/>
          <w:szCs w:val="28"/>
          <w:rtl/>
        </w:rPr>
        <w:t xml:space="preserve">‏کنند. از این رو دختر خدیجه (عَلَيْها السَّلاَمُ) را طلاق ‏دادند و ضربه‏ای دیگر به سرور زنان قریش وارد ساختند </w:t>
      </w:r>
      <w:r>
        <w:rPr>
          <w:rStyle w:val="FootnoteReference"/>
        </w:rPr>
        <w:footnoteReference w:id="357"/>
      </w:r>
      <w:r>
        <w:rPr>
          <w:rFonts w:ascii="IRNazanin" w:hAnsi="IRNazanin" w:eastAsia="IRNazanin" w:cs="IRNazanin"/>
          <w:lang w:bidi="fa-IR"/>
          <w:color w:val="111111"/>
          <w:sz w:val="28"/>
          <w:szCs w:val="28"/>
          <w:rtl/>
        </w:rPr>
        <w:t xml:space="preserve">.با این حال بانوی پارسای اکرم(صَلَّى اَللَّهُ عَلَيْهِ وَ آلِهِ) با درایت و صبر محیط خانه را آرام ‏می‏ساخت و حتی برای رفع ناراحتی‏های اکرم(صَلَّى اَللَّهُ عَلَيْهِ وَ آلِهِ) تلاش می‏کرد.</w:t>
      </w:r>
    </w:p>
    <w:p>
      <w:pPr>
        <w:pStyle w:val="Heading3"/>
      </w:pPr>
      <w:bookmarkStart w:id="416" w:name="_Toc163"/>
      <w:r>
        <w:t>ایمان خدیجه (عَلَيْها السَّلاَمُ)</w:t>
      </w:r>
      <w:bookmarkEnd w:id="416"/>
    </w:p>
    <w:p>
      <w:pPr>
        <w:pStyle w:val="BookText"/>
      </w:pPr>
      <w:r>
        <w:rPr>
          <w:rFonts w:ascii="IRNazanin" w:hAnsi="IRNazanin" w:eastAsia="IRNazanin" w:cs="IRNazanin"/>
          <w:lang w:bidi="fa-IR"/>
          <w:color w:val="111111"/>
          <w:sz w:val="28"/>
          <w:szCs w:val="28"/>
          <w:rtl/>
        </w:rPr>
        <w:t xml:space="preserve">حذیفه: «خدیجه سابقه نساءالعالمین الی الایمان باللّه وبمحمّد؛</w:t>
      </w:r>
      <w:r>
        <w:rPr>
          <w:rStyle w:val="FootnoteReference"/>
        </w:rPr>
        <w:footnoteReference w:id="358"/>
      </w:r>
      <w:r>
        <w:rPr>
          <w:rFonts w:ascii="IRNazanin" w:hAnsi="IRNazanin" w:eastAsia="IRNazanin" w:cs="IRNazanin"/>
          <w:lang w:bidi="fa-IR"/>
          <w:color w:val="111111"/>
          <w:sz w:val="28"/>
          <w:szCs w:val="28"/>
          <w:rtl/>
        </w:rPr>
        <w:t xml:space="preserve">خدیجه در ایمان به خدا و محمّد سابق‏ترین زنان است.»</w:t>
      </w:r>
    </w:p>
    <w:p>
      <w:pPr>
        <w:pStyle w:val="BookText"/>
      </w:pPr>
      <w:r>
        <w:rPr>
          <w:rFonts w:ascii="IRNazanin" w:hAnsi="IRNazanin" w:eastAsia="IRNazanin" w:cs="IRNazanin"/>
          <w:lang w:bidi="fa-IR"/>
          <w:color w:val="111111"/>
          <w:sz w:val="28"/>
          <w:szCs w:val="28"/>
          <w:rtl/>
        </w:rPr>
        <w:t xml:space="preserve">ابن‏عباس: «کانت ‏خدیجة بنت ‏خویلد اول من آمن باللّه ورسوله وصدق محمّداً فیما جاء به عن ربه؛ </w:t>
      </w:r>
      <w:r>
        <w:rPr>
          <w:rStyle w:val="FootnoteReference"/>
        </w:rPr>
        <w:footnoteReference w:id="359"/>
      </w:r>
      <w:r>
        <w:rPr>
          <w:rFonts w:ascii="IRNazanin" w:hAnsi="IRNazanin" w:eastAsia="IRNazanin" w:cs="IRNazanin"/>
          <w:lang w:bidi="fa-IR"/>
          <w:color w:val="111111"/>
          <w:sz w:val="28"/>
          <w:szCs w:val="28"/>
          <w:rtl/>
        </w:rPr>
        <w:t xml:space="preserve">خدیجه اولین کسی بود که به خدا و رسول ایمان ‏آورد، و محمّد را در آنچه از سوی خدایش آورده‏ بود، تصدیق‏ کرد.»</w:t>
      </w:r>
    </w:p>
    <w:p>
      <w:pPr>
        <w:pStyle w:val="BookText"/>
      </w:pPr>
      <w:r>
        <w:rPr>
          <w:rFonts w:ascii="IRNazanin" w:hAnsi="IRNazanin" w:eastAsia="IRNazanin" w:cs="IRNazanin"/>
          <w:lang w:bidi="fa-IR"/>
          <w:color w:val="111111"/>
          <w:sz w:val="28"/>
          <w:szCs w:val="28"/>
          <w:rtl/>
        </w:rPr>
        <w:t xml:space="preserve">ابن‏هشام: «آمنت ‏به خدیجه بنت ‏خویلد وصدقت ‏بما جاء من اللّه ووازرته علی امره و کانت اول من آمن باللّه وبرسوله وصدق بما جاء منه؛ </w:t>
      </w:r>
      <w:r>
        <w:rPr>
          <w:rStyle w:val="FootnoteReference"/>
        </w:rPr>
        <w:footnoteReference w:id="360"/>
      </w:r>
      <w:r>
        <w:rPr>
          <w:rFonts w:ascii="IRNazanin" w:hAnsi="IRNazanin" w:eastAsia="IRNazanin" w:cs="IRNazanin"/>
          <w:lang w:bidi="fa-IR"/>
          <w:color w:val="111111"/>
          <w:sz w:val="28"/>
          <w:szCs w:val="28"/>
          <w:rtl/>
        </w:rPr>
        <w:t xml:space="preserve">خدیجه دختر خویلد به او [محمّد] ایمان ‏آورد و آنچه را از طرف خدا آورده، تصدیق ‏کرد. او را در کارش یاری ‏داد و اولین کسی بود که به خدا و رسول و درستی آنچه آورده ‏بود ایمان‏ آورد.»</w:t>
      </w:r>
    </w:p>
    <w:p>
      <w:pPr>
        <w:pStyle w:val="BookText"/>
      </w:pPr>
      <w:r>
        <w:rPr>
          <w:rFonts w:ascii="IRNazanin" w:hAnsi="IRNazanin" w:eastAsia="IRNazanin" w:cs="IRNazanin"/>
          <w:lang w:bidi="fa-IR"/>
          <w:color w:val="111111"/>
          <w:sz w:val="28"/>
          <w:szCs w:val="28"/>
          <w:rtl/>
        </w:rPr>
        <w:t xml:space="preserve">مسلم: «کانت‏خدیجه وزیره صدق علی الاسلام کان یسکن الیها؛</w:t>
      </w:r>
      <w:r>
        <w:rPr>
          <w:rStyle w:val="FootnoteReference"/>
        </w:rPr>
        <w:footnoteReference w:id="361"/>
      </w:r>
      <w:r>
        <w:rPr>
          <w:rFonts w:ascii="IRNazanin" w:hAnsi="IRNazanin" w:eastAsia="IRNazanin" w:cs="IRNazanin"/>
          <w:lang w:bidi="fa-IR"/>
          <w:color w:val="111111"/>
          <w:sz w:val="28"/>
          <w:szCs w:val="28"/>
          <w:rtl/>
        </w:rPr>
        <w:t xml:space="preserve">خدیجه وزیر پیامبر بود. اسلام را تصدیق‏ کرد و پیامبر به واسطۀ او آرامش می‏یافت.»</w:t>
      </w:r>
    </w:p>
    <w:p>
      <w:pPr>
        <w:pStyle w:val="BookText"/>
      </w:pPr>
      <w:r>
        <w:rPr>
          <w:rFonts w:ascii="IRNazanin" w:hAnsi="IRNazanin" w:eastAsia="IRNazanin" w:cs="IRNazanin"/>
          <w:lang w:bidi="fa-IR"/>
          <w:color w:val="111111"/>
          <w:sz w:val="28"/>
          <w:szCs w:val="28"/>
          <w:rtl/>
        </w:rPr>
        <w:t xml:space="preserve">طبری: «فلما اکرم رسول ‏اللّه بنبوته آمنت ‏به خدیجه؛</w:t>
      </w:r>
      <w:r>
        <w:rPr>
          <w:rStyle w:val="FootnoteReference"/>
        </w:rPr>
        <w:footnoteReference w:id="362"/>
      </w:r>
      <w:r>
        <w:rPr>
          <w:rFonts w:ascii="IRNazanin" w:hAnsi="IRNazanin" w:eastAsia="IRNazanin" w:cs="IRNazanin"/>
          <w:lang w:bidi="fa-IR"/>
          <w:color w:val="111111"/>
          <w:sz w:val="28"/>
          <w:szCs w:val="28"/>
          <w:rtl/>
        </w:rPr>
        <w:t xml:space="preserve">وقتی پیامبر به نبوت تشرف‏ یافت، خدیجه به او ایمان‏ آورد.»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4" w:name="pg14495_162832"/>
    <w:bookmarkEnd w:id="114"/>
    <w:p>
      <w:pPr>
        <w:pStyle w:val="BookText"/>
      </w:pPr>
      <w:r>
        <w:rPr>
          <w:rFonts w:ascii="IRNazanin" w:hAnsi="IRNazanin" w:eastAsia="IRNazanin" w:cs="IRNazanin"/>
          <w:lang w:bidi="fa-IR"/>
          <w:color w:val="111111"/>
          <w:sz w:val="28"/>
          <w:szCs w:val="28"/>
          <w:rtl/>
        </w:rPr>
        <w:t xml:space="preserve">نکتۀ قابل تأمل در اغلب اظهار نظرهای صورت‏ گرفته وجود نوعی تعمد در القای این مطلب است که اسلام خدیجه (عَلَيْها السَّلاَمُ) قبل از هر شخص دیگر، چه مرد و چه زن، تحقق یافته‏ است و عباراتی نظیر «اول من آمن به وصدقه قبل کل احد؛</w:t>
      </w:r>
      <w:r>
        <w:rPr>
          <w:rStyle w:val="FootnoteReference"/>
        </w:rPr>
        <w:footnoteReference w:id="363"/>
      </w:r>
      <w:r>
        <w:rPr>
          <w:rFonts w:ascii="IRNazanin" w:hAnsi="IRNazanin" w:eastAsia="IRNazanin" w:cs="IRNazanin"/>
          <w:lang w:bidi="fa-IR"/>
          <w:color w:val="111111"/>
          <w:sz w:val="28"/>
          <w:szCs w:val="28"/>
          <w:rtl/>
        </w:rPr>
        <w:t xml:space="preserve">اولین کسی که ایمان‏ آورد و قبل از هر شخصی تصدیقش کرد.» و «اول من آمن باللّه علی الاطلاق؛ </w:t>
      </w:r>
      <w:r>
        <w:rPr>
          <w:rStyle w:val="FootnoteReference"/>
        </w:rPr>
        <w:footnoteReference w:id="364"/>
      </w:r>
      <w:r>
        <w:rPr>
          <w:rFonts w:ascii="IRNazanin" w:hAnsi="IRNazanin" w:eastAsia="IRNazanin" w:cs="IRNazanin"/>
          <w:lang w:bidi="fa-IR"/>
          <w:color w:val="111111"/>
          <w:sz w:val="28"/>
          <w:szCs w:val="28"/>
          <w:rtl/>
        </w:rPr>
        <w:t xml:space="preserve">اولین کسی که به خدا ایمان ‏آورد»، به طور مطلق در منابع متعددی به چشم می‏خورد.</w:t>
      </w:r>
    </w:p>
    <w:p>
      <w:pPr>
        <w:pStyle w:val="BookText"/>
      </w:pPr>
      <w:r>
        <w:rPr>
          <w:rFonts w:ascii="IRNazanin" w:hAnsi="IRNazanin" w:eastAsia="IRNazanin" w:cs="IRNazanin"/>
          <w:lang w:bidi="fa-IR"/>
          <w:color w:val="111111"/>
          <w:sz w:val="28"/>
          <w:szCs w:val="28"/>
          <w:rtl/>
        </w:rPr>
        <w:t xml:space="preserve">اما سخن قریب به صواب این است که هر چند مقام حضرت خدیجه (عَلَيْها السَّلاَمُ) بسیار والا است، اما مولود کعبه در اسلام بر او مقدم‏ است. در میان راویان حوادث روزگار رسول اکرم(صَلَّى اَللَّهُ عَلَيْهِ وَ آلِهِ) تنها حذیفۀ یمانی به حق مطلب اشاره کرده‏ است.</w:t>
      </w:r>
      <w:r>
        <w:rPr>
          <w:rStyle w:val="FootnoteReference"/>
        </w:rPr>
        <w:footnoteReference w:id="365"/>
      </w:r>
    </w:p>
    <w:p>
      <w:pPr>
        <w:pStyle w:val="Heading3"/>
      </w:pPr>
      <w:bookmarkStart w:id="417" w:name="_Toc164"/>
      <w:r>
        <w:t>اظهار اسلام</w:t>
      </w:r>
      <w:bookmarkEnd w:id="417"/>
    </w:p>
    <w:p>
      <w:pPr>
        <w:pStyle w:val="BookText"/>
      </w:pPr>
      <w:r>
        <w:rPr>
          <w:rFonts w:ascii="IRNazanin" w:hAnsi="IRNazanin" w:eastAsia="IRNazanin" w:cs="IRNazanin"/>
          <w:lang w:bidi="fa-IR"/>
          <w:color w:val="111111"/>
          <w:sz w:val="28"/>
          <w:szCs w:val="28"/>
          <w:rtl/>
        </w:rPr>
        <w:t xml:space="preserve">خدیجه (عَلَيْها السَّلاَمُ) در همان دوران دعوت پنهانی (سه سال اول) اسلام خود را اعلام‏ کرد. ابویحیی بن‏ عفیف از پدرش و او از جدش عفیف، که تاجر مشهوری بود، روایت کرده که وقتی پای به مسجدالحرام نهاد با منظره‏ای شگفت روبه‏رو شد. او سه نفر را در حال نماز خواندن دید. از ابن‏عباس در بارۀ کردار آنها پرسید. گفت: نفر نخست مدعی نبوت است. مرد پشت ‏سرش علی و آن زن هم همسر محمّد، خدیجه است. غیر از این‏ها کسی را بر این آیین سراغ ندارم.</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حضرت‏ علی (عَلَيْهِ السَّلاَمُ) خود خاطرۀ آن روزها را چنین بیان می‏کند: «لم ‏یجمع واحد یومئذ فی الاسلام غیر رسول‏اللّه وخدیجه وانا ثالثهما اری نورالوحی والرسالة اشم ریح النبوة؛</w:t>
      </w:r>
      <w:r>
        <w:rPr>
          <w:rStyle w:val="FootnoteReference"/>
        </w:rPr>
        <w:footnoteReference w:id="367"/>
      </w:r>
      <w:r>
        <w:rPr>
          <w:rFonts w:ascii="IRNazanin" w:hAnsi="IRNazanin" w:eastAsia="IRNazanin" w:cs="IRNazanin"/>
          <w:lang w:bidi="fa-IR"/>
          <w:color w:val="111111"/>
          <w:sz w:val="28"/>
          <w:szCs w:val="28"/>
          <w:rtl/>
        </w:rPr>
        <w:t xml:space="preserve">کسی آن روز در اسلام جمع‏ نشد غیر از رسول ‏خدا، خدیجه و من سومین آنها بودم. نور وحی و رسالت را می‏دیدم و بوی نبوت را به مشام احساس می‏کردم.»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5" w:name="pg14495_162833"/>
    <w:bookmarkEnd w:id="115"/>
    <w:p>
      <w:pPr>
        <w:pStyle w:val="BookText"/>
      </w:pPr>
      <w:r>
        <w:rPr>
          <w:rFonts w:ascii="IRNazanin" w:hAnsi="IRNazanin" w:eastAsia="IRNazanin" w:cs="IRNazanin"/>
          <w:lang w:bidi="fa-IR"/>
          <w:color w:val="111111"/>
          <w:sz w:val="28"/>
          <w:szCs w:val="28"/>
          <w:rtl/>
        </w:rPr>
        <w:t xml:space="preserve">وجود شخصیت‏هایی چون ابوطالب (عَلَيْهِ السَّلاَمُ) و خدیجه (عَلَيْها السَّلاَمُ)، به این دلیل که دارای موقعیت ‏برتر اجتماعی بودند، از بار فشارهای روانی و ظاهری مشرکان علیه آیین نوپای محمّدی۹ تا حدود زیادی می‏کاست</w:t>
      </w:r>
      <w:r>
        <w:rPr>
          <w:rStyle w:val="FootnoteReference"/>
        </w:rPr>
        <w:footnoteReference w:id="368"/>
      </w:r>
      <w:r>
        <w:rPr>
          <w:rFonts w:ascii="IRNazanin" w:hAnsi="IRNazanin" w:eastAsia="IRNazanin" w:cs="IRNazanin"/>
          <w:lang w:bidi="fa-IR"/>
          <w:color w:val="111111"/>
          <w:sz w:val="28"/>
          <w:szCs w:val="28"/>
          <w:rtl/>
        </w:rPr>
        <w:t xml:space="preserve">. ابوطالب (عَلَيْهِ السَّلاَمُ) به خاطر این که بتواند هم‏چنان به یاری رسول خدا (صلی الله و آله وسلم) ادامه ‏دهد، ایمان خویش را پنهان‏ داشت و موقعیت اجتماعی و قبیله‏ای خود را حفظ کرد </w:t>
      </w:r>
      <w:r>
        <w:rPr>
          <w:rStyle w:val="FootnoteReference"/>
        </w:rPr>
        <w:footnoteReference w:id="369"/>
      </w:r>
      <w:r>
        <w:rPr>
          <w:rFonts w:ascii="IRNazanin" w:hAnsi="IRNazanin" w:eastAsia="IRNazanin" w:cs="IRNazanin"/>
          <w:lang w:bidi="fa-IR"/>
          <w:color w:val="111111"/>
          <w:sz w:val="28"/>
          <w:szCs w:val="28"/>
          <w:rtl/>
        </w:rPr>
        <w:t xml:space="preserve">.اما خدیجه (عَلَيْها السَّلاَمُ) با شهامت تمام همراه علی (عَلَيْهِ السَّلاَمُ) در اعلام موجودیت جامعۀ کوچک اسلامی شرکت‏ جست و از موقعیت اجتماعی خویش چشم‏پوشی کرد.</w:t>
      </w:r>
    </w:p>
    <w:p>
      <w:pPr>
        <w:pStyle w:val="Heading3"/>
      </w:pPr>
      <w:bookmarkStart w:id="418" w:name="_Toc165"/>
      <w:r>
        <w:t>دعوت آشکار</w:t>
      </w:r>
      <w:bookmarkEnd w:id="418"/>
    </w:p>
    <w:p>
      <w:pPr>
        <w:pStyle w:val="Heading4"/>
      </w:pPr>
      <w:bookmarkStart w:id="419" w:name="_Toc166"/>
      <w:r>
        <w:t>اشاره</w:t>
      </w:r>
      <w:bookmarkEnd w:id="419"/>
    </w:p>
    <w:p>
      <w:pPr>
        <w:pStyle w:val="BookText"/>
      </w:pPr>
      <w:r>
        <w:rPr>
          <w:rFonts w:ascii="IRNazanin" w:hAnsi="IRNazanin" w:eastAsia="IRNazanin" w:cs="IRNazanin"/>
          <w:lang w:bidi="fa-IR"/>
          <w:color w:val="111111"/>
          <w:sz w:val="28"/>
          <w:szCs w:val="28"/>
          <w:rtl/>
        </w:rPr>
        <w:t xml:space="preserve">سه‏ سال پس از آغاز بعثت، پیامبر اکرم(صَلَّى اَللَّهُ عَلَيْهِ وَ آلِهِ) دعوتش را علنی ‏ساخت. ابوطالب (عَلَيْهِ السَّلاَمُ)، خدیجه (عَلَيْها السَّلاَمُ) و علی (عَلَيْهِ السَّلاَمُ) با جان و دل از وی پشتیبانی کردند. خدمات حضرت خدیجه (عَلَيْها السَّلاَمُ) در این دوران از دو جنبه قابل ارزیابی است:</w:t>
      </w:r>
    </w:p>
    <w:p>
      <w:pPr>
        <w:pStyle w:val="Heading4"/>
      </w:pPr>
      <w:bookmarkStart w:id="420" w:name="_Toc167"/>
      <w:r>
        <w:t>۱. حمایت اجتماعی</w:t>
      </w:r>
      <w:bookmarkEnd w:id="420"/>
    </w:p>
    <w:p>
      <w:pPr>
        <w:pStyle w:val="BookText"/>
      </w:pPr>
      <w:r>
        <w:rPr>
          <w:rFonts w:ascii="IRNazanin" w:hAnsi="IRNazanin" w:eastAsia="IRNazanin" w:cs="IRNazanin"/>
          <w:lang w:bidi="fa-IR"/>
          <w:color w:val="111111"/>
          <w:sz w:val="28"/>
          <w:szCs w:val="28"/>
          <w:rtl/>
        </w:rPr>
        <w:t xml:space="preserve">حضرت خدیجه (عَلَيْها السَّلاَمُ) به دلیل وجهۀ مناسب اجتماعی توانست ‏بارها اکرم(صَلَّى اَللَّهُ عَلَيْهِ وَ آلِهِ) را از شر جهال برهاند. برای مثال اکرم(صَلَّى اَللَّهُ عَلَيْهِ وَ آلِهِ) در ایام حج، بالای کوه صفا رفت و با صدای بلند ندا داد که ای مردم! من فرستادۀ پروردگارم. آن‏گاه به کوه مروه رفت و سه ‏بار سخن پیشین را تکرار کرد. عرب‏های متعصب هر یک سنگی برداشته در پی اکرم(صَلَّى اَللَّهُ عَلَيْهِ وَ آلِهِ) روانه‏ شدند.</w:t>
      </w:r>
    </w:p>
    <w:p>
      <w:pPr>
        <w:pStyle w:val="BookText"/>
      </w:pPr>
      <w:r>
        <w:rPr>
          <w:rFonts w:ascii="IRNazanin" w:hAnsi="IRNazanin" w:eastAsia="IRNazanin" w:cs="IRNazanin"/>
          <w:lang w:bidi="fa-IR"/>
          <w:color w:val="111111"/>
          <w:sz w:val="28"/>
          <w:szCs w:val="28"/>
          <w:rtl/>
        </w:rPr>
        <w:t xml:space="preserve">ابوجهل سنگی پرتاب‏ کرد که به پیشانی رسول اکرم(صَلَّى اَللَّهُ عَلَيْهِ وَ آلِهِ) اصابت ‏کرد. خون از پیشانی‏اش جاری ‏شد. اکرم(صَلَّى اَللَّهُ عَلَيْهِ وَ آلِهِ) به کوه ابوقبیس رفت. مشرکان نیز در پی او روانه ‏شدند. حضرت علی (عَلَيْهِ السَّلاَمُ) خود را به خدیجه (عَلَيْها السَّلاَمُ) رساند و موضوع را به وی بازگفت. اشک بر گونه‏های خدیجه (عَلَيْها السَّلاَمُ) جاری ‏شد. ظرفی از غذا برداشت و برای یافتن اکرم(صَلَّى اَللَّهُ عَلَيْهِ وَ آلِهِ)، با علی (عَلَيْهِ السَّلاَمُ) راهی کوه‏ها و دشت‏ها شد. جبرییل بر اکرم(صَلَّى اَللَّهُ عَلَيْهِ وَ آلِهِ) نازل ‏شد و فرمود: «از گریه خدیجه ملایک به گریه آمدند. او را بخواه، سلام برسان، بگو خدا به تو سلام می‏رساند و او را به خانه‏ای بهشتی که از نور زینت ‏شده،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6" w:name="pg14495_162834"/>
    <w:bookmarkEnd w:id="116"/>
    <w:p>
      <w:pPr>
        <w:pStyle w:val="BookText"/>
      </w:pPr>
      <w:r>
        <w:rPr>
          <w:rFonts w:ascii="IRNazanin" w:hAnsi="IRNazanin" w:eastAsia="IRNazanin" w:cs="IRNazanin"/>
          <w:lang w:bidi="fa-IR"/>
          <w:color w:val="111111"/>
          <w:sz w:val="28"/>
          <w:szCs w:val="28"/>
          <w:rtl/>
        </w:rPr>
        <w:t xml:space="preserve">بشارت ‏بده.»</w:t>
      </w:r>
    </w:p>
    <w:p>
      <w:pPr>
        <w:pStyle w:val="BookText"/>
      </w:pPr>
      <w:r>
        <w:rPr>
          <w:rFonts w:ascii="IRNazanin" w:hAnsi="IRNazanin" w:eastAsia="IRNazanin" w:cs="IRNazanin"/>
          <w:lang w:bidi="fa-IR"/>
          <w:color w:val="111111"/>
          <w:sz w:val="28"/>
          <w:szCs w:val="28"/>
          <w:rtl/>
        </w:rPr>
        <w:t xml:space="preserve">خدیجه (عَلَيْها السَّلاَمُ) و علی (عَلَيْهِ السَّلاَمُ) اکرم(صَلَّى اَللَّهُ عَلَيْهِ وَ آلِهِ) را یافته، به خانه آوردند. مردم به خانه خدیجه (عَلَيْها السَّلاَمُ) حمله‏ور شده، خانه را سنگ‏باران کردند. خدیجه (عَلَيْها السَّلاَمُ) بیرون‏ آمد و گفت: آیا از سنگ‏باران کردن خانۀ زنی که نجیب‏ترین قوم شما است، شرم ندارید؟</w:t>
      </w:r>
    </w:p>
    <w:p>
      <w:pPr>
        <w:pStyle w:val="BookText"/>
      </w:pPr>
      <w:r>
        <w:rPr>
          <w:rFonts w:ascii="IRNazanin" w:hAnsi="IRNazanin" w:eastAsia="IRNazanin" w:cs="IRNazanin"/>
          <w:lang w:bidi="fa-IR"/>
          <w:color w:val="111111"/>
          <w:sz w:val="28"/>
          <w:szCs w:val="28"/>
          <w:rtl/>
        </w:rPr>
        <w:t xml:space="preserve">مردم با شنیدن سخنانش پراکنده شدند و او برای مداوای همسرش به خانه بازگشت. پیامبر اسلام (صلی الله علیه و اله وسلم) سلام خدا را به وی رساند. او در پاسخ گفت: «ان اللّه هو السلام و منه السلام وعلی جبرییل السلام وعلیک یارسول‏اللّه السلام وبرکاته؛</w:t>
      </w:r>
      <w:r>
        <w:rPr>
          <w:rStyle w:val="FootnoteReference"/>
        </w:rPr>
        <w:footnoteReference w:id="370"/>
      </w:r>
      <w:r>
        <w:rPr>
          <w:rFonts w:ascii="IRNazanin" w:hAnsi="IRNazanin" w:eastAsia="IRNazanin" w:cs="IRNazanin"/>
          <w:lang w:bidi="fa-IR"/>
          <w:color w:val="111111"/>
          <w:sz w:val="28"/>
          <w:szCs w:val="28"/>
          <w:rtl/>
        </w:rPr>
        <w:t xml:space="preserve">خدا خود سلام است و سلام از او است و سلام بر جبرییل و بر تو ای رسول‏ خدا! رحمت و برکات خداوند بر تو باد.»</w:t>
      </w:r>
    </w:p>
    <w:p>
      <w:pPr>
        <w:pStyle w:val="Heading4"/>
      </w:pPr>
      <w:bookmarkStart w:id="421" w:name="_Toc168"/>
      <w:r>
        <w:t>۲. حمایت‏های عملی و مالی</w:t>
      </w:r>
      <w:bookmarkEnd w:id="421"/>
    </w:p>
    <w:p>
      <w:pPr>
        <w:pStyle w:val="BookText"/>
      </w:pPr>
      <w:r>
        <w:rPr>
          <w:rFonts w:ascii="IRNazanin" w:hAnsi="IRNazanin" w:eastAsia="IRNazanin" w:cs="IRNazanin"/>
          <w:lang w:bidi="fa-IR"/>
          <w:color w:val="111111"/>
          <w:sz w:val="28"/>
          <w:szCs w:val="28"/>
          <w:rtl/>
        </w:rPr>
        <w:t xml:space="preserve">حضرت خدیجه (عَلَيْها السَّلاَمُ) نه ‏تنها از اعتبار و موقعیت اجتماعی خود برای دفاع از رسول ‏اکرم(صَلَّى اَللَّهُ عَلَيْهِ وَ آلِهِ) سود می‏برد، بلکه با ورود به صحنه‏های دشوار به دفاع از حریم نبوت پرداخت. او خود در شعب ابی‏طالب حضور یافت </w:t>
      </w:r>
      <w:r>
        <w:rPr>
          <w:rStyle w:val="FootnoteReference"/>
        </w:rPr>
        <w:footnoteReference w:id="371"/>
      </w:r>
      <w:r>
        <w:rPr>
          <w:rFonts w:ascii="Amiri" w:hAnsi="Amiri" w:eastAsia="Amiri" w:cs="Amiri"/>
          <w:lang w:bidi="ar-SA"/>
          <w:color w:val="111111"/>
          <w:sz w:val="28"/>
          <w:szCs w:val="28"/>
          <w:rtl/>
        </w:rPr>
        <w:t xml:space="preserve">و همراه اکرم(صَلَّى اَللَّهُ عَلَيْهِ وَ آلِهِ) سه ‏سال در آن‏جا به سربرد. این سه ‏سال را می‏توان سال‏های اوج فداکاری خدیجه (عَلَيْها السَّلاَمُ) نامید. او در طول سه ‏سال تحریم اقتصادی تأمین نیازهای مالی مسلمانان را برعهده داشت. </w:t>
      </w:r>
      <w:r>
        <w:rPr>
          <w:rStyle w:val="FootnoteReference"/>
        </w:rPr>
        <w:footnoteReference w:id="372"/>
      </w:r>
      <w:r>
        <w:rPr>
          <w:rFonts w:ascii="IRNazanin" w:hAnsi="IRNazanin" w:eastAsia="IRNazanin" w:cs="IRNazanin"/>
          <w:lang w:bidi="fa-IR"/>
          <w:color w:val="111111"/>
          <w:sz w:val="28"/>
          <w:szCs w:val="28"/>
          <w:rtl/>
        </w:rPr>
        <w:t xml:space="preserve">علاوه بر اموال خدیجه (عَلَيْها السَّلاَمُ)، ثروت بستگان او مانند حکیم‏ بن حزام نیز در جهت ‏یاری دین محمّدی۹ صرف می‏شد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اکرم(صَلَّى اَللَّهُ عَلَيْهِ وَ آلِهِ) بارها فداکاری حضرت خدیجه (عَلَيْها السَّلاَمُ) را مطرح ‏ساخت و بر این حقیقت که او در راه اسلام از اموالش گذشت تأکید کرد.</w:t>
      </w:r>
    </w:p>
    <w:p>
      <w:pPr>
        <w:pStyle w:val="Heading3"/>
      </w:pPr>
      <w:bookmarkStart w:id="422" w:name="_Toc169"/>
      <w:r>
        <w:t>به سوی معبود</w:t>
      </w:r>
      <w:bookmarkEnd w:id="422"/>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۲۴ سال با اکرم(صَلَّى اَللَّهُ عَلَيْهِ وَ آلِهِ) زندگی ‏کرد</w:t>
      </w:r>
      <w:r>
        <w:rPr>
          <w:rStyle w:val="FootnoteReference"/>
        </w:rPr>
        <w:footnoteReference w:id="374"/>
      </w:r>
      <w:r>
        <w:rPr>
          <w:rFonts w:ascii="IRNazanin" w:hAnsi="IRNazanin" w:eastAsia="IRNazanin" w:cs="IRNazanin"/>
          <w:lang w:bidi="fa-IR"/>
          <w:color w:val="111111"/>
          <w:sz w:val="28"/>
          <w:szCs w:val="28"/>
          <w:rtl/>
        </w:rPr>
        <w:t xml:space="preserve">و سرانجام در بستر بیماری افتاد. اکرم(صَلَّى اَللَّهُ عَلَيْهِ وَ آلِهِ) که بر بالین او حاضر بود، ضمن گفت‏وگوی با وی فرمود: «خدا تو را با مریم دختر عمران و آسیه دختر مزاحم برابری داده‏ است.»</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وقتی روان خدیجه (عَلَيْها السَّلاَمُ) به سوی جهان جاودانگی پرکشید، اکرم(صَلَّى اَللَّهُ عَلَيْهِ وَ آلِهِ) سخت گریست. چون در حجون قبری برایش کندند،</w:t>
      </w:r>
      <w:r>
        <w:rPr>
          <w:rStyle w:val="FootnoteReference"/>
        </w:rPr>
        <w:footnoteReference w:id="376"/>
      </w:r>
      <w:r>
        <w:rPr>
          <w:rFonts w:ascii="IRNazanin" w:hAnsi="IRNazanin" w:eastAsia="IRNazanin" w:cs="IRNazanin"/>
          <w:lang w:bidi="fa-IR"/>
          <w:color w:val="111111"/>
          <w:sz w:val="28"/>
          <w:szCs w:val="28"/>
          <w:rtl/>
        </w:rPr>
        <w:t xml:space="preserve">اکرم(صَلَّى اَللَّهُ عَلَيْهِ وَ آلِهِ) خود به راه افتاد؛ هم‏چنان که اشک از چشمانش می‏بارید داخل قبر شد و خوابید. افزون‏تر از قبل گریست و او را دعا کرد</w:t>
      </w:r>
      <w:r>
        <w:rPr>
          <w:rStyle w:val="FootnoteReference"/>
        </w:rPr>
        <w:footnoteReference w:id="377"/>
      </w:r>
      <w:r>
        <w:rPr>
          <w:rFonts w:ascii="IRNazanin" w:hAnsi="IRNazanin" w:eastAsia="IRNazanin" w:cs="IRNazanin"/>
          <w:lang w:bidi="fa-IR"/>
          <w:color w:val="111111"/>
          <w:sz w:val="28"/>
          <w:szCs w:val="28"/>
          <w:rtl/>
        </w:rPr>
        <w:t xml:space="preserve">. آن گاه برخاست و با دست ‏خویش همسرش را در قبر گذاشت.</w:t>
      </w:r>
      <w:r>
        <w:rPr>
          <w:rStyle w:val="FootnoteReference"/>
        </w:rPr>
        <w:footnoteReference w:id="378"/>
      </w:r>
      <w:r>
        <w:rPr>
          <w:rFonts w:ascii="IRNazanin" w:hAnsi="IRNazanin" w:eastAsia="IRNazanin" w:cs="IRNazanin"/>
          <w:lang w:bidi="fa-IR"/>
          <w:color w:val="111111"/>
          <w:sz w:val="28"/>
          <w:szCs w:val="28"/>
          <w:rtl/>
        </w:rPr>
        <w:t xml:space="preserve">چون در آن زمان نماز میت واجب نشده‏ بود، نماز بر وی خوانده نشد.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فاطمه (عَلَيْها السَّلاَمُ)، یادگار خدیجه (عَلَيْها السَّلاَمُ) گرد پدر می‏گشت، خود را به دامان او می‏آویخت. بهانه مادر می‏گرفت و دل دردمند پدر را آتش می‏زد. اکرم(صَلَّى اَللَّهُ عَلَيْهِ وَ آلِهِ) جز سکوت چیزی نداشت. جبرییل نازل ‏شد و گفت: «ای پیامبر! به فاطمه بگو خدا برای مادرت قصری از لؤلؤ ساخته که درونش آشکار است و در آن‏جا هیچ سختی و تلخی نیست.»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به این ترتیب فرشتۀ الهی پایان رنج‏ها و محنت‏های خدیجه (عَلَيْها السَّلاَمُ) را اعلام ‏کرد. محققان زمان وفاتش را سه ‏سال قبل از هجرت می‏دانند</w:t>
      </w:r>
      <w:r>
        <w:rPr>
          <w:rStyle w:val="FootnoteReference"/>
        </w:rPr>
        <w:footnoteReference w:id="381"/>
      </w:r>
      <w:r>
        <w:rPr>
          <w:rFonts w:ascii="IRNazanin" w:hAnsi="IRNazanin" w:eastAsia="IRNazanin" w:cs="IRNazanin"/>
          <w:lang w:bidi="fa-IR"/>
          <w:color w:val="111111"/>
          <w:sz w:val="28"/>
          <w:szCs w:val="28"/>
          <w:rtl/>
        </w:rPr>
        <w:t xml:space="preserve">. در سال‏۷۲۷ قمری قبه‏ای بر قبر وی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7" w:name="pg14495_162836"/>
    <w:bookmarkEnd w:id="117"/>
    <w:p>
      <w:pPr>
        <w:pStyle w:val="BookText"/>
      </w:pPr>
      <w:r>
        <w:rPr>
          <w:rFonts w:ascii="IRNazanin" w:hAnsi="IRNazanin" w:eastAsia="IRNazanin" w:cs="IRNazanin"/>
          <w:lang w:bidi="fa-IR"/>
          <w:color w:val="111111"/>
          <w:sz w:val="28"/>
          <w:szCs w:val="28"/>
          <w:rtl/>
        </w:rPr>
        <w:t xml:space="preserve">ساختند که در سال ۱۳۴۴ قمری به وسیلۀ وهابیون ویران ‏شد. </w:t>
      </w:r>
      <w:r>
        <w:rPr>
          <w:rStyle w:val="FootnoteReference"/>
        </w:rPr>
        <w:footnoteReference w:id="382"/>
      </w:r>
    </w:p>
    <w:p>
      <w:pPr>
        <w:pStyle w:val="Heading3"/>
      </w:pPr>
      <w:bookmarkStart w:id="423" w:name="_Toc170"/>
      <w:r>
        <w:t>به یاد تو</w:t>
      </w:r>
      <w:bookmarkEnd w:id="423"/>
    </w:p>
    <w:p>
      <w:pPr>
        <w:pStyle w:val="BookText"/>
      </w:pPr>
      <w:r>
        <w:rPr>
          <w:rFonts w:ascii="IRNazanin" w:hAnsi="IRNazanin" w:eastAsia="IRNazanin" w:cs="IRNazanin"/>
          <w:lang w:bidi="fa-IR"/>
          <w:color w:val="111111"/>
          <w:sz w:val="28"/>
          <w:szCs w:val="28"/>
          <w:rtl/>
        </w:rPr>
        <w:t xml:space="preserve">قلب پرمهر اکرم(صَلَّى اَللَّهُ عَلَيْهِ وَ آلِهِ) هیچ‏ گاه نام خدیجه (عَلَيْها السَّلاَمُ) را از صفحۀ خویش پاک‏ نکرد و چراغ مهر وی را تا آخر عمر فروزان نگاه‏ داشت. او دوستداران خدیجه (عَلَيْها السَّلاَمُ) را دوست می‏داشت. عایشه می‏گوید: «روزی خواهر خدیجه خواست‏ خدمت پیامبر بیاید. تا رسول ‏خدا نام خدیجه را شنید، چشمانش برق ‏زد. گفتم: چقدر زیاد به فکرش هستی. پیرزنی بود که مرد و خدا بهتر از آن را به تو رسانده ‏است.»</w:t>
      </w:r>
    </w:p>
    <w:p>
      <w:pPr>
        <w:pStyle w:val="BookText"/>
      </w:pPr>
      <w:r>
        <w:rPr>
          <w:rFonts w:ascii="IRNazanin" w:hAnsi="IRNazanin" w:eastAsia="IRNazanin" w:cs="IRNazanin"/>
          <w:lang w:bidi="fa-IR"/>
          <w:color w:val="111111"/>
          <w:sz w:val="28"/>
          <w:szCs w:val="28"/>
          <w:rtl/>
        </w:rPr>
        <w:t xml:space="preserve">اکرم(صَلَّى اَللَّهُ عَلَيْهِ وَ آلِهِ) به شدت برآشفت و فرمود: «واللّه بهتر از خدیجه روزی من نشده ‏است. وقتی مردم مرا تکذیب کردند، به من ایمان ‏آورد و زمانی که مردم از انفاق ثروت خویش خودداری می‏کردند، مال خود را انفاق‏کرد.»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اکرم(صَلَّى اَللَّهُ عَلَيْهِ وَ آلِهِ) چنان شخصیت ‏خدیجه (عَلَيْها السَّلاَمُ) را بزرگ می‏شمرد که گفتارش دیگران را به شگفتی وامی‏داشت. عایشه می‏گوید: به هیچ ‏کس به اندازۀ خدیجه حسرت نبردم؛ به خاطر یادکرد پیامبر از او.</w:t>
      </w:r>
      <w:r>
        <w:rPr>
          <w:rStyle w:val="FootnoteReference"/>
        </w:rPr>
        <w:footnoteReference w:id="384"/>
      </w:r>
      <w:r>
        <w:rPr>
          <w:rFonts w:ascii="IRNazanin" w:hAnsi="IRNazanin" w:eastAsia="IRNazanin" w:cs="IRNazanin"/>
          <w:lang w:bidi="fa-IR"/>
          <w:color w:val="111111"/>
          <w:sz w:val="28"/>
          <w:szCs w:val="28"/>
          <w:rtl/>
        </w:rPr>
        <w:t xml:space="preserve">رسول‏ خدا از خدیجه چنان یاد می‏کرد که گویا جز او زنی در عالم نبود</w:t>
      </w:r>
      <w:r>
        <w:rPr>
          <w:rStyle w:val="FootnoteReference"/>
        </w:rPr>
        <w:footnoteReference w:id="385"/>
      </w:r>
      <w:r>
        <w:rPr>
          <w:rFonts w:ascii="IRNazanin" w:hAnsi="IRNazanin" w:eastAsia="IRNazanin" w:cs="IRNazanin"/>
          <w:lang w:bidi="fa-IR"/>
          <w:color w:val="111111"/>
          <w:sz w:val="28"/>
          <w:szCs w:val="28"/>
          <w:rtl/>
        </w:rPr>
        <w:t xml:space="preserve">. هیچ ‏گاه پیامبر از خانه نمی‏رفت مگر خدیجه را می‏ستود.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اکرم(صَلَّى اَللَّهُ عَلَيْهِ وَ آلِهِ) در سالگرد وفاتش اشک‏ ریخت و او را دعا کرد.</w:t>
      </w:r>
      <w:r>
        <w:rPr>
          <w:rStyle w:val="FootnoteReference"/>
        </w:rPr>
        <w:footnoteReference w:id="387"/>
      </w:r>
      <w:r>
        <w:rPr>
          <w:rFonts w:ascii="IRNazanin" w:hAnsi="IRNazanin" w:eastAsia="IRNazanin" w:cs="IRNazanin"/>
          <w:lang w:bidi="fa-IR"/>
          <w:color w:val="111111"/>
          <w:sz w:val="28"/>
          <w:szCs w:val="28"/>
          <w:rtl/>
        </w:rPr>
        <w:t xml:space="preserve">او به زنانش می‏فرمود: «فکر نکنید مقامتان بالاتر از او است. زمانی که کافر بودید، ایمان ‏آورد و مادر فرزندانم است.»</w:t>
      </w:r>
      <w:r>
        <w:rPr>
          <w:rStyle w:val="FootnoteReference"/>
        </w:rPr>
        <w:footnoteReference w:id="38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8" w:name="pg14495_162837"/>
    <w:bookmarkEnd w:id="118"/>
    <w:p>
      <w:pPr>
        <w:pStyle w:val="BookText"/>
      </w:pPr>
      <w:r>
        <w:rPr>
          <w:rFonts w:ascii="IRNazanin" w:hAnsi="IRNazanin" w:eastAsia="IRNazanin" w:cs="IRNazanin"/>
          <w:lang w:bidi="fa-IR"/>
          <w:color w:val="111111"/>
          <w:sz w:val="28"/>
          <w:szCs w:val="28"/>
          <w:rtl/>
        </w:rPr>
        <w:t xml:space="preserve">آن بزرگوار روزی چهار خط بر زمین کشید و پرسید: می‏دانید چیست؟ حاضران اظهار بی‏اطلاعی کردند. حضرت فرمود: «بافضیلت‏ترین زنان بهشت چهار نفرند: خدیجه دختر خویلد، فاطمه دختر محمّد، مریم دختر عمران و آسیه دختر مزاحم، همسر فرعون.»</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روزی به اصحاب فرمود: «از مردان بسیاری به کمال رسیدند و از میان زنان به کمال نرسیدند؛ مگر مریم دختر عمران، آسیه دختر مزاحم زن فرعون، خدیجه دختر خویلد و فاطمه دختر محمّد.»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سال‏ها بعد وقتی خواستند خبر خواستگاری علی (عَلَيْهِ السَّلاَمُ) از فاطمه (عَلَيْها السَّلاَمُ) را به اطلاعش رسانند، گروهی از زنان به نزدش آمده، گفتند: «با پدر و مادرهایمان فدایت‏ شویم ای رسول‏خدا! برای کاری جمع‏ شده‏ایم که اگر خدیجه زنده ‏بود چشمش روشن می‏شد.» تا نام خدیجه (عَلَيْها السَّلاَمُ) برده ‏شد، اکرم(صَلَّى اَللَّهُ عَلَيْهِ وَ آلِهِ) گریست. ام‏سلمه پرسید برای چه می‏گریید؟ فرمود:</w:t>
      </w:r>
    </w:p>
    <w:p>
      <w:pPr>
        <w:pStyle w:val="BookText"/>
      </w:pPr>
      <w:r>
        <w:rPr>
          <w:rFonts w:ascii="IRNazanin" w:hAnsi="IRNazanin" w:eastAsia="IRNazanin" w:cs="IRNazanin"/>
          <w:lang w:bidi="fa-IR"/>
          <w:color w:val="111111"/>
          <w:sz w:val="28"/>
          <w:szCs w:val="28"/>
          <w:rtl/>
        </w:rPr>
        <w:t xml:space="preserve">«خدیجه! و این مثل خدیجه؟ صدقتنی حین یکذبنی الناس وایدتنی علی دین اللّه واعانتی علیه بمالها ان اللّه امرنی ان ابشر خدیجه بیت فی الجنة من قصر الزمرد لاصعب فیه ولانصب؛</w:t>
      </w:r>
      <w:r>
        <w:rPr>
          <w:rStyle w:val="FootnoteReference"/>
        </w:rPr>
        <w:footnoteReference w:id="391"/>
      </w:r>
      <w:r>
        <w:rPr>
          <w:rFonts w:ascii="IRNazanin" w:hAnsi="IRNazanin" w:eastAsia="IRNazanin" w:cs="IRNazanin"/>
          <w:lang w:bidi="fa-IR"/>
          <w:color w:val="111111"/>
          <w:sz w:val="28"/>
          <w:szCs w:val="28"/>
          <w:rtl/>
        </w:rPr>
        <w:t xml:space="preserve">خدیجه! و کجا است مثل خدیجه؟ زمانی که مردم تکذیبم کردند، تصدیقم کرد. بر دین خدا یاریم نمود و با مالش به کمکم شتافت. خدا به من فرمان ‏داد تا او را به قصری زمردین بهشتی که سختی و محنت در آن نیست ‏بشارت ‏دهم.»</w:t>
      </w:r>
    </w:p>
    <w:p>
      <w:pPr>
        <w:pStyle w:val="Heading3"/>
      </w:pPr>
      <w:bookmarkStart w:id="424" w:name="_Toc171"/>
      <w:r>
        <w:t>کتابنامه</w:t>
      </w:r>
      <w:bookmarkEnd w:id="4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به کوشش: محمّد ابوالفضل، داراحیاء الکتب العربیه، ۱۳۷۸ق.</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الکامل فی التاریخ، تحقیق: علی شیری، بیروت: دار إحیاء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اسحاق، ابو عبداللّه محمد (م ۱۵۱ ق)، کتاب السیر و المغازی، چاپ سهیل زکار، [بی‏جا]: دارالفکر، ۱۳۹۸ / ۱۹۷۸، چاپ افست قم ۱۳۶۸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صبّاغ، علی بن محمّد مالکی مکی (م ۸۵۵ ق)، الفصول المهمّة فی معرفة اوال الأئمّة۷، بیروت: مؤسسة الأعلمی، ۱۴۰۸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کثیر، اسماعیل بن عمر دمشقی، البدایة و النهایة، بیروت: مکتبة المعارف، ۱۴۰۸ق / ۱۹۸۸م.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الأعلمی، ۱۳۷۳ ش.</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بیروت: دار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الأضواء، ۱۴۰۵ق / ۱۹۸۵م.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ترمذی، محمّد بن عیسی (م ۲۷۹ ق)، سنن الترمذی، تحقیق: عبدالوهاب عبداللطیف، بیروت: دارالفکر، ۱۴۰۳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دیار بکری، حسین بن محمّد (معاصر)، تاریخ الخمیس فی أحوال أنفس نفیس، بیروت: مؤسّسۀ شعبان.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تقدیم: السید محمّدصادق بحر العلوم، طهران: مکتبة نینوی الحدیثة.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شریف الرضی، محمّد بن حسین موسوی (م ۴۰۶ ق)، خصائص الأئمّة۷ (خصائص أمیر المؤمنین۷)، تحقیق: محمّدهادی الأمینی، مشهد: مجمع البحوث الإسلامیة التابع للحضرة الرضویة المقدّسة، ۱۴۰۶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شهید ثالث، قاضی نور اللّه شوشتری هندی (م ۱۰۱۹ ق)، مجالس المؤمنین، طهران: کتاب فروشی إسلامیة، ۱۳۶۵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صدوق، محمّد بن علی (م ۳۸۱ ق)، الامالی، قم: مؤسسة البعثة، ۱۴۱۷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 الهادی و دار السیرة، الطبعة الرابعة، ۱۴۱۵ق / ۱۹۹۵م.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بنات النبی ام ربائبه، قم: مکتبه الاعلام الاسلامی،۱۴۱۳ ق.</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سوم، ۱۴۰۳ق.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محدث قمی، شیخ عبّاس (م ۱۳۱۹ ق)، سفینة البحار و مدینة الحِکم و الآثار، تهران: دار الاُسوة، ۱۴۱۴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منتهی الآمال، قم: مؤسّسه انتشارات هجرت، ۱۳۷۳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نوری، یحیی، اسلام و عقائد و آراء بشری یا جاهلیت و اسلام، تهران: انتشارات نوید نور، ۱۳۸۵ش.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نووی، أبو زکریا یحیی بن شرف (م ۶۷۶ ق)، صحیح مسلم بشرح النووی، چاپ ابو عبدالرّحمان عادل بن سعد، قاهره، [۲۰۰۳].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نویری، احمد بن عبد الوهّاب (م ۷۳۳ ق)، نهایة الأرب فی فنون الأدب، قاهره: وزارة الثقافة، ۱۴۰۴ ق.</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9" w:name="pg14495_162842"/>
    <w:bookmarkEnd w:id="119"/>
    <w:p>
      <w:pPr>
        <w:pStyle w:val="Heading2"/>
      </w:pPr>
      <w:bookmarkStart w:id="425" w:name="_Toc172"/>
      <w:r>
        <w:t>52- مقام حضرت خدیجه(سلام علیه) در پیشگاه خدا و رسول اکرم(صلی الله علیه وآله و سلم)</w:t>
      </w:r>
      <w:bookmarkEnd w:id="425"/>
    </w:p>
    <w:p>
      <w:pPr>
        <w:pStyle w:val="Heading3"/>
      </w:pPr>
      <w:bookmarkStart w:id="426" w:name="_Toc173"/>
      <w:r>
        <w:t>اشاره</w:t>
      </w:r>
      <w:bookmarkEnd w:id="426"/>
    </w:p>
    <w:p>
      <w:pPr>
        <w:pStyle w:val="BookText"/>
      </w:pPr>
      <w:r>
        <w:rPr>
          <w:rFonts w:ascii="IRNazanin" w:hAnsi="IRNazanin" w:eastAsia="IRNazanin" w:cs="IRNazanin"/>
          <w:lang w:bidi="fa-IR"/>
          <w:color w:val="111111"/>
          <w:sz w:val="28"/>
          <w:szCs w:val="28"/>
          <w:rtl/>
        </w:rPr>
        <w:t xml:space="preserve">۵۲</w:t>
      </w:r>
    </w:p>
    <w:p>
      <w:pPr>
        <w:pStyle w:val="BookText"/>
      </w:pPr>
      <w:r>
        <w:rPr>
          <w:rFonts w:ascii="IRNazanin" w:hAnsi="IRNazanin" w:eastAsia="IRNazanin" w:cs="IRNazanin"/>
          <w:lang w:bidi="fa-IR"/>
          <w:color w:val="111111"/>
          <w:sz w:val="28"/>
          <w:szCs w:val="28"/>
          <w:rtl/>
        </w:rPr>
        <w:t xml:space="preserve">مقام حضرت خدیجه (عَلَيْها السَّلاَمُ) در پیشگاه خدا و رسول اکرم(صَلَّى اَللَّهُ عَلَيْهِ وَ آلِهِ)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علی امامی</w:t>
      </w:r>
    </w:p>
    <w:p>
      <w:pPr>
        <w:pStyle w:val="Heading3"/>
      </w:pPr>
      <w:bookmarkStart w:id="427" w:name="_Toc174"/>
      <w:r>
        <w:t>چکیده</w:t>
      </w:r>
      <w:bookmarkEnd w:id="427"/>
    </w:p>
    <w:p>
      <w:pPr>
        <w:pStyle w:val="BookText"/>
      </w:pPr>
      <w:r>
        <w:rPr>
          <w:rFonts w:ascii="IRNazanin" w:hAnsi="IRNazanin" w:eastAsia="IRNazanin" w:cs="IRNazanin"/>
          <w:lang w:bidi="fa-IR"/>
          <w:color w:val="111111"/>
          <w:sz w:val="28"/>
          <w:szCs w:val="28"/>
          <w:rtl/>
        </w:rPr>
        <w:t xml:space="preserve">شرح حال و فضائل معنوی حضرت خدیجه (عَلَيْها السَّلاَمُ) با استناد به منابع مهم حدیثی و تاریخی است. از دیدگاه نویسنده: خداوند متعال بارها موقعیت‏ و مقام‏ خدیجه (عَلَيْها السَّلاَمُ) را از طرق گوناگون آشکار نموده و از منزلت رفیع او در درگاه‏ الهی‏ پرده‏ برداشته است که به</w:t>
      </w:r>
    </w:p>
    <w:p>
      <w:pPr>
        <w:pStyle w:val="BookText"/>
      </w:pPr>
      <w:r>
        <w:rPr>
          <w:rFonts w:ascii="IRNazanin" w:hAnsi="IRNazanin" w:eastAsia="IRNazanin" w:cs="IRNazanin"/>
          <w:lang w:bidi="fa-IR"/>
          <w:color w:val="111111"/>
          <w:sz w:val="28"/>
          <w:szCs w:val="28"/>
          <w:rtl/>
        </w:rPr>
        <w:t xml:space="preserve">نمونه‏هایی اشاره می‏شود: ۱‏. سلام خاص الهی: بارها سلام سفارشی و مؤکّد ربوبی‏ توسط‏ جبرئیل به محضر خدیجه (عَلَيْها السَّلاَمُ) رسیده است. ۲‏. فرستادگان ویژه الهی: هنگامی که وضع حمل آن بانو نزدیک گشت‏، به‏ زنان قریش و بنی‏هاشم پیغام‏ داد‏ که مرا در این امر یاری نمایید، ولی آنان پاسخ دادند: ای خدیجه! چون تو در ازدواجت از سخنان ما سرپیچی نمودی و محمّد یتیم را به همسری بر‏گزیدی، ما نیز‏ تو‏ را یاری نمی‏کنیم. خدیجه (عَلَيْها السَّلاَمُ) از این جواب سخت غمگین گشت. در این هنگام چهار زن همانند زنان بنی هاشم وارد شدند در حالی که خدیجه (عَلَيْها السَّلاَمُ) از دیدن آنان هراسان بود‏، یکی‏ از آن چهار زن به خدیجه (عَلَيْها السَّلاَمُ)</w:t>
      </w:r>
    </w:p>
    <w:p>
      <w:pPr>
        <w:pStyle w:val="BookText"/>
      </w:pPr>
      <w:r>
        <w:rPr>
          <w:rFonts w:ascii="IRNazanin" w:hAnsi="IRNazanin" w:eastAsia="IRNazanin" w:cs="IRNazanin"/>
          <w:lang w:bidi="fa-IR"/>
          <w:color w:val="111111"/>
          <w:sz w:val="28"/>
          <w:szCs w:val="28"/>
          <w:rtl/>
        </w:rPr>
        <w:t xml:space="preserve">گفت: غمگین مباش، پروردگارت ما را برای یاری تو فرستاده است. ما خواهران و یاوران تو هستیم ... . ۳‏. در قصری از بهشت: قبل‏ از رحلت خدیجه کبری (عَلَيْها السَّلاَمُ)، خداوند متعال بارها توسط پیامبر اکرم(صَلَّى اَللَّهُ عَلَيْهِ وَ آلِهِ) از جایگاه ویژة خدیجه (عَلَيْها السَّلاَمُ) در بهشت خبر داد.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فضایل معنوی، سلام الهی، وضع حمل، جبرئیل، قصر بهشتی.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دل تنگ مرا اشکم</w:t>
      </w:r>
    </w:p>
    <w:p>
      <w:pPr>
        <w:pStyle w:val="BookText"/>
      </w:pPr>
      <w:r>
        <w:rPr>
          <w:rFonts w:ascii="IRNazanin" w:hAnsi="IRNazanin" w:eastAsia="IRNazanin" w:cs="IRNazanin"/>
          <w:lang w:bidi="fa-IR"/>
          <w:color w:val="111111"/>
          <w:sz w:val="28"/>
          <w:szCs w:val="28"/>
          <w:rtl/>
        </w:rPr>
        <w:t xml:space="preserve">روایت می‏کند</w:t>
      </w:r>
    </w:p>
    <w:p>
      <w:pPr>
        <w:pStyle w:val="BookText"/>
      </w:pPr>
      <w:r>
        <w:rPr>
          <w:rFonts w:ascii="IRNazanin" w:hAnsi="IRNazanin" w:eastAsia="IRNazanin" w:cs="IRNazanin"/>
          <w:lang w:bidi="fa-IR"/>
          <w:color w:val="111111"/>
          <w:sz w:val="28"/>
          <w:szCs w:val="28"/>
          <w:rtl/>
        </w:rPr>
        <w:t xml:space="preserve">امشب خدیجه با تو ‏ای اسماء وصیت‏ می‏کند‏</w:t>
      </w:r>
    </w:p>
    <w:p>
      <w:pPr>
        <w:pStyle w:val="BookText"/>
      </w:pPr>
      <w:r>
        <w:rPr>
          <w:rFonts w:ascii="IRNazanin" w:hAnsi="IRNazanin" w:eastAsia="IRNazanin" w:cs="IRNazanin"/>
          <w:lang w:bidi="fa-IR"/>
          <w:color w:val="111111"/>
          <w:sz w:val="28"/>
          <w:szCs w:val="28"/>
          <w:rtl/>
        </w:rPr>
        <w:t xml:space="preserve">اسماء‏ بهار عمر من امشب</w:t>
      </w:r>
    </w:p>
    <w:p>
      <w:pPr>
        <w:pStyle w:val="BookText"/>
      </w:pPr>
      <w:r>
        <w:rPr>
          <w:rFonts w:ascii="IRNazanin" w:hAnsi="IRNazanin" w:eastAsia="IRNazanin" w:cs="IRNazanin"/>
          <w:lang w:bidi="fa-IR"/>
          <w:color w:val="111111"/>
          <w:sz w:val="28"/>
          <w:szCs w:val="28"/>
          <w:rtl/>
        </w:rPr>
        <w:t xml:space="preserve">به پایان می‏رسد</w:t>
      </w:r>
    </w:p>
    <w:p>
      <w:pPr>
        <w:pStyle w:val="BookText"/>
      </w:pPr>
      <w:r>
        <w:rPr>
          <w:rFonts w:ascii="IRNazanin" w:hAnsi="IRNazanin" w:eastAsia="IRNazanin" w:cs="IRNazanin"/>
          <w:lang w:bidi="fa-IR"/>
          <w:color w:val="111111"/>
          <w:sz w:val="28"/>
          <w:szCs w:val="28"/>
          <w:rtl/>
        </w:rPr>
        <w:t xml:space="preserve">زهرا سرش بر سینه‏ام من بر</w:t>
      </w:r>
    </w:p>
    <w:p>
      <w:pPr>
        <w:pStyle w:val="BookText"/>
      </w:pPr>
      <w:r>
        <w:rPr>
          <w:rFonts w:ascii="IRNazanin" w:hAnsi="IRNazanin" w:eastAsia="IRNazanin" w:cs="IRNazanin"/>
          <w:lang w:bidi="fa-IR"/>
          <w:color w:val="111111"/>
          <w:sz w:val="28"/>
          <w:szCs w:val="28"/>
          <w:rtl/>
        </w:rPr>
        <w:t xml:space="preserve">لبم جان‏ می‏رسد</w:t>
      </w:r>
    </w:p>
    <w:p>
      <w:pPr>
        <w:pStyle w:val="BookText"/>
      </w:pPr>
      <w:r>
        <w:rPr>
          <w:rFonts w:ascii="IRNazanin" w:hAnsi="IRNazanin" w:eastAsia="IRNazanin" w:cs="IRNazanin"/>
          <w:lang w:bidi="fa-IR"/>
          <w:color w:val="111111"/>
          <w:sz w:val="28"/>
          <w:szCs w:val="28"/>
          <w:rtl/>
        </w:rPr>
        <w:t xml:space="preserve">اسماء ببر از من پیام بر</w:t>
      </w:r>
    </w:p>
    <w:p>
      <w:pPr>
        <w:pStyle w:val="BookText"/>
      </w:pPr>
      <w:r>
        <w:rPr>
          <w:rFonts w:ascii="IRNazanin" w:hAnsi="IRNazanin" w:eastAsia="IRNazanin" w:cs="IRNazanin"/>
          <w:lang w:bidi="fa-IR"/>
          <w:color w:val="111111"/>
          <w:sz w:val="28"/>
          <w:szCs w:val="28"/>
          <w:rtl/>
        </w:rPr>
        <w:t xml:space="preserve">خاتم پیغمبران</w:t>
      </w:r>
    </w:p>
    <w:p>
      <w:pPr>
        <w:pStyle w:val="BookText"/>
      </w:pPr>
      <w:r>
        <w:rPr>
          <w:rFonts w:ascii="IRNazanin" w:hAnsi="IRNazanin" w:eastAsia="IRNazanin" w:cs="IRNazanin"/>
          <w:lang w:bidi="fa-IR"/>
          <w:color w:val="111111"/>
          <w:sz w:val="28"/>
          <w:szCs w:val="28"/>
          <w:rtl/>
        </w:rPr>
        <w:t xml:space="preserve">بر گو کنار تربتم‏ امشب بیا</w:t>
      </w:r>
    </w:p>
    <w:p>
      <w:pPr>
        <w:pStyle w:val="BookText"/>
      </w:pPr>
      <w:r>
        <w:rPr>
          <w:rFonts w:ascii="IRNazanin" w:hAnsi="IRNazanin" w:eastAsia="IRNazanin" w:cs="IRNazanin"/>
          <w:lang w:bidi="fa-IR"/>
          <w:color w:val="111111"/>
          <w:sz w:val="28"/>
          <w:szCs w:val="28"/>
          <w:rtl/>
        </w:rPr>
        <w:t xml:space="preserve">قرآن بخوان‏</w:t>
      </w:r>
    </w:p>
    <w:p>
      <w:pPr>
        <w:pStyle w:val="BookText"/>
      </w:pPr>
      <w:r>
        <w:rPr>
          <w:rFonts w:ascii="IRNazanin" w:hAnsi="IRNazanin" w:eastAsia="IRNazanin" w:cs="IRNazanin"/>
          <w:lang w:bidi="fa-IR"/>
          <w:color w:val="111111"/>
          <w:sz w:val="28"/>
          <w:szCs w:val="28"/>
          <w:rtl/>
        </w:rPr>
        <w:t xml:space="preserve">در‏ سال دهم بعثت دو حادثۀ دردناک و جانسوز بر پیغمبر اکرم(صَلَّى اَللَّهُ عَلَيْهِ وَ آلِهِ) وارد گشت، چنان که در تاریخ آمده است: «وَردَ عَلَی رَسولِ اللّه أمْران شدیدانِ عَظیمانِ وَجَزَعَ جَزَعاً‏ شدیداً؛ دو امر بزرگ و سخت بر پیامبر وارد شد به گونه‏ای که فریاد و ناله شدید حضرت بلند شد.» آن دو امر یکی رحلت جانسوز ابوطالب (عَلَيْهِ السَّلاَمُ) بود که در ۲۶ رجب سال‏ دهم‏ بعثت و یا هفتم رمضان، همان سال واقع شد، و دیگری وفات یار فداکار آن حضرت، خدیجه کبری (عَلَيْها السَّلاَمُ) بود، که در دهم رمضان همان سال اتفاق افتاد.</w:t>
      </w:r>
    </w:p>
    <w:p>
      <w:pPr>
        <w:pStyle w:val="BookText"/>
      </w:pPr>
      <w:r>
        <w:rPr>
          <w:rFonts w:ascii="IRNazanin" w:hAnsi="IRNazanin" w:eastAsia="IRNazanin" w:cs="IRNazanin"/>
          <w:lang w:bidi="fa-IR"/>
          <w:color w:val="111111"/>
          <w:sz w:val="28"/>
          <w:szCs w:val="28"/>
          <w:rtl/>
        </w:rPr>
        <w:t xml:space="preserve">پیامبر اکرم(صَلَّى اَللَّهُ عَلَيْهِ وَ آلِهِ) ‏ خدیجه (عَلَيْها السَّلاَمُ) را با دستان خویش در محلّی به نام «حجون» (قبرستان ابوطاب فعلی) دفن نمود. او به قدری از این دو حادثه غمناک بود که از خانه کمتر بیرون‏ می‏آمد‏ و در واقع خانه‏نشین شده بود و به همین جهت آن سال را، «عامُ الحُزْن» و سال غصّه و غم نامگذاری نمود.</w:t>
      </w:r>
      <w:r>
        <w:rPr>
          <w:rStyle w:val="FootnoteReference"/>
        </w:rPr>
        <w:footnoteReference w:id="393"/>
      </w:r>
      <w:r>
        <w:rPr>
          <w:rFonts w:ascii="IRNazanin" w:hAnsi="IRNazanin" w:eastAsia="IRNazanin" w:cs="IRNazanin"/>
          <w:lang w:bidi="fa-IR"/>
          <w:color w:val="111111"/>
          <w:sz w:val="28"/>
          <w:szCs w:val="28"/>
          <w:rtl/>
        </w:rPr>
        <w:t xml:space="preserve">علی (عَلَيْهِ السَّلاَمُ) در رثای آن دو بزرگوار چنین فرمود‏: «ای‏ چشمان‏ من! آفرین بر شما! بر‏ آن‏ دو‏ رفته‏ای که دیگر مانندشان را نمی‏بینند؛ بر بزرگ بطحاء و بر بانوی بانوان؛ آن نخستین کسی [از زنان] که نماز گذارد، بر‏ آن‏ زن‏ پیراسته و خجسته‏ای که خداوند او را پاک داشت‏ و برتری‏اش‏ داد، اشک بریزید. مرگ این دو، روز را بر من تاریک ساخته و از این پس، شب‏ها را در اندوه‏ و سوگ‏ آن‏ دو سر می‏کنم. آن دو در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0" w:name="pg14495_162844"/>
    <w:bookmarkEnd w:id="120"/>
    <w:p>
      <w:pPr>
        <w:pStyle w:val="BookText"/>
      </w:pPr>
      <w:r>
        <w:rPr>
          <w:rFonts w:ascii="IRNazanin" w:hAnsi="IRNazanin" w:eastAsia="IRNazanin" w:cs="IRNazanin"/>
          <w:lang w:bidi="fa-IR"/>
          <w:color w:val="111111"/>
          <w:sz w:val="28"/>
          <w:szCs w:val="28"/>
          <w:rtl/>
        </w:rPr>
        <w:t xml:space="preserve">برابر ستمکاران به دین‏، آیین محمّد را یاری کردند و پاس پیمان خویش داشتند.»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آن چه در پیش رو دارید، نگاهی است گذرا، به‏ مقامات‏ خدیجه‏ کبری (عَلَيْها السَّلاَمُ)، بانوی فداکار و صبور اسلام، در پیشگاه الهی و نزد پیامبر اکرم (صلی الله علیه و اله وسلم).</w:t>
      </w:r>
      <w:r>
        <w:rPr>
          <w:rStyle w:val="FootnoteReference"/>
        </w:rPr>
        <w:footnoteReference w:id="395"/>
      </w:r>
    </w:p>
    <w:p>
      <w:pPr>
        <w:pStyle w:val="Heading3"/>
      </w:pPr>
      <w:bookmarkStart w:id="428" w:name="_Toc175"/>
      <w:r>
        <w:t>ضرورت بیان فضا‏ئل زنان شایسته</w:t>
      </w:r>
      <w:bookmarkEnd w:id="428"/>
    </w:p>
    <w:p>
      <w:pPr>
        <w:pStyle w:val="BookText"/>
      </w:pPr>
      <w:r>
        <w:rPr>
          <w:rFonts w:ascii="IRNazanin" w:hAnsi="IRNazanin" w:eastAsia="IRNazanin" w:cs="IRNazanin"/>
          <w:lang w:bidi="fa-IR"/>
          <w:color w:val="111111"/>
          <w:sz w:val="28"/>
          <w:szCs w:val="28"/>
          <w:rtl/>
        </w:rPr>
        <w:t xml:space="preserve">قرآن بر خلاف تصور برخی افراد که فقط‏ مردان‏ را‏ الگوی افراد و جامعه می‏دانند، آن جا که می‏خواهد الگوها و اسوه‏ها را معرّفی کند‏، در‏ کنار‏ اسوه بودن حضرت ابراهیم (عَلَيْهِ السَّلاَمُ) و پیامبر اکرم(صَلَّى اَللَّهُ عَلَيْهِ وَ آلِهِ)، الگوها و نمونه‏هایی‏ از‏ زنان‏ وارسته و هم‏چنین زنان گمراه را نیز به جامعه و مؤمنان معرّفی می‏نماید، از جمله می‏فرماید‏:</w:t>
      </w:r>
    </w:p>
    <w:p>
      <w:pPr>
        <w:pStyle w:val="BookText"/>
      </w:pPr>
      <w:r>
        <w:rPr>
          <w:rFonts w:ascii="Amiri" w:hAnsi="Amiri" w:eastAsia="Amiri" w:cs="Amiri"/>
          <w:lang w:bidi="ar-SA"/>
          <w:color w:val="111111"/>
          <w:sz w:val="28"/>
          <w:szCs w:val="28"/>
          <w:rtl/>
        </w:rPr>
        <w:t xml:space="preserve">(وَ ضَرَبَ اللَّهُ مَثَلاً لِّلَّذِینَ ءَامَنُوا امْرَأَتَ فِرْعَوْنَ إِذْ قَالَتْ رَبِّ ابْنِ لِی عِندَکَ بَیتًا فِی الْجَنَّةِ وَ نَجِّنِی مِن فِرْعَوْنَ وَ عَمَلِهِ وَ نَجِّنِی مِنَ الْقَوْمِ الظَّالِمِینَ * وَ مَرْیمَ ابْنَتَ عِمْرَانَ الَّتِی أَحْصَنَتْ فَرْجَهَا فَنَفَخْنَا فِیهِ مِن رُّوحِنَا وَ صَدَّقَتْ بِکَلِمَاتِ رَبِّهَا وَ کُتُبِهِ وَ کَانَتْ مِنَ الْقَانِتِینَ؛</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خداوند برای کسانی که کافر‏ شدند‏، به همسر نوح و همسر لوط مثل زده است، که آن دو تحت‏ سرپرستی‏ دو بنده از بندگان صالح ما بودند‏؛ ولی به‏ آن دو خیانت کردند و ارتباط با این‏ دو‏ [پیامبر] در برابر خداوند سودی به حالشان نداشت و به آنها گفته شد: وارد آتش‏ شوید‏ همراه کسانی که وارد می‏شوند.‏ و خداوند برای‏ مؤمنان‏ به‏ همسر فرعون مثل زده است، در‏ آن‏ هنگام که گفت: پروردگارا! خانه‏ای برای من نزد خودت در بهشت بساز‏ و مرا‏ از فرعون و کار او نجات ده‏ و مرا از گروه ستمگران‏ رهایی‏ بخش! و هم‏چنین به مریم دختر‏ عمران‏ که دامان خود را پاک نگه داشت و ما از روح خود در آن‏ دمیدیم‏ و او کلمات پروردگار و کتاب‏هایش را‏ تصدیق‏ کرد‏ و از مطیعان فرمان‏ خدا‏ بود).</w:t>
      </w:r>
    </w:p>
    <w:p>
      <w:pPr>
        <w:pStyle w:val="BookText"/>
      </w:pPr>
      <w:r>
        <w:rPr>
          <w:rFonts w:ascii="IRNazanin" w:hAnsi="IRNazanin" w:eastAsia="IRNazanin" w:cs="IRNazanin"/>
          <w:lang w:bidi="fa-IR"/>
          <w:color w:val="111111"/>
          <w:sz w:val="28"/>
          <w:szCs w:val="28"/>
          <w:rtl/>
        </w:rPr>
        <w:t xml:space="preserve">آیات فوق نشان‏ می‏دهد‏ که زنان بزرگ نه تنها الگو و اسوه برای زنان می‏باشند،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1" w:name="pg14495_162845"/>
    <w:bookmarkEnd w:id="121"/>
    <w:p>
      <w:pPr>
        <w:pStyle w:val="BookText"/>
      </w:pPr>
      <w:r>
        <w:rPr>
          <w:rFonts w:ascii="IRNazanin" w:hAnsi="IRNazanin" w:eastAsia="IRNazanin" w:cs="IRNazanin"/>
          <w:lang w:bidi="fa-IR"/>
          <w:color w:val="111111"/>
          <w:sz w:val="28"/>
          <w:szCs w:val="28"/>
          <w:rtl/>
        </w:rPr>
        <w:t xml:space="preserve">بلکه مثال و نمونه برای‏ کل‏ جامعه می‏باشند. در همین راستا بیان‏ فضائل‏ و مقامات خدیجه (عَلَيْها السَّلاَمُ) می‏تواند برای کل‏ جامعۀ اسلامی راهگشا باشد و الگوی زیبایی برای جامعۀ ایمانی قرار گیرد؛ چرا که به شهادت‏ پیامبر‏ اکرم(صَلَّى اَللَّهُ عَلَيْهِ وَ آلِهِ) خدیجه (عَلَيْها السَّلاَمُ)‏ از‏ کامل‏ترین‏ زنان‏ و بهترین‏ الگوهایی است که‏ فضائل‏ و مقامات او به حد کمال رسیده است.</w:t>
      </w:r>
    </w:p>
    <w:p>
      <w:pPr>
        <w:pStyle w:val="BookText"/>
      </w:pPr>
      <w:r>
        <w:rPr>
          <w:rFonts w:ascii="Amiri" w:hAnsi="Amiri" w:eastAsia="Amiri" w:cs="Amiri"/>
          <w:lang w:bidi="ar-SA"/>
          <w:color w:val="111111"/>
          <w:sz w:val="28"/>
          <w:szCs w:val="28"/>
          <w:rtl/>
        </w:rPr>
        <w:t xml:space="preserve">این معنی را رسول اعظم۹ با بیانات مختلفی مطرح‏ نموده‏ است‏. در یک جا فرمود: «خَیْرُ نِساءِ العالَمین‏ مَرْیَمُ‏، آسِیةُ‏، خَدیجَةُ‏ وَفاطِمَةُ؛</w:t>
      </w:r>
      <w:r>
        <w:rPr>
          <w:rStyle w:val="FootnoteReference"/>
        </w:rPr>
        <w:footnoteReference w:id="397"/>
      </w:r>
      <w:r>
        <w:rPr>
          <w:rFonts w:ascii="IRNazanin" w:hAnsi="IRNazanin" w:eastAsia="IRNazanin" w:cs="IRNazanin"/>
          <w:lang w:bidi="fa-IR"/>
          <w:color w:val="111111"/>
          <w:sz w:val="28"/>
          <w:szCs w:val="28"/>
          <w:rtl/>
        </w:rPr>
        <w:t xml:space="preserve">برترین زنان عالم، مریم، آسیه، خدیجه و فاطمه هستند.» در جای دیگر فرمود: «إنَّ اللّهَ اخْتارَ مِنَ النِّساءِ أرْبَعاً: مَرْیَمَ وآسِیَّةَ وخَدیجَةَ وفاطِمَةَ؛</w:t>
      </w:r>
      <w:r>
        <w:rPr>
          <w:rStyle w:val="FootnoteReference"/>
        </w:rPr>
        <w:footnoteReference w:id="398"/>
      </w:r>
      <w:r>
        <w:rPr>
          <w:rFonts w:ascii="IRNazanin" w:hAnsi="IRNazanin" w:eastAsia="IRNazanin" w:cs="IRNazanin"/>
          <w:lang w:bidi="fa-IR"/>
          <w:color w:val="111111"/>
          <w:sz w:val="28"/>
          <w:szCs w:val="28"/>
          <w:rtl/>
        </w:rPr>
        <w:t xml:space="preserve">به‏ راستی خداوند از زنان عالم چهار زن بر‏گزید: مریم، آسیه، خدیجه، و فاطمه.</w:t>
      </w:r>
    </w:p>
    <w:p>
      <w:pPr>
        <w:pStyle w:val="Heading3"/>
      </w:pPr>
      <w:bookmarkStart w:id="429" w:name="_Toc176"/>
      <w:r>
        <w:t>ریشۀ مقامات و فضائل خدیجه (عَلَيْها السَّلاَمُ)</w:t>
      </w:r>
      <w:bookmarkEnd w:id="429"/>
    </w:p>
    <w:p>
      <w:pPr>
        <w:pStyle w:val="Heading4"/>
      </w:pPr>
      <w:bookmarkStart w:id="430" w:name="_Toc177"/>
      <w:r>
        <w:t>اشاره</w:t>
      </w:r>
      <w:bookmarkEnd w:id="430"/>
    </w:p>
    <w:p>
      <w:pPr>
        <w:pStyle w:val="BookText"/>
      </w:pPr>
      <w:r>
        <w:rPr>
          <w:rFonts w:ascii="IRNazanin" w:hAnsi="IRNazanin" w:eastAsia="IRNazanin" w:cs="IRNazanin"/>
          <w:lang w:bidi="fa-IR"/>
          <w:color w:val="111111"/>
          <w:sz w:val="28"/>
          <w:szCs w:val="28"/>
          <w:rtl/>
        </w:rPr>
        <w:t xml:space="preserve">قطعاً فضائل و مقامات حضرت خدیجه (عَلَيْها السَّلاَمُ)‏ بدون‏ اسباب و علّت نمی‏تواند باشد. عقل و عنایات و الطاف الهی، ریشۀ فضائل و مقامات او است.</w:t>
      </w:r>
    </w:p>
    <w:p>
      <w:pPr>
        <w:pStyle w:val="BookText"/>
      </w:pPr>
      <w:r>
        <w:rPr>
          <w:rFonts w:ascii="Amiri" w:hAnsi="Amiri" w:eastAsia="Amiri" w:cs="Amiri"/>
          <w:lang w:bidi="ar-SA"/>
          <w:color w:val="111111"/>
          <w:sz w:val="28"/>
          <w:szCs w:val="28"/>
          <w:rtl/>
        </w:rPr>
        <w:t xml:space="preserve">در کلمات برخی موّرخان به این جملات برمی‏خوریم: «کانَتْ خَدیجَةُ إمْرَأةً عاقِلَةً شَریفَةً مَع ما أرادَ اللّهُ بِها‏ مِنَ الکرامَةِ وَالْخَیْرِ وَهِیَ یَوْمَئذٍ أفْضَلُهُمْ نَسَباً وَأعْظَمُهُم شَرَفاً وَأکْثَرُهُمْ مالاً؛</w:t>
      </w:r>
      <w:r>
        <w:rPr>
          <w:rStyle w:val="FootnoteReference"/>
        </w:rPr>
        <w:footnoteReference w:id="399"/>
      </w:r>
      <w:r>
        <w:rPr>
          <w:rFonts w:ascii="IRNazanin" w:hAnsi="IRNazanin" w:eastAsia="IRNazanin" w:cs="IRNazanin"/>
          <w:lang w:bidi="fa-IR"/>
          <w:color w:val="111111"/>
          <w:sz w:val="28"/>
          <w:szCs w:val="28"/>
          <w:rtl/>
        </w:rPr>
        <w:t xml:space="preserve">خدیجه با آنچه خداوند از بزرگی و خیر که نسبت به او اراده‏ کرده‏ بود، بانوی خردمند شریفی بود‏. او‏ در آن دوران از برترین افراد در نسب و بزرگ‏ترین شخصیت در شرف و ثروتمندی بود.»</w:t>
      </w:r>
    </w:p>
    <w:p>
      <w:pPr>
        <w:pStyle w:val="BookText"/>
      </w:pPr>
      <w:r>
        <w:rPr>
          <w:rFonts w:ascii="IRNazanin" w:hAnsi="IRNazanin" w:eastAsia="IRNazanin" w:cs="IRNazanin"/>
          <w:lang w:bidi="fa-IR"/>
          <w:color w:val="111111"/>
          <w:sz w:val="28"/>
          <w:szCs w:val="28"/>
          <w:rtl/>
        </w:rPr>
        <w:t xml:space="preserve">ایمان خدیجه (عَلَيْها السَّلاَمُ) به پیامبر اکرم(صَلَّى اَللَّهُ عَلَيْهِ وَ آلِهِ) و انتخاب او‏ به‏ عنوان همسر آینده، در‏ کنار‏ درایت و لطف الهی نقش تعیین کننده‏ای در فضائل و مقامات خدیجه (عَلَيْها السَّلاَمُ) دارد.</w:t>
      </w:r>
    </w:p>
    <w:p>
      <w:pPr>
        <w:pStyle w:val="BookText"/>
      </w:pPr>
      <w:r>
        <w:rPr>
          <w:rFonts w:ascii="IRNazanin" w:hAnsi="IRNazanin" w:eastAsia="IRNazanin" w:cs="IRNazanin"/>
          <w:lang w:bidi="fa-IR"/>
          <w:color w:val="111111"/>
          <w:sz w:val="28"/>
          <w:szCs w:val="28"/>
          <w:rtl/>
        </w:rPr>
        <w:t xml:space="preserve">جالب این است که راهب نصرانی این مسئله را قبل از رسالت اکرم(صَلَّى اَللَّهُ عَلَيْهِ وَ آلِهِ) و ازدواج او با‏ خدیجه (عَلَيْها السَّلاَمُ)‏ به خوبی پیش بینی کرد، که اگر خدیجه (عَلَيْها السَّلاَمُ) پیغمبر۹ را رها نکند، به مقامات 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عظیمی دست خواهد یافت؛ آن جا که به میسره غلام خدیجه (عَلَيْها السَّلاَمُ) گفت:</w:t>
      </w:r>
    </w:p>
    <w:p>
      <w:pPr>
        <w:pStyle w:val="BookText"/>
      </w:pPr>
      <w:r>
        <w:rPr>
          <w:rFonts w:ascii="Amiri" w:hAnsi="Amiri" w:eastAsia="Amiri" w:cs="Amiri"/>
          <w:lang w:bidi="ar-SA"/>
          <w:color w:val="111111"/>
          <w:sz w:val="28"/>
          <w:szCs w:val="28"/>
          <w:rtl/>
        </w:rPr>
        <w:t xml:space="preserve">«یا مَیْسَرَةُ إقْرَأ مَوْلاتَکَ‏ مِنّی‏ السّلام وَاعْلِمْها‏ آنها قَدْ ظَفَرّتْ بِسَیِّدِ الاَنامِ، وَأنَّهُ سَیَکونُ لَها شَاْنٌ مِنَ الشَّاْنِ وتَفْضُلُ عَلی سائِرِ الخاصِّ والْعامِ وَاحْذَرْها‏ أنْ تَفوتَها القربَ مِنْ هذا السَّیِد فَإنَّ اللّهَ تعالی سَیَجْعَلُ نَسْلَها‏ مِنْ‏ نَسْلِهِ‏ وَیَبْقی ذِکْرُها إلی آخِرِ الزَّمانِ؛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میسره! به خانم و مولای خود سلام مرا برسان و به او اعلام ‏‏کن‏ که به آقای مردم [حضرت محمّد] دست یافته است. و به زودی برای او‏ (خدیجه‏) شأن‏ و جایگاهی خواهد بود و بر تمامی خاص و عام برتری می‏یابد و بترسان او را از این‏که نزدیک‏ شدن به این آقا (محمّد) را از دست بدهد؛ زیرا خداوند بلند مرتبه به زودی نسل او را از نسل محمّد قرار خواهد داد و نام [نیکش] تا‏ آخر الزمان خواهد ماند.»</w:t>
      </w:r>
    </w:p>
    <w:p>
      <w:pPr>
        <w:pStyle w:val="BookText"/>
      </w:pPr>
      <w:r>
        <w:rPr>
          <w:rFonts w:ascii="IRNazanin" w:hAnsi="IRNazanin" w:eastAsia="IRNazanin" w:cs="IRNazanin"/>
          <w:lang w:bidi="fa-IR"/>
          <w:color w:val="111111"/>
          <w:sz w:val="28"/>
          <w:szCs w:val="28"/>
          <w:rtl/>
        </w:rPr>
        <w:t xml:space="preserve">این پیش بینی نشان می‏دهد که در کتب آسمانی گذشته و یا در بیانات انبیا، کاملاً مقام و منزلت خدیجه (عَلَيْها السَّلاَمُ) بیان شده بود، از این رو‏ راهب‏ نصرانی به خوبی و با دقّت تمام آن را بیان و پیش بینی کرد. و جالب‏تر این‏که زنان قریش از جمله صفیّه دختر عبدالمطلب در شب ازدواج خدیجه (عَلَيْها السَّلاَمُ) و جشن عروسی او نیز به‏ این‏ امر اشاره کرد که:</w:t>
      </w:r>
    </w:p>
    <w:p>
      <w:pPr>
        <w:pStyle w:val="BookText"/>
      </w:pPr>
      <w:r>
        <w:rPr>
          <w:rFonts w:ascii="Amiri" w:hAnsi="Amiri" w:eastAsia="Amiri" w:cs="Amiri"/>
          <w:lang w:bidi="ar-SA"/>
          <w:color w:val="111111"/>
          <w:sz w:val="28"/>
          <w:szCs w:val="28"/>
          <w:rtl/>
        </w:rPr>
        <w:t xml:space="preserve">«یا خَدیجَةُ! لَقَدْ خَصَصْتَ هذه اللَّیْلَةَ بِشَیءِ ما خَصَّ بِهِ غَیْرُکَ، وَلا نالَهُ سِواکَ مِنْ قَبائِلِ الْعَرَبِ وَالْعَجَمِ، فَهَنیئاً لَکِ بما أوتِیتَهُ وَوَصَلَ‏ ‏إلَیکِ مِنَ‏ العِزِّ‏ والشَّرَفِ؛</w:t>
      </w:r>
      <w:r>
        <w:rPr>
          <w:rStyle w:val="FootnoteReference"/>
        </w:rPr>
        <w:footnoteReference w:id="401"/>
      </w:r>
      <w:r>
        <w:rPr>
          <w:rFonts w:ascii="IRNazanin" w:hAnsi="IRNazanin" w:eastAsia="IRNazanin" w:cs="IRNazanin"/>
          <w:lang w:bidi="fa-IR"/>
          <w:color w:val="111111"/>
          <w:sz w:val="28"/>
          <w:szCs w:val="28"/>
          <w:rtl/>
        </w:rPr>
        <w:t xml:space="preserve">‏ ای خدیجه! در این شب به چیزی اختصاص یافتی که هیچ کس غیر از تو بدان دست نیافته است، و جز تو از قبائل عرب و عجم به آن نرسیده است‏، پس‏ گوارایت‏ باد به آنچه به تو‏ داده‏ شد‏ و از عزّت و بزرگی به تو رسید.»</w:t>
      </w:r>
    </w:p>
    <w:p>
      <w:pPr>
        <w:pStyle w:val="BookText"/>
      </w:pPr>
      <w:r>
        <w:rPr>
          <w:rFonts w:ascii="IRNazanin" w:hAnsi="IRNazanin" w:eastAsia="IRNazanin" w:cs="IRNazanin"/>
          <w:lang w:bidi="fa-IR"/>
          <w:color w:val="111111"/>
          <w:sz w:val="28"/>
          <w:szCs w:val="28"/>
          <w:rtl/>
        </w:rPr>
        <w:t xml:space="preserve">البته خدیجه (عَلَيْها السَّلاَمُ) هم به خوبی برای استقبال از این مقام و منزلت سرمایه‏گذاری نمود. در‏ آغاز‏، تمام‏ اموال و هستی خویش را تقدیم محمد (صَلَّى اَللَّهُ عَلَيْهِ وَ آلِهِ وسلم) نمود. خدیجه (عَلَيْها السَّلاَمُ) به عمویش ورقه گفت: «این اموال را بگیر و نزد محمّد ببر و به او بگو همۀ این اموال‏ هدیه‏ است‏ برای او و ملک او می‏باشد، هر گونه خواست در آن‏ تصرف نماید، و به او بگو که تمام اموال 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2" w:name="pg14495_162847"/>
    <w:bookmarkEnd w:id="122"/>
    <w:p>
      <w:pPr>
        <w:pStyle w:val="BookText"/>
      </w:pPr>
      <w:r>
        <w:rPr>
          <w:rFonts w:ascii="IRNazanin" w:hAnsi="IRNazanin" w:eastAsia="IRNazanin" w:cs="IRNazanin"/>
          <w:lang w:bidi="fa-IR"/>
          <w:color w:val="111111"/>
          <w:sz w:val="28"/>
          <w:szCs w:val="28"/>
          <w:rtl/>
        </w:rPr>
        <w:t xml:space="preserve">برده‏‏های من، و تمامی کنیزها و آنچه در تحت تصرّف من است،‏ به‏ محمد (صلی الله و اله وسلم) هبه کردم، به خاطر احترام و تجلیل از او‏. پس‏ ورقه بین زمزم و مقام (ابراهیم) ایستاد و با صدای بلند اعلام کرد:‏ ای گروه عرب! خدیجه شما‏ را‏ شاهد‏ گرفته است بر این‏که خود و مالش، و بردگان و کنیزان و خادمان، و چهار پایان و مهریه‏ و هدایای‏ او‏ همه برای محمد (صَلَّى اَللَّهُ عَلَيْهِ وَ آلِهِ وسلم) است، و این هدیه به خاطر تجلیل و تعظیم از‏ او‏ و به‏ جهت علاقه به او است، شما نیز بر این امر شاهد باشید.» و بعد از بعثت پیامبر اکرم(صَلَّى اَللَّهُ عَلَيْهِ وَ آلِهِ) با ایمان خویش‏، مقامات‏ و فضائل‏ خود را بیمه نمود.</w:t>
      </w:r>
    </w:p>
    <w:p>
      <w:pPr>
        <w:pStyle w:val="Heading4"/>
      </w:pPr>
      <w:bookmarkStart w:id="431" w:name="_Toc178"/>
      <w:r>
        <w:t>الف مقام خدیجه (عَلَيْها السَّلاَمُ) در پیشگاه الهی</w:t>
      </w:r>
      <w:bookmarkEnd w:id="431"/>
    </w:p>
    <w:p>
      <w:pPr>
        <w:pStyle w:val="Heading5"/>
      </w:pPr>
      <w:bookmarkStart w:id="432" w:name="_Toc179"/>
      <w:r>
        <w:t>اشاره</w:t>
      </w:r>
      <w:bookmarkEnd w:id="432"/>
    </w:p>
    <w:p>
      <w:pPr>
        <w:pStyle w:val="BookText"/>
      </w:pPr>
      <w:r>
        <w:rPr>
          <w:rFonts w:ascii="IRNazanin" w:hAnsi="IRNazanin" w:eastAsia="IRNazanin" w:cs="IRNazanin"/>
          <w:lang w:bidi="fa-IR"/>
          <w:color w:val="111111"/>
          <w:sz w:val="28"/>
          <w:szCs w:val="28"/>
          <w:rtl/>
        </w:rPr>
        <w:t xml:space="preserve">خداوند متعال بارها موقعیت‏ و مقام‏ خدیجه (عَلَيْها السَّلاَمُ) را از طرق گوناگون آشکار نموده، و از منزلت رفیع او در درگاه‏ الهی‏ پرده‏ برداشته است که به نمونه‏هایی اشاره می‏شود</w:t>
      </w:r>
    </w:p>
    <w:p>
      <w:pPr>
        <w:pStyle w:val="Heading5"/>
      </w:pPr>
      <w:bookmarkStart w:id="433" w:name="_Toc180"/>
      <w:r>
        <w:t>۱‏. سلام خاص الهی</w:t>
      </w:r>
      <w:bookmarkEnd w:id="433"/>
    </w:p>
    <w:p>
      <w:pPr>
        <w:pStyle w:val="BookText"/>
      </w:pPr>
      <w:r>
        <w:rPr>
          <w:rFonts w:ascii="Amiri" w:hAnsi="Amiri" w:eastAsia="Amiri" w:cs="Amiri"/>
          <w:lang w:bidi="ar-SA"/>
          <w:color w:val="111111"/>
          <w:sz w:val="28"/>
          <w:szCs w:val="28"/>
          <w:rtl/>
        </w:rPr>
        <w:t xml:space="preserve">بارها سلام سفارشی و مؤکّد ربوبی‏ توسط‏ جبرئیل به محضر خدیجه (عَلَيْها السَّلاَمُ) رسیده است. ابو هریره نقل کرده است که‏: «أتی‏ جَبْرَئیلُ‏ النَّبیَّ۹، فَقالَ: هذِهِ خَدیجَةُ قَدْ أتَتْکَ مَعَها إناءٌ مُغطّی فیه إدامٌ‏ أوْ‏ طَعامٌ‏ أوْ شَرابٌ فَإذا هِیَ أتَتْکَ فَاقْرَأ۳ مِنْ رَبِّها، وَمِنِّی السَّلام‏؛</w:t>
      </w:r>
      <w:r>
        <w:rPr>
          <w:rStyle w:val="FootnoteReference"/>
        </w:rPr>
        <w:footnoteReference w:id="402"/>
      </w:r>
      <w:r>
        <w:rPr>
          <w:rFonts w:ascii="IRNazanin" w:hAnsi="IRNazanin" w:eastAsia="IRNazanin" w:cs="IRNazanin"/>
          <w:lang w:bidi="fa-IR"/>
          <w:color w:val="111111"/>
          <w:sz w:val="28"/>
          <w:szCs w:val="28"/>
          <w:rtl/>
        </w:rPr>
        <w:t xml:space="preserve">جبرئیل‏ نزد پیامبر آمد و گفت: خدیجه همراه با ظرفی سر پوشیده که در آن خورشت یا غذا‏ یا‏ نوشیدنی است نزد تو می‏آید، پس هر گاه آمد، سلام پروردگارش و سلام‏ من‏ را به محضر او برسان.»</w:t>
      </w:r>
    </w:p>
    <w:p>
      <w:pPr>
        <w:pStyle w:val="BookText"/>
      </w:pPr>
      <w:r>
        <w:rPr>
          <w:rFonts w:ascii="IRNazanin" w:hAnsi="IRNazanin" w:eastAsia="IRNazanin" w:cs="IRNazanin"/>
          <w:lang w:bidi="fa-IR"/>
          <w:color w:val="111111"/>
          <w:sz w:val="28"/>
          <w:szCs w:val="28"/>
          <w:rtl/>
        </w:rPr>
        <w:t xml:space="preserve">در روایت‏ دیگری‏ می‏خوانیم‏:</w:t>
      </w:r>
    </w:p>
    <w:p>
      <w:pPr>
        <w:pStyle w:val="BookText"/>
      </w:pPr>
      <w:r>
        <w:rPr>
          <w:rFonts w:ascii="Amiri" w:hAnsi="Amiri" w:eastAsia="Amiri" w:cs="Amiri"/>
          <w:lang w:bidi="ar-SA"/>
          <w:color w:val="111111"/>
          <w:sz w:val="28"/>
          <w:szCs w:val="28"/>
          <w:rtl/>
        </w:rPr>
        <w:t xml:space="preserve">«إن جَبْرَئیلَ أتی النَّبِیَّ۹ ‏ فَقالَ إقْرَءْ خَدیجَةَ مِنْ رَبِّها السَّلامَ فَقالَ رَسولُ الله (صلی الله علیه و اله وسلم)‏: یا‏ خَدیجَةُ هذا جَبْرَئیلُ یُقْرِئُکَ مِنْ‏ رَبِّکِ‏ السلامَ، قالَتْ‏ خَدیجَةُ‏: اللّه السَّلامُ وَمِنْهُ السَّلامُ وَعَلی جَبْرئیلَ السَّلامُ؛</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به‏ حقیقت جبرئیل نزد پیامبر آمد پس گفت: به خدیجه از طرف پروردگارش‏ سلام‏ برسان،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3" w:name="pg14495_162848"/>
    <w:bookmarkEnd w:id="123"/>
    <w:p>
      <w:pPr>
        <w:pStyle w:val="BookText"/>
      </w:pPr>
      <w:r>
        <w:rPr>
          <w:rFonts w:ascii="IRNazanin" w:hAnsi="IRNazanin" w:eastAsia="IRNazanin" w:cs="IRNazanin"/>
          <w:lang w:bidi="fa-IR"/>
          <w:color w:val="111111"/>
          <w:sz w:val="28"/>
          <w:szCs w:val="28"/>
          <w:rtl/>
        </w:rPr>
        <w:t xml:space="preserve">پس حضرت فرمود: ‏ای خدیجه‏ این جبرئیل است که‏ از‏ طرف پروردگارت سلام می‏رساند. خدیجه‏ گفت‏: خدا سلام است و سلام [و سلامتی] از او است و بر جبرئیل سلام باد.»</w:t>
      </w:r>
    </w:p>
    <w:p>
      <w:pPr>
        <w:pStyle w:val="BookText"/>
      </w:pPr>
      <w:r>
        <w:rPr>
          <w:rFonts w:ascii="IRNazanin" w:hAnsi="IRNazanin" w:eastAsia="IRNazanin" w:cs="IRNazanin"/>
          <w:lang w:bidi="fa-IR"/>
          <w:color w:val="111111"/>
          <w:sz w:val="28"/>
          <w:szCs w:val="28"/>
          <w:rtl/>
        </w:rPr>
        <w:t xml:space="preserve">امّا‏ سلام‏ سفارشی جبرئیل علاوه بر آنچه که‏ در‏ ضمن‏ روایات قبلی اشاره‏ شد‏ در روایت دیگری با‏ سند‏ صحیح از طریق بزرگان روات شیعه، به این صورت نقل شده است:</w:t>
      </w:r>
    </w:p>
    <w:p>
      <w:pPr>
        <w:pStyle w:val="BookText"/>
      </w:pPr>
      <w:r>
        <w:rPr>
          <w:rFonts w:ascii="Amiri" w:hAnsi="Amiri" w:eastAsia="Amiri" w:cs="Amiri"/>
          <w:lang w:bidi="ar-SA"/>
          <w:color w:val="111111"/>
          <w:sz w:val="28"/>
          <w:szCs w:val="28"/>
          <w:rtl/>
        </w:rPr>
        <w:t xml:space="preserve">«عَنْ زُرارة‏ وَحَمْران‏ بنِ أعْیَنْ وَمحمّد بن مُسْلِمْ عَنْ أبی جَعْفَر۷، قالَ: حَدّثَ أبو سَعید الخِدِری أنَّ‏ رَسولَ‏ اللّه قال: إنَّ جَبْرَئیلَ أتانی لَیْلَةً‏ اُسری‏ بی‏ فَحینَ‏ رَجَعْتُ‏ قُلْتُ: یا جَبْرَئیلُ‏ هَلْ‏ لَکَ مِنْ حاجَةِ؟ قالَ: حاجَتی أنْ تَقْرَءَ عَلی خَدیجَةَ مِنَ اللّهِ وَمِنِّی السّلامَ وَحَدَّثَنا عِنْدَ ذلِکَ آنها قالَتْ‏ حینَ‏ لَقِیَها نَبیُّ اللّه فَقال الَّذی قالَ جَبْرَئیلُ‏ فقالَتْ‏: إنَّ‏ اللّه هُوَ‏ السَّلامُ‏ وَ مِنْهُ السَّلامُ وَإلَیْهِ السَّلامُ وَعَلَی جَبْرَئیلَ السَّلامُ؛</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امام باقر (عَلَيْهِ السَّلاَمُ) به زراره و حمران و محمّد بن مسلم چنین روایت کرد که ابو سعید خدری نقل کرد‏ که رسول خدا فرمود: آن شبی که در معراج بودم، به هنگام بازگشت جبرئیل نزد من آمد. به جبرئیل گفتم:‏ ای جبرئیل! آیا حاجتی داری؟ پاسخ داد‏: حاجت‏ من این است که از طرف خدا و من به خدیجه سلام برسانی. و نقل کرد که: چون رسول خدا پیغام جبرئیل را به خدیجه رسانید، خدیجه پاسخ‏ داد‏: همانا خدا سلام است و سلام ‍[و سلامتی] از او است و سلام به سوی او است و بر جبرئیل سلام باد.»</w:t>
      </w:r>
    </w:p>
    <w:p>
      <w:pPr>
        <w:pStyle w:val="Heading5"/>
      </w:pPr>
      <w:bookmarkStart w:id="434" w:name="_Toc181"/>
      <w:r>
        <w:t>۲‏. فرستادگان ویژۀ الهی</w:t>
      </w:r>
      <w:bookmarkEnd w:id="434"/>
    </w:p>
    <w:p>
      <w:pPr>
        <w:pStyle w:val="BookText"/>
      </w:pPr>
      <w:r>
        <w:rPr>
          <w:rFonts w:ascii="IRNazanin" w:hAnsi="IRNazanin" w:eastAsia="IRNazanin" w:cs="IRNazanin"/>
          <w:lang w:bidi="fa-IR"/>
          <w:color w:val="111111"/>
          <w:sz w:val="28"/>
          <w:szCs w:val="28"/>
          <w:rtl/>
        </w:rPr>
        <w:t xml:space="preserve">هر کس در‏ مسیر‏ الهی حرکت کند، خداوند هرگز‏ او‏ را رها نکرده و تنها نخواهد گذاشت. نمونۀ بارز آن سرگذشت خدیجه کبری (عَلَيْها السَّلاَمُ) است: «هنگامی که وضع حمل آن بانو نزدیک گشت‏، به‏ زنان قریش و بنی‏هاشم پیغام‏ داد‏ که مرا در این امر یاری نمایید، ولی آنان پاسخ دادند: ‏ای خدیجه! چون تو در ازدواجت از سخنان ما سرپیچی نمودی، و محمّد یتیم را به همسری بر‏گزیدی، ما نیز‏ تو‏ را یاری نمی‏کنیم. خدیجه از این جواب سخت غمگین گشت. در این هنگام چهار زن همانند زنان بنی هاشم وارد شدند؛ در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4" w:name="pg14495_162849"/>
    <w:bookmarkEnd w:id="124"/>
    <w:p>
      <w:pPr>
        <w:pStyle w:val="BookText"/>
      </w:pPr>
      <w:r>
        <w:rPr>
          <w:rFonts w:ascii="IRNazanin" w:hAnsi="IRNazanin" w:eastAsia="IRNazanin" w:cs="IRNazanin"/>
          <w:lang w:bidi="fa-IR"/>
          <w:color w:val="111111"/>
          <w:sz w:val="28"/>
          <w:szCs w:val="28"/>
          <w:rtl/>
        </w:rPr>
        <w:t xml:space="preserve">حالی که خدیجه از دیدن آنان هراسان بود‏. یکی‏ از آن چهار زن به خدیجه گفت: غمگین مباش، پروردگارت ما را برای یاری تو فرستاده است. ما خواهران و یاوران تو هستیم. من ساره هستم‏، این‏ آسیه،‏ دختر مزاحم رفیق بهشتی تو است و این هم مریم، دختر عمران است و این یکی کلثوم، خواهر موسی ‏‏بن‏ عمران است. خدا ما را برای کمک به تو فرستاده است تا یاور‏ و پرستار‏ تو‏ باشیم.»</w:t>
      </w:r>
      <w:r>
        <w:rPr>
          <w:rStyle w:val="FootnoteReference"/>
        </w:rPr>
        <w:footnoteReference w:id="405"/>
      </w:r>
      <w:r>
        <w:rPr>
          <w:rFonts w:ascii="IRNazanin" w:hAnsi="IRNazanin" w:eastAsia="IRNazanin" w:cs="IRNazanin"/>
          <w:lang w:bidi="fa-IR"/>
          <w:color w:val="111111"/>
          <w:sz w:val="28"/>
          <w:szCs w:val="28"/>
          <w:rtl/>
        </w:rPr>
        <w:t xml:space="preserve">راستی که باید گفت: «ألَیْسَ اللّهُ بِکافٍ عَبْدَهُ؛</w:t>
      </w:r>
      <w:r>
        <w:rPr>
          <w:rStyle w:val="FootnoteReference"/>
        </w:rPr>
        <w:footnoteReference w:id="406"/>
      </w:r>
      <w:r>
        <w:rPr>
          <w:rFonts w:ascii="IRNazanin" w:hAnsi="IRNazanin" w:eastAsia="IRNazanin" w:cs="IRNazanin"/>
          <w:lang w:bidi="fa-IR"/>
          <w:color w:val="111111"/>
          <w:sz w:val="28"/>
          <w:szCs w:val="28"/>
          <w:rtl/>
        </w:rPr>
        <w:t xml:space="preserve">آیا خداوند برای [حمایت و دفاع از]‏ بنده‏اش کافی نیست؟»</w:t>
      </w:r>
    </w:p>
    <w:p>
      <w:pPr>
        <w:pStyle w:val="Heading5"/>
      </w:pPr>
      <w:bookmarkStart w:id="435" w:name="_Toc182"/>
      <w:r>
        <w:t>۳‏. کفن بهشتی</w:t>
      </w:r>
      <w:bookmarkEnd w:id="435"/>
    </w:p>
    <w:p>
      <w:pPr>
        <w:pStyle w:val="BookText"/>
      </w:pPr>
      <w:r>
        <w:rPr>
          <w:rFonts w:ascii="IRNazanin" w:hAnsi="IRNazanin" w:eastAsia="IRNazanin" w:cs="IRNazanin"/>
          <w:lang w:bidi="fa-IR"/>
          <w:color w:val="111111"/>
          <w:sz w:val="28"/>
          <w:szCs w:val="28"/>
          <w:rtl/>
        </w:rPr>
        <w:t xml:space="preserve">خدیجه کبری (عَلَيْها السَّلاَمُ) در لحظات احتضار «اسماء‏ بنت عمیس» را به‏ نزد‏ خویش طلبید و در مورد دخترش فاطمۀ زهرا (عَلَيْها السَّلاَمُ) به او سفارشاتی کرد. آن‏گاه فاطمه (عَلَيْها السَّلاَمُ) را نزد اکرم(صَلَّى اَللَّهُ عَلَيْهِ وَ آلِهِ) واسطه قرار داد که از رسول خدا (صلی الله و آله وسلم) خواهش‏ کند تا یکی از لباس‏های خود را کفن خدیجه (عَلَيْها السَّلاَمُ) قرار دهد. وقتی فاطمه (عَلَيْها السَّلاَمُ) نزد پدر رفت و درخواست مادر را مطرح کرد، اشک از چشمان حضرت جاری گشت، چیزی نگذشت که جبرئیل‏ نازل‏ شد در حالی که کفنی از بهشت همراه خویش داشت که خداوند آن را برای خدیجه (عَلَيْها السَّلاَمُ) فرستاده بود.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آری انسانی که تمام ثروت خویش را دو دستی در راه خدا‏ تقدیم‏ نموده است، در پیشگاه الهی این عظمت را پیدا می‏کند که خداوند کفن بهشتی برای او بفرستد، و این گونه از ایثار و انفاق او تقدیر به عمل آورد.</w:t>
      </w:r>
    </w:p>
    <w:p>
      <w:pPr>
        <w:pStyle w:val="Heading4"/>
      </w:pPr>
      <w:bookmarkStart w:id="436" w:name="_Toc183"/>
      <w:r>
        <w:t>4. در قصری از بهشت‏</w:t>
      </w:r>
      <w:bookmarkEnd w:id="436"/>
    </w:p>
    <w:p>
      <w:pPr>
        <w:pStyle w:val="BookText"/>
      </w:pPr>
      <w:r>
        <w:rPr>
          <w:rFonts w:ascii="IRNazanin" w:hAnsi="IRNazanin" w:eastAsia="IRNazanin" w:cs="IRNazanin"/>
          <w:lang w:bidi="fa-IR"/>
          <w:color w:val="111111"/>
          <w:sz w:val="28"/>
          <w:szCs w:val="28"/>
          <w:rtl/>
        </w:rPr>
        <w:t xml:space="preserve">قبل‏ از رحلت خدیجه کبری (عَلَيْها السَّلاَمُ)، خداوند متعال بارها توسط پیامبر اکرم(صَلَّى اَللَّهُ عَلَيْهِ وَ آلِهِ) از جایگاه ویژۀ خدیجه (عَلَيْها السَّلاَمُ) در بهشت خبر داد، از جمله عکرمه از ابن عباس نقل‏ می‏کند‏ که‏ رسول اکرم (صلی الله علیه و اله وسلم) ‏ فرمود‏: «اَفْضَلُ نِساءِ أهْلِ الجَنَّةِ خَدیجَةُ بِنْتُ خویلدْ، وَفاطِمَةُ بِنْتُ محمّد وَمَرْیَمُ ابْنَتَ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5" w:name="pg14495_162850"/>
    <w:bookmarkEnd w:id="125"/>
    <w:p>
      <w:pPr>
        <w:pStyle w:val="BookText"/>
      </w:pPr>
      <w:r>
        <w:rPr>
          <w:rFonts w:ascii="Amiri" w:hAnsi="Amiri" w:eastAsia="Amiri" w:cs="Amiri"/>
          <w:lang w:bidi="ar-SA"/>
          <w:color w:val="111111"/>
          <w:sz w:val="28"/>
          <w:szCs w:val="28"/>
          <w:rtl/>
        </w:rPr>
        <w:t xml:space="preserve">عِمْرانَ وَآسِیَةُ بَنْتُ مزاحِمْ؛</w:t>
      </w:r>
      <w:r>
        <w:rPr>
          <w:rStyle w:val="FootnoteReference"/>
        </w:rPr>
        <w:footnoteReference w:id="408"/>
      </w:r>
      <w:r>
        <w:rPr>
          <w:rFonts w:ascii="IRNazanin" w:hAnsi="IRNazanin" w:eastAsia="IRNazanin" w:cs="IRNazanin"/>
          <w:lang w:bidi="fa-IR"/>
          <w:color w:val="111111"/>
          <w:sz w:val="28"/>
          <w:szCs w:val="28"/>
          <w:rtl/>
        </w:rPr>
        <w:t xml:space="preserve">بهترین زنان بهشت اینان‏اند: خدیجه‏ دختر‏ خویلد‏، فاطمه دختر محمّد و مریم دختر عمران و آسیه دختر‏ مزاحم،‏ همسر فرعون.»</w:t>
      </w:r>
    </w:p>
    <w:p>
      <w:pPr>
        <w:pStyle w:val="BookText"/>
      </w:pPr>
      <w:r>
        <w:rPr>
          <w:rFonts w:ascii="Amiri" w:hAnsi="Amiri" w:eastAsia="Amiri" w:cs="Amiri"/>
          <w:lang w:bidi="ar-SA"/>
          <w:color w:val="111111"/>
          <w:sz w:val="28"/>
          <w:szCs w:val="28"/>
          <w:rtl/>
        </w:rPr>
        <w:t xml:space="preserve">و از عبد اللّه جعفر نقل شده است که رسول اکرم(صَلَّى اَللَّهُ عَلَيْهِ وَ آلِهِ) فرمود: «أمِرْتَ أنْ‏ أُبَشِّرَ‏ خَدیجَةَ‏ بِبَیْتٍ مِن قَصَبٍ لاصَخَبَ‏ فیهِ‏ ولا‏ نَصَبَ؛</w:t>
      </w:r>
      <w:r>
        <w:rPr>
          <w:rStyle w:val="FootnoteReference"/>
        </w:rPr>
        <w:footnoteReference w:id="409"/>
      </w:r>
      <w:r>
        <w:rPr>
          <w:rFonts w:ascii="IRNazanin" w:hAnsi="IRNazanin" w:eastAsia="IRNazanin" w:cs="IRNazanin"/>
          <w:lang w:bidi="fa-IR"/>
          <w:color w:val="111111"/>
          <w:sz w:val="28"/>
          <w:szCs w:val="28"/>
          <w:rtl/>
        </w:rPr>
        <w:t xml:space="preserve">دستور داده شده‏ام که خدیجه را به خانۀ طلایی که‏ در‏ آن زحمت و خصومت وجود ندارد، بشارت دهم.» همین مضمون نیز از عبد اللّه بن ابی اوفی از‏ رسول‏ اکرم (صلی الله علیه و اله وسلم) نقل شده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آن‏گاه که رسول اکرم(صَلَّى اَللَّهُ عَلَيْهِ وَ آلِهِ) در حال احتضار قرار گرفت، فاطمه زهرا (عَلَيْها السَّلاَمُ) ‏‏در بارۀ جایگاه آن حضرت در‏ قیامت‏ پرسش‏هایی‏ کرد، از جمله پرسید: «أیْنَ والِدَتی خَدیجَةُ؛ [در آن روز] مادرم خدیجه کجا است؟» حضرت فرمود‏: «فی‏ قَصْرٍ لَهُ أرْبَعَةُ أبْوابٍ إلی الجَنَّةِ؛</w:t>
      </w:r>
      <w:r>
        <w:rPr>
          <w:rStyle w:val="FootnoteReference"/>
        </w:rPr>
        <w:footnoteReference w:id="411"/>
      </w:r>
      <w:r>
        <w:rPr>
          <w:rFonts w:ascii="IRNazanin" w:hAnsi="IRNazanin" w:eastAsia="IRNazanin" w:cs="IRNazanin"/>
          <w:lang w:bidi="fa-IR"/>
          <w:color w:val="111111"/>
          <w:sz w:val="28"/>
          <w:szCs w:val="28"/>
          <w:rtl/>
        </w:rPr>
        <w:t xml:space="preserve">[خدیجه] در قصری است که چهار درب‏ به‏ سوی‏ بهشت دارد.»</w:t>
      </w:r>
    </w:p>
    <w:p>
      <w:pPr>
        <w:pStyle w:val="Heading4"/>
      </w:pPr>
      <w:bookmarkStart w:id="437" w:name="_Toc184"/>
      <w:r>
        <w:t>ب منزلت خدیجه (عَلَيْها السَّلاَمُ) در نزد پیامبر اکرم(صَلَّى اَللَّهُ عَلَيْهِ وَ آلِهِ)</w:t>
      </w:r>
      <w:bookmarkEnd w:id="437"/>
    </w:p>
    <w:p>
      <w:pPr>
        <w:pStyle w:val="Heading5"/>
      </w:pPr>
      <w:bookmarkStart w:id="438" w:name="_Toc185"/>
      <w:r>
        <w:t>اشاره</w:t>
      </w:r>
      <w:bookmarkEnd w:id="438"/>
    </w:p>
    <w:p>
      <w:pPr>
        <w:pStyle w:val="BookText"/>
      </w:pPr>
      <w:r>
        <w:rPr>
          <w:rFonts w:ascii="IRNazanin" w:hAnsi="IRNazanin" w:eastAsia="IRNazanin" w:cs="IRNazanin"/>
          <w:lang w:bidi="fa-IR"/>
          <w:color w:val="111111"/>
          <w:sz w:val="28"/>
          <w:szCs w:val="28"/>
          <w:rtl/>
        </w:rPr>
        <w:t xml:space="preserve">هر گاه‏ انسانی‏ در پیشگاه الهی از چنان مقامی برخوردار باشد، نگفته پیدا است که در‏ نزد‏ پیامبر‏ خدا (صلی الله و آله وسلم) نیز دارای منزلتی است رفیع؛ چنان که تاریخ نیز گواهی می‏دهد‏ که‏ محبوب‏ترین همسران پیامبر اکرم(صَلَّى اَللَّهُ عَلَيْهِ وَ آلِهِ) نزد او، خدیجه کبری‏۳‏ بود.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حضرت ۲۴ سال با حضرت خدیجه (عَلَيْها السَّلاَمُ) زندگی کرد و تا زنده بود به احترام او‏ همسر‏ دیگری‏ اختیار نکرد.</w:t>
      </w:r>
    </w:p>
    <w:p>
      <w:pPr>
        <w:pStyle w:val="BookText"/>
      </w:pPr>
      <w:r>
        <w:rPr>
          <w:rFonts w:ascii="IRNazanin" w:hAnsi="IRNazanin" w:eastAsia="IRNazanin" w:cs="IRNazanin"/>
          <w:lang w:bidi="fa-IR"/>
          <w:color w:val="111111"/>
          <w:sz w:val="28"/>
          <w:szCs w:val="28"/>
          <w:rtl/>
        </w:rPr>
        <w:t xml:space="preserve">«جان دیون پورت انگلیسی» می‏گوید: «با وجود این‏که خدیجه در‏ چنان‏ سن و سال [بالایی] بود و به حسب قائده بایستی زیبایی دوران جوانی خود را از دست داده‏ باشد‏، با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6" w:name="pg14495_162851"/>
    <w:bookmarkEnd w:id="126"/>
    <w:p>
      <w:pPr>
        <w:pStyle w:val="BookText"/>
      </w:pPr>
      <w:r>
        <w:rPr>
          <w:rFonts w:ascii="IRNazanin" w:hAnsi="IRNazanin" w:eastAsia="IRNazanin" w:cs="IRNazanin"/>
          <w:lang w:bidi="fa-IR"/>
          <w:color w:val="111111"/>
          <w:sz w:val="28"/>
          <w:szCs w:val="28"/>
          <w:rtl/>
        </w:rPr>
        <w:t xml:space="preserve">این حال محمّد تا آخرین دقیقه حیات خدیجه، نسبت به او‏ وفادار‏ ماند و تا زنده بود همسر دیگری اختیار‏ نکرد‏.»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بعد‏ از رحلت آن بانوی گرامی نیز پیامبر‏۹ او را فراموش نکرد و دائماً به یاد او بود، که‏ به‏ نمونه‏هایی اشاره می‏‏شود.</w:t>
      </w:r>
    </w:p>
    <w:p>
      <w:pPr>
        <w:pStyle w:val="Heading5"/>
      </w:pPr>
      <w:bookmarkStart w:id="439" w:name="_Toc186"/>
      <w:r>
        <w:t>۱‏. یاد خدیجه (عَلَيْها السَّلاَمُ)</w:t>
      </w:r>
      <w:bookmarkEnd w:id="439"/>
    </w:p>
    <w:p>
      <w:pPr>
        <w:pStyle w:val="BookText"/>
      </w:pPr>
      <w:r>
        <w:rPr>
          <w:rFonts w:ascii="Amiri" w:hAnsi="Amiri" w:eastAsia="Amiri" w:cs="Amiri"/>
          <w:lang w:bidi="ar-SA"/>
          <w:color w:val="111111"/>
          <w:sz w:val="28"/>
          <w:szCs w:val="28"/>
          <w:rtl/>
        </w:rPr>
        <w:t xml:space="preserve">«عَنْ‏ عائِشَةَ: کانَ‏ رَسولُ‏ اللّه‏۹ لایَکادُ یَخْرُجُ‏ مِنَ‏ الْبَیْتِ حَتّی یَذکُرَ خَدیجَةَ فَیحْسُنَ الثَّناءَ عَلَیْها وَالاسْتَغْفارَ لَها. فَذَکَرَها ذاتَ یَومٍ‏ فَحَمَلَتْنی‏ الْغَیرَةُ فَقُلْتُ عَوَّضَکَ اللّهُ مِنْ کَبیرَةِ السِّنِّ قالَتْ فَرَأیْتُ رَسولَ اللّهِ غَضِبَ غَضَباً‏ شَدیداً‏؛</w:t>
      </w:r>
    </w:p>
    <w:p>
      <w:pPr>
        <w:pStyle w:val="BookText"/>
      </w:pPr>
      <w:r>
        <w:rPr>
          <w:rFonts w:ascii="IRNazanin" w:hAnsi="IRNazanin" w:eastAsia="IRNazanin" w:cs="IRNazanin"/>
          <w:lang w:bidi="fa-IR"/>
          <w:color w:val="111111"/>
          <w:sz w:val="28"/>
          <w:szCs w:val="28"/>
          <w:rtl/>
        </w:rPr>
        <w:t xml:space="preserve">عایشه گوید: رسول خدا۹ از‏ خانه‏ بیرون‏ نمی‏رفت، مگر این‏که خدیجه‏ را به نیکی یاد‏ می‏کرد‏ و برای او استغفار می‏نمود. روزی از او یاد کرد، من حسد بردم و گفتم: خداوند‏ جایگزین‏ آن پیرزن به تو عطا کرده‏ است‏! پیامبرشدیداً خشمگین‏ شد‏.»</w:t>
      </w:r>
    </w:p>
    <w:p>
      <w:pPr>
        <w:pStyle w:val="BookText"/>
      </w:pPr>
      <w:r>
        <w:rPr>
          <w:rFonts w:ascii="Amiri" w:hAnsi="Amiri" w:eastAsia="Amiri" w:cs="Amiri"/>
          <w:lang w:bidi="ar-SA"/>
          <w:color w:val="111111"/>
          <w:sz w:val="28"/>
          <w:szCs w:val="28"/>
          <w:rtl/>
        </w:rPr>
        <w:t xml:space="preserve">و ادامه‏ می‏دهد که رسول خدا‏ فرمود: «خَدیجَةُ وَأیْنَ مِثْلُ خَدیجَةَ، صَدَّقَتْنی حِینَ کَذَّبَنی النَّاسُ وَوَازَرَتْنی عَلی دینِ اللّهِ وَأعانَتْنی بِمالِها؛‏</w:t>
      </w:r>
      <w:r>
        <w:rPr>
          <w:rStyle w:val="FootnoteReference"/>
        </w:rPr>
        <w:footnoteReference w:id="414"/>
      </w:r>
      <w:r>
        <w:rPr>
          <w:rFonts w:ascii="IRNazanin" w:hAnsi="IRNazanin" w:eastAsia="IRNazanin" w:cs="IRNazanin"/>
          <w:lang w:bidi="fa-IR"/>
          <w:color w:val="111111"/>
          <w:sz w:val="28"/>
          <w:szCs w:val="28"/>
          <w:rtl/>
        </w:rPr>
        <w:t xml:space="preserve">خدیجه‏! و کجا است مثل خدیجه؟ او مرا‏ تصدیق‏ کرد، ‏ آن‏گاه که مردم مرا‏ تکذیب‏ نمودند و با مال خود مرا بر دین خدا کمک و یاری کرد.»</w:t>
      </w:r>
    </w:p>
    <w:p>
      <w:pPr>
        <w:pStyle w:val="BookText"/>
      </w:pPr>
      <w:r>
        <w:rPr>
          <w:rFonts w:ascii="IRNazanin" w:hAnsi="IRNazanin" w:eastAsia="IRNazanin" w:cs="IRNazanin"/>
          <w:lang w:bidi="fa-IR"/>
          <w:color w:val="111111"/>
          <w:sz w:val="28"/>
          <w:szCs w:val="28"/>
          <w:rtl/>
        </w:rPr>
        <w:t xml:space="preserve">این قضیه بارها تکرار شده‏ است‏؛ از‏ جمله روزی پیامبر اکرم (صلی الله علیه و اله وسلم) در جمع همسران‏ خویش‏ حضور‏ داشت‏ و از‏ خدیجه (عَلَيْها السَّلاَمُ) یاد نمود و در فراق او گریست. عایشه گفت: بر پیرزن سرخ روی از تیره بنی‏اسد می‏گریی؟ رسول خدا فرمود:</w:t>
      </w:r>
    </w:p>
    <w:p>
      <w:pPr>
        <w:pStyle w:val="BookText"/>
      </w:pPr>
      <w:r>
        <w:rPr>
          <w:rFonts w:ascii="Amiri" w:hAnsi="Amiri" w:eastAsia="Amiri" w:cs="Amiri"/>
          <w:lang w:bidi="ar-SA"/>
          <w:color w:val="111111"/>
          <w:sz w:val="28"/>
          <w:szCs w:val="28"/>
          <w:rtl/>
        </w:rPr>
        <w:t xml:space="preserve">«صَدَّقَتْنی اِذا کَذَّبْتُمْ وَ آمَنَتْ بی اِذْ کَفَرْتُمْ وَ‏ وَلِدَتْ لی اِذْ عَقِمْتُمْ. قالَتْ عائِشَةُ: فَما زِلْتُ اَتَقَرَّبُ اِلی رَسُولِ الله (صلی الله علیه و اله وسلم) بِذِکْرِها؛</w:t>
      </w:r>
      <w:r>
        <w:rPr>
          <w:rStyle w:val="FootnoteReference"/>
        </w:rPr>
        <w:footnoteReference w:id="415"/>
      </w:r>
      <w:r>
        <w:rPr>
          <w:rFonts w:ascii="IRNazanin" w:hAnsi="IRNazanin" w:eastAsia="IRNazanin" w:cs="IRNazanin"/>
          <w:lang w:bidi="fa-IR"/>
          <w:color w:val="111111"/>
          <w:sz w:val="28"/>
          <w:szCs w:val="28"/>
          <w:rtl/>
        </w:rPr>
        <w:t xml:space="preserve">خدیجه روزی که شما مرا تکذیب کردید،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7" w:name="pg14495_162852"/>
    <w:bookmarkEnd w:id="127"/>
    <w:p>
      <w:pPr>
        <w:pStyle w:val="BookText"/>
      </w:pPr>
      <w:r>
        <w:rPr>
          <w:rFonts w:ascii="IRNazanin" w:hAnsi="IRNazanin" w:eastAsia="IRNazanin" w:cs="IRNazanin"/>
          <w:lang w:bidi="fa-IR"/>
          <w:color w:val="111111"/>
          <w:sz w:val="28"/>
          <w:szCs w:val="28"/>
          <w:rtl/>
        </w:rPr>
        <w:t xml:space="preserve">تصدیق نمود و روزی که کفر ورزیدید، ‏ او‏ به من ایمان آورد و فرزند برای من آورد و شما نازا بودید. عایشه اضافه می‏کند: همیشه این گونه بود که من با بیان خوبی‏های خدیجه به پیامبر خدا تقرّب می‏جستم‏.»</w:t>
      </w:r>
    </w:p>
    <w:p>
      <w:pPr>
        <w:pStyle w:val="Heading5"/>
      </w:pPr>
      <w:bookmarkStart w:id="440" w:name="_Toc187"/>
      <w:r>
        <w:t>۲‏. اظهار‏ محبّت به دوستان خدیجه (عَلَيْها السَّلاَمُ)</w:t>
      </w:r>
      <w:bookmarkEnd w:id="440"/>
    </w:p>
    <w:p>
      <w:pPr>
        <w:pStyle w:val="BookText"/>
      </w:pPr>
      <w:r>
        <w:rPr>
          <w:rFonts w:ascii="IRNazanin" w:hAnsi="IRNazanin" w:eastAsia="IRNazanin" w:cs="IRNazanin"/>
          <w:lang w:bidi="fa-IR"/>
          <w:color w:val="111111"/>
          <w:sz w:val="28"/>
          <w:szCs w:val="28"/>
          <w:rtl/>
        </w:rPr>
        <w:t xml:space="preserve">از آن جا که پیامبر اکرم(صَلَّى اَللَّهُ عَلَيْهِ وَ آلِهِ) شدیداً به خدیجه (عَلَيْها السَّلاَمُ) محبّت و ارادت داشت، نسبت به دوستان و آشنایان‏ او‏ نیز اظهار محبّت و دوستی می‏کرد‏. به‏ همین جهت هنگام ذبح قربانی می‏فرمود: از گوشت آن برای دوستان خدیجه نیز ببرید؛ چرا که «إنّی لَأُحِبُّ حَبیبَها؛</w:t>
      </w:r>
      <w:r>
        <w:rPr>
          <w:rStyle w:val="FootnoteReference"/>
        </w:rPr>
        <w:footnoteReference w:id="416"/>
      </w:r>
      <w:r>
        <w:rPr>
          <w:rFonts w:ascii="IRNazanin" w:hAnsi="IRNazanin" w:eastAsia="IRNazanin" w:cs="IRNazanin"/>
          <w:lang w:bidi="fa-IR"/>
          <w:color w:val="111111"/>
          <w:sz w:val="28"/>
          <w:szCs w:val="28"/>
          <w:rtl/>
        </w:rPr>
        <w:t xml:space="preserve">من دوستان خدیجه را نیز دوست می‏دارم.»</w:t>
      </w:r>
    </w:p>
    <w:p>
      <w:pPr>
        <w:pStyle w:val="BookText"/>
      </w:pPr>
      <w:r>
        <w:rPr>
          <w:rFonts w:ascii="IRNazanin" w:hAnsi="IRNazanin" w:eastAsia="IRNazanin" w:cs="IRNazanin"/>
          <w:lang w:bidi="fa-IR"/>
          <w:color w:val="111111"/>
          <w:sz w:val="28"/>
          <w:szCs w:val="28"/>
          <w:rtl/>
        </w:rPr>
        <w:t xml:space="preserve">و نیز روایت شده روزی پیرزنی بر پیامبر اکرم(صَلَّى اَللَّهُ عَلَيْهِ وَ آلِهِ) وارد شد، اکرم(صَلَّى اَللَّهُ عَلَيْهِ وَ آلِهِ) او را مورد لطف‏ و مهربانی‏ قرار داد، پس از رفتن او عایشه علّت آن همه لطف را جویا شد، حضرت فرمود: این بانو در زمان خدیجه بر من وارد می‏شد.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آری آن‏هایی که در راه‏ خدا‏ قدم برداشتند‏ و تلاش خود را در مسیر او قرار دادند، هرگز از یادها و خاطره‏ها نمی‏روند.</w:t>
      </w:r>
    </w:p>
    <w:p>
      <w:pPr>
        <w:pStyle w:val="BookText"/>
      </w:pPr>
      <w:r>
        <w:rPr>
          <w:rFonts w:ascii="IRNazanin" w:hAnsi="IRNazanin" w:eastAsia="IRNazanin" w:cs="IRNazanin"/>
          <w:lang w:bidi="fa-IR"/>
          <w:color w:val="111111"/>
          <w:sz w:val="28"/>
          <w:szCs w:val="28"/>
          <w:rtl/>
        </w:rPr>
        <w:t xml:space="preserve">هرگز نمیرد آن‏که دلش‏ زنده</w:t>
      </w:r>
    </w:p>
    <w:p>
      <w:pPr>
        <w:pStyle w:val="BookText"/>
      </w:pPr>
      <w:r>
        <w:rPr>
          <w:rFonts w:ascii="IRNazanin" w:hAnsi="IRNazanin" w:eastAsia="IRNazanin" w:cs="IRNazanin"/>
          <w:lang w:bidi="fa-IR"/>
          <w:color w:val="111111"/>
          <w:sz w:val="28"/>
          <w:szCs w:val="28"/>
          <w:rtl/>
        </w:rPr>
        <w:t xml:space="preserve">شد به عشق</w:t>
      </w:r>
    </w:p>
    <w:p>
      <w:pPr>
        <w:pStyle w:val="BookText"/>
      </w:pPr>
      <w:r>
        <w:rPr>
          <w:rFonts w:ascii="IRNazanin" w:hAnsi="IRNazanin" w:eastAsia="IRNazanin" w:cs="IRNazanin"/>
          <w:lang w:bidi="fa-IR"/>
          <w:color w:val="111111"/>
          <w:sz w:val="28"/>
          <w:szCs w:val="28"/>
          <w:rtl/>
        </w:rPr>
        <w:t xml:space="preserve">ثبت است بر جریده عالم دوام</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به‏ همین‏ جهت به اعتراف عایشه، هرگز پیامبر اکرم(صَلَّى اَللَّهُ عَلَيْهِ وَ آلِهِ) از یاد خدیجه (عَلَيْها السَّلاَمُ) و گفتن مدح او ‏‏خسته‏ نشد. «قالَتْ: کانَ رَسولُ اللّهِ إذا ذَکَرَ خَدیجَةَ لَمْ یَسْأَمْ مِنْ ثَناءٍ عَلَیْها‏ وَاسْتِغْفارٍ‏ لها‏؛</w:t>
      </w:r>
      <w:r>
        <w:rPr>
          <w:rStyle w:val="FootnoteReference"/>
        </w:rPr>
        <w:footnoteReference w:id="418"/>
      </w:r>
      <w:r>
        <w:rPr>
          <w:rFonts w:ascii="IRNazanin" w:hAnsi="IRNazanin" w:eastAsia="IRNazanin" w:cs="IRNazanin"/>
          <w:lang w:bidi="fa-IR"/>
          <w:color w:val="111111"/>
          <w:sz w:val="28"/>
          <w:szCs w:val="28"/>
          <w:rtl/>
        </w:rPr>
        <w:t xml:space="preserve">عایشه گفت: رسول خدا همیشه این گونه بود که هر گاه خدیجه را یاد می‏کرد، از‏ گفتن ثنای او و استغفار برای او خسته نمی‏شد.»</w:t>
      </w:r>
    </w:p>
    <w:p>
      <w:pPr>
        <w:pStyle w:val="BookText"/>
      </w:pPr>
      <w:r>
        <w:rPr>
          <w:rFonts w:ascii="IRNazanin" w:hAnsi="IRNazanin" w:eastAsia="IRNazanin" w:cs="IRNazanin"/>
          <w:lang w:bidi="fa-IR"/>
          <w:color w:val="111111"/>
          <w:sz w:val="28"/>
          <w:szCs w:val="28"/>
          <w:rtl/>
        </w:rPr>
        <w:t xml:space="preserve">بحث را با این زبان‏ حال پیامبر اکرم (صلی الله علیه و اله وسلم) در‏ سوگ‏ خدیجه (عَلَيْها السَّلاَمُ) به پایان می‏بریم:</w:t>
      </w:r>
    </w:p>
    <w:p>
      <w:pPr>
        <w:pStyle w:val="BookText"/>
      </w:pPr>
      <w:r>
        <w:rPr>
          <w:rFonts w:ascii="IRNazanin" w:hAnsi="IRNazanin" w:eastAsia="IRNazanin" w:cs="IRNazanin"/>
          <w:lang w:bidi="fa-IR"/>
          <w:color w:val="111111"/>
          <w:sz w:val="28"/>
          <w:szCs w:val="28"/>
          <w:rtl/>
        </w:rPr>
        <w:t xml:space="preserve">یار شکسته</w:t>
      </w:r>
    </w:p>
    <w:p>
      <w:pPr>
        <w:pStyle w:val="BookText"/>
      </w:pPr>
      <w:r>
        <w:rPr>
          <w:rFonts w:ascii="IRNazanin" w:hAnsi="IRNazanin" w:eastAsia="IRNazanin" w:cs="IRNazanin"/>
          <w:lang w:bidi="fa-IR"/>
          <w:color w:val="111111"/>
          <w:sz w:val="28"/>
          <w:szCs w:val="28"/>
          <w:rtl/>
        </w:rPr>
        <w:t xml:space="preserve">بال من، به حال من نظر نما</w:t>
      </w:r>
    </w:p>
    <w:p>
      <w:pPr>
        <w:pStyle w:val="BookText"/>
      </w:pPr>
      <w:r>
        <w:rPr>
          <w:rFonts w:ascii="IRNazanin" w:hAnsi="IRNazanin" w:eastAsia="IRNazanin" w:cs="IRNazanin"/>
          <w:lang w:bidi="fa-IR"/>
          <w:color w:val="111111"/>
          <w:sz w:val="28"/>
          <w:szCs w:val="28"/>
          <w:rtl/>
        </w:rPr>
        <w:t xml:space="preserve">دلدار خسته</w:t>
      </w:r>
    </w:p>
    <w:p>
      <w:pPr>
        <w:pStyle w:val="BookText"/>
      </w:pPr>
      <w:r>
        <w:rPr>
          <w:rFonts w:ascii="IRNazanin" w:hAnsi="IRNazanin" w:eastAsia="IRNazanin" w:cs="IRNazanin"/>
          <w:lang w:bidi="fa-IR"/>
          <w:color w:val="111111"/>
          <w:sz w:val="28"/>
          <w:szCs w:val="28"/>
          <w:rtl/>
        </w:rPr>
        <w:t xml:space="preserve">حال من، به جمع ما گذر نما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8" w:name="pg14495_162853"/>
    <w:bookmarkEnd w:id="128"/>
    <w:p>
      <w:pPr>
        <w:pStyle w:val="BookText"/>
      </w:pPr>
      <w:r>
        <w:rPr>
          <w:rFonts w:ascii="IRNazanin" w:hAnsi="IRNazanin" w:eastAsia="IRNazanin" w:cs="IRNazanin"/>
          <w:lang w:bidi="fa-IR"/>
          <w:color w:val="111111"/>
          <w:sz w:val="28"/>
          <w:szCs w:val="28"/>
          <w:rtl/>
        </w:rPr>
        <w:t xml:space="preserve">بنگر به</w:t>
      </w:r>
    </w:p>
    <w:p>
      <w:pPr>
        <w:pStyle w:val="BookText"/>
      </w:pPr>
      <w:r>
        <w:rPr>
          <w:rFonts w:ascii="IRNazanin" w:hAnsi="IRNazanin" w:eastAsia="IRNazanin" w:cs="IRNazanin"/>
          <w:lang w:bidi="fa-IR"/>
          <w:color w:val="111111"/>
          <w:sz w:val="28"/>
          <w:szCs w:val="28"/>
          <w:rtl/>
        </w:rPr>
        <w:t xml:space="preserve">سوز سینه‏ام، که سوزد از‏ برای تو</w:t>
      </w:r>
    </w:p>
    <w:p>
      <w:pPr>
        <w:pStyle w:val="BookText"/>
      </w:pPr>
      <w:r>
        <w:rPr>
          <w:rFonts w:ascii="Amiri" w:hAnsi="Amiri" w:eastAsia="Amiri" w:cs="Amiri"/>
          <w:lang w:bidi="ar-SA"/>
          <w:color w:val="111111"/>
          <w:sz w:val="28"/>
          <w:szCs w:val="28"/>
          <w:rtl/>
        </w:rPr>
        <w:t xml:space="preserve">سوزد دُخت</w:t>
      </w:r>
    </w:p>
    <w:p>
      <w:pPr>
        <w:pStyle w:val="BookText"/>
      </w:pPr>
      <w:r>
        <w:rPr>
          <w:rFonts w:ascii="IRNazanin" w:hAnsi="IRNazanin" w:eastAsia="IRNazanin" w:cs="IRNazanin"/>
          <w:lang w:bidi="fa-IR"/>
          <w:color w:val="111111"/>
          <w:sz w:val="28"/>
          <w:szCs w:val="28"/>
          <w:rtl/>
        </w:rPr>
        <w:t xml:space="preserve">حزینه‏ام، به یاد آن وفای تو</w:t>
      </w:r>
    </w:p>
    <w:p>
      <w:pPr>
        <w:pStyle w:val="Heading3"/>
      </w:pPr>
      <w:bookmarkStart w:id="441" w:name="_Toc188"/>
      <w:r>
        <w:t>کتابنامه</w:t>
      </w:r>
      <w:bookmarkEnd w:id="4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دیار بکری، حسین بن محمّد (معاصر)، تاریخ الخمیس فی أحوال أنفس نفیس، بیروت: مؤسّسۀ شعبان.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دوم، ۱۴۱۰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الأمالی، تهران: کتابچی، ۱۳۷۶.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 منتهی الآمال، تهران: کتابخانه و مطبعه علمی، ۱۳۵۵ق.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9" w:name="pg14495_162854"/>
    <w:bookmarkEnd w:id="129"/>
    <w:p>
      <w:pPr>
        <w:pStyle w:val="Heading2"/>
      </w:pPr>
      <w:bookmarkStart w:id="442" w:name="_Toc189"/>
      <w:r>
        <w:t>53- ‏‏‏نگاهی‏ به ویژگی‏های رفتاری اولین بانوی مسلمان نسبت‏ به پیامبر(صلی الله علیه وآله و سلم)</w:t>
      </w:r>
      <w:bookmarkEnd w:id="442"/>
    </w:p>
    <w:p>
      <w:pPr>
        <w:pStyle w:val="Heading3"/>
      </w:pPr>
      <w:bookmarkStart w:id="443" w:name="_Toc190"/>
      <w:r>
        <w:t>اشاره</w:t>
      </w:r>
      <w:bookmarkEnd w:id="443"/>
    </w:p>
    <w:p>
      <w:pPr>
        <w:pStyle w:val="BookText"/>
      </w:pPr>
      <w:r>
        <w:rPr>
          <w:rFonts w:ascii="IRNazanin" w:hAnsi="IRNazanin" w:eastAsia="IRNazanin" w:cs="IRNazanin"/>
          <w:lang w:bidi="fa-IR"/>
          <w:color w:val="111111"/>
          <w:sz w:val="28"/>
          <w:szCs w:val="28"/>
          <w:rtl/>
        </w:rPr>
        <w:t xml:space="preserve">۵۳</w:t>
      </w:r>
    </w:p>
    <w:p>
      <w:pPr>
        <w:pStyle w:val="BookText"/>
      </w:pPr>
      <w:r>
        <w:rPr>
          <w:rFonts w:ascii="IRNazanin" w:hAnsi="IRNazanin" w:eastAsia="IRNazanin" w:cs="IRNazanin"/>
          <w:lang w:bidi="fa-IR"/>
          <w:color w:val="111111"/>
          <w:sz w:val="28"/>
          <w:szCs w:val="28"/>
          <w:rtl/>
        </w:rPr>
        <w:t xml:space="preserve">‏‏‏نگاهی‏ به ویژگی‏های رفتاری اولین بانوی مسلمان</w:t>
      </w:r>
    </w:p>
    <w:p>
      <w:pPr>
        <w:pStyle w:val="BookText"/>
      </w:pPr>
      <w:r>
        <w:rPr>
          <w:rFonts w:ascii="Amiri" w:hAnsi="Amiri" w:eastAsia="Amiri" w:cs="Amiri"/>
          <w:lang w:bidi="ar-SA"/>
          <w:color w:val="111111"/>
          <w:sz w:val="28"/>
          <w:szCs w:val="28"/>
          <w:rtl/>
        </w:rPr>
        <w:t xml:space="preserve">نسبت‏ به اکرم(صَلَّى اَللَّهُ عَلَيْهِ وَ آلِهِ)</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محمّد میانجی</w:t>
      </w:r>
    </w:p>
    <w:p>
      <w:pPr>
        <w:pStyle w:val="Heading3"/>
      </w:pPr>
      <w:bookmarkStart w:id="444" w:name="_Toc191"/>
      <w:r>
        <w:t>چکیده</w:t>
      </w:r>
      <w:bookmarkEnd w:id="444"/>
    </w:p>
    <w:p>
      <w:pPr>
        <w:pStyle w:val="BookText"/>
      </w:pPr>
      <w:r>
        <w:rPr>
          <w:rFonts w:ascii="IRNazanin" w:hAnsi="IRNazanin" w:eastAsia="IRNazanin" w:cs="IRNazanin"/>
          <w:lang w:bidi="fa-IR"/>
          <w:color w:val="111111"/>
          <w:sz w:val="28"/>
          <w:szCs w:val="28"/>
          <w:rtl/>
        </w:rPr>
        <w:t xml:space="preserve">شرح زندگانی و ویژگی‏های رفتاری و اخلاقی حضرت خدیجه (عَلَيْها السَّلاَمُ) با استناد به منابع مهم تاریخی و حدیثی است. از دیدگاه نویسنده: اولین ویژگی حضرت خدیجه (عَلَيْها السَّلاَمُ) نسبت ‏به اکرم(صَلَّى اَللَّهُ عَلَيْهِ وَ آلِهِ)، درک ارزش‏های واقعی او در‏ برابر‏ فریبندگی‏های‏ ظاهری و دنیوی بود. او معنای کمالات انسانی را به‏ خوبی شناخت و چون توانست آن را‏ تنها‏ در وجود پیامبر اکرم(صَلَّى اَللَّهُ عَلَيْهِ وَ آلِهِ) بیابد، حاضر شد تمام شخصیت و دارایی خود را‏ برای‏ درک‏ آن فدا کند. او در این راه هم از مال خود گذشت، هم از موقعیت‏ اجتماعی‏اش‏. خدیجه (عَلَيْها السَّلاَمُ) برای درک این کمال واقعی، قالب‏های جاهلی را شکست و بهایی سنگین از‏ جمله‏ قطع رابطۀ زنان، حتی تا زمان تولد حضرت فاطمه (عَلَيْها السَّلاَمُ) را به جان خرید. این‏ نوع‏ نگرش و رفتار در جامعه‏ای که عموم‏ توده‏ها‏ بر اساس ظواهر و زرق و برق‏های دنیوی روابط خود را پایه‏ریزی می‏کنند، نمی‏توانست ‏بدون پی‏آمدهای‏ تلخ‏ و ناگوار باشد، لذا به فاصله‏ای اندک‏ از پخش خبر ازدواج‏ وی‏ با امین قریش، گروهی از‏ زنان‏ به عیب‏جویی از وی روی آوردند و در محافل خود او را سرزنش‏ کردند‏.</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ازدواج، الگوی رفتاری، اخلاق نیک، صداقت.</w:t>
      </w:r>
    </w:p>
    <w:p>
      <w:pPr>
        <w:pStyle w:val="BookText"/>
      </w:pPr>
      <w:r>
        <w:rPr>
          <w:rFonts w:ascii="IRNazanin" w:hAnsi="IRNazanin" w:eastAsia="IRNazanin" w:cs="IRNazanin"/>
          <w:lang w:bidi="fa-IR"/>
          <w:color w:val="111111"/>
          <w:sz w:val="28"/>
          <w:szCs w:val="28"/>
          <w:rtl/>
        </w:rPr>
        <w:t xml:space="preserve">دهم رمضان‏ (سال‏ دهم بعثت) نقطۀ پایان بر ۲۵ سال همراهی خدیجه (عَلَيْها السَّلاَمُ)، بانوی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 با رسول خدا (صلی الله و آله وسلم) بود؛ بانویی مبارکه،</w:t>
      </w:r>
      <w:r>
        <w:rPr>
          <w:rStyle w:val="FootnoteReference"/>
        </w:rPr>
        <w:footnoteReference w:id="420"/>
      </w:r>
      <w:r>
        <w:rPr>
          <w:rFonts w:ascii="IRNazanin" w:hAnsi="IRNazanin" w:eastAsia="IRNazanin" w:cs="IRNazanin"/>
          <w:lang w:bidi="fa-IR"/>
          <w:color w:val="111111"/>
          <w:sz w:val="28"/>
          <w:szCs w:val="28"/>
          <w:rtl/>
        </w:rPr>
        <w:t xml:space="preserve">طاهره، راضیه، مرضیه، زکیه، صدیقه، کبری،</w:t>
      </w:r>
      <w:r>
        <w:rPr>
          <w:rStyle w:val="FootnoteReference"/>
        </w:rPr>
        <w:footnoteReference w:id="421"/>
      </w:r>
      <w:r>
        <w:rPr>
          <w:rFonts w:ascii="IRNazanin" w:hAnsi="IRNazanin" w:eastAsia="IRNazanin" w:cs="IRNazanin"/>
          <w:lang w:bidi="fa-IR"/>
          <w:color w:val="111111"/>
          <w:sz w:val="28"/>
          <w:szCs w:val="28"/>
          <w:rtl/>
        </w:rPr>
        <w:t xml:space="preserve">شامخه،</w:t>
      </w:r>
      <w:r>
        <w:rPr>
          <w:rStyle w:val="FootnoteReference"/>
        </w:rPr>
        <w:footnoteReference w:id="422"/>
      </w:r>
      <w:r>
        <w:rPr>
          <w:rFonts w:ascii="IRNazanin" w:hAnsi="IRNazanin" w:eastAsia="IRNazanin" w:cs="IRNazanin"/>
          <w:lang w:bidi="fa-IR"/>
          <w:color w:val="111111"/>
          <w:sz w:val="28"/>
          <w:szCs w:val="28"/>
          <w:rtl/>
        </w:rPr>
        <w:t xml:space="preserve">فاضله‏، کامله</w:t>
      </w:r>
      <w:r>
        <w:rPr>
          <w:rStyle w:val="FootnoteReference"/>
        </w:rPr>
        <w:footnoteReference w:id="423"/>
      </w:r>
      <w:r>
        <w:rPr>
          <w:rFonts w:ascii="IRNazanin" w:hAnsi="IRNazanin" w:eastAsia="IRNazanin" w:cs="IRNazanin"/>
          <w:lang w:bidi="fa-IR"/>
          <w:color w:val="111111"/>
          <w:sz w:val="28"/>
          <w:szCs w:val="28"/>
          <w:rtl/>
        </w:rPr>
        <w:t xml:space="preserve">و عفیفه</w:t>
      </w:r>
      <w:r>
        <w:rPr>
          <w:rStyle w:val="FootnoteReference"/>
        </w:rPr>
        <w:footnoteReference w:id="424"/>
      </w:r>
      <w:r>
        <w:rPr>
          <w:rFonts w:ascii="IRNazanin" w:hAnsi="IRNazanin" w:eastAsia="IRNazanin" w:cs="IRNazanin"/>
          <w:lang w:bidi="fa-IR"/>
          <w:color w:val="111111"/>
          <w:sz w:val="28"/>
          <w:szCs w:val="28"/>
          <w:rtl/>
        </w:rPr>
        <w:t xml:space="preserve">که ۵۵‏ سال‏ قبل از بعثت چشم به جهان گشوده و از سال پانزده قبل از بعثت (دهم ربیع‏الاول) در کنار برگزیدۀ الهی قرار گرفته بود و سرانجام بعد از قریب ۲۵ سال همراهی و هم‏گامی، در‏ ۶۵ سالگی چشم از جهان فرو بست و رسول الهی را در فراقی جانسوز تنها گذاشت.</w:t>
      </w:r>
    </w:p>
    <w:p>
      <w:pPr>
        <w:pStyle w:val="BookText"/>
      </w:pPr>
      <w:r>
        <w:rPr>
          <w:rFonts w:ascii="IRNazanin" w:hAnsi="IRNazanin" w:eastAsia="IRNazanin" w:cs="IRNazanin"/>
          <w:lang w:bidi="fa-IR"/>
          <w:color w:val="111111"/>
          <w:sz w:val="28"/>
          <w:szCs w:val="28"/>
          <w:rtl/>
        </w:rPr>
        <w:t xml:space="preserve">این واقعۀ دردناک که به فاصلۀ اندکی از وفات ابوطالب (عَلَيْهِ السَّلاَمُ) روی داد، چنان پیامبر‏ اکرم (صلی الله علیه و اله وسلم) را متأثر کرد که آن سال را «عام‏الحزن‏» نامید. به نقل علامۀ مجلسی بعد از این واقعه خانه‏نشین شده و کمتر از خانه بیرون می‏رفت.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مروری بر‏ نحوۀ خاک‏سپاری خدیجه (عَلَيْها السَّلاَمُ) و یادکرد دائمی اکرم(صَلَّى اَللَّهُ عَلَيْهِ وَ آلِهِ) از وی، میزان این حزن و اندوه را به ‏خوبی نشان می‏دهد: وقتی خدیجه (عَلَيْها السَّلاَمُ) وفات یافت، اکرم(صَلَّى اَللَّهُ عَلَيْهِ وَ آلِهِ) به ‏شدت گریه کرد و زمانی که‏ قبر‏ آن بانوی بزرگوار حاضر شد، اکرم(صَلَّى اَللَّهُ عَلَيْهِ وَ آلِهِ) همان‏ گونه که اشک از چشمانش ریزان بود، وارد قبر شد و خوابید و افزون‏تر از قبل گریست.</w:t>
      </w:r>
      <w:r>
        <w:rPr>
          <w:rStyle w:val="FootnoteReference"/>
        </w:rPr>
        <w:footnoteReference w:id="426"/>
      </w:r>
      <w:r>
        <w:rPr>
          <w:rFonts w:ascii="IRNazanin" w:hAnsi="IRNazanin" w:eastAsia="IRNazanin" w:cs="IRNazanin"/>
          <w:lang w:bidi="fa-IR"/>
          <w:color w:val="111111"/>
          <w:sz w:val="28"/>
          <w:szCs w:val="28"/>
          <w:rtl/>
        </w:rPr>
        <w:t xml:space="preserve">او را دعا کرد و برخاست و با دست ‏خویش همسرش‏ را‏ در‏ قبر گذاشت.</w:t>
      </w:r>
      <w:r>
        <w:rPr>
          <w:rStyle w:val="FootnoteReference"/>
        </w:rPr>
        <w:footnoteReference w:id="427"/>
      </w:r>
      <w:r>
        <w:rPr>
          <w:rFonts w:ascii="IRNazanin" w:hAnsi="IRNazanin" w:eastAsia="IRNazanin" w:cs="IRNazanin"/>
          <w:lang w:bidi="fa-IR"/>
          <w:color w:val="111111"/>
          <w:sz w:val="28"/>
          <w:szCs w:val="28"/>
          <w:rtl/>
        </w:rPr>
        <w:t xml:space="preserve">اکرم(صَلَّى اَللَّهُ عَلَيْهِ وَ آلِهِ) در سالگرد‏ وفاتش‏ نیز‏ گریه کرد</w:t>
      </w:r>
      <w:r>
        <w:rPr>
          <w:rStyle w:val="FootnoteReference"/>
        </w:rPr>
        <w:footnoteReference w:id="428"/>
      </w:r>
      <w:r>
        <w:rPr>
          <w:rFonts w:ascii="IRNazanin" w:hAnsi="IRNazanin" w:eastAsia="IRNazanin" w:cs="IRNazanin"/>
          <w:lang w:bidi="fa-IR"/>
          <w:color w:val="111111"/>
          <w:sz w:val="28"/>
          <w:szCs w:val="28"/>
          <w:rtl/>
        </w:rPr>
        <w:t xml:space="preserve">و به زنانش فرمود: «گمان نکنید مقامتان از او بالاتر است. زمانی که کافر بودید، ایمان آورد و مادر فرزندانم است.»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حتی‏ سال‏ها بعد که می‏خواستند خبر خواستگاری علی (عَلَيْهِ السَّلاَمُ)‏ از فاطمه (عَلَيْها السَّلاَمُ) را به اکرم(صَلَّى اَللَّهُ عَلَيْهِ وَ آلِهِ) بدهند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0" w:name="pg14495_162856"/>
    <w:bookmarkEnd w:id="130"/>
    <w:p>
      <w:pPr>
        <w:pStyle w:val="BookText"/>
      </w:pPr>
      <w:r>
        <w:rPr>
          <w:rFonts w:ascii="IRNazanin" w:hAnsi="IRNazanin" w:eastAsia="IRNazanin" w:cs="IRNazanin"/>
          <w:lang w:bidi="fa-IR"/>
          <w:color w:val="111111"/>
          <w:sz w:val="28"/>
          <w:szCs w:val="28"/>
          <w:rtl/>
        </w:rPr>
        <w:t xml:space="preserve">یادی از خدیجه (عَلَيْها السَّلاَمُ) شد، چشمانش پر از اشک شد و زمانی که‏ ام‏ سلمه‏ از علت گریه‏اش پرسید، فرمود:</w:t>
      </w:r>
    </w:p>
    <w:p>
      <w:pPr>
        <w:pStyle w:val="BookText"/>
      </w:pPr>
      <w:r>
        <w:rPr>
          <w:rFonts w:ascii="IRNazanin" w:hAnsi="IRNazanin" w:eastAsia="IRNazanin" w:cs="IRNazanin"/>
          <w:lang w:bidi="fa-IR"/>
          <w:color w:val="111111"/>
          <w:sz w:val="28"/>
          <w:szCs w:val="28"/>
          <w:rtl/>
        </w:rPr>
        <w:t xml:space="preserve">«خدیجه و این مثل خدیجة صدقتنی‏ حین یکذبنی الناس و ایدتنی علی دین اللّه و اعانتنی علیه بمالها ان اللّه امرنی ان ابشر خدیجة‏ ببیت‏ فی‏ الجنة من قصر الزمرد لا صعب فیه و لا نصب؛</w:t>
      </w:r>
      <w:r>
        <w:rPr>
          <w:rStyle w:val="FootnoteReference"/>
        </w:rPr>
        <w:footnoteReference w:id="430"/>
      </w:r>
      <w:r>
        <w:rPr>
          <w:rFonts w:ascii="IRNazanin" w:hAnsi="IRNazanin" w:eastAsia="IRNazanin" w:cs="IRNazanin"/>
          <w:lang w:bidi="fa-IR"/>
          <w:color w:val="111111"/>
          <w:sz w:val="28"/>
          <w:szCs w:val="28"/>
          <w:rtl/>
        </w:rPr>
        <w:t xml:space="preserve">خدیجه‏! و کجا است‏ مثل خدیجه؟ زمانی که مردم تکذیبم کردند، مرا تصدیق کرد. بر دین خدا یاری‏ام کرد و با مالش‏ به‏ کمکم‏ شتافت. خدا به من فرمان داد تا او را به قصری زمردین‏ در‏ بهشت‏ که سختی و محنتی در آن نیست، بشارت دهم.»</w:t>
      </w:r>
    </w:p>
    <w:p>
      <w:pPr>
        <w:pStyle w:val="BookText"/>
      </w:pPr>
      <w:r>
        <w:rPr>
          <w:rFonts w:ascii="IRNazanin" w:hAnsi="IRNazanin" w:eastAsia="IRNazanin" w:cs="IRNazanin"/>
          <w:lang w:bidi="fa-IR"/>
          <w:color w:val="111111"/>
          <w:sz w:val="28"/>
          <w:szCs w:val="28"/>
          <w:rtl/>
        </w:rPr>
        <w:t xml:space="preserve">این همه تجلیل و بزرگ‏داشت از مقام‏ خدیجه (عَلَيْها السَّلاَمُ) ما را بر آن می‏دارد که اندکی پیرامون شخصیت‏ خدیجه (عَلَيْها السَّلاَمُ) سخن بگوییم‏ و شاخصه‏هایی‏ که خدیجه (عَلَيْها السَّلاَمُ) را به چنین مرتبه‏ای رسانده است ‏برشماریم.</w:t>
      </w:r>
    </w:p>
    <w:p>
      <w:pPr>
        <w:pStyle w:val="BookText"/>
      </w:pPr>
      <w:r>
        <w:rPr>
          <w:rFonts w:ascii="IRNazanin" w:hAnsi="IRNazanin" w:eastAsia="IRNazanin" w:cs="IRNazanin"/>
          <w:lang w:bidi="fa-IR"/>
          <w:color w:val="111111"/>
          <w:sz w:val="28"/>
          <w:szCs w:val="28"/>
          <w:rtl/>
        </w:rPr>
        <w:t xml:space="preserve">در این مقاله‏ پیرامون‏ ویژگی‏های‏ رفتاری خدیجه (عَلَيْها السَّلاَمُ) نسبت‏ به پیامبر۹ سخن خواهیم گفت.</w:t>
      </w:r>
    </w:p>
    <w:p>
      <w:pPr>
        <w:pStyle w:val="Heading3"/>
      </w:pPr>
      <w:bookmarkStart w:id="445" w:name="_Toc192"/>
      <w:r>
        <w:t>۱. نگرش‏ ارزشی‏</w:t>
      </w:r>
      <w:bookmarkEnd w:id="445"/>
    </w:p>
    <w:p>
      <w:pPr>
        <w:pStyle w:val="BookText"/>
      </w:pPr>
      <w:r>
        <w:rPr>
          <w:rFonts w:ascii="IRNazanin" w:hAnsi="IRNazanin" w:eastAsia="IRNazanin" w:cs="IRNazanin"/>
          <w:lang w:bidi="fa-IR"/>
          <w:color w:val="111111"/>
          <w:sz w:val="28"/>
          <w:szCs w:val="28"/>
          <w:rtl/>
        </w:rPr>
        <w:t xml:space="preserve">اولین ویژگی حضرت خدیجه (عَلَيْها السَّلاَمُ) نسبت‏ به اکرم(صَلَّى اَللَّهُ عَلَيْهِ وَ آلِهِ)، درک ارزش‏های واقعی او در‏ برابر‏ فریبندگی‏های‏ ظاهری و دنیوی بود. او معنای کمالات انسانی را به ‏خوبی شناخت و چون توانست آن را‏ تنها‏ در وجود پیامبر اکرم(صَلَّى اَللَّهُ عَلَيْهِ وَ آلِهِ) بیابد، حاضر شد تمام شخصیت و دارایی خود را‏ برای‏ درک‏ آن فدا کند. او در این راه هم از مال خود گذشت، هم از موقعیت‏ اجتماعی‏اش‏. خدیجه (عَلَيْها السَّلاَمُ) برای درک این کمال واقعی، قالب‏های جاهلی را شکست و بهایی سنگین از‏ جمله‏ قطع رابطۀ زنان، حتی تا زمان تولد حضرت فاطمه (عَلَيْها السَّلاَمُ) را به جان خرید. خدیجه (عَلَيْها السَّلاَمُ) این نوع نگرش خود را هنگام ابراز تمایل به ازدواج، این‏‏گونه‏ با اکرم(صَلَّى اَللَّهُ عَلَيْهِ وَ آلِهِ) مطرح کرد:</w:t>
      </w:r>
    </w:p>
    <w:p>
      <w:pPr>
        <w:pStyle w:val="BookText"/>
      </w:pPr>
      <w:r>
        <w:rPr>
          <w:rFonts w:ascii="IRNazanin" w:hAnsi="IRNazanin" w:eastAsia="IRNazanin" w:cs="IRNazanin"/>
          <w:lang w:bidi="fa-IR"/>
          <w:color w:val="111111"/>
          <w:sz w:val="28"/>
          <w:szCs w:val="28"/>
          <w:rtl/>
        </w:rPr>
        <w:t xml:space="preserve">«یابن عم انی‏ رغبت‏ فیک‏ لقرابتک و سعلتک فی قومک و امانتک و حسن خلقک‏ و صدق‏ حدیثک؛</w:t>
      </w:r>
      <w:r>
        <w:rPr>
          <w:rStyle w:val="FootnoteReference"/>
        </w:rPr>
        <w:footnoteReference w:id="431"/>
      </w:r>
      <w:r>
        <w:rPr>
          <w:rFonts w:ascii="IRNazanin" w:hAnsi="IRNazanin" w:eastAsia="IRNazanin" w:cs="IRNazanin"/>
          <w:lang w:bidi="fa-IR"/>
          <w:color w:val="111111"/>
          <w:sz w:val="28"/>
          <w:szCs w:val="28"/>
          <w:rtl/>
        </w:rPr>
        <w:t xml:space="preserve">ای پسر عمو! من به خاطر خویشاوندی، شرافت تو در بین‏ مردم‏،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امانت‏داری، خوش‏خلقی و راستگویی‏ات به تو‏ تمایل‏ پیدا کردم.»</w:t>
      </w:r>
    </w:p>
    <w:p>
      <w:pPr>
        <w:pStyle w:val="BookText"/>
      </w:pPr>
      <w:r>
        <w:rPr>
          <w:rFonts w:ascii="IRNazanin" w:hAnsi="IRNazanin" w:eastAsia="IRNazanin" w:cs="IRNazanin"/>
          <w:lang w:bidi="fa-IR"/>
          <w:color w:val="111111"/>
          <w:sz w:val="28"/>
          <w:szCs w:val="28"/>
          <w:rtl/>
        </w:rPr>
        <w:t xml:space="preserve">این‏ نوع‏ نگرش و رفتار، در جامعه‏ای که عموم‏ توده‏ها‏ بر اساس ظواهر و زرق و برق‏های دنیوی روابط خود را پایه‏ریزی می‏کنند، نمی‏توانست ‏بدون پی‏آمدهای‏ تلخ‏ و ناگوار باشد؛ لذا به فاصله‏ای اندک‏ از پخش خبر ازدواج‏ وی‏ با امین قریش، گروهی از‏ زنان‏ به عیب‏جویی از وی روی آوردند و در محافل خود او را سرزنش‏ کردند‏. آنان می‏گفتند: «او با این‏ همه‏ حشمت‏ و شوکت‏ با یتیم ابوطالب (عَلَيْهِ السَّلاَمُ) که جوانی فقیر است ازدواج‏ کرد‏. چه ننگ بزرگی!»</w:t>
      </w:r>
    </w:p>
    <w:p>
      <w:pPr>
        <w:pStyle w:val="BookText"/>
      </w:pPr>
      <w:r>
        <w:rPr>
          <w:rFonts w:ascii="IRNazanin" w:hAnsi="IRNazanin" w:eastAsia="IRNazanin" w:cs="IRNazanin"/>
          <w:lang w:bidi="fa-IR"/>
          <w:color w:val="111111"/>
          <w:sz w:val="28"/>
          <w:szCs w:val="28"/>
          <w:rtl/>
        </w:rPr>
        <w:t xml:space="preserve">خدیجه (عَلَيْها السَّلاَمُ) در مقابل این جهالت‏ها ساکت ننشست و آن‏ها را‏ به‏ صرف نهار دعوت کرد و بعد از‏ پایان‏ مراسم گفت‏: «ای‏ زنان‏! شنیده‏ام شوهران شما (و خودتان‏) در مورد ازدواج من با محمد (صَلَّى اَللَّهُ عَلَيْهِ وَ آلِهِ وسلم) خرده گرفته‏اید و عیب‏جویی می‏کنید. من‏ از‏ خود شما می‏پرسم آیا در میان‏ شما‏، شخصیتی‏ مثل‏ محمد (صلی الله و اله وسلم) وجود دارد؟ آیا در‏ گسترۀ‏ مکه و اطراف آن شخصیتی در فضائل و اخلاق نیک، مانند او سراغ دارید؟ من به خاطر این ویژگی‏ها‏ با‏ او‏ ازدواج کردم و چیزهایی از او دیده‏ام که‏ بسیار‏ عالی‏ است‏. پس‏ شایسته‏ نیست ‏شما این ‏گونه سخن بگویید و نسبت‏های ناروا به دیگران دهید.»</w:t>
      </w:r>
    </w:p>
    <w:p>
      <w:pPr>
        <w:pStyle w:val="BookText"/>
      </w:pPr>
      <w:r>
        <w:rPr>
          <w:rFonts w:ascii="IRNazanin" w:hAnsi="IRNazanin" w:eastAsia="IRNazanin" w:cs="IRNazanin"/>
          <w:lang w:bidi="fa-IR"/>
          <w:color w:val="111111"/>
          <w:sz w:val="28"/>
          <w:szCs w:val="28"/>
          <w:rtl/>
        </w:rPr>
        <w:t xml:space="preserve">زنان قریش بعد از این سخنان خدیجه (عَلَيْها السَّلاَمُ)، همگی سکوت اختیار کردند و به ‏تدریج پراکنده شدند.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این‏ شیوۀ استدلال خدیجه (عَلَيْها السَّلاَمُ) هر چند عمق ارزش‏گرایی در انتخاب‏ها را نشان می‏داد، برای جامعۀ جاهل و متعصب آن روز قابل درک نمی‏نمود؛ لذا زنان لجوج قریش به حالت قهر با او‏ رفتار‏ می‏کردند. آن‏ها دیگر به خدیجه (عَلَيْها السَّلاَمُ) سلام نمی‏کردند و نزد او نمی‏رفتند؛ حتی تا سال پنجم بعثت، که حضرت زهرا (عَلَيْها السَّلاَمُ) متولد شد، نیز این شیوه رفتاری هم‏چنان پا برجا‏ بود‏. لذا حتی هنگام وضع حمل، او را تنها گذاشته و پیام فرستادند که: «تو با ما مخالفت و با یتیم ابوطالب ازدواج کردی. ما هرگز‏ نزد‏ تو نمی‏آییم و در هیچ کاری‏ کمک‏ نمی‏کنیم.»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1" w:name="pg14495_162858"/>
    <w:bookmarkEnd w:id="131"/>
    <w:p>
      <w:pPr>
        <w:pStyle w:val="BookText"/>
      </w:pPr>
      <w:r>
        <w:rPr>
          <w:rFonts w:ascii="IRNazanin" w:hAnsi="IRNazanin" w:eastAsia="IRNazanin" w:cs="IRNazanin"/>
          <w:lang w:bidi="fa-IR"/>
          <w:color w:val="111111"/>
          <w:sz w:val="28"/>
          <w:szCs w:val="28"/>
          <w:rtl/>
        </w:rPr>
        <w:t xml:space="preserve">این حجم از کینه‏ورزی‏ها دل خدیجه (عَلَيْها السَّلاَمُ) را آزرد، تا آن‏جا که خداوند چهار بانوی پاکیزه (ساره، آسیه، مریم، صفورا دختر شعیب پیامبر‏) را‏ به یاری او فرستاد‏ و به‏ این‏سان خدیجه (عَلَيْها السَّلاَمُ) پاداش عشق و علاقه به کمالات انسانی را دریافت کرد و فرزندش فاطمه زهرا (عَلَيْها السَّلاَمُ) را نیز به دنیا آورد.</w:t>
      </w:r>
      <w:r>
        <w:rPr>
          <w:rStyle w:val="FootnoteReference"/>
        </w:rPr>
        <w:footnoteReference w:id="433"/>
      </w:r>
    </w:p>
    <w:p>
      <w:pPr>
        <w:pStyle w:val="Heading3"/>
      </w:pPr>
      <w:bookmarkStart w:id="446" w:name="_Toc193"/>
      <w:r>
        <w:t>۲. احترام به شخصیت پیامبر۹</w:t>
      </w:r>
      <w:bookmarkEnd w:id="446"/>
    </w:p>
    <w:p>
      <w:pPr>
        <w:pStyle w:val="BookText"/>
      </w:pPr>
      <w:r>
        <w:rPr>
          <w:rFonts w:ascii="IRNazanin" w:hAnsi="IRNazanin" w:eastAsia="IRNazanin" w:cs="IRNazanin"/>
          <w:lang w:bidi="fa-IR"/>
          <w:color w:val="111111"/>
          <w:sz w:val="28"/>
          <w:szCs w:val="28"/>
          <w:rtl/>
        </w:rPr>
        <w:t xml:space="preserve">خدیجه (عَلَيْها السَّلاَمُ) به رغم اموال‏ فراوان‏ و موقعیت اجتماعی ویژه‏‏ای که داشت، در برخورد با رسول اکرم(صَلَّى اَللَّهُ عَلَيْهِ وَ آلِهِ) همواره حرمت او را پاس می‏داشت و کوچک‏ترین رفتاری که نشانی از اظهار برتری دهد از خود بروز نمی‏داد. جلوه‏ای عالی‏ از‏ این رفتار‏ را می‏توان در ماجرای عروسی آن دو سراغ گرفت. آن‏گاه که مراسم عقد و جشن پایان یافته‏ بود و اکرم(صَلَّى اَللَّهُ عَلَيْهِ وَ آلِهِ) می‏خواست ‏به خانۀ عمویش ابوطالب (عَلَيْهِ السَّلاَمُ) برگردد، ملکه بطحا و بانوی قریش‏ که‏ اینک‏ همسر او شده بود، این‏ گونه او را مخاطب قرار می‏دهد: «الی بیتک فبیتی بیتک و انا جاریتک‏؛</w:t>
      </w:r>
      <w:r>
        <w:rPr>
          <w:rStyle w:val="FootnoteReference"/>
        </w:rPr>
        <w:footnoteReference w:id="434"/>
      </w:r>
      <w:r>
        <w:rPr>
          <w:rFonts w:ascii="IRNazanin" w:hAnsi="IRNazanin" w:eastAsia="IRNazanin" w:cs="IRNazanin"/>
          <w:lang w:bidi="fa-IR"/>
          <w:color w:val="111111"/>
          <w:sz w:val="28"/>
          <w:szCs w:val="28"/>
          <w:rtl/>
        </w:rPr>
        <w:t xml:space="preserve">به خانۀ خودتان وارد شوید. خانۀ من خانۀ شما است و من کنیز شما هستم‏.» و البته‏ این‏ همه احترام و پاس‏داشت ‏به خاطر عقیده و ایمان او به توحید بود و بس.</w:t>
      </w:r>
      <w:r>
        <w:rPr>
          <w:rStyle w:val="FootnoteReference"/>
        </w:rPr>
        <w:footnoteReference w:id="435"/>
      </w:r>
    </w:p>
    <w:p>
      <w:pPr>
        <w:pStyle w:val="Heading3"/>
      </w:pPr>
      <w:bookmarkStart w:id="447" w:name="_Toc194"/>
      <w:r>
        <w:t>۳. تلاش برای جلب‏ رضایت</w:t>
      </w:r>
      <w:bookmarkEnd w:id="447"/>
    </w:p>
    <w:p>
      <w:pPr>
        <w:pStyle w:val="BookText"/>
      </w:pPr>
      <w:r>
        <w:rPr>
          <w:rFonts w:ascii="IRNazanin" w:hAnsi="IRNazanin" w:eastAsia="IRNazanin" w:cs="IRNazanin"/>
          <w:lang w:bidi="fa-IR"/>
          <w:color w:val="111111"/>
          <w:sz w:val="28"/>
          <w:szCs w:val="28"/>
          <w:rtl/>
        </w:rPr>
        <w:t xml:space="preserve">خدیجه (عَلَيْها السَّلاَمُ) تمام توان خود را به کار می‏برد تا امور‏ منزل را مطابق میل‏ پیامبر‏۹ اداره کند؛ از جمله چون به میزان علاقۀ اکرم(صَلَّى اَللَّهُ عَلَيْهِ وَ آلِهِ) به عبادت آگاه بود، چنان رفتار می‏کرد که اکرم(صَلَّى اَللَّهُ عَلَيْهِ وَ آلِهِ) به ‏راحتی به عبادت و راز و نیازش مشغول باشد و حضور خدیجه (عَلَيْها السَّلاَمُ) را مانعی برای‏ عباداتش نداند.</w:t>
      </w:r>
    </w:p>
    <w:p>
      <w:pPr>
        <w:pStyle w:val="BookText"/>
      </w:pPr>
      <w:r>
        <w:rPr>
          <w:rFonts w:ascii="IRNazanin" w:hAnsi="IRNazanin" w:eastAsia="IRNazanin" w:cs="IRNazanin"/>
          <w:lang w:bidi="fa-IR"/>
          <w:color w:val="111111"/>
          <w:sz w:val="28"/>
          <w:szCs w:val="28"/>
          <w:rtl/>
        </w:rPr>
        <w:t xml:space="preserve">پیامبر اکرم(صَلَّى اَللَّهُ عَلَيْهِ وَ آلِهِ) قبل از بعثت، در هر ماه چند بار و نیز همه ساله ماه رمضان را در غار حرا به تفکر و عبادت خداوند می‏گذراند</w:t>
      </w:r>
      <w:r>
        <w:rPr>
          <w:rStyle w:val="FootnoteReference"/>
        </w:rPr>
        <w:footnoteReference w:id="436"/>
      </w:r>
      <w:r>
        <w:rPr>
          <w:rFonts w:ascii="IRNazanin" w:hAnsi="IRNazanin" w:eastAsia="IRNazanin" w:cs="IRNazanin"/>
          <w:lang w:bidi="fa-IR"/>
          <w:color w:val="111111"/>
          <w:sz w:val="28"/>
          <w:szCs w:val="28"/>
          <w:rtl/>
        </w:rPr>
        <w:t xml:space="preserve">و این‏ عمل بعد از ازدواج نیز ادامه داشت. لذا امام هادی۷</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 «پیامبر اسلام (صلی الله علیه و اله وسلم) پس از سفر تجاری شام، درآمدش را بین فقرا تقسیم کرد و هر روز بامداد به‏ فراز‏ کوه حرا می‏رفت و به تماشای شگفتی‏های خلقت مشغول می‏شد و تحت تأثیر عظمت ‏خدا قرار می‏گرفت و خدا را آن ‏گونه که شایسته بود عبادت می‏کرد.»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خدیجه (عَلَيْها السَّلاَمُ) با درک‏ چنین‏ روحیاتی از اکرم(صَلَّى اَللَّهُ عَلَيْهِ وَ آلِهِ)، هرگز برای او مزاحمتی ایجاد نمی‏کرد و همیشه با همدلی و همراهی او را بدرقه می‏کرد. غذایش را به وسیله حضرت علی (عَلَيْهِ السَّلاَمُ) به بالای کوه می‏فرستاد‏ و گاه‏ خود‏ نیز با حضرت همراه می‏شد‏. علامۀ‏ مجلسی‏ به نقل از صحاح اهل سنت می‏نویسد: «در آن ماه رمضان که پیامبر در کوه حرا به سر می‏برد و وحی و بعثت‏ آغاز‏ می‏شد‏، حضرت علی (عَلَيْهِ السَّلاَمُ) و خدیجه (عَلَيْها السَّلاَمُ) و یکی از غلامان در حضورش‏ بودند.»‏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برای نمونه تنها یکی از این عبادت‏های اکرم(صَلَّى اَللَّهُ عَلَيْهِ وَ آلِهِ) چهل روز به درازا کشید، که خدیجه (عَلَيْها السَّلاَمُ) تمام‏ این‏ مدت‏ را به تنهایی گذراند. چنین عبادت‏های طولانی به طور طبیعی‏ می‏توانست موجب ناراحتی، دلشوره‏ها و نگرانی‏های مختلفی برای خدیجه (عَلَيْها السَّلاَمُ) شود، اما او نه تنها اعتراض نمی‏کرد بلکه با رسول‏ خدا (صلی الله علیه و اله و سلم) همراهی‏‏ ‏نیز می‏نمود؛ لذا اکرم(صَلَّى اَللَّهُ عَلَيْهِ وَ آلِهِ) که خود متوجه‏ نگرانی‏های‏ خدیجه (عَلَيْها السَّلاَمُ) بود، عمار یاسر را نزد خدیجه (عَلَيْها السَّلاَمُ) فرستاد و پیام داد که: «ای خدیجه! گمان نکن کناره‏گیری‏ من‏ به‏ خاطر بی‏اعتنایی به تو است، بلکه پروردگارم چنین فرمود تا امر خود‏ را‏ اجرا‏ کند. جز خیر و سعادت فکر دیگری نکن. خداوند هر روز، چند بار به خاطر‏ تو‏ به‏ فرشتگان بزرگش مباهات می‏کند. پس وقتی شب شد، در را ببند و در بستر خود‏ استراحت‏ کن.»</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همراهی و همدلی خدیجه (عَلَيْها السَّلاَمُ) و تلاش او برای کسب رضایت رسول اکرم(صَلَّى اَللَّهُ عَلَيْهِ وَ آلِهِ) به‏ حدی‏ بود‏ که وقتی هنگام وفات در ضمن وصیت‏هایش به اکرم(صَلَّى اَللَّهُ عَلَيْهِ وَ آلِهِ) گفت‏: «من‏ در حق شما کوتاهی کردم، مرا عفو کن‏»، اکرم(صَلَّى اَللَّهُ عَلَيْهِ وَ آلِهِ) فرمود: «هرگز از تو‏ تقصیری‏ ندیدم‏ و تو نهایت تلاش خود را به کار بردی و در خانۀ من بسیار خسته شدی.»</w:t>
      </w:r>
      <w:r>
        <w:rPr>
          <w:rStyle w:val="FootnoteReference"/>
        </w:rPr>
        <w:footnoteReference w:id="440"/>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2" w:name="pg14495_162860"/>
    <w:bookmarkEnd w:id="132"/>
    <w:p>
      <w:pPr>
        <w:pStyle w:val="Heading3"/>
      </w:pPr>
      <w:bookmarkStart w:id="448" w:name="_Toc195"/>
      <w:r>
        <w:t>۴. تصدیق‏ و تأیید اکرم(صَلَّى اَللَّهُ عَلَيْهِ وَ آلِهِ)</w:t>
      </w:r>
      <w:bookmarkEnd w:id="448"/>
    </w:p>
    <w:p>
      <w:pPr>
        <w:pStyle w:val="BookText"/>
      </w:pPr>
      <w:r>
        <w:rPr>
          <w:rFonts w:ascii="IRNazanin" w:hAnsi="IRNazanin" w:eastAsia="IRNazanin" w:cs="IRNazanin"/>
          <w:lang w:bidi="fa-IR"/>
          <w:color w:val="111111"/>
          <w:sz w:val="28"/>
          <w:szCs w:val="28"/>
          <w:rtl/>
        </w:rPr>
        <w:t xml:space="preserve">روایات بسیاری از پیامبر اکرم(صَلَّى اَللَّهُ عَلَيْهِ وَ آلِهِ) نقل‏ شده‏ است‏ که گویای اهمیت رویکرد خدیجه (عَلَيْها السَّلاَمُ) به اکرم(صَلَّى اَللَّهُ عَلَيْهِ وَ آلِهِ) در آن فضای جاهلی و غربت رسول اکرم(صَلَّى اَللَّهُ عَلَيْهِ وَ آلِهِ) است. وقتی که حتی بسیاری از بستگان رسول اکرم(صَلَّى اَللَّهُ عَلَيْهِ وَ آلِهِ) نیز اکرم(صَلَّى اَللَّهُ عَلَيْهِ وَ آلِهِ) را تنها گذاشتند و حتی کمر همت ‏به نابودی او بستند، خدیجه (عَلَيْها السَّلاَمُ) به محمد (صَلَّى اَللَّهُ عَلَيْهِ وَ آلِهِ وسلم) روی آورد و با او پیمانی جاودانی بست و تا لحظۀ آخر‏ زندگی‏ بر عهد و پیمانش استوار ماند.</w:t>
      </w:r>
    </w:p>
    <w:p>
      <w:pPr>
        <w:pStyle w:val="BookText"/>
      </w:pPr>
      <w:r>
        <w:rPr>
          <w:rFonts w:ascii="IRNazanin" w:hAnsi="IRNazanin" w:eastAsia="IRNazanin" w:cs="IRNazanin"/>
          <w:lang w:bidi="fa-IR"/>
          <w:color w:val="111111"/>
          <w:sz w:val="28"/>
          <w:szCs w:val="28"/>
          <w:rtl/>
        </w:rPr>
        <w:t xml:space="preserve">اکرم(صَلَّى اَللَّهُ عَلَيْهِ وَ آلِهِ) نیز‏ با‏ درک‏ چنین فضیلتی از خدیجه (عَلَيْها السَّلاَمُ) بود که همواره‏ تأکید‏ می‏کرد «این مثل خدیجة؟‏» از جمله زمانی که هاله، خواهر خدیجه برای زیارت‏ رسول‏ اکرم(صَلَّى اَللَّهُ عَلَيْهِ وَ آلِهِ)‏ به‏ مدینه آمد‏، پیامبر‏۹ با‏ دیدن او به یاد خدیجه (عَلَيْها السَّلاَمُ) افتاد‏ و از‏ شدت تأثر به خود لرزید. بعد از رفتن او، عایشه پرسید: «چقدر‏ از پیر زن قریش که سال‏خوردگی‏ صورتش را چروکین و سرخ‏ کرده بود یاد می‏کنی با این‏ که‏ امروز روزگار او را نابود کرده و خداوند همسری بهتر به شما بخشیده است‏؟» پیامبر‏۹ فرمود: «هرگز، به خدا سوگند‏! بهتر‏ از‏ خدیجه هیچ‏ گاه نصیبم‏ نشد‏. او هنگامی به من‏ ایمان‏ آورد که مردم مرا تکذیب می‏کردند و ...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عبد اللّه بن مسعود نمونه‏ای از مشاهدات خود‏ پیرامون‏ ایمان خدیجه (عَلَيْها السَّلاَمُ) را آن زمان که‏ هیچ‏ کسی به‏ پیامبر‏۹ ایمان‏ نیاورده بود، این گونه بیان‏ می‏کند: «نخستین چیزی که از اسلام دانستم این بود که با عموهایم و تعدادی از اعضای‏ قبیله‏، وارد مکه شدیم. چون می‏خواستیم مقداری‏ عطر‏ بخریم‏ ما‏ را‏ به عباس بن‏ عبدالمطلب‏ راهنمایی کردند. او بالای چاه زمزم، در کنار کعبه نشسته بود. زمانی که پیش او نشسته‏ بودیم‏، دیدیم‏ مردی که دو لباس سفید پوشیده بود‏ و گیسوان‏ و ریش‏ پر‏ و دندان‏های‏ سفید‏ و ... داشت و چهره‏اش مثل ماه می‏درخشید، از باب صفا وارد مسجدالحرام شد. در طرف راست او یک نوجوان و پشت ‏سرش بانویی پوشیده را دیدم.</w:t>
      </w:r>
    </w:p>
    <w:p>
      <w:pPr>
        <w:pStyle w:val="BookText"/>
      </w:pPr>
      <w:r>
        <w:rPr>
          <w:rFonts w:ascii="IRNazanin" w:hAnsi="IRNazanin" w:eastAsia="IRNazanin" w:cs="IRNazanin"/>
          <w:lang w:bidi="fa-IR"/>
          <w:color w:val="111111"/>
          <w:sz w:val="28"/>
          <w:szCs w:val="28"/>
          <w:rtl/>
        </w:rPr>
        <w:t xml:space="preserve">آنها کنار حجرالاسود رفتند. ابتدا‏ آن مرد به حجرالاسود دست کشید، سپس آن نوجوان و بعد آن بانو. آن‏گاه هر سه به طواف کعبه مشغول شدند. وقتی هفت‏ بار طواف</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3" w:name="pg14495_162861"/>
    <w:bookmarkEnd w:id="133"/>
    <w:p>
      <w:pPr>
        <w:pStyle w:val="BookText"/>
      </w:pPr>
      <w:r>
        <w:rPr>
          <w:rFonts w:ascii="IRNazanin" w:hAnsi="IRNazanin" w:eastAsia="IRNazanin" w:cs="IRNazanin"/>
          <w:lang w:bidi="fa-IR"/>
          <w:color w:val="111111"/>
          <w:sz w:val="28"/>
          <w:szCs w:val="28"/>
          <w:rtl/>
        </w:rPr>
        <w:t xml:space="preserve">کردند، کنار حجر اسماعیل آمدند‏ و نماز‏ جماعت ‏خواندند. آن مرد هنگام تکبیر دست‏هایش را تا کنار گوشش بلند می‏کرد تا به قنوت نماز رسیدند. قنوت را طولانی کردند تا آن‏که نماز تمام شد. من که‏ چنین‏ چیزی ندیده بودم، از ابن عباس پرسیدم: آیا دین جدیدی به مکه آمده است؟ من چنین دینی را در مکه ندیده بودم؟ گفت: این مرد‏ برادرزادۀ‏ من، محمّد بن عبد اللّه است‏ و آن‏ نوجوان برادرزادۀ دیگرم علی بن ابی‏طالب و آن خانم هم همسر محمّد؛ خدیجه دختر خویلد است. به خدا قسم غیر از این سه نفر کسی‏ در‏ روی زمین به این دین‏ اعتقاد ندارد.»</w:t>
      </w:r>
      <w:r>
        <w:rPr>
          <w:rStyle w:val="FootnoteReference"/>
        </w:rPr>
        <w:footnoteReference w:id="442"/>
      </w:r>
    </w:p>
    <w:p>
      <w:pPr>
        <w:pStyle w:val="Heading3"/>
      </w:pPr>
      <w:bookmarkStart w:id="449" w:name="_Toc196"/>
      <w:r>
        <w:t>۵. انفاق اموال</w:t>
      </w:r>
      <w:bookmarkEnd w:id="449"/>
    </w:p>
    <w:p>
      <w:pPr>
        <w:pStyle w:val="BookText"/>
      </w:pPr>
      <w:r>
        <w:rPr>
          <w:rFonts w:ascii="IRNazanin" w:hAnsi="IRNazanin" w:eastAsia="IRNazanin" w:cs="IRNazanin"/>
          <w:lang w:bidi="fa-IR"/>
          <w:color w:val="111111"/>
          <w:sz w:val="28"/>
          <w:szCs w:val="28"/>
          <w:rtl/>
        </w:rPr>
        <w:t xml:space="preserve">پیرامون مظاهر ثروت خدیجه (عَلَيْها السَّلاَمُ) نوشته‏اند: «هشتاد هزار شتر، اموال تجاری او را حمل و نقل می‏کردند. بارگاهی از حریر سبز با ابریشم بر بام خانه‏اش برافراشته‏ بودند‏ که مردم رفت و آمد می‏کردند و به فقرا کمک می‏شد. چهار صد غلام و کنیز امور اقتصادی و شخصی او را اداره می‏کردند.»</w:t>
      </w:r>
      <w:r>
        <w:rPr>
          <w:rStyle w:val="FootnoteReference"/>
        </w:rPr>
        <w:footnoteReference w:id="443"/>
      </w:r>
      <w:r>
        <w:rPr>
          <w:rFonts w:ascii="IRNazanin" w:hAnsi="IRNazanin" w:eastAsia="IRNazanin" w:cs="IRNazanin"/>
          <w:lang w:bidi="fa-IR"/>
          <w:color w:val="111111"/>
          <w:sz w:val="28"/>
          <w:szCs w:val="28"/>
          <w:rtl/>
        </w:rPr>
        <w:t xml:space="preserve">با این همه او بلافاصله بعد از ازدواج نزد‏ عمویش‏ ورقة بن‏ نوفل رفت و اموال فراوانی به او داد و گفت: «این‏ها را نزد محمّد ببر‏ و بگو این اموال هدیه به شما است و هر گونه بخواهی در آنها تصرف‏ کن و هر‏ چه غلام و کنیز و ثروت و ملک دارم، همه را به احترام حضرت، به او بخشیدم.»</w:t>
      </w:r>
    </w:p>
    <w:p>
      <w:pPr>
        <w:pStyle w:val="BookText"/>
      </w:pPr>
      <w:r>
        <w:rPr>
          <w:rFonts w:ascii="IRNazanin" w:hAnsi="IRNazanin" w:eastAsia="IRNazanin" w:cs="IRNazanin"/>
          <w:lang w:bidi="fa-IR"/>
          <w:color w:val="111111"/>
          <w:sz w:val="28"/>
          <w:szCs w:val="28"/>
          <w:rtl/>
        </w:rPr>
        <w:t xml:space="preserve">ورقة بن نوفل ‏‏نیز‏ کنار کعبه آمد و بین زمزم و مقام ابراهیم ایستاد و با صدای بلند گفت: «ای‏ عرب‏! بدانید‏ که خدیجه شما را شاهد می‏گیرد که خود و همۀ ثروت خود از غلامان، کنیزان، املاک‏، دام‏ها، مهریه و هدایایش را به محمّد بخشیده است و همۀ‏ آنها هدیه‏ای است که‏ محمّد‏ آن را پذیرفته است و این کار خدیجه به خاطر علاقه و محبت او به محمّد است. شما در این باره گواه باشید و گواهی دهید.»</w:t>
      </w:r>
      <w:r>
        <w:rPr>
          <w:rStyle w:val="FootnoteReference"/>
        </w:rPr>
        <w:footnoteReference w:id="444"/>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4" w:name="pg14495_162862"/>
    <w:bookmarkEnd w:id="134"/>
    <w:p>
      <w:pPr>
        <w:pStyle w:val="BookText"/>
      </w:pPr>
      <w:r>
        <w:rPr>
          <w:rFonts w:ascii="IRNazanin" w:hAnsi="IRNazanin" w:eastAsia="IRNazanin" w:cs="IRNazanin"/>
          <w:lang w:bidi="fa-IR"/>
          <w:color w:val="111111"/>
          <w:sz w:val="28"/>
          <w:szCs w:val="28"/>
          <w:rtl/>
        </w:rPr>
        <w:t xml:space="preserve">دامنۀ این یاری‏ مالی به سال‏های اولیه ازدواج ختم نیافت، ‏بلکه هنگام محاصرۀ اقتصادی در شعب ابی‏طالب و حتی بعد از آن نیز اموال خدیجه (عَلَيْها السَّلاَمُ) نقش اساسی در نجات اسلام و مسلمانان از نابودی ایفا کرد؛ تا‏ آن‏جا که اکرم(صَلَّى اَللَّهُ عَلَيْهِ وَ آلِهِ) در ماجرای شعب فرمود: «هیچ ثروتی، هرگز مثل ثروت خدیجه به من سود نرساند.»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طبق بعضی روایات در ماجرای محاصره، از اموال خدیجه (عَلَيْها السَّلاَمُ) چیزی نماند و به نقل‏ از‏ حضرت خدیجه (عَلَيْها السَّلاَمُ): «چیزی جز دو پوست‏ باقی نماند که هنگام استراحت‏ یکی را زیرانداز و دیگری را روانداز قرار می‏دهیم‏.» در این مدت ابوالعاص بن ربیع، داماد حضرت خدیجه (عَلَيْها السَّلاَمُ)، شترها‏ را‏ با گندم و خرما با شگردهای مختلف به آنها می‏رساند و در طول سه سال محاصره، مصارف آنان از اموال خدیجه (عَلَيْها السَّلاَمُ) تأمین می‏شد.</w:t>
      </w:r>
      <w:r>
        <w:rPr>
          <w:rStyle w:val="FootnoteReference"/>
        </w:rPr>
        <w:footnoteReference w:id="446"/>
      </w:r>
    </w:p>
    <w:p>
      <w:pPr>
        <w:pStyle w:val="Heading3"/>
      </w:pPr>
      <w:bookmarkStart w:id="450" w:name="_Toc197"/>
      <w:r>
        <w:t>۶. تحمل‏پذیری و صبر</w:t>
      </w:r>
      <w:bookmarkEnd w:id="450"/>
    </w:p>
    <w:p>
      <w:pPr>
        <w:pStyle w:val="BookText"/>
      </w:pPr>
      <w:r>
        <w:rPr>
          <w:rFonts w:ascii="IRNazanin" w:hAnsi="IRNazanin" w:eastAsia="IRNazanin" w:cs="IRNazanin"/>
          <w:lang w:bidi="fa-IR"/>
          <w:color w:val="111111"/>
          <w:sz w:val="28"/>
          <w:szCs w:val="28"/>
          <w:rtl/>
        </w:rPr>
        <w:t xml:space="preserve">خدیجه (عَلَيْها السَّلاَمُ) صبر و تحمل را در‏ زندگی‏ با‏ رسول خدا (صلی الله و آله وسلم)‏ پیشه‏ خود ساخت و در برابر فشارهای مختلف همسایه‏های مشرک، زنان متعصب، محاصرۀ اقتصادی و ... بردباری و تحمل‏پذیری ویژه‏ای از خود نشان می‏داد. از جمله‏ این وقایع‏ می‏توان به واقعۀ شعب اشاره کرد که نقش‏ مهمی‏ نیز در تحلیل قوای جسمانی خدیجه (عَلَيْها السَّلاَمُ) داشت؛ به اندازه‏ای که به فاصلۀ اندکی از پایان محاصره، آن‏ بانوی‏ بزرگوار‏ وفات یافت. در این محاصره یاران پیامبر (چهل نفر) جز‏ چهار ماه حرام سال را در گرمای داغ تابستان و بیابان خشک و ... تحمل می‏کردند و در این زمان بانوی محمّد‏ که‏ ۶۳‏ تا ۶۵ ساله بود، علاوه بر صرف اموال، خود نیز در‏ شمار‏ محاصره شدگان بود.</w:t>
      </w:r>
    </w:p>
    <w:p>
      <w:pPr>
        <w:pStyle w:val="BookText"/>
      </w:pPr>
      <w:r>
        <w:rPr>
          <w:rFonts w:ascii="IRNazanin" w:hAnsi="IRNazanin" w:eastAsia="IRNazanin" w:cs="IRNazanin"/>
          <w:lang w:bidi="fa-IR"/>
          <w:color w:val="111111"/>
          <w:sz w:val="28"/>
          <w:szCs w:val="28"/>
          <w:rtl/>
        </w:rPr>
        <w:t xml:space="preserve">میزان فشاری را که بر محاصره‏ شدگان وارد می‏شد، می‏توان از گزارش سعد وقاص‏ فهمید‏. او‏ می‏گفت: «شبی از دره بیرون آمدم. از شدت گرسنگی تمام توانم را‏ از‏ دست‏ داده بودم. چشمم به پوست‏خشکیدۀ شتری افتاد. آن را برداشتم و بعد از شستن و پختن‏ و کوبیدن‏، با‏ آب خمیر مخلوط کردم و سه روزی با آن به سر بردم.»</w:t>
      </w:r>
      <w:r>
        <w:rPr>
          <w:rStyle w:val="FootnoteReference"/>
        </w:rPr>
        <w:footnoteReference w:id="44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5" w:name="pg14495_162863"/>
    <w:bookmarkEnd w:id="135"/>
    <w:p>
      <w:pPr>
        <w:pStyle w:val="BookText"/>
      </w:pPr>
      <w:r>
        <w:rPr>
          <w:rFonts w:ascii="IRNazanin" w:hAnsi="IRNazanin" w:eastAsia="IRNazanin" w:cs="IRNazanin"/>
          <w:lang w:bidi="fa-IR"/>
          <w:color w:val="111111"/>
          <w:sz w:val="28"/>
          <w:szCs w:val="28"/>
          <w:rtl/>
        </w:rPr>
        <w:t xml:space="preserve">بنت الشاطی‏ از‏ نویسندگان عرب در مورد میزان تحمل خدیجه (عَلَيْها السَّلاَمُ) در این دوران می‏نویسد‏: «خدیجه‏ در‏ سنی نبود که تحمل آن همه رنج ‏برایش آسان باشد و از کسانی نبود که در‏ جریان‏ زندگی با تنگی معیشت‏خو گرفته باشد. اما در عین حال و با وجود کهولت ‏سن‏، سختی‏هایی‏ را‏ که در اثر محاصره در شعب وارد می‏شد تا سر حد مرگ تحمل کرد.»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در‏ این دوره حتی برخی بستگان اکرم(صَلَّى اَللَّهُ عَلَيْهِ وَ آلِهِ) نیز با بی‏رحمی تمام بر این‏ فشارها‏ می‏افزودند‏، که از جملۀ آن‏ها می‏توان از ابوجهل نام برد که مانع می‏شد تا حکیم بن‏ حزام‏ برای‏ عمه‏اش خدیجه (عَلَيْها السَّلاَمُ) که در شعب بود، حتی از اموال خود‏ خدیجه (عَلَيْها السَّلاَمُ) آذوقه برساند.</w:t>
      </w:r>
      <w:r>
        <w:rPr>
          <w:rStyle w:val="FootnoteReference"/>
        </w:rPr>
        <w:footnoteReference w:id="449"/>
      </w:r>
    </w:p>
    <w:p>
      <w:pPr>
        <w:pStyle w:val="Heading3"/>
      </w:pPr>
      <w:bookmarkStart w:id="451" w:name="_Toc198"/>
      <w:r>
        <w:t>۷. انیس و غم‏زدای اکرم(صَلَّى اَللَّهُ عَلَيْهِ وَ آلِهِ)</w:t>
      </w:r>
      <w:bookmarkEnd w:id="451"/>
    </w:p>
    <w:p>
      <w:pPr>
        <w:pStyle w:val="BookText"/>
      </w:pPr>
      <w:r>
        <w:rPr>
          <w:rFonts w:ascii="IRNazanin" w:hAnsi="IRNazanin" w:eastAsia="IRNazanin" w:cs="IRNazanin"/>
          <w:lang w:bidi="fa-IR"/>
          <w:color w:val="111111"/>
          <w:sz w:val="28"/>
          <w:szCs w:val="28"/>
          <w:rtl/>
        </w:rPr>
        <w:t xml:space="preserve">با این همه سختی و فشار، خدیجه (عَلَيْها السَّلاَمُ) خم به ابرو نمی‏آورد‏ و در‏ تمام دوران زندگی قبل و بعد از بعثت ‏بسان بانویی شفیق، بر گرد‏ وجود‏ اکرم(صَلَّى اَللَّهُ عَلَيْهِ وَ آلِهِ) می‏گشت و با سیمای خندان خود غم‏ها‏ را‏ از‏ رخ اکرم(صَلَّى اَللَّهُ عَلَيْهِ وَ آلِهِ) می‏زدود و در این بین بسان‏ یاور‏، وزیر و کمک‏رسانی توانمند او را یاری می‏کرد.</w:t>
      </w:r>
    </w:p>
    <w:p>
      <w:pPr>
        <w:pStyle w:val="BookText"/>
      </w:pPr>
      <w:r>
        <w:rPr>
          <w:rFonts w:ascii="IRNazanin" w:hAnsi="IRNazanin" w:eastAsia="IRNazanin" w:cs="IRNazanin"/>
          <w:lang w:bidi="fa-IR"/>
          <w:color w:val="111111"/>
          <w:sz w:val="28"/>
          <w:szCs w:val="28"/>
          <w:rtl/>
        </w:rPr>
        <w:t xml:space="preserve">ابن هشام می‏نویسد: «خدیجه به پیامبر‏ ایمان‏ آورد، گفتارش را تصدیق کرد‏ و او‏ را یاری‏ داد‏ و ... . خداوند‏ به وسیلۀ او به پیامبرش آرامش‏ داد‏؛ به نحوی که هیچ خبر ناراحت‏کننده‏ای از قبیل رد و تکذیب را نمی‏شنید‏ مگر‏ این که خداوند به وسیلۀ خدیجه‏ گشایش برایش ایجاد می‏کرد‏. وقتی‏ خدا پیامبرش را به خدیجه‏ برمی‏گرداند‏، دشواری‏ها را بر او آسان می‏کرد و تصدیقش کرده، اعمال مردم ‏را (که موجب‏ آزار‏ شده بود) بی‏اهمیت جلوه می‏داد‏. رحمت ‏خدا‏ بر‏ او باد.»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حجم‏ سنگین فشارهای قریش و مشرکان‏ با‏ این سخن اکرم(صَلَّى اَللَّهُ عَلَيْهِ وَ آلِهِ) روشن می‏شود که: «ما اوذی نبی بمثل ما اوذیت؛ هیچ‏ پیامبری‏ مثل من آزار ندید.» و خدیجه (عَلَيْها السَّلاَمُ)‏ در تمام‏ این‏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6" w:name="pg14495_162864"/>
    <w:bookmarkEnd w:id="136"/>
    <w:p>
      <w:pPr>
        <w:pStyle w:val="BookText"/>
      </w:pPr>
      <w:r>
        <w:rPr>
          <w:rFonts w:ascii="Amiri" w:hAnsi="Amiri" w:eastAsia="Amiri" w:cs="Amiri"/>
          <w:lang w:bidi="ar-SA"/>
          <w:color w:val="111111"/>
          <w:sz w:val="28"/>
          <w:szCs w:val="28"/>
          <w:rtl/>
        </w:rPr>
        <w:t xml:space="preserve">آزارها‏، یار و غم‏زدای اکرم(صَلَّى اَللَّهُ عَلَيْهِ وَ آلِهِ) بود‏.</w:t>
      </w:r>
    </w:p>
    <w:p>
      <w:pPr>
        <w:pStyle w:val="BookText"/>
      </w:pPr>
      <w:r>
        <w:rPr>
          <w:rFonts w:ascii="IRNazanin" w:hAnsi="IRNazanin" w:eastAsia="IRNazanin" w:cs="IRNazanin"/>
          <w:lang w:bidi="fa-IR"/>
          <w:color w:val="111111"/>
          <w:sz w:val="28"/>
          <w:szCs w:val="28"/>
          <w:rtl/>
        </w:rPr>
        <w:t xml:space="preserve">علامۀ مجلسی می‏نویسد: «در سال‏های آغازین بعثت ‏بود که حضرت رسول اکرم(صَلَّى اَللَّهُ عَلَيْهِ وَ آلِهِ) با‏ سیمایی غمگین و محزون از غار حرا‏ به‏ خانه‏ برگشت‏. خدیجه (عَلَيْها السَّلاَمُ) می‏گوید‏، به‏ اکرم(صَلَّى اَللَّهُ عَلَيْهِ وَ آلِهِ) گفتم: نشانۀ اندوه در چهره‏ات می‏بینم، چه شده است؟ فرمود: علی از من جدا شده و معلوم‏ نیست‏ کجا است؟ [ عده‏ای‏ از مسلمانان به خاطر پرهیز از گزند‏ مشرکان‏ پراکنده‏ شده‏ بودند‏ و میان‏ علی (عَلَيْهِ السَّلاَمُ) و اکرم(صَلَّى اَللَّهُ عَلَيْهِ وَ آلِهِ) نیز فاصله افتاده بود.] در مورد آسیب رسانی مشرکان به وی نگرانم!</w:t>
      </w:r>
    </w:p>
    <w:p>
      <w:pPr>
        <w:pStyle w:val="BookText"/>
      </w:pPr>
      <w:r>
        <w:rPr>
          <w:rFonts w:ascii="IRNazanin" w:hAnsi="IRNazanin" w:eastAsia="IRNazanin" w:cs="IRNazanin"/>
          <w:lang w:bidi="fa-IR"/>
          <w:color w:val="111111"/>
          <w:sz w:val="28"/>
          <w:szCs w:val="28"/>
          <w:rtl/>
        </w:rPr>
        <w:t xml:space="preserve">به رسول خدا (صلی الله و آله وسلم)‏ عرض کردم: بر شترم سوار می‏شوم، یا او را می‏یابم و یا مرگ بین من و او فاصله می‏اندازد.</w:t>
      </w:r>
    </w:p>
    <w:p>
      <w:pPr>
        <w:pStyle w:val="BookText"/>
      </w:pPr>
      <w:r>
        <w:rPr>
          <w:rFonts w:ascii="IRNazanin" w:hAnsi="IRNazanin" w:eastAsia="IRNazanin" w:cs="IRNazanin"/>
          <w:lang w:bidi="fa-IR"/>
          <w:color w:val="111111"/>
          <w:sz w:val="28"/>
          <w:szCs w:val="28"/>
          <w:rtl/>
        </w:rPr>
        <w:t xml:space="preserve">خدیجه (عَلَيْها السَّلاَمُ) سوار شتر شد و به جست‏وجو پرداخت تا آن‏که قیافه کسی‏ را‏ دیده بر او سلام کرد و از صدای جوابش فهمید علی (عَلَيْهِ السَّلاَمُ) است ... آن‏گاه به سوی خانه برگشت و با دادن خبر سلامتی علی (عَلَيْهِ السَّلاَمُ)، اکرم(صَلَّى اَللَّهُ عَلَيْهِ وَ آلِهِ) را خوشحال کرد؛ به اندازه‏ای که‏ پیامبر‏۹ یازده بار شکرا للمجیب گفت.»</w:t>
      </w:r>
      <w:r>
        <w:rPr>
          <w:rStyle w:val="FootnoteReference"/>
        </w:rPr>
        <w:footnoteReference w:id="451"/>
      </w:r>
    </w:p>
    <w:p>
      <w:pPr>
        <w:pStyle w:val="Heading3"/>
      </w:pPr>
      <w:bookmarkStart w:id="452" w:name="_Toc199"/>
      <w:r>
        <w:t>۸. مجاهدت و دفاع از رسول خدا (صلی الله و آله وسلم)</w:t>
      </w:r>
      <w:bookmarkEnd w:id="452"/>
    </w:p>
    <w:p>
      <w:pPr>
        <w:pStyle w:val="BookText"/>
      </w:pPr>
      <w:r>
        <w:rPr>
          <w:rFonts w:ascii="IRNazanin" w:hAnsi="IRNazanin" w:eastAsia="IRNazanin" w:cs="IRNazanin"/>
          <w:lang w:bidi="fa-IR"/>
          <w:color w:val="111111"/>
          <w:sz w:val="28"/>
          <w:szCs w:val="28"/>
          <w:rtl/>
        </w:rPr>
        <w:t xml:space="preserve">از مصادیق مجاهدت خدیجه (عَلَيْها السَّلاَمُ) می‏توان به موضوع‏ پذیرش اسلام در سال‏های جهل و گمراهی‏ و نیز‏ تقیۀ شدید در شرایط خوفناک و وحشتناک آن عصر اشاره کرد. میزان خطرات پذیرش اسلام در آن دوره به حدی بود که امام صادق (عَلَيْهِ السَّلاَمُ)‏ می‏فرمود: «پیامبر خدا پنج ‏سال‏ در‏ مکه به طور پنهانی می‏زیست. علی و خدیجه با او بودند و اسلام خود را پنهان و به شدت تقیه می‏کردند.»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علاوه بر این خدیجه (عَلَيْها السَّلاَمُ) در مقام دفاع از پیامبر‏۹ نیز‏ برمی‏آمد. از جمله اصبغ بن نباته می‏گوید: «عصر روز جمعه در مسجد در حضور علی (عَلَيْهِ السَّلاَمُ) بودیم که مردی بلند قامت ‏به نام سواد بن قارب خدمت امام آمد. او‏ بعد‏ از رد‏ و بدل شدن مطالبی گفت: از یمن سوار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شدم و به سوی مکه آمدم. با نخستین کسی که‏ روبه‏رو شدم ابوسفیان بود. بر او سلام کردم و پیرامون خاندان قریش‏ پرسیدم‏، گفت‏: مشکلی نیست فقط یتیم ابوطالب دین ما را فاسد کرده است.</w:t>
      </w:r>
    </w:p>
    <w:p>
      <w:pPr>
        <w:pStyle w:val="BookText"/>
      </w:pPr>
      <w:r>
        <w:rPr>
          <w:rFonts w:ascii="IRNazanin" w:hAnsi="IRNazanin" w:eastAsia="IRNazanin" w:cs="IRNazanin"/>
          <w:lang w:bidi="fa-IR"/>
          <w:color w:val="111111"/>
          <w:sz w:val="28"/>
          <w:szCs w:val="28"/>
          <w:rtl/>
        </w:rPr>
        <w:t xml:space="preserve">گفتم نام او چیست؟ گفت: محمّد و احمد‏. ‏‏پرسیدم‏ کجا است؟ گفت‏ با خدیجه دختر خویلد ازدواج کرده و در خانۀ او است. مهار شتر را کشیدم‏ و به‏ خانۀ‏ خدیجه رفتم و در زدم. خدیجه پشت در آمد و پرسید: کیستی؟ خود را معرفی کردم و گفتم: می‏خواهم‏ با محمّد ملاقات کنم.</w:t>
      </w:r>
    </w:p>
    <w:p>
      <w:pPr>
        <w:pStyle w:val="BookText"/>
      </w:pPr>
      <w:r>
        <w:rPr>
          <w:rFonts w:ascii="IRNazanin" w:hAnsi="IRNazanin" w:eastAsia="IRNazanin" w:cs="IRNazanin"/>
          <w:lang w:bidi="fa-IR"/>
          <w:color w:val="111111"/>
          <w:sz w:val="28"/>
          <w:szCs w:val="28"/>
          <w:rtl/>
        </w:rPr>
        <w:t xml:space="preserve">او این‏ گونه پاسخ داد: اذهب الی عملک ماتذرون‏ محمّدا یاویه ظل بیت‏ قد‏ طردتموه و هربتموه و حصنتموه اذهب الی عملک؛ به دنبال کار خود برو، محمّد را رها نمی‏کنید تا در پناه خانه‏اش بیاساید. شما او را از خود دور کردید و فراری دادید و در مقابلش‏ سنگربندی کردید، برو به دنبال کارت.</w:t>
      </w:r>
    </w:p>
    <w:p>
      <w:pPr>
        <w:pStyle w:val="BookText"/>
      </w:pPr>
      <w:r>
        <w:rPr>
          <w:rFonts w:ascii="IRNazanin" w:hAnsi="IRNazanin" w:eastAsia="IRNazanin" w:cs="IRNazanin"/>
          <w:lang w:bidi="fa-IR"/>
          <w:color w:val="111111"/>
          <w:sz w:val="28"/>
          <w:szCs w:val="28"/>
          <w:rtl/>
        </w:rPr>
        <w:t xml:space="preserve">پیامبر فرمود: ای خدیجه! در را بگشا. وقتی وارد شدم سیمای نورانی پیامبر را دیدم و به رسالت او ایمان آوردم و بعد از وداع به یمن‏ برگشتم‏.»</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یک بار هم که جهال عرب با سنگ‏پرانی حضرت را زخمی کردند و در پی او تا خانۀ خدیجه (عَلَيْها السَّلاَمُ) آمدند و خانه را سنگ‏باران کردند، خدیجه (عَلَيْها السَّلاَمُ) بیرون آمد و گفت: «آیا از‏ سنگ‏باران‏ کردن خانۀ زنی که نجیب‏ترین قوم شما است، شرم ندارید؟» و مردم با شنیدن این سخن شرمنده و متفرق شدند و آن‏گاه خدیجه (عَلَيْها السَّلاَمُ) به مداوای همسرش شتافت. در همین واقعه بود که پیامبر‏۹ از‏ سوی خداوند به او سلام رساند و خدیجه (عَلَيْها السَّلاَمُ) در برابر سلام الهی گفت: «ان اللّه هو السلام و منه السلام و علی جبرئیل السلام و علیک یا رسول اللّه السلام و برکاته.»</w:t>
      </w:r>
      <w:r>
        <w:rPr>
          <w:rStyle w:val="FootnoteReference"/>
        </w:rPr>
        <w:footnoteReference w:id="454"/>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7" w:name="pg14495_162866"/>
    <w:bookmarkEnd w:id="137"/>
    <w:p>
      <w:pPr>
        <w:pStyle w:val="Heading3"/>
      </w:pPr>
      <w:bookmarkStart w:id="453" w:name="_Toc200"/>
      <w:r>
        <w:t>کتابنامه</w:t>
      </w:r>
      <w:bookmarkEnd w:id="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مصحح: محمّد ابراهیم، قم: کتابخانه عمومی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حائری مازندرانی، محمّدمهدی (م ۱۳۶۹ ش)، شجرة طوبی، نجف: المکتبة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مؤسسۀ الرسالة‏، ۱۴۱۳‏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 محدّثیهم، قم: مؤسّسة النشر الإسلامی، ۱۴۱۰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صدوق، محمّد بن علی ابن بابویه قمّی (م ۳۸۱ ق)، کمال الدین و تمام النعمة، تحقیق: علی‏اکبر الغفّاری، قم: مؤسّسة النشر الإسلامی، ۱۴۰۵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الاختصاص، تحقیق: علی‏اکبر غفاری،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مقرم،‏ سید عبدالرزاق، وفات الزهرا (عَلَيْها السَّلاَمُ)، مکتبه الحیدریه.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8" w:name="pg14495_162868"/>
    <w:bookmarkEnd w:id="138"/>
    <w:p>
      <w:pPr>
        <w:pStyle w:val="Heading2"/>
      </w:pPr>
      <w:bookmarkStart w:id="454" w:name="_Toc201"/>
      <w:r>
        <w:t>54- سیما و منش زیبای خدیجه(سلام علیه)</w:t>
      </w:r>
      <w:bookmarkEnd w:id="454"/>
    </w:p>
    <w:p>
      <w:pPr>
        <w:pStyle w:val="Heading3"/>
      </w:pPr>
      <w:bookmarkStart w:id="455" w:name="_Toc202"/>
      <w:r>
        <w:t>اشاره</w:t>
      </w:r>
      <w:bookmarkEnd w:id="455"/>
    </w:p>
    <w:p>
      <w:pPr>
        <w:pStyle w:val="BookText"/>
      </w:pPr>
      <w:r>
        <w:rPr>
          <w:rFonts w:ascii="IRNazanin" w:hAnsi="IRNazanin" w:eastAsia="IRNazanin" w:cs="IRNazanin"/>
          <w:lang w:bidi="fa-IR"/>
          <w:color w:val="111111"/>
          <w:sz w:val="28"/>
          <w:szCs w:val="28"/>
          <w:rtl/>
        </w:rPr>
        <w:t xml:space="preserve">۵۴</w:t>
      </w:r>
    </w:p>
    <w:p>
      <w:pPr>
        <w:pStyle w:val="BookText"/>
      </w:pPr>
      <w:r>
        <w:rPr>
          <w:rFonts w:ascii="Amiri" w:hAnsi="Amiri" w:eastAsia="Amiri" w:cs="Amiri"/>
          <w:lang w:bidi="ar-SA"/>
          <w:color w:val="111111"/>
          <w:sz w:val="28"/>
          <w:szCs w:val="28"/>
          <w:rtl/>
        </w:rPr>
        <w:t xml:space="preserve">سیما و منش زیبای خدیجه (عَلَيْها السَّلاَمُ)</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علی کرمی فریدنی</w:t>
      </w:r>
    </w:p>
    <w:p>
      <w:pPr>
        <w:pStyle w:val="Heading3"/>
      </w:pPr>
      <w:bookmarkStart w:id="456" w:name="_Toc203"/>
      <w:r>
        <w:t>چکیده</w:t>
      </w:r>
      <w:bookmarkEnd w:id="456"/>
    </w:p>
    <w:p>
      <w:pPr>
        <w:pStyle w:val="BookText"/>
      </w:pPr>
      <w:r>
        <w:rPr>
          <w:rFonts w:ascii="IRNazanin" w:hAnsi="IRNazanin" w:eastAsia="IRNazanin" w:cs="IRNazanin"/>
          <w:lang w:bidi="fa-IR"/>
          <w:color w:val="111111"/>
          <w:sz w:val="28"/>
          <w:szCs w:val="28"/>
          <w:rtl/>
        </w:rPr>
        <w:t xml:space="preserve">شرح سیرۀ اخلاقی و فکری حضرت خدیجه (عَلَيْها السَّلاَمُ) با استناد به مهم‏ترین منابع تاریخی و روایی اهل سنت و شیعه است. از دیدگاه نویسنده: حضرت خدیجه (عَلَيْها السَّلاَمُ) در آن روزگار تیره و تار از زنان صاحب بینش و منش بود و با دانشمندان سرشناس و عالمان مذهب موسی و مسیح در گفتمان بود. بانوی آزادی، در این مورد به این امتیازات مفتخر است: ۱. پیشتازترین زن در گرایش به اسلام؛ ۲. پیشتازترین زن در ایمان به خدا؛ ۳. پیشتازترین زن در نماز و پرستش خدا؛ ۴. پیشتازترین زن در بیعت آگاهانه با اکرم(صَلَّى اَللَّهُ عَلَيْهِ وَ آلِهِ) برای دفاع از حق. این امتیازات شکوه‏بار نشان اندیشۀ والا و صداقت او است. امتیاز دیگر آن بانوی نمونه این است که سبک اسلام و ایمان او نیز ممتاز است و از پیشگامان و برجستگان و بزرگانی چون سلمان، ابوذر، مقداد و عمّار نیز ممتازتر است.</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بانوی آزادی، روشنفکری، نواندیشی، دینداری.</w:t>
      </w:r>
    </w:p>
    <w:p>
      <w:pPr>
        <w:pStyle w:val="Heading3"/>
      </w:pPr>
      <w:bookmarkStart w:id="457" w:name="_Toc204"/>
      <w:r>
        <w:t>انسان‏ها از نظر منش و روش</w:t>
      </w:r>
      <w:bookmarkEnd w:id="457"/>
    </w:p>
    <w:p>
      <w:pPr>
        <w:pStyle w:val="BookText"/>
      </w:pPr>
      <w:r>
        <w:rPr>
          <w:rFonts w:ascii="IRNazanin" w:hAnsi="IRNazanin" w:eastAsia="IRNazanin" w:cs="IRNazanin"/>
          <w:lang w:bidi="fa-IR"/>
          <w:color w:val="111111"/>
          <w:sz w:val="28"/>
          <w:szCs w:val="28"/>
          <w:rtl/>
        </w:rPr>
        <w:t xml:space="preserve">انسان‏ها در زندگی فردی و اجتماعی و سیاسی از نظر داشتن بینش و منش و یا نداشتن آن یکسان نیستند، بلکه چند دسته‏اند:</w:t>
      </w:r>
    </w:p>
    <w:p>
      <w:pPr>
        <w:pStyle w:val="BookText"/>
      </w:pPr>
      <w:r>
        <w:rPr>
          <w:rFonts w:ascii="IRNazanin" w:hAnsi="IRNazanin" w:eastAsia="IRNazanin" w:cs="IRNazanin"/>
          <w:lang w:bidi="fa-IR"/>
          <w:color w:val="111111"/>
          <w:sz w:val="28"/>
          <w:szCs w:val="28"/>
          <w:rtl/>
        </w:rPr>
        <w:t xml:space="preserve">الف بسیاری در زندگی، بینش و منشی ندارند، به گونه‏ای که اگر از آنان پرسیده شود که شما در راه تأمین یک زندگی در خور شأن انسان و در رویارویی با مشکلات 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ساماندهی فرصت‏ها و امکانات برای رسیدن به هدف، چه سبک و شیوه‏ای دارید، پاسخی ندارند، چرا که نه در زندگی فردی بینش و منش مشخّص دارند و نه در زندگی اجتماعی؛ و این فقدان منش بدان دلیل است که هدف شایسته و آرمان مترقّی و درست ندارند، تا روشی اصولی برای رسیدن به آن در پیش گیرند. اینان واپسگرایان و دنباله‏روها هستند، بسان کف‏ها و خار و خس‏های روی آب و علف هرزه‏هایی بی‏ثمر و بی‏ریشه که با موج و جوّ و تندباد به هر سو می‏روند و سرانجام از چاله به چاه یا زباله‏دان تیره‏بختی و اسارت سر در می‏آورند.</w:t>
      </w:r>
    </w:p>
    <w:p>
      <w:pPr>
        <w:pStyle w:val="BookText"/>
      </w:pPr>
      <w:r>
        <w:rPr>
          <w:rFonts w:ascii="IRNazanin" w:hAnsi="IRNazanin" w:eastAsia="IRNazanin" w:cs="IRNazanin"/>
          <w:lang w:bidi="fa-IR"/>
          <w:color w:val="111111"/>
          <w:sz w:val="28"/>
          <w:szCs w:val="28"/>
          <w:rtl/>
        </w:rPr>
        <w:t xml:space="preserve">بسیاری از حکومت‏ها، جامعه‏ها، و مدّعیان رهبری و دانش و علم نیز همین گونه‏اند: «النَّاسُ ثَلاثَةٌ فَعَالِمٌ رَبَّانِیٌّ وَ مُتَعَلِّمٌ عَلَی سَبِیلِ نَجَاةٍ وَ هَمَجٌ رَعَاعٌ أَتْبَاعُ کُلِّ نَاعِقٍ یَمِیلُونَ مَعَ کُلِّ رِیحٍ لَمْ یَسْتَضِیئُوا بِنُورِ الْعِلْمِ وَ لَمْ یَلْجَئُوا إِلَی رُکْنٍ وَثِیقٍ.»</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ب بسیاری در زندگی بینش و منش و راه و روش دارند، امّا نه خردمندانه و بر اساس عدالت، بلکه سبک آنان عوام‏بازی و زورمداری و باج‏دهی برای باج‏خواهی بزرگ‏تر است؛ اینان راز موفّقیّت و کلید گره‏گشا را فریب می‏نگرند؛ فریب با واژه‏های زیبا، با قالب‏ها و مفاهیم مقدّس، توجیه، تحریف، قلب واقعیّت‏ها، تکرار دروغ، بافته‏های یک‏طرفه، سانسور و کتمان حقیقت، سرهم‏بندی خرافات، ترویج دنباله‏روی برّه‏منشانه، بت‏سازی از زورمداران، رواج کیش شخصیّت در چهره‏های گوناگون، فریب به نام خدا و در ستار دین و حتّی با برپا ساختن مذهب‏سالاری دروغین و هراس‏انگیز.</w:t>
      </w:r>
    </w:p>
    <w:p>
      <w:pPr>
        <w:pStyle w:val="BookText"/>
      </w:pPr>
      <w:r>
        <w:rPr>
          <w:rFonts w:ascii="IRNazanin" w:hAnsi="IRNazanin" w:eastAsia="IRNazanin" w:cs="IRNazanin"/>
          <w:lang w:bidi="fa-IR"/>
          <w:color w:val="111111"/>
          <w:sz w:val="28"/>
          <w:szCs w:val="28"/>
          <w:rtl/>
        </w:rPr>
        <w:t xml:space="preserve">سبک و سیره‏ی اینان، زورمداری و خشونت و ارعاب است و راه خویش را به سوی موفّقیّت پوچ، با به راه انداختن سیلاب خون، حذف حق‏طلبان و برپا ساختن سیاه‏چال‏های مرگ و تکیه بر کُند و زنجیر و داغ و درفش می‏گشایند. معاویه‏ها، یزیدها، عمروعاص‏ها، سلطه‏جویان اموی و عبّاسی، و اسلام‏پناهان دروغین که در طول تاریخ بدون تحقّق روح اسلام و هدف والای آن که عدالت و آزادی و برابری و تأمین حقوق و امنیّت انسان‏ها است تنها با نام آن و برخی ظواهر بازی می‏کنند، و خود را برتر از قانون می‏پندارند در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9" w:name="pg14495_162870"/>
    <w:bookmarkEnd w:id="139"/>
    <w:p>
      <w:pPr>
        <w:pStyle w:val="BookText"/>
      </w:pPr>
      <w:r>
        <w:rPr>
          <w:rFonts w:ascii="Amiri" w:hAnsi="Amiri" w:eastAsia="Amiri" w:cs="Amiri"/>
          <w:lang w:bidi="ar-SA"/>
          <w:color w:val="111111"/>
          <w:sz w:val="28"/>
          <w:szCs w:val="28"/>
          <w:rtl/>
        </w:rPr>
        <w:t xml:space="preserve">این ردیف‏اند: (إِنَّ فِرعَونَ عَلا فِی الْأَرضِ وَ جَعَلَ أَهْلَها شِیعاً یسْتَضْعِفُ طائِفَةً مِنهُم یذَبِّحُ أَبْناءَهُمْ وَ یسْتَحْیی نِساءَهُم إِنَّهُ کانَ مِنَ الْمُفسِدینَ).</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ج در برابر این دو گروه، که یا بینش و منشی ندارند و یا بینشی واپسگرایانه دارند، چهره‏هایی هستند که هم در زندگی فردی و اجتماعی بینشی روشن دارند، و هم منشی مترقّی و عادلانه، و به همین دلیل هم جاودانه و پرجاذبه و در خور نمونه شدن هستند، و بانوی خردمند حجاز و یار و مشاور روشن‏اندیش اکرم(صَلَّى اَللَّهُ عَلَيْهِ وَ آلِهِ) از برجسته‏ترین این چهره‏ها است.</w:t>
      </w:r>
    </w:p>
    <w:p>
      <w:pPr>
        <w:pStyle w:val="Heading3"/>
      </w:pPr>
      <w:bookmarkStart w:id="458" w:name="_Toc205"/>
      <w:r>
        <w:t>از امتیازات خدیجه (عَلَيْها السَّلاَمُ)</w:t>
      </w:r>
      <w:bookmarkEnd w:id="458"/>
    </w:p>
    <w:p>
      <w:pPr>
        <w:pStyle w:val="BookText"/>
      </w:pPr>
      <w:r>
        <w:rPr>
          <w:rFonts w:ascii="IRNazanin" w:hAnsi="IRNazanin" w:eastAsia="IRNazanin" w:cs="IRNazanin"/>
          <w:lang w:bidi="fa-IR"/>
          <w:color w:val="111111"/>
          <w:sz w:val="28"/>
          <w:szCs w:val="28"/>
          <w:rtl/>
        </w:rPr>
        <w:t xml:space="preserve">از امتیازات خدیجه (عَلَيْها السَّلاَمُ) این است که افزون بر موقعیّت فرهنگی و قدرت تجزیه و تحلیل رویدادهای جاری و آینده‏نگری و آگاهی از معارف پیامبران و کتاب‏های آسمانی، خود در ابعاد گوناگون، در چهره‏ای پرشکوه به صورت نمونه‏ای مطرح برای عمل و منش پدیدار می‏گردد؛ به گونه‏ای که اکرم(صَلَّى اَللَّهُ عَلَيْهِ وَ آلِهِ) او را در کنار نمونه‏هایی از چهره‏های پرشکوه تاریخ، چون مریم، سرمشق و الگوی زنان و مردان کمال‏جو عنوان می‏سازد و همین واقعیّت نشانگر این نکتۀ ظریف است که آن حضرت منشی اصولی و جاودانه در ابعاد گوناگون دارد؛ وگرنه، چگونه می‏تواند الگو و سمبل ترقّی‏خواهان گردد؟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افزون بر این، از دیدگاه او میان ایمان و عمل، پیوندی است گسست‏ناپذیر؛ چرا که ایمان در نگرش او تنها باور عمیق قلبی و یا آگاهی ژرف و اعلام آن بدون عملکرد مشخّص نیست تا انسان بتواند بدون سبک، زندگی کند بلکه میان آن باور عاشقانۀ قلبی و شیوۀ زندگی، پیوندی اجتناب‏ناپذیر وجود دارد که انسان را موظّف می‏سازد تا در کردار و گفتار، خود را با مقرّرات مترقّی هماهنگ سازد و دارای سبک متناسب با آن باور آزادمنشانه باشد و در شرایط متفاوت، تابع احساسات نگردد و قدرت و ضعف، برخورداری و محرومیّت در بینش و منش او اثر تخریبی نگذارد و تغییر جایگاه، او را تغییر منفی ندهد 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0" w:name="pg14495_162871"/>
    <w:bookmarkEnd w:id="140"/>
    <w:p>
      <w:pPr>
        <w:pStyle w:val="BookText"/>
      </w:pPr>
      <w:r>
        <w:rPr>
          <w:rFonts w:ascii="IRNazanin" w:hAnsi="IRNazanin" w:eastAsia="IRNazanin" w:cs="IRNazanin"/>
          <w:lang w:bidi="fa-IR"/>
          <w:color w:val="111111"/>
          <w:sz w:val="28"/>
          <w:szCs w:val="28"/>
          <w:rtl/>
        </w:rPr>
        <w:t xml:space="preserve">از موضع عدالت‏خواهانه و مردمی، به خودکامگی و بیداد و موضع ضدّ مردمی نکشاند و به فریب و حق‏کشی آلوده نسازد.</w:t>
      </w:r>
    </w:p>
    <w:p>
      <w:pPr>
        <w:pStyle w:val="BookText"/>
      </w:pPr>
      <w:r>
        <w:rPr>
          <w:rFonts w:ascii="IRNazanin" w:hAnsi="IRNazanin" w:eastAsia="IRNazanin" w:cs="IRNazanin"/>
          <w:lang w:bidi="fa-IR"/>
          <w:color w:val="111111"/>
          <w:sz w:val="28"/>
          <w:szCs w:val="28"/>
          <w:rtl/>
        </w:rPr>
        <w:t xml:space="preserve">و از این‏جا راز هماره مترقّی و عادلانه بودن منش یار و مشاور ارجمند اکرم(صَلَّى اَللَّهُ عَلَيْهِ وَ آلِهِ) نیز دریافت می‏گردد؛ چرا که امتیاز بزرگ او و همانندهایش این است که دارای سبکی ویژه بودند و بر اساس آن، هماره توحیدگرا و پرواپیشه، رعایت‏گر حقوق و آزادی انسان‏ها و پرچمدار این ارزش‏ها بودند، و هرگز این اصول در زندگی آنان تابع احساسات نشد و با فراز و فرودها دستخوش آفت نگردید.</w:t>
      </w:r>
    </w:p>
    <w:p>
      <w:pPr>
        <w:pStyle w:val="BookText"/>
      </w:pPr>
      <w:r>
        <w:rPr>
          <w:rFonts w:ascii="IRNazanin" w:hAnsi="IRNazanin" w:eastAsia="IRNazanin" w:cs="IRNazanin"/>
          <w:lang w:bidi="fa-IR"/>
          <w:color w:val="111111"/>
          <w:sz w:val="28"/>
          <w:szCs w:val="28"/>
          <w:rtl/>
        </w:rPr>
        <w:t xml:space="preserve">آری، بانوی نواندیش جهان عرب، افزون بر تبار پرافتخار، خود در زندگی، دارای امتیازات تحسین برانگیزی بود که این امتیازات او را از دیگر زنان روزگارش ممتاز ساخته و در خور همسری برترین پیام‏آور خدا و در خور مادری شایسته‏ترین الگوی زنان و شایستۀ مادربزرگی امامان نور می‏سازد. اینک این شما و این هم پرتوی نورافشان از بینش و منش مترقّی وزیر لایق و یار اکرم(صَلَّى اَللَّهُ عَلَيْهِ وَ آلِهِ) در زندگی.</w:t>
      </w:r>
    </w:p>
    <w:p>
      <w:pPr>
        <w:pStyle w:val="Heading3"/>
      </w:pPr>
      <w:bookmarkStart w:id="459" w:name="_Toc206"/>
      <w:r>
        <w:t>۱. موهبت نواندیشی و نوگرایی</w:t>
      </w:r>
      <w:bookmarkEnd w:id="459"/>
    </w:p>
    <w:p>
      <w:pPr>
        <w:pStyle w:val="Heading4"/>
      </w:pPr>
      <w:bookmarkStart w:id="460" w:name="_Toc207"/>
      <w:r>
        <w:t>اشاره</w:t>
      </w:r>
      <w:bookmarkEnd w:id="460"/>
    </w:p>
    <w:p>
      <w:pPr>
        <w:pStyle w:val="BookText"/>
      </w:pPr>
      <w:r>
        <w:rPr>
          <w:rFonts w:ascii="IRNazanin" w:hAnsi="IRNazanin" w:eastAsia="IRNazanin" w:cs="IRNazanin"/>
          <w:lang w:bidi="fa-IR"/>
          <w:color w:val="111111"/>
          <w:sz w:val="28"/>
          <w:szCs w:val="28"/>
          <w:rtl/>
        </w:rPr>
        <w:t xml:space="preserve">از ویژگی انسان‏های هوشمند و کمال‏جو، روح نواندیشی و نوگرایی و رو به رشد و پیشرفت داشتن است. آنان به آداب و رسوم رایج، فرهنگ و مقرّرات غالب، بافته‏ها و یافته‏های موروثی و بینش و منش رسمی صاحبان قدرت و نفوذ و آیین و باور مردم روزگار خود بسنده نمی‏کنند و هماره در جست‏وجوی راهی نو، سبکی جدید، شیوه‏ای برتر، برنامه‏ای جالب‏تر، آیین و منشی مترقّی‏تر و دنیایی مساعدتر و خردمندانه‏تر برای زندگی و تأمین حقوق انسان‏ها هستند، و همین ویژگی یکی از رازهای پذیرش دعوت‏های آسمانی و نهضت‏های آزادی‏خواهانۀ پیامبران و ترقّی‏خواهان تاریخ از سوی این چهره‏ها است. قرآن این ویژگی و رهاورد درست آن را ارج می‏نهد و در میان جویندگان آزادی و عدالت، به پیشتازترین‏ها بها و پاداشی پرشکوه‏تر را نوید می‏دهد.</w:t>
      </w:r>
    </w:p>
    <w:p>
      <w:pPr>
        <w:pStyle w:val="BookText"/>
      </w:pPr>
      <w:r>
        <w:rPr>
          <w:rFonts w:ascii="IRNazanin" w:hAnsi="IRNazanin" w:eastAsia="IRNazanin" w:cs="IRNazanin"/>
          <w:lang w:bidi="fa-IR"/>
          <w:color w:val="111111"/>
          <w:sz w:val="28"/>
          <w:szCs w:val="28"/>
          <w:rtl/>
        </w:rPr>
        <w:t xml:space="preserve">از قرآن به صراحت دریافت می‏گردد که نواندیشان فداکاری که پیش از پدیدار شدن نشانه‏های پیروزی از افق، با انگیزۀ کمال‏جویی به عدالت گراییدند و با اخلاص و فداکاری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1" w:name="pg14495_162872"/>
    <w:bookmarkEnd w:id="141"/>
    <w:p>
      <w:pPr>
        <w:pStyle w:val="BookText"/>
      </w:pPr>
      <w:r>
        <w:rPr>
          <w:rFonts w:ascii="IRNazanin" w:hAnsi="IRNazanin" w:eastAsia="IRNazanin" w:cs="IRNazanin"/>
          <w:lang w:bidi="fa-IR"/>
          <w:color w:val="111111"/>
          <w:sz w:val="28"/>
          <w:szCs w:val="28"/>
          <w:rtl/>
        </w:rPr>
        <w:t xml:space="preserve">آن را یاری کردند، با آنان که پس از پیدایش علایم موفّقیّت، توانستند دل را قانع کنند و ایمان آورند، از نظر کمال یکسان نیستند؛ چرا که از نظر هوشمندی و تلاش و خطرپذیری و پرداخت هزینه نیز با هم بسیار متفاوت‏اند. قرآن در این مورد می‏فرماید:</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w:t>
      </w:r>
      <w:r>
        <w:rPr>
          <w:rStyle w:val="FootnoteReference"/>
        </w:rPr>
        <w:footnoteReference w:id="459"/>
      </w:r>
      <w:r>
        <w:rPr>
          <w:rFonts w:ascii="IRNazanin" w:hAnsi="IRNazanin" w:eastAsia="IRNazanin" w:cs="IRNazanin"/>
          <w:lang w:bidi="fa-IR"/>
          <w:color w:val="111111"/>
          <w:sz w:val="28"/>
          <w:szCs w:val="28"/>
          <w:rtl/>
        </w:rPr>
        <w:t xml:space="preserve">و پیشگامان نخستین در اسلام و ایمان، از مهاجران و انصار و کسانی که به شایستگی از آنان پیروی کردند و در توفان تاریک‏اندیشی‏ها، حق را برگزیدند، خدا از آنان خشنود گردید و آنان هم از او خشنود شدند؛ و برایشان بوستان‏هایی پرطراوت و زیبا در بهشت آماده ساخته که از زیر درختان آن جویبارها روان است. در آن جاودانه ماندگار خواهند بود. این است آن کامیابی بزرگ و پرشکوه).</w:t>
      </w:r>
    </w:p>
    <w:p>
      <w:pPr>
        <w:pStyle w:val="Heading4"/>
      </w:pPr>
      <w:bookmarkStart w:id="461" w:name="_Toc208"/>
      <w:r>
        <w:t>ویژگی نواندیشی و نوگرایی خدیجه (عَلَيْها السَّلاَمُ)</w:t>
      </w:r>
      <w:bookmarkEnd w:id="461"/>
    </w:p>
    <w:p>
      <w:pPr>
        <w:pStyle w:val="BookText"/>
      </w:pPr>
      <w:r>
        <w:rPr>
          <w:rFonts w:ascii="IRNazanin" w:hAnsi="IRNazanin" w:eastAsia="IRNazanin" w:cs="IRNazanin"/>
          <w:lang w:bidi="fa-IR"/>
          <w:color w:val="111111"/>
          <w:sz w:val="28"/>
          <w:szCs w:val="28"/>
          <w:rtl/>
        </w:rPr>
        <w:t xml:space="preserve">اگر شرایط آن روز جهان عرب را بنگریم، پی می‏بریم که خدیجه (عَلَيْها السَّلاَمُ) از روح ابتکار و نواندیشی ویژه‏ای بهره‏ور بود و از زمان و فرهنگ و آیین و مدیریّت روزگارش بسیار پیش‏تر و مخالف سرسخت جنبه‏های ظالمانۀ باورها و آداب و رسوم آنها بود، و در اندیشۀ راهی نو و دنیایی جدید و فرهنگ و منشی خردمندانه و بهداشتی می‏زیست.</w:t>
      </w:r>
    </w:p>
    <w:p>
      <w:pPr>
        <w:pStyle w:val="BookText"/>
      </w:pPr>
      <w:r>
        <w:rPr>
          <w:rFonts w:ascii="IRNazanin" w:hAnsi="IRNazanin" w:eastAsia="IRNazanin" w:cs="IRNazanin"/>
          <w:lang w:bidi="fa-IR"/>
          <w:color w:val="111111"/>
          <w:sz w:val="28"/>
          <w:szCs w:val="28"/>
          <w:rtl/>
        </w:rPr>
        <w:t xml:space="preserve">او، به آیین مورد نظر تاریک‏اندیشان بها نمی‏داد و از رهاورد شوم آن بر کنار بود. او افزون بر تفاوت در بینش و منش، با آداب رایج روزگارش نیز ناسازگار بود. او نه بسان زن عادّی آن روز، به انزوای تحمیلی تن سپرده بود و نه شب‏نشینی و بردگی جنسی زن اشرافی حجاز را به رسمیّت می‏شناخت. کار دگراندیشی و پویایی اندیشۀ او بود که او را به مدیریّت و تجارت و جسارتی مستقل سوق داده بود، که نه تنها خود را نیازمند مرد خودکامۀ روزگار نمی‏دید که ازدواج با زورداران و زرداران تاریک‏فکر نیز برای او تحمّل ناپذیر شده و جویای جوانی متفاوت با مردنمایان دنیای خویش بود.</w:t>
      </w:r>
    </w:p>
    <w:p>
      <w:pPr>
        <w:pStyle w:val="BookText"/>
      </w:pPr>
      <w:r>
        <w:rPr>
          <w:rFonts w:ascii="IRNazanin" w:hAnsi="IRNazanin" w:eastAsia="IRNazanin" w:cs="IRNazanin"/>
          <w:lang w:bidi="fa-IR"/>
          <w:color w:val="111111"/>
          <w:sz w:val="28"/>
          <w:szCs w:val="28"/>
          <w:rtl/>
        </w:rPr>
        <w:t xml:space="preserve">او دارای ثروت و اعتباری بسیار بود، امّا به جای کسب و کار ظالمانۀ رایج که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2" w:name="pg14495_162873"/>
    <w:bookmarkEnd w:id="142"/>
    <w:p>
      <w:pPr>
        <w:pStyle w:val="BookText"/>
      </w:pPr>
      <w:r>
        <w:rPr>
          <w:rFonts w:ascii="IRNazanin" w:hAnsi="IRNazanin" w:eastAsia="IRNazanin" w:cs="IRNazanin"/>
          <w:lang w:bidi="fa-IR"/>
          <w:color w:val="111111"/>
          <w:sz w:val="28"/>
          <w:szCs w:val="28"/>
          <w:rtl/>
        </w:rPr>
        <w:t xml:space="preserve">رباخوارگی و مکیدن خون محرومان و خوش‏گذرانی رایج سرمایه‏داران روزگارش بود، و امروز هم بیشتر چنین است سرمایۀ خویش را در راه سازندگی و تجارت و سود عادلانه و گره‏گشایی و مردم‏نوازی به کار می‏انداخت. از این راه، هم بر مال حلال خود می‏افزود و هم بر اقتصاد جامعه خون سالم تزریق می‏کرد. هم گروهی را در شبکۀ تجاری خود به کار می‏گرفت و اداره می‏کرد و هم نیازهای متنوّع مردم به وسایل زندگی را برطرف می‏ساخت، و مطلوب‏تر از همه به ندای آزادگی و ناسازگاری خود با روزگارش پاسخ می‏داد.</w:t>
      </w:r>
    </w:p>
    <w:p>
      <w:pPr>
        <w:pStyle w:val="BookText"/>
      </w:pPr>
      <w:r>
        <w:rPr>
          <w:rFonts w:ascii="IRNazanin" w:hAnsi="IRNazanin" w:eastAsia="IRNazanin" w:cs="IRNazanin"/>
          <w:lang w:bidi="fa-IR"/>
          <w:color w:val="111111"/>
          <w:sz w:val="28"/>
          <w:szCs w:val="28"/>
          <w:rtl/>
        </w:rPr>
        <w:t xml:space="preserve">اگر شرایط رباخوارگی آن روز عرب و آیات قرآن در این زمینه را بنگریم، که چگونه و در چند مرحله به جنگ این آفت بزرگ اجتماعی رفته است، آن‏گاه بیشتر به عظمت این بانوی خوش‏فکر پی می‏بریم.</w:t>
      </w:r>
    </w:p>
    <w:p>
      <w:pPr>
        <w:pStyle w:val="Heading4"/>
      </w:pPr>
      <w:bookmarkStart w:id="462" w:name="_Toc209"/>
      <w:r>
        <w:t>خدیجه (عَلَيْها السَّلاَمُ) در اندیشۀ جامعه و جهانی نو</w:t>
      </w:r>
      <w:bookmarkEnd w:id="462"/>
    </w:p>
    <w:p>
      <w:pPr>
        <w:pStyle w:val="BookText"/>
      </w:pPr>
      <w:r>
        <w:rPr>
          <w:rFonts w:ascii="IRNazanin" w:hAnsi="IRNazanin" w:eastAsia="IRNazanin" w:cs="IRNazanin"/>
          <w:lang w:bidi="fa-IR"/>
          <w:color w:val="111111"/>
          <w:sz w:val="28"/>
          <w:szCs w:val="28"/>
          <w:rtl/>
        </w:rPr>
        <w:t xml:space="preserve">در روزگار پیش از بعثت که مردم حجاز و جهان از سویی از سرآغاز بعثت‏ها و ظهور پیامبران دور شده و دین آنان را به تدریج به بافته‏های کج‏اندیشانه، و تفسیرهای سلطه‏جویانه آمیخته،</w:t>
      </w:r>
      <w:r>
        <w:rPr>
          <w:rStyle w:val="FootnoteReference"/>
        </w:rPr>
        <w:footnoteReference w:id="460"/>
      </w:r>
      <w:r>
        <w:rPr>
          <w:rFonts w:ascii="IRNazanin" w:hAnsi="IRNazanin" w:eastAsia="IRNazanin" w:cs="IRNazanin"/>
          <w:lang w:bidi="fa-IR"/>
          <w:color w:val="111111"/>
          <w:sz w:val="28"/>
          <w:szCs w:val="28"/>
          <w:rtl/>
        </w:rPr>
        <w:t xml:space="preserve">و از دگر سو از دانش و خرد و پیشرفت بیگانه بودند جرقّه‏هایی از مایه‏های روشنفکری و نواندیشی در میان افراد و گروه‏هایی از پیروان موسی و مسیح و برخی از جهان دیده‏ها و آشنای با تاریخ ملل و دیگر زبان‏ها و فرهنگ‏ها و راز پیشرفت و پسرفت جامعه‏ها بودند، به چشم می‏خورد. درست به همین دلیل در میان اینان، اندیشۀ انتظار برای طلوع خورشید بهروزی و نجات مردم از کنار کهن‏ترین معبد توحید سوسو می‏کرد و اندیشۀ ایستادگی در برابر امواج سهمگین خرافات و پرستش‏های ذلّت‏بار و هضم نشدن در جامعه‏های تاریک‏اندیش به آرامی جریان داشت و این مایه‏های نواندیشی در برابر توفان بی‏فرهنگی و بیداد و جست‏وجو برای راه نو، آرمان نو، زندگی نو، جهان نو از نویدهای موسی و مسیح منشأ می‏گرفت.</w:t>
      </w:r>
    </w:p>
    <w:p>
      <w:pPr>
        <w:pStyle w:val="BookText"/>
      </w:pPr>
      <w:r>
        <w:rPr>
          <w:rFonts w:ascii="IRNazanin" w:hAnsi="IRNazanin" w:eastAsia="IRNazanin" w:cs="IRNazanin"/>
          <w:lang w:bidi="fa-IR"/>
          <w:color w:val="111111"/>
          <w:sz w:val="28"/>
          <w:szCs w:val="28"/>
          <w:rtl/>
        </w:rPr>
        <w:t xml:space="preserve">با این بیان، آشنایی با آموزه‏های اصیل پیامبران و نویدهای آنان از آیندۀ جامعه و ظهور اسلام، انگیزۀ نواندیشی و نوگرایی و ایستادگی در برابر خشونت و تاریک‏فکری بود،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3" w:name="pg14495_162874"/>
    <w:bookmarkEnd w:id="143"/>
    <w:p>
      <w:pPr>
        <w:pStyle w:val="BookText"/>
      </w:pPr>
      <w:r>
        <w:rPr>
          <w:rFonts w:ascii="IRNazanin" w:hAnsi="IRNazanin" w:eastAsia="IRNazanin" w:cs="IRNazanin"/>
          <w:lang w:bidi="fa-IR"/>
          <w:color w:val="111111"/>
          <w:sz w:val="28"/>
          <w:szCs w:val="28"/>
          <w:rtl/>
        </w:rPr>
        <w:t xml:space="preserve">و خدیجه (عَلَيْها السَّلاَمُ) در جامعه و روزگار خویش یکی از این نواندیشان، بلکه از نمونه‏های برجستۀ آنان بود که در روایات این ویژگی او آمده است.</w:t>
      </w:r>
    </w:p>
    <w:p>
      <w:pPr>
        <w:pStyle w:val="Heading4"/>
      </w:pPr>
      <w:bookmarkStart w:id="463" w:name="_Toc210"/>
      <w:r>
        <w:t>خاستگاه نواندیشی و نوگرایی خدیجه (عَلَيْها السَّلاَمُ)</w:t>
      </w:r>
      <w:bookmarkEnd w:id="463"/>
    </w:p>
    <w:p>
      <w:pPr>
        <w:pStyle w:val="BookText"/>
      </w:pPr>
      <w:r>
        <w:rPr>
          <w:rFonts w:ascii="IRNazanin" w:hAnsi="IRNazanin" w:eastAsia="IRNazanin" w:cs="IRNazanin"/>
          <w:lang w:bidi="fa-IR"/>
          <w:color w:val="111111"/>
          <w:sz w:val="28"/>
          <w:szCs w:val="28"/>
          <w:rtl/>
        </w:rPr>
        <w:t xml:space="preserve">مایه‏های نواندیشی و روشنفکری خدیجه (عَلَيْها السَّلاَمُ)، پیش از آشنایی با محمد (صَلَّى اَللَّهُ عَلَيْهِ وَ آلِهِ وسلم) و پیوند با او، از این کانون‏ها سرچشمه می‏گرفت:</w:t>
      </w:r>
    </w:p>
    <w:p>
      <w:pPr>
        <w:pStyle w:val="BookText"/>
      </w:pPr>
      <w:r>
        <w:rPr>
          <w:rFonts w:ascii="IRNazanin" w:hAnsi="IRNazanin" w:eastAsia="IRNazanin" w:cs="IRNazanin"/>
          <w:lang w:bidi="fa-IR"/>
          <w:color w:val="111111"/>
          <w:sz w:val="28"/>
          <w:szCs w:val="28"/>
          <w:rtl/>
        </w:rPr>
        <w:t xml:space="preserve">۱. از خرد و هوش و درایت سرشار؛</w:t>
      </w:r>
    </w:p>
    <w:p>
      <w:pPr>
        <w:pStyle w:val="BookText"/>
      </w:pPr>
      <w:r>
        <w:rPr>
          <w:rFonts w:ascii="IRNazanin" w:hAnsi="IRNazanin" w:eastAsia="IRNazanin" w:cs="IRNazanin"/>
          <w:lang w:bidi="fa-IR"/>
          <w:color w:val="111111"/>
          <w:sz w:val="28"/>
          <w:szCs w:val="28"/>
          <w:rtl/>
        </w:rPr>
        <w:t xml:space="preserve">۲. از خانه و خانوادۀ روشن‏اندیش و حق‏طلب؛</w:t>
      </w:r>
    </w:p>
    <w:p>
      <w:pPr>
        <w:pStyle w:val="BookText"/>
      </w:pPr>
      <w:r>
        <w:rPr>
          <w:rFonts w:ascii="IRNazanin" w:hAnsi="IRNazanin" w:eastAsia="IRNazanin" w:cs="IRNazanin"/>
          <w:lang w:bidi="fa-IR"/>
          <w:color w:val="111111"/>
          <w:sz w:val="28"/>
          <w:szCs w:val="28"/>
          <w:rtl/>
        </w:rPr>
        <w:t xml:space="preserve">۳. از آموزه‏های آیین حق‏گرای ابراهیم، که خاندان محمد (صَلَّى اَللَّهُ عَلَيْهِ وَ آلِهِ وسلم) و خدیجه (عَلَيْها السَّلاَمُ) خود را فرزند او و خدمت‏گزار کعبه می‏دانستند.</w:t>
      </w:r>
    </w:p>
    <w:p>
      <w:pPr>
        <w:pStyle w:val="BookText"/>
      </w:pPr>
      <w:r>
        <w:rPr>
          <w:rFonts w:ascii="IRNazanin" w:hAnsi="IRNazanin" w:eastAsia="IRNazanin" w:cs="IRNazanin"/>
          <w:lang w:bidi="fa-IR"/>
          <w:color w:val="111111"/>
          <w:sz w:val="28"/>
          <w:szCs w:val="28"/>
          <w:rtl/>
        </w:rPr>
        <w:t xml:space="preserve">۴. از آموزه‏های مذهب موسی و مسیح از راه گفت‏وشنود با دانایان آن‏ها، نظیر «ورقه»، «نسطور»،</w:t>
      </w:r>
      <w:r>
        <w:rPr>
          <w:rStyle w:val="FootnoteReference"/>
        </w:rPr>
        <w:footnoteReference w:id="461"/>
      </w:r>
      <w:r>
        <w:rPr>
          <w:rFonts w:ascii="Amiri" w:hAnsi="Amiri" w:eastAsia="Amiri" w:cs="Amiri"/>
          <w:lang w:bidi="ar-SA"/>
          <w:color w:val="111111"/>
          <w:sz w:val="28"/>
          <w:szCs w:val="28"/>
          <w:rtl/>
        </w:rPr>
        <w:t xml:space="preserve">«بُحیرا» و...</w:t>
      </w:r>
      <w:r>
        <w:rPr>
          <w:rStyle w:val="FootnoteReference"/>
        </w:rPr>
        <w:footnoteReference w:id="462"/>
      </w:r>
      <w:r>
        <w:rPr>
          <w:rFonts w:ascii="IRNazanin" w:hAnsi="IRNazanin" w:eastAsia="IRNazanin" w:cs="IRNazanin"/>
          <w:lang w:bidi="fa-IR"/>
          <w:color w:val="111111"/>
          <w:sz w:val="28"/>
          <w:szCs w:val="28"/>
          <w:rtl/>
        </w:rPr>
        <w:t xml:space="preserve">و نیز گروه‏هایی که به خاطر نویدهای موسی و مسیح و وصف آخرین پیامبر و خاستگاه او، از شام و فلسطین به حجاز هجرت نموده و در انتظار ظهور نور و طلوع خورشید ایمان و آزادی بودند.</w:t>
      </w:r>
    </w:p>
    <w:p>
      <w:pPr>
        <w:pStyle w:val="BookText"/>
      </w:pPr>
      <w:r>
        <w:rPr>
          <w:rFonts w:ascii="IRNazanin" w:hAnsi="IRNazanin" w:eastAsia="IRNazanin" w:cs="IRNazanin"/>
          <w:lang w:bidi="fa-IR"/>
          <w:color w:val="111111"/>
          <w:sz w:val="28"/>
          <w:szCs w:val="28"/>
          <w:rtl/>
        </w:rPr>
        <w:t xml:space="preserve">۵. از راه برخی الهام‏ها و دریافت‏های شگفتی که بر اثر خردورزی و اندیشۀ بسیار و پاک‏منشی و پروا، در عالم رؤیا برایش پیش می‏آمد.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۶. از راه روابط اقتصادی و آشنایی با قطب‏های قدرت و مراکز خبرساز؛</w:t>
      </w:r>
    </w:p>
    <w:p>
      <w:pPr>
        <w:pStyle w:val="BookText"/>
      </w:pPr>
      <w:r>
        <w:rPr>
          <w:rFonts w:ascii="IRNazanin" w:hAnsi="IRNazanin" w:eastAsia="IRNazanin" w:cs="IRNazanin"/>
          <w:lang w:bidi="fa-IR"/>
          <w:color w:val="111111"/>
          <w:sz w:val="28"/>
          <w:szCs w:val="28"/>
          <w:rtl/>
        </w:rPr>
        <w:t xml:space="preserve">۷. از راه دیدار با چهره‏های مطرح روزگار و آشنایی با اندیشۀ آنان.</w:t>
      </w:r>
    </w:p>
    <w:p>
      <w:pPr>
        <w:pStyle w:val="BookText"/>
      </w:pPr>
      <w:r>
        <w:rPr>
          <w:rFonts w:ascii="IRNazanin" w:hAnsi="IRNazanin" w:eastAsia="IRNazanin" w:cs="IRNazanin"/>
          <w:lang w:bidi="fa-IR"/>
          <w:color w:val="111111"/>
          <w:sz w:val="28"/>
          <w:szCs w:val="28"/>
          <w:rtl/>
        </w:rPr>
        <w:t xml:space="preserve">این عوامل برانگیزاننده، دخت خردمند حجاز را با جامعه و روزگارش متفاوت ساخت،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4" w:name="pg14495_162875"/>
    <w:bookmarkEnd w:id="144"/>
    <w:p>
      <w:pPr>
        <w:pStyle w:val="BookText"/>
      </w:pPr>
      <w:r>
        <w:rPr>
          <w:rFonts w:ascii="IRNazanin" w:hAnsi="IRNazanin" w:eastAsia="IRNazanin" w:cs="IRNazanin"/>
          <w:lang w:bidi="fa-IR"/>
          <w:color w:val="111111"/>
          <w:sz w:val="28"/>
          <w:szCs w:val="28"/>
          <w:rtl/>
        </w:rPr>
        <w:t xml:space="preserve">او را نواندیش و نوگرا نمود؛ به گونه‏ای که هم از حقایق جاری روزگارش آگاه بود و هم به خداجویی و بشردوستی، به مفهوم حقیقی آن آراسته بود و هماره در اندیشۀ جامعه و جهانی نو می‏زیست، و همین‏ها باعث تکاپوی او گردید، تا سرانجام با محمد (صَلَّى اَللَّهُ عَلَيْهِ وَ آلِهِ وسلم) آشنا شد و همراهی، همسری، مشاورت و وزارت او را در راه ایجاد تحوّل مطلوب برگزید و ۲۵ سال پا به پای آن پیشوای آزادی و نجات به تلاش ادامه داد.</w:t>
      </w:r>
    </w:p>
    <w:p>
      <w:pPr>
        <w:pStyle w:val="Heading4"/>
      </w:pPr>
      <w:bookmarkStart w:id="464" w:name="_Toc211"/>
      <w:r>
        <w:t>مایه‏های روشنفکری و نوگرایی خدیجه (عَلَيْها السَّلاَمُ)</w:t>
      </w:r>
      <w:bookmarkEnd w:id="464"/>
    </w:p>
    <w:p>
      <w:pPr>
        <w:pStyle w:val="BookText"/>
      </w:pPr>
      <w:r>
        <w:rPr>
          <w:rFonts w:ascii="IRNazanin" w:hAnsi="IRNazanin" w:eastAsia="IRNazanin" w:cs="IRNazanin"/>
          <w:lang w:bidi="fa-IR"/>
          <w:color w:val="111111"/>
          <w:sz w:val="28"/>
          <w:szCs w:val="28"/>
          <w:rtl/>
        </w:rPr>
        <w:t xml:space="preserve">تاریخ و روایات رسیده از اکرم(صَلَّى اَللَّهُ عَلَيْهِ وَ آلِهِ) و دیگر پیشوایان اسلام نشان می‏دهد که خدیجه (عَلَيْها السَّلاَمُ) از معدود زنان و دختران نواندیش و خردمند و پاک‏روش و آزادۀ روزگار خود بود. اندیشه‏ای متفاوت از بینش و روش رایج مردم زمانه و روند جامعه و روزگارش داشت و در حقیقت سالار نواندیشان و خردمندان و آموزگار خوبان و در اندیشۀ جامعه و جهانی نو و مساعد برای رشد و رستگاری بود.</w:t>
      </w:r>
    </w:p>
    <w:p>
      <w:pPr>
        <w:pStyle w:val="BookText"/>
      </w:pPr>
      <w:r>
        <w:rPr>
          <w:rFonts w:ascii="IRNazanin" w:hAnsi="IRNazanin" w:eastAsia="IRNazanin" w:cs="IRNazanin"/>
          <w:lang w:bidi="fa-IR"/>
          <w:color w:val="111111"/>
          <w:sz w:val="28"/>
          <w:szCs w:val="28"/>
          <w:rtl/>
        </w:rPr>
        <w:t xml:space="preserve">با نگرش به فراز و فرودهای الهام‏بخش زندگی او، مایه‏های نواندیشی و آزادی‏خواهی او در این محورها به روشنی جلوه‏گر است:</w:t>
      </w:r>
    </w:p>
    <w:p>
      <w:pPr>
        <w:pStyle w:val="BookText"/>
      </w:pPr>
      <w:r>
        <w:rPr>
          <w:rFonts w:ascii="IRNazanin" w:hAnsi="IRNazanin" w:eastAsia="IRNazanin" w:cs="IRNazanin"/>
          <w:lang w:bidi="fa-IR"/>
          <w:color w:val="111111"/>
          <w:sz w:val="28"/>
          <w:szCs w:val="28"/>
          <w:rtl/>
        </w:rPr>
        <w:t xml:space="preserve">۱. کنجکاوی، خردورزی، آگاهی از میراث فرهنگی گذشته و داشته‏ها و روند روزگار خویش، تردید منطقی در یافته‏ها و نقد آن‏ها، پذیرش نفی، تنها بر اساس دلیل و برهان، ابداع و ابتکار، اعتماد به خود و استقلال در اندیشه و عمل و بیگانگی از واپسگرایی و دنباله‏روی و خرافات رایج روزگار خویش و درافتادن با آن‏ها.</w:t>
      </w:r>
    </w:p>
    <w:p>
      <w:pPr>
        <w:pStyle w:val="BookText"/>
      </w:pPr>
      <w:r>
        <w:rPr>
          <w:rFonts w:ascii="IRNazanin" w:hAnsi="IRNazanin" w:eastAsia="IRNazanin" w:cs="IRNazanin"/>
          <w:lang w:bidi="fa-IR"/>
          <w:color w:val="111111"/>
          <w:sz w:val="28"/>
          <w:szCs w:val="28"/>
          <w:rtl/>
        </w:rPr>
        <w:t xml:space="preserve">۲. آشتی ناپذیری با فریب و خشونت و نامردمی در همۀ جلوه‏ها و میدان‏های زندگی فردی، اجتماعی، سیاسی و مدیریّت و اقتصاد و مذهب و هنر.</w:t>
      </w:r>
    </w:p>
    <w:p>
      <w:pPr>
        <w:pStyle w:val="BookText"/>
      </w:pPr>
      <w:r>
        <w:rPr>
          <w:rFonts w:ascii="IRNazanin" w:hAnsi="IRNazanin" w:eastAsia="IRNazanin" w:cs="IRNazanin"/>
          <w:lang w:bidi="fa-IR"/>
          <w:color w:val="111111"/>
          <w:sz w:val="28"/>
          <w:szCs w:val="28"/>
          <w:rtl/>
        </w:rPr>
        <w:t xml:space="preserve">۳. مبارزۀ ریشه‏دار و همه جانبۀ خانوادگی با زورمداری و حق‏کشی؛ چرا که نیای او از نخستین تشکیل دهندگان انجمن دفاع از حقوق بشر در حجاز و جهان عرب در آن روزگار تیره و تار بود.</w:t>
      </w:r>
    </w:p>
    <w:p>
      <w:pPr>
        <w:pStyle w:val="BookText"/>
      </w:pPr>
      <w:r>
        <w:rPr>
          <w:rFonts w:ascii="IRNazanin" w:hAnsi="IRNazanin" w:eastAsia="IRNazanin" w:cs="IRNazanin"/>
          <w:lang w:bidi="fa-IR"/>
          <w:color w:val="111111"/>
          <w:sz w:val="28"/>
          <w:szCs w:val="28"/>
          <w:rtl/>
        </w:rPr>
        <w:t xml:space="preserve">۴. عدالت‏جویی، برابری‏طلبی، آزادی‏خواهی و آزادمنشی.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5" w:name="pg14495_162876"/>
    <w:bookmarkEnd w:id="145"/>
    <w:p>
      <w:pPr>
        <w:pStyle w:val="BookText"/>
      </w:pPr>
      <w:r>
        <w:rPr>
          <w:rFonts w:ascii="IRNazanin" w:hAnsi="IRNazanin" w:eastAsia="IRNazanin" w:cs="IRNazanin"/>
          <w:lang w:bidi="fa-IR"/>
          <w:color w:val="111111"/>
          <w:sz w:val="28"/>
          <w:szCs w:val="28"/>
          <w:rtl/>
        </w:rPr>
        <w:t xml:space="preserve">۵. بشردوستی و تلاش در راه رشد و پیشرفت مردم و تأمین حقوق آن‏ها.</w:t>
      </w:r>
    </w:p>
    <w:p>
      <w:pPr>
        <w:pStyle w:val="BookText"/>
      </w:pPr>
      <w:r>
        <w:rPr>
          <w:rFonts w:ascii="IRNazanin" w:hAnsi="IRNazanin" w:eastAsia="IRNazanin" w:cs="IRNazanin"/>
          <w:lang w:bidi="fa-IR"/>
          <w:color w:val="111111"/>
          <w:sz w:val="28"/>
          <w:szCs w:val="28"/>
          <w:rtl/>
        </w:rPr>
        <w:t xml:space="preserve">۶. حق‏گرایی، نقدپذیری، تلاش هماره در راه بهسازی و پالایش جان و روان و دنیای وجود از زنگارهای جامعه و روزگار عقب‏مانده.</w:t>
      </w:r>
    </w:p>
    <w:p>
      <w:pPr>
        <w:pStyle w:val="BookText"/>
      </w:pPr>
      <w:r>
        <w:rPr>
          <w:rFonts w:ascii="IRNazanin" w:hAnsi="IRNazanin" w:eastAsia="IRNazanin" w:cs="IRNazanin"/>
          <w:lang w:bidi="fa-IR"/>
          <w:color w:val="111111"/>
          <w:sz w:val="28"/>
          <w:szCs w:val="28"/>
          <w:rtl/>
        </w:rPr>
        <w:t xml:space="preserve">۷. دانش و بینش و تلاش در راه شناخت و پژوهش حق‏جویانه در ادیان و مذاهب.</w:t>
      </w:r>
    </w:p>
    <w:p>
      <w:pPr>
        <w:pStyle w:val="BookText"/>
      </w:pPr>
      <w:r>
        <w:rPr>
          <w:rFonts w:ascii="IRNazanin" w:hAnsi="IRNazanin" w:eastAsia="IRNazanin" w:cs="IRNazanin"/>
          <w:lang w:bidi="fa-IR"/>
          <w:color w:val="111111"/>
          <w:sz w:val="28"/>
          <w:szCs w:val="28"/>
          <w:rtl/>
        </w:rPr>
        <w:t xml:space="preserve">۸. عاطفۀ جوشان و خرد خروشان.</w:t>
      </w:r>
    </w:p>
    <w:p>
      <w:pPr>
        <w:pStyle w:val="BookText"/>
      </w:pPr>
      <w:r>
        <w:rPr>
          <w:rFonts w:ascii="IRNazanin" w:hAnsi="IRNazanin" w:eastAsia="IRNazanin" w:cs="IRNazanin"/>
          <w:lang w:bidi="fa-IR"/>
          <w:color w:val="111111"/>
          <w:sz w:val="28"/>
          <w:szCs w:val="28"/>
          <w:rtl/>
        </w:rPr>
        <w:t xml:space="preserve">۹. هنر و قریحه و ذوق سرشار.</w:t>
      </w:r>
    </w:p>
    <w:p>
      <w:pPr>
        <w:pStyle w:val="BookText"/>
      </w:pPr>
      <w:r>
        <w:rPr>
          <w:rFonts w:ascii="IRNazanin" w:hAnsi="IRNazanin" w:eastAsia="IRNazanin" w:cs="IRNazanin"/>
          <w:lang w:bidi="fa-IR"/>
          <w:color w:val="111111"/>
          <w:sz w:val="28"/>
          <w:szCs w:val="28"/>
          <w:rtl/>
        </w:rPr>
        <w:t xml:space="preserve">۱۰. خداجویی و توحیدگرایی.</w:t>
      </w:r>
    </w:p>
    <w:p>
      <w:pPr>
        <w:pStyle w:val="BookText"/>
      </w:pPr>
      <w:r>
        <w:rPr>
          <w:rFonts w:ascii="IRNazanin" w:hAnsi="IRNazanin" w:eastAsia="IRNazanin" w:cs="IRNazanin"/>
          <w:lang w:bidi="fa-IR"/>
          <w:color w:val="111111"/>
          <w:sz w:val="28"/>
          <w:szCs w:val="28"/>
          <w:rtl/>
        </w:rPr>
        <w:t xml:space="preserve">به خاطر این بینش و منش کمال‏طلبانه بود که دخت خردمند حجاز از جامعه و جهان خود بیگانه، و از شرایط حاکم آزرده و از آداب و رسوم منحط بیزار و از فرهنگ غالب گسسته بود و در اندیشۀ جامعه و جهانی نو و شرایطی عادلانه تلاش می‏کرد.</w:t>
      </w:r>
    </w:p>
    <w:p>
      <w:pPr>
        <w:pStyle w:val="Heading3"/>
      </w:pPr>
      <w:bookmarkStart w:id="465" w:name="_Toc212"/>
      <w:r>
        <w:t>۲. قدرت مدیریت و ساماندهی</w:t>
      </w:r>
      <w:bookmarkEnd w:id="465"/>
    </w:p>
    <w:p>
      <w:pPr>
        <w:pStyle w:val="BookText"/>
      </w:pPr>
      <w:r>
        <w:rPr>
          <w:rFonts w:ascii="IRNazanin" w:hAnsi="IRNazanin" w:eastAsia="IRNazanin" w:cs="IRNazanin"/>
          <w:lang w:bidi="fa-IR"/>
          <w:color w:val="111111"/>
          <w:sz w:val="28"/>
          <w:szCs w:val="28"/>
          <w:rtl/>
        </w:rPr>
        <w:t xml:space="preserve">برابر اسناد روایی و تاریخی بانوی خردمند حجاز، دختری ثروتمند و صاحب امکانات بود و به تجارت اشتغال داشت. کارگزاران خود را، از میان انسان‏های سالم و امانت‏دار استخدام می‏کرد و خود از دفتر کارش این شبکۀ تجاری را با سرانگشت تدبیر و قدرت گره‏گشای مدیریّت به حرکت می‏آورد و به کار اقتصادی خود سامان می‏بخشید.</w:t>
      </w:r>
    </w:p>
    <w:p>
      <w:pPr>
        <w:pStyle w:val="BookText"/>
      </w:pPr>
      <w:r>
        <w:rPr>
          <w:rFonts w:ascii="IRNazanin" w:hAnsi="IRNazanin" w:eastAsia="IRNazanin" w:cs="IRNazanin"/>
          <w:lang w:bidi="fa-IR"/>
          <w:color w:val="111111"/>
          <w:sz w:val="28"/>
          <w:szCs w:val="28"/>
          <w:rtl/>
        </w:rPr>
        <w:t xml:space="preserve">با دقّت در انتخاب فرصت، نوع کالا و مقدار آن، حرکت و بازگشت و توقّف کاروان را با آگاهی از زمان و مکان، به گونه‏ای برنامه‏ریزی می‏کرد که شگفتی‏ها را برمی‏انگیخت و کاروان بزرگ تجارتی‏اش هماره در راه بود؛ از یمن به حجاز می‏رفت و از حجاز به شام و دیگر مراکز مهم اقتصادی، و سود فراوانی با خود به همراه می‏آورد.</w:t>
      </w:r>
    </w:p>
    <w:p>
      <w:pPr>
        <w:pStyle w:val="BookText"/>
      </w:pPr>
      <w:r>
        <w:rPr>
          <w:rFonts w:ascii="IRNazanin" w:hAnsi="IRNazanin" w:eastAsia="IRNazanin" w:cs="IRNazanin"/>
          <w:lang w:bidi="fa-IR"/>
          <w:color w:val="111111"/>
          <w:sz w:val="28"/>
          <w:szCs w:val="28"/>
          <w:rtl/>
        </w:rPr>
        <w:t xml:space="preserve">اگر به شرایط آن روز جهان آشنا باشیم، و محرومیّت کامل زن از حقوق انسانی‏اش را به یاد داشته باشیم، و زنده به گور شدن دختران را به خاطر آوریم، آن‏گاه ادارۀ چنین شریان مهم اقتصادی به وسیلۀ یک دختر هوشمند و پاک‏منش و به مدیریّت توانمند و ظریف او، ما را به شخصیّت برجسته و ابتکار و روح مدیریّت او رهنمون می‏شود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6" w:name="pg14495_162877"/>
    <w:bookmarkEnd w:id="146"/>
    <w:p>
      <w:pPr>
        <w:pStyle w:val="BookText"/>
      </w:pPr>
      <w:r>
        <w:rPr>
          <w:rFonts w:ascii="IRNazanin" w:hAnsi="IRNazanin" w:eastAsia="IRNazanin" w:cs="IRNazanin"/>
          <w:lang w:bidi="fa-IR"/>
          <w:color w:val="111111"/>
          <w:sz w:val="28"/>
          <w:szCs w:val="28"/>
          <w:rtl/>
        </w:rPr>
        <w:t xml:space="preserve">درمی‏یابیم که او در آن روزگار، خردمندترین و کارآمدترین زن بود.</w:t>
      </w:r>
    </w:p>
    <w:p>
      <w:pPr>
        <w:pStyle w:val="BookText"/>
      </w:pPr>
      <w:r>
        <w:rPr>
          <w:rFonts w:ascii="IRNazanin" w:hAnsi="IRNazanin" w:eastAsia="IRNazanin" w:cs="IRNazanin"/>
          <w:lang w:bidi="fa-IR"/>
          <w:color w:val="111111"/>
          <w:sz w:val="28"/>
          <w:szCs w:val="28"/>
          <w:rtl/>
        </w:rPr>
        <w:t xml:space="preserve">یکی از نویسندگان عرب می‏نویسد: «خدیجه، این بانوی آگاه و شیفتۀ معنویّت که حق‏گرایی، فضیلت‏طلبی، نواندیشی و عشق به کمال و رشد و پیشرفت از ویژگی‏هایش بود، از همان روزگار جوانی و پیش از آشنایی با پیامبر نیز یکی از دختران نامدار و بافضیلت حجاز به شمار می‏رفت، و در جهان عرب نخستین زن توانمندی است که در تجارت و مدیریّت درخشید و در این راه، شخصیّت منطقه‏ای و شهرت جهانی به هم زد؛ به گونه‏ای که نام بلندش در تاریخ عرب و در آثار و نوشته‏های تاریخ‏نگاران پیش از اسلام نیز با شکوه و عظمت و به عنوان یک قهرمان بزرگ ملّی آمده است.»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 نویسندۀ دیگری می‏نویسد: «خدیجه ملکۀ قریش و سالار بانوان عرب، زنی بود بسیار خردمند و پرواپیشه، مدیر و مدبّر، مردم‏شناس و آینده‏نگر و دارای ثروتی کلان و نفوذی بسیار بود.»</w:t>
      </w:r>
      <w:r>
        <w:rPr>
          <w:rStyle w:val="FootnoteReference"/>
        </w:rPr>
        <w:footnoteReference w:id="465"/>
      </w:r>
    </w:p>
    <w:p>
      <w:pPr>
        <w:pStyle w:val="Heading3"/>
      </w:pPr>
      <w:bookmarkStart w:id="466" w:name="_Toc213"/>
      <w:r>
        <w:t>۳. ابتکار و استقلال‏جویی</w:t>
      </w:r>
      <w:bookmarkEnd w:id="466"/>
    </w:p>
    <w:p>
      <w:pPr>
        <w:pStyle w:val="BookText"/>
      </w:pPr>
      <w:r>
        <w:rPr>
          <w:rFonts w:ascii="IRNazanin" w:hAnsi="IRNazanin" w:eastAsia="IRNazanin" w:cs="IRNazanin"/>
          <w:lang w:bidi="fa-IR"/>
          <w:color w:val="111111"/>
          <w:sz w:val="28"/>
          <w:szCs w:val="28"/>
          <w:rtl/>
        </w:rPr>
        <w:t xml:space="preserve">استقلال‏جویی بانوی بزرگ حجاز از لابه‏لای رفتارش نمایان است، و این از امتیازات بلند او است؛ چرا که اگر انسان از نظر اندیشه، مبتکر و مستقل نباشد، نمی‏تواند در میدان عمل و تجارت و مدیریّت به طور مستقل رفتار کند. در پرتو این استقلال اندیشه بود که ده‏ها خواستگار دارندۀ زر و زور را نپذیرفت و به گونه‏ای سخن گفت و رفتار کرد که همه پنداشتند او تصمیم به ازدواج ندارد؛ امّا هنگامی که با انسانی پاک‏منش، بسان محمد (صَلَّى اَللَّهُ عَلَيْهِ وَ آلِهِ وسلم)، آشنا شد، برخلاف آداب و رسوم روزگار، خود پیشنهاد پیوند داد و آن‏گاه که هیاهو به راه افتاد که دخت ثروتمند و مقتدری چون شما با جوان تهی‏دستی چون او نباید پیوند زندگی بندد، با قدرتی شگرف ایستاد و همۀ ثروت و امکانات خود را در پای محمد (صَلَّى اَللَّهُ عَلَيْهِ وَ آلِهِ وسلم) ریخت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7" w:name="pg14495_162878"/>
    <w:bookmarkEnd w:id="147"/>
    <w:p>
      <w:pPr>
        <w:pStyle w:val="BookText"/>
      </w:pPr>
      <w:r>
        <w:rPr>
          <w:rFonts w:ascii="IRNazanin" w:hAnsi="IRNazanin" w:eastAsia="IRNazanin" w:cs="IRNazanin"/>
          <w:lang w:bidi="fa-IR"/>
          <w:color w:val="111111"/>
          <w:sz w:val="28"/>
          <w:szCs w:val="28"/>
          <w:rtl/>
        </w:rPr>
        <w:t xml:space="preserve">نشان داد که حسن انتخاب، سعادت، شخصیّت و شکوه چیزی است که برای به دست آوردن آن نه تنها از پول، کاروان تجارتی، زر و زیور، شهرت و قدرت، که باید در راه آن از هستی گذشت.</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یکی از اسناد تاریخی در این مورد می‏گوید:</w:t>
      </w:r>
    </w:p>
    <w:p>
      <w:pPr>
        <w:pStyle w:val="BookText"/>
      </w:pPr>
      <w:r>
        <w:rPr>
          <w:rFonts w:ascii="IRNazanin" w:hAnsi="IRNazanin" w:eastAsia="IRNazanin" w:cs="IRNazanin"/>
          <w:lang w:bidi="fa-IR"/>
          <w:color w:val="111111"/>
          <w:sz w:val="28"/>
          <w:szCs w:val="28"/>
          <w:rtl/>
        </w:rPr>
        <w:t xml:space="preserve">«وَ کانَتْ خَدِیجَةُ اِمْرَأَهً حازِمَةً نَبِیلَةً شَرِیفَةً، وَ هِیَ یَوْمَئذٍ اَوْسَطُ قُرَیشٍ نَسَباً، وَ اَعْظَمُهُم شَرَفاً، وَ اَکْثَرُهُمْ مالاً، وَ کُلَّ قَوْمِها قَدْ کانَ حَرِیصاً عَلی تَزْوِیجِها، فَأبَتْ وَ عَرَضَتْ نَفْسَها عَلی النَّبِیِّ وَ قالَتْ: یَابْنَ عَمّ! اِنِّی رَغِبْتُ فِیکَ لِقِرابَتِکَ مِنِّی وَ شَرَفِکَ مِنْ قَوْمِکَ وَ اَمانَتِکَ عِنْدَهُمْ وَ صِدْقِ حَدِیثِکَ وَ حُسْنِ خُلْقِکَ؛ خدیجه به راستی بانویی خردمند و بسیار پرشرافت بود. در روزگار خود از نظر تبار از بهترین‏ها بود و از نظر شرافت و شکوه، پرشکوه‏ترین آنان و از نظر ثروت و امکانات، ثروتمندترین آنان به شمار می‏آمد. بسیاری از چهره‏های سرشناس روزگار برای پیوند با او، سخت کوشیدند، امّا او پاسخ منفی داد و در همان حال، خود با هوشمندی و آینده‏نگری عجیبی به خواستگاری پیامبر رفت و با درایت و نجابت انگیزه‏های انسانی خویش را برای این پیشگامی عجیب بیان نمود و گفت: من به خاطر خویشاوندی و همفکری و به دلیل شرافت، امانت، راستی و منش شایسته‏ات دل در گرو مهر تو دارم، و بر آن هستم که اگر بپذیری با تو پیمان زندگی مشترک امضا کنم.»</w:t>
      </w:r>
    </w:p>
    <w:p>
      <w:pPr>
        <w:pStyle w:val="BookText"/>
      </w:pPr>
      <w:r>
        <w:rPr>
          <w:rFonts w:ascii="IRNazanin" w:hAnsi="IRNazanin" w:eastAsia="IRNazanin" w:cs="IRNazanin"/>
          <w:lang w:bidi="fa-IR"/>
          <w:color w:val="111111"/>
          <w:sz w:val="28"/>
          <w:szCs w:val="28"/>
          <w:rtl/>
        </w:rPr>
        <w:t xml:space="preserve">و آن‏گاه که پیوند زندگی مشترک برقرار شد، گفت: «اینک خانه خانۀ تو است، و هستی‏ام از آن تو و من هم نه مشاور، وزیر، همفکر و همسر، که خدمت‏گزار تو و آرمان‏های رهایی‏بخش و بلندت خواهم بود.»</w:t>
      </w:r>
    </w:p>
    <w:p>
      <w:pPr>
        <w:pStyle w:val="Heading3"/>
      </w:pPr>
      <w:bookmarkStart w:id="467" w:name="_Toc214"/>
      <w:r>
        <w:t>۴. ویژگی هدف‏داری و فداکاری</w:t>
      </w:r>
      <w:bookmarkEnd w:id="467"/>
    </w:p>
    <w:p>
      <w:pPr>
        <w:pStyle w:val="BookText"/>
      </w:pPr>
      <w:r>
        <w:rPr>
          <w:rFonts w:ascii="IRNazanin" w:hAnsi="IRNazanin" w:eastAsia="IRNazanin" w:cs="IRNazanin"/>
          <w:lang w:bidi="fa-IR"/>
          <w:color w:val="111111"/>
          <w:sz w:val="28"/>
          <w:szCs w:val="28"/>
          <w:rtl/>
        </w:rPr>
        <w:t xml:space="preserve">او امتیاز هدف‏داری و فداکاری را نیز در جان و زندگی‏اش به همراه داشت. زندگی پرفراز و فرود او نشانگر آن است که در پی هدف پاک و درخشانی بود. هدفی فراتر از زر و زور و کاروان تجارتی، هدفی برتز از خور و خواب و ارجمندتر از آسایش شخصی و خانوادگی.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8" w:name="pg14495_162879"/>
    <w:bookmarkEnd w:id="148"/>
    <w:p>
      <w:pPr>
        <w:pStyle w:val="BookText"/>
      </w:pPr>
      <w:r>
        <w:rPr>
          <w:rFonts w:ascii="IRNazanin" w:hAnsi="IRNazanin" w:eastAsia="IRNazanin" w:cs="IRNazanin"/>
          <w:lang w:bidi="fa-IR"/>
          <w:color w:val="111111"/>
          <w:sz w:val="28"/>
          <w:szCs w:val="28"/>
          <w:rtl/>
        </w:rPr>
        <w:t xml:space="preserve">موج بی‏قراری را می‏ماند که در راه هدف، آرامش نداشت و آن‏گاه که به ساحل وجود محمد (صَلَّى اَللَّهُ عَلَيْهِ وَ آلِهِ وسلم) رسید و نوگرایی و عدالت‏خواهی، پاکی و امانت، بشردوستی و ارزش‏های خداپسندانه را نگریست، خود را در آستانۀ هدف یافت.</w:t>
      </w:r>
    </w:p>
    <w:p>
      <w:pPr>
        <w:pStyle w:val="BookText"/>
      </w:pPr>
      <w:r>
        <w:rPr>
          <w:rFonts w:ascii="IRNazanin" w:hAnsi="IRNazanin" w:eastAsia="IRNazanin" w:cs="IRNazanin"/>
          <w:lang w:bidi="fa-IR"/>
          <w:color w:val="111111"/>
          <w:sz w:val="28"/>
          <w:szCs w:val="28"/>
          <w:rtl/>
        </w:rPr>
        <w:t xml:space="preserve">و از این‏جا می‏توان به راز احترام بسیار پیامبرِ‏ حق‏شناس به «خدیجه» پی برد. به این راز که چقدر پیامبر معنویّت، او را دوست می‏داشت و به او احترام می‏گذاشت. در فراز و فرود زندگی و کوران‏های اجتماعی او را از مشاوران خردمند خویش می‏شناخت و به دیدگاه او بها می‏داد.</w:t>
      </w:r>
      <w:r>
        <w:rPr>
          <w:rStyle w:val="FootnoteReference"/>
        </w:rPr>
        <w:footnoteReference w:id="467"/>
      </w:r>
      <w:r>
        <w:rPr>
          <w:rFonts w:ascii="IRNazanin" w:hAnsi="IRNazanin" w:eastAsia="IRNazanin" w:cs="IRNazanin"/>
          <w:lang w:bidi="fa-IR"/>
          <w:color w:val="111111"/>
          <w:sz w:val="28"/>
          <w:szCs w:val="28"/>
          <w:rtl/>
        </w:rPr>
        <w:t xml:space="preserve">تا همیشۀ زندگی«خدیجه» و نیکی‏ها و شایستگی‏هایش بر زبان او بود و حتّی هر آنچه و هر آن‏که از آن یار دیرین خاطره داشت، برای او احترام‏انگیز بود، و برای بستن دهان برخی حسودان تأکید می‏کرد که: به خدای سوگند که خدا برتر از خدیجه به من نداده است...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 می‏فرمود: اسلام پس از فرود بر قلب و زبان پیامبر، با دو عامل اساسی، گسترش و پایداری یافت: شهامت و فداکاری علی، و ثروت سرشار و انفاق و جهاد مالی خدیجه: «مَا قَامَ وَ لاَ اسْتَقامَ الدّینُ اِلّا بِسَیفِ عَلِیٍّ وَ مَالِ خَدیجَة.»</w:t>
      </w:r>
      <w:r>
        <w:rPr>
          <w:rStyle w:val="FootnoteReference"/>
        </w:rPr>
        <w:footnoteReference w:id="469"/>
      </w:r>
    </w:p>
    <w:p>
      <w:pPr>
        <w:pStyle w:val="Heading3"/>
      </w:pPr>
      <w:bookmarkStart w:id="468" w:name="_Toc215"/>
      <w:r>
        <w:t>۵. ویژگی حق‏جویی و حق‏پذیری</w:t>
      </w:r>
      <w:bookmarkEnd w:id="468"/>
    </w:p>
    <w:p>
      <w:pPr>
        <w:pStyle w:val="BookText"/>
      </w:pPr>
      <w:r>
        <w:rPr>
          <w:rFonts w:ascii="IRNazanin" w:hAnsi="IRNazanin" w:eastAsia="IRNazanin" w:cs="IRNazanin"/>
          <w:lang w:bidi="fa-IR"/>
          <w:color w:val="111111"/>
          <w:sz w:val="28"/>
          <w:szCs w:val="28"/>
          <w:rtl/>
        </w:rPr>
        <w:t xml:space="preserve">بسیارند کسانی که سستی‏های گوناگون، آفت جانشان می‏شود و نعمت‏های زندگی بلای وجودشان و رزق و روزی‏های خدا، زهر تلخ و مرگبار کامشان.</w:t>
      </w:r>
    </w:p>
    <w:p>
      <w:pPr>
        <w:pStyle w:val="BookText"/>
      </w:pPr>
      <w:r>
        <w:rPr>
          <w:rFonts w:ascii="IRNazanin" w:hAnsi="IRNazanin" w:eastAsia="IRNazanin" w:cs="IRNazanin"/>
          <w:lang w:bidi="fa-IR"/>
          <w:color w:val="111111"/>
          <w:sz w:val="28"/>
          <w:szCs w:val="28"/>
          <w:rtl/>
        </w:rPr>
        <w:t xml:space="preserve">یکی در اوج زیبایی است، و همان مستی زیبایی آفت جانش می‏شود، دیگری غرق در ثروت و امکانات است و از در و دیوار و آسمان و زمین برایش می‏جوشد، و همان ثروت و مستی آن او را به تباهی سوق می‏دهد. سومی در اوج اقتدار است و روزگار بر کام او، و همان چرخش مساعد روزگار و احساس بی‏نیازی، او را از ورق خوردن دفتر ایّام غافل ساخته است،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9" w:name="pg14495_162880"/>
    <w:bookmarkEnd w:id="149"/>
    <w:p>
      <w:pPr>
        <w:pStyle w:val="BookText"/>
      </w:pPr>
      <w:r>
        <w:rPr>
          <w:rFonts w:ascii="IRNazanin" w:hAnsi="IRNazanin" w:eastAsia="IRNazanin" w:cs="IRNazanin"/>
          <w:lang w:bidi="fa-IR"/>
          <w:color w:val="111111"/>
          <w:sz w:val="28"/>
          <w:szCs w:val="28"/>
          <w:rtl/>
        </w:rPr>
        <w:t xml:space="preserve">چهارمی مست جوانی است و همان نیروی جوشان جوانی، قاتل ایمان و خردش می‏گردد.</w:t>
      </w:r>
    </w:p>
    <w:p>
      <w:pPr>
        <w:pStyle w:val="BookText"/>
      </w:pPr>
      <w:r>
        <w:rPr>
          <w:rFonts w:ascii="IRNazanin" w:hAnsi="IRNazanin" w:eastAsia="IRNazanin" w:cs="IRNazanin"/>
          <w:lang w:bidi="fa-IR"/>
          <w:color w:val="111111"/>
          <w:sz w:val="28"/>
          <w:szCs w:val="28"/>
          <w:rtl/>
        </w:rPr>
        <w:t xml:space="preserve">یکی دریای دانش است و در مستی آن غرق می‏گردد و دیگری در اوج شهرت، و همان آلت قتالۀ شخصیّت او می‏شود. یکی بر کرسی فرمانروایی است و همان احساس قدرت به خودکامگی‏اش می‏کشد و دنیا و آخرتش را می‏سوزاند، و دیگری بارانی از چاپلوسی بر او می‏بارد و همان آفت جانش می‏شود؛ همین‏گونه بگیر و برو... .</w:t>
      </w:r>
    </w:p>
    <w:p>
      <w:pPr>
        <w:pStyle w:val="BookText"/>
      </w:pPr>
      <w:r>
        <w:rPr>
          <w:rFonts w:ascii="IRNazanin" w:hAnsi="IRNazanin" w:eastAsia="IRNazanin" w:cs="IRNazanin"/>
          <w:lang w:bidi="fa-IR"/>
          <w:color w:val="111111"/>
          <w:sz w:val="28"/>
          <w:szCs w:val="28"/>
          <w:rtl/>
        </w:rPr>
        <w:t xml:space="preserve">امّا بانوی آزادی با آن‏که غرق در زر و زیور، جمال و کمال، شور و شعور، شهرت و آوازۀ نیک و نعمت استقلال بود از آفت‏ها و مستی‏های آنها نیز خود را مصون و محفوظ داشته و دارای روح حق‏جو و حق‏پذیر بود. به همین جهت هم نخستین ایمان آورندۀ به خدا و پیامبر از زنان و پیشتاز در اسلام و نماز و مبارزه و هجرت بود، و پاداش این حق‏پذیری نیز آن بود که خدای پر مهر به فرشتۀ وحی فرمان داد که به هنگام فرود بر اکرم(صَلَّى اَللَّهُ عَلَيْهِ وَ آلِهِ)، درود او را به مام فضیلت‏ها برساند و خاطرنشان سازد که خدا به پاداش آن ایمان ناب و عمل شایسته، قصر زیبایی در بهشت برای او آماده ساخته است.</w:t>
      </w:r>
      <w:r>
        <w:rPr>
          <w:rStyle w:val="FootnoteReference"/>
        </w:rPr>
        <w:footnoteReference w:id="470"/>
      </w:r>
    </w:p>
    <w:p>
      <w:pPr>
        <w:pStyle w:val="Heading3"/>
      </w:pPr>
      <w:bookmarkStart w:id="469" w:name="_Toc216"/>
      <w:r>
        <w:t>۶. درایت و خردمندی</w:t>
      </w:r>
      <w:bookmarkEnd w:id="469"/>
    </w:p>
    <w:p>
      <w:pPr>
        <w:pStyle w:val="BookText"/>
      </w:pPr>
      <w:r>
        <w:rPr>
          <w:rFonts w:ascii="IRNazanin" w:hAnsi="IRNazanin" w:eastAsia="IRNazanin" w:cs="IRNazanin"/>
          <w:lang w:bidi="fa-IR"/>
          <w:color w:val="111111"/>
          <w:sz w:val="28"/>
          <w:szCs w:val="28"/>
          <w:rtl/>
        </w:rPr>
        <w:t xml:space="preserve">موهبت خرد و خردورزی، یعنی نگرش متفکّرانه بر پدیده‏های آفرینش و شناخت پیوندهای آنان؛ یعنی تعمّق در سازمان وجود خود و شناخت خود؛ یعنی شناخت طبیعت و استخدام آن؛ یعنی هدف‏داری و هدف‏شناسی و آراستگی به ارزش‏ها و پیراستگی از ضدّ ارزش‏ها؛ یعنی اوج گرفتن به بندگی خدا و ساختن شایستۀ دنیا و آخرت؛ «أَلْعَقلُ ما عُبِدَ بِهِ الرَّحْمن وَاکتُسِبَ بِهِ الجَنان.»</w:t>
      </w:r>
    </w:p>
    <w:p>
      <w:pPr>
        <w:pStyle w:val="BookText"/>
      </w:pPr>
      <w:r>
        <w:rPr>
          <w:rFonts w:ascii="IRNazanin" w:hAnsi="IRNazanin" w:eastAsia="IRNazanin" w:cs="IRNazanin"/>
          <w:lang w:bidi="fa-IR"/>
          <w:color w:val="111111"/>
          <w:sz w:val="28"/>
          <w:szCs w:val="28"/>
          <w:rtl/>
        </w:rPr>
        <w:t xml:space="preserve">اگر خرد به این معنا است، خدیجه (عَلَيْها السَّلاَمُ) خردمندترین بانوی روزگار بود، و این ویژگی در سراسر زندگی‏اش نمایان است. او در پرتو خرد بلندش به جایی رسید که نخستین بانوی توحیدگرا شد، و همسنگر و مشاور اکرم(صَلَّى اَللَّهُ عَلَيْهِ وَ آلِهِ) و وزیر او؛ و هستی‏اش را برای ساختن تاریخ، به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0" w:name="pg14495_162881"/>
    <w:bookmarkEnd w:id="150"/>
    <w:p>
      <w:pPr>
        <w:pStyle w:val="BookText"/>
      </w:pPr>
      <w:r>
        <w:rPr>
          <w:rFonts w:ascii="IRNazanin" w:hAnsi="IRNazanin" w:eastAsia="IRNazanin" w:cs="IRNazanin"/>
          <w:lang w:bidi="fa-IR"/>
          <w:color w:val="111111"/>
          <w:sz w:val="28"/>
          <w:szCs w:val="28"/>
          <w:rtl/>
        </w:rPr>
        <w:t xml:space="preserve">پای حق ریخت.</w:t>
      </w:r>
    </w:p>
    <w:p>
      <w:pPr>
        <w:pStyle w:val="BookText"/>
      </w:pPr>
      <w:r>
        <w:rPr>
          <w:rFonts w:ascii="IRNazanin" w:hAnsi="IRNazanin" w:eastAsia="IRNazanin" w:cs="IRNazanin"/>
          <w:lang w:bidi="fa-IR"/>
          <w:color w:val="111111"/>
          <w:sz w:val="28"/>
          <w:szCs w:val="28"/>
          <w:rtl/>
        </w:rPr>
        <w:t xml:space="preserve">او در راه هدف شایسته‏اش، فداکاری می‏کرد، اکرم(صَلَّى اَللَّهُ عَلَيْهِ وَ آلِهِ) را دلداری می‏داد، به او امید می‏بخشید، و در برابر بی‏مهری و خشونت، پناهش می‏داد و غرق مهرش می‏ساخت و مدیر داخلی کانون گرم و باصفایی بود که محمد (صَلَّى اَللَّهُ عَلَيْهِ وَ آلِهِ وسلم) از آن سنگر، به تسخیر کشور دل‏ها کمر همّت بسته بود، و بدین جهت. مشاور آگاه و وزیر خردمند و شجاع اکرم(صَلَّى اَللَّهُ عَلَيْهِ وَ آلِهِ) بود.</w:t>
      </w:r>
    </w:p>
    <w:p>
      <w:pPr>
        <w:pStyle w:val="BookText"/>
      </w:pPr>
      <w:r>
        <w:rPr>
          <w:rFonts w:ascii="IRNazanin" w:hAnsi="IRNazanin" w:eastAsia="IRNazanin" w:cs="IRNazanin"/>
          <w:lang w:bidi="fa-IR"/>
          <w:color w:val="111111"/>
          <w:sz w:val="28"/>
          <w:szCs w:val="28"/>
          <w:rtl/>
        </w:rPr>
        <w:t xml:space="preserve">در یکی از اسناد تاریخی آمده است که: خدیجه در زیبایی ظاهر و باطن، زیباترین زن روزگارش بود و از نظر خرد و اندیشه خردمندترین و اندیشمندترین آنان. او در پاک‏روشی، دین‏باوری و خداجویی، وقار و حیا و عزّت و آزادگی آراسته‏ترین‏ها بود و در ثروت و امکانات، ثروتمندترین آنان؛ «وَ کَانَتْ مِنْ اَحْسَنِ النِّساءِ جَمالاً، وَ اَکْمَلِهِنَّ عَقْلاً، وَ اتَمِّهِنَّ رَأیاً، وَ اَکْثَرِهِنَّ عِفَّةً وَ دِیناً وَ حَیاءً وَ مُرُوَّةً وَ مالاً... .»</w:t>
      </w:r>
      <w:r>
        <w:rPr>
          <w:rStyle w:val="FootnoteReference"/>
        </w:rPr>
        <w:footnoteReference w:id="471"/>
      </w:r>
    </w:p>
    <w:p>
      <w:pPr>
        <w:pStyle w:val="Heading3"/>
      </w:pPr>
      <w:bookmarkStart w:id="470" w:name="_Toc217"/>
      <w:r>
        <w:t>۷. پاک‏منشی و نجابت</w:t>
      </w:r>
      <w:bookmarkEnd w:id="470"/>
    </w:p>
    <w:p>
      <w:pPr>
        <w:pStyle w:val="BookText"/>
      </w:pPr>
      <w:r>
        <w:rPr>
          <w:rFonts w:ascii="IRNazanin" w:hAnsi="IRNazanin" w:eastAsia="IRNazanin" w:cs="IRNazanin"/>
          <w:lang w:bidi="fa-IR"/>
          <w:color w:val="111111"/>
          <w:sz w:val="28"/>
          <w:szCs w:val="28"/>
          <w:rtl/>
        </w:rPr>
        <w:t xml:space="preserve">در جهان عرب، زنان بلندآوازه‏ای ظهور کرده‏اند که بانوی خردمند حجاز سرآمد آنان است؛ برای نمونه:</w:t>
      </w:r>
    </w:p>
    <w:p>
      <w:pPr>
        <w:pStyle w:val="BookText"/>
      </w:pPr>
      <w:r>
        <w:rPr>
          <w:rFonts w:ascii="IRNazanin" w:hAnsi="IRNazanin" w:eastAsia="IRNazanin" w:cs="IRNazanin"/>
          <w:lang w:bidi="fa-IR"/>
          <w:color w:val="111111"/>
          <w:sz w:val="28"/>
          <w:szCs w:val="28"/>
          <w:rtl/>
        </w:rPr>
        <w:t xml:space="preserve">«بلقیس»، ملکۀ «یمن»، که از ویژگی درایت و آینده‏نگری بهره‏ای وافر داشت و حکومتی شبه دموکراسی را اداره می‏کرد، که قرآن گزارش مثبتی از شخصیّت و مدیریّت او را به تابلو برده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 بانوی خردمند حجاز سرآمد بود؛ چرا که هم ظاهر را می‏دید و هم باطن را، هم روح و مغز و هدف را و هم پوسته و ظاهر را. این بانوی بزرگ، ملکۀ کمال و جمال، ثروت و اقتدار و شکوه و آزادگی در جهان عرب بود. در درجۀ نخست از قبیلۀ بزرگ «هاشم»، در مرحلۀ بعد خود سرشناس و دارای اقتدار بود، به علاوه خودش دارای امکانات گسترده و تشکیلات منظّم تجاری و اقتصادی بود و زنان بسیاری در خدمت او. او یک دختر عادی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1" w:name="pg14495_162882"/>
    <w:bookmarkEnd w:id="151"/>
    <w:p>
      <w:pPr>
        <w:pStyle w:val="BookText"/>
      </w:pPr>
      <w:r>
        <w:rPr>
          <w:rFonts w:ascii="IRNazanin" w:hAnsi="IRNazanin" w:eastAsia="IRNazanin" w:cs="IRNazanin"/>
          <w:lang w:bidi="fa-IR"/>
          <w:color w:val="111111"/>
          <w:sz w:val="28"/>
          <w:szCs w:val="28"/>
          <w:rtl/>
        </w:rPr>
        <w:t xml:space="preserve">نبود. برجسته بود و سرشناس و صاحب کمال و امکانات گسترده، امّا پاک‏منش، خردمند و شایسته‏کردار، آینده‏نگر و ژرف‏اندیش، حق‏جو و برخوردار از گوهر گرانبهای آزادمنشی؛ به همین جهت به او «طاهره» می‏گفتند.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او در چنان اوج معنوی بود که «ابوطالب» توحیدگرا و آزادمنش «بنی‏هاشم» او را در روزگار جاهلیّت این گونه وصف می‏کند:</w:t>
      </w:r>
    </w:p>
    <w:p>
      <w:pPr>
        <w:pStyle w:val="BookText"/>
      </w:pPr>
      <w:r>
        <w:rPr>
          <w:rFonts w:ascii="Amiri" w:hAnsi="Amiri" w:eastAsia="Amiri" w:cs="Amiri"/>
          <w:lang w:bidi="ar-SA"/>
          <w:color w:val="111111"/>
          <w:sz w:val="28"/>
          <w:szCs w:val="28"/>
          <w:rtl/>
        </w:rPr>
        <w:t xml:space="preserve">«اِنَّ خَدیِجَةَ اِمْرَأَةٌ کامِلَةٌ مَیْمُونَةٌ فاضِلَةٌ تَخْشَی الْعارَ وَ تَحْذَرُ الشَّنارَ؛</w:t>
      </w:r>
      <w:r>
        <w:rPr>
          <w:rStyle w:val="FootnoteReference"/>
        </w:rPr>
        <w:footnoteReference w:id="474"/>
      </w:r>
      <w:r>
        <w:rPr>
          <w:rFonts w:ascii="IRNazanin" w:hAnsi="IRNazanin" w:eastAsia="IRNazanin" w:cs="IRNazanin"/>
          <w:lang w:bidi="fa-IR"/>
          <w:color w:val="111111"/>
          <w:sz w:val="28"/>
          <w:szCs w:val="28"/>
          <w:rtl/>
        </w:rPr>
        <w:t xml:space="preserve">راستی که خدیجه بانویی است در اوج کمال، پر برکت و آراسته به خوبی و از هر گونه نقطۀ نازیبای دنیای خویش به دور است.»</w:t>
      </w:r>
    </w:p>
    <w:p>
      <w:pPr>
        <w:pStyle w:val="Heading3"/>
      </w:pPr>
      <w:bookmarkStart w:id="471" w:name="_Toc218"/>
      <w:r>
        <w:t>۸. بانوی دانش و بینش</w:t>
      </w:r>
      <w:bookmarkEnd w:id="471"/>
    </w:p>
    <w:p>
      <w:pPr>
        <w:pStyle w:val="Heading4"/>
      </w:pPr>
      <w:bookmarkStart w:id="472" w:name="_Toc219"/>
      <w:r>
        <w:t>اشاره</w:t>
      </w:r>
      <w:bookmarkEnd w:id="472"/>
    </w:p>
    <w:p>
      <w:pPr>
        <w:pStyle w:val="BookText"/>
      </w:pPr>
      <w:r>
        <w:rPr>
          <w:rFonts w:ascii="IRNazanin" w:hAnsi="IRNazanin" w:eastAsia="IRNazanin" w:cs="IRNazanin"/>
          <w:lang w:bidi="fa-IR"/>
          <w:color w:val="111111"/>
          <w:sz w:val="28"/>
          <w:szCs w:val="28"/>
          <w:rtl/>
        </w:rPr>
        <w:t xml:space="preserve">خدیجه (عَلَيْها السَّلاَمُ) در آن روزگار تیره و تار از زنان صاحب بینش و منش بود و از دانشمندان سرشناس، و با عالمان مذهب موسی و مسیح در گفتمان بود.</w:t>
      </w:r>
    </w:p>
    <w:p>
      <w:pPr>
        <w:pStyle w:val="BookText"/>
      </w:pPr>
      <w:r>
        <w:rPr>
          <w:rFonts w:ascii="IRNazanin" w:hAnsi="IRNazanin" w:eastAsia="IRNazanin" w:cs="IRNazanin"/>
          <w:lang w:bidi="fa-IR"/>
          <w:color w:val="111111"/>
          <w:sz w:val="28"/>
          <w:szCs w:val="28"/>
          <w:rtl/>
        </w:rPr>
        <w:t xml:space="preserve">او در این رشته‏ها نامدار و صاحب اندیشه و نظر بود:</w:t>
      </w:r>
    </w:p>
    <w:p>
      <w:pPr>
        <w:pStyle w:val="Heading4"/>
      </w:pPr>
      <w:bookmarkStart w:id="473" w:name="_Toc220"/>
      <w:r>
        <w:t>الف در دانش تعبیر خواب</w:t>
      </w:r>
      <w:bookmarkEnd w:id="473"/>
    </w:p>
    <w:p>
      <w:pPr>
        <w:pStyle w:val="BookText"/>
      </w:pPr>
      <w:r>
        <w:rPr>
          <w:rFonts w:ascii="IRNazanin" w:hAnsi="IRNazanin" w:eastAsia="IRNazanin" w:cs="IRNazanin"/>
          <w:lang w:bidi="fa-IR"/>
          <w:color w:val="111111"/>
          <w:sz w:val="28"/>
          <w:szCs w:val="28"/>
          <w:rtl/>
        </w:rPr>
        <w:t xml:space="preserve">به گزارش تاریخ و روایات، بانوی آزادی در این رشتۀ حسّاس علمی و معنوی صاحب نظر بود؛ به گونه‏ای که اکرم(صَلَّى اَللَّهُ عَلَيْهِ وَ آلِهِ) در آستانۀ برانگیختگی‏اش تعبیر خواب‏های شگفت‏انگیز و تفسیر رؤیاهای رحمانی‏اش را با او در میان می‏نهاد، و او نیز افزون بر تحلیل و تفسیر آن‏ها، گاه با عموی دانشمندش «ورقه» که کشیشی پارسا بود به گفت‏وگو می‏نشست؛ برای نمونه:</w:t>
      </w:r>
    </w:p>
    <w:p>
      <w:pPr>
        <w:pStyle w:val="BookText"/>
      </w:pPr>
      <w:r>
        <w:rPr>
          <w:rFonts w:ascii="IRNazanin" w:hAnsi="IRNazanin" w:eastAsia="IRNazanin" w:cs="IRNazanin"/>
          <w:lang w:bidi="fa-IR"/>
          <w:color w:val="111111"/>
          <w:sz w:val="28"/>
          <w:szCs w:val="28"/>
          <w:rtl/>
        </w:rPr>
        <w:t xml:space="preserve">اکرم(صَلَّى اَللَّهُ عَلَيْهِ وَ آلِهِ) در آغازین مراحل دریافت وحی، در آینۀ رؤیا حقایقی را دریافت می‏داشت و می‏دید که از آینده پیام دارد، و آنها را با بانوی دانش و کمال در میان می‏نهاد، و او ضمن تفسیر آن‏ها، به اکرم(صَلَّى اَللَّهُ عَلَيْهِ وَ آلِهِ) نوید می‏داد که: مژده‏ات باد که خدا جز نیکی برایت نمی‏خواهد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2" w:name="pg14495_162883"/>
    <w:bookmarkEnd w:id="152"/>
    <w:p>
      <w:pPr>
        <w:pStyle w:val="BookText"/>
      </w:pPr>
      <w:r>
        <w:rPr>
          <w:rFonts w:ascii="IRNazanin" w:hAnsi="IRNazanin" w:eastAsia="IRNazanin" w:cs="IRNazanin"/>
          <w:lang w:bidi="fa-IR"/>
          <w:color w:val="111111"/>
          <w:sz w:val="28"/>
          <w:szCs w:val="28"/>
          <w:rtl/>
        </w:rPr>
        <w:t xml:space="preserve">پیش نمی‏آورد؛ «اَبْشِرْ فَانَّ اللّهَ لایصْنَعُ بِکَ اِلّا خَیراً...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تعبیرهای خدیجه (عَلَيْها السَّلاَمُ) در پاسخ اکرم(صَلَّى اَللَّهُ عَلَيْهِ وَ آلِهِ) و تفسیر خواب‏های آن حضرت، که گاه پس از شنیدن دقیق خواب اکرم(صَلَّى اَللَّهُ عَلَيْهِ وَ آلِهِ) می‏گفت: «اَبْشِرْ» و گاه می‏گفت: «هذا خَیرٌ فَأبْشِرْ» و بدین‏سان به او نوید اوج رشد و معنویّت را می‏داد، نشانگر آگاهی او از تأویل خواب‏ها است، وگرنه نمی‏تواند این گونه به اکرم(صَلَّى اَللَّهُ عَلَيْهِ وَ آلِهِ) پاسخ دهد.</w:t>
      </w:r>
    </w:p>
    <w:p>
      <w:pPr>
        <w:pStyle w:val="Heading4"/>
      </w:pPr>
      <w:bookmarkStart w:id="474" w:name="_Toc221"/>
      <w:r>
        <w:t>ب در شناخت ادیان و مذاهب</w:t>
      </w:r>
      <w:bookmarkEnd w:id="474"/>
    </w:p>
    <w:p>
      <w:pPr>
        <w:pStyle w:val="BookText"/>
      </w:pPr>
      <w:r>
        <w:rPr>
          <w:rFonts w:ascii="IRNazanin" w:hAnsi="IRNazanin" w:eastAsia="IRNazanin" w:cs="IRNazanin"/>
          <w:lang w:bidi="fa-IR"/>
          <w:color w:val="111111"/>
          <w:sz w:val="28"/>
          <w:szCs w:val="28"/>
          <w:rtl/>
        </w:rPr>
        <w:t xml:space="preserve">بانوی نواندیش حجاز در شناخت مذاهب، صاحب دانش بود. عمویش، «ورقه» از کشیش‏های صاحب نظر در تورات و انجیل و آموزه‏های آنها بود، و خدیجه (عَلَيْها السَّلاَمُ) دانش خود را از او فرا گرفته و از شاگردان سرشناس وی بود.</w:t>
      </w:r>
    </w:p>
    <w:p>
      <w:pPr>
        <w:pStyle w:val="BookText"/>
      </w:pPr>
      <w:r>
        <w:rPr>
          <w:rFonts w:ascii="IRNazanin" w:hAnsi="IRNazanin" w:eastAsia="IRNazanin" w:cs="IRNazanin"/>
          <w:lang w:bidi="fa-IR"/>
          <w:color w:val="111111"/>
          <w:sz w:val="28"/>
          <w:szCs w:val="28"/>
          <w:rtl/>
        </w:rPr>
        <w:t xml:space="preserve">دلیل این سخن آن است که پس از فرود فرشتۀ وحی برای نخستین بار بر محمد (صَلَّى اَللَّهُ عَلَيْهِ وَ آلِهِ وسلم)، وقتی آن حضرت دلشورۀ ویژۀ خود را با خدیجه (عَلَيْها السَّلاَمُ) در میان نهاد، آن بانوی ژرف‏نگر پرسید: آیا می‏توانی آن پیام‏رسانی را که پیام خدا را می‏آورد، این بار که آمد، نیک بنگری و او را وصف کنی؟ «اَتَسْتَطِیعُ أنْ تُخْبِرَنِی بِصاحِبِکَ هذا الَّذی یأْتِیکَ اِذا جائَکَ...؟»</w:t>
      </w:r>
      <w:r>
        <w:rPr>
          <w:rStyle w:val="FootnoteReference"/>
        </w:rPr>
        <w:footnoteReference w:id="476"/>
      </w:r>
      <w:r>
        <w:rPr>
          <w:rFonts w:ascii="IRNazanin" w:hAnsi="IRNazanin" w:eastAsia="IRNazanin" w:cs="IRNazanin"/>
          <w:lang w:bidi="fa-IR"/>
          <w:color w:val="111111"/>
          <w:sz w:val="28"/>
          <w:szCs w:val="28"/>
          <w:rtl/>
        </w:rPr>
        <w:t xml:space="preserve">فرمود: آری. خدیجه (عَلَيْها السَّلاَمُ) گفت: پس این بار که برایت پیام آورد، او را برای من وصف نما.</w:t>
      </w:r>
    </w:p>
    <w:p>
      <w:pPr>
        <w:pStyle w:val="BookText"/>
      </w:pPr>
      <w:r>
        <w:rPr>
          <w:rFonts w:ascii="IRNazanin" w:hAnsi="IRNazanin" w:eastAsia="IRNazanin" w:cs="IRNazanin"/>
          <w:lang w:bidi="fa-IR"/>
          <w:color w:val="111111"/>
          <w:sz w:val="28"/>
          <w:szCs w:val="28"/>
          <w:rtl/>
        </w:rPr>
        <w:t xml:space="preserve">پس از مدّتی با آمدن فرشتۀ وحی، اکرم(صَلَّى اَللَّهُ عَلَيْهِ وَ آلِهِ) فرمود: «خدیجه! این فرشتۀ وحی است که پیام آورده است.» و او برابر آموزه‏های موسی و مسیح، برای شناخت فرشتۀ وحی به یک آزمون علمی دست زد، آن‏گاه به تفسیر خواب و خبرهای اکرم(صَلَّى اَللَّهُ عَلَيْهِ وَ آلِهِ) پرداخت.</w:t>
      </w:r>
    </w:p>
    <w:p>
      <w:pPr>
        <w:pStyle w:val="BookText"/>
      </w:pPr>
      <w:r>
        <w:rPr>
          <w:rFonts w:ascii="IRNazanin" w:hAnsi="IRNazanin" w:eastAsia="IRNazanin" w:cs="IRNazanin"/>
          <w:lang w:bidi="fa-IR"/>
          <w:color w:val="111111"/>
          <w:sz w:val="28"/>
          <w:szCs w:val="28"/>
          <w:rtl/>
        </w:rPr>
        <w:t xml:space="preserve">این نکات نشانگر آن است که آن بانوی بزرگ این گونه بود:</w:t>
      </w:r>
    </w:p>
    <w:p>
      <w:pPr>
        <w:pStyle w:val="BookText"/>
      </w:pPr>
      <w:r>
        <w:rPr>
          <w:rFonts w:ascii="IRNazanin" w:hAnsi="IRNazanin" w:eastAsia="IRNazanin" w:cs="IRNazanin"/>
          <w:lang w:bidi="fa-IR"/>
          <w:color w:val="111111"/>
          <w:sz w:val="28"/>
          <w:szCs w:val="28"/>
          <w:rtl/>
        </w:rPr>
        <w:t xml:space="preserve">۱. از مفاهیم و معارف مذهب موسی و مسیح و آیین حق‏گرای ابراهیم و اسماعیل آگاه بود.</w:t>
      </w:r>
    </w:p>
    <w:p>
      <w:pPr>
        <w:pStyle w:val="BookText"/>
      </w:pPr>
      <w:r>
        <w:rPr>
          <w:rFonts w:ascii="IRNazanin" w:hAnsi="IRNazanin" w:eastAsia="IRNazanin" w:cs="IRNazanin"/>
          <w:lang w:bidi="fa-IR"/>
          <w:color w:val="111111"/>
          <w:sz w:val="28"/>
          <w:szCs w:val="28"/>
          <w:rtl/>
        </w:rPr>
        <w:t xml:space="preserve">۲. با یکتایی و صفات آفریدگار هستی، فرشتۀ وحی، پدیدۀ وحی و پیام خدا، مقام والای پیامبری، و نیز شیطان و وسوسه‏های آن و دیگر مفاهیم دینی آشنا بود.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3" w:name="pg14495_162884"/>
    <w:bookmarkEnd w:id="153"/>
    <w:p>
      <w:pPr>
        <w:pStyle w:val="BookText"/>
      </w:pPr>
      <w:r>
        <w:rPr>
          <w:rFonts w:ascii="IRNazanin" w:hAnsi="IRNazanin" w:eastAsia="IRNazanin" w:cs="IRNazanin"/>
          <w:lang w:bidi="fa-IR"/>
          <w:color w:val="111111"/>
          <w:sz w:val="28"/>
          <w:szCs w:val="28"/>
          <w:rtl/>
        </w:rPr>
        <w:t xml:space="preserve">۳. افزون بر این، او همراه اکرم(صَلَّى اَللَّهُ عَلَيْهِ وَ آلِهِ) و نزدیک‏ترین چهرۀ به او بود؛ آیا با آن عشق و شور متقابلی که میان آن دو بود و با شوری که برای شناخت تحوّلات آینده داشت، ممکن است آموزه‏های اکرم(صَلَّى اَللَّهُ عَلَيْهِ وَ آلِهِ) را فرا نگیرد و یا اکرم(صَلَّى اَللَّهُ عَلَيْهِ وَ آلِهِ) آیین خود را به او نیاموزد؟</w:t>
      </w:r>
    </w:p>
    <w:p>
      <w:pPr>
        <w:pStyle w:val="BookText"/>
      </w:pPr>
      <w:r>
        <w:rPr>
          <w:rFonts w:ascii="IRNazanin" w:hAnsi="IRNazanin" w:eastAsia="IRNazanin" w:cs="IRNazanin"/>
          <w:lang w:bidi="fa-IR"/>
          <w:color w:val="111111"/>
          <w:sz w:val="28"/>
          <w:szCs w:val="28"/>
          <w:rtl/>
        </w:rPr>
        <w:t xml:space="preserve">چگونه او که نخستین گروندۀ به اسلام، نواندیش‏ترین بانو و پیشتازترین‏ها در توحید و اخلاص بود، و پیش از همه در جریان فرود وحی بر یار مهربان قرار می‏گرفت و خانه‏اش فرودگاه فرشتگان بود، صاحب دانش و بینش نباشد؟</w:t>
      </w:r>
    </w:p>
    <w:p>
      <w:pPr>
        <w:pStyle w:val="BookText"/>
      </w:pPr>
      <w:r>
        <w:rPr>
          <w:rFonts w:ascii="IRNazanin" w:hAnsi="IRNazanin" w:eastAsia="IRNazanin" w:cs="IRNazanin"/>
          <w:lang w:bidi="fa-IR"/>
          <w:color w:val="111111"/>
          <w:sz w:val="28"/>
          <w:szCs w:val="28"/>
          <w:rtl/>
        </w:rPr>
        <w:t xml:space="preserve">انبوهی از حدیث‏نگاران می‏نویسند:</w:t>
      </w:r>
    </w:p>
    <w:p>
      <w:pPr>
        <w:pStyle w:val="BookText"/>
      </w:pPr>
      <w:r>
        <w:rPr>
          <w:rFonts w:ascii="Amiri" w:hAnsi="Amiri" w:eastAsia="Amiri" w:cs="Amiri"/>
          <w:lang w:bidi="ar-SA"/>
          <w:color w:val="111111"/>
          <w:sz w:val="28"/>
          <w:szCs w:val="28"/>
          <w:rtl/>
        </w:rPr>
        <w:t xml:space="preserve">«اَنْزَل اللّه عَلی رَسُولِهِ الْقُرآن وَ الْهُدی وَ عِنْدَهُ خَدِیجَة؛</w:t>
      </w:r>
      <w:r>
        <w:rPr>
          <w:rStyle w:val="FootnoteReference"/>
        </w:rPr>
        <w:footnoteReference w:id="477"/>
      </w:r>
      <w:r>
        <w:rPr>
          <w:rFonts w:ascii="IRNazanin" w:hAnsi="IRNazanin" w:eastAsia="IRNazanin" w:cs="IRNazanin"/>
          <w:lang w:bidi="fa-IR"/>
          <w:color w:val="111111"/>
          <w:sz w:val="28"/>
          <w:szCs w:val="28"/>
          <w:rtl/>
        </w:rPr>
        <w:t xml:space="preserve">خدا قرآن را در حالی به پیامبرش فروفرستاد که خدیجه در کنار آن حضرت و یار مهربان و مشاور و وزیر توانمند و دلسوز او بود.»</w:t>
      </w:r>
    </w:p>
    <w:p>
      <w:pPr>
        <w:pStyle w:val="Heading4"/>
      </w:pPr>
      <w:bookmarkStart w:id="475" w:name="_Toc222"/>
      <w:r>
        <w:t>ج بانوی روایت و درایت</w:t>
      </w:r>
      <w:bookmarkEnd w:id="475"/>
    </w:p>
    <w:p>
      <w:pPr>
        <w:pStyle w:val="BookText"/>
      </w:pPr>
      <w:r>
        <w:rPr>
          <w:rFonts w:ascii="IRNazanin" w:hAnsi="IRNazanin" w:eastAsia="IRNazanin" w:cs="IRNazanin"/>
          <w:lang w:bidi="fa-IR"/>
          <w:color w:val="111111"/>
          <w:sz w:val="28"/>
          <w:szCs w:val="28"/>
          <w:rtl/>
        </w:rPr>
        <w:t xml:space="preserve">خدیجه (عَلَيْها السَّلاَمُ) از بانوان کمال‏جو و دانشوری است که پس از ظهور اسلام، ذوق و فرصت خود را در خدمت آموزش قرآن و فرهنگ و سیرۀ اکرم(صَلَّى اَللَّهُ عَلَيْهِ وَ آلِهِ) قرار داد، و از روایت‏گران و آورندگان حدیث گردید.</w:t>
      </w:r>
    </w:p>
    <w:p>
      <w:pPr>
        <w:pStyle w:val="BookText"/>
      </w:pPr>
      <w:r>
        <w:rPr>
          <w:rFonts w:ascii="IRNazanin" w:hAnsi="IRNazanin" w:eastAsia="IRNazanin" w:cs="IRNazanin"/>
          <w:lang w:bidi="fa-IR"/>
          <w:color w:val="111111"/>
          <w:sz w:val="28"/>
          <w:szCs w:val="28"/>
          <w:rtl/>
        </w:rPr>
        <w:t xml:space="preserve">مرحوم «استرآبادی» از راوی‏شناسان به نام خدیجه (عَلَيْها السَّلاَمُ) را از بانوان نامداری می‏شمارد که از اکرم(صَلَّى اَللَّهُ عَلَيْهِ وَ آلِهِ) روایت آورده، و به افتخار شاگردی او مفتخر گشته است.</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همین‏ گونه راوی‏شناس آگاه مرحوم «محمّد حائری»</w:t>
      </w:r>
      <w:r>
        <w:rPr>
          <w:rStyle w:val="FootnoteReference"/>
        </w:rPr>
        <w:footnoteReference w:id="479"/>
      </w:r>
      <w:r>
        <w:rPr>
          <w:rFonts w:ascii="IRNazanin" w:hAnsi="IRNazanin" w:eastAsia="IRNazanin" w:cs="IRNazanin"/>
          <w:lang w:bidi="fa-IR"/>
          <w:color w:val="111111"/>
          <w:sz w:val="28"/>
          <w:szCs w:val="28"/>
          <w:rtl/>
        </w:rPr>
        <w:t xml:space="preserve">و مرحوم «اردبیلی»</w:t>
      </w:r>
      <w:r>
        <w:rPr>
          <w:rStyle w:val="FootnoteReference"/>
        </w:rPr>
        <w:footnoteReference w:id="480"/>
      </w:r>
      <w:r>
        <w:rPr>
          <w:rFonts w:ascii="Amiri" w:hAnsi="Amiri" w:eastAsia="Amiri" w:cs="Amiri"/>
          <w:lang w:bidi="ar-SA"/>
          <w:color w:val="111111"/>
          <w:sz w:val="28"/>
          <w:szCs w:val="28"/>
          <w:rtl/>
        </w:rPr>
        <w:t xml:space="preserve">و نیز «ابن حزم اندلسی» او را نخستین آورندۀ روایت از اکرم(صَلَّى اَللَّهُ عَلَيْهِ وَ آلِهِ) شمرده‏اند.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«بیهقی» از حدیث‏نگاران اهل سنّت بر آن است که روایات رسیده از خدیجه (عَلَيْها السَّلاَمُ) در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4" w:name="pg14495_162885"/>
    <w:bookmarkEnd w:id="154"/>
    <w:p>
      <w:pPr>
        <w:pStyle w:val="BookText"/>
      </w:pPr>
      <w:r>
        <w:rPr>
          <w:rFonts w:ascii="IRNazanin" w:hAnsi="IRNazanin" w:eastAsia="IRNazanin" w:cs="IRNazanin"/>
          <w:lang w:bidi="fa-IR"/>
          <w:color w:val="111111"/>
          <w:sz w:val="28"/>
          <w:szCs w:val="28"/>
          <w:rtl/>
        </w:rPr>
        <w:t xml:space="preserve">کتاب‏های اهل سنّت موجود است، و این روایت را می‏آورد که خدیجه (عَلَيْها السَّلاَمُ) به اکرم(صَلَّى اَللَّهُ عَلَيْهِ وَ آلِهِ) گفت: ای پیامبر خدا! در حال طواف بر گرد خانۀ خدا چه دعایی را زمزمه کنم؟ «یا رَسُولَ اللّه! ما اَقُولُ وَ اَنَا اَطُوفُ بِالْبَیتِ؟»</w:t>
      </w:r>
    </w:p>
    <w:p>
      <w:pPr>
        <w:pStyle w:val="BookText"/>
      </w:pPr>
      <w:r>
        <w:rPr>
          <w:rFonts w:ascii="IRNazanin" w:hAnsi="IRNazanin" w:eastAsia="IRNazanin" w:cs="IRNazanin"/>
          <w:lang w:bidi="fa-IR"/>
          <w:color w:val="111111"/>
          <w:sz w:val="28"/>
          <w:szCs w:val="28"/>
          <w:rtl/>
        </w:rPr>
        <w:t xml:space="preserve">پیامبر فرمود: بگو: بار خدایا، گناهانم را بیامرز و لغزش‏های خواسته و ناخواسته و زیاده‏روی در کارهایم را ببخشای... «قُولِی اللّهُمَّ اغْفِرْلِی ذُنُوبِی وَ خطایَ وَ عَمْدِی وَ اِسْرافِی فِی أمْرِی... .»</w:t>
      </w:r>
      <w:r>
        <w:rPr>
          <w:rStyle w:val="FootnoteReference"/>
        </w:rPr>
        <w:footnoteReference w:id="482"/>
      </w:r>
    </w:p>
    <w:p>
      <w:pPr>
        <w:pStyle w:val="BookText"/>
      </w:pPr>
      <w:r>
        <w:rPr>
          <w:rFonts w:ascii="Amiri" w:hAnsi="Amiri" w:eastAsia="Amiri" w:cs="Amiri"/>
          <w:lang w:bidi="ar-SA"/>
          <w:color w:val="111111"/>
          <w:sz w:val="28"/>
          <w:szCs w:val="28"/>
          <w:rtl/>
        </w:rPr>
        <w:t xml:space="preserve">و نیز «عبد اللّه بن حسن» آورده است که: از مادرم فاطمه، دختر امام حسین (عَلَيْهِ السَّلاَمُ) شنیدم که این روایت را از خدیجه (عَلَيْها السَّلاَمُ) روایت می‏کرد؛ «سمعتُ اُمِّی فاطمة بنت الْحُسَین۷ تُحَدِّثُ بِهذا الْحَدِیثِ عَنْ خدیجة...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 با این وصف دست تاریک‏اندیش به این خیانت نیز دست یازید و در جهت دشمنی با فرهنگ و منش خاندان اکرم(صَلَّى اَللَّهُ عَلَيْهِ وَ آلِهِ)،‏به‏ویژه علی (عَلَيْهِ السَّلاَمُ) و فاطمه (عَلَيْها السَّلاَمُ) روایات بانوی خردمند حجاز را حذف نمود و گاه به نام «عایشه» جا زد تا او را در جایگاه علمی برتری بنشاند.</w:t>
      </w:r>
      <w:r>
        <w:rPr>
          <w:rStyle w:val="FootnoteReference"/>
        </w:rPr>
        <w:footnoteReference w:id="484"/>
      </w:r>
    </w:p>
    <w:p>
      <w:pPr>
        <w:pStyle w:val="Heading4"/>
      </w:pPr>
      <w:bookmarkStart w:id="476" w:name="_Toc223"/>
      <w:r>
        <w:t>د بانوی ادب و هنر</w:t>
      </w:r>
      <w:bookmarkEnd w:id="476"/>
    </w:p>
    <w:p>
      <w:pPr>
        <w:pStyle w:val="BookText"/>
      </w:pPr>
      <w:r>
        <w:rPr>
          <w:rFonts w:ascii="IRNazanin" w:hAnsi="IRNazanin" w:eastAsia="IRNazanin" w:cs="IRNazanin"/>
          <w:lang w:bidi="fa-IR"/>
          <w:color w:val="111111"/>
          <w:sz w:val="28"/>
          <w:szCs w:val="28"/>
          <w:rtl/>
        </w:rPr>
        <w:t xml:space="preserve">هنر سرایندگی و سرودن شعر زیبا و دل‏انگیز، کاری است بزرگ و ذوق و موهبتی است سرشار؛ و از آن شکوهبارتر آن است که سروده، پر محتوا و دارای هدف و پیام انسان‏ساز و برانگیزانندۀ به سوی آزادی و رعایت حقوق دیگران سروده شود. چنین سروده‏ای از دنیایی سرشار از ذوق و لطافت و چشمۀ جوشانی از ظرافت و دلی آکنده از شور و شعور و پروا و صفا می‏جوشد. و خدیجه (عَلَيْها السَّلاَمُ) همان گونه که در میدان‏های دانش و ایمان و آزادگی سرآمد بود، در هنر سرایندگی نیز تماشایی است.</w:t>
      </w:r>
    </w:p>
    <w:p>
      <w:pPr>
        <w:pStyle w:val="BookText"/>
      </w:pPr>
      <w:r>
        <w:rPr>
          <w:rFonts w:ascii="IRNazanin" w:hAnsi="IRNazanin" w:eastAsia="IRNazanin" w:cs="IRNazanin"/>
          <w:lang w:bidi="fa-IR"/>
          <w:color w:val="111111"/>
          <w:sz w:val="28"/>
          <w:szCs w:val="28"/>
          <w:rtl/>
        </w:rPr>
        <w:t xml:space="preserve">از ویژگی‏های خدیجه (عَلَيْها السَّلاَمُ)، چهرۀ ادبی و ذوق هنری او است؛ به گونه‏ای که خانۀ او، مرکز</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انجمن ادبی و علمی شهر بود.</w:t>
      </w:r>
    </w:p>
    <w:p>
      <w:pPr>
        <w:pStyle w:val="BookText"/>
      </w:pPr>
      <w:r>
        <w:rPr>
          <w:rFonts w:ascii="IRNazanin" w:hAnsi="IRNazanin" w:eastAsia="IRNazanin" w:cs="IRNazanin"/>
          <w:lang w:bidi="fa-IR"/>
          <w:color w:val="111111"/>
          <w:sz w:val="28"/>
          <w:szCs w:val="28"/>
          <w:rtl/>
        </w:rPr>
        <w:t xml:space="preserve">مرحوم «امینی» او را در شمار سرایندگان نامدار شمرده، و بر آن است که آن بانوی خردمند دارای قریحه‏ای لطیف و ذوقی ظریف بود و سروده‏هایش در وصف اکرم(صَلَّى اَللَّهُ عَلَيْهِ وَ آلِهِ)، گواه توانایی هنری و بلندی فکر و بالندگی ذوق او است.</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افزون بر آنچه در وصف دانش و هنر او آمد:</w:t>
      </w:r>
    </w:p>
    <w:p>
      <w:pPr>
        <w:pStyle w:val="BookText"/>
      </w:pPr>
      <w:r>
        <w:rPr>
          <w:rFonts w:ascii="IRNazanin" w:hAnsi="IRNazanin" w:eastAsia="IRNazanin" w:cs="IRNazanin"/>
          <w:lang w:bidi="fa-IR"/>
          <w:color w:val="111111"/>
          <w:sz w:val="28"/>
          <w:szCs w:val="28"/>
          <w:rtl/>
        </w:rPr>
        <w:t xml:space="preserve">۱. اکرم(صَلَّى اَللَّهُ عَلَيْهِ وَ آلِهِ)، بارها در وصف بانوی خردمند حجاز و نفی پندارهای برخی کوته‏فکران و کوته‏بینان در مورد او با سوگندی سخت فرمود:</w:t>
      </w:r>
    </w:p>
    <w:p>
      <w:pPr>
        <w:pStyle w:val="BookText"/>
      </w:pPr>
      <w:r>
        <w:rPr>
          <w:rFonts w:ascii="Amiri" w:hAnsi="Amiri" w:eastAsia="Amiri" w:cs="Amiri"/>
          <w:lang w:bidi="ar-SA"/>
          <w:color w:val="111111"/>
          <w:sz w:val="28"/>
          <w:szCs w:val="28"/>
          <w:rtl/>
        </w:rPr>
        <w:t xml:space="preserve">«وَ اللّه ما اُخْلِفَ لِی خَیْرٌ مِنْها، قَدْ آمَنَت بِی اِذْ کَفَرَ النّاسُ، وَ صَدَّقَتْنِی اِذْ کَذَّبَنِی النّاسُ، وَ واسَتْنِی بِمالِها اِذا حَرَمنی النّاسُ، وَ رَزَقَنِی اللّه اَوْلادَها اِذا حَرمَنِی اَولادَ النِّساءِ؛</w:t>
      </w:r>
      <w:r>
        <w:rPr>
          <w:rStyle w:val="FootnoteReference"/>
        </w:rPr>
        <w:footnoteReference w:id="486"/>
      </w:r>
      <w:r>
        <w:rPr>
          <w:rFonts w:ascii="IRNazanin" w:hAnsi="IRNazanin" w:eastAsia="IRNazanin" w:cs="IRNazanin"/>
          <w:lang w:bidi="fa-IR"/>
          <w:color w:val="111111"/>
          <w:sz w:val="28"/>
          <w:szCs w:val="28"/>
          <w:rtl/>
        </w:rPr>
        <w:t xml:space="preserve">به خدای سوگند که هرگز همسری بهتر از خدیجه به من ارزانی نشد. روزگاری که مردم به من کفر ورزیدند، او ایمان آورد، و هنگامی که مردم مرا دروغ‏گو می‏شمردند، رسالتم را گواهی کرد، و آن‏گاه که مردم مرا در محاصره قرار می‏دادند، ثروت هنگفت خود را در راه هدف‏های من ریخت، و خدا فرزندان مرا از نسل او قرار داد، نه دیگر زنان.»</w:t>
      </w:r>
    </w:p>
    <w:p>
      <w:pPr>
        <w:pStyle w:val="BookText"/>
      </w:pPr>
      <w:r>
        <w:rPr>
          <w:rFonts w:ascii="IRNazanin" w:hAnsi="IRNazanin" w:eastAsia="IRNazanin" w:cs="IRNazanin"/>
          <w:lang w:bidi="fa-IR"/>
          <w:color w:val="111111"/>
          <w:sz w:val="28"/>
          <w:szCs w:val="28"/>
          <w:rtl/>
        </w:rPr>
        <w:t xml:space="preserve">۲. انبوه روایاتی که بر برتری مریم (عَلَيْها السَّلاَمُ)، خدیجه (عَلَيْها السَّلاَمُ) و فاطمه (عَلَيْها السَّلاَمُ) دلالت دارد، نشانگر برتری او در دانش و منش و ایمان است، که یک نمونه از آن روایات این است که اکرم(صَلَّى اَللَّهُ عَلَيْهِ وَ آلِهِ) فرمود:</w:t>
      </w:r>
    </w:p>
    <w:p>
      <w:pPr>
        <w:pStyle w:val="BookText"/>
      </w:pPr>
      <w:r>
        <w:rPr>
          <w:rFonts w:ascii="Amiri" w:hAnsi="Amiri" w:eastAsia="Amiri" w:cs="Amiri"/>
          <w:lang w:bidi="ar-SA"/>
          <w:color w:val="111111"/>
          <w:sz w:val="28"/>
          <w:szCs w:val="28"/>
          <w:rtl/>
        </w:rPr>
        <w:t xml:space="preserve">«وَ خِیَرَتُهُ مِنَ النِّساءِ فَمَرْیَمُ بِنْتُ عِمْرانَ، وَ آسِیَةُ بِنْتُ مُزاحِمٍ، اِمْرَأةُ فِرْعَوْن، وَ خَدِیجَةُ بِنْتُ خُوَیْلِدٍ، وَ فاطِمَةُ الزَّهْراءِ؛</w:t>
      </w:r>
      <w:r>
        <w:rPr>
          <w:rStyle w:val="FootnoteReference"/>
        </w:rPr>
        <w:footnoteReference w:id="487"/>
      </w:r>
      <w:r>
        <w:rPr>
          <w:rFonts w:ascii="IRNazanin" w:hAnsi="IRNazanin" w:eastAsia="IRNazanin" w:cs="IRNazanin"/>
          <w:lang w:bidi="fa-IR"/>
          <w:color w:val="111111"/>
          <w:sz w:val="28"/>
          <w:szCs w:val="28"/>
          <w:rtl/>
        </w:rPr>
        <w:t xml:space="preserve">و از میان زنان کمال‏جو و پیشتاز، برگزیدگان بارگاه او عبارت‏اند از: مریم، دختر پاک‏منش عمران؛ آسیه، دختر ستم‏ستیز مزاحم و همسر استبدادگر عصر موسی، خدیجه، دختر نواندیش حجاز، و دیگر فاطمه، دخت سرفراز محمّد.»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5" w:name="pg14495_162887"/>
    <w:bookmarkEnd w:id="155"/>
    <w:p>
      <w:pPr>
        <w:pStyle w:val="BookText"/>
      </w:pPr>
      <w:r>
        <w:rPr>
          <w:rFonts w:ascii="IRNazanin" w:hAnsi="IRNazanin" w:eastAsia="IRNazanin" w:cs="IRNazanin"/>
          <w:lang w:bidi="fa-IR"/>
          <w:color w:val="111111"/>
          <w:sz w:val="28"/>
          <w:szCs w:val="28"/>
          <w:rtl/>
        </w:rPr>
        <w:t xml:space="preserve">این بیان، نشانگر برتری او در دانش و بینش نیز هست؛ چرا که علم برترین فضیلت است.</w:t>
      </w:r>
    </w:p>
    <w:p>
      <w:pPr>
        <w:pStyle w:val="Heading3"/>
      </w:pPr>
      <w:bookmarkStart w:id="477" w:name="_Toc224"/>
      <w:r>
        <w:t>۹. گزینش تحسین‏برانگیز و تاریخ‏ساز</w:t>
      </w:r>
      <w:bookmarkEnd w:id="477"/>
    </w:p>
    <w:p>
      <w:pPr>
        <w:pStyle w:val="BookText"/>
      </w:pPr>
      <w:r>
        <w:rPr>
          <w:rFonts w:ascii="IRNazanin" w:hAnsi="IRNazanin" w:eastAsia="IRNazanin" w:cs="IRNazanin"/>
          <w:lang w:bidi="fa-IR"/>
          <w:color w:val="111111"/>
          <w:sz w:val="28"/>
          <w:szCs w:val="28"/>
          <w:rtl/>
        </w:rPr>
        <w:t xml:space="preserve">پس از ویژگی کمال‏جویی خدیجه (عَلَيْها السَّلاَمُ) که او را از شرایط تیره و تار روزگارش بیگانه ساخته بود و در اندیشۀ جامعه و جهانی نو و طرحی زیبا برای زندگی راه‏نموده بود ویژگی انتخاب شایسته و هوشمندانۀ او و پیشتازی‏اش در گزینش اسلام و گرایش به پیام عدالت‏آفرین آسمان، سخت تحسین برانگیز است؛ چرا که انسان‏ها در برابر برنامه‏ها و رویدادهای تازه، از نظر واکنش همانند نیستند، بلکه این‏گونه‏اند:</w:t>
      </w:r>
    </w:p>
    <w:p>
      <w:pPr>
        <w:pStyle w:val="BookText"/>
      </w:pPr>
      <w:r>
        <w:rPr>
          <w:rFonts w:ascii="IRNazanin" w:hAnsi="IRNazanin" w:eastAsia="IRNazanin" w:cs="IRNazanin"/>
          <w:lang w:bidi="fa-IR"/>
          <w:color w:val="111111"/>
          <w:sz w:val="28"/>
          <w:szCs w:val="28"/>
          <w:rtl/>
        </w:rPr>
        <w:t xml:space="preserve">الف محافظه‏کاران و طرفداران شرایط موجود و مخالفان هر گونه دگرگونی و پیدایش شرایط جدید؛ گر چه فضای تازه، عادلانه، بشردوستانه و رشدبخش باشد.</w:t>
      </w:r>
    </w:p>
    <w:p>
      <w:pPr>
        <w:pStyle w:val="BookText"/>
      </w:pPr>
      <w:r>
        <w:rPr>
          <w:rFonts w:ascii="IRNazanin" w:hAnsi="IRNazanin" w:eastAsia="IRNazanin" w:cs="IRNazanin"/>
          <w:lang w:bidi="fa-IR"/>
          <w:color w:val="111111"/>
          <w:sz w:val="28"/>
          <w:szCs w:val="28"/>
          <w:rtl/>
        </w:rPr>
        <w:t xml:space="preserve">قرآن این جریان سنگواره‏ای را سخت نکوهش می‏کند:</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ءَابَاءَنَا عَلَی أُمَّةٍ وَ إِنَّا عَلَیءَاثَرِهِم مُّقْتَدُونَ؛</w:t>
      </w:r>
      <w:r>
        <w:rPr>
          <w:rStyle w:val="FootnoteReference"/>
        </w:rPr>
        <w:footnoteReference w:id="488"/>
      </w:r>
      <w:r>
        <w:rPr>
          <w:rFonts w:ascii="IRNazanin" w:hAnsi="IRNazanin" w:eastAsia="IRNazanin" w:cs="IRNazanin"/>
          <w:lang w:bidi="fa-IR"/>
          <w:color w:val="111111"/>
          <w:sz w:val="28"/>
          <w:szCs w:val="28"/>
          <w:rtl/>
        </w:rPr>
        <w:t xml:space="preserve">و این‏سان پیش از انگیزش تو در هیچ شهری هشداردهنده‏ای نفرستادیم، جز آن‏که شادخواران آن گفتند: ما پدران خود را بر همین آیینی که هستیم یافته‏ایم و ما از پی گام‏هایشان می‏رویم).</w:t>
      </w:r>
    </w:p>
    <w:p>
      <w:pPr>
        <w:pStyle w:val="BookText"/>
      </w:pPr>
      <w:r>
        <w:rPr>
          <w:rFonts w:ascii="IRNazanin" w:hAnsi="IRNazanin" w:eastAsia="IRNazanin" w:cs="IRNazanin"/>
          <w:lang w:bidi="fa-IR"/>
          <w:color w:val="111111"/>
          <w:sz w:val="28"/>
          <w:szCs w:val="28"/>
          <w:rtl/>
        </w:rPr>
        <w:t xml:space="preserve">پیامبرشان می‏گفت: گر چه راهی مترقّی‏تر و هدایت‏بخش‏تر از آنچه پدرانتان را بر آن یافته‏اید برایتان آورده باشم؟ آنان می‏گفتند: بی‏گمان ما به آنچه شما به خاطر آن فرستاده شده‏اید کافریم.</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ب نواندیشان و کمال‏جویان و چهره‏های آزادمنش که هماره از نخستین استقبال کنندگان طرح‏ها و برنامه‏ها و راه و رسم اصلاح‏گرانه‏اند و سرچشمۀ نواندیشی و خاستگاه تحوّل.</w:t>
      </w:r>
    </w:p>
    <w:p>
      <w:pPr>
        <w:pStyle w:val="BookText"/>
      </w:pPr>
      <w:r>
        <w:rPr>
          <w:rFonts w:ascii="IRNazanin" w:hAnsi="IRNazanin" w:eastAsia="IRNazanin" w:cs="IRNazanin"/>
          <w:lang w:bidi="fa-IR"/>
          <w:color w:val="111111"/>
          <w:sz w:val="28"/>
          <w:szCs w:val="28"/>
          <w:rtl/>
        </w:rPr>
        <w:t xml:space="preserve">ج مردم عادّی که در آن میان، هدف این دو گروه و دو اردوگاه نوگرا و محافظه‏کار قرار می‏گیرند، و بخشی به راه نو می‏گرایند و برخی نیز چماق سرکوب اردوگاه استبداد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و موفّقیّت هر یک از دو اردوگاه، در گرو جذب گروه سوم است.</w:t>
      </w:r>
    </w:p>
    <w:p>
      <w:pPr>
        <w:pStyle w:val="BookText"/>
      </w:pPr>
      <w:r>
        <w:rPr>
          <w:rFonts w:ascii="IRNazanin" w:hAnsi="IRNazanin" w:eastAsia="IRNazanin" w:cs="IRNazanin"/>
          <w:lang w:bidi="fa-IR"/>
          <w:color w:val="111111"/>
          <w:sz w:val="28"/>
          <w:szCs w:val="28"/>
          <w:rtl/>
        </w:rPr>
        <w:t xml:space="preserve">و بدان دلیل که هر دو اردوگاه، به ظاهر همانند می‏نمایند، انتخاب بر گروه سوم دشوارتر می‏شود؛ چرا که موسی از خداپرستی، آزادی، عدالت، پاکی، درستی، خدمت به خلق، امنیّت ملّی، وطن‏دوستی و نجات جامعه سخن می‏گوید، و فرعون محافظه‏کار و استبدادگر نیز از همین‏ها دم می‏زند و خود را مدافع سینه‏چاک کشور، ملّت، امنیّت، نجات و رستگاری مردم و دین رسمی معرّفی می‏کند.</w:t>
      </w:r>
    </w:p>
    <w:p>
      <w:pPr>
        <w:pStyle w:val="BookText"/>
      </w:pPr>
      <w:r>
        <w:rPr>
          <w:rFonts w:ascii="IRNazanin" w:hAnsi="IRNazanin" w:eastAsia="IRNazanin" w:cs="IRNazanin"/>
          <w:lang w:bidi="fa-IR"/>
          <w:color w:val="111111"/>
          <w:sz w:val="28"/>
          <w:szCs w:val="28"/>
          <w:rtl/>
        </w:rPr>
        <w:t xml:space="preserve">این‏جا است که برای گزینش راست از دروغ، حقیقت از ریاکاری، آزادگی از خودکامگی، صداقت از دورویی، خادم از خائن، توحیدگرا از شرک‏گرا و حق‏طلب از سوداگر و شیفتۀ دنیا دشوار می‏گردد. این‏جا است که هوش سرشار، اندیشۀ ژرف، و توفیق راه‏یابی می‏خواهد تا انسان بسان آزادی‏خواه آل فرعون، همسر کمال‏جوی او، افسونگران و روشنفکران دربار استبداد، شهامت‏مندانه و درست انتخاب کند.</w:t>
      </w:r>
    </w:p>
    <w:p>
      <w:pPr>
        <w:pStyle w:val="BookText"/>
      </w:pPr>
      <w:r>
        <w:rPr>
          <w:rFonts w:ascii="IRNazanin" w:hAnsi="IRNazanin" w:eastAsia="IRNazanin" w:cs="IRNazanin"/>
          <w:lang w:bidi="fa-IR"/>
          <w:color w:val="111111"/>
          <w:sz w:val="28"/>
          <w:szCs w:val="28"/>
          <w:rtl/>
        </w:rPr>
        <w:t xml:space="preserve">و جالب است که با نگرش به نهضت توحیدگرایانه و آزادی‏خواهانۀ پیامبر، پیش از هر کس با جوانی نواندیش و با بانویی نوگرا، بسان علی (عَلَيْهِ السَّلاَمُ) و خدیجه (عَلَيْها السَّلاَمُ) روبه‏رو می‏گردیم که در آغازین روزهای طلوع اسلام، پس از اندیشه‏ای ژرف، به انتخابی شگفت دست می‏زنند، و این گزینش مترقّی، از بانوی صاحب قدرت و اعتبار بسیار تفکّرانگیزتر است؛ چرا که او طبق روال عادّی باید در میان اردوگاه نخست قرار می‏گرفت، امّا نه تنها چنین نبود که زیبا انتخاب کرد و با صداقت و شهامت و تدبیر، به زودی به حلقۀ رهبری جریان تحوّل‏خواه و عدالت‏طلب اوج گرفت. به جایگاه پرفرازی که اکرم(صَلَّى اَللَّهُ عَلَيْهِ وَ آلِهِ) تا واپسین لحظه‏ها از آن انتخاب خردمندانۀ خدیجه (عَلَيْها السَّلاَمُ) و علی (عَلَيْهِ السَّلاَمُ) به عظمت یاد می‏کرد و می‏فرمود:</w:t>
      </w:r>
    </w:p>
    <w:p>
      <w:pPr>
        <w:pStyle w:val="BookText"/>
      </w:pPr>
      <w:r>
        <w:rPr>
          <w:rFonts w:ascii="Amiri" w:hAnsi="Amiri" w:eastAsia="Amiri" w:cs="Amiri"/>
          <w:lang w:bidi="ar-SA"/>
          <w:color w:val="111111"/>
          <w:sz w:val="28"/>
          <w:szCs w:val="28"/>
          <w:rtl/>
        </w:rPr>
        <w:t xml:space="preserve">«قَدْ آمَنَت بِی اِذْ کَفَرَ النّاسُ، وَ صَدَّقَتْنِی اِذْ کَذَّبَنِی النّاسُ، وَ واسَتْنِی بِمالِها اِذا حَرَمنی النّاسُ، وَ رَزَقَنِی اللّهُ اَوْلادَها اِذا حَرمَنِی اَولادَ النِّساءِ.»</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 نیز هر گاه نام الهام‏بخش او را می‏آوردند، می‏فرمود: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6" w:name="pg14495_162889"/>
    <w:bookmarkEnd w:id="156"/>
    <w:p>
      <w:pPr>
        <w:pStyle w:val="BookText"/>
      </w:pPr>
      <w:r>
        <w:rPr>
          <w:rFonts w:ascii="Amiri" w:hAnsi="Amiri" w:eastAsia="Amiri" w:cs="Amiri"/>
          <w:lang w:bidi="ar-SA"/>
          <w:color w:val="111111"/>
          <w:sz w:val="28"/>
          <w:szCs w:val="28"/>
          <w:rtl/>
        </w:rPr>
        <w:t xml:space="preserve">«خَدِیجَةُ وَ اَیْنَ مِثْلُ خَدِیجَةِ؟ صَدَّقَتْنِی حِیْنَ کَذَّبَنی النّاسُ، وَ وازَرَتْنِی عَلی دِینِ اللّه، وَ اَعانَتْنِی عَلَیْهِ بِمالِها؛</w:t>
      </w:r>
      <w:r>
        <w:rPr>
          <w:rStyle w:val="FootnoteReference"/>
        </w:rPr>
        <w:footnoteReference w:id="491"/>
      </w:r>
      <w:r>
        <w:rPr>
          <w:rFonts w:ascii="IRNazanin" w:hAnsi="IRNazanin" w:eastAsia="IRNazanin" w:cs="IRNazanin"/>
          <w:lang w:bidi="fa-IR"/>
          <w:color w:val="111111"/>
          <w:sz w:val="28"/>
          <w:szCs w:val="28"/>
          <w:rtl/>
        </w:rPr>
        <w:t xml:space="preserve">از خدیجه سخن گفتید؟ کجا همانند او پیدا می‏شود؟... .»</w:t>
      </w:r>
    </w:p>
    <w:p>
      <w:pPr>
        <w:pStyle w:val="BookText"/>
      </w:pPr>
      <w:r>
        <w:rPr>
          <w:rFonts w:ascii="IRNazanin" w:hAnsi="IRNazanin" w:eastAsia="IRNazanin" w:cs="IRNazanin"/>
          <w:lang w:bidi="fa-IR"/>
          <w:color w:val="111111"/>
          <w:sz w:val="28"/>
          <w:szCs w:val="28"/>
          <w:rtl/>
        </w:rPr>
        <w:t xml:space="preserve">و نیز این انتخاب شگفت، یکی از رازهای هموزنی و همانندی او با مریم و آسیه و فاطمه (عَلَيْها السَّلاَمُ) در سخنان اکرم(صَلَّى اَللَّهُ عَلَيْهِ وَ آلِهِ) است، چرا که آنان نیز در زندگی خویش آزمون‏هایی دشوار از سر گذرانده و انتخاب شگفت داشتند و سرفراز سر برآوردند.</w:t>
      </w:r>
    </w:p>
    <w:p>
      <w:pPr>
        <w:pStyle w:val="Heading3"/>
      </w:pPr>
      <w:bookmarkStart w:id="478" w:name="_Toc225"/>
      <w:r>
        <w:t>۱۰. پیشتازترین بانو در گرایش به حق و عدالت</w:t>
      </w:r>
      <w:bookmarkEnd w:id="478"/>
    </w:p>
    <w:p>
      <w:pPr>
        <w:pStyle w:val="Heading4"/>
      </w:pPr>
      <w:bookmarkStart w:id="479" w:name="_Toc226"/>
      <w:r>
        <w:t>اشاره</w:t>
      </w:r>
      <w:bookmarkEnd w:id="479"/>
    </w:p>
    <w:p>
      <w:pPr>
        <w:pStyle w:val="BookText"/>
      </w:pPr>
      <w:r>
        <w:rPr>
          <w:rFonts w:ascii="IRNazanin" w:hAnsi="IRNazanin" w:eastAsia="IRNazanin" w:cs="IRNazanin"/>
          <w:lang w:bidi="fa-IR"/>
          <w:color w:val="111111"/>
          <w:sz w:val="28"/>
          <w:szCs w:val="28"/>
          <w:rtl/>
        </w:rPr>
        <w:t xml:space="preserve">بانوی کمال‏جوی حجاز، پیشتازترین زن در گرایش به اسلام است، و این پیشتازی در اسلام و ایمان و نماز و برپایی فرهنگ و منش آن، و سبقت در بیعت با پیامبر آزادی از امتیازات درخشان او است؛ به‏ویژه که در آن شرایط تیره، فروغی در شبستان زندگی انسان، آن هم زنان و دختران که بدترین قربانی تاریک‏اندیشی و اوهام‏پردازی مغزهای سنگواره‏ای بودند سوسو نمی‏کرد. به شماری از این روایات در این راستا می‏نگریم:</w:t>
      </w:r>
    </w:p>
    <w:p>
      <w:pPr>
        <w:pStyle w:val="Heading4"/>
      </w:pPr>
      <w:bookmarkStart w:id="480" w:name="_Toc227"/>
      <w:r>
        <w:t>الف پیشتازی در اسلام</w:t>
      </w:r>
      <w:bookmarkEnd w:id="480"/>
    </w:p>
    <w:p>
      <w:pPr>
        <w:pStyle w:val="BookText"/>
      </w:pPr>
      <w:r>
        <w:rPr>
          <w:rFonts w:ascii="Amiri" w:hAnsi="Amiri" w:eastAsia="Amiri" w:cs="Amiri"/>
          <w:lang w:bidi="ar-SA"/>
          <w:color w:val="111111"/>
          <w:sz w:val="28"/>
          <w:szCs w:val="28"/>
          <w:rtl/>
        </w:rPr>
        <w:t xml:space="preserve">۱. اکرم(صَلَّى اَللَّهُ عَلَيْهِ وَ آلِهِ) در مورد شکوه و عظمت فاطمه (عَلَيْها السَّلاَمُ) و خدیجه (عَلَيْها السَّلاَمُ) در روز رستاخیز فرمود:</w:t>
      </w:r>
    </w:p>
    <w:p>
      <w:pPr>
        <w:pStyle w:val="BookText"/>
      </w:pPr>
      <w:r>
        <w:rPr>
          <w:rFonts w:ascii="Amiri" w:hAnsi="Amiri" w:eastAsia="Amiri" w:cs="Amiri"/>
          <w:lang w:bidi="ar-SA"/>
          <w:color w:val="111111"/>
          <w:sz w:val="28"/>
          <w:szCs w:val="28"/>
          <w:rtl/>
        </w:rPr>
        <w:t xml:space="preserve">«ثُمَّ تَسْتَقْبِلُکَ اُمُّکِ خَدِیجةُ اَوَّلُ الْمُؤْمِناتِ بِاللّه وَ بِرَسُولِهِ وَ مَعَها سَبْعُونَ اَلْف مَلَکٍ بِاَیْدِیهِمْ اَلْوِیَةُ التَّکْبِیرِ؛</w:t>
      </w:r>
      <w:r>
        <w:rPr>
          <w:rStyle w:val="FootnoteReference"/>
        </w:rPr>
        <w:footnoteReference w:id="492"/>
      </w:r>
      <w:r>
        <w:rPr>
          <w:rFonts w:ascii="IRNazanin" w:hAnsi="IRNazanin" w:eastAsia="IRNazanin" w:cs="IRNazanin"/>
          <w:lang w:bidi="fa-IR"/>
          <w:color w:val="111111"/>
          <w:sz w:val="28"/>
          <w:szCs w:val="28"/>
          <w:rtl/>
        </w:rPr>
        <w:t xml:space="preserve">آن‏گاه مادرت خدیجه، آن بانوی خردمندی که نخستین ایمان آورندۀ به خدا و پیامبرش بود به همراه هفتاد هزار فرشته که در دست آنان، پرچم‏های شکوه و عظمت خدا است به پیشوازت می‏شتابند.»</w:t>
      </w:r>
    </w:p>
    <w:p>
      <w:pPr>
        <w:pStyle w:val="BookText"/>
      </w:pPr>
      <w:r>
        <w:rPr>
          <w:rFonts w:ascii="IRNazanin" w:hAnsi="IRNazanin" w:eastAsia="IRNazanin" w:cs="IRNazanin"/>
          <w:lang w:bidi="fa-IR"/>
          <w:color w:val="111111"/>
          <w:sz w:val="28"/>
          <w:szCs w:val="28"/>
          <w:rtl/>
        </w:rPr>
        <w:t xml:space="preserve">۲. امیر آزادی در مورد پیشتازی خود و خدیجه (عَلَيْها السَّلاَمُ) به اسلام فرمود:</w:t>
      </w:r>
    </w:p>
    <w:p>
      <w:pPr>
        <w:pStyle w:val="BookText"/>
      </w:pPr>
      <w:r>
        <w:rPr>
          <w:rFonts w:ascii="Amiri" w:hAnsi="Amiri" w:eastAsia="Amiri" w:cs="Amiri"/>
          <w:lang w:bidi="ar-SA"/>
          <w:color w:val="111111"/>
          <w:sz w:val="28"/>
          <w:szCs w:val="28"/>
          <w:rtl/>
        </w:rPr>
        <w:t xml:space="preserve">«وَ لَقَدْ کَانَ یُجاوِرُ فِی کُلِّ سَنَةٍ بِحِرَاءَ فَأَرَاهُ، وَ لاَ یَرَاهُ غَیْرِی، وَ لَمْ یَجْمَعْ بَیْتٌ وَاحِدٌ یَوْمَئذٍ فِی الْإِسْلامِ غَیْرَ رَسُولِ اللّه وَ خَدِیجَةَ وَ أَنَا ثَالِثُهُمَا؛</w:t>
      </w:r>
      <w:r>
        <w:rPr>
          <w:rStyle w:val="FootnoteReference"/>
        </w:rPr>
        <w:footnoteReference w:id="493"/>
      </w:r>
      <w:r>
        <w:rPr>
          <w:rFonts w:ascii="IRNazanin" w:hAnsi="IRNazanin" w:eastAsia="IRNazanin" w:cs="IRNazanin"/>
          <w:lang w:bidi="fa-IR"/>
          <w:color w:val="111111"/>
          <w:sz w:val="28"/>
          <w:szCs w:val="28"/>
          <w:rtl/>
        </w:rPr>
        <w:t xml:space="preserve">پیامبر چند ماه از سال را در غار حرا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7" w:name="pg14495_162890"/>
    <w:bookmarkEnd w:id="157"/>
    <w:p>
      <w:pPr>
        <w:pStyle w:val="BookText"/>
      </w:pPr>
      <w:r>
        <w:rPr>
          <w:rFonts w:ascii="IRNazanin" w:hAnsi="IRNazanin" w:eastAsia="IRNazanin" w:cs="IRNazanin"/>
          <w:lang w:bidi="fa-IR"/>
          <w:color w:val="111111"/>
          <w:sz w:val="28"/>
          <w:szCs w:val="28"/>
          <w:rtl/>
        </w:rPr>
        <w:t xml:space="preserve">می‏گذراند. در آن‏جا تنها من او را می‏دیدم و کسی جز من او را نمی‏دید. در آن روزها در هیچ خانه‏ای جز خانۀ پیامبر که خدیجه هم در آن‏جا بود اسلام و ایمان راه نیافته بود، و من در آن شرایط دشوار سومین آن دو بزرگ‏منش بودم که در راه ساختن جامعه و جهانی نو در تکاپو بودیم.»</w:t>
      </w:r>
    </w:p>
    <w:p>
      <w:pPr>
        <w:pStyle w:val="BookText"/>
      </w:pPr>
      <w:r>
        <w:rPr>
          <w:rFonts w:ascii="IRNazanin" w:hAnsi="IRNazanin" w:eastAsia="IRNazanin" w:cs="IRNazanin"/>
          <w:lang w:bidi="fa-IR"/>
          <w:color w:val="111111"/>
          <w:sz w:val="28"/>
          <w:szCs w:val="28"/>
          <w:rtl/>
        </w:rPr>
        <w:t xml:space="preserve">۳. پیشوای آزادی در روز عاشورا هنگامی که در برابر تحریف‏ها و حق‏پوشی‏های استبداد به روشنگری پرداخت، چنین فرمود:</w:t>
      </w:r>
    </w:p>
    <w:p>
      <w:pPr>
        <w:pStyle w:val="BookText"/>
      </w:pPr>
      <w:r>
        <w:rPr>
          <w:rFonts w:ascii="IRNazanin" w:hAnsi="IRNazanin" w:eastAsia="IRNazanin" w:cs="IRNazanin"/>
          <w:lang w:bidi="fa-IR"/>
          <w:color w:val="111111"/>
          <w:sz w:val="28"/>
          <w:szCs w:val="28"/>
          <w:rtl/>
        </w:rPr>
        <w:t xml:space="preserve">شما را به خدا آیا می‏دانید که مادربزرگ من خدیجه، نخستین بانوی گروندۀ به اسلام و تصدیق کنندۀ پیامبر و پیشتاز در یاری او است؟ «أُنْشِدُکُمُ اللّهَ؛ هَلْ تَعْلمون أنَّ جَدّتی خَدیجةَ بِنْتَ خُوَیلِد، أَوَّلُ نِساءِ هذِهِ الأُمَّةِ إسْلاماً؟» گفتند: آری، به خدا.</w:t>
      </w:r>
    </w:p>
    <w:p>
      <w:pPr>
        <w:pStyle w:val="BookText"/>
      </w:pPr>
      <w:r>
        <w:rPr>
          <w:rFonts w:ascii="IRNazanin" w:hAnsi="IRNazanin" w:eastAsia="IRNazanin" w:cs="IRNazanin"/>
          <w:lang w:bidi="fa-IR"/>
          <w:color w:val="111111"/>
          <w:sz w:val="28"/>
          <w:szCs w:val="28"/>
          <w:rtl/>
        </w:rPr>
        <w:t xml:space="preserve">و بدین‏سان پیشتازی خدیجه (عَلَيْها السَّلاَمُ) مورد گواهی دوست و دشمن بود.</w:t>
      </w:r>
    </w:p>
    <w:p>
      <w:pPr>
        <w:pStyle w:val="BookText"/>
      </w:pPr>
      <w:r>
        <w:rPr>
          <w:rFonts w:ascii="IRNazanin" w:hAnsi="IRNazanin" w:eastAsia="IRNazanin" w:cs="IRNazanin"/>
          <w:lang w:bidi="fa-IR"/>
          <w:color w:val="111111"/>
          <w:sz w:val="28"/>
          <w:szCs w:val="28"/>
          <w:rtl/>
        </w:rPr>
        <w:t xml:space="preserve">۴. اکرم(صَلَّى اَللَّهُ عَلَيْهِ وَ آلِهِ) در چهلمین بهار زندگی بود، که روزی فرشتۀ وحی در غار «حِرا» فرود آمد، و مژدۀ پیام‏رسانی را به او داد، و آیات خدا را بر قلب مصفّایش خواند. پس از این رویداد بزرگ، اکرم(صَلَّى اَللَّهُ عَلَيْهِ وَ آلِهِ) به سوی خانه حرکت کرد و خدیجه (عَلَيْها السَّلاَمُ) در سیمای او، فروغ و معنویّت وصف‏ناپذیری را دید و از راز آن پرسید، که اکرم(صَلَّى اَللَّهُ عَلَيْهِ وَ آلِهِ) فرمود:</w:t>
      </w:r>
    </w:p>
    <w:p>
      <w:pPr>
        <w:pStyle w:val="BookText"/>
      </w:pPr>
      <w:r>
        <w:rPr>
          <w:rFonts w:ascii="Amiri" w:hAnsi="Amiri" w:eastAsia="Amiri" w:cs="Amiri"/>
          <w:lang w:bidi="ar-SA"/>
          <w:color w:val="111111"/>
          <w:sz w:val="28"/>
          <w:szCs w:val="28"/>
          <w:rtl/>
        </w:rPr>
        <w:t xml:space="preserve">«هذا نُورُ النُّبُوَّةِ، قُولِی لا اِلهَ اِلّا اللّه، محمّد رَسُولُ اللّه؛</w:t>
      </w:r>
      <w:r>
        <w:rPr>
          <w:rStyle w:val="FootnoteReference"/>
        </w:rPr>
        <w:footnoteReference w:id="494"/>
      </w:r>
      <w:r>
        <w:rPr>
          <w:rFonts w:ascii="IRNazanin" w:hAnsi="IRNazanin" w:eastAsia="IRNazanin" w:cs="IRNazanin"/>
          <w:lang w:bidi="fa-IR"/>
          <w:color w:val="111111"/>
          <w:sz w:val="28"/>
          <w:szCs w:val="28"/>
          <w:rtl/>
        </w:rPr>
        <w:t xml:space="preserve">این روشنی و درخشندگی، فروغ رسالت است، اینک بگو خدایی جز خدای یکتا نیست، و محمّد پیامبر خدا است.» و او احساس ویژه‏ای در دل یافت و گفت: من از دیرباز در انتظار چنین روزی بودم.</w:t>
      </w:r>
    </w:p>
    <w:p>
      <w:pPr>
        <w:pStyle w:val="Heading4"/>
      </w:pPr>
      <w:bookmarkStart w:id="481" w:name="_Toc228"/>
      <w:r>
        <w:t>ب پیشگامی در ایمان</w:t>
      </w:r>
      <w:bookmarkEnd w:id="481"/>
    </w:p>
    <w:p>
      <w:pPr>
        <w:pStyle w:val="BookText"/>
      </w:pPr>
      <w:r>
        <w:rPr>
          <w:rFonts w:ascii="IRNazanin" w:hAnsi="IRNazanin" w:eastAsia="IRNazanin" w:cs="IRNazanin"/>
          <w:lang w:bidi="fa-IR"/>
          <w:color w:val="111111"/>
          <w:sz w:val="28"/>
          <w:szCs w:val="28"/>
          <w:rtl/>
        </w:rPr>
        <w:t xml:space="preserve">از ویژگی‏های خدیجه (عَلَيْها السَّلاَمُ) آن است که در ایمان راستین پیشتازترین زنان نوگرا است. به برخی از روایات در این مورد می‏نگریم:</w:t>
      </w:r>
    </w:p>
    <w:p>
      <w:pPr>
        <w:pStyle w:val="BookText"/>
      </w:pPr>
      <w:r>
        <w:rPr>
          <w:rFonts w:ascii="IRNazanin" w:hAnsi="IRNazanin" w:eastAsia="IRNazanin" w:cs="IRNazanin"/>
          <w:lang w:bidi="fa-IR"/>
          <w:color w:val="111111"/>
          <w:sz w:val="28"/>
          <w:szCs w:val="28"/>
          <w:rtl/>
        </w:rPr>
        <w:t xml:space="preserve">۱. خدیجه (عَلَيْها السَّلاَمُ) پس از گرایش به اسلام، در برابر دعوت اکرم(صَلَّى اَللَّهُ عَلَيْهِ وَ آلِهِ) به شرایط و پیمان‏ها و مقرّرات خدا که شرط ایمان است گفت: من به آنچه خدا فروفرستاده است، ایمان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8" w:name="pg14495_162891"/>
    <w:bookmarkEnd w:id="158"/>
    <w:p>
      <w:pPr>
        <w:pStyle w:val="BookText"/>
      </w:pPr>
      <w:r>
        <w:rPr>
          <w:rFonts w:ascii="IRNazanin" w:hAnsi="IRNazanin" w:eastAsia="IRNazanin" w:cs="IRNazanin"/>
          <w:lang w:bidi="fa-IR"/>
          <w:color w:val="111111"/>
          <w:sz w:val="28"/>
          <w:szCs w:val="28"/>
          <w:rtl/>
        </w:rPr>
        <w:t xml:space="preserve">آورده و دین او را تصدیق نموده، و به گرایش به این راه و رسم جدید خشنود و در برابر خدا فرمانبردارم؛ «آمَنْتُ وَ صَدَّقْتُ وَ رَضِیتُ وَ سَلَّمْتُ.»</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۲. اکرم(صَلَّى اَللَّهُ عَلَيْهِ وَ آلِهِ) در شکوه ایمان علی (عَلَيْهِ السَّلاَمُ) و خدیجه (عَلَيْها السَّلاَمُ) و پیشتازیشان، به فاطمه (عَلَيْها السَّلاَمُ) فرمود: فاطمه جان، نخستین ایمان آورندۀ به خدا و پیامبرش از این امّت، علی است و مادرت خدیجه؛ «اِنَّ عَلِیاً اَوَّلُ مَنْ آمَنَ بِاللّهِ وَ رَسُولِهِ مِنْ هذِهِ الْامَّه و خَدِیجَةُ اُمِّکِ.»</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۳. و در اشاره به نوگرایی و پیشتازی او در ایمان به خدا فرمود: او روزی که شما مرا در دعوت آزادی‏بخشم دروغ‏پرداز می‏انگاشتید، راست‏گویی و درست‏اندیشی‏ام را گواهی کرد، و آن‏گاه که شما در حق‏ناپذیری پای می‏فشردید، او به من و راه آسمانی‏ام ایمان آورد؛ «صَدَّقَتْنِی اِذْ کَذَّبْتُم وَ آمَنَتْ بِی اِذْ کَفَرْتُمْ.»</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آری، این امتیاز او مشهور است و میان دانشمندان مخالفی ندارد.</w:t>
      </w:r>
      <w:r>
        <w:rPr>
          <w:rStyle w:val="FootnoteReference"/>
        </w:rPr>
        <w:footnoteReference w:id="498"/>
      </w:r>
    </w:p>
    <w:p>
      <w:pPr>
        <w:pStyle w:val="Heading4"/>
      </w:pPr>
      <w:bookmarkStart w:id="482" w:name="_Toc229"/>
      <w:r>
        <w:t>ج پیشگامی در نماز</w:t>
      </w:r>
      <w:bookmarkEnd w:id="482"/>
    </w:p>
    <w:p>
      <w:pPr>
        <w:pStyle w:val="BookText"/>
      </w:pPr>
      <w:r>
        <w:rPr>
          <w:rFonts w:ascii="IRNazanin" w:hAnsi="IRNazanin" w:eastAsia="IRNazanin" w:cs="IRNazanin"/>
          <w:lang w:bidi="fa-IR"/>
          <w:color w:val="111111"/>
          <w:sz w:val="28"/>
          <w:szCs w:val="28"/>
          <w:rtl/>
        </w:rPr>
        <w:t xml:space="preserve">نماز و نیایش اگر در زندگی انسان جایگاه درستی داشته باشد، هم نشانگر رابطۀ دوستانۀ انسان با خدا است و هم دلیل درست‏اندیشی و قانونمداری و بشردوستی او، و هم اثر سازندۀ خود را در بینش و منش و رفتار او می‏نهد و او را اصلاح می‏کند؛ (وَ أَقِمِ الصَّلاةَ إِنَّ الصَّلاةَ تَنْهی عَنِ الْفَحْشاءِ وَ الْمُنْکَرِ).</w:t>
      </w:r>
      <w:r>
        <w:rPr>
          <w:rStyle w:val="FootnoteReference"/>
        </w:rPr>
        <w:footnoteReference w:id="499"/>
      </w:r>
    </w:p>
    <w:p>
      <w:pPr>
        <w:pStyle w:val="BookText"/>
      </w:pPr>
      <w:r>
        <w:rPr>
          <w:rFonts w:ascii="Amiri" w:hAnsi="Amiri" w:eastAsia="Amiri" w:cs="Amiri"/>
          <w:lang w:bidi="ar-SA"/>
          <w:color w:val="111111"/>
          <w:sz w:val="28"/>
          <w:szCs w:val="28"/>
          <w:rtl/>
        </w:rPr>
        <w:t xml:space="preserve">از اکرم(صَلَّى اَللَّهُ عَلَيْهِ وَ آلِهِ) آورده‏اند که فرمود:</w:t>
      </w:r>
    </w:p>
    <w:p>
      <w:pPr>
        <w:pStyle w:val="BookText"/>
      </w:pPr>
      <w:r>
        <w:rPr>
          <w:rFonts w:ascii="Amiri" w:hAnsi="Amiri" w:eastAsia="Amiri" w:cs="Amiri"/>
          <w:lang w:bidi="ar-SA"/>
          <w:color w:val="111111"/>
          <w:sz w:val="28"/>
          <w:szCs w:val="28"/>
          <w:rtl/>
        </w:rPr>
        <w:t xml:space="preserve">«مَنْ لَمْ تَنْهَهُ صَلوتُهُ عَنِ الْفَحْشاءِ وَ الْمُنْکَرِ لَمْ یَزْدَدْ مِنَ اللّه اِلّا بُعُداً»؛</w:t>
      </w:r>
      <w:r>
        <w:rPr>
          <w:rStyle w:val="FootnoteReference"/>
        </w:rPr>
        <w:footnoteReference w:id="500"/>
      </w:r>
      <w:r>
        <w:rPr>
          <w:rFonts w:ascii="IRNazanin" w:hAnsi="IRNazanin" w:eastAsia="IRNazanin" w:cs="IRNazanin"/>
          <w:lang w:bidi="fa-IR"/>
          <w:color w:val="111111"/>
          <w:sz w:val="28"/>
          <w:szCs w:val="28"/>
          <w:rtl/>
        </w:rPr>
        <w:t xml:space="preserve">کسی که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نمازش او را از زشتی و گناه باز ندارد، جز دوری از خدا بهره‏ای نبرده است.</w:t>
      </w:r>
    </w:p>
    <w:p>
      <w:pPr>
        <w:pStyle w:val="BookText"/>
      </w:pPr>
      <w:r>
        <w:rPr>
          <w:rFonts w:ascii="IRNazanin" w:hAnsi="IRNazanin" w:eastAsia="IRNazanin" w:cs="IRNazanin"/>
          <w:lang w:bidi="fa-IR"/>
          <w:color w:val="111111"/>
          <w:sz w:val="28"/>
          <w:szCs w:val="28"/>
          <w:rtl/>
        </w:rPr>
        <w:t xml:space="preserve">پیام روایت این است که: نماز، هنگامی انسان را از گناه و زشتی دور می‏سازد که به آن دل دهد و پیام انسان‏ساز آن را بشنود و کاری انجام دهد که به خدا نزدیک گردد؛ امّا هنگامی که نمازگزار از زشتی و پایمال ساختن امنیّت و آزادی مردم دوری نجوید، نماز او دارای شرایط و اثر مورد نظر قرآن نیست، و تنها زمانی نماز او اثربخش می‏گردد که از نافرمانی خدا توبه کند و خویشتن را از اسارت هواها و بلای زورمداری نجات بخشد.</w:t>
      </w:r>
    </w:p>
    <w:p>
      <w:pPr>
        <w:pStyle w:val="BookText"/>
      </w:pPr>
      <w:r>
        <w:rPr>
          <w:rFonts w:ascii="IRNazanin" w:hAnsi="IRNazanin" w:eastAsia="IRNazanin" w:cs="IRNazanin"/>
          <w:lang w:bidi="fa-IR"/>
          <w:color w:val="111111"/>
          <w:sz w:val="28"/>
          <w:szCs w:val="28"/>
          <w:rtl/>
        </w:rPr>
        <w:t xml:space="preserve">یار و مشاور پرمعنویّت اکرم(صَلَّى اَللَّهُ عَلَيْهِ وَ آلِهِ) نه تنها نمازش چنین بود که در انجام آن پیشتاز هم بود؛ برای نمونه:</w:t>
      </w:r>
    </w:p>
    <w:p>
      <w:pPr>
        <w:pStyle w:val="BookText"/>
      </w:pPr>
      <w:r>
        <w:rPr>
          <w:rFonts w:ascii="IRNazanin" w:hAnsi="IRNazanin" w:eastAsia="IRNazanin" w:cs="IRNazanin"/>
          <w:lang w:bidi="fa-IR"/>
          <w:color w:val="111111"/>
          <w:sz w:val="28"/>
          <w:szCs w:val="28"/>
          <w:rtl/>
        </w:rPr>
        <w:t xml:space="preserve">۱. اکرم(صَلَّى اَللَّهُ عَلَيْهِ وَ آلِهِ)، پیش از اعلام اسلام، بارها فرشتۀ وحی را دید، و مژدۀ رسالت را دریافت و نماز را آموخت و مدّت‏ها به صورت نهانی نماز می‏خواند. روزی به هنگام نماز، علی (عَلَيْهِ السَّلاَمُ) وارد شد، و او را دید، و از آن عبادت ویژه پرسید، که اکرم(صَلَّى اَللَّهُ عَلَيْهِ وَ آلِهِ) فرمود:</w:t>
      </w:r>
    </w:p>
    <w:p>
      <w:pPr>
        <w:pStyle w:val="BookText"/>
      </w:pPr>
      <w:r>
        <w:rPr>
          <w:rFonts w:ascii="IRNazanin" w:hAnsi="IRNazanin" w:eastAsia="IRNazanin" w:cs="IRNazanin"/>
          <w:lang w:bidi="fa-IR"/>
          <w:color w:val="111111"/>
          <w:sz w:val="28"/>
          <w:szCs w:val="28"/>
          <w:rtl/>
        </w:rPr>
        <w:t xml:space="preserve">این نماز است که خدا مرا به آن فرمان داده است. در این هنگام آن جوان کمال‏جو را به طور رسمی به اسلام فرا خواند، و او اسلام آورد و با اکرم(صَلَّى اَللَّهُ عَلَيْهِ وَ آلِهِ) نماز گزارد، و خدیجه (عَلَيْها السَّلاَمُ) نیز اسلام آورد، و پس از آن روز، هنگامی که پیامبر به نماز می‏ایستاد، علی و خدیجه با او می‏ایستادند؛ «هذِهِ الصَّلوةُ الَّتی اَمَرَ اللّهُ بِها، فَدَعا اِلَی الْإسْلامِ فَاَسْلَمَ وَ صَلّی مَعَهُ وَ اَسْلَمَتْ خَدِیجة.»</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۲. پس از اسلام امیر مؤمنان۷ و خدیجه (عَلَيْها السَّلاَمُ)، سه سال کسی اسلام نیاورد و اکرم(صَلَّى اَللَّهُ عَلَيْهِ وَ آلِهِ) به همراه این دو انسان بزرگ‏منش دور از چشم تاریک‏اندیشان نماز می‏خواند. روزی ابوطالب به همراه پسرش جعفر از جایی می‏گذشت که دید اکرم(صَلَّى اَللَّهُ عَلَيْهِ وَ آلِهِ) در حال نماز است و علی (عَلَيْهِ السَّلاَمُ) در سمت راست و خدیجه (عَلَيْها السَّلاَمُ) پشت سر او نماز می‏خوانند. او پس از جست‏وجو و دریافت پاسخ لازم، به پسرش جعفر فرمود: در کنار عموزاده‏ات محمد (صَلَّى اَللَّهُ عَلَيْهِ وَ آلِهِ وسلم) قرار بگیر و با او نماز بخوان؛ «صَلِّ جَناحَ اِبْنِ عَمِّک.»</w:t>
      </w:r>
    </w:p>
    <w:p>
      <w:pPr>
        <w:pStyle w:val="BookText"/>
      </w:pPr>
      <w:r>
        <w:rPr>
          <w:rFonts w:ascii="IRNazanin" w:hAnsi="IRNazanin" w:eastAsia="IRNazanin" w:cs="IRNazanin"/>
          <w:lang w:bidi="fa-IR"/>
          <w:color w:val="111111"/>
          <w:sz w:val="28"/>
          <w:szCs w:val="28"/>
          <w:rtl/>
        </w:rPr>
        <w:t xml:space="preserve">آری، از امتیازات و برتری‏های آن بانوی خرد و معنویّت، این بود که نخستین بانوی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9" w:name="pg14495_162893"/>
    <w:bookmarkEnd w:id="159"/>
    <w:p>
      <w:pPr>
        <w:pStyle w:val="BookText"/>
      </w:pPr>
      <w:r>
        <w:rPr>
          <w:rFonts w:ascii="IRNazanin" w:hAnsi="IRNazanin" w:eastAsia="IRNazanin" w:cs="IRNazanin"/>
          <w:lang w:bidi="fa-IR"/>
          <w:color w:val="111111"/>
          <w:sz w:val="28"/>
          <w:szCs w:val="28"/>
          <w:rtl/>
        </w:rPr>
        <w:t xml:space="preserve">نمازگزار با اکرم(صَلَّى اَللَّهُ عَلَيْهِ وَ آلِهِ) به همراه امیر مؤمنان۷ بود؛ تا آن جایی که «محدّث نوری» می‏نویسد: نخستین مردی که در تاریخ اسلام، پس از پیام‏آوران آن، به نماز و نیایش ایستاد علی (عَلَيْهِ السَّلاَمُ) است و نخستین زن نمازگزار خدیجه (عَلَيْها السَّلاَمُ) است، که در اسلام و ایمان نیز پیشتاز بود؛ «فَکانَ اَوَّلُ مَنْ صَلّی مِنَ الرِّجالِ اَمیرُالْمُؤْمِنینَ وَ مِنَ النِّساءِ خَدِیجة.»</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و قرطبی می‏نویسد: خدیجه نخستین کسی بود که به خدا و پیامبرش ایمان آورد و آن برنامۀ آسمانی را که محمد (صَلَّى اَللَّهُ عَلَيْهِ وَ آلِهِ وسلم) از سوی پروردگارش برای مردم آورده بود، با همۀ وجود گواهی نمود و او را در راه رساندن پیام خدا و ایجاد دگرگونی مطلوب، یاری کرد و در این راه فداکاری و شکیب قهرمانانه‏ای نشان داد: «خَدِیجَةُ بِنْتُ خُوَیلِدٍ اَوَّلُ مَنْ آمَنَ بِاللّهِ وَ رَسُولِهِ وَ صَدَّقَ محمّداً فِیما جاءَ بِهِ عَنْ رَبِّهِ وَ آزَرَهُ عَلی اَمْرِهِ.»</w:t>
      </w:r>
      <w:r>
        <w:rPr>
          <w:rStyle w:val="FootnoteReference"/>
        </w:rPr>
        <w:footnoteReference w:id="503"/>
      </w:r>
    </w:p>
    <w:p>
      <w:pPr>
        <w:pStyle w:val="Heading4"/>
      </w:pPr>
      <w:bookmarkStart w:id="483" w:name="_Toc230"/>
      <w:r>
        <w:t>د در بیعت برای حمایت از پیامبر آزادی</w:t>
      </w:r>
      <w:bookmarkEnd w:id="483"/>
    </w:p>
    <w:p>
      <w:pPr>
        <w:pStyle w:val="BookText"/>
      </w:pPr>
      <w:r>
        <w:rPr>
          <w:rFonts w:ascii="IRNazanin" w:hAnsi="IRNazanin" w:eastAsia="IRNazanin" w:cs="IRNazanin"/>
          <w:lang w:bidi="fa-IR"/>
          <w:color w:val="111111"/>
          <w:sz w:val="28"/>
          <w:szCs w:val="28"/>
          <w:rtl/>
        </w:rPr>
        <w:t xml:space="preserve">بانوی آزادی، نه تنها پیشتازترین زن در گرایش به اسلام و ایمان و نماز است، که نخستین بانویی است که دست بیعت به پیام‏آور آزادی داد، و دلیرانه پیمان بست که از حق حیات، آزادی، برابری، حق دفاع و دیگر حقوق طبیعی اکرم(صَلَّى اَللَّهُ عَلَيْهِ وَ آلِهِ) در برابر فشار استبداد دفاع نماید، و به این پیمان نیز سخت وفادار ماند و فداکاری‏ها کرد:</w:t>
      </w:r>
    </w:p>
    <w:p>
      <w:pPr>
        <w:pStyle w:val="BookText"/>
      </w:pPr>
      <w:r>
        <w:rPr>
          <w:rFonts w:ascii="IRNazanin" w:hAnsi="IRNazanin" w:eastAsia="IRNazanin" w:cs="IRNazanin"/>
          <w:lang w:bidi="fa-IR"/>
          <w:color w:val="111111"/>
          <w:sz w:val="28"/>
          <w:szCs w:val="28"/>
          <w:rtl/>
        </w:rPr>
        <w:t xml:space="preserve">۱. امام صادق (عَلَيْهِ السَّلاَمُ) در پاسخ فرزندش امام کاظم۷ در این مورد فرمود: «هنگامی که علی و خدیجه اسلام آوردند، پیامبر روزی آن دو را فرا خواند و فرمود: شما برای تقرّب به خدا اسلام آورده و در برابر برنامۀ آسمانی که از سوی او آمده است سر فرود آورده‏اید، اینک اگر در موضع خویش استوارید، باید با خدا و پیامبرش بیعت کنید. آن‏گاه آن دو با خدا و پیامبر و دین او، برای فداکاری تا پای جان بیعت نمودند.»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۲. در روایت دیگری است که: «پس از اسلام و ایمان علی و خدیجه، روزی پیامبر آن دو را به حضور خواند و فرمود: این فرشتۀ وحی است که نزد من آمده و می‏گوید: اسلام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0" w:name="pg14495_162894"/>
    <w:bookmarkEnd w:id="160"/>
    <w:p>
      <w:pPr>
        <w:pStyle w:val="BookText"/>
      </w:pPr>
      <w:r>
        <w:rPr>
          <w:rFonts w:ascii="IRNazanin" w:hAnsi="IRNazanin" w:eastAsia="IRNazanin" w:cs="IRNazanin"/>
          <w:lang w:bidi="fa-IR"/>
          <w:color w:val="111111"/>
          <w:sz w:val="28"/>
          <w:szCs w:val="28"/>
          <w:rtl/>
        </w:rPr>
        <w:t xml:space="preserve">باور آن، دارای شرایط و پیمان‏هایی است. آن‏گاه پس از بیان آن‏ها، از آن دو پرسید: آیا به همۀ آنچه بر شمردم، گواهی می‏دهید؟</w:t>
      </w:r>
    </w:p>
    <w:p>
      <w:pPr>
        <w:pStyle w:val="BookText"/>
      </w:pPr>
      <w:r>
        <w:rPr>
          <w:rFonts w:ascii="IRNazanin" w:hAnsi="IRNazanin" w:eastAsia="IRNazanin" w:cs="IRNazanin"/>
          <w:lang w:bidi="fa-IR"/>
          <w:color w:val="111111"/>
          <w:sz w:val="28"/>
          <w:szCs w:val="28"/>
          <w:rtl/>
        </w:rPr>
        <w:t xml:space="preserve">نخست امیر و آن‏گاه خدیجه دگرباره لب به اعلام باور عمیق خود گشودند. در این هنگام پیامبر به فرمان خدا دست مبارک را گشود و دست علی را در میان دست خود نهاد و فرمود: علی جان! با من در مورد شرایط و مقرّرات اسلام بیعت نما و پیمان ببند که از من و آرمان من، همان گونه دفاع نمایی که از جان خود دفاع می‏کنی. آن‏گاه رو به خدیجه نمود و از او خواست تا دست روی دست پیامبر نهد و بیعت نماید، و او نیز با پیامبر بر این اساس بیعت نمود.»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بدین‏سان بانوی آزادی دوشادوش امیر مؤمنان۷ و همفکر و هم‏اندیش با او اسلام آورد، به پرفرازترین مراحل ایمان و پروا اوج گرفت و در پیمایش راه کمال، پس از علی (عَلَيْهِ السَّلاَمُ) دست بیعت به پیامبر آزادی داد.</w:t>
      </w:r>
    </w:p>
    <w:p>
      <w:pPr>
        <w:pStyle w:val="Heading3"/>
      </w:pPr>
      <w:bookmarkStart w:id="484" w:name="_Toc231"/>
      <w:r>
        <w:t>امتیازات اسلام و ایمان خدیجه (عَلَيْها السَّلاَمُ)</w:t>
      </w:r>
      <w:bookmarkEnd w:id="484"/>
    </w:p>
    <w:p>
      <w:pPr>
        <w:pStyle w:val="BookText"/>
      </w:pPr>
      <w:r>
        <w:rPr>
          <w:rFonts w:ascii="IRNazanin" w:hAnsi="IRNazanin" w:eastAsia="IRNazanin" w:cs="IRNazanin"/>
          <w:lang w:bidi="fa-IR"/>
          <w:color w:val="111111"/>
          <w:sz w:val="28"/>
          <w:szCs w:val="28"/>
          <w:rtl/>
        </w:rPr>
        <w:t xml:space="preserve">با این بیان بانوی آزادی، در این مورد به این امتیازات مفتخر است:</w:t>
      </w:r>
    </w:p>
    <w:p>
      <w:pPr>
        <w:pStyle w:val="BookText"/>
      </w:pPr>
      <w:r>
        <w:rPr>
          <w:rFonts w:ascii="IRNazanin" w:hAnsi="IRNazanin" w:eastAsia="IRNazanin" w:cs="IRNazanin"/>
          <w:lang w:bidi="fa-IR"/>
          <w:color w:val="111111"/>
          <w:sz w:val="28"/>
          <w:szCs w:val="28"/>
          <w:rtl/>
        </w:rPr>
        <w:t xml:space="preserve">۱. پیشتازترین زن در گرایش به اسلام؛</w:t>
      </w:r>
    </w:p>
    <w:p>
      <w:pPr>
        <w:pStyle w:val="BookText"/>
      </w:pPr>
      <w:r>
        <w:rPr>
          <w:rFonts w:ascii="IRNazanin" w:hAnsi="IRNazanin" w:eastAsia="IRNazanin" w:cs="IRNazanin"/>
          <w:lang w:bidi="fa-IR"/>
          <w:color w:val="111111"/>
          <w:sz w:val="28"/>
          <w:szCs w:val="28"/>
          <w:rtl/>
        </w:rPr>
        <w:t xml:space="preserve">۲. پیشتازترین زن در ایمان به خدا؛</w:t>
      </w:r>
    </w:p>
    <w:p>
      <w:pPr>
        <w:pStyle w:val="BookText"/>
      </w:pPr>
      <w:r>
        <w:rPr>
          <w:rFonts w:ascii="IRNazanin" w:hAnsi="IRNazanin" w:eastAsia="IRNazanin" w:cs="IRNazanin"/>
          <w:lang w:bidi="fa-IR"/>
          <w:color w:val="111111"/>
          <w:sz w:val="28"/>
          <w:szCs w:val="28"/>
          <w:rtl/>
        </w:rPr>
        <w:t xml:space="preserve">۳. پیشتازترین زن در نماز و پرستش خدا؛</w:t>
      </w:r>
    </w:p>
    <w:p>
      <w:pPr>
        <w:pStyle w:val="BookText"/>
      </w:pPr>
      <w:r>
        <w:rPr>
          <w:rFonts w:ascii="IRNazanin" w:hAnsi="IRNazanin" w:eastAsia="IRNazanin" w:cs="IRNazanin"/>
          <w:lang w:bidi="fa-IR"/>
          <w:color w:val="111111"/>
          <w:sz w:val="28"/>
          <w:szCs w:val="28"/>
          <w:rtl/>
        </w:rPr>
        <w:t xml:space="preserve">۴. پیشتازترین زن در بیعت آگاهانه با اکرم(صَلَّى اَللَّهُ عَلَيْهِ وَ آلِهِ) برای دفاع از حق.</w:t>
      </w:r>
    </w:p>
    <w:p>
      <w:pPr>
        <w:pStyle w:val="BookText"/>
      </w:pPr>
      <w:r>
        <w:rPr>
          <w:rFonts w:ascii="IRNazanin" w:hAnsi="IRNazanin" w:eastAsia="IRNazanin" w:cs="IRNazanin"/>
          <w:lang w:bidi="fa-IR"/>
          <w:color w:val="111111"/>
          <w:sz w:val="28"/>
          <w:szCs w:val="28"/>
          <w:rtl/>
        </w:rPr>
        <w:t xml:space="preserve">و این امتیازات شکوهبار نشان اندیشۀ والا و صداقت او است.</w:t>
      </w:r>
    </w:p>
    <w:p>
      <w:pPr>
        <w:pStyle w:val="BookText"/>
      </w:pPr>
      <w:r>
        <w:rPr>
          <w:rFonts w:ascii="IRNazanin" w:hAnsi="IRNazanin" w:eastAsia="IRNazanin" w:cs="IRNazanin"/>
          <w:lang w:bidi="fa-IR"/>
          <w:color w:val="111111"/>
          <w:sz w:val="28"/>
          <w:szCs w:val="28"/>
          <w:rtl/>
        </w:rPr>
        <w:t xml:space="preserve">افزون بر این امتیازات، امتیاز دیگر آن بانوی نمونه این است که سبک اسلام و ایمان او نیز ممتاز است و از پیشگامان و برجستگان و بزرگانی چون سلمان، ابوذر، مقداد و عمّار نیز ممتازتر است؛ چرا که آنان هیچ یک، آمادگی لازم برای تحوّل‏پذیری و گرایش به راه و رسم تازه و برنامۀ جدید را نداشتند و در انتظار آن نبودند به همین دلیل هم پس از</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1" w:name="pg14495_162895"/>
    <w:bookmarkEnd w:id="161"/>
    <w:p>
      <w:pPr>
        <w:pStyle w:val="BookText"/>
      </w:pPr>
      <w:r>
        <w:rPr>
          <w:rFonts w:ascii="IRNazanin" w:hAnsi="IRNazanin" w:eastAsia="IRNazanin" w:cs="IRNazanin"/>
          <w:lang w:bidi="fa-IR"/>
          <w:color w:val="111111"/>
          <w:sz w:val="28"/>
          <w:szCs w:val="28"/>
          <w:rtl/>
        </w:rPr>
        <w:t xml:space="preserve">رویارویی با آن، فرصت لازم بود تا بیندیشند و پس از مطالعه و مقایسه، راه جدید را برگزینند؛ امّا خدیجه (عَلَيْها السَّلاَمُ) این امتیاز را نیز داشت که از مدّت‏ها پیش در این اندیشه بود و در مورد آینده و آخرین پیامبر و شرایط جدید، بسیار اندیشیده بود، و به همین دلیل هم هنگامی که در برابر دعوت جدید قرار گرفت، توانست سریع‏تر تصمیم بگیرد، و به اکرم(صَلَّى اَللَّهُ عَلَيْهِ وَ آلِهِ) ایمان آورد و اعلام دارد که: «من از مدّت‏ها پیش در این مورد اندیشیده و در انتظار چنین رویداد خجسته‏ای بودم.»</w:t>
      </w:r>
    </w:p>
    <w:p>
      <w:pPr>
        <w:pStyle w:val="Heading3"/>
      </w:pPr>
      <w:bookmarkStart w:id="485" w:name="_Toc232"/>
      <w:r>
        <w:t>راز نواندیشی و پیشتازی او</w:t>
      </w:r>
      <w:bookmarkEnd w:id="485"/>
    </w:p>
    <w:p>
      <w:pPr>
        <w:pStyle w:val="BookText"/>
      </w:pPr>
      <w:r>
        <w:rPr>
          <w:rFonts w:ascii="IRNazanin" w:hAnsi="IRNazanin" w:eastAsia="IRNazanin" w:cs="IRNazanin"/>
          <w:lang w:bidi="fa-IR"/>
          <w:color w:val="111111"/>
          <w:sz w:val="28"/>
          <w:szCs w:val="28"/>
          <w:rtl/>
        </w:rPr>
        <w:t xml:space="preserve">این نواندیشی و پیشتازی خدیجه (عَلَيْها السَّلاَمُ) در اسلام و ایمان و بیعت و نماز به چند دلیل بود:</w:t>
      </w:r>
    </w:p>
    <w:p>
      <w:pPr>
        <w:pStyle w:val="BookText"/>
      </w:pPr>
      <w:r>
        <w:rPr>
          <w:rFonts w:ascii="IRNazanin" w:hAnsi="IRNazanin" w:eastAsia="IRNazanin" w:cs="IRNazanin"/>
          <w:lang w:bidi="fa-IR"/>
          <w:color w:val="111111"/>
          <w:sz w:val="28"/>
          <w:szCs w:val="28"/>
          <w:rtl/>
        </w:rPr>
        <w:t xml:space="preserve">۱. او از دیرباز، با ادیان آسمانی آشنا و در مورد آن‏ها، مطالعه کرده بود، و در پرتو این شناخت بود که از نویدرسانی موسی و مسیح در وصف آخرین پیامبر آگاهی یافته بود.</w:t>
      </w:r>
    </w:p>
    <w:p>
      <w:pPr>
        <w:pStyle w:val="BookText"/>
      </w:pPr>
      <w:r>
        <w:rPr>
          <w:rFonts w:ascii="IRNazanin" w:hAnsi="IRNazanin" w:eastAsia="IRNazanin" w:cs="IRNazanin"/>
          <w:lang w:bidi="fa-IR"/>
          <w:color w:val="111111"/>
          <w:sz w:val="28"/>
          <w:szCs w:val="28"/>
          <w:rtl/>
        </w:rPr>
        <w:t xml:space="preserve">۲. او شاگرد آگاه و پرشور عمویش «ورقه»، از عالمان بزرگ مذهب مسیح بود، و او مفاهیم مذاهب پیشین را به خدیجه (عَلَيْها السَّلاَمُ) آموخته، و در راه زندگی، مشاور دلسوز او بود.</w:t>
      </w:r>
    </w:p>
    <w:p>
      <w:pPr>
        <w:pStyle w:val="BookText"/>
      </w:pPr>
      <w:r>
        <w:rPr>
          <w:rFonts w:ascii="IRNazanin" w:hAnsi="IRNazanin" w:eastAsia="IRNazanin" w:cs="IRNazanin"/>
          <w:lang w:bidi="fa-IR"/>
          <w:color w:val="111111"/>
          <w:sz w:val="28"/>
          <w:szCs w:val="28"/>
          <w:rtl/>
        </w:rPr>
        <w:t xml:space="preserve">۳. راز دیگر پیشتازی او، شناخت او از محمد (صَلَّى اَللَّهُ عَلَيْهِ وَ آلِهِ وسلم) و شهرت آن حضرت به راستی و درستی و پروا و آزادگی بود، و آن بانوی بزرگ، هنگامی که آن نویدها را در مورد آخرین پیامبر خدا می‏نگریست، و نشانه‏ها و منطقۀ ظهورش را در کتاب‏های آسمانی می‏دید، و از دگر سو محمد (صَلَّى اَللَّهُ عَلَيْهِ وَ آلِهِ وسلم) را برترین انسان‏ها می‏یافت، بیشتر به هدف نزدیک می‏شد.</w:t>
      </w:r>
    </w:p>
    <w:p>
      <w:pPr>
        <w:pStyle w:val="BookText"/>
      </w:pPr>
      <w:r>
        <w:rPr>
          <w:rFonts w:ascii="IRNazanin" w:hAnsi="IRNazanin" w:eastAsia="IRNazanin" w:cs="IRNazanin"/>
          <w:lang w:bidi="fa-IR"/>
          <w:color w:val="111111"/>
          <w:sz w:val="28"/>
          <w:szCs w:val="28"/>
          <w:rtl/>
        </w:rPr>
        <w:t xml:space="preserve">۴. امتیاز دیگر اسلام و ایمان و بیعت او با اکرم(صَلَّى اَللَّهُ عَلَيْهِ وَ آلِهِ) این بود، که بسیار خالصانه و سرشار از اطمینان قلب بود. دلیل این بیان، گواهی اکرم(صَلَّى اَللَّهُ عَلَيْهِ وَ آلِهِ) به ایمان استوار او، و دلیل دیگر آن‏که او ثروت هنگفت، آبرو و اعتبار و آسایش و امنیّت خویش را پای دین خدا نهاد، و این همه فداکاری جز در پرتو اخلاص و باور استوار و یقین والا نشاید.</w:t>
      </w:r>
    </w:p>
    <w:p>
      <w:pPr>
        <w:pStyle w:val="BookText"/>
      </w:pPr>
      <w:r>
        <w:rPr>
          <w:rFonts w:ascii="IRNazanin" w:hAnsi="IRNazanin" w:eastAsia="IRNazanin" w:cs="IRNazanin"/>
          <w:lang w:bidi="fa-IR"/>
          <w:color w:val="111111"/>
          <w:sz w:val="28"/>
          <w:szCs w:val="28"/>
          <w:rtl/>
        </w:rPr>
        <w:t xml:space="preserve">۵. امتیاز دیگرش این بود که اسلام و اسلام‏گرایی او نه احساسی بود و نه دنباله‏روانه. نه بر اساس مد و پیروی از جریان محافظه‏کار و غالب و رایج جامعه بود و نه موسمی و فصلی و زودگذر؛ بلکه بر اساس شناخت و خردورزی و کمال‏طلبی بود. دلیل آن هم،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2" w:name="pg14495_162896"/>
    <w:bookmarkEnd w:id="162"/>
    <w:p>
      <w:pPr>
        <w:pStyle w:val="BookText"/>
      </w:pPr>
      <w:r>
        <w:rPr>
          <w:rFonts w:ascii="IRNazanin" w:hAnsi="IRNazanin" w:eastAsia="IRNazanin" w:cs="IRNazanin"/>
          <w:lang w:bidi="fa-IR"/>
          <w:color w:val="111111"/>
          <w:sz w:val="28"/>
          <w:szCs w:val="28"/>
          <w:rtl/>
        </w:rPr>
        <w:t xml:space="preserve">افزون بر هدیۀ ثروت و امکانات گسترده‏اش در راه باور خویش، زندگی و امنیّت خود را نیز در این راه نهاد؛ به گونه‏ای که روایات نشان می‏دهد، او سال‏ها در اندیشۀ جهانی نو و در جست‏وجوی آخرین پیام و پیامبر بود.</w:t>
      </w:r>
    </w:p>
    <w:p>
      <w:pPr>
        <w:pStyle w:val="Heading3"/>
      </w:pPr>
      <w:bookmarkStart w:id="486" w:name="_Toc233"/>
      <w:r>
        <w:t>۱۱. همگامی با امیر۷ در راه آزادی</w:t>
      </w:r>
      <w:bookmarkEnd w:id="486"/>
    </w:p>
    <w:p>
      <w:pPr>
        <w:pStyle w:val="Heading4"/>
      </w:pPr>
      <w:bookmarkStart w:id="487" w:name="_Toc234"/>
      <w:r>
        <w:t>اشاره</w:t>
      </w:r>
      <w:bookmarkEnd w:id="487"/>
    </w:p>
    <w:p>
      <w:pPr>
        <w:pStyle w:val="BookText"/>
      </w:pPr>
      <w:r>
        <w:rPr>
          <w:rFonts w:ascii="Amiri" w:hAnsi="Amiri" w:eastAsia="Amiri" w:cs="Amiri"/>
          <w:lang w:bidi="ar-SA"/>
          <w:color w:val="111111"/>
          <w:sz w:val="28"/>
          <w:szCs w:val="28"/>
          <w:rtl/>
        </w:rPr>
        <w:t xml:space="preserve">از امتیازات خدیجه (عَلَيْها السَّلاَمُ)، مهرش به علی (عَلَيْهِ السَّلاَمُ)، توفیق شرکت در تربیت او، سعادت همراهی و همفکری با وی در دفاع از حق و حمایت از اکرم(صَلَّى اَللَّهُ عَلَيْهِ وَ آلِهِ) و سرانجام بیعت با علی (عَلَيْهِ السَّلاَمُ) به عنوان امیر مؤمنان به اشارۀ اکرم(صَلَّى اَللَّهُ عَلَيْهِ وَ آلِهِ) است.</w:t>
      </w:r>
    </w:p>
    <w:p>
      <w:pPr>
        <w:pStyle w:val="BookText"/>
      </w:pPr>
      <w:r>
        <w:rPr>
          <w:rFonts w:ascii="IRNazanin" w:hAnsi="IRNazanin" w:eastAsia="IRNazanin" w:cs="IRNazanin"/>
          <w:lang w:bidi="fa-IR"/>
          <w:color w:val="111111"/>
          <w:sz w:val="28"/>
          <w:szCs w:val="28"/>
          <w:rtl/>
        </w:rPr>
        <w:t xml:space="preserve">این ویژگی‏ها به این بانوی کمال، جلوۀ دیگری بخشیده و آسمان زندگی او را در راه گسترش آزادی و ارزش‏های انسانی این گونه ستاره‏باران کرده است:</w:t>
      </w:r>
    </w:p>
    <w:p>
      <w:pPr>
        <w:pStyle w:val="Heading4"/>
      </w:pPr>
      <w:bookmarkStart w:id="488" w:name="_Toc235"/>
      <w:r>
        <w:t>الف مربّی و مدافع لایق روزگار کودکی امام علی (عَلَيْهِ السَّلاَمُ)</w:t>
      </w:r>
      <w:bookmarkEnd w:id="488"/>
    </w:p>
    <w:p>
      <w:pPr>
        <w:pStyle w:val="BookText"/>
      </w:pPr>
      <w:r>
        <w:rPr>
          <w:rFonts w:ascii="IRNazanin" w:hAnsi="IRNazanin" w:eastAsia="IRNazanin" w:cs="IRNazanin"/>
          <w:lang w:bidi="fa-IR"/>
          <w:color w:val="111111"/>
          <w:sz w:val="28"/>
          <w:szCs w:val="28"/>
          <w:rtl/>
        </w:rPr>
        <w:t xml:space="preserve">از شگفتی‏های روزگار در زندگی اکرم(صَلَّى اَللَّهُ عَلَيْهِ وَ آلِهِ) این بود که در آغازین مراحل زندگی، از سایۀ آرامش‏بخش پدر و مادر محروم گردید، و دست حکیمانۀ تقدیر، او را به خانۀ «ابوطالب» و همسر مترقّی‏اش «فاطمه» رهنمون گردید، و این زن و مرد عدالت‏خواه، نگاه‏داری و مراقبت از آن کودک نمونه را به عهده گرفته، و در این راه پر فراز و فرود از هیچ گونه فداکاری دریغ نکردند.</w:t>
      </w:r>
    </w:p>
    <w:p>
      <w:pPr>
        <w:pStyle w:val="BookText"/>
      </w:pPr>
      <w:r>
        <w:rPr>
          <w:rFonts w:ascii="IRNazanin" w:hAnsi="IRNazanin" w:eastAsia="IRNazanin" w:cs="IRNazanin"/>
          <w:lang w:bidi="fa-IR"/>
          <w:color w:val="111111"/>
          <w:sz w:val="28"/>
          <w:szCs w:val="28"/>
          <w:rtl/>
        </w:rPr>
        <w:t xml:space="preserve">اکرم(صَلَّى اَللَّهُ عَلَيْهِ وَ آلِهِ) در خانۀ آن دو، به بهاران زندگی رسیده و با خدیجه (عَلَيْها السَّلاَمُ) پیمان زندگی بسته بود، که از ابوطالب و همسرش، کودکی تاریخ‏ساز دیده به جهان گشود. ولادت او با پنجمین بهار زندگی مشترک اکرم(صَلَّى اَللَّهُ عَلَيْهِ وَ آلِهِ) و خدیجه (عَلَيْها السَّلاَمُ) همزمان گردید، و گویی خدا این بار چنین خواسته بود که این کودک آینده‏ساز در برترین خانۀ فرهنگ و دانش و در کنار والاترین مرد و زن روزگار، راه رشد و شکوفایی را آغاز کند. از این زاویه است که اکرم(صَلَّى اَللَّهُ عَلَيْهِ وَ آلِهِ) پس از مشورت با ابوطالب و همسرش، آن کودک ارجمند را به خانۀ خود برد و ادارۀ زندگی و تغذیه جسم و فکر و عاطفۀ او را به همراه همسر کمال‏طلب و خداجویش خدیجه (عَلَيْها السَّلاَمُ) به عهده گرفت.</w:t>
      </w:r>
    </w:p>
    <w:p>
      <w:pPr>
        <w:pStyle w:val="BookText"/>
      </w:pPr>
      <w:r>
        <w:rPr>
          <w:rFonts w:ascii="IRNazanin" w:hAnsi="IRNazanin" w:eastAsia="IRNazanin" w:cs="IRNazanin"/>
          <w:lang w:bidi="fa-IR"/>
          <w:color w:val="111111"/>
          <w:sz w:val="28"/>
          <w:szCs w:val="28"/>
          <w:rtl/>
        </w:rPr>
        <w:t xml:space="preserve">در این مورد حدیث‏نگاران آورده‏اند که: پس از رحلت جانسوز پدر و مادر اکرم(صَلَّى اَللَّهُ عَلَيْهِ وَ آلِهِ) در کودکی،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3" w:name="pg14495_162897"/>
    <w:bookmarkEnd w:id="163"/>
    <w:p>
      <w:pPr>
        <w:pStyle w:val="BookText"/>
      </w:pPr>
      <w:r>
        <w:rPr>
          <w:rFonts w:ascii="IRNazanin" w:hAnsi="IRNazanin" w:eastAsia="IRNazanin" w:cs="IRNazanin"/>
          <w:lang w:bidi="fa-IR"/>
          <w:color w:val="111111"/>
          <w:sz w:val="28"/>
          <w:szCs w:val="28"/>
          <w:rtl/>
        </w:rPr>
        <w:t xml:space="preserve">ابوطالب و همسرش مراقبت و تربیت او را به عهده گرفتند، آن‏گاه پس از گذشت چیزی فراتر از دو دهه، دست حکیمانۀ تقدیر تربیت و آموزش فرزند آن پدر و مادر شایسته‏کردار را به اکرم(صَلَّى اَللَّهُ عَلَيْهِ وَ آلِهِ) و همسر کمال‏جوی او خدیجه (عَلَيْها السَّلاَمُ) سپرد و علی (عَلَيْهِ السَّلاَمُ) در دامان آنان شکوفا گردید؛ «ثُمَّ انّهُ کانَ اَبُوطالِبٍ وَ فاطِمَةُ بِنْت اَسَدٍ رَبَّیا النَّبِیَّ وَ رَبَّیَ النَّبِیُّ وَ خَدِیجَةُ لِعَلِیٍ.»</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نیز آورده‏اند که:</w:t>
      </w:r>
    </w:p>
    <w:p>
      <w:pPr>
        <w:pStyle w:val="BookText"/>
      </w:pPr>
      <w:r>
        <w:rPr>
          <w:rFonts w:ascii="Amiri" w:hAnsi="Amiri" w:eastAsia="Amiri" w:cs="Amiri"/>
          <w:lang w:bidi="ar-SA"/>
          <w:color w:val="111111"/>
          <w:sz w:val="28"/>
          <w:szCs w:val="28"/>
          <w:rtl/>
        </w:rPr>
        <w:t xml:space="preserve">«وَ اَخَذَ رَسُولُ اللّه عَلِیّاً وَ هُوَ اِبْنُ سِتَّ سِنِینٍ کَسِنِّهِ یَوْمَ اَخَذَهُ اَبُوطالِبٍ؛ فَرَبَّتْهُ خَدِیجَةُ وَ الْمُصْطَفی اِلی اَنْ جاءَ الْإسْلامُ، وَ تَرْبِیَتُهُما اَحْسَنُ مِنْ تَرْبِیَةِ اَبُوطالِبٍ وَ فاطِمَةَ بِنْتُ اَسَدٍ، فَکانَ مَعَ النَّبِیّ اِلی اَنْ مَضی وَ بَقِیَ عَلِیٌّ بَعْدَهُ»؛</w:t>
      </w:r>
      <w:r>
        <w:rPr>
          <w:rStyle w:val="FootnoteReference"/>
        </w:rPr>
        <w:footnoteReference w:id="507"/>
      </w:r>
      <w:r>
        <w:rPr>
          <w:rFonts w:ascii="IRNazanin" w:hAnsi="IRNazanin" w:eastAsia="IRNazanin" w:cs="IRNazanin"/>
          <w:lang w:bidi="fa-IR"/>
          <w:color w:val="111111"/>
          <w:sz w:val="28"/>
          <w:szCs w:val="28"/>
          <w:rtl/>
        </w:rPr>
        <w:t xml:space="preserve">پیامبر، علی را در آغازین سال‏های کودکی و ششمین بهار زندگی با تدبیری حکیمانه از خانۀ عمویش به خانۀ خود و خدیجه برد، و این رویداد مهم، درست بسان همان رویدادی بود که در کودکی خود آن حضرت پدید آمد، و ابوطالب و همسرش سرپرستی محمّد را به عهده گرفتند، و بدین‏سان علی در کانون مهر و صفا و در مهد دانش و بینش و قلب تپندۀ توحید و عدالت که خانۀ محمّد و خدیجه بود پیمایش راه زندگی را پی گرفت، و مورد عنایت آنان بود تا خورشید اسلام درخشیدن گرفت.</w:t>
      </w:r>
    </w:p>
    <w:p>
      <w:pPr>
        <w:pStyle w:val="BookText"/>
      </w:pPr>
      <w:r>
        <w:rPr>
          <w:rFonts w:ascii="IRNazanin" w:hAnsi="IRNazanin" w:eastAsia="IRNazanin" w:cs="IRNazanin"/>
          <w:lang w:bidi="fa-IR"/>
          <w:color w:val="111111"/>
          <w:sz w:val="28"/>
          <w:szCs w:val="28"/>
          <w:rtl/>
        </w:rPr>
        <w:t xml:space="preserve">بدین‏سان شرایط تربیتی و نگاهداری اکرم(صَلَّى اَللَّهُ عَلَيْهِ وَ آلِهِ) و خدیجه (عَلَيْها السَّلاَمُ) برای علی (عَلَيْهِ السَّلاَمُ) بهتر از شرایطی بود که ابوطالب و همسرش برای اکرم(صَلَّى اَللَّهُ عَلَيْهِ وَ آلِهِ) فراهم آوردند؛ «اِخْتَرْتُ مَن اخْتار اللّهُ لِی عَلَیکُم عَلِیاً.»</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ص ۲۷؛</w:t>
      </w:r>
    </w:p>
    <w:p>
      <w:pPr>
        <w:pStyle w:val="BookText"/>
      </w:pPr>
      <w:r>
        <w:rPr>
          <w:rFonts w:ascii="IRNazanin" w:hAnsi="IRNazanin" w:eastAsia="IRNazanin" w:cs="IRNazanin"/>
          <w:lang w:bidi="fa-IR"/>
          <w:color w:val="111111"/>
          <w:sz w:val="28"/>
          <w:szCs w:val="28"/>
          <w:rtl/>
        </w:rPr>
        <w:t xml:space="preserve">مجلسی، محمّدباقر، بحار الأنوار، ج ۳۸، ص ۲۹۵.</w:t>
      </w:r>
    </w:p>
    <w:p>
      <w:pPr>
        <w:pStyle w:val="Heading4"/>
      </w:pPr>
      <w:bookmarkStart w:id="489" w:name="_Toc236"/>
      <w:r>
        <w:t>ب مهر وصف‏ناپذیر خدیجه (عَلَيْها السَّلاَمُ) به علی (عَلَيْهِ السَّلاَمُ)</w:t>
      </w:r>
      <w:bookmarkEnd w:id="489"/>
    </w:p>
    <w:p>
      <w:pPr>
        <w:pStyle w:val="BookText"/>
      </w:pPr>
      <w:r>
        <w:rPr>
          <w:rFonts w:ascii="IRNazanin" w:hAnsi="IRNazanin" w:eastAsia="IRNazanin" w:cs="IRNazanin"/>
          <w:lang w:bidi="fa-IR"/>
          <w:color w:val="111111"/>
          <w:sz w:val="28"/>
          <w:szCs w:val="28"/>
          <w:rtl/>
        </w:rPr>
        <w:t xml:space="preserve">پس از رفتن علی (عَلَيْهِ السَّلاَمُ) به سرای خدیجه (عَلَيْها السَّلاَمُ)، چیزی نگذشت که کار از تعهّد انسانی گذشت، و مهر او بسان فرزند دلبندی گسترۀ قلب خدیجه (عَلَيْها السَّلاَمُ) را فرا گرفت، و آن بانوی کمال، به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4" w:name="pg14495_162898"/>
    <w:bookmarkEnd w:id="164"/>
    <w:p>
      <w:pPr>
        <w:pStyle w:val="BookText"/>
      </w:pPr>
      <w:r>
        <w:rPr>
          <w:rFonts w:ascii="IRNazanin" w:hAnsi="IRNazanin" w:eastAsia="IRNazanin" w:cs="IRNazanin"/>
          <w:lang w:bidi="fa-IR"/>
          <w:color w:val="111111"/>
          <w:sz w:val="28"/>
          <w:szCs w:val="28"/>
          <w:rtl/>
        </w:rPr>
        <w:t xml:space="preserve">صورت مادری شیفته برای آن برترین فرزند عصرها جلوه کرد. دیگر آن کودک ارجمند شب و روز در خانۀ خدیجه (عَلَيْها السَّلاَمُ) بود؛ در کنار مام پرمهر و باصفایش می‏زیست، بازی می‏کرد، و همگام با رشد ظاهری و جسمی از نظر معنوی و اخلاقی، فکری و عاطفی و منش و روش مترقّی زندگی در پرتو روشنگری‏ها و الگودهی‏های درخشان اکرم(صَلَّى اَللَّهُ عَلَيْهِ وَ آلِهِ) و خدیجه (عَلَيْها السَّلاَمُ) پلّه‏های کمال و شکوفایی را پشت سر می‏نهاد.</w:t>
      </w:r>
    </w:p>
    <w:p>
      <w:pPr>
        <w:pStyle w:val="BookText"/>
      </w:pPr>
      <w:r>
        <w:rPr>
          <w:rFonts w:ascii="IRNazanin" w:hAnsi="IRNazanin" w:eastAsia="IRNazanin" w:cs="IRNazanin"/>
          <w:lang w:bidi="fa-IR"/>
          <w:color w:val="111111"/>
          <w:sz w:val="28"/>
          <w:szCs w:val="28"/>
          <w:rtl/>
        </w:rPr>
        <w:t xml:space="preserve">یکی از دانشمندان اهل سنّت، ضمن بحث در این مورد، می‏نویسد: بدین‏سان علی از کودکی در خانۀ خدیجه رشد کرد و پس از او با دخت فرزانه‏اش فاطمه پیوند زندگی بست. بر این باور آشکار می‏گردد که ریشه و اساس خاندان پیامبر از سوی مادر، به خدیجه بازمی‏گردد نه دیگری؛ «وَ عَلِیٌّ نَشَأ فِی بَیتِ خَدِیجَةَ وَ هُوَ صَغِیر، ثُمَّ تَزَوَّجَ بِنْتَها بَعْدَها فَظَهَرَ رُجُوعُ اَهْل البَیت النَّبَویّ اِلی خَدِیجَة دُونَ غَیرِها.»</w:t>
      </w:r>
      <w:r>
        <w:rPr>
          <w:rStyle w:val="FootnoteReference"/>
        </w:rPr>
        <w:footnoteReference w:id="509"/>
      </w:r>
    </w:p>
    <w:p>
      <w:pPr>
        <w:pStyle w:val="Heading4"/>
      </w:pPr>
      <w:bookmarkStart w:id="490" w:name="_Toc237"/>
      <w:r>
        <w:t>انگیزه‏های این مهر خالصانه</w:t>
      </w:r>
      <w:bookmarkEnd w:id="490"/>
    </w:p>
    <w:p>
      <w:pPr>
        <w:pStyle w:val="BookText"/>
      </w:pPr>
      <w:r>
        <w:rPr>
          <w:rFonts w:ascii="IRNazanin" w:hAnsi="IRNazanin" w:eastAsia="IRNazanin" w:cs="IRNazanin"/>
          <w:lang w:bidi="fa-IR"/>
          <w:color w:val="111111"/>
          <w:sz w:val="28"/>
          <w:szCs w:val="28"/>
          <w:rtl/>
        </w:rPr>
        <w:t xml:space="preserve">انگیزه‏های این مهر خالصانه، متنوّع بود:</w:t>
      </w:r>
    </w:p>
    <w:p>
      <w:pPr>
        <w:pStyle w:val="BookText"/>
      </w:pPr>
      <w:r>
        <w:rPr>
          <w:rFonts w:ascii="IRNazanin" w:hAnsi="IRNazanin" w:eastAsia="IRNazanin" w:cs="IRNazanin"/>
          <w:lang w:bidi="fa-IR"/>
          <w:color w:val="111111"/>
          <w:sz w:val="28"/>
          <w:szCs w:val="28"/>
          <w:rtl/>
        </w:rPr>
        <w:t xml:space="preserve">۱. زیبایی و جاذبۀ وصف‏ناپذیر آن کودک آینده‏ساز.</w:t>
      </w:r>
    </w:p>
    <w:p>
      <w:pPr>
        <w:pStyle w:val="BookText"/>
      </w:pPr>
      <w:r>
        <w:rPr>
          <w:rFonts w:ascii="IRNazanin" w:hAnsi="IRNazanin" w:eastAsia="IRNazanin" w:cs="IRNazanin"/>
          <w:lang w:bidi="fa-IR"/>
          <w:color w:val="111111"/>
          <w:sz w:val="28"/>
          <w:szCs w:val="28"/>
          <w:rtl/>
        </w:rPr>
        <w:t xml:space="preserve">۲. زیبایی معنوی و انسانی او که بارقه‏هایی از آن، به تدریج جلوه‏گر می‏شد و گسترۀ قلب خداجوی خدیجه (عَلَيْها السَّلاَمُ) را تسخیر می‏نمود.</w:t>
      </w:r>
    </w:p>
    <w:p>
      <w:pPr>
        <w:pStyle w:val="BookText"/>
      </w:pPr>
      <w:r>
        <w:rPr>
          <w:rFonts w:ascii="IRNazanin" w:hAnsi="IRNazanin" w:eastAsia="IRNazanin" w:cs="IRNazanin"/>
          <w:lang w:bidi="fa-IR"/>
          <w:color w:val="111111"/>
          <w:sz w:val="28"/>
          <w:szCs w:val="28"/>
          <w:rtl/>
        </w:rPr>
        <w:t xml:space="preserve">۳. احساس دلبستگی و مهر وصف‏ناپذیر محمد (صَلَّى اَللَّهُ عَلَيْهِ وَ آلِهِ وسلم) به آن کودک شکوه‏بار.</w:t>
      </w:r>
    </w:p>
    <w:p>
      <w:pPr>
        <w:pStyle w:val="BookText"/>
      </w:pPr>
      <w:r>
        <w:rPr>
          <w:rFonts w:ascii="IRNazanin" w:hAnsi="IRNazanin" w:eastAsia="IRNazanin" w:cs="IRNazanin"/>
          <w:lang w:bidi="fa-IR"/>
          <w:color w:val="111111"/>
          <w:sz w:val="28"/>
          <w:szCs w:val="28"/>
          <w:rtl/>
        </w:rPr>
        <w:t xml:space="preserve">۴. و دیگر نقش نجات‏بخش و بی‏نظیرش در زندگی انسان‏ها و پیشرفت دین خدا و آرمان‏های والایی که خدیجه (عَلَيْها السَّلاَمُ) در اندیشۀ آنها بود.</w:t>
      </w:r>
    </w:p>
    <w:p>
      <w:pPr>
        <w:pStyle w:val="BookText"/>
      </w:pPr>
      <w:r>
        <w:rPr>
          <w:rFonts w:ascii="Amiri" w:hAnsi="Amiri" w:eastAsia="Amiri" w:cs="Amiri"/>
          <w:lang w:bidi="ar-SA"/>
          <w:color w:val="111111"/>
          <w:sz w:val="28"/>
          <w:szCs w:val="28"/>
          <w:rtl/>
        </w:rPr>
        <w:t xml:space="preserve">آن بانوی هوشمند، مهر اکرم(صَلَّى اَللَّهُ عَلَيْهِ وَ آلِهِ) به علی (عَلَيْهِ السَّلاَمُ) را نظاره می‏کرد و می‏شنید که می‏فرمود: هر کس علی را دوست بدارد، مرا دوست داشته است و هر کس مرا دوست بدارد، خدا را؛ «مَنْ اَحَبَّ عَلِیاً فَقَدْ اَحَبَّنِی، وَ مَنْ اَحَبَّنِی فَقَدْ اَحَبَّ اللّه؛ وَ مَنْ اَبْغَضَ عَلِیاً فَقَدْ اَبْغَضَنِی وَ مَنْ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5" w:name="pg14495_162899"/>
    <w:bookmarkEnd w:id="165"/>
    <w:p>
      <w:pPr>
        <w:pStyle w:val="BookText"/>
      </w:pPr>
      <w:r>
        <w:rPr>
          <w:rFonts w:ascii="Amiri" w:hAnsi="Amiri" w:eastAsia="Amiri" w:cs="Amiri"/>
          <w:lang w:bidi="ar-SA"/>
          <w:color w:val="111111"/>
          <w:sz w:val="28"/>
          <w:szCs w:val="28"/>
          <w:rtl/>
        </w:rPr>
        <w:t xml:space="preserve">اَبْغَضَنِی فَقَدْ اَبْغَضَ اللّه...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از این زاویه بود که خدیجه (عَلَيْها السَّلاَمُ) دوستی علی (عَلَيْهِ السَّلاَمُ) را در امتداد دوستی محمد (صَلَّى اَللَّهُ عَلَيْهِ وَ آلِهِ وسلم) و دوستی خدا می‏نگریست و جزیی گسست‏ناپذیر از ایمان و شایسته‏کرداری و عدالت‏خواهی؛ همان گونه که اکرم(صَلَّى اَللَّهُ عَلَيْهِ وَ آلِهِ) می‏نگریست. با این وصف چیز شگفتی نیست که آن بانوی معنویّت، بهترین غذا و زیباترین لباس را برای علی فراهم می‏ساخت و به هنگام حرکت او، افزون بر اهتمام به آراستگی لباس و مرکب او، شماری از کارگزاران را برای خدمت و مراقبت از او می‏گماشت و وجود او را بخشی از وجود عشق زندگی‏اش، محمد (صَلَّى اَللَّهُ عَلَيْهِ وَ آلِهِ وسلم) احساس می‏کرد و به گونه‏ای در آسایش و رشد او تلاش می‏کرد که ناظران را شگفت‏زده می‏ساخت! تا جایی که خدمت‏کاران و نزدیکان خدیجه (عَلَيْها السَّلاَمُ) در پاسخ پرسش افراد ناشناس از علی (عَلَيْهِ السَّلاَمُ)، می‏گفتند: این نوجوان شکوه‏بار، برادر محمّد، محبوب‏ترین‏های روزگار در نظر او، آرامش‏بخش دل او و نور دیدگان خدیجه است: «هُوَ اَخو محمّد وَ اَحَبُّ الْخَلْقِ اِلَیهِ وَ قُرَّةُ عَینِ خَدِیجَة وَ مَنْ ینْزِلُ السَّکِینَةَ عَلَیه.»</w:t>
      </w:r>
      <w:r>
        <w:rPr>
          <w:rStyle w:val="FootnoteReference"/>
        </w:rPr>
        <w:footnoteReference w:id="511"/>
      </w:r>
    </w:p>
    <w:p>
      <w:pPr>
        <w:pStyle w:val="Heading4"/>
      </w:pPr>
      <w:bookmarkStart w:id="491" w:name="_Toc238"/>
      <w:r>
        <w:t>ج همفکر امیر آزادی در دفاع از اکرم(صَلَّى اَللَّهُ عَلَيْهِ وَ آلِهِ) و آیین او</w:t>
      </w:r>
      <w:bookmarkEnd w:id="491"/>
    </w:p>
    <w:p>
      <w:pPr>
        <w:pStyle w:val="BookText"/>
      </w:pPr>
      <w:r>
        <w:rPr>
          <w:rFonts w:ascii="IRNazanin" w:hAnsi="IRNazanin" w:eastAsia="IRNazanin" w:cs="IRNazanin"/>
          <w:lang w:bidi="fa-IR"/>
          <w:color w:val="111111"/>
          <w:sz w:val="28"/>
          <w:szCs w:val="28"/>
          <w:rtl/>
        </w:rPr>
        <w:t xml:space="preserve">در مرحلۀ سوم از زندگی علی (عَلَيْهِ السَّلاَمُ)، بانوی خردمند حجاز را همرزم او در دفاع از دین و در حمایت دلیرانه از اکرم(صَلَّى اَللَّهُ عَلَيْهِ وَ آلِهِ) می‏یابیم.</w:t>
      </w:r>
    </w:p>
    <w:p>
      <w:pPr>
        <w:pStyle w:val="BookText"/>
      </w:pPr>
      <w:r>
        <w:rPr>
          <w:rFonts w:ascii="IRNazanin" w:hAnsi="IRNazanin" w:eastAsia="IRNazanin" w:cs="IRNazanin"/>
          <w:lang w:bidi="fa-IR"/>
          <w:color w:val="111111"/>
          <w:sz w:val="28"/>
          <w:szCs w:val="28"/>
          <w:rtl/>
        </w:rPr>
        <w:t xml:space="preserve">امام صادق (عَلَيْهِ السَّلاَمُ) فرمود: «پیامبر پنج سال دعوت آسمانی‏اش را نهان می‏داشت، و تنها علی و خدیجه به او ایمان آورده و یار و همراه و مدافع او بودند.»</w:t>
      </w:r>
    </w:p>
    <w:p>
      <w:pPr>
        <w:pStyle w:val="BookText"/>
      </w:pPr>
      <w:r>
        <w:rPr>
          <w:rFonts w:ascii="IRNazanin" w:hAnsi="IRNazanin" w:eastAsia="IRNazanin" w:cs="IRNazanin"/>
          <w:lang w:bidi="fa-IR"/>
          <w:color w:val="111111"/>
          <w:sz w:val="28"/>
          <w:szCs w:val="28"/>
          <w:rtl/>
        </w:rPr>
        <w:t xml:space="preserve">آن دو انسان نوگرا و آزادی‏خواه، از فشار تاریک‏اندیشان و سیاه‏کاران، اندیشه و باور و راه و رسم مترقّی خود را نهان می‏داشتند؛ امّا همراهی و حمایت خود را از آن بزرگوار دریغ نداشته و هر دو، جان بر کف در خدمت آرمان‏های آن حضرت بودند.</w:t>
      </w:r>
    </w:p>
    <w:p>
      <w:pPr>
        <w:pStyle w:val="BookText"/>
      </w:pPr>
      <w:r>
        <w:rPr>
          <w:rFonts w:ascii="Amiri" w:hAnsi="Amiri" w:eastAsia="Amiri" w:cs="Amiri"/>
          <w:lang w:bidi="ar-SA"/>
          <w:color w:val="111111"/>
          <w:sz w:val="28"/>
          <w:szCs w:val="28"/>
          <w:rtl/>
        </w:rPr>
        <w:t xml:space="preserve">نمونه‏ای از دفاع و فداکاری آن دو از اکرم(صَلَّى اَللَّهُ عَلَيْهِ وَ آلِهِ) در سال ششم از بعثت و فرود آیات تازه</w:t>
      </w:r>
      <w:r>
        <w:rPr>
          <w:rStyle w:val="FootnoteReference"/>
        </w:rPr>
        <w:footnoteReference w:id="51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6" w:name="pg14495_162900"/>
    <w:bookmarkEnd w:id="166"/>
    <w:p>
      <w:pPr>
        <w:pStyle w:val="BookText"/>
      </w:pPr>
      <w:r>
        <w:rPr>
          <w:rFonts w:ascii="IRNazanin" w:hAnsi="IRNazanin" w:eastAsia="IRNazanin" w:cs="IRNazanin"/>
          <w:lang w:bidi="fa-IR"/>
          <w:color w:val="111111"/>
          <w:sz w:val="28"/>
          <w:szCs w:val="28"/>
          <w:rtl/>
        </w:rPr>
        <w:t xml:space="preserve">درخشید که خواندنی است.</w:t>
      </w:r>
      <w:r>
        <w:rPr>
          <w:rStyle w:val="FootnoteReference"/>
        </w:rPr>
        <w:footnoteReference w:id="513"/>
      </w:r>
    </w:p>
    <w:p>
      <w:pPr>
        <w:pStyle w:val="Heading4"/>
      </w:pPr>
      <w:bookmarkStart w:id="492" w:name="_Toc239"/>
      <w:r>
        <w:t>د نخستین بیعت‏کننده با امیر مؤمنان۷</w:t>
      </w:r>
      <w:bookmarkEnd w:id="492"/>
    </w:p>
    <w:p>
      <w:pPr>
        <w:pStyle w:val="BookText"/>
      </w:pPr>
      <w:r>
        <w:rPr>
          <w:rFonts w:ascii="IRNazanin" w:hAnsi="IRNazanin" w:eastAsia="IRNazanin" w:cs="IRNazanin"/>
          <w:lang w:bidi="fa-IR"/>
          <w:color w:val="111111"/>
          <w:sz w:val="28"/>
          <w:szCs w:val="28"/>
          <w:rtl/>
        </w:rPr>
        <w:t xml:space="preserve">بانوی کمال‏جوی حجاز از همان آغازین سال‏های دعوت اکرم(صَلَّى اَللَّهُ عَلَيْهِ وَ آلِهِ)، با شناخت امیر آزادی و آراستگی او به بینش و منش مورد نظر اکرم(صَلَّى اَللَّهُ عَلَيْهِ وَ آلِهِ)، دل را در گرو مهر او نهاد و با رهنمود خدا و پیشنهاد پیامبرش با امیر مؤمنان به عنوان جانشین اکرم(صَلَّى اَللَّهُ عَلَيْهِ وَ آلِهِ) و آموزگار دین و نمونۀ اسلام زنده و بالنده بیعت نمود و پس از او، بسیاری از بزرگان چنین کردند.</w:t>
      </w:r>
    </w:p>
    <w:p>
      <w:pPr>
        <w:pStyle w:val="BookText"/>
      </w:pPr>
      <w:r>
        <w:rPr>
          <w:rFonts w:ascii="IRNazanin" w:hAnsi="IRNazanin" w:eastAsia="IRNazanin" w:cs="IRNazanin"/>
          <w:lang w:bidi="fa-IR"/>
          <w:color w:val="111111"/>
          <w:sz w:val="28"/>
          <w:szCs w:val="28"/>
          <w:rtl/>
        </w:rPr>
        <w:t xml:space="preserve">و این از دیگر امتیازات آن بانوی بزرگ در زندگی پرافتخار او است.</w:t>
      </w:r>
    </w:p>
    <w:p>
      <w:pPr>
        <w:pStyle w:val="BookText"/>
      </w:pPr>
      <w:r>
        <w:rPr>
          <w:rFonts w:ascii="IRNazanin" w:hAnsi="IRNazanin" w:eastAsia="IRNazanin" w:cs="IRNazanin"/>
          <w:lang w:bidi="fa-IR"/>
          <w:color w:val="111111"/>
          <w:sz w:val="28"/>
          <w:szCs w:val="28"/>
          <w:rtl/>
        </w:rPr>
        <w:t xml:space="preserve">اسناد تاریخی و حدیثی در این مورد از جمله آورده‏اند:</w:t>
      </w:r>
    </w:p>
    <w:p>
      <w:pPr>
        <w:pStyle w:val="BookText"/>
      </w:pPr>
      <w:r>
        <w:rPr>
          <w:rFonts w:ascii="Amiri" w:hAnsi="Amiri" w:eastAsia="Amiri" w:cs="Amiri"/>
          <w:lang w:bidi="ar-SA"/>
          <w:color w:val="111111"/>
          <w:sz w:val="28"/>
          <w:szCs w:val="28"/>
          <w:rtl/>
        </w:rPr>
        <w:t xml:space="preserve">«ثُمَّ قَالَ: یا خَدِیجَة! هذا عَلِیٌّ مَوْلاکِ وَ مَوْلی الْمُؤمِنِینَ وَ اِمامُهُم بَعْدِی. قالَتْ: صَدَقْتُ یا رَسُولَ اللّه قَدْ بایَعْتُهُ عَلی ما قُلْتَ، اُشْهِدُ اللّه وَ اُشْهِدُکَ بِذلِک وَ کَفی بِاللّه شَهیداً؛</w:t>
      </w:r>
      <w:r>
        <w:rPr>
          <w:rStyle w:val="FootnoteReference"/>
        </w:rPr>
        <w:footnoteReference w:id="514"/>
      </w:r>
      <w:r>
        <w:rPr>
          <w:rFonts w:ascii="IRNazanin" w:hAnsi="IRNazanin" w:eastAsia="IRNazanin" w:cs="IRNazanin"/>
          <w:lang w:bidi="fa-IR"/>
          <w:color w:val="111111"/>
          <w:sz w:val="28"/>
          <w:szCs w:val="28"/>
          <w:rtl/>
        </w:rPr>
        <w:t xml:space="preserve">پس از گذشت مراحلی از دعوت پیامبر و پیشتازی علی و خدیجه، روزی پیامبر با اشاره به امیر آزادی فرمود: ای خدیجه! این سمبل ایمان و آزادی، سرمشق و سررشته‏دار تو و توحیدگرایان پس از من خواهد بود؛ در این مورد چه می‏اندیشی؟ او با سنجیده‏گویی و اخلاص پاسخ داد: این حقیقت را گواهی نموده و اینک بر این اساس با او بیعت می‏کنم، و خدا و پیام‏آورش را بر استواری این انتخاب و این بیعت، به گواهی می‏گیرم و می‏دانم که گواهی خدا بسنده است.»</w:t>
      </w:r>
    </w:p>
    <w:p>
      <w:pPr>
        <w:pStyle w:val="Heading3"/>
      </w:pPr>
      <w:bookmarkStart w:id="493" w:name="_Toc240"/>
      <w:r>
        <w:t>۱۲. پرتوی از نیایش خدیجه (عَلَيْها السَّلاَمُ)</w:t>
      </w:r>
      <w:bookmarkEnd w:id="493"/>
    </w:p>
    <w:p>
      <w:pPr>
        <w:pStyle w:val="BookText"/>
      </w:pPr>
      <w:r>
        <w:rPr>
          <w:rFonts w:ascii="IRNazanin" w:hAnsi="IRNazanin" w:eastAsia="IRNazanin" w:cs="IRNazanin"/>
          <w:lang w:bidi="fa-IR"/>
          <w:color w:val="111111"/>
          <w:sz w:val="28"/>
          <w:szCs w:val="28"/>
          <w:rtl/>
        </w:rPr>
        <w:t xml:space="preserve">دعا یا خواندن عاشقانه و خالصانه و پرشور خدا و راز و نیاز با آن سرچشمۀ زندگی و زیبایی و قدرت، نوعی پرستش و برترین نوع یکتاپرستی است. به همین جهت دعا و نیایش در زندگی دوستان خدا جایگاه پرفرازی دارد. آنان به دعا خو می‏گیرند. به نیایش عاشقانه روی می‏آورند، و با راز و نیاز، بال می‏گیرند و با مناجات پر شور و شعور تا عرش خدا راه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7" w:name="pg14495_162901"/>
    <w:bookmarkEnd w:id="167"/>
    <w:p>
      <w:pPr>
        <w:pStyle w:val="BookText"/>
      </w:pPr>
      <w:r>
        <w:rPr>
          <w:rFonts w:ascii="IRNazanin" w:hAnsi="IRNazanin" w:eastAsia="IRNazanin" w:cs="IRNazanin"/>
          <w:lang w:bidi="fa-IR"/>
          <w:color w:val="111111"/>
          <w:sz w:val="28"/>
          <w:szCs w:val="28"/>
          <w:rtl/>
        </w:rPr>
        <w:t xml:space="preserve">می‏یابند. با آن به اوج آرامش می‏رسند و گمشدۀ دل ناآرام خویش را در آن می‏یابند، و آن را دانشگاه آزادگی‏ها و بی‏نیازی‏ها و استقلال‏ها و برازندگی‏ها و خودسازی‏ها می‏نگرند.</w:t>
      </w:r>
    </w:p>
    <w:p>
      <w:pPr>
        <w:pStyle w:val="BookText"/>
      </w:pPr>
      <w:r>
        <w:rPr>
          <w:rFonts w:ascii="IRNazanin" w:hAnsi="IRNazanin" w:eastAsia="IRNazanin" w:cs="IRNazanin"/>
          <w:lang w:bidi="fa-IR"/>
          <w:color w:val="111111"/>
          <w:sz w:val="28"/>
          <w:szCs w:val="28"/>
          <w:rtl/>
        </w:rPr>
        <w:t xml:space="preserve">... و یار و مشاور خداجوی اکرم(صَلَّى اَللَّهُ عَلَيْهِ وَ آلِهِ)، سرآمد زنان نیایشگر بود.</w:t>
      </w:r>
    </w:p>
    <w:p>
      <w:pPr>
        <w:pStyle w:val="BookText"/>
      </w:pPr>
      <w:r>
        <w:rPr>
          <w:rFonts w:ascii="IRNazanin" w:hAnsi="IRNazanin" w:eastAsia="IRNazanin" w:cs="IRNazanin"/>
          <w:lang w:bidi="fa-IR"/>
          <w:color w:val="111111"/>
          <w:sz w:val="28"/>
          <w:szCs w:val="28"/>
          <w:rtl/>
        </w:rPr>
        <w:t xml:space="preserve">۱. آن بانوی معنویّت و اخلاص این دعا را همیشه به همراه داشت:</w:t>
      </w:r>
    </w:p>
    <w:p>
      <w:pPr>
        <w:pStyle w:val="BookText"/>
      </w:pPr>
      <w:r>
        <w:rPr>
          <w:rFonts w:ascii="Amiri" w:hAnsi="Amiri" w:eastAsia="Amiri" w:cs="Amiri"/>
          <w:lang w:bidi="ar-SA"/>
          <w:color w:val="111111"/>
          <w:sz w:val="28"/>
          <w:szCs w:val="28"/>
          <w:rtl/>
        </w:rPr>
        <w:t xml:space="preserve">«بِسْمِ اللّه الرّحمنِ الرّحیم، یا حَیُّ یا قَیُّومُ، بِرَحْمَتِکَ اَسْتَغِیثُ فَاَغِثْنِی، وَ لا تَکِلْنِی اِلی نَفْسِی طَرْفَةَ عَیْنٍ اَبَداً، وَاصْلِحْ لِی شَأنِی کُلَّهُ؛</w:t>
      </w:r>
      <w:r>
        <w:rPr>
          <w:rStyle w:val="FootnoteReference"/>
        </w:rPr>
        <w:footnoteReference w:id="515"/>
      </w:r>
      <w:r>
        <w:rPr>
          <w:rFonts w:ascii="IRNazanin" w:hAnsi="IRNazanin" w:eastAsia="IRNazanin" w:cs="IRNazanin"/>
          <w:lang w:bidi="fa-IR"/>
          <w:color w:val="111111"/>
          <w:sz w:val="28"/>
          <w:szCs w:val="28"/>
          <w:rtl/>
        </w:rPr>
        <w:t xml:space="preserve">به نام خداوند مهرگستر مهربان. ای خدای زنده و زندگی‏بخش! ای خدای برپا دارندۀ هستی! من به مهر تو پناهنده‏ام، پس خودت پناهم ده، و هرگز به اندازۀ یک چشم بر هم زدن، مرا به حال خود وامگذار؛ حال و روزم را اصلاح فرما و کران تا کران زندگی‏ام را آن گونه که خود می‏پسندی سامان بخش، ای خدای مهربان!»</w:t>
      </w:r>
    </w:p>
    <w:p>
      <w:pPr>
        <w:pStyle w:val="BookText"/>
      </w:pPr>
      <w:r>
        <w:rPr>
          <w:rFonts w:ascii="IRNazanin" w:hAnsi="IRNazanin" w:eastAsia="IRNazanin" w:cs="IRNazanin"/>
          <w:lang w:bidi="fa-IR"/>
          <w:color w:val="111111"/>
          <w:sz w:val="28"/>
          <w:szCs w:val="28"/>
          <w:rtl/>
        </w:rPr>
        <w:t xml:space="preserve">۲. و نیز این دعا را زیر لب زمزمه می‏کرد که:</w:t>
      </w:r>
    </w:p>
    <w:p>
      <w:pPr>
        <w:pStyle w:val="BookText"/>
      </w:pPr>
      <w:r>
        <w:rPr>
          <w:rFonts w:ascii="Amiri" w:hAnsi="Amiri" w:eastAsia="Amiri" w:cs="Amiri"/>
          <w:lang w:bidi="ar-SA"/>
          <w:color w:val="111111"/>
          <w:sz w:val="28"/>
          <w:szCs w:val="28"/>
          <w:rtl/>
        </w:rPr>
        <w:t xml:space="preserve">«بِسْمِ اللّهِ الرّحمنِ الرّحیم، یا اَللهُ یا حافِظُ یا حَفِیظُ یا رَقِیبُ؛</w:t>
      </w:r>
      <w:r>
        <w:rPr>
          <w:rStyle w:val="FootnoteReference"/>
        </w:rPr>
        <w:footnoteReference w:id="516"/>
      </w:r>
      <w:r>
        <w:rPr>
          <w:rFonts w:ascii="IRNazanin" w:hAnsi="IRNazanin" w:eastAsia="IRNazanin" w:cs="IRNazanin"/>
          <w:lang w:bidi="fa-IR"/>
          <w:color w:val="111111"/>
          <w:sz w:val="28"/>
          <w:szCs w:val="28"/>
          <w:rtl/>
        </w:rPr>
        <w:t xml:space="preserve">به نام خدای مهرگستر مهربان. ای خدای یکتا! ای نگهبان و ای نگهدارندۀ هستی! و ای مراقب همگان!»</w:t>
      </w:r>
    </w:p>
    <w:p>
      <w:pPr>
        <w:pStyle w:val="BookText"/>
      </w:pPr>
      <w:r>
        <w:rPr>
          <w:rFonts w:ascii="IRNazanin" w:hAnsi="IRNazanin" w:eastAsia="IRNazanin" w:cs="IRNazanin"/>
          <w:lang w:bidi="fa-IR"/>
          <w:color w:val="111111"/>
          <w:sz w:val="28"/>
          <w:szCs w:val="28"/>
          <w:rtl/>
        </w:rPr>
        <w:t xml:space="preserve">۳. او از اکرم(صَلَّى اَللَّهُ عَلَيْهِ وَ آلِهِ) خواست تا دعایی به او بیاموزد تا به هنگام طواف خانۀ خدا آن را زمزمه نماید، و اکرم(صَلَّى اَللَّهُ عَلَيْهِ وَ آلِهِ) این دعا را به او آموخت: بار خدایا! گناهانم را بیامرز و لغزش‏های خواسته و ناخواسته و زیاده‏روی در کارهایم را بر من ببخشای؛ «قالَت خَدِیجَة: یا رَسُولَ اللّه! ما اَقُولُ وَ اَنَا اَطُوفُ بِالْبَیتِ... .»</w:t>
      </w:r>
      <w:r>
        <w:rPr>
          <w:rStyle w:val="FootnoteReference"/>
        </w:rPr>
        <w:footnoteReference w:id="517"/>
      </w:r>
    </w:p>
    <w:p>
      <w:pPr>
        <w:pStyle w:val="Heading3"/>
      </w:pPr>
      <w:bookmarkStart w:id="494" w:name="_Toc241"/>
      <w:r>
        <w:t>۱۳. پرتوی از عبادت خدیجه (عَلَيْها السَّلاَمُ)</w:t>
      </w:r>
      <w:bookmarkEnd w:id="494"/>
    </w:p>
    <w:p>
      <w:pPr>
        <w:pStyle w:val="BookText"/>
      </w:pPr>
      <w:r>
        <w:rPr>
          <w:rFonts w:ascii="IRNazanin" w:hAnsi="IRNazanin" w:eastAsia="IRNazanin" w:cs="IRNazanin"/>
          <w:lang w:bidi="fa-IR"/>
          <w:color w:val="111111"/>
          <w:sz w:val="28"/>
          <w:szCs w:val="28"/>
          <w:rtl/>
        </w:rPr>
        <w:t xml:space="preserve">واژۀ عبادت که در فارسی به مفهوم پرستش آمده بر دو بخش است: عبادت به مفهوم گسترده، و عبادت به مفهوم ویژه.</w:t>
      </w:r>
    </w:p>
    <w:p>
      <w:pPr>
        <w:pStyle w:val="BookText"/>
      </w:pPr>
      <w:r>
        <w:rPr>
          <w:rFonts w:ascii="IRNazanin" w:hAnsi="IRNazanin" w:eastAsia="IRNazanin" w:cs="IRNazanin"/>
          <w:lang w:bidi="fa-IR"/>
          <w:color w:val="111111"/>
          <w:sz w:val="28"/>
          <w:szCs w:val="28"/>
          <w:rtl/>
        </w:rPr>
        <w:t xml:space="preserve">۱. عبادت به مفهوم نخست، عبارت است از هر چیزی که در قلمرو اندیشه و سخن و منش و عمل، انسان را به خدا نزدیک سازد؛ همۀ این‏ها در نگرش دینی، پرستش خدا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انسان را در جهت هدف آفرینش جهت می‏دهد و به خدا نزدیک می‏سازد.</w:t>
      </w:r>
    </w:p>
    <w:p>
      <w:pPr>
        <w:pStyle w:val="BookText"/>
      </w:pPr>
      <w:r>
        <w:rPr>
          <w:rFonts w:ascii="IRNazanin" w:hAnsi="IRNazanin" w:eastAsia="IRNazanin" w:cs="IRNazanin"/>
          <w:lang w:bidi="fa-IR"/>
          <w:color w:val="111111"/>
          <w:sz w:val="28"/>
          <w:szCs w:val="28"/>
          <w:rtl/>
        </w:rPr>
        <w:t xml:space="preserve">۲. امّا عبادت و پرستش به مفهوم خاصّ، عبارت از نماز، روزه، حج، زکات و دیگر اموری است که بر مردم آگاه روشن است.</w:t>
      </w:r>
    </w:p>
    <w:p>
      <w:pPr>
        <w:pStyle w:val="BookText"/>
      </w:pPr>
      <w:r>
        <w:rPr>
          <w:rFonts w:ascii="IRNazanin" w:hAnsi="IRNazanin" w:eastAsia="IRNazanin" w:cs="IRNazanin"/>
          <w:lang w:bidi="fa-IR"/>
          <w:color w:val="111111"/>
          <w:sz w:val="28"/>
          <w:szCs w:val="28"/>
          <w:rtl/>
        </w:rPr>
        <w:t xml:space="preserve">قرآن هدف نهضت‏های توحیدی را پرستش خالصانۀ خدا و آراستگی به منش مورد نظر او و زندگی آراسته به عدالت و آزادگی و سبک مطلوب و محبوب او می‏نگرد؛ (وَ لَقَدْ بَعَثْنا فِی کُلِّ أُمَّةٍ رَسُولاً أَنِ اعْبُدُوا اللهَ وَاجْتَنِبُوا الطّاغُوتَ).</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جالب است که در زندگی پرافتخار خدیجه (عَلَيْها السَّلاَمُ) هر دو مفهوم پرستش و عبادت جلوه‏گر بود.</w:t>
      </w:r>
    </w:p>
    <w:p>
      <w:pPr>
        <w:pStyle w:val="BookText"/>
      </w:pPr>
      <w:r>
        <w:rPr>
          <w:rFonts w:ascii="IRNazanin" w:hAnsi="IRNazanin" w:eastAsia="IRNazanin" w:cs="IRNazanin"/>
          <w:lang w:bidi="fa-IR"/>
          <w:color w:val="111111"/>
          <w:sz w:val="28"/>
          <w:szCs w:val="28"/>
          <w:rtl/>
        </w:rPr>
        <w:t xml:space="preserve">زندگی درس‏آموز او، از آغاز تا آشنایی با اکرم(صَلَّى اَللَّهُ عَلَيْهِ وَ آلِهِ) و از پیشگامی در اسلام و ایمان تا واپسین لحظات زندگی، عبادت و نیایش بود. عملکرد درخشان او از غذا دادن به محرومان تا آب رساندن به بینوایان؛ از ایثار در راه خدا تا فرهنگ‏سازی و آموزش مقرّرات و آداب زندگی به مردم؛ از به دوش کشیدن بار مسئولیّت ادارۀ خانۀ خود و اکرم(صَلَّى اَللَّهُ عَلَيْهِ وَ آلِهِ) تا پارسایی و ساده‏زیستی و تحمّل محرومیّت‏ها برای آسایش مردم و پیشرفت اسلام و هماهنگی با پیشوای آزادی؛ از همسرداری نمونه تا دفاع قهرمانانه از آیین او، از تحمّل رنج‏ها، فشارها، محاصره‏ها، تبعیدها و شکنجه‏ها که پس از اعلام آشکار دعوت اکرم(صَلَّى اَللَّهُ عَلَيْهِ وَ آلِهِ) از سوی استبداد مکّه و به خاطر دفاع از آزادی و امنیّت مردم نواندیش و بی‏پناه بر او وارد آمد؛ همۀ این‏ها را خدیجه (عَلَيْها السَّلاَمُ) به خاطر پرستش خدا و تقرّب به او به جان خرید، و تازه این‏ها غیر از نماز و نیایش‏های شبانۀ او با خدا است.</w:t>
      </w:r>
    </w:p>
    <w:p>
      <w:pPr>
        <w:pStyle w:val="BookText"/>
      </w:pPr>
      <w:r>
        <w:rPr>
          <w:rFonts w:ascii="IRNazanin" w:hAnsi="IRNazanin" w:eastAsia="IRNazanin" w:cs="IRNazanin"/>
          <w:lang w:bidi="fa-IR"/>
          <w:color w:val="111111"/>
          <w:sz w:val="28"/>
          <w:szCs w:val="28"/>
          <w:rtl/>
        </w:rPr>
        <w:t xml:space="preserve">او مفهوم پرستش و ارزش واقعی عبادت و نقش رابطۀ گرم و عاشقانه با خدا و گام سپردن در شاهراه هدف آفرینش را در مفهوم گسترده و خاص آن، به همان اندازه که آفریدگارش را شناخته بود، درک می‏نمود؛ از این رو جای شگفتی ندارد که از راز و نیاز و عبادت، لذّت روحی ببرد. شگفت‏انگیز نیست که از ایستادن در برابر خدا به آرامش دل برسد. شگفت‏انگیز نیست که در برابر پروردگارش آن‏سان فروتنی نماید و از سجده و قیام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8" w:name="pg14495_162903"/>
    <w:bookmarkEnd w:id="168"/>
    <w:p>
      <w:pPr>
        <w:pStyle w:val="BookText"/>
      </w:pPr>
      <w:r>
        <w:rPr>
          <w:rFonts w:ascii="IRNazanin" w:hAnsi="IRNazanin" w:eastAsia="IRNazanin" w:cs="IRNazanin"/>
          <w:lang w:bidi="fa-IR"/>
          <w:color w:val="111111"/>
          <w:sz w:val="28"/>
          <w:szCs w:val="28"/>
          <w:rtl/>
        </w:rPr>
        <w:t xml:space="preserve">احساس خستگی نکند. آری، او چنین پرستشگر بامعنویّتی است که خدا بر بندگی او مباهات می‏کند: «... فَاِنَّ اللّهَ لَیباهِیَ بِکِ کِرامَ مَلائِکَتِهِ کُلَّ یوْمٍ مِراراً.»</w:t>
      </w:r>
      <w:r>
        <w:rPr>
          <w:rStyle w:val="FootnoteReference"/>
        </w:rPr>
        <w:footnoteReference w:id="519"/>
      </w:r>
    </w:p>
    <w:p>
      <w:pPr>
        <w:pStyle w:val="Heading3"/>
      </w:pPr>
      <w:bookmarkStart w:id="495" w:name="_Toc242"/>
      <w:r>
        <w:t>۱۴. یار همراه اکرم(صَلَّى اَللَّهُ عَلَيْهِ وَ آلِهِ) در راه رشد و نجات جامعه</w:t>
      </w:r>
      <w:bookmarkEnd w:id="495"/>
    </w:p>
    <w:p>
      <w:pPr>
        <w:pStyle w:val="BookText"/>
      </w:pPr>
      <w:r>
        <w:rPr>
          <w:rFonts w:ascii="IRNazanin" w:hAnsi="IRNazanin" w:eastAsia="IRNazanin" w:cs="IRNazanin"/>
          <w:lang w:bidi="fa-IR"/>
          <w:color w:val="111111"/>
          <w:sz w:val="28"/>
          <w:szCs w:val="28"/>
          <w:rtl/>
        </w:rPr>
        <w:t xml:space="preserve">از ویژگی‏های خدیجه (عَلَيْها السَّلاَمُ) در زندگی خانوادگی، درک شکوه و معنویّت محمد (صَلَّى اَللَّهُ عَلَيْهِ وَ آلِهِ وسلم) و همراهی با او در راه رشد و شکوفایی و رسیدن به پیام‏رسانی خدا بود؛ برای نمونه:</w:t>
      </w:r>
    </w:p>
    <w:p>
      <w:pPr>
        <w:pStyle w:val="BookText"/>
      </w:pPr>
      <w:r>
        <w:rPr>
          <w:rFonts w:ascii="IRNazanin" w:hAnsi="IRNazanin" w:eastAsia="IRNazanin" w:cs="IRNazanin"/>
          <w:lang w:bidi="fa-IR"/>
          <w:color w:val="111111"/>
          <w:sz w:val="28"/>
          <w:szCs w:val="28"/>
          <w:rtl/>
        </w:rPr>
        <w:t xml:space="preserve">۱. به گونه‏ای که در زندگی معنوی اکرم(صَلَّى اَللَّهُ عَلَيْهِ وَ آلِهِ) آورده‏اند، آن حضرت پیش از انگیزشش از سوی خدا، هر ماه، چند روز و هر سال، ماه رمضان را به غار «حِرا»</w:t>
      </w:r>
      <w:r>
        <w:rPr>
          <w:rStyle w:val="FootnoteReference"/>
        </w:rPr>
        <w:footnoteReference w:id="520"/>
      </w:r>
      <w:r>
        <w:rPr>
          <w:rFonts w:ascii="IRNazanin" w:hAnsi="IRNazanin" w:eastAsia="IRNazanin" w:cs="IRNazanin"/>
          <w:lang w:bidi="fa-IR"/>
          <w:color w:val="111111"/>
          <w:sz w:val="28"/>
          <w:szCs w:val="28"/>
          <w:rtl/>
        </w:rPr>
        <w:t xml:space="preserve">می‏رفت و در آن خلوتگاه عشق، از سویی به نشانه‏های قدرت خدا می‏نگریست و می‏اندیشید، و از دگر سو به پرستش خردمندانه و نیایش عارفانه با ذات بی‏همتای محبوب می‏نشست.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جالب است که خدیجه (عَلَيْها السَّلاَمُ)، نه تنها مانع این عشق محمد (صَلَّى اَللَّهُ عَلَيْهِ وَ آلِهِ وسلم) نمی‏شد، که یار همراه و عشق همپای او بود. بسیار دیده بودند که او هر بامداد و شامگاه محمد (صَلَّى اَللَّهُ عَلَيْهِ وَ آلِهِ وسلم) را بدرقه می‏نمود، و در بازگشت او، به پیشوازش می‏رفت. گاه خود او را همراهی می‏کرد و گاه برایش آب و غذا می‏برد، امّا مراقب بود تا خلوت عاشقانه و راز و نیاز عارفانۀ او را بر هم نزند. گاه غلامان و نزدیکانش را در اطراف غار «حِرا» به محافظت از او می‏گماشت و خود نقش یار پر مهر را برای او ایفا می‏نمود. این همراهی به گونه‏ای بود که به هنگام نخستین فرود وحی بر اکرم(صَلَّى اَللَّهُ عَلَيْهِ وَ آلِهِ)، خدیجه (عَلَيْها السَّلاَمُ) و علی (عَلَيْهِ السَّلاَمُ) نزدیک او بودند.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۲. در آغازین سال‏های اعلام دعوت از سوی اکرم(صَلَّى اَللَّهُ عَلَيْهِ وَ آلِهِ)، به دلیل فرود تدریجی وحی، جارچی‏های استبداد تلاش تخریبی گسترده‏ای را بر ضدّ او و آیین‏اش آغاز نمودند، و این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9" w:name="pg14495_162904"/>
    <w:bookmarkEnd w:id="169"/>
    <w:p>
      <w:pPr>
        <w:pStyle w:val="BookText"/>
      </w:pPr>
      <w:r>
        <w:rPr>
          <w:rFonts w:ascii="IRNazanin" w:hAnsi="IRNazanin" w:eastAsia="IRNazanin" w:cs="IRNazanin"/>
          <w:lang w:bidi="fa-IR"/>
          <w:color w:val="111111"/>
          <w:sz w:val="28"/>
          <w:szCs w:val="28"/>
          <w:rtl/>
        </w:rPr>
        <w:t xml:space="preserve">سخن ناروا را در میان ساده‏دلان شایع ساختند که اگر خدا پیامی هم به محمد (صَلَّى اَللَّهُ عَلَيْهِ وَ آلِهِ وسلم) فرستاده، اینک او را رها نموده و دیگر پیام نمی‏دهد. این بداندیشان از این حقیقت غافل بودند که اگر کسی به شرایط و ویژگی‏های رسالت آراسته نباشد، از سوی خدا برگزیده نمی‏شود، و اگر آراسته بود، دیگر آن پندار، بی‏اساس است. افزون بر آن اگر آن موقعیّت پرفراز از سوی خدا به کسی داده شد، خودش به آن ایمان دارد و در مورد آنچه می‏بیند، دستخوش تردید نمی‏گردد.</w:t>
      </w:r>
    </w:p>
    <w:p>
      <w:pPr>
        <w:pStyle w:val="BookText"/>
      </w:pPr>
      <w:r>
        <w:rPr>
          <w:rFonts w:ascii="IRNazanin" w:hAnsi="IRNazanin" w:eastAsia="IRNazanin" w:cs="IRNazanin"/>
          <w:lang w:bidi="fa-IR"/>
          <w:color w:val="111111"/>
          <w:sz w:val="28"/>
          <w:szCs w:val="28"/>
          <w:rtl/>
        </w:rPr>
        <w:t xml:space="preserve">اکرم(صَلَّى اَللَّهُ عَلَيْهِ وَ آلِهِ) نیز به گواهی خدایش به پدیدۀ وحی و فروفرستندۀ قرآن ایمانی ژرف و تزلزل ناپذیر داشت: (آمَنَ الرَّسُولُ بِما اُنْزِلَ إِلَیهِ مِنْ رَبِّهِ)،</w:t>
      </w:r>
      <w:r>
        <w:rPr>
          <w:rStyle w:val="FootnoteReference"/>
        </w:rPr>
        <w:footnoteReference w:id="523"/>
      </w:r>
      <w:r>
        <w:rPr>
          <w:rFonts w:ascii="IRNazanin" w:hAnsi="IRNazanin" w:eastAsia="IRNazanin" w:cs="IRNazanin"/>
          <w:lang w:bidi="fa-IR"/>
          <w:color w:val="111111"/>
          <w:sz w:val="28"/>
          <w:szCs w:val="28"/>
          <w:rtl/>
        </w:rPr>
        <w:t xml:space="preserve">امّا بافته‏های گزندۀ دشمنان و ساده‏اندیشی برخی از مردم که با حقیقت مقام رسالت و راز فرود تدریجی وحی آشنا نبودند،</w:t>
      </w:r>
      <w:r>
        <w:rPr>
          <w:rStyle w:val="FootnoteReference"/>
        </w:rPr>
        <w:footnoteReference w:id="524"/>
      </w:r>
      <w:r>
        <w:rPr>
          <w:rFonts w:ascii="IRNazanin" w:hAnsi="IRNazanin" w:eastAsia="IRNazanin" w:cs="IRNazanin"/>
          <w:lang w:bidi="fa-IR"/>
          <w:color w:val="111111"/>
          <w:sz w:val="28"/>
          <w:szCs w:val="28"/>
          <w:rtl/>
        </w:rPr>
        <w:t xml:space="preserve">و تحت تأثیر بداندیشان چون و چرا می‏کردند </w:t>
      </w:r>
      <w:r>
        <w:rPr>
          <w:rStyle w:val="FootnoteReference"/>
        </w:rPr>
        <w:footnoteReference w:id="525"/>
      </w:r>
      <w:r>
        <w:rPr>
          <w:rFonts w:ascii="IRNazanin" w:hAnsi="IRNazanin" w:eastAsia="IRNazanin" w:cs="IRNazanin"/>
          <w:lang w:bidi="fa-IR"/>
          <w:color w:val="111111"/>
          <w:sz w:val="28"/>
          <w:szCs w:val="28"/>
          <w:rtl/>
        </w:rPr>
        <w:t xml:space="preserve">دل نازنین آن حضرت را آزرد؛ امّا در این شرایط دشوار، خدیجه (عَلَيْها السَّلاَمُ) بسان آغازین روزهای فرود وحی، یار فداکار و آرامش‏بخش دل او در برابر زخم زبان‏ها بود، تا فرشتۀ وحی فرود آمد و با پیام خدا، ساختۀ بداندیشان را پاسخ داد.</w:t>
      </w:r>
      <w:r>
        <w:rPr>
          <w:rStyle w:val="FootnoteReference"/>
        </w:rPr>
        <w:footnoteReference w:id="526"/>
      </w:r>
    </w:p>
    <w:p>
      <w:pPr>
        <w:pStyle w:val="Heading3"/>
      </w:pPr>
      <w:bookmarkStart w:id="496" w:name="_Toc243"/>
      <w:r>
        <w:t>۱۵. نمونۀ حق‏شناسی و رعایت حقوق زیردستان</w:t>
      </w:r>
      <w:bookmarkEnd w:id="496"/>
    </w:p>
    <w:p>
      <w:pPr>
        <w:pStyle w:val="BookText"/>
      </w:pPr>
      <w:r>
        <w:rPr>
          <w:rFonts w:ascii="IRNazanin" w:hAnsi="IRNazanin" w:eastAsia="IRNazanin" w:cs="IRNazanin"/>
          <w:lang w:bidi="fa-IR"/>
          <w:color w:val="111111"/>
          <w:sz w:val="28"/>
          <w:szCs w:val="28"/>
          <w:rtl/>
        </w:rPr>
        <w:t xml:space="preserve">از ویژگی‏های بانوی خردمند حجاز، دگردوستی و حق‏شناسی بود.</w:t>
      </w:r>
    </w:p>
    <w:p>
      <w:pPr>
        <w:pStyle w:val="BookText"/>
      </w:pPr>
      <w:r>
        <w:rPr>
          <w:rFonts w:ascii="IRNazanin" w:hAnsi="IRNazanin" w:eastAsia="IRNazanin" w:cs="IRNazanin"/>
          <w:lang w:bidi="fa-IR"/>
          <w:color w:val="111111"/>
          <w:sz w:val="28"/>
          <w:szCs w:val="28"/>
          <w:rtl/>
        </w:rPr>
        <w:t xml:space="preserve">او مردم را بندگان خدا می‏دید و برای همگان خیرخواه و کارساز بود و در این راه، به‏ویژه به محرومان و زیردستان بها می‏داد و در بینش، منش و میدان‏های زندگی برای آنان ارزش انسانی به رسمیّت می‏شناخت. درست از این زاویه است که مردم مکّه او را پناهگاه محرومان، مادر پر مهر و فروتن بینوایان و یتیمان لقب داده بودند.</w:t>
      </w:r>
    </w:p>
    <w:p>
      <w:pPr>
        <w:pStyle w:val="BookText"/>
      </w:pPr>
      <w:r>
        <w:rPr>
          <w:rFonts w:ascii="IRNazanin" w:hAnsi="IRNazanin" w:eastAsia="IRNazanin" w:cs="IRNazanin"/>
          <w:lang w:bidi="fa-IR"/>
          <w:color w:val="111111"/>
          <w:sz w:val="28"/>
          <w:szCs w:val="28"/>
          <w:rtl/>
        </w:rPr>
        <w:t xml:space="preserve">از اکرم(صَلَّى اَللَّهُ عَلَيْهِ وَ آلِهِ) آورده‏اند که در دوران نوجوانی با یکی از دوستانش که جوانی از «قریش» بود از سوی خدیجه (عَلَيْها السَّلاَمُ) برای تجارت و داد و ستد به بازار «تهامه» که بسان نمایشگاه‏های امروز بود رفتند و با شور و تلاش به کار خود پرداختند. به هنگام ظهر از سوی خدیجه (عَلَيْها السَّلاَمُ) غذایی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0" w:name="pg14495_162905"/>
    <w:bookmarkEnd w:id="170"/>
    <w:p>
      <w:pPr>
        <w:pStyle w:val="BookText"/>
      </w:pPr>
      <w:r>
        <w:rPr>
          <w:rFonts w:ascii="IRNazanin" w:hAnsi="IRNazanin" w:eastAsia="IRNazanin" w:cs="IRNazanin"/>
          <w:lang w:bidi="fa-IR"/>
          <w:color w:val="111111"/>
          <w:sz w:val="28"/>
          <w:szCs w:val="28"/>
          <w:rtl/>
        </w:rPr>
        <w:t xml:space="preserve">مطبوع برای اکرم(صَلَّى اَللَّهُ عَلَيْهِ وَ آلِهِ) و دوست او آوردند، و به گونه‏ای انسانی و با کرامت با آنان رفتار گردید که اکرم(صَلَّى اَللَّهُ عَلَيْهِ وَ آلِهِ) هماره از آن قدرشناسی و انسان‏نوازی او سپاس‏گزاری می‏نمود و می‏فرمود:</w:t>
      </w:r>
    </w:p>
    <w:p>
      <w:pPr>
        <w:pStyle w:val="BookText"/>
      </w:pPr>
      <w:r>
        <w:rPr>
          <w:rFonts w:ascii="IRNazanin" w:hAnsi="IRNazanin" w:eastAsia="IRNazanin" w:cs="IRNazanin"/>
          <w:lang w:bidi="fa-IR"/>
          <w:color w:val="111111"/>
          <w:sz w:val="28"/>
          <w:szCs w:val="28"/>
          <w:rtl/>
        </w:rPr>
        <w:t xml:space="preserve">من مدیر و کارفرمایی پرمهرتر، حق‏شناس‏تر و بهتر از خدیجه نسبت به کارکنان و کارگزارانش ندیدم. هر گاه من و دوستم پس از کار، نزد او می‏رفتیم، می‏دیدیم غذایی ویژه برای ما دور از دسترس نگاه داشته است، که آن را به ما هدیه می‏نمود و بزرگ‏منشانه رفتار می‏کرد؛ «ما رَأیتُ مِنْ صاحِبَةٍ لِأجیرٍ خَیراً مِنْ خَدِیجة، ما کُنّا نَرْجِعُ أَنَا وَ صاحِبِی اِلّا وَجَدْنا عِنْدَها تُحْفَةً مِنْ طَعامٍ تَخْبَأهُ لَنا.»</w:t>
      </w:r>
      <w:r>
        <w:rPr>
          <w:rStyle w:val="FootnoteReference"/>
        </w:rPr>
        <w:footnoteReference w:id="527"/>
      </w:r>
    </w:p>
    <w:p>
      <w:pPr>
        <w:pStyle w:val="Heading3"/>
      </w:pPr>
      <w:bookmarkStart w:id="497" w:name="_Toc244"/>
      <w:r>
        <w:t>۱۶. نمونة شجاعت و شهامت</w:t>
      </w:r>
      <w:bookmarkEnd w:id="497"/>
    </w:p>
    <w:p>
      <w:pPr>
        <w:pStyle w:val="BookText"/>
      </w:pPr>
      <w:r>
        <w:rPr>
          <w:rFonts w:ascii="IRNazanin" w:hAnsi="IRNazanin" w:eastAsia="IRNazanin" w:cs="IRNazanin"/>
          <w:lang w:bidi="fa-IR"/>
          <w:color w:val="111111"/>
          <w:sz w:val="28"/>
          <w:szCs w:val="28"/>
          <w:rtl/>
        </w:rPr>
        <w:t xml:space="preserve">بانوی خردمند حجاز، نمونۀ شجاعت بود و سمبل صلابت در راه عدالت. بانوی پایداری قهرمانانه بود، و یکّه‏تاز میدان دفاع از حقوق انسان‏ها. در استواری بسان کوه سر به آسمان ساییده و استوار بود و در شکوه، همچون صخرۀ محکم و استوار. در تزلزل ناپذیری چون ستون نامرئی و استوار آسمان بود، و در توفندگی چون اقیانوس موّاج و بی‏کرانه. در روشنگری بسان درخشش برق بود، و در غرّش بر ضدّ ستم و تاریک‏اندیشی بسان رعد.</w:t>
      </w:r>
    </w:p>
    <w:p>
      <w:pPr>
        <w:pStyle w:val="BookText"/>
      </w:pPr>
      <w:r>
        <w:rPr>
          <w:rFonts w:ascii="IRNazanin" w:hAnsi="IRNazanin" w:eastAsia="IRNazanin" w:cs="IRNazanin"/>
          <w:lang w:bidi="fa-IR"/>
          <w:color w:val="111111"/>
          <w:sz w:val="28"/>
          <w:szCs w:val="28"/>
          <w:rtl/>
        </w:rPr>
        <w:t xml:space="preserve">اگر اکرم(صَلَّى اَللَّهُ عَلَيْهِ وَ آلِهِ) در برابر تاریک‏اندیشی و استبداد و انحصار ایستاد و مسیر نکبت‏بار تاریخ را تغییر داد، و در برابر تهدید و ارعاب و تطمیع و شگردهای رنگارنگ آنان، استوار و پرشهامت خروشید که: نه، به خدا سوگند اگر خورشید را در دست راست و ماه را در دست چپ من قرار دهند تا از ابلاغ پیام و تحقّق عدل و داد و آزادی انسان چشم پوشم، چنین نخواهد شد؛ «یا عَمّاهُ! وَ اللّهِ لَوْ وَضَعوا الشَّمْسَ فِی یمِینی وَ الْقَمَرَ فِی شِمالِی عَلی اَنْ اَتْرُکَ هذا الأَمْر حَتّی یظْهِرَهُ اللّهُ اَوْ أَهْلِکَ فِیهِ ما تَرَکْتُهُ.»</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اگر علی (عَلَيْهِ السَّلاَمُ) جان برکف و پرشهامت، از «یوم الدّار» تا هجرت، از خفتن بر جای پیامبر تا «بدر»، «احد»، «خندق» و «حُنین» همه جا، سایه به سایۀ پیامبر عدالت، نستوه 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قهرمانانه از آزادی و حقوق بشر دفاع کرد و نهراسید، بانوی آزادی، خدیجه (عَلَيْها السَّلاَمُ) نیز همراه و همپای پیامبر آزادی در گذر زمان پیش رفت، دردها و رنج‏ها را شهامت‏مندانه به جان خرید، پایداری ورزید، شجاعانه ایستادگی نمود و از روز آشنایی با اکرم(صَلَّى اَللَّهُ عَلَيْهِ وَ آلِهِ) تا بعثت و از بعثت تا گرایش به اسلام، و از آغاز مخالفت زورمداران با اکرم(صَلَّى اَللَّهُ عَلَيْهِ وَ آلِهِ) و پیام او تا اوج فشار و ددمنشی دشمن و تا محاصرۀ همه‏جانبه و تبعید به درّه‏های مکّه، همیشه و همه جا از مال و جان و اعتبارش مایه نهاد و از پشتیبانی نهضت و پیشوای آن دریغ نورزید و لحظه‏ای از برق شمشیرها نهراسید و با همۀ وجود نشان داد که در راه عدالت خالصانه و شهامت‏مندانه در برابر بیداد می‏ایستد و از سرزنش هیچ سرزنش کنندۀ فریب‏کار و ستم‏پیشه‏ای نمی‏هراسد؛ (یجَاهِدُونَ فِی سَبِیلِ اللَّهِ وَلَا یخَافُونَ لَوْمَةَ لَائِمٍ).</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به نمونه‏هایی از جلوه‏های شهامت و فداکاری‏هایش می‏نگریم:</w:t>
      </w:r>
    </w:p>
    <w:p>
      <w:pPr>
        <w:pStyle w:val="BookText"/>
      </w:pPr>
      <w:r>
        <w:rPr>
          <w:rFonts w:ascii="IRNazanin" w:hAnsi="IRNazanin" w:eastAsia="IRNazanin" w:cs="IRNazanin"/>
          <w:lang w:bidi="fa-IR"/>
          <w:color w:val="111111"/>
          <w:sz w:val="28"/>
          <w:szCs w:val="28"/>
          <w:rtl/>
        </w:rPr>
        <w:t xml:space="preserve">۱. شهامت او در شکستن رسوم خرافی در انزواگزینی دختران و زنان و پذیرش زندگی طفیلی، با گزینش راه استقلال به همراه پاک‏منشی.</w:t>
      </w:r>
    </w:p>
    <w:p>
      <w:pPr>
        <w:pStyle w:val="BookText"/>
      </w:pPr>
      <w:r>
        <w:rPr>
          <w:rFonts w:ascii="IRNazanin" w:hAnsi="IRNazanin" w:eastAsia="IRNazanin" w:cs="IRNazanin"/>
          <w:lang w:bidi="fa-IR"/>
          <w:color w:val="111111"/>
          <w:sz w:val="28"/>
          <w:szCs w:val="28"/>
          <w:rtl/>
        </w:rPr>
        <w:t xml:space="preserve">۲. شهامت ادارۀ بزرگ‏ترین شبکۀ تجارت داخلی و خارجی، آن هم روزگاری که زن، نه انسان به حساب می‏آمد و نه صاحب حقوق.</w:t>
      </w:r>
    </w:p>
    <w:p>
      <w:pPr>
        <w:pStyle w:val="BookText"/>
      </w:pPr>
      <w:r>
        <w:rPr>
          <w:rFonts w:ascii="IRNazanin" w:hAnsi="IRNazanin" w:eastAsia="IRNazanin" w:cs="IRNazanin"/>
          <w:lang w:bidi="fa-IR"/>
          <w:color w:val="111111"/>
          <w:sz w:val="28"/>
          <w:szCs w:val="28"/>
          <w:rtl/>
        </w:rPr>
        <w:t xml:space="preserve">۳. شهامت تاریخی انتخاب برترین شریک زندگی و پیشنهاد ازدواج به او، آن هم با نه گفتن به زرداران و زورداران و هیچ انگاشتن ملامت هم‏نوعان ناآگاه.</w:t>
      </w:r>
    </w:p>
    <w:p>
      <w:pPr>
        <w:pStyle w:val="BookText"/>
      </w:pPr>
      <w:r>
        <w:rPr>
          <w:rFonts w:ascii="IRNazanin" w:hAnsi="IRNazanin" w:eastAsia="IRNazanin" w:cs="IRNazanin"/>
          <w:lang w:bidi="fa-IR"/>
          <w:color w:val="111111"/>
          <w:sz w:val="28"/>
          <w:szCs w:val="28"/>
          <w:rtl/>
        </w:rPr>
        <w:t xml:space="preserve">۴. شهامت همراهی با یک انسان تاریخ‏ساز و تحوّل‏آفرینی که روند تاریخ را از بیراهۀ انحطاط به شاه‏راه رشد و پیشرفت تغییر داد.</w:t>
      </w:r>
    </w:p>
    <w:p>
      <w:pPr>
        <w:pStyle w:val="BookText"/>
      </w:pPr>
      <w:r>
        <w:rPr>
          <w:rFonts w:ascii="IRNazanin" w:hAnsi="IRNazanin" w:eastAsia="IRNazanin" w:cs="IRNazanin"/>
          <w:lang w:bidi="fa-IR"/>
          <w:color w:val="111111"/>
          <w:sz w:val="28"/>
          <w:szCs w:val="28"/>
          <w:rtl/>
        </w:rPr>
        <w:t xml:space="preserve">۵. حمایت همه‏جانبه از پیامبر آزادی در برابر تاریک‏اندیشان خشونت‏کیش، که تنها به نمونه‏ای بسنده می‏شود: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در آغازین ماه‏های دعوت اکرم(صَلَّى اَللَّهُ عَلَيْهِ وَ آلِهِ)، مردی از «یمن» وارد مکّه شد تا در مورد خبرهایی که پیرامون ظهور اسلام شنیده بود پژوهش نماید. در دروازۀ شهر به ابوسفیان رسید و از</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1" w:name="pg14495_162907"/>
    <w:bookmarkEnd w:id="171"/>
    <w:p>
      <w:pPr>
        <w:pStyle w:val="BookText"/>
      </w:pPr>
      <w:r>
        <w:rPr>
          <w:rFonts w:ascii="IRNazanin" w:hAnsi="IRNazanin" w:eastAsia="IRNazanin" w:cs="IRNazanin"/>
          <w:lang w:bidi="fa-IR"/>
          <w:color w:val="111111"/>
          <w:sz w:val="28"/>
          <w:szCs w:val="28"/>
          <w:rtl/>
        </w:rPr>
        <w:t xml:space="preserve">رویدادهای تازه پرسید. او گفت کار جامعۀ ما در مدار درست بود که به ناگاه محمّد به پا خاست و خدایان ما را به باد نقد و ناسزا گرفت و آیین ما را به خرافه وصف کرد، به افکار و باورهای ما خندید و پدران ما را در بیراهه شمرد و نسل جوان و زنان ما را با افکار خویش تباه ساخت.</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آن مرد برای شنیدن سخن اکرم(صَلَّى اَللَّهُ عَلَيْهِ وَ آلِهِ)، به در خانۀ او و خدیجه (عَلَيْها السَّلاَمُ) رفت، امّا هنگامی که در زد، با صدای شیرآسای آن بانوی شجاع که نگهبانی از جان اکرم(صَلَّى اَللَّهُ عَلَيْهِ وَ آلِهِ) را در آن شرایط پرخطر و در برابر یورش آدمکشان به عهده گرفته بود روبه‏رو شد. خدیجه (عَلَيْها السَّلاَمُ) با در زدن آن مرد، پنداشت که او از دشمنان و مهاجمان است، به همین جهت بر او خروشید که: از پی کار خود برو، تاریک‏اندیشان و ظالمان، محمّد را آرام نمی‏گذارند تا در خانه‏اش بیارامد. شما که او را از خود راندید و در برابر منطق عادلانۀ او به خشونت روی آوردید، دیگر از جان او چه می‏خواهید؟ «اِذْهَبْ اِلی عَمَلِکَ ما تَذَرونَ محمّداً یأْوِیهِ ظِلُّ بَیتٍ قَدْ طَرَدْتُمُوهُ... اِذْهَبْ اِلی عَمَلِکَ.»</w:t>
      </w:r>
    </w:p>
    <w:p>
      <w:pPr>
        <w:pStyle w:val="BookText"/>
      </w:pPr>
      <w:r>
        <w:rPr>
          <w:rFonts w:ascii="IRNazanin" w:hAnsi="IRNazanin" w:eastAsia="IRNazanin" w:cs="IRNazanin"/>
          <w:lang w:bidi="fa-IR"/>
          <w:color w:val="111111"/>
          <w:sz w:val="28"/>
          <w:szCs w:val="28"/>
          <w:rtl/>
        </w:rPr>
        <w:t xml:space="preserve">آن مرد به آرامی گفت که دشمن نیست، و آن بانوی شجاع پس از مشورت با اکرم(صَلَّى اَللَّهُ عَلَيْهِ وَ آلِهِ)، درب را گشود، و او شرفیاب شد و اسلام آورد.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راستی که در وصف تدبیر و شجاعت او و حمایتش از اسلام و اکرم(صَلَّى اَللَّهُ عَلَيْهِ وَ آلِهِ) و مردم نواندیش، چه زیبا و سنجیده گفته‏اند که: خدیجه وزیر راستین اسلام و مشاور خردمند و شجاع پیامبر بود، و او به یاری و حمایت بی‏دریغ و شجاعانۀ وی بر انبوه مشکلات و موانع چیره می‏شد و با صفای وصف ناپذیر او آرامش خاطر می‏یافت: «وَ کانَتْ خَدِیجَةُ وَزیرَةَ صِدْقٍ عَلَی الإسْلام، وَ کانَ رَسُولُ اللّهِ یسْکُنُ اِلَیها.»</w:t>
      </w:r>
      <w:r>
        <w:rPr>
          <w:rStyle w:val="FootnoteReference"/>
        </w:rPr>
        <w:footnoteReference w:id="533"/>
      </w:r>
    </w:p>
    <w:p>
      <w:pPr>
        <w:pStyle w:val="Heading3"/>
      </w:pPr>
      <w:bookmarkStart w:id="498" w:name="_Toc245"/>
      <w:r>
        <w:t>۱۷. ویژگی بخشندگی و بزرگ‏منشی</w:t>
      </w:r>
      <w:bookmarkEnd w:id="498"/>
    </w:p>
    <w:p>
      <w:pPr>
        <w:pStyle w:val="BookText"/>
      </w:pPr>
      <w:r>
        <w:rPr>
          <w:rFonts w:ascii="IRNazanin" w:hAnsi="IRNazanin" w:eastAsia="IRNazanin" w:cs="IRNazanin"/>
          <w:lang w:bidi="fa-IR"/>
          <w:color w:val="111111"/>
          <w:sz w:val="28"/>
          <w:szCs w:val="28"/>
          <w:rtl/>
        </w:rPr>
        <w:t xml:space="preserve">از ویژگی‏های تحسین برانگیز بانوی آزادی، بلندنظری او است.</w:t>
      </w:r>
    </w:p>
    <w:p>
      <w:pPr>
        <w:pStyle w:val="BookText"/>
      </w:pPr>
      <w:r>
        <w:rPr>
          <w:rFonts w:ascii="IRNazanin" w:hAnsi="IRNazanin" w:eastAsia="IRNazanin" w:cs="IRNazanin"/>
          <w:lang w:bidi="fa-IR"/>
          <w:color w:val="111111"/>
          <w:sz w:val="28"/>
          <w:szCs w:val="28"/>
          <w:rtl/>
        </w:rPr>
        <w:t xml:space="preserve">او در بخشش و رسیدگی به محرومان بسان آسمان بلند بود که دانه‏های بی‏شمار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زلال باران حیات‏بخش از آن بر زمین می‏بارد. بسان آبشار ریزان بود که شفّاف و زلال، طراوت و شادابی می‏بخشد.</w:t>
      </w:r>
    </w:p>
    <w:p>
      <w:pPr>
        <w:pStyle w:val="BookText"/>
      </w:pPr>
      <w:r>
        <w:rPr>
          <w:rFonts w:ascii="IRNazanin" w:hAnsi="IRNazanin" w:eastAsia="IRNazanin" w:cs="IRNazanin"/>
          <w:lang w:bidi="fa-IR"/>
          <w:color w:val="111111"/>
          <w:sz w:val="28"/>
          <w:szCs w:val="28"/>
          <w:rtl/>
        </w:rPr>
        <w:t xml:space="preserve">او، هم در ارزش‏های فکری و معنوی آبشار انفاق و بخشش بود و هم در ارزش‏های مادّی به محرومان.</w:t>
      </w:r>
    </w:p>
    <w:p>
      <w:pPr>
        <w:pStyle w:val="BookText"/>
      </w:pPr>
      <w:r>
        <w:rPr>
          <w:rFonts w:ascii="IRNazanin" w:hAnsi="IRNazanin" w:eastAsia="IRNazanin" w:cs="IRNazanin"/>
          <w:lang w:bidi="fa-IR"/>
          <w:color w:val="111111"/>
          <w:sz w:val="28"/>
          <w:szCs w:val="28"/>
          <w:rtl/>
        </w:rPr>
        <w:t xml:space="preserve">او در پرتو مهر خدا و مدیریّت توانمند اقتصادی و بر اثر تلاش خستگی ناپذیرش، از ثروتمندان بزرگ روزگارش بود. ثروت هنگفت او به گونه‏ای بود که کاروان‏های متعدّدی، کالای تجاری او را در پایتخت‏های منطقه جابه‏جا می‏کرد، و با هر رفت و آمد به شام، یمن، ایران، مصر و... بر ثروت و اعتبار او می‏افزود.</w:t>
      </w:r>
    </w:p>
    <w:p>
      <w:pPr>
        <w:pStyle w:val="BookText"/>
      </w:pPr>
      <w:r>
        <w:rPr>
          <w:rFonts w:ascii="IRNazanin" w:hAnsi="IRNazanin" w:eastAsia="IRNazanin" w:cs="IRNazanin"/>
          <w:lang w:bidi="fa-IR"/>
          <w:color w:val="111111"/>
          <w:sz w:val="28"/>
          <w:szCs w:val="28"/>
          <w:rtl/>
        </w:rPr>
        <w:t xml:space="preserve">سرایی بزرگ و پرشکوه داشت که می‏توانست مردم شهر را در آن‏جا پذیرایی کند، و در کنار آن، مهمان‏خانه‏ای برای محرومان فراهم کرده بود تا هم از آنان پذیرایی شود و هم گره‏گشایی. بر فراز خانه‏اش، خیمه‏ای پرشکوه و سبزرنگ نصب شده بود که وقتی آن‏جا می‏نشست، همۀ دروازه‏های شهر زیر نظرش بود. او این تشکیلات گسترده را با صدها کارگزار اداره می‏کرد، و هر لحظه بر ثروت خود می‏افزود؛ امّا روح بزرگ و پرشکوهی داشت که تمامی این ثروت را به محمد (صَلَّى اَللَّهُ عَلَيْهِ وَ آلِهِ وسلم) بخشید تا در راه نجات محرومان، سیر کردن گرسنگان، پناه دادن به یتیمان و گسترش عدالت و آزادی هزینه کند، و این بخشش او به گونه‏ای خالصانه بود که خدا آن را گرامی داشت و فرشتۀ وحی فرود آمد و کار بزرگ او را در ردیف مواهب بزرگ خدا به بندۀ برگزیده‏اش محمد (صَلَّى اَللَّهُ عَلَيْهِ وَ آلِهِ وسلم) برشمرد.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این بخشش بزرگ خدیجه (عَلَيْها السَّلاَمُ)، به پیشوای آزادی امکان داد تا وام وامداران را بدهد. تهی‏دستان را نجات بخشد. بی‏پناهان را پناه و یتیمان را پرستاری کند. مهاجران را به امکانات هجرت مجهّز سازد. کسانی را که ثروت و امکاناتشان از سوی استبداد مصادره می‏گردید، یاری رساند. به کمک آن بخشش بزرگ، زندگی خود و خاندانش را در هجرت اداره نماید و بتواند صلۀ رحم و در راه‏های شایسته هزینه کند.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2" w:name="pg14495_162909"/>
    <w:bookmarkEnd w:id="172"/>
    <w:p>
      <w:pPr>
        <w:pStyle w:val="Heading3"/>
      </w:pPr>
      <w:bookmarkStart w:id="499" w:name="_Toc246"/>
      <w:r>
        <w:t>گواهی اکرم(صَلَّى اَللَّهُ عَلَيْهِ وَ آلِهِ) به بلندنظری و بخشندگی او</w:t>
      </w:r>
      <w:bookmarkEnd w:id="499"/>
    </w:p>
    <w:p>
      <w:pPr>
        <w:pStyle w:val="BookText"/>
      </w:pPr>
      <w:r>
        <w:rPr>
          <w:rFonts w:ascii="IRNazanin" w:hAnsi="IRNazanin" w:eastAsia="IRNazanin" w:cs="IRNazanin"/>
          <w:lang w:bidi="fa-IR"/>
          <w:color w:val="111111"/>
          <w:sz w:val="28"/>
          <w:szCs w:val="28"/>
          <w:rtl/>
        </w:rPr>
        <w:t xml:space="preserve">۱. پیامبر هماره از بخشندگی بانوی حجاز یاد می‏کرد و می‏فرمود: «... وَ اَشْرَکَتْنِی فِی مالِها حِینَ حَرَمنِی النّاسُ...»؛</w:t>
      </w:r>
      <w:r>
        <w:rPr>
          <w:rStyle w:val="FootnoteReference"/>
        </w:rPr>
        <w:footnoteReference w:id="535"/>
      </w:r>
      <w:r>
        <w:rPr>
          <w:rFonts w:ascii="IRNazanin" w:hAnsi="IRNazanin" w:eastAsia="IRNazanin" w:cs="IRNazanin"/>
          <w:lang w:bidi="fa-IR"/>
          <w:color w:val="111111"/>
          <w:sz w:val="28"/>
          <w:szCs w:val="28"/>
          <w:rtl/>
        </w:rPr>
        <w:t xml:space="preserve">خدا هرگز همسر و مشاوری بهتر از او به من ارزانی نداشت. او با شریک ساختن من در دارایی‏اش، مرا در راه هدف‏هایم یاری رساند.</w:t>
      </w:r>
    </w:p>
    <w:p>
      <w:pPr>
        <w:pStyle w:val="BookText"/>
      </w:pPr>
      <w:r>
        <w:rPr>
          <w:rFonts w:ascii="IRNazanin" w:hAnsi="IRNazanin" w:eastAsia="IRNazanin" w:cs="IRNazanin"/>
          <w:lang w:bidi="fa-IR"/>
          <w:color w:val="111111"/>
          <w:sz w:val="28"/>
          <w:szCs w:val="28"/>
          <w:rtl/>
        </w:rPr>
        <w:t xml:space="preserve">۲. و نیز به گروهی از زنان فرمود: از خدیجه سخن گفتید؟ کجا همانندش پیدا می‏شود؟ او بود که با دارایی هنگفت خود مرا در راه هدف یاری رساند؛ «خَدِیجَةُ وَ اَینَ مِثْلُ خَدِیجَةَ؟... وَ اَعانَتْنِی عَلَیهِ بِمالِها.»</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۳. و نیز فرمود: خدا هرگز همسر و مشاوری بهتر از او به من ارزانی نداشت... او با ثروت بسیارش مرا در راه عدالت یاری نمود؛ «ما اَبْدَلَنِیَ اللّه خَیراً مِنْها... وَ واسَتْنِی بِمالِها اِذْ حَرَمنِی النّاس...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۴. و نیز در قدرشناسی از بخشندگی او در راه پیشرفت اندیشۀ آزادی‏بخش دین خدا فرمود: هیچ ثروتی در راه هدف‏هایم بسان ثروت خدیجه سودبخش نیفتاد؛ «ما نَفَعَنِی مالٌ قَطُّ مِثْلُ مالٍ خَدِیجَةَ.»</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بر این اساس است که اندیشمندان با بهره‏وری از روایات رسیده می‏نویسند: برای آن بانوی فرزانه، این شرافت و شکوه بس که اسلام در برابر استبداد و تاریک‏اندیشی، جز در پرتو منش پرجاذبۀ پیامبر و جهاد خالصانۀ امیر مؤمنان و ثروت و همّت بلند خدیجه قامت برنیفراشت؛ «کَفَاها شَرَفاً فَوْقَ شَرَفٍ اَنَّ الْإِسْلامَ لَمْ یقُمْ اِلّا بِمالِها وَ سَیفِ عَلِیِّ بْنِ اَبِی‏طالِبٍ کَما رُوِیَ مُتَواتِراً.»</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نقش خدیجه (عَلَيْها السَّلاَمُ) در پیشرفت اسلام و انسان</w:t>
      </w:r>
    </w:p>
    <w:p>
      <w:pPr>
        <w:pStyle w:val="Heading3"/>
      </w:pPr>
      <w:bookmarkStart w:id="500" w:name="_Toc247"/>
      <w:r>
        <w:t>پدیدۀ اسلام و پیشرفت شگفت‏آور آن</w:t>
      </w:r>
      <w:bookmarkEnd w:id="500"/>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تاریخ جهان را ورق می‏زنیم و سرنوشت ملل را می‏نگریم، می‏بینیم در برهه‏ای از زمان موج عظیمی از تمدّن و فرهنگ، به وسیلۀ جامعه‏ای گمنام و عقب مانده در جهان عرب پدید آمد و پس از مدّتی، بیش از نیمی از سرزمین‏های آباد آن روز را تحت نفوذ خود گرفت، و چنان اثری بر جای نهاد که هیچ جست‏وجوگر فلسفۀ تاریخ نمی‏تواند عظمت و تأثیر آن را در پیدایش تمدّن‏های بعد جهان نادیده گیرد.</w:t>
      </w:r>
    </w:p>
    <w:p>
      <w:pPr>
        <w:pStyle w:val="BookText"/>
      </w:pPr>
      <w:r>
        <w:rPr>
          <w:rFonts w:ascii="IRNazanin" w:hAnsi="IRNazanin" w:eastAsia="IRNazanin" w:cs="IRNazanin"/>
          <w:lang w:bidi="fa-IR"/>
          <w:color w:val="111111"/>
          <w:sz w:val="28"/>
          <w:szCs w:val="28"/>
          <w:rtl/>
        </w:rPr>
        <w:t xml:space="preserve">«نهرو» در کتاب خود در مورد شکوه این پیشرفت اعجاب‏انگیز می‏نویسد: شگفت‏انگیز است که این نژاد عرب که در طول قرونی دراز، انگار در خواب و خفتگی به سر می‏برد و به ظاهر از آنچه در سایر نواحی اتّفاق می‏افتاد بی‏خبر بود ناگهان بیدار شد و با نیرویی شگرف دنیا را تکان داد و زیر و رو ساخت. سرگذشت جامعۀ عرب و داستان آن‏که چگونه این ملّت به سرعت در آسیا، اروپا و آفریقا راه یافت و فرهنگ و تمدّن بزرگی به وجود آورد؟ خود از شگفتی‏های تاریخ بشر می‏باشد.</w:t>
      </w:r>
    </w:p>
    <w:p>
      <w:pPr>
        <w:pStyle w:val="BookText"/>
      </w:pPr>
      <w:r>
        <w:rPr>
          <w:rFonts w:ascii="IRNazanin" w:hAnsi="IRNazanin" w:eastAsia="IRNazanin" w:cs="IRNazanin"/>
          <w:lang w:bidi="fa-IR"/>
          <w:color w:val="111111"/>
          <w:sz w:val="28"/>
          <w:szCs w:val="28"/>
          <w:rtl/>
        </w:rPr>
        <w:t xml:space="preserve">نیرو و فکر تازه‏ای که عرب‏ها را از خواب بیدار ساخت و آنان را از اعتماد به نفس و قدرت و شور زندگی سرشار نمود، آیین زندگی‏ساز «اسلام» بود. این مذهب به وسیلۀ پیامبر تازه‏ای به نام محمد (صَلَّى اَللَّهُ عَلَيْهِ وَ آلِهِ وسلم) به مردم هدیه گردید.</w:t>
      </w:r>
    </w:p>
    <w:p>
      <w:pPr>
        <w:pStyle w:val="BookText"/>
      </w:pPr>
      <w:r>
        <w:rPr>
          <w:rFonts w:ascii="IRNazanin" w:hAnsi="IRNazanin" w:eastAsia="IRNazanin" w:cs="IRNazanin"/>
          <w:lang w:bidi="fa-IR"/>
          <w:color w:val="111111"/>
          <w:sz w:val="28"/>
          <w:szCs w:val="28"/>
          <w:rtl/>
        </w:rPr>
        <w:t xml:space="preserve">او برای آغاز آموزش مذهب خویش، شتاب نداشت. مدّت‏ها زندگی آرامی را ادامه داد، و مورد محبّت و اعتماد همشهریانش قرار گرفت، و به خاطر بینش و رفتار شایسته‏اش به لقب «امین» مشهور گشت؛ امّا وقتی دعوت خود را برای آموزش مذهب جدید آغاز کرد و به‏ویژه آن‏گاه که به روشنگری بر ضدّ بت‏ها پرداخت، غوغای عظیمی در مخالفت با او برخاست که سرانجام از مکّه بیرون رفت تا جان خود را نجات دهد.</w:t>
      </w:r>
    </w:p>
    <w:p>
      <w:pPr>
        <w:pStyle w:val="BookText"/>
      </w:pPr>
      <w:r>
        <w:rPr>
          <w:rFonts w:ascii="IRNazanin" w:hAnsi="IRNazanin" w:eastAsia="IRNazanin" w:cs="IRNazanin"/>
          <w:lang w:bidi="fa-IR"/>
          <w:color w:val="111111"/>
          <w:sz w:val="28"/>
          <w:szCs w:val="28"/>
          <w:rtl/>
        </w:rPr>
        <w:t xml:space="preserve">محمد (صَلَّى اَللَّهُ عَلَيْهِ وَ آلِهِ وسلم) پیش و بیش از همه چیز، مردم را به پرستش خدای یگانه که خود او، پیام‏آور و سفیر او بود دعوت می‏کرد، و در واقع خلاصۀ دعوت او این جمله‏ها بود که: «لا اِلهَ اِلّا اللّه، محمّد رَسُولُ اللّه.»</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او در سال ۶۳۲، یعنی ده سال پس از هجرت، درگذشت در حالی که توانسته بود از</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3" w:name="pg14495_162911"/>
    <w:bookmarkEnd w:id="173"/>
    <w:p>
      <w:pPr>
        <w:pStyle w:val="BookText"/>
      </w:pPr>
      <w:r>
        <w:rPr>
          <w:rFonts w:ascii="IRNazanin" w:hAnsi="IRNazanin" w:eastAsia="IRNazanin" w:cs="IRNazanin"/>
          <w:lang w:bidi="fa-IR"/>
          <w:color w:val="111111"/>
          <w:sz w:val="28"/>
          <w:szCs w:val="28"/>
          <w:rtl/>
        </w:rPr>
        <w:t xml:space="preserve">قبایل فراوان عربستان که هماره با خود در ستیز بودند ملّتی یک‏پارچه و توانمند بسازد و آنها را از شور و شوق خدمت در راه یک هدف بزرگ سرشار سازد. عرب‏ها ظرف بیست و پنج سال پس از رحلت پیامبرشان، بر اثر حرکتی که او پدید آورده و شور و شعله‏ای که او در جانشان برافروخته بود، توانستند ایران، سوریه، ارمنستان و قسمتی از آسیای مرکزی و مصر و قسمت‏هایی از شمال آفریقا را فتح کنند.</w:t>
      </w:r>
    </w:p>
    <w:p>
      <w:pPr>
        <w:pStyle w:val="BookText"/>
      </w:pPr>
      <w:r>
        <w:rPr>
          <w:rFonts w:ascii="IRNazanin" w:hAnsi="IRNazanin" w:eastAsia="IRNazanin" w:cs="IRNazanin"/>
          <w:lang w:bidi="fa-IR"/>
          <w:color w:val="111111"/>
          <w:sz w:val="28"/>
          <w:szCs w:val="28"/>
          <w:rtl/>
        </w:rPr>
        <w:t xml:space="preserve">عرب‏ها چه در شرق و چه در غرب، پیش رفتند. در شرق، شهرهای هرات، کابل و بلخ در برابر آنان سقوط کرد، و آنها به ایالات «سِند» و سواحل رود «سِند» در هندوستان رسیدند، و در غرب هم هم‏چنان پیش راندند.</w:t>
      </w:r>
    </w:p>
    <w:p>
      <w:pPr>
        <w:pStyle w:val="BookText"/>
      </w:pPr>
      <w:r>
        <w:rPr>
          <w:rFonts w:ascii="IRNazanin" w:hAnsi="IRNazanin" w:eastAsia="IRNazanin" w:cs="IRNazanin"/>
          <w:lang w:bidi="fa-IR"/>
          <w:color w:val="111111"/>
          <w:sz w:val="28"/>
          <w:szCs w:val="28"/>
          <w:rtl/>
        </w:rPr>
        <w:t xml:space="preserve">«عقبه»، سردار معروف عرب، در سراسر شمال آفریقا پیش رفت تا به اقیانوس اطلس و سواحل غربی آفریقای شمالی و مراکش امروز رسید. در آن‏جا از این‏که به دریا رسیده است، متأسّف شد و مسافت زیادی هم در اقیانوس با کشتی پیش رفت و آن وقت اظهار تأسّف کرد که دیگر در آن سمت دنیا، سرزمینی وجود ندارد که بتواند آن را به نام خدا مسخّر سازد!</w:t>
      </w:r>
    </w:p>
    <w:p>
      <w:pPr>
        <w:pStyle w:val="BookText"/>
      </w:pPr>
      <w:r>
        <w:rPr>
          <w:rFonts w:ascii="IRNazanin" w:hAnsi="IRNazanin" w:eastAsia="IRNazanin" w:cs="IRNazanin"/>
          <w:lang w:bidi="fa-IR"/>
          <w:color w:val="111111"/>
          <w:sz w:val="28"/>
          <w:szCs w:val="28"/>
          <w:rtl/>
        </w:rPr>
        <w:t xml:space="preserve">عرب‏ها از مراکش و آفریقا و از تنگۀ باریک دریا گذشتند و به اسپانیا و اروپا وارد شدند. بدین شکل در حدود صد سال پس از درگذشت محمد (صَلَّى اَللَّهُ عَلَيْهِ وَ آلِهِ وسلم)، امپراطوری اسلام از جنوب فرانسه و اسپانیا در سراسر شمال آفریقا تا سوئز، و از آن‏جا در سراسر عربستان و ایران و آسیای مرکزی تا مرزهای مغولستان گسترش یافت، به طوری که دیدیم عرب‏ها از اسپانیا تا مغولستان را مسخّر ساختند و این صحراگردان بیابان‏های عربستان حکمران مغرور یک امپراطوری عظیم گشتند.</w:t>
      </w:r>
      <w:r>
        <w:rPr>
          <w:rStyle w:val="FootnoteReference"/>
        </w:rPr>
        <w:footnoteReference w:id="541"/>
      </w:r>
    </w:p>
    <w:p>
      <w:pPr>
        <w:pStyle w:val="Heading3"/>
      </w:pPr>
      <w:bookmarkStart w:id="501" w:name="_Toc248"/>
      <w:r>
        <w:t>راز این دگرگونی و پیشرفت</w:t>
      </w:r>
      <w:bookmarkEnd w:id="501"/>
    </w:p>
    <w:p>
      <w:pPr>
        <w:pStyle w:val="BookText"/>
      </w:pPr>
      <w:r>
        <w:rPr>
          <w:rFonts w:ascii="IRNazanin" w:hAnsi="IRNazanin" w:eastAsia="IRNazanin" w:cs="IRNazanin"/>
          <w:lang w:bidi="fa-IR"/>
          <w:color w:val="111111"/>
          <w:sz w:val="28"/>
          <w:szCs w:val="28"/>
          <w:rtl/>
        </w:rPr>
        <w:t xml:space="preserve">اندیشمندان، نفوذ دعوت آسمانی اکرم(صَلَّى اَللَّهُ عَلَيْهِ وَ آلِهِ) و گسترش اندیشه و فرهنگ قرآن را در آن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تیره و تار تعصّب و مرگ‏اندیشی و رواج دنباله‏روی و ظلم‏پذیری و حاکمیّت استبداد، مرهون عواملی می‏نگرند که مهم‏ترین آنها را می‏توان این گونه فهرست نمود:</w:t>
      </w:r>
    </w:p>
    <w:p>
      <w:pPr>
        <w:pStyle w:val="BookText"/>
      </w:pPr>
      <w:r>
        <w:rPr>
          <w:rFonts w:ascii="IRNazanin" w:hAnsi="IRNazanin" w:eastAsia="IRNazanin" w:cs="IRNazanin"/>
          <w:lang w:bidi="fa-IR"/>
          <w:color w:val="111111"/>
          <w:sz w:val="28"/>
          <w:szCs w:val="28"/>
          <w:rtl/>
        </w:rPr>
        <w:t xml:space="preserve">۱. شرایط آشفتۀ فکری و مذاهب آکنده از خرافات و اوهام و احساس خلاء فرهنگی و اخلاقی خردمندانه و آزادی‏بخش و تباهی‏های فقر، ناآگاهی، بی‏عدالتی، نابرابری، استبداد و فریب که شرایط را برای یک تحوّل مطلوب، مساعد نشان می‏داد.</w:t>
      </w:r>
    </w:p>
    <w:p>
      <w:pPr>
        <w:pStyle w:val="BookText"/>
      </w:pPr>
      <w:r>
        <w:rPr>
          <w:rFonts w:ascii="IRNazanin" w:hAnsi="IRNazanin" w:eastAsia="IRNazanin" w:cs="IRNazanin"/>
          <w:lang w:bidi="fa-IR"/>
          <w:color w:val="111111"/>
          <w:sz w:val="28"/>
          <w:szCs w:val="28"/>
          <w:rtl/>
        </w:rPr>
        <w:t xml:space="preserve">۲. رهبری‏های زورمدارانه، انحصاری و اسارت‏بار و رهبران خودکامه و خشن و فاقد صلاحیّت‏های فکری و عاطفی و منش انسانی.</w:t>
      </w:r>
    </w:p>
    <w:p>
      <w:pPr>
        <w:pStyle w:val="BookText"/>
      </w:pPr>
      <w:r>
        <w:rPr>
          <w:rFonts w:ascii="IRNazanin" w:hAnsi="IRNazanin" w:eastAsia="IRNazanin" w:cs="IRNazanin"/>
          <w:lang w:bidi="fa-IR"/>
          <w:color w:val="111111"/>
          <w:sz w:val="28"/>
          <w:szCs w:val="28"/>
          <w:rtl/>
        </w:rPr>
        <w:t xml:space="preserve">۳. روش استبدادی و بسته در ادارۀ جامعه، به جای سبک ادارۀ آن، با شیوۀ مردمی و مشارکت ملّی و مردم‏سالاری شفّاف و آزادمنش و عادلانه که حکومت از خواست و رأی مردم شکل گیرد، نقدپذیر و نظارت‏طلب و مشارکت‏جو باشد و خود را در برابر تک تک مردم پاسخ‏گو و محاسبه‏پذیر بداند.</w:t>
      </w:r>
    </w:p>
    <w:p>
      <w:pPr>
        <w:pStyle w:val="BookText"/>
      </w:pPr>
      <w:r>
        <w:rPr>
          <w:rFonts w:ascii="IRNazanin" w:hAnsi="IRNazanin" w:eastAsia="IRNazanin" w:cs="IRNazanin"/>
          <w:lang w:bidi="fa-IR"/>
          <w:color w:val="111111"/>
          <w:sz w:val="28"/>
          <w:szCs w:val="28"/>
          <w:rtl/>
        </w:rPr>
        <w:t xml:space="preserve">۴. در برابر آن مقتضیّات زمان و شرایط مساعد محیط برای یک تحوّل مطلوب، سادگی و متانت عقاید و آموزه‏های اسلام.</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۵. جامعیّت و همه سونگری آیین جدید.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۶. قدرت استدلال و اقناع خرد و وجدان بشر.</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۷. فطری و طبیعی بودن مقرّرات اسلام.</w:t>
      </w:r>
    </w:p>
    <w:p>
      <w:pPr>
        <w:pStyle w:val="BookText"/>
      </w:pPr>
      <w:r>
        <w:rPr>
          <w:rFonts w:ascii="IRNazanin" w:hAnsi="IRNazanin" w:eastAsia="IRNazanin" w:cs="IRNazanin"/>
          <w:lang w:bidi="fa-IR"/>
          <w:color w:val="111111"/>
          <w:sz w:val="28"/>
          <w:szCs w:val="28"/>
          <w:rtl/>
        </w:rPr>
        <w:t xml:space="preserve">۸. جاذبۀ وصف‏ناپذیر اکرم(صَلَّى اَللَّهُ عَلَيْهِ وَ آلِهِ) در بینش و منطق و منش.</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۹. رفتار انسانی پیروان راستین اسلام.</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۱۰. نقش ممتاز و سرنوشت‏ساز چهار چهرۀ نامدار و چند یار فداکار آغاز بعثت، که عبارت‏اند از: علی (عَلَيْهِ السَّلاَمُ)، خدیجه (عَلَيْها السَّلاَمُ)، ابوطالب (عَلَيْهِ السَّلاَمُ) و فاطمه (عَلَيْها السَّلاَمُ).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4" w:name="pg14495_162913"/>
    <w:bookmarkEnd w:id="174"/>
    <w:p>
      <w:pPr>
        <w:pStyle w:val="Heading3"/>
      </w:pPr>
      <w:bookmarkStart w:id="502" w:name="_Toc249"/>
      <w:r>
        <w:t>نقش ممتاز بانوی آزادی در حمایت از اکرم(صَلَّى اَللَّهُ عَلَيْهِ وَ آلِهِ)</w:t>
      </w:r>
      <w:bookmarkEnd w:id="502"/>
    </w:p>
    <w:p>
      <w:pPr>
        <w:pStyle w:val="BookText"/>
      </w:pPr>
      <w:r>
        <w:rPr>
          <w:rFonts w:ascii="IRNazanin" w:hAnsi="IRNazanin" w:eastAsia="IRNazanin" w:cs="IRNazanin"/>
          <w:lang w:bidi="fa-IR"/>
          <w:color w:val="111111"/>
          <w:sz w:val="28"/>
          <w:szCs w:val="28"/>
          <w:rtl/>
        </w:rPr>
        <w:t xml:space="preserve">بانوی خردمند حجاز از جنبه‏های گوناگونی در پیشرفت و استواری اسلام نقش سرنوشت‏سازی داشت:</w:t>
      </w:r>
    </w:p>
    <w:p>
      <w:pPr>
        <w:pStyle w:val="BookText"/>
      </w:pPr>
      <w:r>
        <w:rPr>
          <w:rFonts w:ascii="IRNazanin" w:hAnsi="IRNazanin" w:eastAsia="IRNazanin" w:cs="IRNazanin"/>
          <w:lang w:bidi="fa-IR"/>
          <w:color w:val="111111"/>
          <w:sz w:val="28"/>
          <w:szCs w:val="28"/>
          <w:rtl/>
        </w:rPr>
        <w:t xml:space="preserve">۱. پیش از هر چیز، خدیجه (عَلَيْها السَّلاَمُ) انسان نواندیش و نوگرایی بود که به شرایط تیره و تار روزگارش خوش‏بین نبود و آن را نمی‏پسندید، و در بینش و منش و عملکرد با مردم زمانش بسیار متفاوت، و سخت مخالف جریان تاریخ و روند جامعه بود؛ به همین دلیل به آیین حق‏گرای ابراهیم ایمان داشت، و هماره با دانشمندان مذهب موسی و مسیح و دانایان عرب در گفت و شنود و در اندیشۀ رهایی مردم از بلای جهل، شرک، دنباله‏روی، استبداد و خشونت بود و از ظالمان و واپسگرایان بیگانه.</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بر این باور است که پس از ظهور اسلام با تعمّق در آن، و شناختی که از بینش و منش مترقّی آورنده‏اش داشت، با شجاعتی تحسین برانگیز در گرایش به آیین جدید پیشگام گردید و این پیشتازی با آن اعتبار و آوازۀ بلند و نفوذ اخلاقی و اقتصادی، از سویی دل‏های بسیاری را به آیین جاهلیّت متزلزل، و از دگر سو، به سوی دین جدید متمایل ساخت.</w:t>
      </w:r>
    </w:p>
    <w:p>
      <w:pPr>
        <w:pStyle w:val="BookText"/>
      </w:pPr>
      <w:r>
        <w:rPr>
          <w:rFonts w:ascii="IRNazanin" w:hAnsi="IRNazanin" w:eastAsia="IRNazanin" w:cs="IRNazanin"/>
          <w:lang w:bidi="fa-IR"/>
          <w:color w:val="111111"/>
          <w:sz w:val="28"/>
          <w:szCs w:val="28"/>
          <w:rtl/>
        </w:rPr>
        <w:t xml:space="preserve">۲. موضع‏گیری دلیرانه و کارساز خدیجه (عَلَيْها السَّلاَمُ) در حمایت از آیین جدید و در دفاع از امنیّت آورندۀ آن در آن توفان جهل و جنون و انگیزش خشونت از سوی استبدادگران، گام بلند دیگری بود که راه را به تدریج گشود و برای اکرم(صَلَّى اَللَّهُ عَلَيْهِ وَ آلِهِ) فرصت‏سازی نمود تا آیین آسمانی‏اش را در چشم‏انداز همگان قرار دهد.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۳. پایداری و شکیب قهرمانانۀ خدیجه (عَلَيْها السَّلاَمُ) در برابر توفان مشکلات، کارشکنی‏ها، زخم زبان‏ها، تمسخرها، خشونت‏ها، داغ و درفش‏ها، تبعیدها، حصرها و رنج‏ها پابه‏پای اکرم(صَلَّى اَللَّهُ عَلَيْهِ وَ آلِهِ)،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چیزهایی نیست که تاریخ و حافظۀ تاریخی پژوهشگران، آنها را از یاد ببرد، و این گام دیگر آن بانوی تاریخ‏ساز در پیشرفت دین و نجات جامعه بود.</w:t>
      </w:r>
    </w:p>
    <w:p>
      <w:pPr>
        <w:pStyle w:val="BookText"/>
      </w:pPr>
      <w:r>
        <w:rPr>
          <w:rFonts w:ascii="IRNazanin" w:hAnsi="IRNazanin" w:eastAsia="IRNazanin" w:cs="IRNazanin"/>
          <w:lang w:bidi="fa-IR"/>
          <w:color w:val="111111"/>
          <w:sz w:val="28"/>
          <w:szCs w:val="28"/>
          <w:rtl/>
        </w:rPr>
        <w:t xml:space="preserve">۴. امید دادن خدیجه (عَلَيْها السَّلاَمُ) به محمد (صَلَّى اَللَّهُ عَلَيْهِ وَ آلِهِ وسلم) در سخت‏ترین شرایط، نوید دادن به او در برابر فشارها، زدودن گرد و غبار اندوه از گسترۀ دل بیکران اکرم(صَلَّى اَللَّهُ عَلَيْهِ وَ آلِهِ) با ظرافت و درایت و ایمان به خدا، گام بلند دیگر خدیجه (عَلَيْها السَّلاَمُ) در این راه بود.</w:t>
      </w:r>
    </w:p>
    <w:p>
      <w:pPr>
        <w:pStyle w:val="BookText"/>
      </w:pPr>
      <w:r>
        <w:rPr>
          <w:rFonts w:ascii="IRNazanin" w:hAnsi="IRNazanin" w:eastAsia="IRNazanin" w:cs="IRNazanin"/>
          <w:lang w:bidi="fa-IR"/>
          <w:color w:val="111111"/>
          <w:sz w:val="28"/>
          <w:szCs w:val="28"/>
          <w:rtl/>
        </w:rPr>
        <w:t xml:space="preserve">۵. شرکت مستقیم در مبارزۀ بزرگ اسلام با کفر، آزادی با استبداد، عدالت با بیداد، برابری‏خواهی با برتری‏جویی، نوگرایی با کهنه‏گرایی، زندگی‏خواهی با مرگ‏اندیشی، استقلال‏طلبی با تحمیل انزوا و تحقیر و زندگی طفیلی به زن، آن‏گاه نثار ثروت و امکانات و جایگاه و آسایش و جان در راه خدا و آزادی بندگان او کار سترگی است که در عالم زنان تنها از آن بزرگ بانوی نوگرا و آزاده میسّر بود و بس.</w:t>
      </w:r>
    </w:p>
    <w:p>
      <w:pPr>
        <w:pStyle w:val="BookText"/>
      </w:pPr>
      <w:r>
        <w:rPr>
          <w:rFonts w:ascii="IRNazanin" w:hAnsi="IRNazanin" w:eastAsia="IRNazanin" w:cs="IRNazanin"/>
          <w:lang w:bidi="fa-IR"/>
          <w:color w:val="111111"/>
          <w:sz w:val="28"/>
          <w:szCs w:val="28"/>
          <w:rtl/>
        </w:rPr>
        <w:t xml:space="preserve">درست از این زاویه است که اکرم(صَلَّى اَللَّهُ عَلَيْهِ وَ آلِهِ) هماره او را یاری بی‏بدیل عنوان می‏داد. تا در دنیا بود، به او و نام و یاد و هر آن کس و هر آنچه نشان از او داشت، بسیار بها می‏داد. او را بانوی خرد و کمال، سرمشق ایمان و پروا، آراستۀ به ارزش‏های انسانی، نمونۀ آزادگی و سمبل حق‏طلبی و سالار زنان کمال‏جو و رشد یافته خواند و از جانب خدا به او سلام آورد، و نوید بهشت و پاداش پرشکوه داد، و بهشت پرطراوت خدا را در شور و شوق دیدار او وصف نمود،</w:t>
      </w:r>
      <w:r>
        <w:rPr>
          <w:rStyle w:val="FootnoteReference"/>
        </w:rPr>
        <w:footnoteReference w:id="549"/>
      </w:r>
      <w:r>
        <w:rPr>
          <w:rFonts w:ascii="IRNazanin" w:hAnsi="IRNazanin" w:eastAsia="IRNazanin" w:cs="IRNazanin"/>
          <w:lang w:bidi="fa-IR"/>
          <w:color w:val="111111"/>
          <w:sz w:val="28"/>
          <w:szCs w:val="28"/>
          <w:rtl/>
        </w:rPr>
        <w:t xml:space="preserve">و خبر داد که خدا بر فرشتگانش از ایمان و ایثار و اخلاص او مباهات می‏کند.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اکرم(صَلَّى اَللَّهُ عَلَيْهِ وَ آلِهِ)، کار سترگ خدیجه (عَلَيْها السَّلاَمُ) را در کنار جهاد پرشکوه امام علی (عَلَيْهِ السَّلاَمُ) که تنها پاداش یک شمشیرش برابر عبادت آدمیان و پریان وصف شده است برشمرد.</w:t>
      </w:r>
      <w:r>
        <w:rPr>
          <w:rStyle w:val="FootnoteReference"/>
        </w:rPr>
        <w:footnoteReference w:id="551"/>
      </w:r>
      <w:r>
        <w:rPr>
          <w:rFonts w:ascii="IRNazanin" w:hAnsi="IRNazanin" w:eastAsia="IRNazanin" w:cs="IRNazanin"/>
          <w:lang w:bidi="fa-IR"/>
          <w:color w:val="111111"/>
          <w:sz w:val="28"/>
          <w:szCs w:val="28"/>
          <w:rtl/>
        </w:rPr>
        <w:t xml:space="preserve">در میدان عمل او 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5" w:name="pg14495_162915"/>
    <w:bookmarkEnd w:id="175"/>
    <w:p>
      <w:pPr>
        <w:pStyle w:val="BookText"/>
      </w:pPr>
      <w:r>
        <w:rPr>
          <w:rFonts w:ascii="IRNazanin" w:hAnsi="IRNazanin" w:eastAsia="IRNazanin" w:cs="IRNazanin"/>
          <w:lang w:bidi="fa-IR"/>
          <w:color w:val="111111"/>
          <w:sz w:val="28"/>
          <w:szCs w:val="28"/>
          <w:rtl/>
        </w:rPr>
        <w:t xml:space="preserve">یار و شریک دغدغه‏ها و وزیر کارآمد فرهنگی و انسانی و اجتماعی خویش برگزید،</w:t>
      </w:r>
      <w:r>
        <w:rPr>
          <w:rStyle w:val="FootnoteReference"/>
        </w:rPr>
        <w:footnoteReference w:id="552"/>
      </w:r>
      <w:r>
        <w:rPr>
          <w:rFonts w:ascii="IRNazanin" w:hAnsi="IRNazanin" w:eastAsia="IRNazanin" w:cs="IRNazanin"/>
          <w:lang w:bidi="fa-IR"/>
          <w:color w:val="111111"/>
          <w:sz w:val="28"/>
          <w:szCs w:val="28"/>
          <w:rtl/>
        </w:rPr>
        <w:t xml:space="preserve">و فقدان او را فاجعه‏بار ارزیابی نمود و سال رحلت جانسوزش را سال اندوه عنوان داد. پس از مرگ او برای مدّتی خانه‏نشین گردید،</w:t>
      </w:r>
      <w:r>
        <w:rPr>
          <w:rStyle w:val="FootnoteReference"/>
        </w:rPr>
        <w:footnoteReference w:id="553"/>
      </w:r>
      <w:r>
        <w:rPr>
          <w:rFonts w:ascii="IRNazanin" w:hAnsi="IRNazanin" w:eastAsia="IRNazanin" w:cs="IRNazanin"/>
          <w:lang w:bidi="fa-IR"/>
          <w:color w:val="111111"/>
          <w:sz w:val="28"/>
          <w:szCs w:val="28"/>
          <w:rtl/>
        </w:rPr>
        <w:t xml:space="preserve">و سرانجام هم به مدینه هجرت نمود؛ چرا که دیگر با فقدان خدیجه (عَلَيْها السَّلاَمُ) و ابوطالب (عَلَيْهِ السَّلاَمُ) جایی برای ماندن نبود.</w:t>
      </w:r>
    </w:p>
    <w:p>
      <w:pPr>
        <w:pStyle w:val="BookText"/>
      </w:pPr>
      <w:r>
        <w:rPr>
          <w:rFonts w:ascii="IRNazanin" w:hAnsi="IRNazanin" w:eastAsia="IRNazanin" w:cs="IRNazanin"/>
          <w:lang w:bidi="fa-IR"/>
          <w:color w:val="111111"/>
          <w:sz w:val="28"/>
          <w:szCs w:val="28"/>
          <w:rtl/>
        </w:rPr>
        <w:t xml:space="preserve">«طبرسی» در این مورد می‏نویسد: خدیجه و ابوطالب، دو یار پراعتبار و دو پشتیبان راستین پیامبر، هر دو در یک سال، جهان را بدرود گفتند و بدین سان پیامبر، هدف دو مصیبت قرار گرفت: مصیبت مرگ ابوطالب و خدیجه! و این در حالی بود که خدیجه، وزیر راستین اسلام و مشاور خردمند و شجاع پیامبر بود، و آن حضرت به یاری او و حمایت بی‏دریغ و شجاعانه‏اش بر انبوه مشکلات و موانع چیره می‏شد و با مهر وصف‏ناپذیر او آرامش خاطر می‏یافت؛ «... وَ کانَتْ خَدِیجَةُ وَزیرَةَ صِدْقٍ عَلَی الإسْلام، وَ کانَ رَسُولُ اللّهِ یسْکُنُ اِلَیها.»</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ص ۱۳۲؛</w:t>
      </w:r>
    </w:p>
    <w:p>
      <w:pPr>
        <w:pStyle w:val="BookText"/>
      </w:pPr>
      <w:r>
        <w:rPr>
          <w:rFonts w:ascii="IRNazanin" w:hAnsi="IRNazanin" w:eastAsia="IRNazanin" w:cs="IRNazanin"/>
          <w:lang w:bidi="fa-IR"/>
          <w:color w:val="111111"/>
          <w:sz w:val="28"/>
          <w:szCs w:val="28"/>
          <w:rtl/>
        </w:rPr>
        <w:t xml:space="preserve">مجلسی، محمّدباقر، بحار الأنوار، ج ۱۶، ص ۱۱.</w:t>
      </w:r>
    </w:p>
    <w:p>
      <w:pPr>
        <w:pStyle w:val="BookText"/>
      </w:pPr>
      <w:r>
        <w:rPr>
          <w:rFonts w:ascii="IRNazanin" w:hAnsi="IRNazanin" w:eastAsia="IRNazanin" w:cs="IRNazanin"/>
          <w:lang w:bidi="fa-IR"/>
          <w:color w:val="111111"/>
          <w:sz w:val="28"/>
          <w:szCs w:val="28"/>
          <w:rtl/>
        </w:rPr>
        <w:t xml:space="preserve">و «بیهقی» می‏نویسد: خدیجه و ابوطالب دو یار پرنفوذ اسلام و پیامبر، یکی پس از دیگری در یک سال جهان را بدرود گفتند. با رحلت آن دو چهرۀ نامدار، یکی پس از دیگری به فاصله‏ای اندک، امواج گرفتاری بر پیامبر باریدن نمود، چرا که خدیجه وزیر راستین و کارآمد اسلام و مشاور خردمند و یار شجاع و فداکار پیامبر بود، و آن حضرت به یاری او و حمایت بی‏دریغ و شهامت‏مندانه‏اش بر انبوه مشکلات و موانع چیره می‏شد، و با مهر و صفای وصف‏ناپذیر او آرامش خاطر می‏یافت؛ «ثُمَّ اِنَّ خَدِیجَةَ وَ اَباطالِب ماتا فِی عامٍ واحِدٍ، فَتَتابَعَتْ عَلَی رَسُولِ اللّهِ الْمَصائِبِ بِهَلاکِ خَدِیجَة، وَ کانَتْ خَدِیجَةُ وَزیرَةَ صِدْقٍ عَلَی الإسْلام، وَ کانَ رَسُولُ اللّهِ یسْکُنُ اِلَیها.»</w:t>
      </w:r>
      <w:r>
        <w:rPr>
          <w:rStyle w:val="FootnoteReference"/>
        </w:rPr>
        <w:footnoteReference w:id="555"/>
      </w:r>
    </w:p>
    <w:p>
      <w:pPr>
        <w:pStyle w:val="Heading3"/>
      </w:pPr>
      <w:bookmarkStart w:id="503" w:name="_Toc250"/>
      <w:r>
        <w:t>کتابنامه</w:t>
      </w:r>
      <w:bookmarkEnd w:id="503"/>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حجر عسقلانی، احمد بن علی (م ۸۵۲ ق)، فتح الباری بشرح صحیح البخاری، تحقیق: عبد العزیز بن عبد اللّه بن باز، بیروت: دار الفکر، ۱۳۷۹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اخضر جنابذی، عبدالعزیز بن ابی نصر مبارک (م ۶۱۱ ق)، معالم العترة الطاهرة النبویّة، تصحیح: سامی الغُرَیری، بیروت، ۱۴۰۷ق.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استرآبادی، محمد بن علی، منهج المقال، قم: موسسه آل البیت علیهم السلام لاحیاء.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امین، سید محسن، المجالس السنیة فی مناقب ومصائب العترة النبویة، بیروت: دارالتعارف، ۱۴۰۶ق.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بیهقی، احمد بن حسین، دلائل النبوه، مدینۀ منوره: مکتبة السلفیة، ۱۳۸۹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دشتی، محمّد، نهج البلاغة، تحقیق: سید کاظم محمّدی، قم: انتشارات امام علی (عَلَيْهِ السَّلاَمُ)، ۱۳۶۹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مهج الدعوات ومنهج العبادات، تحقیق: حسین الأعلمی، بیروت: مؤسسۀ الأعلمی، ۱۴۱۴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[بی‏جا]: چاپخانه علمیه،۱۴۲۱ق.</w:t>
      </w:r>
    </w:p>
    <w:p>
      <w:pPr>
        <w:pStyle w:val="BookText"/>
      </w:pPr>
      <w:r>
        <w:rPr>
          <w:rFonts w:ascii="IRNazanin" w:hAnsi="IRNazanin" w:eastAsia="IRNazanin" w:cs="IRNazanin"/>
          <w:lang w:bidi="fa-IR"/>
          <w:color w:val="111111"/>
          <w:sz w:val="28"/>
          <w:szCs w:val="28"/>
          <w:rtl/>
        </w:rPr>
        <w:t xml:space="preserve">شهید ثالث، قاضی نور اللّه شوشتری هندی (م ۱۰۱۹ ق)، إحقاق الحقّ و إزهاق الباطل،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تعلیقات: سید شهاب الدین مرعشی، قم: کتابخانۀ آیت اللّه مرعشی، ۱۴۱۱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حر عاملی، محمّد بن حسن (ت ۱۱۰۴ ق)، إثبات الهداة بالنصوص والمعجزات، تحقیق: أبو طالب تجلیل تبریزی، هاشم رسولی محلّاتی، قم: حوزۀ علمیه، چاپ دوم، ۱۳۸۳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وسائل الشیعة، تحقیق: مؤسسة آل البیت۷، قم: مؤسسة آل البیت۷، اوّل، ۱۴۰۹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الإرشاد فی معرفة حجج اللّه علی العباد، تحقیق: مؤسسة آل البیت۷، قم: مؤسسة آل البیت۷، ۱۴۱۳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صدر، سید رضا، راه محمد (صَلَّى اَللَّهُ عَلَيْهِ وَ آلِهِ وسلم)، قم: بوستان کتاب، ۱۳۸۵.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مجمع البیان فی تفسیر القرآن، تحقیق: عده‏ای از محققین، بیروت: مؤسسة الاعلمی،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طبری، محمّد بن جریر (م ۳۱۰ ق)، جامع البیان عن تأویل آی القرآن (تفسیر طبری)، بیروت: دار الفکر، ۱۴۰۸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بیروت: دار الکتاب العربی، ۱۳۸۷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غروی اردبیلی، محمّد بن علی (م ۱۱۰۱ ق)، جامع الرواة، بیروت: دارالأضواء، ۱۴۰۳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قزوینی، سیّد محمّد‏کاظم، فاطمة الزّهراء۳ من المهد إلی اللّحد، بیروت: مؤسسۀ نور المطبوعات، ۱۴۱۱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کتانی، سلیمان، فاطمة الزّهراء وَتَرٌ فِی غمد، بیروت: دارالکتا‏ب‏ العربی‏، ۱۳۹۹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کرمی فریدنی، علی، فروغ آسمان حجاز: خدیجه، قم: نسیم انتظار، ۱۳۸۵ ش.</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طبع رحلی، چاپ سنگی، مطبعه رضویه،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متقی هندی، علی بن حسام‏الدین (م ۹۷۵ ق)، کنز العمّال فی سنن الاقوال و الافعال، بیروت: دارالکتب العلمیّة، ۱۳۷۴.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محدث نوری، میرزا حسین نوری طبرسی (م ۱۳۲۰ ق)، مستدرک وسائل الشیعه، قم: مؤسسۀ آل البیت، ۱۳۰۸ق.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مسعودی، علی بن حسین (م ۳۴۶ ق)، إثبات الوصیة للإمام علی بن ابی‏طالب۷، بیروت: دار الأضواء، دوم، ۱۴۰۹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نهرو، جواهر لعل، نگاهی به تاریخ جهان، مترجم: محمود تفضلی، تهران: امیرکبیر.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6" w:name="pg14495_162919"/>
    <w:bookmarkEnd w:id="176"/>
    <w:p>
      <w:pPr>
        <w:pStyle w:val="Heading2"/>
      </w:pPr>
      <w:bookmarkStart w:id="504" w:name="_Toc251"/>
      <w:r>
        <w:t>55- خدیجه(سلام علیه)‏ اسوۀ فضیلت</w:t>
      </w:r>
      <w:bookmarkEnd w:id="504"/>
    </w:p>
    <w:p>
      <w:pPr>
        <w:pStyle w:val="Heading3"/>
      </w:pPr>
      <w:bookmarkStart w:id="505" w:name="_Toc252"/>
      <w:r>
        <w:t>اشاره</w:t>
      </w:r>
      <w:bookmarkEnd w:id="505"/>
    </w:p>
    <w:p>
      <w:pPr>
        <w:pStyle w:val="BookText"/>
      </w:pPr>
      <w:r>
        <w:rPr>
          <w:rFonts w:ascii="IRNazanin" w:hAnsi="IRNazanin" w:eastAsia="IRNazanin" w:cs="IRNazanin"/>
          <w:lang w:bidi="fa-IR"/>
          <w:color w:val="111111"/>
          <w:sz w:val="28"/>
          <w:szCs w:val="28"/>
          <w:rtl/>
        </w:rPr>
        <w:t xml:space="preserve">۵۵</w:t>
      </w:r>
    </w:p>
    <w:p>
      <w:pPr>
        <w:pStyle w:val="BookText"/>
      </w:pPr>
      <w:r>
        <w:rPr>
          <w:rFonts w:ascii="Amiri" w:hAnsi="Amiri" w:eastAsia="Amiri" w:cs="Amiri"/>
          <w:lang w:bidi="ar-SA"/>
          <w:color w:val="111111"/>
          <w:sz w:val="28"/>
          <w:szCs w:val="28"/>
          <w:rtl/>
        </w:rPr>
        <w:t xml:space="preserve">‏‏‏خدیجه (عَلَيْها السَّلاَمُ)‏ اسوۀ فضیلت</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سید جواد حسینی</w:t>
      </w:r>
    </w:p>
    <w:p>
      <w:pPr>
        <w:pStyle w:val="Heading3"/>
      </w:pPr>
      <w:bookmarkStart w:id="506" w:name="_Toc253"/>
      <w:r>
        <w:t>چکیده</w:t>
      </w:r>
      <w:bookmarkEnd w:id="506"/>
    </w:p>
    <w:p>
      <w:pPr>
        <w:pStyle w:val="BookText"/>
      </w:pPr>
      <w:r>
        <w:rPr>
          <w:rFonts w:ascii="IRNazanin" w:hAnsi="IRNazanin" w:eastAsia="IRNazanin" w:cs="IRNazanin"/>
          <w:lang w:bidi="fa-IR"/>
          <w:color w:val="111111"/>
          <w:sz w:val="28"/>
          <w:szCs w:val="28"/>
          <w:rtl/>
        </w:rPr>
        <w:t xml:space="preserve">شرح زندگانی و فضائل اخلاقی حضرت خدیجه (عَلَيْها السَّلاَمُ) با استناد به مهم‏ترین منابع تاریخی و روایی اهل سنت و شیعه است. از دیدگاه نویسنده: یقیناً ارادت‏ پیامبر‏ اکرم(صَلَّى اَللَّهُ عَلَيْهِ وَ آلِهِ) به آن بانو، به‏ خاطر همسر بودن ایشان و یا ثروتمند بودن وی نبود؛ بلکه به ‏جهت کمالات و اوصاف برجسته‏ای که در آن بانو بروز و ظهور داشت. آنچه پیش رو دارید، اشاره به‏ چهار امر کلیدی است که در ساختار شخصیتی خدیجه (عَلَيْها السَّلاَمُ) نقش تعیین‏کننده‏ای داشته است و می‏تواند به عنوان الگویی برای جامعه، خصوصاً بانوان مطرح باشد: الف. آگاهی و اطلاعات: با این‏که‏ زن‏ در جامعۀ جاهلیّت، از علوم، دانش و آگاهی به زمان خویش کاملاً محروم بود، خدیجه (عَلَيْها السَّلاَمُ) برخلاف تمام زنان آن زمان و زنان همه دوره‏ها، از آگاهی و اطلاعات وسیع و زمان‏شناسی دقیقی برخوردار‏ بود؛ ب. شجاعت: مروری مختصر در زندگی بانوی حجاز‏، در‏ دورانی که زن از کمترین ارزش‏ها برخوردار بود، نشان می‏دهد که او بانوی شجاع و دلیری بوده است؛ ج. مدیریت: بانویی که آن ثروت زیاد را به چرخش درآورد، یقیناً از مدیریت‏ بالایی‏ برخوردار‏ است‏ و بعد‏ از‏ ازدواج با پیامبر۹ و بعثت حضرت۹ باید مدیریّت بحران را به عهده گیرد که از عهدۀ آن نیز به ‏خوبی برآمد. د. ولایت‏مداری: بسیار بودند کسانی که در‏ قبولی‏ اسلام و رسالت و حمایت از اکرم(صَلَّى اَللَّهُ عَلَيْهِ وَ آلِهِ) پیش‏قدم بودند، امّا در مسئلۀ امامت و ولایت امیر المؤمنین علی (عَلَيْهِ السَّلاَمُ) جا ماندند و عقب گرد کردند.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آگاهی، اطلاعات، شجاعت، مدیریت، ولایت‏مداری.</w:t>
      </w:r>
    </w:p>
    <w:p>
      <w:pPr>
        <w:pStyle w:val="BookText"/>
      </w:pPr>
      <w:r>
        <w:rPr>
          <w:rFonts w:ascii="IRNazanin" w:hAnsi="IRNazanin" w:eastAsia="IRNazanin" w:cs="IRNazanin"/>
          <w:lang w:bidi="fa-IR"/>
          <w:color w:val="111111"/>
          <w:sz w:val="28"/>
          <w:szCs w:val="28"/>
          <w:rtl/>
        </w:rPr>
        <w:t xml:space="preserve">روز دهم ماه مبارک رمضان سال دهم بعثت، بزرگ‏ بانوی‏ اسلام‏ و بهترین یاور 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7" w:name="pg14495_162920"/>
    <w:bookmarkEnd w:id="177"/>
    <w:p>
      <w:pPr>
        <w:pStyle w:val="BookText"/>
      </w:pPr>
      <w:r>
        <w:rPr>
          <w:rFonts w:ascii="IRNazanin" w:hAnsi="IRNazanin" w:eastAsia="IRNazanin" w:cs="IRNazanin"/>
          <w:lang w:bidi="fa-IR"/>
          <w:color w:val="111111"/>
          <w:sz w:val="28"/>
          <w:szCs w:val="28"/>
          <w:rtl/>
        </w:rPr>
        <w:t xml:space="preserve">همکار پیامبر اکرم(صَلَّى اَللَّهُ عَلَيْهِ وَ آلِهِ) حضرت خدیجه (عَلَيْها السَّلاَمُ) دار فانی را وداع گفت و پیامبر خدا را‏ به سوگ عظیمی نشاند، تا آن جا که آن سال را سال «حزن و غم‏» نام‏گذاری نمود.</w:t>
      </w:r>
    </w:p>
    <w:p>
      <w:pPr>
        <w:pStyle w:val="BookText"/>
      </w:pPr>
      <w:r>
        <w:rPr>
          <w:rFonts w:ascii="IRNazanin" w:hAnsi="IRNazanin" w:eastAsia="IRNazanin" w:cs="IRNazanin"/>
          <w:lang w:bidi="fa-IR"/>
          <w:color w:val="111111"/>
          <w:sz w:val="28"/>
          <w:szCs w:val="28"/>
          <w:rtl/>
        </w:rPr>
        <w:t xml:space="preserve">یقیناً ارادت‏ پیامبر‏ اکرم(صَلَّى اَللَّهُ عَلَيْهِ وَ آلِهِ) به آن بانو، به ‏خاطر همسر بودن ایشان و یا ثروتمند بودن وی نبود؛ بلکه به ‏خاطر کمالات و اوصاف برجسته‏ای که در آن بانو بروز و ظهور داشت.</w:t>
      </w:r>
    </w:p>
    <w:p>
      <w:pPr>
        <w:pStyle w:val="BookText"/>
      </w:pPr>
      <w:r>
        <w:rPr>
          <w:rFonts w:ascii="IRNazanin" w:hAnsi="IRNazanin" w:eastAsia="IRNazanin" w:cs="IRNazanin"/>
          <w:lang w:bidi="fa-IR"/>
          <w:color w:val="111111"/>
          <w:sz w:val="28"/>
          <w:szCs w:val="28"/>
          <w:rtl/>
        </w:rPr>
        <w:t xml:space="preserve">آنچه پیش رو دارید، اشاره به‏ چهار امر کلیدی</w:t>
      </w:r>
      <w:r>
        <w:rPr>
          <w:rStyle w:val="FootnoteReference"/>
        </w:rPr>
        <w:footnoteReference w:id="557"/>
      </w:r>
      <w:r>
        <w:rPr>
          <w:rFonts w:ascii="IRNazanin" w:hAnsi="IRNazanin" w:eastAsia="IRNazanin" w:cs="IRNazanin"/>
          <w:lang w:bidi="fa-IR"/>
          <w:color w:val="111111"/>
          <w:sz w:val="28"/>
          <w:szCs w:val="28"/>
          <w:rtl/>
        </w:rPr>
        <w:t xml:space="preserve">است که در ساختار شخصیتی خدیجه (عَلَيْها السَّلاَمُ) نقش تعیین‏کننده‏ای داشته است و می‏تواند به عنوان الگویی برای جامعه، خصوصاً بانوان مطرح باشد.</w:t>
      </w:r>
    </w:p>
    <w:p>
      <w:pPr>
        <w:pStyle w:val="Heading3"/>
      </w:pPr>
      <w:bookmarkStart w:id="507" w:name="_Toc254"/>
      <w:r>
        <w:t>الف آگاهی و اطلاعات</w:t>
      </w:r>
      <w:bookmarkEnd w:id="507"/>
    </w:p>
    <w:p>
      <w:pPr>
        <w:pStyle w:val="BookText"/>
      </w:pPr>
      <w:r>
        <w:rPr>
          <w:rFonts w:ascii="IRNazanin" w:hAnsi="IRNazanin" w:eastAsia="IRNazanin" w:cs="IRNazanin"/>
          <w:lang w:bidi="fa-IR"/>
          <w:color w:val="111111"/>
          <w:sz w:val="28"/>
          <w:szCs w:val="28"/>
          <w:rtl/>
        </w:rPr>
        <w:t xml:space="preserve">با این‏که زن‏ در جامعۀ جاهلیّت، از علوم، دانش و آگاهی به زمان خویش کاملاً محروم بود، خدیجه (عَلَيْها السَّلاَمُ) برخلاف تمام زنان آن زمان و زنان همۀ دوره‏ها، از آگاهی و اطلاعات وسیع و زمان‏شناسی دقیقی برخوردار‏ بود‏ و عوامل این آگاهی و زمان‏شناسی چند امر بود:</w:t>
      </w:r>
    </w:p>
    <w:p>
      <w:pPr>
        <w:pStyle w:val="BookText"/>
      </w:pPr>
      <w:r>
        <w:rPr>
          <w:rFonts w:ascii="IRNazanin" w:hAnsi="IRNazanin" w:eastAsia="IRNazanin" w:cs="IRNazanin"/>
          <w:lang w:bidi="fa-IR"/>
          <w:color w:val="111111"/>
          <w:sz w:val="28"/>
          <w:szCs w:val="28"/>
          <w:rtl/>
        </w:rPr>
        <w:t xml:space="preserve">۱‏. برخورداری از هوش و درایت سرشار؛ چنان که مرحوم اربلی می‏گوید: «وَکَانَتْ خَدِیجَةُ اِمْرَاَةً حَازِمَةً نَبِیلَةً؛</w:t>
      </w:r>
      <w:r>
        <w:rPr>
          <w:rStyle w:val="FootnoteReference"/>
        </w:rPr>
        <w:footnoteReference w:id="558"/>
      </w:r>
      <w:r>
        <w:rPr>
          <w:rFonts w:ascii="IRNazanin" w:hAnsi="IRNazanin" w:eastAsia="IRNazanin" w:cs="IRNazanin"/>
          <w:lang w:bidi="fa-IR"/>
          <w:color w:val="111111"/>
          <w:sz w:val="28"/>
          <w:szCs w:val="28"/>
          <w:rtl/>
        </w:rPr>
        <w:t xml:space="preserve">خدیجه بانویی خردمند و خردورز بود.» و در جای دیگر می‏خوانیم: «وَکَانَتْ مِنْ اَحْسَنِ النِّسَاءِ جَمَالاً وَاکْمَلُهُنَّ عَقْلاً وَاَتَمُّهُنّ رَأیاً؛</w:t>
      </w:r>
      <w:r>
        <w:rPr>
          <w:rStyle w:val="FootnoteReference"/>
        </w:rPr>
        <w:footnoteReference w:id="559"/>
      </w:r>
      <w:r>
        <w:rPr>
          <w:rFonts w:ascii="IRNazanin" w:hAnsi="IRNazanin" w:eastAsia="IRNazanin" w:cs="IRNazanin"/>
          <w:lang w:bidi="fa-IR"/>
          <w:color w:val="111111"/>
          <w:sz w:val="28"/>
          <w:szCs w:val="28"/>
          <w:rtl/>
        </w:rPr>
        <w:t xml:space="preserve">خدیجه از زیباترین زنان بود و در عقل کامل‏ترین و در رأی و نظر برترین آنان بود‏.»</w:t>
      </w:r>
    </w:p>
    <w:p>
      <w:pPr>
        <w:pStyle w:val="BookText"/>
      </w:pPr>
      <w:r>
        <w:rPr>
          <w:rFonts w:ascii="IRNazanin" w:hAnsi="IRNazanin" w:eastAsia="IRNazanin" w:cs="IRNazanin"/>
          <w:lang w:bidi="fa-IR"/>
          <w:color w:val="111111"/>
          <w:sz w:val="28"/>
          <w:szCs w:val="28"/>
          <w:rtl/>
        </w:rPr>
        <w:t xml:space="preserve">۲‏. رشد‏ و نمو‏ در خانواده‏ای روشن‏اندیش و حقّ‏طلب؛ پدر خدیجه، «خویلد» از‏ چهره‏های برجسته، آگاه و شجاع زمان خویش بود. تاریخ‏نگاران آورده‏اند وقتی پادشاه ستمگر یمن، تصمیم گرفت حجر الاسود را‏ از‏ دیوار‏ کعبه جدا نموده، برای رونق بخشیدن به معبد «یمن»، به آن جا انتقال‏ دهد، برای مقابله با آنها کارهایی انجام داد که نشان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‏دهندۀ رشد و آگاهی او است:</w:t>
      </w:r>
    </w:p>
    <w:p>
      <w:pPr>
        <w:pStyle w:val="BookText"/>
      </w:pPr>
      <w:r>
        <w:rPr>
          <w:rFonts w:ascii="IRNazanin" w:hAnsi="IRNazanin" w:eastAsia="IRNazanin" w:cs="IRNazanin"/>
          <w:lang w:bidi="fa-IR"/>
          <w:color w:val="111111"/>
          <w:sz w:val="28"/>
          <w:szCs w:val="28"/>
          <w:rtl/>
        </w:rPr>
        <w:t xml:space="preserve">یک: با پادشاه‏ یمن‏ ملاقات‏ کرد و او را از این کار به شدّت برحذر داشت و گفت: «وَاِنَّ‏ رَبَّ‏ الْبَیْتِ‏ لَنْ یَتْرُکْهُ بَلْ یَسْتَحِلَّ عَلَیْهِ اللَّعْنَةَ تُؤَدِّی بِهِ اِلَی التَّهْلُکَة؛ به راستی صاحب خانه آن‏ را‏ رها‏ نمی‏کند (و از آن دفاع خواهد کرد)، بلکه [متجاوز را] به لعنت [ابدی] گرفتار نموده‏، هلاک‏ خواهد ساخت.»</w:t>
      </w:r>
    </w:p>
    <w:p>
      <w:pPr>
        <w:pStyle w:val="BookText"/>
      </w:pPr>
      <w:r>
        <w:rPr>
          <w:rFonts w:ascii="IRNazanin" w:hAnsi="IRNazanin" w:eastAsia="IRNazanin" w:cs="IRNazanin"/>
          <w:lang w:bidi="fa-IR"/>
          <w:color w:val="111111"/>
          <w:sz w:val="28"/>
          <w:szCs w:val="28"/>
          <w:rtl/>
        </w:rPr>
        <w:t xml:space="preserve">دو: با دعوت سران قریش و چهره‏های بانفوذ، شورای امنیّت ملّی تشکیل‏ داد‏ و با‏ این شعار آنان را به مقاومت دعوت نمود: «اَلْمَوْتُ اَحْسَنُ مِنْ ذَلِکَ؛ مرگ بهتر‏ از‏ این [ذلّت] است.»</w:t>
      </w:r>
    </w:p>
    <w:p>
      <w:pPr>
        <w:pStyle w:val="BookText"/>
      </w:pPr>
      <w:r>
        <w:rPr>
          <w:rFonts w:ascii="IRNazanin" w:hAnsi="IRNazanin" w:eastAsia="IRNazanin" w:cs="IRNazanin"/>
          <w:lang w:bidi="fa-IR"/>
          <w:color w:val="111111"/>
          <w:sz w:val="28"/>
          <w:szCs w:val="28"/>
          <w:rtl/>
        </w:rPr>
        <w:t xml:space="preserve">سه: شمشیر خود را برگرفت و به میدان دفاع قدم گذاشت‏ و قریش‏ نیز‏ با شمشیرهایشان او را همراهی کردند و در نتیجه شاه یمن را از حمله باز داشتند.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 همین ‏طور مادر خدیجه (عَلَيْها السَّلاَمُ)‏ که‏ «فاطمه‏» نام داشت، اسیر ارزش‏های منفی و ذلّت‏بار خرافی نشد؛ بلکه دل، دامان، اندیشه‏ و رفتار‏ را پاک می‏داشت و وجود خود را به ارزش‏های راستین آراسته نموده و به آیین پدران توحیدگرا و عدالت‏خواه‏، حضرت‏ ابراهیم (عَلَيْهِ السَّلاَمُ) و اسماعیل۷ ایمان داشت.</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هم‏چنین عموی او «ورقة بن‏ نوفل‏» مرد‏ دانشمند، خردمند و خوش‏فکری بود و با بت‏پرستی‏ مخالف‏. ابن هشام می‏گوید: «از جمله کسانی که علیه بت‏پرستی سخن گفت، ورقه بود‏؛ او‏ خطاب به قوم خود، مکّیان‏ گفت‏: جامعه و مردم‏ ما‏ از‏ راه و رسم ابراهیم خلیل انحراف جسته‏ و در‏ برابر بت‏ها و معبودهای دروغین سجده می‏کنند! این سنگی که آنان در برابرش‏ سجده‏ می‏کنند، نه قدرت شنیدن دارد و نه‏ توان دیدن و نه می‏تواند‏ به‏ کسی سود و زیانی برساند.»</w:t>
      </w:r>
      <w:r>
        <w:rPr>
          <w:rStyle w:val="FootnoteReference"/>
        </w:rPr>
        <w:footnoteReference w:id="562"/>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‏طور برادرزاده‏اش‏ «حکیم‏» مرد خردورز و صاحب‏نظری بود، تا‏ آن جا که در سن پانزده‏ سالگی‏ به عضویت «دار الندوة‏» یا‏ مجلس مشورتی قریش که از شرایط آن عمر و تجربه چهل ساله بود درآمد.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شخص‏ و عمویش و همین طور پدر خدیجه (عَلَيْها السَّلاَمُ)‏، در روش و منش و مدیریّت خدیجه (عَلَيْها السَّلاَمُ) نقش بسزایی داشته‏اند.</w:t>
      </w:r>
    </w:p>
    <w:p>
      <w:pPr>
        <w:pStyle w:val="BookText"/>
      </w:pPr>
      <w:r>
        <w:rPr>
          <w:rFonts w:ascii="IRNazanin" w:hAnsi="IRNazanin" w:eastAsia="IRNazanin" w:cs="IRNazanin"/>
          <w:lang w:bidi="fa-IR"/>
          <w:color w:val="111111"/>
          <w:sz w:val="28"/>
          <w:szCs w:val="28"/>
          <w:rtl/>
        </w:rPr>
        <w:t xml:space="preserve">۳‏. برخورداری از آموزه‏های آیین حق‏گرایی ابراهیم (عَلَيْهِ السَّلاَمُ) که‏ خاندان‏ محمد (صَلَّى اَللَّهُ عَلَيْهِ وَ آلِهِ وسلم) و خدیجه (عَلَيْها السَّلاَمُ) خود را فرزند و پیرو‏ آن‏ و خدمت‏گزار‏ کعبه‏ می‏دانستند‏.</w:t>
      </w:r>
    </w:p>
    <w:p>
      <w:pPr>
        <w:pStyle w:val="BookText"/>
      </w:pPr>
      <w:r>
        <w:rPr>
          <w:rFonts w:ascii="IRNazanin" w:hAnsi="IRNazanin" w:eastAsia="IRNazanin" w:cs="IRNazanin"/>
          <w:lang w:bidi="fa-IR"/>
          <w:color w:val="111111"/>
          <w:sz w:val="28"/>
          <w:szCs w:val="28"/>
          <w:rtl/>
        </w:rPr>
        <w:t xml:space="preserve">حضرت خدیجه (عَلَيْها السَّلاَمُ) بر‏ اثر‏ خویشاوندی که با حضرت محمد (صَلَّى اَللَّهُ عَلَيْهِ وَ آلِهِ وسلم) داشت؛ چون نسب هر دو در «قصیّ» به هم می‏رسید؛ لذا‏ از‏ آینده‏ درخشان اکرم(صَلَّى اَللَّهُ عَلَيْهِ وَ آلِهِ) اطلاعات وسیعی داشت</w:t>
      </w:r>
      <w:r>
        <w:rPr>
          <w:rStyle w:val="FootnoteReference"/>
        </w:rPr>
        <w:footnoteReference w:id="564"/>
      </w:r>
      <w:r>
        <w:rPr>
          <w:rFonts w:ascii="IRNazanin" w:hAnsi="IRNazanin" w:eastAsia="IRNazanin" w:cs="IRNazanin"/>
          <w:lang w:bidi="fa-IR"/>
          <w:color w:val="111111"/>
          <w:sz w:val="28"/>
          <w:szCs w:val="28"/>
          <w:rtl/>
        </w:rPr>
        <w:t xml:space="preserve">و همین امر گرایش او را به توحید و دین ابراهیم، فراهم نموده بود و بدین جهات در دوران جاهلیّت یکی از لقب‏هایی‏ که حضرت به آن شهرت یافت، «طاهره» بود؛</w:t>
      </w:r>
      <w:r>
        <w:rPr>
          <w:rStyle w:val="FootnoteReference"/>
        </w:rPr>
        <w:footnoteReference w:id="565"/>
      </w:r>
      <w:r>
        <w:rPr>
          <w:rFonts w:ascii="IRNazanin" w:hAnsi="IRNazanin" w:eastAsia="IRNazanin" w:cs="IRNazanin"/>
          <w:lang w:bidi="fa-IR"/>
          <w:color w:val="111111"/>
          <w:sz w:val="28"/>
          <w:szCs w:val="28"/>
          <w:rtl/>
        </w:rPr>
        <w:t xml:space="preserve">چون به ناپاکی و شرک و بت‏پرستی‏ آلوده‏ نشد.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۴‏. آگاهی از آموزه‏های دین موسی (عَلَيْهِ السَّلاَمُ) و عیسی عَلَيْهِ السَّلاَمُ  از راه گفت و شنود مستقیم و غیر مستقیم‏ با‏ عالمان و دانایان آن ادیان؛ مانند ورقة بن نوفل، عموی حضرت خدیجه (عَلَيْها السَّلاَمُ)، که در بارۀ او گفته‏اند: «او دانشور و صاحب‏نظر در معارف و مفاهیم و مقررات کتاب‏های‏ آسمانی‏ پیشین، و یک کشیش آگاه و حق‏طلب‏ و آزادمنش‏ و بی‏تعصب بود.»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با «نسطور» از عالمان و پارسایان اهل کتاب و از منتظران ظهور‏ پیامبر‏ موعود</w:t>
      </w:r>
      <w:r>
        <w:rPr>
          <w:rStyle w:val="FootnoteReference"/>
        </w:rPr>
        <w:footnoteReference w:id="568"/>
      </w:r>
      <w:r>
        <w:rPr>
          <w:rFonts w:ascii="IRNazanin" w:hAnsi="IRNazanin" w:eastAsia="IRNazanin" w:cs="IRNazanin"/>
          <w:lang w:bidi="fa-IR"/>
          <w:color w:val="111111"/>
          <w:sz w:val="28"/>
          <w:szCs w:val="28"/>
          <w:rtl/>
        </w:rPr>
        <w:t xml:space="preserve">و بحیرا</w:t>
      </w:r>
      <w:r>
        <w:rPr>
          <w:rStyle w:val="FootnoteReference"/>
        </w:rPr>
        <w:footnoteReference w:id="569"/>
      </w:r>
      <w:r>
        <w:rPr>
          <w:rFonts w:ascii="IRNazanin" w:hAnsi="IRNazanin" w:eastAsia="IRNazanin" w:cs="IRNazanin"/>
          <w:lang w:bidi="fa-IR"/>
          <w:color w:val="111111"/>
          <w:sz w:val="28"/>
          <w:szCs w:val="28"/>
          <w:rtl/>
        </w:rPr>
        <w:t xml:space="preserve">و نیز با گروه‏هایی که به خاطر نوید و بشارت‏های موسی (عَلَيْهِ السَّلاَمُ) و مسیح۷ و وصف</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8" w:name="pg14495_162923"/>
    <w:bookmarkEnd w:id="178"/>
    <w:p>
      <w:pPr>
        <w:pStyle w:val="BookText"/>
      </w:pPr>
      <w:r>
        <w:rPr>
          <w:rFonts w:ascii="IRNazanin" w:hAnsi="IRNazanin" w:eastAsia="IRNazanin" w:cs="IRNazanin"/>
          <w:lang w:bidi="fa-IR"/>
          <w:color w:val="111111"/>
          <w:sz w:val="28"/>
          <w:szCs w:val="28"/>
          <w:rtl/>
        </w:rPr>
        <w:t xml:space="preserve">آخرین پیامبر و خاستگاه او، از شام و فلسطین به حجاز آمده بودند، و در انتظار ظهور اکرم(صَلَّى اَللَّهُ عَلَيْهِ وَ آلِهِ)‏ بودند‏، آشنایی داشت‏.</w:t>
      </w:r>
    </w:p>
    <w:p>
      <w:pPr>
        <w:pStyle w:val="BookText"/>
      </w:pPr>
      <w:r>
        <w:rPr>
          <w:rFonts w:ascii="IRNazanin" w:hAnsi="IRNazanin" w:eastAsia="IRNazanin" w:cs="IRNazanin"/>
          <w:lang w:bidi="fa-IR"/>
          <w:color w:val="111111"/>
          <w:sz w:val="28"/>
          <w:szCs w:val="28"/>
          <w:rtl/>
        </w:rPr>
        <w:t xml:space="preserve">۵‏. آگاهی از طریق روابط تجاری و اقتصادی و آشنایی با قطب‏های قدرت و مرکز خبرساز، و خبررسان آن زمان.</w:t>
      </w:r>
    </w:p>
    <w:p>
      <w:pPr>
        <w:pStyle w:val="BookText"/>
      </w:pPr>
      <w:r>
        <w:rPr>
          <w:rFonts w:ascii="IRNazanin" w:hAnsi="IRNazanin" w:eastAsia="IRNazanin" w:cs="IRNazanin"/>
          <w:lang w:bidi="fa-IR"/>
          <w:color w:val="111111"/>
          <w:sz w:val="28"/>
          <w:szCs w:val="28"/>
          <w:rtl/>
        </w:rPr>
        <w:t xml:space="preserve">۶‏. از راه‏ دیدار با چهره‏های مطرح روزگار و آشنایی با اندیشۀ آ‏نان بدون واسطه‏ یا‏ به وسیلۀ‏ افراد هوشمند.</w:t>
      </w:r>
    </w:p>
    <w:p>
      <w:pPr>
        <w:pStyle w:val="BookText"/>
      </w:pPr>
      <w:r>
        <w:rPr>
          <w:rFonts w:ascii="IRNazanin" w:hAnsi="IRNazanin" w:eastAsia="IRNazanin" w:cs="IRNazanin"/>
          <w:lang w:bidi="fa-IR"/>
          <w:color w:val="111111"/>
          <w:sz w:val="28"/>
          <w:szCs w:val="28"/>
          <w:rtl/>
        </w:rPr>
        <w:t xml:space="preserve">در ریاحین الشریعة می‏خوانیم: «از ویژگی‏های این بانوی خردمند این بود که در گفت و شنودش ‏‏با‏ مسیحیان و دیگر اهل کتاب، آگاهی و اطلاعات گسترده‏ای از کتاب‏های آسمانی و بشارت‏های آنها به‏ ظهور‏ آخرین‏ پیامبر و نیز از خواب‏هایی که دیده بود، به وقوع این مهمّ اطمینان داشت و بر این‏ باور بود که دینش جهانی می‏شود؛ لذا از منتظران ظهور آن حضرت به‏ حساب می‏آمد.»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۷‏. از طریق برخی الهامات و دریافت‏های شگفتی که بر اندیشۀ بسیار پاک او ظاهر می‏شد، و همین ‏طور از طریق رؤیاهای صادقه‏ که نمونۀ آن را در جریان ازدواج آن حضرت با پیامبر اکرم(صَلَّى اَللَّهُ عَلَيْهِ وَ آلِهِ) مشاهده می‏کنیم.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۸‏. تلاش فردی او در راه شناخت و آگاهی اوضاع زمان، خصوصاً شخص حضرت محمد (صَلَّى اَللَّهُ عَلَيْهِ وَ آلِهِ وسلم).</w:t>
      </w:r>
    </w:p>
    <w:p>
      <w:pPr>
        <w:pStyle w:val="BookText"/>
      </w:pPr>
      <w:r>
        <w:rPr>
          <w:rFonts w:ascii="IRNazanin" w:hAnsi="IRNazanin" w:eastAsia="IRNazanin" w:cs="IRNazanin"/>
          <w:lang w:bidi="fa-IR"/>
          <w:color w:val="111111"/>
          <w:sz w:val="28"/>
          <w:szCs w:val="28"/>
          <w:rtl/>
        </w:rPr>
        <w:t xml:space="preserve">۹‏. خداجویی و توحیدگرایی، که خود زمینۀ آگاهی درونی را ایجاد می‏کند.</w:t>
      </w:r>
    </w:p>
    <w:p>
      <w:pPr>
        <w:pStyle w:val="Heading3"/>
      </w:pPr>
      <w:bookmarkStart w:id="508" w:name="_Toc255"/>
      <w:r>
        <w:t>ب شجاعت</w:t>
      </w:r>
      <w:bookmarkEnd w:id="508"/>
    </w:p>
    <w:p>
      <w:pPr>
        <w:pStyle w:val="BookText"/>
      </w:pPr>
      <w:r>
        <w:rPr>
          <w:rFonts w:ascii="IRNazanin" w:hAnsi="IRNazanin" w:eastAsia="IRNazanin" w:cs="IRNazanin"/>
          <w:lang w:bidi="fa-IR"/>
          <w:color w:val="111111"/>
          <w:sz w:val="28"/>
          <w:szCs w:val="28"/>
          <w:rtl/>
        </w:rPr>
        <w:t xml:space="preserve">مروری مختصر در زندگی بانوی حجاز‏، در‏ دورانی که زن از کمترین ارزش‏ها برخوردار بود، نشان می‏دهد که او بانوی شجاع و دلیری بوده است؛ نمونه‏های ذیل نشان‏دهندۀ شجاعت او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شهامت او در شکستن آداب و رسوم‏ خرافی‏ و انزوا گزینی دختران و زنان و پذیرش زندگی طفیلی و وابسته، با گزینش استقلال و آزادگی همراه با تقوا و پاک‏دامنی.</w:t>
      </w:r>
    </w:p>
    <w:p>
      <w:pPr>
        <w:pStyle w:val="BookText"/>
      </w:pPr>
      <w:r>
        <w:rPr>
          <w:rFonts w:ascii="IRNazanin" w:hAnsi="IRNazanin" w:eastAsia="IRNazanin" w:cs="IRNazanin"/>
          <w:lang w:bidi="fa-IR"/>
          <w:color w:val="111111"/>
          <w:sz w:val="28"/>
          <w:szCs w:val="28"/>
          <w:rtl/>
        </w:rPr>
        <w:t xml:space="preserve">۲‏. شهامت در ادارۀ بزرگ‏ترین و موفق‏ترین شبکۀ اقتصادی و تجارت داخلی و خارجی، آن هم در‏ روزگاری‏ که‏ زن را نه انسان به‏ حساب‏ می‏آوردند‏ و نه دارای حقوق انسانی.</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که در یکی از سفرهای‏ تجارتی‏، شخص پیامبر اکرم(صَلَّى اَللَّهُ عَلَيْهِ وَ آلِهِ) نیز به عنوان نماینده او به کار پرداخت.</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مجموع‏ سرمایه‏ای‏ که‏ توسط حضرت خدیجه (عَلَيْها السَّلاَمُ) به گردش درآمد، هشتاد هزار شتر بود‏ و چهارصد غلام، که اموال او را حمل و نقل می‏کردند</w:t>
      </w:r>
      <w:r>
        <w:rPr>
          <w:rStyle w:val="FootnoteReference"/>
        </w:rPr>
        <w:footnoteReference w:id="574"/>
      </w:r>
      <w:r>
        <w:rPr>
          <w:rFonts w:ascii="IRNazanin" w:hAnsi="IRNazanin" w:eastAsia="IRNazanin" w:cs="IRNazanin"/>
          <w:lang w:bidi="fa-IR"/>
          <w:color w:val="111111"/>
          <w:sz w:val="28"/>
          <w:szCs w:val="28"/>
          <w:rtl/>
        </w:rPr>
        <w:t xml:space="preserve">و این آمار، خیره‏کننده و حیرت‏آور است. ثروت خدیجه (عَلَيْها السَّلاَمُ) بیشترین سود را‏ نیز‏ به پیامبر۹ رساند.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۳‏. شهامت در انتخاب‏ برترین‏ همسر‏ تاریخ‏ساز، ‏آن هم با زیر پا گذاشتن رسم جامعه، که باید مرد‏ به‏ خواستگاری‏ زن رود، او خود توسط افرادی به آن حضرت پیشنهاد ازدواج داد؛ درحالی که‏ آن‏ حضرت‏ فقیر و ندار بود و دست رد زدن به سینۀ خواستگاران پول‏دار، و ترس نداشتن از ملامت‏های‏ بستگان‏ و هم‏نوعان.</w:t>
      </w:r>
    </w:p>
    <w:p>
      <w:pPr>
        <w:pStyle w:val="BookText"/>
      </w:pPr>
      <w:r>
        <w:rPr>
          <w:rFonts w:ascii="IRNazanin" w:hAnsi="IRNazanin" w:eastAsia="IRNazanin" w:cs="IRNazanin"/>
          <w:lang w:bidi="fa-IR"/>
          <w:color w:val="111111"/>
          <w:sz w:val="28"/>
          <w:szCs w:val="28"/>
          <w:rtl/>
        </w:rPr>
        <w:t xml:space="preserve">۴‏. شهامت در همراهی مردی که به عنوان آخرین پیامبر در مقابل تمام‏ ارزش‏های‏ بی‏اساس‏ ‏ ‏جاهلیت ایستاد و تمام خطرات را به جان خرید؛ از مرگ و تاراج اموال و اذیت و آزار‏ گرفته‏ تا تهمت‏های ناروا. قرار گرفتن در کنار چنین مردی و حمایت جانانه از او‏، شهامت‏ و جسارت‏ بالایی را می‏طلبد که حاضر باشد خطرات احتمالی را به جان بخرد و خدیجه (عَلَيْها السَّلاَمُ) با تمام شهامت‏ خطرها‏ را پذیرا گشت، از جمله محاصرۀ سه ساله اقتصادی در شعب ابی‏‏طالب.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9" w:name="pg14495_162925"/>
    <w:bookmarkEnd w:id="179"/>
    <w:p>
      <w:pPr>
        <w:pStyle w:val="BookText"/>
      </w:pPr>
      <w:r>
        <w:rPr>
          <w:rFonts w:ascii="IRNazanin" w:hAnsi="IRNazanin" w:eastAsia="IRNazanin" w:cs="IRNazanin"/>
          <w:lang w:bidi="fa-IR"/>
          <w:color w:val="111111"/>
          <w:sz w:val="28"/>
          <w:szCs w:val="28"/>
          <w:rtl/>
        </w:rPr>
        <w:t xml:space="preserve">۵‏. حمایت‏ همه ‏جانبه از پیامبر اکرم(صَلَّى اَللَّهُ عَلَيْهِ وَ آلِهِ) در مقابل پیروان جاهلیت، خصوصاً در مواردی که آن حضرت توسط‏ مشرکان‏ مورد‏ حمله قرار می‏گرفت و یا سنگ‏باران می‏شد، تا آن جا که مجبور بود مکه‏ را‏ ترک کند و به کوه‏های اطراف پناه ببرد. تنها کسی که به جست‏وجوی او برمی‏آمد تا او‏ را‏ یاری رساند، و زخم‏های بدنش را پانسمان کند، خدیجه کبری (عَلَيْها السَّلاَمُ) بود. در یکی‏ از‏ این صحنه‏ها که از پیدا شدن آن‏ حضرت‏ مأیوس‏ شده بود، فریاد او در کوه‏های اطراف‏ مکه‏ این ‏گونه طنین انداز شد:</w:t>
      </w:r>
    </w:p>
    <w:p>
      <w:pPr>
        <w:pStyle w:val="BookText"/>
      </w:pPr>
      <w:r>
        <w:rPr>
          <w:rFonts w:ascii="Amiri" w:hAnsi="Amiri" w:eastAsia="Amiri" w:cs="Amiri"/>
          <w:lang w:bidi="ar-SA"/>
          <w:color w:val="111111"/>
          <w:sz w:val="28"/>
          <w:szCs w:val="28"/>
          <w:rtl/>
        </w:rPr>
        <w:t xml:space="preserve">«مَنْ أَحَسَّ لِیَ النَّبِیَّ الْمُصْطَفَی؟ مَنْ أَحَسَّ لِیَ الرَّبِیعَ الْمُرْتَضَی؟ مَنْ‏ أَحَسَّ‏ لِیَ الْمَطْرُودَ فِی اللَّهِ؟ مَنْ أَحَسَّ‏ لِی‏ أَبَا الْقَاسِمِ؟؛</w:t>
      </w:r>
      <w:r>
        <w:rPr>
          <w:rStyle w:val="FootnoteReference"/>
        </w:rPr>
        <w:footnoteReference w:id="576"/>
      </w:r>
      <w:r>
        <w:rPr>
          <w:rFonts w:ascii="IRNazanin" w:hAnsi="IRNazanin" w:eastAsia="IRNazanin" w:cs="IRNazanin"/>
          <w:lang w:bidi="fa-IR"/>
          <w:color w:val="111111"/>
          <w:sz w:val="28"/>
          <w:szCs w:val="28"/>
          <w:rtl/>
        </w:rPr>
        <w:t xml:space="preserve">‏ آیا کسی هست از حال نبی برگزیده برایم خبر آورد؟ کیست که مرا‏ از‏ بهار پسندیده (زندگی) خبرم دهد؟ کیست که‏ مرا از حال شخصی‏ که‏ برای خاطر خدا طرد شده‏ است‏ خبر دهد؟ کیست که از ابا‏القاسم مرا خبر دهد؟»</w:t>
      </w:r>
    </w:p>
    <w:p>
      <w:pPr>
        <w:pStyle w:val="BookText"/>
      </w:pPr>
      <w:r>
        <w:rPr>
          <w:rFonts w:ascii="IRNazanin" w:hAnsi="IRNazanin" w:eastAsia="IRNazanin" w:cs="IRNazanin"/>
          <w:lang w:bidi="fa-IR"/>
          <w:color w:val="111111"/>
          <w:sz w:val="28"/>
          <w:szCs w:val="28"/>
          <w:rtl/>
        </w:rPr>
        <w:t xml:space="preserve">سرانجام اکرم(صَلَّى اَللَّهُ عَلَيْهِ وَ آلِهِ) توسط پیک وحی‏ خبردار‏ شد که پاسخ خدیجه (عَلَيْها السَّلاَمُ) را‏ بگوید‏.</w:t>
      </w:r>
    </w:p>
    <w:p>
      <w:pPr>
        <w:pStyle w:val="BookText"/>
      </w:pPr>
      <w:r>
        <w:rPr>
          <w:rFonts w:ascii="IRNazanin" w:hAnsi="IRNazanin" w:eastAsia="IRNazanin" w:cs="IRNazanin"/>
          <w:lang w:bidi="fa-IR"/>
          <w:color w:val="111111"/>
          <w:sz w:val="28"/>
          <w:szCs w:val="28"/>
          <w:rtl/>
        </w:rPr>
        <w:t xml:space="preserve">و گاه‏ می‏شد که در‏ مقابل‏ سنگ‏باران مکیان سپر بلای‏ اکرم(صَلَّى اَللَّهُ عَلَيْهِ وَ آلِهِ)‏ می‏گشت و فریاد برمی‏آورد «یَا مَعْشَرَ قُرَیْشٍ! تُرْمَی الْحُرَّةُ فِی مَنْزِلِهَا؟ فَلَمَّا سَمِعُوا ذَلِکَ انْصَرَفُوا عَنْهُ؛</w:t>
      </w:r>
      <w:r>
        <w:rPr>
          <w:rStyle w:val="FootnoteReference"/>
        </w:rPr>
        <w:footnoteReference w:id="577"/>
      </w:r>
      <w:r>
        <w:rPr>
          <w:rFonts w:ascii="IRNazanin" w:hAnsi="IRNazanin" w:eastAsia="IRNazanin" w:cs="IRNazanin"/>
          <w:lang w:bidi="fa-IR"/>
          <w:color w:val="111111"/>
          <w:sz w:val="28"/>
          <w:szCs w:val="28"/>
          <w:rtl/>
        </w:rPr>
        <w:t xml:space="preserve">‏ ‏ای قریش‏! آیا‏ سنگ‏ به منزل او پرتاب‏ می‏کنید؟ وقتی صدای او را می‏شنیدند، رها می‏کردند.»</w:t>
      </w:r>
    </w:p>
    <w:p>
      <w:pPr>
        <w:pStyle w:val="BookText"/>
      </w:pPr>
      <w:r>
        <w:rPr>
          <w:rFonts w:ascii="IRNazanin" w:hAnsi="IRNazanin" w:eastAsia="IRNazanin" w:cs="IRNazanin"/>
          <w:lang w:bidi="fa-IR"/>
          <w:color w:val="111111"/>
          <w:sz w:val="28"/>
          <w:szCs w:val="28"/>
          <w:rtl/>
        </w:rPr>
        <w:t xml:space="preserve">به طوفان بلا چون کوه محکم به کشتی امان‏ لنگر‏ خدیجه</w:t>
      </w:r>
    </w:p>
    <w:p>
      <w:pPr>
        <w:pStyle w:val="BookText"/>
      </w:pPr>
      <w:r>
        <w:rPr>
          <w:rFonts w:ascii="IRNazanin" w:hAnsi="IRNazanin" w:eastAsia="IRNazanin" w:cs="IRNazanin"/>
          <w:lang w:bidi="fa-IR"/>
          <w:color w:val="111111"/>
          <w:sz w:val="28"/>
          <w:szCs w:val="28"/>
          <w:rtl/>
        </w:rPr>
        <w:t xml:space="preserve">چو می‏شد سنگ‏باران خانۀ او به‏ پیش‏ مصطفی‏ سنگر‏ خدیجه‏</w:t>
      </w:r>
    </w:p>
    <w:p>
      <w:pPr>
        <w:pStyle w:val="Heading3"/>
      </w:pPr>
      <w:bookmarkStart w:id="509" w:name="_Toc256"/>
      <w:r>
        <w:t>ج مدیریت</w:t>
      </w:r>
      <w:bookmarkEnd w:id="509"/>
    </w:p>
    <w:p>
      <w:pPr>
        <w:pStyle w:val="BookText"/>
      </w:pPr>
      <w:r>
        <w:rPr>
          <w:rFonts w:ascii="IRNazanin" w:hAnsi="IRNazanin" w:eastAsia="IRNazanin" w:cs="IRNazanin"/>
          <w:lang w:bidi="fa-IR"/>
          <w:color w:val="111111"/>
          <w:sz w:val="28"/>
          <w:szCs w:val="28"/>
          <w:rtl/>
        </w:rPr>
        <w:t xml:space="preserve">صفت دیگری‏ که‏ از آن بانو مورد بررسی قرار می‏گیرد، صفت مدیریت است. بانویی که آن ثروت زیاد را‏ که‏ اشاره‏ شد به چرخش درآورد، یقیناً از مدیریت‏ بالایی‏ برخوردار‏ است‏، و بعد‏ از‏ ازدواج با پیامبر۹ و بعثت حضرت باید مدیریّت بحران را به عهده گیرد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عهده آن نیز به ‏خوبی برآمد.</w:t>
      </w:r>
    </w:p>
    <w:p>
      <w:pPr>
        <w:pStyle w:val="BookText"/>
      </w:pPr>
      <w:r>
        <w:rPr>
          <w:rFonts w:ascii="Amiri" w:hAnsi="Amiri" w:eastAsia="Amiri" w:cs="Amiri"/>
          <w:lang w:bidi="ar-SA"/>
          <w:color w:val="111111"/>
          <w:sz w:val="28"/>
          <w:szCs w:val="28"/>
          <w:rtl/>
        </w:rPr>
        <w:t xml:space="preserve">در بارۀ آن بانو می‏خوانیم که: «وَکَانَتْ مِنْ اَحْسَنِ‏ النِسَاءِ جَمَالاً وَاَکْمُلُهُنَّ عَقْلاً وَاَتَمَّهُنَّ رَأیاً، وَاَکْثَرُهُنَّ عِفَّةً وَدِیناً وَحَیاءً وَمُرُوَّةً وَمَالاً؛</w:t>
      </w:r>
      <w:r>
        <w:rPr>
          <w:rStyle w:val="FootnoteReference"/>
        </w:rPr>
        <w:footnoteReference w:id="578"/>
      </w:r>
      <w:r>
        <w:rPr>
          <w:rFonts w:ascii="IRNazanin" w:hAnsi="IRNazanin" w:eastAsia="IRNazanin" w:cs="IRNazanin"/>
          <w:lang w:bidi="fa-IR"/>
          <w:color w:val="111111"/>
          <w:sz w:val="28"/>
          <w:szCs w:val="28"/>
          <w:rtl/>
        </w:rPr>
        <w:t xml:space="preserve">خدیجه از زیباترین زنان، و کامل‏ترین آنان از جهت‏ عقل‏ بود. و در رای و نظر کامل، و از نظر عفت و دیانت و حیا و مروّت و مال در اوج قرار داشت.»</w:t>
      </w:r>
    </w:p>
    <w:p>
      <w:pPr>
        <w:pStyle w:val="BookText"/>
      </w:pPr>
      <w:r>
        <w:rPr>
          <w:rFonts w:ascii="IRNazanin" w:hAnsi="IRNazanin" w:eastAsia="IRNazanin" w:cs="IRNazanin"/>
          <w:lang w:bidi="fa-IR"/>
          <w:color w:val="111111"/>
          <w:sz w:val="28"/>
          <w:szCs w:val="28"/>
          <w:rtl/>
        </w:rPr>
        <w:t xml:space="preserve">اساس هر مدیریتی، خردورزی و طرح دهی کامل است، خصوصاً اگر همراه با انصاف و مروّت‏ گردد‏. خدیجه (عَلَيْها السَّلاَمُ) همه را یک جا داشت.</w:t>
      </w:r>
    </w:p>
    <w:p>
      <w:pPr>
        <w:pStyle w:val="BookText"/>
      </w:pPr>
      <w:r>
        <w:rPr>
          <w:rFonts w:ascii="IRNazanin" w:hAnsi="IRNazanin" w:eastAsia="IRNazanin" w:cs="IRNazanin"/>
          <w:lang w:bidi="fa-IR"/>
          <w:color w:val="111111"/>
          <w:sz w:val="28"/>
          <w:szCs w:val="28"/>
          <w:rtl/>
        </w:rPr>
        <w:t xml:space="preserve">«ابن جوزی» در بارۀ مدیریّت حضرت خدیجه (عَلَيْها السَّلاَمُ) می‏نویسد: «او در جهان عرب نخستین زن ثروتمندی است که در اقتصاد‏ و تجارت‏ و مدیریّت درخشید و در این راه‏ شخصیّت‏ منطقه‏ای و شهرت جهانی یافت. او در کار تجارت و مدیریّت خویش بر اساس همان بینش برجسته‏اش گام برمی‏داشت و هرگز به هر قیمت و هر بهایی سود نمی‏جست‏ و بسان‏ زرپرستان روزگار، تجارت را‏ به‏ عنوان وسیله‏ای برای به دست آوردن درآمد‏های سرشار، اما حرام و ظالمانه و غیر شرافتمندانه و ضد مردمی و به هر شکل و از هر راه نمی‏پسندید.</w:t>
      </w:r>
    </w:p>
    <w:p>
      <w:pPr>
        <w:pStyle w:val="BookText"/>
      </w:pPr>
      <w:r>
        <w:rPr>
          <w:rFonts w:ascii="IRNazanin" w:hAnsi="IRNazanin" w:eastAsia="IRNazanin" w:cs="IRNazanin"/>
          <w:lang w:bidi="fa-IR"/>
          <w:color w:val="111111"/>
          <w:sz w:val="28"/>
          <w:szCs w:val="28"/>
          <w:rtl/>
        </w:rPr>
        <w:t xml:space="preserve">از این رویه بود که برخلاف رسم رایج بازار‏ روزگارش‏ او از احتکار و انحصار و کم‏فروشی و فریب، از رباخواری و بهره‏کشی‏های ظالمانۀ رایج و از هر نوع حرام‏خواری و سوء استفادۀ از فرصت و اعتبار و امکانات برای انباشتن ثروت دوری می‏جست، و کار پرشرافت خویش‏ را‏ به این‏ گناهان بزرگ آلوده نمی‏ساخت، و به کارگران و کارمندان و مدیران تحت فرمانش نیز هشدار می‏داد که داد و ستد و سود‏ و درآمد را در پرتو درایت و صداقت و هوشمندی و از راه‏های مشروع دنبال‏ کنند‏.</w:t>
      </w:r>
    </w:p>
    <w:p>
      <w:pPr>
        <w:pStyle w:val="BookText"/>
      </w:pPr>
      <w:r>
        <w:rPr>
          <w:rFonts w:ascii="IRNazanin" w:hAnsi="IRNazanin" w:eastAsia="IRNazanin" w:cs="IRNazanin"/>
          <w:lang w:bidi="fa-IR"/>
          <w:color w:val="111111"/>
          <w:sz w:val="28"/>
          <w:szCs w:val="28"/>
          <w:rtl/>
        </w:rPr>
        <w:t xml:space="preserve">او‏ به دلیل همین ویژگی‏های اخلاقی و انسانی و مدیریت منطقی و خردمندانه، نه تنها اعتماد بازارهای داخلی را جلب کرد، ‏‏بلکه‏ بازارهای منطقه‏ای را نیز تصاحب نمود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0" w:name="pg14495_162927"/>
    <w:bookmarkEnd w:id="180"/>
    <w:p>
      <w:pPr>
        <w:pStyle w:val="BookText"/>
      </w:pPr>
      <w:r>
        <w:rPr>
          <w:rFonts w:ascii="IRNazanin" w:hAnsi="IRNazanin" w:eastAsia="IRNazanin" w:cs="IRNazanin"/>
          <w:lang w:bidi="fa-IR"/>
          <w:color w:val="111111"/>
          <w:sz w:val="28"/>
          <w:szCs w:val="28"/>
          <w:rtl/>
        </w:rPr>
        <w:t xml:space="preserve">کاروان‏های تجاری او بود که مورد استقبال‏ بازارهای‏ مصر‏ و یمن و شام و حبشه قرار می‏گرفت.»</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از آنچه گفتیم به‏ خوبی‏ روشن می‏شود که خدیجه (عَلَيْها السَّلاَمُ) هم زنی آگاه به زمان، مسائل ادیان، خصوصاً مسائل مربوط به آ‏خر الزمان بود، و هم بانویی با شجاعت، و شهامت و سنّت‏شکن و نواندیش، و همین ‏طور زن مدیر و مدبّر که‏ با مدیریت قوی او تجارتش در تمام بازارهای داخلی و منطقه‏ای رونق گرفت.</w:t>
      </w:r>
    </w:p>
    <w:p>
      <w:pPr>
        <w:pStyle w:val="Heading3"/>
      </w:pPr>
      <w:bookmarkStart w:id="510" w:name="_Toc257"/>
      <w:r>
        <w:t>د ولایت‏مداری</w:t>
      </w:r>
      <w:bookmarkEnd w:id="510"/>
    </w:p>
    <w:p>
      <w:pPr>
        <w:pStyle w:val="Heading4"/>
      </w:pPr>
      <w:bookmarkStart w:id="511" w:name="_Toc258"/>
      <w:r>
        <w:t>اشاره</w:t>
      </w:r>
      <w:bookmarkEnd w:id="511"/>
    </w:p>
    <w:p>
      <w:pPr>
        <w:pStyle w:val="BookText"/>
      </w:pPr>
      <w:r>
        <w:rPr>
          <w:rFonts w:ascii="IRNazanin" w:hAnsi="IRNazanin" w:eastAsia="IRNazanin" w:cs="IRNazanin"/>
          <w:lang w:bidi="fa-IR"/>
          <w:color w:val="111111"/>
          <w:sz w:val="28"/>
          <w:szCs w:val="28"/>
          <w:rtl/>
        </w:rPr>
        <w:t xml:space="preserve">صفت چهارمی که شخصیت حضرت خدیجه کبری (عَلَيْها السَّلاَمُ) را برجسته نموده است، ولایت‏مداری او است. بسیار بودند کسانی که در‏ قبولی‏ اسلام و رسالت و حمایت از اکرم(صَلَّى اَللَّهُ عَلَيْهِ وَ آلِهِ) پیش‏قدم بودند، امّا در مسئلۀ امامت و ولایت امیر المؤمنین علی (عَلَيْهِ السَّلاَمُ) جا ماندند و عقب گرد کردند؛ طلحه و زبیر، حسان بن ثابت، اسامة بن زید و... کسانی بودند‏ که‏ از پیش‏گامان مسلمین به شمار می‏رفتند و در حدّ فراوانی از اسلام حمایت کردند، ولی بر ولایت علی (عَلَيْهِ السَّلاَمُ) تا لحظه آخر نماندند و قافیّه را باختند.</w:t>
      </w:r>
    </w:p>
    <w:p>
      <w:pPr>
        <w:pStyle w:val="BookText"/>
      </w:pPr>
      <w:r>
        <w:rPr>
          <w:rFonts w:ascii="IRNazanin" w:hAnsi="IRNazanin" w:eastAsia="IRNazanin" w:cs="IRNazanin"/>
          <w:lang w:bidi="fa-IR"/>
          <w:color w:val="111111"/>
          <w:sz w:val="28"/>
          <w:szCs w:val="28"/>
          <w:rtl/>
        </w:rPr>
        <w:t xml:space="preserve">امّا خدیجه (عَلَيْها السَّلاَمُ) هم در مسئلۀ‏ رسالت‏ و انتخاب اسلام و بیعت با اکرم(صَلَّى اَللَّهُ عَلَيْهِ وَ آلِهِ) پیشتاز بود، و هم در مسئلۀ امامت و ولایت علی (عَلَيْهِ السَّلاَمُ) ثابت‏قدم و استوار ماند. در این زمینه نکاتی یادآوری می‏شود.</w:t>
      </w:r>
    </w:p>
    <w:p>
      <w:pPr>
        <w:pStyle w:val="Heading4"/>
      </w:pPr>
      <w:bookmarkStart w:id="512" w:name="_Toc259"/>
      <w:r>
        <w:t>یک. مربّی و مدافع علی (عَلَيْهِ السَّلاَمُ)</w:t>
      </w:r>
      <w:bookmarkEnd w:id="512"/>
    </w:p>
    <w:p>
      <w:pPr>
        <w:pStyle w:val="BookText"/>
      </w:pPr>
      <w:r>
        <w:rPr>
          <w:rFonts w:ascii="IRNazanin" w:hAnsi="IRNazanin" w:eastAsia="IRNazanin" w:cs="IRNazanin"/>
          <w:lang w:bidi="fa-IR"/>
          <w:color w:val="111111"/>
          <w:sz w:val="28"/>
          <w:szCs w:val="28"/>
          <w:rtl/>
        </w:rPr>
        <w:t xml:space="preserve">پیامبر اکرم(صَلَّى اَللَّهُ عَلَيْهِ وَ آلِهِ) در‏ آغاز‏ زندگی‏ و بعد از، از دست دادن‏ مادر‏ بزرگوارش‏ آمنه، (پدر را قبل از تولد از دست داده بود) تحت سرپرستی جناب ابوطالب (عَلَيْهِ السَّلاَمُ) و همسر خداجو و پاک‏دامنش فاطمه بنت اسد قرار‏ گرفت‏؛ امّا گویا روزگار در پی تکرار و جبران حوادث‏ است‏. مدتی نگذشت که علی (عَلَيْهِ السَّلاَمُ) تحت سرپرستی پیامبر۹ قرار گرفت. درست در سن پنج سالگی و بعد از پنجمین بهار زندگانی‏ مشترک‏ پیامبر۹ و خدیجه (عَلَيْها السَّلاَمُ)، علی (عَلَيْهِ السَّلاَمُ) تحت سرپرستی آن دو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1" w:name="pg14495_162928"/>
    <w:bookmarkEnd w:id="181"/>
    <w:p>
      <w:pPr>
        <w:pStyle w:val="BookText"/>
      </w:pPr>
      <w:r>
        <w:rPr>
          <w:rFonts w:ascii="IRNazanin" w:hAnsi="IRNazanin" w:eastAsia="IRNazanin" w:cs="IRNazanin"/>
          <w:lang w:bidi="fa-IR"/>
          <w:color w:val="111111"/>
          <w:sz w:val="28"/>
          <w:szCs w:val="28"/>
          <w:rtl/>
        </w:rPr>
        <w:t xml:space="preserve">بزرگوار قرار گرفت تا‏ تغذیه جسمی، فکری، عاطفی و اخلاقی کاملی شده باشد و تاریخ از این وقایع این‏گونه گزارش می‏دهد:</w:t>
      </w:r>
    </w:p>
    <w:p>
      <w:pPr>
        <w:pStyle w:val="BookText"/>
      </w:pPr>
      <w:r>
        <w:rPr>
          <w:rFonts w:ascii="Amiri" w:hAnsi="Amiri" w:eastAsia="Amiri" w:cs="Amiri"/>
          <w:lang w:bidi="ar-SA"/>
          <w:color w:val="111111"/>
          <w:sz w:val="28"/>
          <w:szCs w:val="28"/>
          <w:rtl/>
        </w:rPr>
        <w:t xml:space="preserve">«وَاَخَذَ رَسُولُ الله (صلی الله علیه و اله وسلم)‏ عَلِیّاً‏ وَهُوَ‏ اِبْنُ سِتَّ سِنِینَ کَسِنِّهِ یَوْمَ اَخَذَهُ اَبُو طَالِبٍ، فَرَبَّتْهُ خَدِیجَةُ وَالْمُصْطَفَی‏ اِلَی‏ اَنْ جَاءَ الْاِسْلَامُ وَتَرْبِیَتُهُمَا اَحْسَنُ مِنْ تَرْبِیَةِ اَبُوطَالِبٍ وَ فَاطِمَةَ بِنْتِ اَسَدٍ فَکَانَ مَعَ النَّبِیِّ اِلَی‏ اَنْ‏ اَمْضَی‏ وَبَقِیَ عَلِیٌّ بَعْدَهُ؛</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رسول خدا (صلی الله و آله وسلم) علی را [تحت تربیت]‏ گرفت‏ در‏ حالی که او شش سال داشت؛ همانند پیامبر که شش سال سن داشت، هنگامی‏ که‏ ابوطالب او را [تحت تربیت] گرفت. پس علی را خدیجه و پیامبر تربیت‏ کردند‏ تا‏ زمانی که اسلام آمد (و محمد (صَلَّى اَللَّهُ عَلَيْهِ وَ آلِهِ وسلم) به پیامبری برگزیده شد). تربیت آن دو [نسبت به‏ علی (عَلَيْهِ السَّلاَمُ) ]‏ از تربیت ابوطالب و فاطمه بنت اسد [نسبت به پیامبر] بهتر بود. پس‏ علی‏ همراه‏ با پیامبر بود تا زمانی که از دنیا رفت و علی باقی ماند.»</w:t>
      </w:r>
    </w:p>
    <w:p>
      <w:pPr>
        <w:pStyle w:val="BookText"/>
      </w:pPr>
      <w:r>
        <w:rPr>
          <w:rFonts w:ascii="IRNazanin" w:hAnsi="IRNazanin" w:eastAsia="IRNazanin" w:cs="IRNazanin"/>
          <w:lang w:bidi="fa-IR"/>
          <w:color w:val="111111"/>
          <w:sz w:val="28"/>
          <w:szCs w:val="28"/>
          <w:rtl/>
        </w:rPr>
        <w:t xml:space="preserve">در حدیث دیگر‏ می‏خوانیم‏: «ثُمَّ اِنَّهُ کَانَ اَبُو طَالِبٍ وَفَاطِمَةُ بِنْتُ اَسَدٍ رَبَّیا النَّبِی وَرَبَّی النَّبِیُّ‏ وَخَدِیجَةُ‏ لِعَلِیٍّ؛</w:t>
      </w:r>
      <w:r>
        <w:rPr>
          <w:rStyle w:val="FootnoteReference"/>
        </w:rPr>
        <w:footnoteReference w:id="581"/>
      </w:r>
      <w:r>
        <w:rPr>
          <w:rFonts w:ascii="IRNazanin" w:hAnsi="IRNazanin" w:eastAsia="IRNazanin" w:cs="IRNazanin"/>
          <w:lang w:bidi="fa-IR"/>
          <w:color w:val="111111"/>
          <w:sz w:val="28"/>
          <w:szCs w:val="28"/>
          <w:rtl/>
        </w:rPr>
        <w:t xml:space="preserve">پس [از رحلت والدین محمد (صَلَّى اَللَّهُ عَلَيْهِ وَ آلِهِ وسلم)] به ‏راستی ابوطالب و فاطمه بنت اسد پیامبر را‏ تربیت‏ نمودند، و پیغمبر و خدیجه نیز علی را تربیت نمودند.»</w:t>
      </w:r>
    </w:p>
    <w:p>
      <w:pPr>
        <w:pStyle w:val="Heading4"/>
      </w:pPr>
      <w:bookmarkStart w:id="513" w:name="_Toc260"/>
      <w:r>
        <w:t>دو. مهر وصف‏ناپذیر</w:t>
      </w:r>
      <w:bookmarkEnd w:id="513"/>
    </w:p>
    <w:p>
      <w:pPr>
        <w:pStyle w:val="BookText"/>
      </w:pPr>
      <w:r>
        <w:rPr>
          <w:rFonts w:ascii="IRNazanin" w:hAnsi="IRNazanin" w:eastAsia="IRNazanin" w:cs="IRNazanin"/>
          <w:lang w:bidi="fa-IR"/>
          <w:color w:val="111111"/>
          <w:sz w:val="28"/>
          <w:szCs w:val="28"/>
          <w:rtl/>
        </w:rPr>
        <w:t xml:space="preserve">بعد از مدّتی که امام‏ علی (عَلَيْهِ السَّلاَمُ) به سرای اکرم(صَلَّى اَللَّهُ عَلَيْهِ وَ آلِهِ) و خدیجه (عَلَيْها السَّلاَمُ) وارد شد، چیزی نگذشت که کار از تعهد‏ انسانی‏ برای نگهداری و مراقبت از یک کودک و یا‏ مراعات‏ حال‏ فامیلی و خویشاوندی گذشت، و مهر و محبت آن کودک‏ همچون‏ فرزند دلبند، ژرفای قلب و وجود خدیجه (عَلَيْها السَّلاَمُ) را پر کرد و به صورت مادر شیفته‏ و شیدای‏ آن کودک درآمد.</w:t>
      </w:r>
    </w:p>
    <w:p>
      <w:pPr>
        <w:pStyle w:val="BookText"/>
      </w:pPr>
      <w:r>
        <w:rPr>
          <w:rFonts w:ascii="IRNazanin" w:hAnsi="IRNazanin" w:eastAsia="IRNazanin" w:cs="IRNazanin"/>
          <w:lang w:bidi="fa-IR"/>
          <w:color w:val="111111"/>
          <w:sz w:val="28"/>
          <w:szCs w:val="28"/>
          <w:rtl/>
        </w:rPr>
        <w:t xml:space="preserve">کار دلبستگی‏ این کودک آینده‏ ساز‏ به‏ اکرم(صَلَّى اَللَّهُ عَلَيْهِ وَ آلِهِ) و خدیجه (عَلَيْها السَّلاَمُ) نیز به آن جا رسید‏ که‏ پدر و مادرش او را جز در خانه مربیان دلسوز نمی‏یافتند.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2" w:name="pg14495_162929"/>
    <w:bookmarkEnd w:id="182"/>
    <w:p>
      <w:pPr>
        <w:pStyle w:val="BookText"/>
      </w:pPr>
      <w:r>
        <w:rPr>
          <w:rFonts w:ascii="IRNazanin" w:hAnsi="IRNazanin" w:eastAsia="IRNazanin" w:cs="IRNazanin"/>
          <w:lang w:bidi="fa-IR"/>
          <w:color w:val="111111"/>
          <w:sz w:val="28"/>
          <w:szCs w:val="28"/>
          <w:rtl/>
        </w:rPr>
        <w:t xml:space="preserve">روزی حضرت‏ ابو‏طالب به همسرش فاطمه گفت: چرا‏ دیگر فرزندمان علی را‏ در‏ خانه و کنار خویش نمی‏نگریم؟ او دیگر‏ کمتر‏ با ما بازی و در منزل ما استراحت می‏کند؟ همسرش در پاسخ گفت: خدیجه با‏ همه‏ وجود تربیت او را به‏ عهده‏ گرفته‏ و به گونه‏ای به‏ او‏ مهر و محبت می‏ورزد که‏ دیگر‏ از او و خانه او هوای جدایی نمی‏کند.</w:t>
      </w:r>
      <w:r>
        <w:rPr>
          <w:rStyle w:val="FootnoteReference"/>
        </w:rPr>
        <w:footnoteReference w:id="582"/>
      </w:r>
    </w:p>
    <w:p>
      <w:pPr>
        <w:pStyle w:val="BookText"/>
      </w:pPr>
      <w:r>
        <w:rPr>
          <w:rFonts w:ascii="Amiri" w:hAnsi="Amiri" w:eastAsia="Amiri" w:cs="Amiri"/>
          <w:lang w:bidi="ar-SA"/>
          <w:color w:val="111111"/>
          <w:sz w:val="28"/>
          <w:szCs w:val="28"/>
          <w:rtl/>
        </w:rPr>
        <w:t xml:space="preserve">یکی از دانشمندان اهل‏ سنّت‏ می‏نویسد: «وَعَلِیٌّ‏ نَشَاَ‏ فِی‏ بَیْتِ خَدِیجَةٍ وَهُوَ صَغِیرٌ‏ ثُمَّ تَزَوَّجَ بِنْتَهَا فَظَهَرَ رُجُوعُ اَهْلِ الْبَیْتِ النَّبویِّ اِلَی خَدِیجَةَ دُونَ غَیْرِهَا؛</w:t>
      </w:r>
      <w:r>
        <w:rPr>
          <w:rStyle w:val="FootnoteReference"/>
        </w:rPr>
        <w:footnoteReference w:id="583"/>
      </w:r>
      <w:r>
        <w:rPr>
          <w:rFonts w:ascii="IRNazanin" w:hAnsi="IRNazanin" w:eastAsia="IRNazanin" w:cs="IRNazanin"/>
          <w:lang w:bidi="fa-IR"/>
          <w:color w:val="111111"/>
          <w:sz w:val="28"/>
          <w:szCs w:val="28"/>
          <w:rtl/>
        </w:rPr>
        <w:t xml:space="preserve">علی‏ از‏ کودکی‏ در خانۀ خدیجه‏ رشد‏ کرد، و سپس با دختر او [بعد از این دوران] ازدواج کرد، پس این معنی آشکار می‏گردد‏ که‏ [اساس]‏ خاندان اهل بیت پیامبر [از طریق مادر]‏ به‏ خدیجه‏ ‏ ‏برمی‏گردد‏، نه‏ دیگری‏.»</w:t>
      </w:r>
    </w:p>
    <w:p>
      <w:pPr>
        <w:pStyle w:val="BookText"/>
      </w:pPr>
      <w:r>
        <w:rPr>
          <w:rFonts w:ascii="Amiri" w:hAnsi="Amiri" w:eastAsia="Amiri" w:cs="Amiri"/>
          <w:lang w:bidi="ar-SA"/>
          <w:color w:val="111111"/>
          <w:sz w:val="28"/>
          <w:szCs w:val="28"/>
          <w:rtl/>
        </w:rPr>
        <w:t xml:space="preserve">یعنی از طریق حضرت خدیجه (عَلَيْها السَّلاَمُ) اهل بیت اکرم(صَلَّى اَللَّهُ عَلَيْهِ وَ آلِهِ) به وجود آمده و توسعه یافته است.</w:t>
      </w:r>
    </w:p>
    <w:p>
      <w:pPr>
        <w:pStyle w:val="Heading4"/>
      </w:pPr>
      <w:bookmarkStart w:id="514" w:name="_Toc261"/>
      <w:r>
        <w:t>سه. نخستین بیعت کننده با علی (عَلَيْهِ السَّلاَمُ)</w:t>
      </w:r>
      <w:bookmarkEnd w:id="514"/>
    </w:p>
    <w:p>
      <w:pPr>
        <w:pStyle w:val="BookText"/>
      </w:pPr>
      <w:r>
        <w:rPr>
          <w:rFonts w:ascii="IRNazanin" w:hAnsi="IRNazanin" w:eastAsia="IRNazanin" w:cs="IRNazanin"/>
          <w:lang w:bidi="fa-IR"/>
          <w:color w:val="111111"/>
          <w:sz w:val="28"/>
          <w:szCs w:val="28"/>
          <w:rtl/>
        </w:rPr>
        <w:t xml:space="preserve">پیامبر اکرم(صَلَّى اَللَّهُ عَلَيْهِ وَ آلِهِ) در سوم بعثت دعوت خویش را علنی کرد، و نخستی کسی که به‏ او‏ ایمان آورد حضرت علی (عَلَيْهِ السَّلاَمُ) بود‏. در‏ این موقع بود که اکرم(صَلَّى اَللَّهُ عَلَيْهِ وَ آلِهِ) دست خود را بر دست علی (عَلَيْهِ السَّلاَمُ) زد و جملۀ</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3" w:name="pg14495_162930"/>
    <w:bookmarkEnd w:id="183"/>
    <w:p>
      <w:pPr>
        <w:pStyle w:val="BookText"/>
      </w:pPr>
      <w:r>
        <w:rPr>
          <w:rFonts w:ascii="IRNazanin" w:hAnsi="IRNazanin" w:eastAsia="IRNazanin" w:cs="IRNazanin"/>
          <w:lang w:bidi="fa-IR"/>
          <w:color w:val="111111"/>
          <w:sz w:val="28"/>
          <w:szCs w:val="28"/>
          <w:rtl/>
        </w:rPr>
        <w:t xml:space="preserve">تاریخی خود را در مجلس بزرگان بنی هاشم در بارۀ علی (عَلَيْهِ السَّلاَمُ) بیان‏ نمود‏ و فرمود: «یا بنی عبد‏ المطلب‏! اِنَّ هَذَا اَخِی وَوَصِیِّی وَخَلِیفَتِی فِیکُم؛</w:t>
      </w:r>
      <w:r>
        <w:rPr>
          <w:rStyle w:val="FootnoteReference"/>
        </w:rPr>
        <w:footnoteReference w:id="584"/>
      </w:r>
      <w:r>
        <w:rPr>
          <w:rFonts w:ascii="IRNazanin" w:hAnsi="IRNazanin" w:eastAsia="IRNazanin" w:cs="IRNazanin"/>
          <w:lang w:bidi="fa-IR"/>
          <w:color w:val="111111"/>
          <w:sz w:val="28"/>
          <w:szCs w:val="28"/>
          <w:rtl/>
        </w:rPr>
        <w:t xml:space="preserve">هان‏ ای فرزندان عبدالمطلب! این برادر و وصی و خلیفه من در میان شما است.»</w:t>
      </w:r>
    </w:p>
    <w:p>
      <w:pPr>
        <w:pStyle w:val="BookText"/>
      </w:pPr>
      <w:r>
        <w:rPr>
          <w:rFonts w:ascii="IRNazanin" w:hAnsi="IRNazanin" w:eastAsia="IRNazanin" w:cs="IRNazanin"/>
          <w:lang w:bidi="fa-IR"/>
          <w:color w:val="111111"/>
          <w:sz w:val="28"/>
          <w:szCs w:val="28"/>
          <w:rtl/>
        </w:rPr>
        <w:t xml:space="preserve">حضرت خدیجه (عَلَيْها السَّلاَمُ)‏ ناظر‏ این صحنه‏ بود، و اکرم(صَلَّى اَللَّهُ عَلَيْهِ وَ آلِهِ) نیز به صورت جداگانه او را مورد خطاب قرار داد:</w:t>
      </w:r>
    </w:p>
    <w:p>
      <w:pPr>
        <w:pStyle w:val="BookText"/>
      </w:pPr>
      <w:r>
        <w:rPr>
          <w:rFonts w:ascii="Amiri" w:hAnsi="Amiri" w:eastAsia="Amiri" w:cs="Amiri"/>
          <w:lang w:bidi="ar-SA"/>
          <w:color w:val="111111"/>
          <w:sz w:val="28"/>
          <w:szCs w:val="28"/>
          <w:rtl/>
        </w:rPr>
        <w:t xml:space="preserve">«ثُمَّ قَالَ: یَا خَدِیجَةُ! هَذَا‏ عَلِیّ مَوْلاکِ وَمَوْلَی الْمُؤمِنِین وَاِمَامُهُمْ بَعْدِی. قَالَتْ: صَدَقْتَ یَا رَسُولَ اللَّهِ‏! قَدْ‏ بَایَعْتُهُ‏ عَلَی مَا قُلْتَ: اُشْهِدُ اللّه وَ اُشهِدُکَ بِذَلِک وَکَفَی بِاللَّهِ شَهِیداً؛</w:t>
      </w:r>
      <w:r>
        <w:rPr>
          <w:rStyle w:val="FootnoteReference"/>
        </w:rPr>
        <w:footnoteReference w:id="585"/>
      </w:r>
      <w:r>
        <w:rPr>
          <w:rFonts w:ascii="IRNazanin" w:hAnsi="IRNazanin" w:eastAsia="IRNazanin" w:cs="IRNazanin"/>
          <w:lang w:bidi="fa-IR"/>
          <w:color w:val="111111"/>
          <w:sz w:val="28"/>
          <w:szCs w:val="28"/>
          <w:rtl/>
        </w:rPr>
        <w:t xml:space="preserve">سپس فرمود:‏ای خدیجه! این علی مولای تو و مولا و پیشوای‏ مؤمنین بعد از من است. خدیجه گفت: راست گفتی‏ ای رسول خدا! [طبق‏ آنچه فرمودی] من با‏ علی‏ بیعت کردم و بر این بیعت خدا و تو را شاهد می‏گیرم و خداوند به عنوان گواه کافی است.»</w:t>
      </w:r>
    </w:p>
    <w:p>
      <w:pPr>
        <w:pStyle w:val="BookText"/>
      </w:pPr>
      <w:r>
        <w:rPr>
          <w:rFonts w:ascii="IRNazanin" w:hAnsi="IRNazanin" w:eastAsia="IRNazanin" w:cs="IRNazanin"/>
          <w:lang w:bidi="fa-IR"/>
          <w:color w:val="111111"/>
          <w:sz w:val="28"/>
          <w:szCs w:val="28"/>
          <w:rtl/>
        </w:rPr>
        <w:t xml:space="preserve">این جملات، عمق و ژرفای ولایت‏مداری حضرت خدیجه (عَلَيْها السَّلاَمُ) و ثبات و استقامت او را بر این طریق نشان‏ می‏دهد.</w:t>
      </w:r>
    </w:p>
    <w:p>
      <w:pPr>
        <w:pStyle w:val="Heading3"/>
      </w:pPr>
      <w:bookmarkStart w:id="515" w:name="_Toc262"/>
      <w:r>
        <w:t>محبّت بی‏نظیر</w:t>
      </w:r>
      <w:bookmarkEnd w:id="515"/>
    </w:p>
    <w:p>
      <w:pPr>
        <w:pStyle w:val="BookText"/>
      </w:pPr>
      <w:r>
        <w:rPr>
          <w:rFonts w:ascii="IRNazanin" w:hAnsi="IRNazanin" w:eastAsia="IRNazanin" w:cs="IRNazanin"/>
          <w:lang w:bidi="fa-IR"/>
          <w:color w:val="111111"/>
          <w:sz w:val="28"/>
          <w:szCs w:val="28"/>
          <w:rtl/>
        </w:rPr>
        <w:t xml:space="preserve">حضرت خدیجه (عَلَيْها السَّلاَمُ) به علی (عَلَيْهِ السَّلاَمُ) محبت شدیدی داشت، تا آن جا که خدمت‏کاران و نزدیکان‏ خدیجه (عَلَيْها السَّلاَمُ) در پاسخ پرسش افراد ناشناس از علی (عَلَيْهِ السَّلاَمُ) می‏گفتند: «هُوَ اَخُو</w:t>
      </w:r>
    </w:p>
    <w:p>
      <w:pPr>
        <w:pStyle w:val="BookText"/>
      </w:pPr>
      <w:r>
        <w:rPr>
          <w:rFonts w:ascii="Amiri" w:hAnsi="Amiri" w:eastAsia="Amiri" w:cs="Amiri"/>
          <w:lang w:bidi="ar-SA"/>
          <w:color w:val="111111"/>
          <w:sz w:val="28"/>
          <w:szCs w:val="28"/>
          <w:rtl/>
        </w:rPr>
        <w:t xml:space="preserve">محمّد وَاَحَبُّ الْخَلْقِ اِلَیْهِ وَقُرَّةُ عَیْنِ خَدِیجَةَ وَمَنْ یَنْزِلُ السَّکِینَةَ عَلَیْهِ؛</w:t>
      </w:r>
      <w:r>
        <w:rPr>
          <w:rStyle w:val="FootnoteReference"/>
        </w:rPr>
        <w:footnoteReference w:id="586"/>
      </w:r>
      <w:r>
        <w:rPr>
          <w:rFonts w:ascii="IRNazanin" w:hAnsi="IRNazanin" w:eastAsia="IRNazanin" w:cs="IRNazanin"/>
          <w:lang w:bidi="fa-IR"/>
          <w:color w:val="111111"/>
          <w:sz w:val="28"/>
          <w:szCs w:val="28"/>
          <w:rtl/>
        </w:rPr>
        <w:t xml:space="preserve">او برادر محمّد</w:t>
      </w:r>
    </w:p>
    <w:p>
      <w:pPr>
        <w:pStyle w:val="BookText"/>
      </w:pPr>
      <w:r>
        <w:rPr>
          <w:rFonts w:ascii="IRNazanin" w:hAnsi="IRNazanin" w:eastAsia="IRNazanin" w:cs="IRNazanin"/>
          <w:lang w:bidi="fa-IR"/>
          <w:color w:val="111111"/>
          <w:sz w:val="28"/>
          <w:szCs w:val="28"/>
          <w:rtl/>
        </w:rPr>
        <w:t xml:space="preserve">و محبوب‏ترین مردم نزد او و نور‏ دیدگان‏ خدیجه، و کسی است که آرامش را بر پیامبر</w:t>
      </w:r>
    </w:p>
    <w:p>
      <w:pPr>
        <w:pStyle w:val="BookText"/>
      </w:pPr>
      <w:r>
        <w:rPr>
          <w:rFonts w:ascii="IRNazanin" w:hAnsi="IRNazanin" w:eastAsia="IRNazanin" w:cs="IRNazanin"/>
          <w:lang w:bidi="fa-IR"/>
          <w:color w:val="111111"/>
          <w:sz w:val="28"/>
          <w:szCs w:val="28"/>
          <w:rtl/>
        </w:rPr>
        <w:t xml:space="preserve">نازل می‏کند.»</w:t>
      </w:r>
    </w:p>
    <w:p>
      <w:pPr>
        <w:pStyle w:val="BookText"/>
      </w:pPr>
      <w:r>
        <w:rPr>
          <w:rFonts w:ascii="Amiri" w:hAnsi="Amiri" w:eastAsia="Amiri" w:cs="Amiri"/>
          <w:lang w:bidi="ar-SA"/>
          <w:color w:val="111111"/>
          <w:sz w:val="28"/>
          <w:szCs w:val="28"/>
          <w:rtl/>
        </w:rPr>
        <w:t xml:space="preserve">این تعبیر نشان دهندۀ اوج مهر و محبت اکرم(صَلَّى اَللَّهُ عَلَيْهِ وَ آلِهِ) ‏ و خدیجه (عَلَيْها السَّلاَمُ)،‏ به علی (عَلَيْهِ السَّلاَمُ) است.</w:t>
      </w:r>
    </w:p>
    <w:p>
      <w:pPr>
        <w:pStyle w:val="Heading3"/>
      </w:pPr>
      <w:bookmarkStart w:id="516" w:name="_Toc263"/>
      <w:r>
        <w:t>کتابنامه</w:t>
      </w:r>
      <w:bookmarkEnd w:id="5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عزالدّین ابوالحسن علی بن محمّد (م ۶۳۰ ق)، الکامل فی التاریخ، بیروت: دار‏ صادر‏، ۱۳۹۹ق.</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حجر عسقلانی، احمد بن علی (م ۸۵۲ ق)، فتح الباری شرح صحیح البخاری، تحقیق: عبد العزیز بن عبد اللّه بن باز، بیروت: دار الفکر، ۱۳۷۹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پیشوایی، مهدی، تاریخ اسلام، دفتر‏ نشر‏ معارف‏، ۱۳۸۶.</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توفیق، ابوعلم، فاطمة زهرا، مترجم: علی‏اکبر صادقی، تهران: امیرکبیر، ۱۳۴۷.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زرقانی، محمد بن عبدالباقی، شرح الزرقانی علی المواهب اللدنیه، دارالکتاب العالمیه، 1417 ق/1996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[بی‏جا]: چاپخانه علمیه،۱۴۲۱ق.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حر عاملی، محمّد بن حسن (ت۱۱۰۴ق)، إثبات الهداة بالنصوص والمعجزات، تحقیق: أبو طالب تجلیل تبریزی، هاشم رسولی محلّاتی، قم: حوزۀ علمیه، چاپ دوم، ۱۳۸۳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وسائل الشیعة، تحقیق: مؤسسة آل البیت۷، قم: مؤسسة آل البیت۷، اوّل، ۱۴۰۹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بیروت: دار الکتاب العربی، ۱۳۸۷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کرمی فریدنی، علی، فروغ آسمان حجاز‏، قم: دفتر فرهنگی نسیم انتظار، ۱۳۸۵.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مسعودی، علی بن حسین (م ۳۴۶ ق)، إثبات الوصیة للإمام علی بن ابی‏طالب۷، بیروت: دار الأضواء، دوم، ۱۴۰۹ ق.</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4" w:name="pg14495_162934"/>
    <w:bookmarkEnd w:id="184"/>
    <w:p>
      <w:pPr>
        <w:pStyle w:val="Heading2"/>
      </w:pPr>
      <w:bookmarkStart w:id="517" w:name="_Toc264"/>
      <w:r>
        <w:t>56- برگی از فضایل حضرت خدیجه کبری(سلام علیه)</w:t>
      </w:r>
      <w:bookmarkEnd w:id="517"/>
    </w:p>
    <w:p>
      <w:pPr>
        <w:pStyle w:val="Heading3"/>
      </w:pPr>
      <w:bookmarkStart w:id="518" w:name="_Toc265"/>
      <w:r>
        <w:t>اشاره</w:t>
      </w:r>
      <w:bookmarkEnd w:id="518"/>
    </w:p>
    <w:p>
      <w:pPr>
        <w:pStyle w:val="BookText"/>
      </w:pPr>
      <w:r>
        <w:rPr>
          <w:rFonts w:ascii="IRNazanin" w:hAnsi="IRNazanin" w:eastAsia="IRNazanin" w:cs="IRNazanin"/>
          <w:lang w:bidi="fa-IR"/>
          <w:color w:val="111111"/>
          <w:sz w:val="28"/>
          <w:szCs w:val="28"/>
          <w:rtl/>
        </w:rPr>
        <w:t xml:space="preserve">۵۶</w:t>
      </w:r>
    </w:p>
    <w:p>
      <w:pPr>
        <w:pStyle w:val="BookText"/>
      </w:pPr>
      <w:r>
        <w:rPr>
          <w:rFonts w:ascii="IRNazanin" w:hAnsi="IRNazanin" w:eastAsia="IRNazanin" w:cs="IRNazanin"/>
          <w:lang w:bidi="fa-IR"/>
          <w:color w:val="111111"/>
          <w:sz w:val="28"/>
          <w:szCs w:val="28"/>
          <w:rtl/>
        </w:rPr>
        <w:t xml:space="preserve">برگی از فضایل حضرت خدیجه کبری (عَلَيْها السَّلاَمُ)</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غلامرضا گلی زواره</w:t>
      </w:r>
    </w:p>
    <w:p>
      <w:pPr>
        <w:pStyle w:val="Heading3"/>
      </w:pPr>
      <w:bookmarkStart w:id="519" w:name="_Toc266"/>
      <w:r>
        <w:t>چکیده</w:t>
      </w:r>
      <w:bookmarkEnd w:id="519"/>
    </w:p>
    <w:p>
      <w:pPr>
        <w:pStyle w:val="BookText"/>
      </w:pPr>
      <w:r>
        <w:rPr>
          <w:rFonts w:ascii="IRNazanin" w:hAnsi="IRNazanin" w:eastAsia="IRNazanin" w:cs="IRNazanin"/>
          <w:lang w:bidi="fa-IR"/>
          <w:color w:val="111111"/>
          <w:sz w:val="28"/>
          <w:szCs w:val="28"/>
          <w:rtl/>
        </w:rPr>
        <w:t xml:space="preserve">شرح زندگانی و فضائل اخلاقی و معنوی حضرت خدیجه (عَلَيْها السَّلاَمُ) با استناد به مهم‏ترین منابع تاریخی و روایی اهل سنت و شیعه است. از دیدگاه نویسنده: این بانو در عصر جاهلیت و در هنگامۀ انحطاط روابط اجتماعی قبایل حجاز و سقوط اخلاق و فضایل انسانی، از چنان خصال و اخلاقیاتی پسندیده برخوردار شد که به «طاهره» موسوم گردید. او اموال فراوان خود را در جهت اشتغال‏زایی، بهبود روابط تجاری مکه با دیگر نقاط و رفع نیازهای محرومان به کار گرفت. حضرت خدیجه (عَلَيْها السَّلاَمُ) به فرمایش رسول اکرم(صَلَّى اَللَّهُ عَلَيْهِ وَ آلِهِ) در زمرۀ چهار زن برگزیدۀ عالم است که سه نفر دیگرشان مریم، آسیه و دخترش فاطمۀ زهرا (عَلَيْها السَّلاَمُ) هستند و نیز در زمرۀ افرادی است که بهشت مشتاق آنان است و خداوند و فرشتگان به آنها درود فرستاده است. او فرزندی صالح چون هند تربیت کرد که از یاران رسول اکرم۷ و رزمنده‏ای شجاع در غزوات آن حضرت بود که در رکاب حضرت علی (عَلَيْهِ السَّلاَمُ) در نبرد جمل به شهادت رسید. او این توفیق بزرگ را به دست آورد که به عقد ازدواج رسول اکرم(صَلَّى اَللَّهُ عَلَيْهِ وَ آلِهِ) درآید و در دوران زندگی با آن وجود بزرگوار، مایۀ آرامش و باعث کاهش غم‏های خاتم پیامبران۹ گردد. او تمام دارایی خود را برای دفاع از اسلام و مسلمانان، تقویت رسالت محمّدی و نشر توحید به کار گرفت و برای اعتلای حق، بلاها و مصائب فراوانی را تحمل کرد، که نمونۀ آنها پایداری در محاصرۀ اقتصادی شعب ابی‏طالب است.</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فداکاری مالی، جهاد اقتصادی، حضرت زهرا (عَلَيْها السَّلاَمُ).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5" w:name="pg14495_162935"/>
    <w:bookmarkEnd w:id="185"/>
    <w:p>
      <w:pPr>
        <w:pStyle w:val="Heading3"/>
      </w:pPr>
      <w:bookmarkStart w:id="520" w:name="_Toc267"/>
      <w:r>
        <w:t>فصل‏ رویش‏</w:t>
      </w:r>
      <w:bookmarkEnd w:id="520"/>
    </w:p>
    <w:p>
      <w:pPr>
        <w:pStyle w:val="BookText"/>
      </w:pPr>
      <w:r>
        <w:rPr>
          <w:rFonts w:ascii="IRNazanin" w:hAnsi="IRNazanin" w:eastAsia="IRNazanin" w:cs="IRNazanin"/>
          <w:lang w:bidi="fa-IR"/>
          <w:color w:val="111111"/>
          <w:sz w:val="28"/>
          <w:szCs w:val="28"/>
          <w:rtl/>
        </w:rPr>
        <w:t xml:space="preserve">حضرت‏ خدیجه (عَلَيْها السَّلاَمُ) ۶۸ سال قبل از هجرت، پنجاه و پنج سال قبل از بعثت و پانزده سال قبل‏ از میلاد رسول اکرم(صَلَّى اَللَّهُ عَلَيْهِ وَ آلِهِ) در خانواده‏ای اصیل و شریف از قبیلۀ قریش به دنیا‏ آمد. افراد خاندانش همگی‏ اهل‏ فضل، فداکاری و حمایت کننده از خانۀ کعبه بودند.</w:t>
      </w:r>
    </w:p>
    <w:p>
      <w:pPr>
        <w:pStyle w:val="BookText"/>
      </w:pPr>
      <w:r>
        <w:rPr>
          <w:rFonts w:ascii="IRNazanin" w:hAnsi="IRNazanin" w:eastAsia="IRNazanin" w:cs="IRNazanin"/>
          <w:lang w:bidi="fa-IR"/>
          <w:color w:val="111111"/>
          <w:sz w:val="28"/>
          <w:szCs w:val="28"/>
          <w:rtl/>
        </w:rPr>
        <w:t xml:space="preserve">ایشان با چند واسطه، عموزادۀ پیامبر اکرم(صَلَّى اَللَّهُ عَلَيْهِ وَ آلِهِ) بوده است؛ چرا که دختر خویلد، فرزند اسد، فرزند عبد العزی، فرزند قصی، فرزند کلاب است‏، که قصی جدّ چهارم رسول خدا (صلی الله و آله وسلم) است. اسد، فرزند عبد العزی، جدّ پدری حضرت خدیجه (عَلَيْها السَّلاَمُ) در زمرۀ شخصیت‏های برجستۀ عصر خود به شمار می‏رفت.</w:t>
      </w:r>
    </w:p>
    <w:p>
      <w:pPr>
        <w:pStyle w:val="BookText"/>
      </w:pPr>
      <w:r>
        <w:rPr>
          <w:rFonts w:ascii="IRNazanin" w:hAnsi="IRNazanin" w:eastAsia="IRNazanin" w:cs="IRNazanin"/>
          <w:lang w:bidi="fa-IR"/>
          <w:color w:val="111111"/>
          <w:sz w:val="28"/>
          <w:szCs w:val="28"/>
          <w:rtl/>
        </w:rPr>
        <w:t xml:space="preserve">خویلد پدر حضرت خدیجه (عَلَيْها السَّلاَمُ) از دلیری و شجاعت‏ بهره‏های‏ وافری داشت و در میان خاندانش به عنوان فردی سلحشور معروف بود. یک بار «تبّع» فرمانروای با اقتدار یمن با لشکری گران وارد مکه گردید و این دیار را تحت سیطرۀ خود‏ درآورد‏ و تصمیم گرفت حجر الاسود را با خود به یمن ببرد، مردم مکه در این باره با تبّع به مخالفت و اعتراض برخاستند که خویلد در رأس معترضان دیده می‏شد. او‏ برای‏ حفظ یکی از نمادهای مناسک دینی فداکارانه در برابر این زورگویی مقاومت کرد و در این باره آن چنان صلابتی از خود بروز داد که این فرمانروای طغیان‏گر را‏ وادار‏ ساخت‏ از تصمیم خود منصرف گردد‏ و آن‏ سنگ‏ مقدس را از جای خودش حرکت ندهد، این دلاوری و پایداری خویلد در آن زمان زبانزد مردم گردید.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خویلد در جنگ فجار‏ دوم‏ در‏ روزی که به نام «شمطه» معروف است و در‏ آن‏ موقع قریش آمادۀ نبرد با قبیلۀ کنانه گردید، مهتر طایفۀ خود بود و ریاست تیرۀ اسد را عهده‏دار بود.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از‏ طرف‏ مادری حضرت خدیجه (عَلَيْها السَّلاَمُ) دختر فاطمه، دختر زائده، فرزند اصم، فرزند‏ رواحه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که ادامۀ نسبی‏اش از طریق مادر به «لوی بن غالب» جدّ هشتم رسول اکرم(صَلَّى اَللَّهُ عَلَيْهِ وَ آلِهِ) می‏رسد، با‏ این‏ توصیف‏ نسب حضرت خدیجه (عَلَيْها السَّلاَمُ) از سوی مادر و پدر به حضرت اسماعیل و ابراهیم‏ خلیل‏۷ می‏رسد.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حضرت خدیجه (عَلَيْها السَّلاَمُ) قبل‏ از‏ ولادت‏، در کتاب انجیل به عنوان بانوی مبارکه و همدم مریم در بهشت معرفی گردیده است‏. در‏ این‏ کتابِ حضرت مسیح۷، در وصف رسول اکرم(صَلَّى اَللَّهُ عَلَيْهِ وَ آلِهِ) آمده است: «نسل او از مبارکه می‏باشد‏ که‏ همدم مادرت مریم است.»</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در دوران سیاه جاهلیت که یافتن زن‏های پاک‏دامن‏ بسیار‏ سخت‏ بود، حضرت خدیجه (عَلَيْها السَّلاَمُ) به دلیل پاکی و خلق و خوی پسندیده به طاهره معروف گردید.</w:t>
      </w:r>
      <w:r>
        <w:rPr>
          <w:rStyle w:val="FootnoteReference"/>
        </w:rPr>
        <w:footnoteReference w:id="592"/>
      </w:r>
      <w:r>
        <w:rPr>
          <w:rFonts w:ascii="IRNazanin" w:hAnsi="IRNazanin" w:eastAsia="IRNazanin" w:cs="IRNazanin"/>
          <w:lang w:bidi="fa-IR"/>
          <w:color w:val="111111"/>
          <w:sz w:val="28"/>
          <w:szCs w:val="28"/>
          <w:rtl/>
        </w:rPr>
        <w:t xml:space="preserve">در‏ همان‏ عصر شخصیت او چنان مورد تکریم خاص و عام قرار داشت که او را‏ سیّدۀ‏ نسوان‏ (سرور بانوان) لقب دادند و با چنین عنوانی مورد خطاب واقع می‏گردید و مورد مدح و تجلیل واقع‏ می‏شد‏.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این بانو آن چنان کمالات و مقام‏های والا و ارجمندی را به خود اختصاص‏ داد‏ که‏ رسول اکرم(صَلَّى اَللَّهُ عَلَيْهِ وَ آلِهِ) پس از ازدواج با وی، او را خدیجۀ کبری (عَلَيْها السَّلاَمُ) خطاب کرد.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در دعای‏ ندبه‏ که‏ از ناحیۀ مقدّسه امام عصر۷ روایت گردیده، از خدیجه (عَلَيْها السَّلاَمُ) به عنوان «غرّا‏»؛ یعنی‏ روشنی و درخشنده یاد شده است، بر اساس برخی روایات جناب ابوطالب (عَلَيْهِ السَّلاَمُ) در خطبۀ ازدواج حضرت خدیجه (عَلَيْها السَّلاَمُ) ایشان‏ را کریمه و دارای مقام شامخ و برخوردار از شأنی ارجمند معرفی کرد.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با‏ آن‏که حضرت خدیجه (عَلَيْها السَّلاَمُ) بانوی بانوان قریش و ملکه حجاز‏ است‏ و آن‏ چنان نفوذ</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6" w:name="pg14495_162937"/>
    <w:bookmarkEnd w:id="186"/>
    <w:p>
      <w:pPr>
        <w:pStyle w:val="BookText"/>
      </w:pPr>
      <w:r>
        <w:rPr>
          <w:rFonts w:ascii="IRNazanin" w:hAnsi="IRNazanin" w:eastAsia="IRNazanin" w:cs="IRNazanin"/>
          <w:lang w:bidi="fa-IR"/>
          <w:color w:val="111111"/>
          <w:sz w:val="28"/>
          <w:szCs w:val="28"/>
          <w:rtl/>
        </w:rPr>
        <w:t xml:space="preserve">اجتماعی دارد که اشراف و اعیان‏ مکه‏ سر بر آستانش می‏رسانید و در خانۀ مجلل و قصر سبزش افراد صاحب نفوذ در‏ حال‏ رفت و آمدند؛ اما نسبت به‏ محرومان‏ و یتیمان و سرپرستی‏ و دست‏گیری‏ از‏ این اقشار توجهی ویژه و اهتمامی فوق‏ العاده‏ دارد و به همین دلیل از لقب امّ الایتام بهره می‏برد و خود این‏ عنوان‏ را بر سایر القاب ترجیح می‏دهد‏.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وقتی حضرت به عقد‏ ازواج‏ رسول اکرم(صَلَّى اَللَّهُ عَلَيْهِ وَ آلِهِ) درآمد، به ام‏المؤمنین (مادر اهل ایمان( معروف‏ گردید، «امّ‏ هند‏» و «ام الزهراء» نیز دیگر کنیه‏های‏ او می‏باشند.</w:t>
      </w:r>
      <w:r>
        <w:rPr>
          <w:rStyle w:val="FootnoteReference"/>
        </w:rPr>
        <w:footnoteReference w:id="597"/>
      </w:r>
    </w:p>
    <w:p>
      <w:pPr>
        <w:pStyle w:val="Heading3"/>
      </w:pPr>
      <w:bookmarkStart w:id="521" w:name="_Toc268"/>
      <w:r>
        <w:t>فرازهایی از فضیلت‏های حضرت خدیجه (عَلَيْها السَّلاَمُ)</w:t>
      </w:r>
      <w:bookmarkEnd w:id="521"/>
    </w:p>
    <w:p>
      <w:pPr>
        <w:pStyle w:val="BookText"/>
      </w:pPr>
      <w:r>
        <w:rPr>
          <w:rFonts w:ascii="IRNazanin" w:hAnsi="IRNazanin" w:eastAsia="IRNazanin" w:cs="IRNazanin"/>
          <w:lang w:bidi="fa-IR"/>
          <w:color w:val="111111"/>
          <w:sz w:val="28"/>
          <w:szCs w:val="28"/>
          <w:rtl/>
        </w:rPr>
        <w:t xml:space="preserve">شرافت‏های حضرت خدیجه (عَلَيْها السَّلاَمُ) تنها به محیط تربیتی او‏ خلاصه‏ نمی‏گردد؛ بلکه به خصالی نیکو آراسته‏ گردیده‏ بود‏؛ که‏ هر‏ کودک محروم از‏ پدری که در حیات غم‏بار خود نقطۀ اتکایی نداشت، هر پدری که قادر نبود برای اهل خانه‏اش معاشی‏ تدارک‏ ببیند، هر زنی که بعد از کشته‏ شدن‏ شوهرش‏ بی‏پناه‏ می‏ماند‏، هر رنج دیده‏ای که از حمایت‏های دیگران ناامید می‏گشت، راهی سرای ایشان می‏گردید و به سنگر سرشار از عطوفت و گنج سخاوت او پناه می‏برد و به برکت لطف و احسان‏ حضرت بر زخم‏های زندگی خود مرهم می‏نهاد.</w:t>
      </w:r>
    </w:p>
    <w:p>
      <w:pPr>
        <w:pStyle w:val="BookText"/>
      </w:pPr>
      <w:r>
        <w:rPr>
          <w:rFonts w:ascii="IRNazanin" w:hAnsi="IRNazanin" w:eastAsia="IRNazanin" w:cs="IRNazanin"/>
          <w:lang w:bidi="fa-IR"/>
          <w:color w:val="111111"/>
          <w:sz w:val="28"/>
          <w:szCs w:val="28"/>
          <w:rtl/>
        </w:rPr>
        <w:t xml:space="preserve">خانه‏اش با دو نشانه شناخته می‏شد: یکی قبۀ سبزی که بر بامش بود، و دیگری از ازدحامی که در طریق خانه‏اش صورت می‏گرفت‏، این‏ منزل در حوالی مسجد الحرام قرار داشت. حضرت خدیجه (عَلَيْها السَّلاَمُ) در میان انبوه مراجعان، تمایل داشت به امور فقیران رسیدگی کند. در هر موقع از ایام شابنه روز آنان را‏ با‏ نوزاش‏های ویژه به حضور می‏پذیرفت، به درد دل‏های ایشان گوش می‏داد و در فضایی آغشته به مهربانی کارگزاری را فرا می‏خواند و به وی توصیه‏ می‏کرد‏ کیسه‏های پول را آورده، بین‏ آن نیازمندان توزیع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در برابر آنان انواع مراقبت‏ها و حمایت‏های لازم را به عمل آورد.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هنگامی که در سراسر جزیره العرب بانویی ثروتمندتر از حضرت‏ خدیجه (عَلَيْها السَّلاَمُ) یافت نمی‏گردید، آوازۀ طهارت‏، سخاوت‏ و خوش‏خویی این زن تا بدان جا رسید که او را «ملیکة العرب» نامیدند، در واقع این زن با حشمت و شوکتی که به دست آورده بود، همراه با کرامت‏های انسانی بهترین پشتوانه برای‏ قبایل‏ مستقر در مکه به شمار می‏رفت، گویا خداوند متعال برای سعادت، عزت و سربلندی او هر چه را که این بانو لازم داشت، به وی عنایت کرده بود. پوشیده در حجاب‏، دور‏ از چشم‏ اغیار و نامحرمان و ناپاکان، خانه نشین سرای خویش بود. وقاری داشت که مثال زدنی بود، با این همه‏ کرامت، عفّت و شهرت، زیباترین بانوی مکه به شمار می‏رفت. امکاناتی را‏ که‏ در‏ اختیار داشت، بی آن‏که به حرام و خلافی آلوده سازد، آنها را در مسیر خیر و صلاح به کار ‏‏می‏برد‏ و این ویژگی وجاهت و منزلت اجتماعی حضرت را ارتقا می‏داد.</w:t>
      </w:r>
      <w:r>
        <w:rPr>
          <w:rStyle w:val="FootnoteReference"/>
        </w:rPr>
        <w:footnoteReference w:id="599"/>
      </w:r>
    </w:p>
    <w:p>
      <w:pPr>
        <w:pStyle w:val="BookText"/>
      </w:pPr>
      <w:r>
        <w:rPr>
          <w:rFonts w:ascii="Amiri" w:hAnsi="Amiri" w:eastAsia="Amiri" w:cs="Amiri"/>
          <w:lang w:bidi="ar-SA"/>
          <w:color w:val="111111"/>
          <w:sz w:val="28"/>
          <w:szCs w:val="28"/>
          <w:rtl/>
        </w:rPr>
        <w:t xml:space="preserve">رسول خدا (صلی الله و آله وسلم) می‏فرماید: «خَیْرُ نِسَاءِ الْعَالَمِینَ مَرْیَمُ بِنْتُ‏ عِمْرَانَ وَ آسِیَةُ بِنْتُ مُزَاحِمٍ وَ خَدِیجَةُ بِنْتُ خُوَیْلِدٍ وَ فَاطِمَةُ بِنْتُ محمّد؛‏</w:t>
      </w:r>
      <w:r>
        <w:rPr>
          <w:rStyle w:val="FootnoteReference"/>
        </w:rPr>
        <w:footnoteReference w:id="600"/>
      </w:r>
      <w:r>
        <w:rPr>
          <w:rFonts w:ascii="IRNazanin" w:hAnsi="IRNazanin" w:eastAsia="IRNazanin" w:cs="IRNazanin"/>
          <w:lang w:bidi="fa-IR"/>
          <w:color w:val="111111"/>
          <w:sz w:val="28"/>
          <w:szCs w:val="28"/>
          <w:rtl/>
        </w:rPr>
        <w:t xml:space="preserve">بهترین زنان تمام عالم‏ عبارت‏اند‏ از: مریم دختر عمران، آسیه دختر مزاحم، خدیجه دختر خویلد و فاطمه دختر محمّد.»</w:t>
      </w:r>
    </w:p>
    <w:p>
      <w:pPr>
        <w:pStyle w:val="BookText"/>
      </w:pPr>
      <w:r>
        <w:rPr>
          <w:rFonts w:ascii="Amiri" w:hAnsi="Amiri" w:eastAsia="Amiri" w:cs="Amiri"/>
          <w:lang w:bidi="ar-SA"/>
          <w:color w:val="111111"/>
          <w:sz w:val="28"/>
          <w:szCs w:val="28"/>
          <w:rtl/>
        </w:rPr>
        <w:t xml:space="preserve">«قال رسول الله (صلی الله علیه و اله وسلم): أَفْضَلُ نِسَاءِ أَهْلِ الْجَنَّةِ أَرْبَعٌ خَدِیجَةُ بِنْتُ خُوَیْلِدٍ وَ فَاطِمَةُ بِنْتُ محمّد وَ مَرْیَمُ بِنْتُ‏ عِمْرَانَ وَ آسِیَةُ بِنْتُ مُزَاحِمٍ امْرَأَةُ فِرْعَوْن؛</w:t>
      </w:r>
      <w:r>
        <w:rPr>
          <w:rStyle w:val="FootnoteReference"/>
        </w:rPr>
        <w:footnoteReference w:id="601"/>
      </w:r>
      <w:r>
        <w:rPr>
          <w:rFonts w:ascii="IRNazanin" w:hAnsi="IRNazanin" w:eastAsia="IRNazanin" w:cs="IRNazanin"/>
          <w:lang w:bidi="fa-IR"/>
          <w:color w:val="111111"/>
          <w:sz w:val="28"/>
          <w:szCs w:val="28"/>
          <w:rtl/>
        </w:rPr>
        <w:t xml:space="preserve">پیامبر (صلی الله علیه و اله و سلم) می‏فرمایند: بهترین زنان بهشتی عبارت‏اند از: خدیجه، فاطمه، مریم و آسیه.»</w:t>
      </w:r>
    </w:p>
    <w:p>
      <w:pPr>
        <w:pStyle w:val="BookText"/>
      </w:pPr>
      <w:r>
        <w:rPr>
          <w:rFonts w:ascii="IRNazanin" w:hAnsi="IRNazanin" w:eastAsia="IRNazanin" w:cs="IRNazanin"/>
          <w:lang w:bidi="fa-IR"/>
          <w:color w:val="111111"/>
          <w:sz w:val="28"/>
          <w:szCs w:val="28"/>
          <w:rtl/>
        </w:rPr>
        <w:t xml:space="preserve">هم‏چنین آن حضرت بشارت داده‏اند: «خدیجه (عَلَيْها السَّلاَمُ) به خانه‏ای از زبرجد در‏ بهشت‏ که فاقد هر گونه رنج و گزندی است، نوید داده شده است» و افزوده‏اند: «خَدِیجَة۳ سَابِقَةُ نِسَاءِ</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إِلَی الْإِیمَانِ بِاللَّهِ وَ بِمحمّد؛</w:t>
      </w:r>
      <w:r>
        <w:rPr>
          <w:rStyle w:val="FootnoteReference"/>
        </w:rPr>
        <w:footnoteReference w:id="602"/>
      </w:r>
      <w:r>
        <w:rPr>
          <w:rFonts w:ascii="IRNazanin" w:hAnsi="IRNazanin" w:eastAsia="IRNazanin" w:cs="IRNazanin"/>
          <w:lang w:bidi="fa-IR"/>
          <w:color w:val="111111"/>
          <w:sz w:val="28"/>
          <w:szCs w:val="28"/>
          <w:rtl/>
        </w:rPr>
        <w:t xml:space="preserve">سبقت گیرنده بر زنان جهان در ایمان به خدا‏ و رسولش‏ خدیجه است.»</w:t>
      </w:r>
    </w:p>
    <w:p>
      <w:pPr>
        <w:pStyle w:val="BookText"/>
      </w:pPr>
      <w:r>
        <w:rPr>
          <w:rFonts w:ascii="IRNazanin" w:hAnsi="IRNazanin" w:eastAsia="IRNazanin" w:cs="IRNazanin"/>
          <w:lang w:bidi="fa-IR"/>
          <w:color w:val="111111"/>
          <w:sz w:val="28"/>
          <w:szCs w:val="28"/>
          <w:rtl/>
        </w:rPr>
        <w:t xml:space="preserve">حضرت ختمی مرتبت۹، خدیجه (عَلَيْها السَّلاَمُ) را جزء بانوانی بر می‏شمارد که به کمال نائل آمده‏اند</w:t>
      </w:r>
      <w:r>
        <w:rPr>
          <w:rStyle w:val="FootnoteReference"/>
        </w:rPr>
        <w:footnoteReference w:id="603"/>
      </w:r>
      <w:r>
        <w:rPr>
          <w:rFonts w:ascii="Amiri" w:hAnsi="Amiri" w:eastAsia="Amiri" w:cs="Amiri"/>
          <w:lang w:bidi="ar-SA"/>
          <w:color w:val="111111"/>
          <w:sz w:val="28"/>
          <w:szCs w:val="28"/>
          <w:rtl/>
        </w:rPr>
        <w:t xml:space="preserve">و نیز خطاب به ایشان فرموده‏اند: «یَا خَدِیجَة اَنتَ خَیرُ اُمَّهَاتِ المُؤمِنینَ‏ وَ‏ اَفضَلَهُنَّ؛</w:t>
      </w:r>
      <w:r>
        <w:rPr>
          <w:rStyle w:val="FootnoteReference"/>
        </w:rPr>
        <w:footnoteReference w:id="604"/>
      </w:r>
      <w:r>
        <w:rPr>
          <w:rFonts w:ascii="IRNazanin" w:hAnsi="IRNazanin" w:eastAsia="IRNazanin" w:cs="IRNazanin"/>
          <w:lang w:bidi="fa-IR"/>
          <w:color w:val="111111"/>
          <w:sz w:val="28"/>
          <w:szCs w:val="28"/>
          <w:rtl/>
        </w:rPr>
        <w:t xml:space="preserve">همانا ‏ای خدیجه! تو بهترین مادران ‏ ‏مؤمنان و با فضیلت‏ترین آنان هستی.»</w:t>
      </w:r>
    </w:p>
    <w:p>
      <w:pPr>
        <w:pStyle w:val="BookText"/>
      </w:pPr>
      <w:r>
        <w:rPr>
          <w:rFonts w:ascii="IRNazanin" w:hAnsi="IRNazanin" w:eastAsia="IRNazanin" w:cs="IRNazanin"/>
          <w:lang w:bidi="fa-IR"/>
          <w:color w:val="111111"/>
          <w:sz w:val="28"/>
          <w:szCs w:val="28"/>
          <w:rtl/>
        </w:rPr>
        <w:t xml:space="preserve">موقعی که زنان اکرم(صَلَّى اَللَّهُ عَلَيْهِ وَ آلِهِ) نام خدیجه (عَلَيْها السَّلاَمُ) را در آستانۀ ازدواج حضرت فاطمۀ زهرا۳ با حضرت علی (عَلَيْهِ السَّلاَمُ) بر‏ زبان‏ آوردند، رسول خدا (صلی الله و آله وسلم) گریست و فرمود‏: «کجا است‏ بانویی‏ چون خدیجه؟ در آن هنگام که مردم رسالت مرا انکار کردند، او مصدّق من بود و برای رونق دین خدا با من‏ همکاری‏ کرد‏ و با دارایی خویش به پیشرفت اسلام کمک کرد‏، (به‏ همین جهت) خداوند به من فرمان داده است او را به مأوایی در جنت جاوید مژده دهم که در‏ آن‏ ناگواری‏ و نگرانی نباشد.»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در روایتی از رسول اکرم(صَلَّى اَللَّهُ عَلَيْهِ وَ آلِهِ) نقل گردیده است که‏ خدیجه (عَلَيْها السَّلاَمُ)‏ در‏ زمرۀ چهار بانویی است که بهشت مشتاق آنها است و نیز این بانو همسر‏ اکرم(صَلَّى اَللَّهُ عَلَيْهِ وَ آلِهِ) در‏ دنیا و آخرت است.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روزی رسول خدا (صلی الله و آله وسلم) در مسجد برای مردم بیاناتی در منزلت حسنین‏۷ فرمود‏ و یادآور‏ گردیدند:‏ ای مردم! آیا شما را خبر ندهم به بهترین انسان‏ها از جهت جدّ‏ و جدّه؟ حاضران‏ عرض کردند: آری، بفرمایید. آن حضرت فرمود: «الْحَسَنُ وَ الْحُسَیْنُ جَدُّهُمَا رَسُولُ اللَّهِ‏ وَ‏ جَدَّتُهُمَا‏ خَدِیجَةُ بِنْتُ خُوَیْلِدٍ؛</w:t>
      </w:r>
      <w:r>
        <w:rPr>
          <w:rStyle w:val="FootnoteReference"/>
        </w:rPr>
        <w:footnoteReference w:id="607"/>
      </w:r>
      <w:r>
        <w:rPr>
          <w:rFonts w:ascii="IRNazanin" w:hAnsi="IRNazanin" w:eastAsia="IRNazanin" w:cs="IRNazanin"/>
          <w:lang w:bidi="fa-IR"/>
          <w:color w:val="111111"/>
          <w:sz w:val="28"/>
          <w:szCs w:val="28"/>
          <w:rtl/>
        </w:rPr>
        <w:t xml:space="preserve">آنان حسن و حسین‏اند که جدشان رسول خدا است و جدّۀ آنان خدیجه‏ دختر‏ خویلد می‏باشد.»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7" w:name="pg14495_162940"/>
    <w:bookmarkEnd w:id="187"/>
    <w:p>
      <w:pPr>
        <w:pStyle w:val="BookText"/>
      </w:pPr>
      <w:r>
        <w:rPr>
          <w:rFonts w:ascii="IRNazanin" w:hAnsi="IRNazanin" w:eastAsia="IRNazanin" w:cs="IRNazanin"/>
          <w:lang w:bidi="fa-IR"/>
          <w:color w:val="111111"/>
          <w:sz w:val="28"/>
          <w:szCs w:val="28"/>
          <w:rtl/>
        </w:rPr>
        <w:t xml:space="preserve">حضرت علی (عَلَيْهِ السَّلاَمُ) فرموده‏اند: «در آغاز بعثت هنوز اسلام به خانه‏ای‏ راه‏ نیافته‏ بود، مگر بیت رسول خدا (صلی الله و آله وسلم) و خدیجه، و من سومین نفر بودم.»</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امام حسن مجتبی۷ که در‏ زیبایی‏ میان بنی هاشم ضرب المثل بود، فرمود: «در آن موقعی که خداوند‏ صورتگری‏ می‏کرد‏، من شبیه‏ترین افراد به خدیجۀ کبری (عَلَيْها السَّلاَمُ) بودم.»</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امام حسین۷ در صحرای نینوا در فراز‏ خطبه‏ای،‏ هنگام‏ معرفی خویش به دشمنان فرمود: «هَلْ تَعْلَمُونَ أَنَّ جَدَّتِی خَدِیجَةُ بِنْتُ خُوَیْلِدٍ‏ أَوَّلُ‏ نِسَاءِ هَذِهِ الْأُمَّةِ إِسْلَاماً؛</w:t>
      </w:r>
      <w:r>
        <w:rPr>
          <w:rStyle w:val="FootnoteReference"/>
        </w:rPr>
        <w:footnoteReference w:id="610"/>
      </w:r>
      <w:r>
        <w:rPr>
          <w:rFonts w:ascii="IRNazanin" w:hAnsi="IRNazanin" w:eastAsia="IRNazanin" w:cs="IRNazanin"/>
          <w:lang w:bidi="fa-IR"/>
          <w:color w:val="111111"/>
          <w:sz w:val="28"/>
          <w:szCs w:val="28"/>
          <w:rtl/>
        </w:rPr>
        <w:t xml:space="preserve">آیا می‏دانید که جدّۀ من خدیجه دختر خویلد است، اول بانو در‏ این‏ امت که اسلام آورد؟»</w:t>
      </w:r>
    </w:p>
    <w:p>
      <w:pPr>
        <w:pStyle w:val="BookText"/>
      </w:pPr>
      <w:r>
        <w:rPr>
          <w:rFonts w:ascii="IRNazanin" w:hAnsi="IRNazanin" w:eastAsia="IRNazanin" w:cs="IRNazanin"/>
          <w:lang w:bidi="fa-IR"/>
          <w:color w:val="111111"/>
          <w:sz w:val="28"/>
          <w:szCs w:val="28"/>
          <w:rtl/>
        </w:rPr>
        <w:t xml:space="preserve">امام سجاد۷ در شام و مجلس یزید و کارگزاران ستمگرش طی‏ خطبه‏ای‏ خویش را معرفی کرد که در بخشی‏ از‏ آن‏ آمده بود: «جَدَّتِی خَدِیجَةُ زَوْجَةُ نَبِیِّکُمْ؛</w:t>
      </w:r>
      <w:r>
        <w:rPr>
          <w:rStyle w:val="FootnoteReference"/>
        </w:rPr>
        <w:footnoteReference w:id="611"/>
      </w:r>
      <w:r>
        <w:rPr>
          <w:rFonts w:ascii="IRNazanin" w:hAnsi="IRNazanin" w:eastAsia="IRNazanin" w:cs="IRNazanin"/>
          <w:lang w:bidi="fa-IR"/>
          <w:color w:val="111111"/>
          <w:sz w:val="28"/>
          <w:szCs w:val="28"/>
          <w:rtl/>
        </w:rPr>
        <w:t xml:space="preserve">جدّۀ‏ من‏ خدیجه همسر پیامبر شما است.»</w:t>
      </w:r>
    </w:p>
    <w:p>
      <w:pPr>
        <w:pStyle w:val="BookText"/>
      </w:pPr>
      <w:r>
        <w:rPr>
          <w:rFonts w:ascii="IRNazanin" w:hAnsi="IRNazanin" w:eastAsia="IRNazanin" w:cs="IRNazanin"/>
          <w:lang w:bidi="fa-IR"/>
          <w:color w:val="111111"/>
          <w:sz w:val="28"/>
          <w:szCs w:val="28"/>
          <w:rtl/>
        </w:rPr>
        <w:t xml:space="preserve">هم‏چنین زید فرزند آن حضرت که قیامی را در‏ کوفه‏ علیه امویان و مروانیان ترتیب داد‏، با‏ دشمن چنین‏ احتجاج‏ کرد‏: «ما سزاوارتر به مودّت هستیم؛ چرا‏ که‏ پدر ما رسول خدا (صلی الله و آله وسلم) و جدّۀ ما خدیجه کبری (عَلَيْها السَّلاَمُ) است.»</w:t>
      </w:r>
      <w:r>
        <w:rPr>
          <w:rStyle w:val="FootnoteReference"/>
        </w:rPr>
        <w:footnoteReference w:id="612"/>
      </w:r>
    </w:p>
    <w:p>
      <w:pPr>
        <w:pStyle w:val="Heading3"/>
      </w:pPr>
      <w:bookmarkStart w:id="522" w:name="_Toc269"/>
      <w:r>
        <w:t>حضرت خدیجه (عَلَيْها السَّلاَمُ) از دید بزرگان</w:t>
      </w:r>
      <w:bookmarkEnd w:id="522"/>
    </w:p>
    <w:p>
      <w:pPr>
        <w:pStyle w:val="BookText"/>
      </w:pPr>
      <w:r>
        <w:rPr>
          <w:rFonts w:ascii="Amiri" w:hAnsi="Amiri" w:eastAsia="Amiri" w:cs="Amiri"/>
          <w:lang w:bidi="ar-SA"/>
          <w:color w:val="111111"/>
          <w:sz w:val="28"/>
          <w:szCs w:val="28"/>
          <w:rtl/>
        </w:rPr>
        <w:t xml:space="preserve">جناب ابوطالب (عَلَيْهِ السَّلاَمُ) از‏ حضرت‏ خدیجه (عَلَيْها السَّلاَمُ) به عنوان بانویی کامل‏، با‏برکت‏ و آبرومند یاد می‏کند.</w:t>
      </w:r>
      <w:r>
        <w:rPr>
          <w:rStyle w:val="FootnoteReference"/>
        </w:rPr>
        <w:footnoteReference w:id="613"/>
      </w:r>
      <w:r>
        <w:rPr>
          <w:rFonts w:ascii="IRNazanin" w:hAnsi="IRNazanin" w:eastAsia="IRNazanin" w:cs="IRNazanin"/>
          <w:lang w:bidi="fa-IR"/>
          <w:color w:val="111111"/>
          <w:sz w:val="28"/>
          <w:szCs w:val="28"/>
          <w:rtl/>
        </w:rPr>
        <w:t xml:space="preserve">‏ محمّد‏، از نوادگان امام حسن‏ مجتبی (عَلَيْهِ السَّلاَمُ)‏ به پاک سرشتی و نیکومنشی حضرت خدیجه (عَلَيْها السَّلاَمُ) اشاره دارد. «ابن حجر عسقلانی» مورخ نامور نوشته‏ است‏: «از امتیازات خدیجه (عَلَيْها السَّلاَمُ) آن بود که‏ پیامبر‏ را تکریم‏ می‏کرد‏ و کلام‏ و تعالیم او را چه‏ قبل و چه بعد از</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تأیید و تصدیق می‏نمود.» به گفتۀ «ابن اسحاق» حضرت خدیجه (عَلَيْها السَّلاَمُ) زایل‏ کنندۀ‏ اندوه از اکرم(صَلَّى اَللَّهُ عَلَيْهِ وَ آلِهِ) بود، برای این‏ بانوی‏ دوراندیش‏، شریف‏ و خردمند‏ خداوند مقام با‏ کرامتی‏ در نظر گرفت.</w:t>
      </w:r>
    </w:p>
    <w:p>
      <w:pPr>
        <w:pStyle w:val="BookText"/>
      </w:pPr>
      <w:r>
        <w:rPr>
          <w:rFonts w:ascii="IRNazanin" w:hAnsi="IRNazanin" w:eastAsia="IRNazanin" w:cs="IRNazanin"/>
          <w:lang w:bidi="fa-IR"/>
          <w:color w:val="111111"/>
          <w:sz w:val="28"/>
          <w:szCs w:val="28"/>
          <w:rtl/>
        </w:rPr>
        <w:t xml:space="preserve">«هشام بن محمّد» خاطرنشان ساخته است: «خدیجه مورد مشورت رسول خدا (صلی الله و آله وسلم) قرار می‏گرفت‏ و آن حضرت‏ به مقامش ارج می‏نهاد؛ چرا که یاری‏ صادق‏ و درست‏‏کردار‏ برای‏ پیامبر (صلی الله علیه و اله و سلم) بود.»</w:t>
      </w:r>
    </w:p>
    <w:p>
      <w:pPr>
        <w:pStyle w:val="BookText"/>
      </w:pPr>
      <w:r>
        <w:rPr>
          <w:rFonts w:ascii="IRNazanin" w:hAnsi="IRNazanin" w:eastAsia="IRNazanin" w:cs="IRNazanin"/>
          <w:lang w:bidi="fa-IR"/>
          <w:color w:val="111111"/>
          <w:sz w:val="28"/>
          <w:szCs w:val="28"/>
          <w:rtl/>
        </w:rPr>
        <w:t xml:space="preserve">«عز الدین ابن اثیر» مورخ مشهور، خرد و شرافت حضرت خدیجه (عَلَيْها السَّلاَمُ) را ستوده است و «محمّد بن احمد ذهبی» نگاشته است: «خدیجه سرور زنان جهان و مادر اهل ایمان‏ بود که در امر رسالت نبی اکرم (صلی الله علیه و اله وسلم) آن حضرت را امیدواری می‏داد، به همین جهت رسول اکرم(صَلَّى اَللَّهُ عَلَيْهِ وَ آلِهِ) وی را بر دیگر زنان مؤمن ترجیح می‏داد.» بنا به اظهارات سبط ابن جوزی: «چون‏ امر نبوت و وحی بر اکرم(صَلَّى اَللَّهُ عَلَيْهِ وَ آلِهِ) آشکار گردید، خدیجه بر گرویدن به آن حضرت از دیگران پیشی گرفت.»</w:t>
      </w:r>
    </w:p>
    <w:p>
      <w:pPr>
        <w:pStyle w:val="BookText"/>
      </w:pPr>
      <w:r>
        <w:rPr>
          <w:rFonts w:ascii="IRNazanin" w:hAnsi="IRNazanin" w:eastAsia="IRNazanin" w:cs="IRNazanin"/>
          <w:lang w:bidi="fa-IR"/>
          <w:color w:val="111111"/>
          <w:sz w:val="28"/>
          <w:szCs w:val="28"/>
          <w:rtl/>
        </w:rPr>
        <w:t xml:space="preserve">حافظ عبد العزیز جنابذی در کتاب «معالم العترة النبوة» می‏نگارد: «خدیجه از‏ لحاظ‏ نسب پاکترین قریش و شریف‏ترین و ثروتمندترین آنان بود.»</w:t>
      </w:r>
    </w:p>
    <w:p>
      <w:pPr>
        <w:pStyle w:val="BookText"/>
      </w:pPr>
      <w:r>
        <w:rPr>
          <w:rFonts w:ascii="IRNazanin" w:hAnsi="IRNazanin" w:eastAsia="IRNazanin" w:cs="IRNazanin"/>
          <w:lang w:bidi="fa-IR"/>
          <w:color w:val="111111"/>
          <w:sz w:val="28"/>
          <w:szCs w:val="28"/>
          <w:rtl/>
        </w:rPr>
        <w:t xml:space="preserve">«عمر ابو نصر» متذکر گردیده است: «خدیجه (عَلَيْها السَّلاَمُ) به عنوان بانویی جلیل القدر نیاز محرومان را‏ برآورده‏ می‏ساخت، گرسنگان را اطعام می‏کرد‏، برهنه‏ را می‏پوشاند، او در اخلاق و فضیلت میان همگنان خویش منحصر به فرد بود.»</w:t>
      </w:r>
    </w:p>
    <w:p>
      <w:pPr>
        <w:pStyle w:val="BookText"/>
      </w:pPr>
      <w:r>
        <w:rPr>
          <w:rFonts w:ascii="IRNazanin" w:hAnsi="IRNazanin" w:eastAsia="IRNazanin" w:cs="IRNazanin"/>
          <w:lang w:bidi="fa-IR"/>
          <w:color w:val="111111"/>
          <w:sz w:val="28"/>
          <w:szCs w:val="28"/>
          <w:rtl/>
        </w:rPr>
        <w:t xml:space="preserve">«عمر رضا کحاله» می‏گوید: «خدیجه با خلق و خوی پسندیده پرورش یافت‏، و به‏ دوراندیشی و طهارت متصّف گردید‏.»</w:t>
      </w:r>
    </w:p>
    <w:p>
      <w:pPr>
        <w:pStyle w:val="BookText"/>
      </w:pPr>
      <w:r>
        <w:rPr>
          <w:rFonts w:ascii="IRNazanin" w:hAnsi="IRNazanin" w:eastAsia="IRNazanin" w:cs="IRNazanin"/>
          <w:lang w:bidi="fa-IR"/>
          <w:color w:val="111111"/>
          <w:sz w:val="28"/>
          <w:szCs w:val="28"/>
          <w:rtl/>
        </w:rPr>
        <w:t xml:space="preserve">«عبداللّه‏ علایلی» می‏گوید: «خدیجه از سختی‏های مبارزاتی که پیامبر اکرم (صلی الله علیه و اله وسلم) با آنها روبه‏رو می‏شد، استقبال می‏کرد و در امواج این مجاهدت‏ها دوشادوش آن حضرت در کمال قاطعیت، خداجویی و شکیبایی غوطه‏ور می‏گشت، بی‏ آن‏که سست گردد یا هرسای به قلب خویش راه دهد. وی با سینه‏ای گشاده و قامت شعله‏ور، از ایمان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در توفان حوادث صیانت می‏کرد.»</w:t>
      </w:r>
    </w:p>
    <w:p>
      <w:pPr>
        <w:pStyle w:val="BookText"/>
      </w:pPr>
      <w:r>
        <w:rPr>
          <w:rFonts w:ascii="IRNazanin" w:hAnsi="IRNazanin" w:eastAsia="IRNazanin" w:cs="IRNazanin"/>
          <w:lang w:bidi="fa-IR"/>
          <w:color w:val="111111"/>
          <w:sz w:val="28"/>
          <w:szCs w:val="28"/>
          <w:rtl/>
        </w:rPr>
        <w:t xml:space="preserve">«دکتر حسن ابراهیم حسن» می‏گوید: «هر گاه‏ بخواهیم‏ نمونه‏ای از‏ یک همسر بااخلاص، باوقار، خردمند و پاک‏دامن را معرفی کنیم، بهتر از خدیجه ام‏المؤمنین سراغ نداریم، او‏ که اولین گرونده به آیین اسلام بود، اکرم(صَلَّى اَللَّهُ عَلَيْهِ وَ آلِهِ) را‏ با‏ تشویق‏های‏ خود یاری می‏داد و در وجودش نیرو و استواری می‏بخشید.»</w:t>
      </w:r>
    </w:p>
    <w:p>
      <w:pPr>
        <w:pStyle w:val="BookText"/>
      </w:pPr>
      <w:r>
        <w:rPr>
          <w:rFonts w:ascii="IRNazanin" w:hAnsi="IRNazanin" w:eastAsia="IRNazanin" w:cs="IRNazanin"/>
          <w:lang w:bidi="fa-IR"/>
          <w:color w:val="111111"/>
          <w:sz w:val="28"/>
          <w:szCs w:val="28"/>
          <w:rtl/>
        </w:rPr>
        <w:t xml:space="preserve">«علامه سید عبدالحسین شرف الدین» می‏گوید: «خدیجه (عَلَيْها السَّلاَمُ) صدیقۀ این امّت ‏‏است‏، او مدت بیست و پنج سال شریک صادقی برای رسول اکرم(صَلَّى اَللَّهُ عَلَيْهِ وَ آلِهِ) به شمار می‏رفت‏ و با‏ ایثار‏ دارایی خویش، ایشان و یارانش را به لحاظ بنیۀ اقتصادی تقویت می‏کرد، با گفتار و کردار امیدوارکننده از‏ ایشان دفاع می‏کرد و چون کافران و مشرکان اکرم(صَلَّى اَللَّهُ عَلَيْهِ وَ آلِهِ) را آزار می‏دادند و سختی‏هایی را در‏ راه رسالت به او‏ تحمیل‏ می‏کردند، حضرت را در این مسیر سخت و دشوار تسلّی می‏داد و با بر طرف کردن ناگواری‏ها، راه را هموار می‏ساخت.»</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«علی بن عیسی اربلی» می‏گوید: «خدیجه (عَلَيْها السَّلاَمُ) به‏ راستی بانویی خردورز و اهل درایت‏ بود، به روزگار خویش از نظر تبار از برترین بانوان قریش به شمار می‏آمد و از لحاظ برخی کمالات باشکوه‏ترین آنان معرفی می‏شد و در همان حالی که به خواستگاران سرشناس‏ پاسخ‏ منفی داد، با هوشمندی و آینده‏نگری شگفتی به خواستگاری اکرم(صَلَّى اَللَّهُ عَلَيْهِ وَ آلِهِ) رفت و با نجابت و وقار خاصی انگیزه‏های خود را برای این پیشگامی بیان ساخت.»</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«علامه ملا محمّدباقر مجلسی» می‏گوید: «خدیجه (عَلَيْها السَّلاَمُ) یاور‏ راستین‏ و با اعتبار اسلام بود، رسول اکرم(صَلَّى اَللَّهُ عَلَيْهِ وَ آلِهِ) توسط حمایت‏های بی‏دریغ و کارساز او، در رسیدن به اهداف والای خویش احساس آرامش می‏کرد و به همین دلیل است که فرشتۀ وحی از‏ سوی‏ خداوند متعال به خدیجه درود می‏فرستد.»</w:t>
      </w:r>
      <w:r>
        <w:rPr>
          <w:rStyle w:val="FootnoteReference"/>
        </w:rPr>
        <w:footnoteReference w:id="616"/>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رجال‏شناس بزرگ «علامه مامقانی» می‏نویسد: «خدیجه (عَلَيْها السَّلاَمُ) همسر جاودانه رسول اکرم(صَلَّى اَللَّهُ عَلَيْهِ وَ آلِهِ) است و به راستی او مادر شایسته کردار و با معنویت مؤمنان است. برایش‏ این‏ امتیاز‏ و افتخار بس است که آیین‏ اسلام‏ پا‏ نگرفت، مگر با جهاد مالی و فداکاری او در حق شوهرش.»</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ترجمۀ سروده‏ای از «شیخ حرّ عاملی»، صاحب کتاب وسائل الشیعه، می‏نویسد‏: «همسر‏ اکرم(صَلَّى اَللَّهُ عَلَيْهِ وَ آلِهِ) خدیجه (عَلَيْها السَّلاَمُ) از گفتار و کردارش فضل و برتری هویدا است، برای‏ خدیجه (عَلَيْها السَّلاَمُ) در سرای جاوید و بهشت برین خانه‏ای عاری از هر گونه گزندی در نظر گرفته شده‏ است‏.»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«هاشم‏ معروف حسنی» دانشور شیعی اهل لبنان می‏نویسد: «خدیجه (عَلَيْها السَّلاَمُ) مادر حضرت زهرا (عَلَيْها السَّلاَمُ) است‏، که خداوند به نعمت بزرگی وی را برگزید و دودمان پیامبر (صلی الله علیه و اله و سلم) را در فرزندانش منحصر ساخت، والاترین‏ نسلی‏ را‏ که مسلمانان شناخته‏اند، در او حفظ کرد. خدیجه (عَلَيْها السَّلاَمُ) از والدینی زاده‏ شد‏ که‏ هر دو از اصیل‏‏ترین دودمان‏ها در عربستان بودند، به علاوه او از آوازه‏ای‏ نیکو‏، خلق‏ پسندیده و خصال برجسته برخوردار بود.»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«علامه سید محمدکاظم قزوینی» می‏گوید: «مام گرامی فاطمه (عَلَيْها السَّلاَمُ) بانوی‏ ارجمندی به نام خدیجه (عَلَيْها السَّلاَمُ) است، بانویی بلند قامت که از زیبایی بهره داشت‏ و در‏ میان‏ قومش محترم بود، در کارهایش با تدبیر عمل می‏کرد، در پرتو استقلال فکر، عمل‏ و اعتماد‏ به نفس خویش می‏زیست، ازدواج او با پیامبر اکرم(صَلَّى اَللَّهُ عَلَيْهِ وَ آلِهِ) شباهتی به دیگر ازدواج‏ها‏ نداشت‏؛ چرا‏ که این پیمان پاک بر اساس هدف‏های والا، کمال‏یابی و فضیلت‏جویی خدیجه (عَلَيْها السَّلاَمُ) استوار گردید و انگیزه‏های زودگذر‏ مادی‏، غرض‏های مرسوم و عشق‏های فناپذیر در آن دخالت نداشت.»</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دکتر «محمّد عبده یمانی‏» وزیر‏ اسبق‏ فرهنگ عربستان سعودی می‏گوید: «حق‏گرایی، اشتیاق به کمال و رشد دینی و فکری از مختصات خدیجه (عَلَيْها السَّلاَمُ) بود‏، از‏ همان روزگار جوانی از</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8" w:name="pg14495_162944"/>
    <w:bookmarkEnd w:id="188"/>
    <w:p>
      <w:pPr>
        <w:pStyle w:val="BookText"/>
      </w:pPr>
      <w:r>
        <w:rPr>
          <w:rFonts w:ascii="IRNazanin" w:hAnsi="IRNazanin" w:eastAsia="IRNazanin" w:cs="IRNazanin"/>
          <w:lang w:bidi="fa-IR"/>
          <w:color w:val="111111"/>
          <w:sz w:val="28"/>
          <w:szCs w:val="28"/>
          <w:rtl/>
        </w:rPr>
        <w:t xml:space="preserve">دختران نامدار عرب و با فضیلت حجاز به شمار‏ می‏رفت‏، اولین زن توانمند مسلمان است که در تجارت خوش درخشید و در این راه شهرت منطقه‏ای به‏ دست‏ آورد. او در همگامی و همراهی با اکرم(صَلَّى اَللَّهُ عَلَيْهِ وَ آلِهِ) خطرها را خنثی کرد و مسیرهای‏ صعب‏ را آسان ساخت و فداکاری‏های شجاعانه کرد.»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دکتر‏ «بنت‏ الشاطی‏» مصری می‏گوید: «خدیجه (عَلَيْها السَّلاَمُ) اشرف امّهات مؤمنین و نزدیک‏‏ترین همسران اکرم(صَلَّى اَللَّهُ عَلَيْهِ وَ آلِهِ) به آن حضرت و عزیزترین آنان نزد آن بزرگوار چه در زندگی‏ و چه‏ پس از مرگ او می‏باشد‏. مدت‏ بیست و پنج‏ سال‏ به‏ تنهایی مورد مهر و احترام رسول خدا (صلی الله و آله وسلم) قرار‏ داشت و هیچ زنی را در این افتخار با او شریک نیست، روح‏ اکرم(صَلَّى اَللَّهُ عَلَيْهِ وَ آلِهِ) نزد خدیجه (عَلَيْها السَّلاَمُ) بیش از دیگران آرام می‏گرفت‏.»</w:t>
      </w:r>
      <w:r>
        <w:rPr>
          <w:rStyle w:val="FootnoteReference"/>
        </w:rPr>
        <w:footnoteReference w:id="622"/>
      </w:r>
    </w:p>
    <w:p>
      <w:pPr>
        <w:pStyle w:val="Heading3"/>
      </w:pPr>
      <w:bookmarkStart w:id="523" w:name="_Toc270"/>
      <w:r>
        <w:t>کارآفرینی‏ و اشتغال زایی</w:t>
      </w:r>
      <w:bookmarkEnd w:id="523"/>
    </w:p>
    <w:p>
      <w:pPr>
        <w:pStyle w:val="BookText"/>
      </w:pPr>
      <w:r>
        <w:rPr>
          <w:rFonts w:ascii="IRNazanin" w:hAnsi="IRNazanin" w:eastAsia="IRNazanin" w:cs="IRNazanin"/>
          <w:lang w:bidi="fa-IR"/>
          <w:color w:val="111111"/>
          <w:sz w:val="28"/>
          <w:szCs w:val="28"/>
          <w:rtl/>
        </w:rPr>
        <w:t xml:space="preserve">مهم‏ترین و سرشناس‏‏ترین مردم عربستان در شرق این شبه جزیره و در شهری به نام مکه زندگی‏ می‏کردند‏، خانه‏های آنان در اطراف ساختمان کعبه‏ قرار‏ داشت و فاصلۀ‏ هر‏ کدام‏ از این مکان مقدس‏ و مبارک به اهمیت و مقام صاحب آن منزل بستگی داشت، در نزدیک‏ترین خانه‏ها به کعبه‏ طایفه‏ای‏ به نام قریش بود که نگه‏داری‏ از‏ کعبه‏ و ادوات‏ آن‏ به عهدۀ این‏ قبیله‏ بود. در میان قبایل مکه معیارها و امتیازات اجتماعی بر اساس موقعیت طایفه‏ای، حسب و نسب، ثروت‏ و خدمه‏ و امکانات‏ تعیین می‏گردید و متأسفانه بر اساس رسوم جاهلی‏ افراد‏ برای‏ رسیدن‏ به‏ چنین‏ وضعی و کسب درجات اجتماعی به خلاف روی می‏آوردند، به جان و مال افراد تعرض کرده، اموال ضعیفان را به زور غارت می‏کردند و رباخواری امر رایجی بود. به همین‏ دلیل گروهی از اهل انصاف و حامی عدالت با یکدیگر پیمانی منعقد کردند تا بر اساس آن از حقوق محرومان دفاع کنند و مانع چپاول زورگویان گردند.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محیط منحطی بانویی ثروتمند‏ به‏ نام خدیجه (عَلَيْها السَّلاَمُ) زندگی می‏کرد. این بانو با فرساتی که داشت آن چنان تدبیری به کار برد که دارایی‏های او اولاً از راه نادرست فزونی نیابد، ثانیاً کوشید با نوعی‏ مدیریت‏ و نظارت صحیح اقتصادی به گردش افتد تا در جامعۀ آن زمان ضمن به وجود آوردن نوعی پویایی اقتصادی، باری از دوش بی‏کاران، گرفتاران‏ و نیازمندان‏ بردارد. حضرت خدیجه (عَلَيْها السَّلاَمُ) با ایجاد‏ مناسبات‏ تجاری بین حجاز و دیگر مناطق جهان به بهبود روابط این سرزمین کمک کرد، که این امر امنیت منطقه‏ای را افزایش داد.</w:t>
      </w:r>
    </w:p>
    <w:p>
      <w:pPr>
        <w:pStyle w:val="BookText"/>
      </w:pPr>
      <w:r>
        <w:rPr>
          <w:rFonts w:ascii="IRNazanin" w:hAnsi="IRNazanin" w:eastAsia="IRNazanin" w:cs="IRNazanin"/>
          <w:lang w:bidi="fa-IR"/>
          <w:color w:val="111111"/>
          <w:sz w:val="28"/>
          <w:szCs w:val="28"/>
          <w:rtl/>
        </w:rPr>
        <w:t xml:space="preserve">او که ثروت‏ خود‏ را بر اثر فعالیت‏های‏ سالم‏ بازرگانی و میراث شوهرانش به دست آورده بود، به وسیلۀ خدمه‏ای که افراد سالمی بودند، در قالب کاروان‏های بازرگانی به کار گرفت، هشتاد هزار شتر در قالب کاروان‏های متعدد اموال او‏ را‏ به کانون‏های مهم اقتصای آن جهان همچون یمن، مصر، شام، طائف، عراق، بحرین، عمان، حبشه، فلسطین و دیگر نقاط حمل می‏کردند و در صادرات و واردات بین نواحی مذکور وارد می‏شدند.</w:t>
      </w:r>
    </w:p>
    <w:p>
      <w:pPr>
        <w:pStyle w:val="BookText"/>
      </w:pPr>
      <w:r>
        <w:rPr>
          <w:rFonts w:ascii="IRNazanin" w:hAnsi="IRNazanin" w:eastAsia="IRNazanin" w:cs="IRNazanin"/>
          <w:lang w:bidi="fa-IR"/>
          <w:color w:val="111111"/>
          <w:sz w:val="28"/>
          <w:szCs w:val="28"/>
          <w:rtl/>
        </w:rPr>
        <w:t xml:space="preserve">به غیر از‏ این‏ها حضرت خدیجه (عَلَيْها السَّلاَمُ) در شمال و شرق آفریقا نمایندگی تجاری داشت و عده‏ای در‏ نقاط مورد اشاره مشغول جابه‏جایی کالاها بر اساس نیازهای اهالی مبدأ‏ و مقصد‏ بودند‏. بر اساس گزارش مورخان حضرت خدیجه (عَلَيْها السَّلاَمُ) چهار صد نفر کارگزار، خدمه و ناظر ویژه در اختیار داشت، که امور ‏‏او‏ را در این قلمرو عریض و طویل اداره و نظارت می‏کردند.</w:t>
      </w:r>
    </w:p>
    <w:p>
      <w:pPr>
        <w:pStyle w:val="BookText"/>
      </w:pPr>
      <w:r>
        <w:rPr>
          <w:rFonts w:ascii="IRNazanin" w:hAnsi="IRNazanin" w:eastAsia="IRNazanin" w:cs="IRNazanin"/>
          <w:lang w:bidi="fa-IR"/>
          <w:color w:val="111111"/>
          <w:sz w:val="28"/>
          <w:szCs w:val="28"/>
          <w:rtl/>
        </w:rPr>
        <w:t xml:space="preserve">ایشان با وجود این‏ همه‏ دارایی‏ و تجارت گسترده، هیچ ‏گاه به اموال و شکوه اجتماعی خود دل نبست و ضمن این‏که نمونۀ بارزی از‏ زهد و بی‏رغبتی را در این عرصه به نمایش گذاشت، با سخاوتی ستودنی‏ و فروتنی فوق العاده‏ای، افراد‏ درمانده‏ و محروم را تحت حمایت خویش قرار می‏داد. مردانی بی‏کار و معمولاً از طبقات فقیر و کم درآمد که از خود سرمایه‏ای نداشتند؛ ولی دارای توانایی در فعالیت‏های تجاری و ارتباطی بودند، در دستگاه خدیجه (عَلَيْها السَّلاَمُ) به کار گرفته می‏شدند و در ازای توانایی خود حقوق کافی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می‏کردند و سود و زیان معاملات مربوط به خود ایشان بود.</w:t>
      </w:r>
    </w:p>
    <w:p>
      <w:pPr>
        <w:pStyle w:val="BookText"/>
      </w:pPr>
      <w:r>
        <w:rPr>
          <w:rFonts w:ascii="IRNazanin" w:hAnsi="IRNazanin" w:eastAsia="IRNazanin" w:cs="IRNazanin"/>
          <w:lang w:bidi="fa-IR"/>
          <w:color w:val="111111"/>
          <w:sz w:val="28"/>
          <w:szCs w:val="28"/>
          <w:rtl/>
        </w:rPr>
        <w:t xml:space="preserve">این روند دو فایده داشت: نخست این‏که با به وجودآوردن فرصت‏های‏ شغلی‏ خانواده‏ها را امیدوار می‏ساخت و در ثانی این به کارگرفته‏ها را به قوانین و راه و رسم بازرگانی درون مرزی و منطقه‏ای آشنا می‏ساخت تا بتوانند بعدها روی پای خود بایستند و با استقلال اقتصادی‏ به‏ تلاش‏های خود در این قلمرو ادامه دهند. به علاوه، اشتغال صدها جوان و انسان‏های فعال در زمینه‏های تجاری جلوی عادت‏های زشت، درآمدهای حرام، غارت‏گری و رباخواری را می‏گرفت و از این رهگذر زندگی‏ مردم‏ از آلودگی‏های گوناگون و سوء استفاده‏های مالی مصون می‏ساخت.</w:t>
      </w:r>
    </w:p>
    <w:p>
      <w:pPr>
        <w:pStyle w:val="BookText"/>
      </w:pPr>
      <w:r>
        <w:rPr>
          <w:rFonts w:ascii="IRNazanin" w:hAnsi="IRNazanin" w:eastAsia="IRNazanin" w:cs="IRNazanin"/>
          <w:lang w:bidi="fa-IR"/>
          <w:color w:val="111111"/>
          <w:sz w:val="28"/>
          <w:szCs w:val="28"/>
          <w:rtl/>
        </w:rPr>
        <w:t xml:space="preserve">در شیوه دیگری بانوی قریش با افرادی قراردادهایی منعقد می‏ساخت که از مقداری سرمایه برخوردار بودند، او با آنان در مال‏ التجاره‏ شریک‏ می‏شد، هرچند سهم افزون‏تر‏ مربوط‏ به‏ خدیجه (عَلَيْها السَّلاَمُ) بود، سپس کارگزاران را در سود حاصله از اموال تجاری سهیم می‏کرد. اگر با پول او سودی به دست می‏آمد، هم‏ او‏ و هم‏ عاملانش از آن بهره‏مند می‏گردیدند و اگر متحمل خساراتی‏ می‏شد‏، می‏کوشید جور شریکان را به تنهایی تحمل کند.</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حضرت خدیجه (عَلَيْها السَّلاَمُ) در این فعالیت اقتصادی قابل توجه، تمامی بدهکاران، عوامل‏ اجرایی‏، خدمه‏، رابطین و ناظران را از میان انسان‏های سالم، امانت‏دار، درست‏کار‏ و ریشه‏دار برمی‏گزید و به همان گزینش اولیه اکتفا نمی‏کرد و چنین کاروان عظیمی را با انگشت تدبیر و درایت مدیریت می‏کرد‏ و چنان‏ بر‏ آنان نظارت داشت که مبادا دچار فساد، خطا، رشوه‏خواری، سوءاستفاده و کج‏روی‏ گردند و‏ مورخان و راویان حتی نمونه‏ای از خلاف‏کاری در این مجموعۀ وسیع گزارش نکرده‏اند.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برای‏ افزایش‏ توانمندی کارکنان و ایجاد رقابتی سالم و ثمربخش و تقویت انگیزه‏های کارگزارن، برنامه‏هایی ویژه را به اجرا‏ می‏گذاشت‏ و هدایا و تحفه‏هایی را به کارکنان با بازدهی مؤثر اختصاص می‏داد. رسول اکرم (صلی الله علیه و اله وسلم) در‏ مقام‏ حق‏شناسی از بخشش و بزرگ‏منشی این بانو فرموده‏اند: «من کارفرمایی مهربان‏تر و حق‏شناس‏تر و بهتر از خدیجه (عَلَيْها السَّلاَمُ) نسبت به خدمه‏اش ندیده‏ام، هر گاه من و دوستم‏ پس‏ از‏ کار و تلاش و انجام مأموریت نزدش می‏رفتیم، غذای گوارایی که به اشاره او برایمان تدارک دیده‏ شده‏ بود، به ما می‏دادند. او با خدمه و زیردستان بزرگوارانه و بر اساس کرامت‏ انسانی‏ رفتار‏ می‏کرد.»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حضرت خدیجه (عَلَيْها السَّلاَمُ) در مورد وظایف هر کدام از کارکنان کنترل‏های ویژه و احیاناً نامحسوسی را‏ اعمال‏ می‏کرد‏ و چگونگی تلاش‏های آنان را به صورت دقیق و پی‏گیر با یکدیگر مقایسه می‏کرد‏ و با‏ اعمال اصلاحات و بررسی‏ها و ارزیابی‏هایی از خطاها و انحراف‏ها که در طرح‏ها و برنامه‏ها پیش می‏آمد، تا سرحد امکان‏ جلوگیری‏ می‏کرد و یا آنها را به حداقل می‏رساند. اگر به کسی مأموریتی را‏ محول‏ می‏ساخت، بازرس ویژه‏ای را در نظر می‏گرفت‏ ‏ ‏تا‏ بر‏ منش، رفتار، تصمیم‏گیری‏ها و فعالیت‏های تجاری و مبادلاتی‏ او‏ نظارت کند و حاصل مشاهدات و ارزیابی‏های خود را به ایشان گزارش دهد و این ویژگی‏ از‏ درایت و بصیرت ایشان حکایت دارد.</w:t>
      </w:r>
    </w:p>
    <w:p>
      <w:pPr>
        <w:pStyle w:val="BookText"/>
      </w:pPr>
      <w:r>
        <w:rPr>
          <w:rFonts w:ascii="IRNazanin" w:hAnsi="IRNazanin" w:eastAsia="IRNazanin" w:cs="IRNazanin"/>
          <w:lang w:bidi="fa-IR"/>
          <w:color w:val="111111"/>
          <w:sz w:val="28"/>
          <w:szCs w:val="28"/>
          <w:rtl/>
        </w:rPr>
        <w:t xml:space="preserve">هم‏چنین حضرت‏ در‏ برنامه‏های‏ بازرگانی خویش از تجربه‏ها، دانش‏ها و فنون‏ دیگران‏ بهره می‏برد و هنگام طراحی کاروان‏های تجاری به مقاصد گوناگون، با افراد صاحب‏ نظر‏ و خبره به مشورت می‏پرداخت، انتخاب هنگام‏ سفر، نوع کالای مورد‏ نیاز‏ در سرزمین مبدأ، خرید اقلام‏ از‏ کشورهای دیگر، میزان محصولات صادراتی و وارداتی، چگونگی ارتباط برقرار کردن با دیگر کانون‏های‏ تجاری‏ و نحوۀ بازاریابی، از مسائل مورد‏ مذاکره‏ در‏ جلسات مشورتی وی‏ بود‏ که به کمک مشاوران‏ کاردان‏ و با تدبیر خود چنین اموری را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9" w:name="pg14495_162948"/>
    <w:bookmarkEnd w:id="189"/>
    <w:p>
      <w:pPr>
        <w:pStyle w:val="BookText"/>
      </w:pPr>
      <w:r>
        <w:rPr>
          <w:rFonts w:ascii="IRNazanin" w:hAnsi="IRNazanin" w:eastAsia="IRNazanin" w:cs="IRNazanin"/>
          <w:lang w:bidi="fa-IR"/>
          <w:color w:val="111111"/>
          <w:sz w:val="28"/>
          <w:szCs w:val="28"/>
          <w:rtl/>
        </w:rPr>
        <w:t xml:space="preserve">تنظیم و برنامه‏ریزی می‏کرد.</w:t>
      </w:r>
    </w:p>
    <w:p>
      <w:pPr>
        <w:pStyle w:val="Heading3"/>
      </w:pPr>
      <w:bookmarkStart w:id="524" w:name="_Toc271"/>
      <w:r>
        <w:t>نویدهای نورانی</w:t>
      </w:r>
      <w:bookmarkEnd w:id="524"/>
    </w:p>
    <w:p>
      <w:pPr>
        <w:pStyle w:val="BookText"/>
      </w:pPr>
      <w:r>
        <w:rPr>
          <w:rFonts w:ascii="IRNazanin" w:hAnsi="IRNazanin" w:eastAsia="IRNazanin" w:cs="IRNazanin"/>
          <w:lang w:bidi="fa-IR"/>
          <w:color w:val="111111"/>
          <w:sz w:val="28"/>
          <w:szCs w:val="28"/>
          <w:rtl/>
        </w:rPr>
        <w:t xml:space="preserve">حضرت خدیجه (عَلَيْها السَّلاَمُ) در‏ پی‏ جلوه‏ها و زیبایی‏هایی ورای این آرایش‏ها و زینت‏های‏ دنیوی‏ بود، لذا در ایامی که برای اولین بار نام «محمّد امین‏» را‏ شنید، روزی نبود که از سوی‏ سران‏ قبایل‏، تاجران‏ و نامداران‏ دیگر از او‏ خواستگاری‏ نگردد، ولی همه را پس می‏زد؛ چون اوّلاً گوهر وجود خود را برای چنین وجود مبارکی‏ مراقبت‏ و صیانت‏ می‏کرد، در ثانی در تمام این طالبان‏ خصالی‏ که‏ روح‏ او‏ را‏ آرام کند نمی‏دید، وانگهی تمام آنان خواستار ثروت خدیجه (عَلَيْها السَّلاَمُ) بودند که ثروتی دارد و صاحب شخصیت اجتماعی است و بدین وسیله می‏توانستند تشخصّی در میان قبیلۀ خود کسب کنند‏ و بر امتیازات قومی خود بیفزایند.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حضرت در انتظار پیش آمدی آرام بخش لحظه شماری می‏کرد، گویا هر چه بر لحاظت عمرش افزوده می‏گردید، به سپیده دم نزدیک‏تر می‏شد، پسرعمویش «ورقه‏ بن‏ نوفل» که فرد دانشور و خردمندی بود، بر اثر بررسی در آثار پیشینیان و کتاب‏های آسمانی نوید داد در آینده‏ای نه چندان دور همین محمد (صَلَّى اَللَّهُ عَلَيْهِ وَ آلِهِ وسلم) بر اساس رسالتی آسمانی به مقام‏ پیامبری‏ می‏رسد و او برترین و شریف‏ترین افراد در زمین و آسمان‏ها خواهد بود، این خبر اشتیاق این بانو را شعله‏ور می‏ساخت.</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در یکی از‏ عیدها‏، زنان قریش در مسجد الحرام‏ اجتماع‏ کردند. ناگهان پیرمردی میان‏بالا با محاسن سپید و سیمایی اسرارآمیز به سوی آنان آمد و گفت:‏ ای بانوان مکه! طلوع آخرین پیامبر به زودی فرا‏ می‏رسد‏. کدام یک حاضرید به‏ عقد‏ ازدواج او در آیند؟ زنان قریش به جای استقبال از این مژده، آن را یک نوع جسارت تلقی کرده، آن مرد دانشور و خوش فکر را سنگ‏باران کردند، او نیز از‏ مکه‏ گریخت؛ ولی گفته‏اش بر قلب حضرت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که در جمع آنان حضور داشت، نشست. از این رو، در پی تحقق این نوید بود.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هم‏چنین روزی حضرت خدیجه (عَلَيْها السَّلاَمُ) در‏ خانۀ‏ خویش نشسته‏ بود، اتفاقاً حضرت محمد (صَلَّى اَللَّهُ عَلَيْهِ وَ آلِهِ وسلم) از آن حوالی عبور کرد. دانشمندی که در آن جا حضور داشت تا حضرت‏ را دید، نشانه‏های نبوت را در او یافت. بانو پرسید: چگونه‏ فهمیده‏ای‏ او‏ به این مقام والا می‏رسد؟ او گفت: علائم پیامبر آخر الزمان را در تورات خوانده‏ام. سپس‏ اشاره به حضرت خدیجه (عَلَيْها السَّلاَمُ) گفت: خوشا به حال کسی که افتخار همسری او‏ را به دست آورد.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«ورقة بن‏ نوفل» بر اساس آنچه از کتب عهدین به دست آورده بود، گاه و بی‏گاه به حضرت خدیجه (عَلَيْها السَّلاَمُ) می‏گفت: «روزی فرا برسد که تو با شریف‏ترین مرد روی زمین وصلت کنی.» شبی‏ نیز حضرت خدیجه (عَلَيْها السَّلاَمُ) در رؤیایی راستین، دید خورشید از افق مکه حرکت کرد و در خانه‏اش فرود آمد. خواب خود را برای پسرعموی خود باز گفت، ورقه چنین تعبیر کرد: «با‏ مرد‏ بزرگی ازدواج می‏کنی که شهرتش عالم‏گیر خواهد شد.»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حضرت خدیجه (عَلَيْها السَّلاَمُ) در پی آن بود که به طریقی با محمد (صَلَّى اَللَّهُ عَلَيْهِ وَ آلِهِ وسلم) بیشتر آشنا گرد و چون شنید آن حضرت به فعالیت در کاروان‏ تجاری‏ وی تمایل دارد، بلافاصله برایش پیام فرستاد و او را برای پذیرش سرپرستی کاروانی که عازم شام بود، فرا خواند. حضرت محمد (صَلَّى اَللَّهُ عَلَيْهِ وَ آلِهِ وسلم) به تشویق عموی خویش جناب ابوطالب (عَلَيْهِ السَّلاَمُ) این‏ پیشنهاد‏ را پذیرفت و به محل اقامت آن بانو رفت. حضرت خدیجه (عَلَيْها السَّلاَمُ) در رفتاری توأم با ادب، احترام و مهربانی مقدم آن وجود مبارک را گرامی داشت و خاطرنشان ساخت:</w:t>
      </w:r>
    </w:p>
    <w:p>
      <w:pPr>
        <w:pStyle w:val="BookText"/>
      </w:pPr>
      <w:r>
        <w:rPr>
          <w:rFonts w:ascii="IRNazanin" w:hAnsi="IRNazanin" w:eastAsia="IRNazanin" w:cs="IRNazanin"/>
          <w:lang w:bidi="fa-IR"/>
          <w:color w:val="111111"/>
          <w:sz w:val="28"/>
          <w:szCs w:val="28"/>
          <w:rtl/>
        </w:rPr>
        <w:t xml:space="preserve">«آن چه از درستی، راستی‏، امانت‏داری‏ و خلق و خوی پسندیدۀ شما شنیده‏ام‏، مرا‏ وادار‏ به چنین تصمیمی نمود. اگر قبول کنید، دو برابر حقوق و مزایایی که هر سال به طور متعارف و متداول به دیگران می‏پرازم، به‏ شما‏ خواهم‏ پرداخت.»</w:t>
      </w:r>
    </w:p>
    <w:p>
      <w:pPr>
        <w:pStyle w:val="BookText"/>
      </w:pPr>
      <w:r>
        <w:rPr>
          <w:rFonts w:ascii="IRNazanin" w:hAnsi="IRNazanin" w:eastAsia="IRNazanin" w:cs="IRNazanin"/>
          <w:lang w:bidi="fa-IR"/>
          <w:color w:val="111111"/>
          <w:sz w:val="28"/>
          <w:szCs w:val="28"/>
          <w:rtl/>
        </w:rPr>
        <w:t xml:space="preserve">بین آن دو قراردادی منعقد گردید و اکرم(صَلَّى اَللَّهُ عَلَيْهِ وَ آلِهِ) سرپرستی‏ کاروان را عهده‏دار شد. مأمور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ناظر کاروان از جانب حضرت خدیجه (عَلَيْها السَّلاَمُ) غلامی به نام «میسره» بود. این سفر‏ چهار‏ سال‏ و نه ماه و شش روز بعد از نبرد فجار چهارم روی‏ داد و رسول خدا۹ در شانزدهم ذیحجه سال ۲۵ واقعۀ اصحاب فیل در سن بیست و پنج سالگی از مکه‏ بیرون‏ رفت‏ و چون به ناحیه‏ای به نام «بُصری» رسید «نسطور راهب» وی را‏ دید‏ و میسره را به پیامبری او مژده داد. این غلام در طول سفر مذکور از اکرم(صَلَّى اَللَّهُ عَلَيْهِ وَ آلِهِ) کرامات‏ و امور‏ غیبی‏ دیگری نیز مشاهده کرد.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از روزی که این کاروان به جانب دمشق‏ عزیمت‏ کرد،‏ تا روزی که به مکه برمی‏گشت، چشمان خدیجه (عَلَيْها السَّلاَمُ) به راه شام دوخته شده بود تا این‏که مأموریت مذکور با‏ موفقیت‏ و افتخار‏ خاتمه یافت. میسره قبل از همه خود را به خاتون مکه رسانده، از خصال‏ شایسته‏، فضایل و مکارم اکرم(صَلَّى اَللَّهُ عَلَيْهِ وَ آلِهِ) سخن‏ها گفت و از ماجرای «بحیره راهب» و ملاقات او با حضرت‏ محمد (صَلَّى اَللَّهُ عَلَيْهِ وَ آلِهِ وسلم) و سایر‏ رویدادهای خارق العاده گزارش‏هایی ارائه داد. پس از آن حضرت خدیجه (عَلَيْها السَّلاَمُ) مصمم‏تر از گذشته‏ به‏ آیندۀ درخشان خود فکر می‏کرد و با خویش این گونه نجوا داشت: «من‏ چهل‏ بهار‏ را سپری کرده‏ام، آیا حضرت محمّد در سنین شباب و در اوج درخشش با خدیجه‏ که‏ قبل‏ از آن همسرانی اختیار کرده و اکنون از نظر سنی در حد خاله‏ یا‏ مادر او است، ازدواج می‏کند؟»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چونان همیشه سر پرشور، اندیشۀ کنجکاوانه و دل لبریز از عاطفۀ حضرت خدیجه (عَلَيْها السَّلاَمُ)، وی را‏ در‏ پی فکر یافتن راه‏ها برای برقراری وصلت با خاتم انبیا۹ انداخته بود که‏ بانویی‏ به نام نفیسه، دختر منیه، از دوستان‏ یکرنگش‏ بر‏ او وارد گردید، سلام کرد و رشته تفکرات‏ او‏ را از هم گسیخت. حضرت خدیجه (عَلَيْها السَّلاَمُ) کوشید تا احساسات درونی خود را از‏ وی‏ مخفی سازد و رفتاری عادی به‏ خود‏ گیرد؛ ولی‏ آتش‏ اشتیاقش‏ سوزنده‏تر از آن بود که‏ از‏ نظر نفیسه دور بماند. رفته رفته این بانو به راز حضرت خدیجه (عَلَيْها السَّلاَمُ) دست‏ یافت و گفت: «ای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0" w:name="pg14495_162951"/>
    <w:bookmarkEnd w:id="190"/>
    <w:p>
      <w:pPr>
        <w:pStyle w:val="BookText"/>
      </w:pPr>
      <w:r>
        <w:rPr>
          <w:rFonts w:ascii="IRNazanin" w:hAnsi="IRNazanin" w:eastAsia="IRNazanin" w:cs="IRNazanin"/>
          <w:lang w:bidi="fa-IR"/>
          <w:color w:val="111111"/>
          <w:sz w:val="28"/>
          <w:szCs w:val="28"/>
          <w:rtl/>
        </w:rPr>
        <w:t xml:space="preserve">بانوی قریش! از‏ این بابت نگرانی به‏ خود‏ راه مده، من می‏کوشم مقدمات‏ این‏ راه را هموار سازم.»</w:t>
      </w:r>
    </w:p>
    <w:p>
      <w:pPr>
        <w:pStyle w:val="BookText"/>
      </w:pPr>
      <w:r>
        <w:rPr>
          <w:rFonts w:ascii="IRNazanin" w:hAnsi="IRNazanin" w:eastAsia="IRNazanin" w:cs="IRNazanin"/>
          <w:lang w:bidi="fa-IR"/>
          <w:color w:val="111111"/>
          <w:sz w:val="28"/>
          <w:szCs w:val="28"/>
          <w:rtl/>
        </w:rPr>
        <w:t xml:space="preserve">آن‏گاه نفیسه نزد رسول اکرم(صَلَّى اَللَّهُ عَلَيْهِ وَ آلِهِ) رفت و موضوع پیشنهاد حضرت‏ خدیجه (عَلَيْها السَّلاَمُ) را برای ازدواج با آن‏ حضرت‏ مطرح‏ ساخت. آن وجود‏ مبارک‏ به فرستادۀ حضرت خدیجه (عَلَيْها السَّلاَمُ) پاسخی‏ نداد، ولی او دست بردار نبود. از این رو گفت‏وگوها ادامه یافت و با مهارت‏های‏ خاصی‏ که نفیسه از خود بروز داد‏، ایشان‏ را به‏ عکس‏ العمل‏ در این باره واداشت‏. لبخند توأم با شرم و حیا بر لبان مبارک آن سرور عالمیان نقش بست و فرمود: خدای‏ خویش‏ را گواه می‏گیرم برای این امر‏ مهم‏ امکاناتی‏ در‏ اختیار‏ ندارم. نفیسه که‏ گویی‏ راه را برای بیان صریح خود هموار می‏دید، عرض کرد: اگر بانویی آراسته، جمیل، بااصالت و شرافت‏ و دارای‏ ثروتِ‏ سرشار به شما معرفی کنم، چه می‏فرمائید؟ و چون‏ پیامبر‏ نامش‏ را‏ پرسید‏، نفسیه‏ عرض کرد: «خدیجه»، آن‏گاه گویا مقدمات رضایت‏مندی رسول خدا (صلی الله و آله وسلم) از این بابت فراهم گردید.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آن‏گاه اکرم(صَلَّى اَللَّهُ عَلَيْهِ وَ آلِهِ) ماجرا را با عموی خود جناب ابو طالب۷ در‏ میان نهاد. چهرۀ ‏ ‏حضرت ابوطالب (عَلَيْهِ السَّلاَمُ) از این خبر شکوفا گردید و نسبت‏ به‏ آیندۀ برادرزادۀ خود امیدوار شد، رسول خدا (صلی الله و آله وسلم) به اتفاق عموهای خود برای خواستگاری حضرت خدیجه (عَلَيْها السَّلاَمُ) نزد عموی وی (عمرو بن اسد) رفت، با موافقت وی، رسول خدا (صلی الله و آله وسلم) بیست شتر‏ جوان‏ به عنوان مهر همسرش تعیین کرد و چون خطبۀ عقد توسط حضرت ابوطالب (عَلَيْهِ السَّلاَمُ) جاری گردید. عمرو بن اسد نیز بر این پیمان مهر تصدیق‏ و تأیید‏ زد.</w:t>
      </w:r>
      <w:r>
        <w:rPr>
          <w:rStyle w:val="FootnoteReference"/>
        </w:rPr>
        <w:footnoteReference w:id="633"/>
      </w:r>
    </w:p>
    <w:p>
      <w:pPr>
        <w:pStyle w:val="Heading3"/>
      </w:pPr>
      <w:bookmarkStart w:id="525" w:name="_Toc272"/>
      <w:r>
        <w:t>ایثار، مقاومت و بردباری حضرت‏ خدیجه (عَلَيْها السَّلاَمُ)‏</w:t>
      </w:r>
      <w:bookmarkEnd w:id="525"/>
    </w:p>
    <w:p>
      <w:pPr>
        <w:pStyle w:val="BookText"/>
      </w:pPr>
      <w:r>
        <w:rPr>
          <w:rFonts w:ascii="IRNazanin" w:hAnsi="IRNazanin" w:eastAsia="IRNazanin" w:cs="IRNazanin"/>
          <w:lang w:bidi="fa-IR"/>
          <w:color w:val="111111"/>
          <w:sz w:val="28"/>
          <w:szCs w:val="28"/>
          <w:rtl/>
        </w:rPr>
        <w:t xml:space="preserve">حضرت خدیجه (عَلَيْها السَّلاَمُ) در انتخاب همسر به توفیقی بزرگ دست یافت؛ زیرا کسی را به شوهری خود برگزید که اشرف مخلوقات، اعظم ممکنات و برگزیدۀ فرستادگان‏ الهی‏ بود. در همان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روزهایی‏ که‏ این پیمان پاک برقرار گردید، حضرت خدیجه (عَلَيْها السَّلاَمُ) به پسرعموی خود (ورقه بن نوفل) گفت: کلید تمامی انبارها و محل نگاهداری اموالم را به نزد حبیبم محمد (صَلَّى اَللَّهُ عَلَيْهِ وَ آلِهِ وسلم) ببر و از جانب من به‏ او‏ بگو: تمامی این دارایی‏ها به پیشگاه شما تقدیم می‏گردد. آنچه دارم ملک او است و اختیار داد هر گونه تصرفی که می‏خواهد در آنها بنماید تا بدین وسیله ساحت مقدسش را تکریم کرده‏ باشم‏، ضمناً خود‏ را نیز کنیز اکرم(صَلَّى اَللَّهُ عَلَيْهِ وَ آلِهِ) معرفی کرد.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حضرت خدیجه (عَلَيْها السَّلاَمُ) خانه‏ای مجلّل، با امکانات و خدمۀ فراوان داشت، او بعد‏ از آن‏که به اکرم(صَلَّى اَللَّهُ عَلَيْهِ وَ آلِهِ) ایمان آورد، این منزل را با تمام‏ ملزوماتش‏ در‏ راه اعتلای حق و ترویج معارف قرآنی صرف کرد. اکرم(صَلَّى اَللَّهُ عَلَيْهِ وَ آلِهِ) در کوچه‏ای سنگی، معروف به «محلۀ عطارها»، برای ‏‏او‏ خانه‏ای بنا کرد، این خانه بدان جهت قداست دارد که محل اقامت اکرم(صَلَّى اَللَّهُ عَلَيْهِ وَ آلِهِ) هنگام‏ زندگی‏ در مکه است. به علاوه، این مکان محل نزول وحی و زادگاه حضرت فاطمه زهرا (عَلَيْها السَّلاَمُ) می‏باشد‏.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با گذشت زمان آوازۀ حضرت محمد (صَلَّى اَللَّهُ عَلَيْهِ وَ آلِهِ وسلم) به دلیل ویژگی‏های برجسته‏اش در راه‏ استواری ایمان و عقیده گسترش‏ می‏یافت و دل‏های بسیاری به سوی آن حضرت جذب می‏گردید، تا آن‏که حضرتش به مرحله‏ای گام نهاد که آن زوج بزرگوار به سوی استقبال از رویدادی بس شگرف و شگفت سوق می‏داد که موج‏ آن تمام جهان را فرا گرفت و آن بعث رسول خدا (صلی الله و آله وسلم) بود.</w:t>
      </w:r>
    </w:p>
    <w:p>
      <w:pPr>
        <w:pStyle w:val="BookText"/>
      </w:pPr>
      <w:r>
        <w:rPr>
          <w:rFonts w:ascii="IRNazanin" w:hAnsi="IRNazanin" w:eastAsia="IRNazanin" w:cs="IRNazanin"/>
          <w:lang w:bidi="fa-IR"/>
          <w:color w:val="111111"/>
          <w:sz w:val="28"/>
          <w:szCs w:val="28"/>
          <w:rtl/>
        </w:rPr>
        <w:t xml:space="preserve">بعد از بعثت، حضرت خدیجه (عَلَيْها السَّلاَمُ) اولین ایمان آورنده به آخرین اکرم(صَلَّى اَللَّهُ عَلَيْهِ وَ آلِهِ) بود، و اولین نمازی را که حضرت اقامه فرمود، نماز ظهر بود که در روز‏ جمعه‏ انجام گرفت، در این حال حضرت خدیجه (عَلَيْها السَّلاَمُ) وضو ساخت و با شوی خود نماز خواند.</w:t>
      </w:r>
      <w:r>
        <w:rPr>
          <w:rStyle w:val="FootnoteReference"/>
        </w:rPr>
        <w:footnoteReference w:id="636"/>
      </w:r>
      <w:r>
        <w:rPr>
          <w:rFonts w:ascii="IRNazanin" w:hAnsi="IRNazanin" w:eastAsia="IRNazanin" w:cs="IRNazanin"/>
          <w:lang w:bidi="fa-IR"/>
          <w:color w:val="111111"/>
          <w:sz w:val="28"/>
          <w:szCs w:val="28"/>
          <w:rtl/>
        </w:rPr>
        <w:t xml:space="preserve">اولین خانواده‏ای که بعد از بعثت نبی اکرم(صَلَّى اَللَّهُ عَلَيْهِ وَ آلِهِ) و طلوع اسلام در جامعۀ اسلامی بنیاد نهاده شد‏، خانه‏ حضرت محمد (صَلَّى اَللَّهُ عَلَيْهِ وَ آلِهِ وسلم) بود، بیتی که کانون قیامی گسترده در سطح جهان قرار گرفت و وظایفی سنگین بر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داشت؛ زیرا باید با کفر، شرک، نفاق و ستم به مبارزه برخیزد و توحید‏ را‏ در‏ جهان ترویج نماید. در تمام‏ کرۀ‏ زمین‏ صرفاً اهل این خانه و حضرت علی (عَلَيْهِ السَّلاَمُ) که او نیز اولین بود، موظف بودند دل‏های جهانیان را فتح کنند و اعضای فداکارش پرچم‏ یکتاپرستی‏ را‏ بر فراز این قله به اهتزاز درآورند.</w:t>
      </w:r>
    </w:p>
    <w:p>
      <w:pPr>
        <w:pStyle w:val="BookText"/>
      </w:pPr>
      <w:r>
        <w:rPr>
          <w:rFonts w:ascii="IRNazanin" w:hAnsi="IRNazanin" w:eastAsia="IRNazanin" w:cs="IRNazanin"/>
          <w:lang w:bidi="fa-IR"/>
          <w:color w:val="111111"/>
          <w:sz w:val="28"/>
          <w:szCs w:val="28"/>
          <w:rtl/>
        </w:rPr>
        <w:t xml:space="preserve">این‏ خانه‏ برای چنین هدفی والا، از سلاح‏های مجهز و نیروهای زبدۀ آن روز بهره‏ای نداشت؛ ولی فضایل و مکارم محمّد مصطفی صَلَّى اَللَّهُ عَلَيْهِ وَ آلِهِ می‏توانست‏ در‏ دل‏ها‏، روان‏ها و خردهای آدمیان تحول آفرین باشد. مدیر داخلی و کدبانوی این‏ خانه حضرت خدیجه (عَلَيْها السَّلاَمُ) بود که به هدف پیامبر (صلی الله علیه و اله و سلم) از اعماق وجود اعتقاد داشت و در راه رسیدن به آرمان‏های‏ مقدس‏ او‏ از هر گونه تلاشی دریغ نمی‏کرد. او در تمام تنگناها محمد (صَلَّى اَللَّهُ عَلَيْهِ وَ آلِهِ وسلم)‏ را‏ دلداری می‏داد و وی را در رسیدن به آرمان‏های ارزشمند امیدواری می‏بخشید، وقتی اکرم(صَلَّى اَللَّهُ عَلَيْهِ وَ آلِهِ) از آزارها، شکنجه‏ها‏ و رفتارهای‏ ناروای‏ مخالفان آزرده خاطر، داخل خانه می‏شد، از مهر و محبت حضرت خدیجه (عَلَيْها السَّلاَمُ) برخوردار‏ می‏گردید‏ و از‏ آن کانون با صفا نیرو می‏گرفت، و صدمات مزبور را فراموش می‏کرد.</w:t>
      </w:r>
    </w:p>
    <w:p>
      <w:pPr>
        <w:pStyle w:val="BookText"/>
      </w:pPr>
      <w:r>
        <w:rPr>
          <w:rFonts w:ascii="IRNazanin" w:hAnsi="IRNazanin" w:eastAsia="IRNazanin" w:cs="IRNazanin"/>
          <w:lang w:bidi="fa-IR"/>
          <w:color w:val="111111"/>
          <w:sz w:val="28"/>
          <w:szCs w:val="28"/>
          <w:rtl/>
        </w:rPr>
        <w:t xml:space="preserve">حضرت خدیجه (عَلَيْها السَّلاَمُ) ۲۵‏ سال‏ سرشار‏ از شور و شیفتگی و جانبازی در راه انجام رسالت سترگ شوهرش زیست. او چندین سال‏ در‏ مکه با آن مصایب کمرشکن ساخت و دوشادوش پیامبر اسلام (صلی الله علیه و اله وسلم)، مسلمانان را یاری کرد و در‏ این‏ راه‏ سنگ‏ها به بدن مبارکش فرود آمد، بی‏حرمتی‏ها بر او وارد گردید، شماتت‏ها در‏ این‏ راه دید و هر چه بلاها افزون‏تر می‏گردید، صبر و استقامت این بانو نیز‏ فزونی‏ می‏گرفت‏.</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حضرت خدیجه (عَلَيْها السَّلاَمُ) از شهامت، عظمت روحی و خردی عالی برخوردار بود. همگامی، همگرایی و حمایت‏های او از‏ اکرم(صَلَّى اَللَّهُ عَلَيْهِ وَ آلِهِ) در آن شرایط تیره و تار ستودنی است، او که از انحطاط، کج‏روی‏ و جهالت‏ مردم‏ رنج می‏برد، خوشحال بود که توسط شویش راهی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برای برقراری عدالت و گسترش معنویت گشوده‏ شده‏ است‏. حضرت برای هموار کردن این راه نوید بخش به استقبال خطرهایی فرساینده و توفان‏زا‏ می‏رفت و می‏توان گفت که او مصداقی از‏ این‏ آیۀ‏ قرآن کریم است که می‏فرماید: (یَا أَیُّهَا‏ الَّذِینَ‏ آَمَنُوا هَلْ أَدُلُّکُمْ عَلَی تِجَارَةٍ تُنجِیکُم مِّنْ عَذَابٍ أَلِیمٍ * تُؤْمِنُونَ بِاللَّهِ وَرَسُولِهِ وَتُجَاهِدُونَ‏ فِی‏ سَبِیلِ اللَّهِ بِأَمْوَالِکُمْ وَأَنفُسِکُمْ ذَلِکُمْ‏ خَیْرٌ‏ لَّکُمْ إِن‏ کُنتُمْ‏ تَعْلَمُونَ).</w:t>
      </w:r>
      <w:r>
        <w:rPr>
          <w:rStyle w:val="FootnoteReference"/>
        </w:rPr>
        <w:footnoteReference w:id="638"/>
      </w:r>
    </w:p>
    <w:p>
      <w:pPr>
        <w:pStyle w:val="BookText"/>
      </w:pPr>
      <w:r>
        <w:rPr>
          <w:rFonts w:ascii="Amiri" w:hAnsi="Amiri" w:eastAsia="Amiri" w:cs="Amiri"/>
          <w:lang w:bidi="ar-SA"/>
          <w:color w:val="111111"/>
          <w:sz w:val="28"/>
          <w:szCs w:val="28"/>
          <w:rtl/>
        </w:rPr>
        <w:t xml:space="preserve">در عظمت فداکاری و جهاد مالی حضرت‏ خدیجه (عَلَيْها السَّلاَمُ) این سخن زیبای رسول اکرم(صَلَّى اَللَّهُ عَلَيْهِ وَ آلِهِ) بهترین سند است که فرمود: «مَا قَامَ‏ وَ لَا استَقَامَ‏ دِینِی اِلَّا بشَئَیینِ: مَالُ خَدِیجَةٍ وَ سَیفُ‏ عَلی بنِ ابی‏طالب؛‏</w:t>
      </w:r>
      <w:r>
        <w:rPr>
          <w:rStyle w:val="FootnoteReference"/>
        </w:rPr>
        <w:footnoteReference w:id="639"/>
      </w:r>
      <w:r>
        <w:rPr>
          <w:rFonts w:ascii="IRNazanin" w:hAnsi="IRNazanin" w:eastAsia="IRNazanin" w:cs="IRNazanin"/>
          <w:lang w:bidi="fa-IR"/>
          <w:color w:val="111111"/>
          <w:sz w:val="28"/>
          <w:szCs w:val="28"/>
          <w:rtl/>
        </w:rPr>
        <w:t xml:space="preserve">دین‏ من برپا نگردید و مقاومت نورزید‏، مگر‏ با دو چیز: ثروت خدیجه و شمشیر امیر مؤمنان.»</w:t>
      </w:r>
    </w:p>
    <w:p>
      <w:pPr>
        <w:pStyle w:val="BookText"/>
      </w:pPr>
      <w:r>
        <w:rPr>
          <w:rFonts w:ascii="IRNazanin" w:hAnsi="IRNazanin" w:eastAsia="IRNazanin" w:cs="IRNazanin"/>
          <w:lang w:bidi="fa-IR"/>
          <w:color w:val="111111"/>
          <w:sz w:val="28"/>
          <w:szCs w:val="28"/>
          <w:rtl/>
        </w:rPr>
        <w:t xml:space="preserve">شهید آیت اللّه مطهری= گفته‏ است‏: «در شرایطی که مسلمین و رسول‏ اکرم(صَلَّى اَللَّهُ عَلَيْهِ وَ آلِهِ) در‏ نهایت سختی و تحت‏ فشار‏ بودند، جناب خدیجه (عَلَيْها السَّلاَمُ) ثروت‏ خودش‏ را در اختیار اکرم(صَلَّى اَللَّهُ عَلَيْهِ وَ آلِهِ) گذاشت. اگر مال خدیجه (عَلَيْها السَّلاَمُ) نبود، فقر و تنگ‏دستی شاید مسلمین را‏ از‏ پا در می‏آورد، اموال خدیجه (عَلَيْها السَّلاَمُ) خدمت‏ به‏ این معنا‏ [کرد]‏ که‏ مسلمانان گرسنه را نجات‏ داد و آنان با پول خدیجه (عَلَيْها السَّلاَمُ) توانستند سدّ رمقی کنند.»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در واقع رسول اکرم(صَلَّى اَللَّهُ عَلَيْهِ وَ آلِهِ) با اموال‏ ایشان‏ بدهکاران را از بدهی نجات داد‏، اسیران‏ را‏ از‏ اسارت‏ رهاند و بار سنگین‏ را‏ از دوش ناتوانان و یتیمان برداشت. هر دمی که به مصائبی دچار می‏شدند، با این امدادرسانی نجات‏ می‏یافتند‏، اصحاب‏ فقیر اکرم(صَلَّى اَللَّهُ عَلَيْهِ وَ آلِهِ) که در مکه و توابع آن ساکن‏ بودند‏، با‏ این‏ امکانات‏ مادی‏، تحت حمایت قرار می‏گرفتند، آنانی که سفرهای تبلیغی داشتند، هزینۀ مسافرتشان از این پول‏ها پرداخت می‏شد.</w:t>
      </w:r>
      <w:r>
        <w:rPr>
          <w:rStyle w:val="FootnoteReference"/>
        </w:rPr>
        <w:footnoteReference w:id="641"/>
      </w:r>
    </w:p>
    <w:p>
      <w:pPr>
        <w:pStyle w:val="BookText"/>
      </w:pPr>
      <w:r>
        <w:rPr>
          <w:rFonts w:ascii="Amiri" w:hAnsi="Amiri" w:eastAsia="Amiri" w:cs="Amiri"/>
          <w:lang w:bidi="ar-SA"/>
          <w:color w:val="111111"/>
          <w:sz w:val="28"/>
          <w:szCs w:val="28"/>
          <w:rtl/>
        </w:rPr>
        <w:t xml:space="preserve">در ماجرای شعب ابی‏طالب که حدود سه سال طول کشید، اکرم(صَلَّى اَللَّهُ عَلَيْهِ وَ آلِهِ) و یاران او توسط</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مشرکان مکه تحت محاصره شدید اقتصادی قرار گرفتند، این حضرت خدیجه (عَلَيْها السَّلاَمُ) بود که بنی‏هاشم و سایر یاوران اکرم(صَلَّى اَللَّهُ عَلَيْهِ وَ آلِهِ) را از گرسنگی و فشار نجات داد. جاسوسان در این ایام‏ مراقب‏ بودند مبادا کسی خواروبار و خوراکی به شعب مذکرو ببرد؛ ولی «حکیم بن حزام» برادرزادۀ حضرت خدیجه (عَلَيْها السَّلاَمُ) و «ابو العاص بن ربیع» و «هشام بن عمر» از سرمایۀ حضرت خدیجه (عَلَيْها السَّلاَمُ) مقداری گندم و خرما بر شتری حمل‏ کرده‏، تا نزدیکی این دره می‏آوردند‏، سپس‏ افسار حیوان را دور گردنش می‏پیچیدند و رها می‏کردند.</w:t>
      </w:r>
    </w:p>
    <w:p>
      <w:pPr>
        <w:pStyle w:val="BookText"/>
      </w:pPr>
      <w:r>
        <w:rPr>
          <w:rFonts w:ascii="IRNazanin" w:hAnsi="IRNazanin" w:eastAsia="IRNazanin" w:cs="IRNazanin"/>
          <w:lang w:bidi="fa-IR"/>
          <w:color w:val="111111"/>
          <w:sz w:val="28"/>
          <w:szCs w:val="28"/>
          <w:rtl/>
        </w:rPr>
        <w:t xml:space="preserve">اگر چه این حصر اقتصادی با برنامه‏ریزی گروهی از نیک اندیشان قریش درهم شکست و اکرم(صَلَّى اَللَّهُ عَلَيْهِ وَ آلِهِ) و هوادارانش‏ بعد‏ از سه سال تبعید‏ و رنج‏ از شعب ابی‏طالب بیرون آمدند؛ اما حضرت خدیجه (عَلَيْها السَّلاَمُ) آن چنان دارایی خویش را در این راه مصرف کرده بود که در خاتمۀ این وضع أسف‏بار گفت: از اموالم‏ چیزی‏ نمانده جز دو پوست که یکی را هنگام استراحت زیرانداز و دیگری را روانداز خود قرار می‏دهیم. به علاوه، این حبس توأم ‏ ‏با آزار و شکنجه چنان بر روح و روان‏ حضرت‏ خدیجه (عَلَيْها السَّلاَمُ) اثر‏ گذاشت که سلامتی وی را در مخاطره افکند و چندی بعد بر اثر بیماری درگذشت.</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«زید بن حارثه‏» از افرادی بود که او را در ردیف اسیران به عنوان فروش‏ به‏ بازار‏ عکافا آوردند. برادرزادۀ حضرت خدیجه (عَلَيْها السَّلاَمُ)، «حکیم بن حزام» وی را از برده فروشان شام خرید و به مکه ‏‏آورد‏ و به عمه خود حضرت خدیجه (عَلَيْها السَّلاَمُ) فروخت، این واقعه در زمان جاهلیت روی داد‏. وقتی‏ حضرت‏ خدیجه (عَلَيْها السَّلاَمُ) به افتخار همسری رسول خدا (صلی الله و آله وسلم) درآمد، زید را به رسول اکرم(صَلَّى اَللَّهُ عَلَيْهِ وَ آلِهِ) بخشید، اکرم(صَلَّى اَللَّهُ عَلَيْهِ وَ آلِهِ) هم‏ او را از قید بندگی آزاد ساخت و به فرزندی گرفت، رسول خدا (صلی الله و آله وسلم) به‏ زید علاقه وافر داشت‏ و «زینب‏ بنت جحش» را که دختر عمۀ خودش بود و خواستگارانی بسیار داشت، به عقد ازدواج زید درآورد.</w:t>
      </w:r>
      <w:r>
        <w:rPr>
          <w:rStyle w:val="FootnoteReference"/>
        </w:rPr>
        <w:footnoteReference w:id="643"/>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1" w:name="pg14495_162956"/>
    <w:bookmarkEnd w:id="191"/>
    <w:p>
      <w:pPr>
        <w:pStyle w:val="Heading3"/>
      </w:pPr>
      <w:bookmarkStart w:id="526" w:name="_Toc273"/>
      <w:r>
        <w:t>رحلت و بعد از آن</w:t>
      </w:r>
      <w:bookmarkEnd w:id="526"/>
    </w:p>
    <w:p>
      <w:pPr>
        <w:pStyle w:val="BookText"/>
      </w:pPr>
      <w:r>
        <w:rPr>
          <w:rFonts w:ascii="IRNazanin" w:hAnsi="IRNazanin" w:eastAsia="IRNazanin" w:cs="IRNazanin"/>
          <w:lang w:bidi="fa-IR"/>
          <w:color w:val="111111"/>
          <w:sz w:val="28"/>
          <w:szCs w:val="28"/>
          <w:rtl/>
        </w:rPr>
        <w:t xml:space="preserve">ماه بعد از محاصرۀ شدید اقتصادی در شعب ابی‏طالب، و در سال‏ دهم بعثت رسول اکرم (صلی الله علیه و اله وسلم) حامی صادق و همسر فداکار خود، حضرت خدیجه (عَلَيْها السَّلاَمُ) را از دست داد و چون چند روزی قبل از آن حضرت ابوطالب (عَلَيْهِ السَّلاَمُ) نیز به سرای باقی شتافته بود، این سال‏ را‏ «عام الحزن» نامیدند. رحلت ایشان در دهم رمضان این سال برای اکرم(صَلَّى اَللَّهُ عَلَيْهِ وَ آلِهِ) ضایعه‏ای اندوهناک بود و بعد از این رویداد أسف‏بار خانه‏نشین گردید و کمتر از منزل بیرون می‏آمد.</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پیکر پاک این بانوی عالیقدر بعد از تشریفات شرعی در قبرستان‏ «حجون‏» که‏ امروزه به «مزار معلی» معروف‏ گردیده‏ است‏، دفن گردید، در سال ۷۲۷ ه مسلمانان بر این مرقد منور، بارگاهی بنا کردند؛ ولی متأسفانه در ۱۳۴۴ ه توسط فرقه‏ ضالۀ‏ وهابی‏ تخریب گردید. بعد از حضرت خدیجه (عَلَيْها السَّلاَمُ)، اکرم(صَلَّى اَللَّهُ عَلَيْهِ وَ آلِهِ) همسرانی‏ برگزید‏؛ ولی هیچ کدام نتوانستند جای وی را بگیرند.</w:t>
      </w:r>
    </w:p>
    <w:p>
      <w:pPr>
        <w:pStyle w:val="BookText"/>
      </w:pPr>
      <w:r>
        <w:rPr>
          <w:rFonts w:ascii="IRNazanin" w:hAnsi="IRNazanin" w:eastAsia="IRNazanin" w:cs="IRNazanin"/>
          <w:lang w:bidi="fa-IR"/>
          <w:color w:val="111111"/>
          <w:sz w:val="28"/>
          <w:szCs w:val="28"/>
          <w:rtl/>
        </w:rPr>
        <w:t xml:space="preserve">ماه‏ها بعد از فوت این زن، خواهرش «هاله» به مدینه آمد‏، اکرم(صَلَّى اَللَّهُ عَلَيْهِ وَ آلِهِ) به‏ محض شنیدن صدای او، به یاد خدیجه (عَلَيْها السَّلاَمُ) افتاد و با اشتیاق‏ به او خوش آمد گفت، عایشه که ناظر این ماجرا بود نتوانست خود را کنترل کند و از حسادت‏ زنانه‏ گفت‏: همیشه با حسرت و درد از عجوزه‏ای یاد می‏کنی، در حالی که‏ او‏ سال‏ها است مرده و خداوند بهتر از وی را نصیب شما نموده است. نبی اکرم(صَلَّى اَللَّهُ عَلَيْهِ وَ آلِهِ) با آن‏ خوی‏ ملکوتی‏، سعه صدر و شکیبایی نتوانست در برابر این یاوه گویی و عبارات سخیف خاموش‏ بماند‏ و ضمن‏ این‏که آثار رنجیدگی در سیمای مبارکش آشکار گردیده بود، فرمود:</w:t>
      </w:r>
    </w:p>
    <w:p>
      <w:pPr>
        <w:pStyle w:val="BookText"/>
      </w:pPr>
      <w:r>
        <w:rPr>
          <w:rFonts w:ascii="Amiri" w:hAnsi="Amiri" w:eastAsia="Amiri" w:cs="Amiri"/>
          <w:lang w:bidi="ar-SA"/>
          <w:color w:val="111111"/>
          <w:sz w:val="28"/>
          <w:szCs w:val="28"/>
          <w:rtl/>
        </w:rPr>
        <w:t xml:space="preserve">«صدَّقتنی اذ کذّبتم و آمّنتُ‏ بی‏ اذ‏ کَفَرتم؛</w:t>
      </w:r>
      <w:r>
        <w:rPr>
          <w:rStyle w:val="FootnoteReference"/>
        </w:rPr>
        <w:footnoteReference w:id="645"/>
      </w:r>
      <w:r>
        <w:rPr>
          <w:rFonts w:ascii="IRNazanin" w:hAnsi="IRNazanin" w:eastAsia="IRNazanin" w:cs="IRNazanin"/>
          <w:lang w:bidi="fa-IR"/>
          <w:color w:val="111111"/>
          <w:sz w:val="28"/>
          <w:szCs w:val="28"/>
          <w:rtl/>
        </w:rPr>
        <w:t xml:space="preserve">او هنگامی که شما مرا تکذیب می‏کردید، مورد تأیید و تصدیق قرار داد و هنگامی‏ که‏ کافر بودید، به من ایمان آورد.»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2" w:name="pg14495_162957"/>
    <w:bookmarkEnd w:id="192"/>
    <w:p>
      <w:pPr>
        <w:pStyle w:val="BookText"/>
      </w:pPr>
      <w:r>
        <w:rPr>
          <w:rFonts w:ascii="IRNazanin" w:hAnsi="IRNazanin" w:eastAsia="IRNazanin" w:cs="IRNazanin"/>
          <w:lang w:bidi="fa-IR"/>
          <w:color w:val="111111"/>
          <w:sz w:val="28"/>
          <w:szCs w:val="28"/>
          <w:rtl/>
        </w:rPr>
        <w:t xml:space="preserve">عایشه افزوده است: همواره با یاد خدیجه‏ به‏ پیشگاه‏ رسول خدا (صلی الله و آله وسلم) تقرب پیدا می‏کردم.</w:t>
      </w:r>
    </w:p>
    <w:p>
      <w:pPr>
        <w:pStyle w:val="BookText"/>
      </w:pPr>
      <w:r>
        <w:rPr>
          <w:rFonts w:ascii="IRNazanin" w:hAnsi="IRNazanin" w:eastAsia="IRNazanin" w:cs="IRNazanin"/>
          <w:lang w:bidi="fa-IR"/>
          <w:color w:val="111111"/>
          <w:sz w:val="28"/>
          <w:szCs w:val="28"/>
          <w:rtl/>
        </w:rPr>
        <w:t xml:space="preserve">روزی بانویی به محضر اکرم(صَلَّى اَللَّهُ عَلَيْهِ وَ آلِهِ) آمد که از سوی‏ آن‏ رحمت عالمین مرود لطف و احسان قرار گرفت. وقتی او رفت، عایشه علت این‏ همه‏ مهربانی را‏ در حق وی جویا گردید. اکرم(صَلَّى اَللَّهُ عَلَيْهِ وَ آلِهِ) فرمود: این زن در زمان حیات خدیجه (عَلَيْها السَّلاَمُ) به خانۀ‏ ما‏ می‏آمد و در ایمان و وفاداری به میثاق و عهد خویش استوار بود. هر گاه اکرم(صَلَّى اَللَّهُ عَلَيْهِ وَ آلِهِ) گوسفندی‏ را ذبح‏ می‏کرد، می‏فرمود: از گوشت آن برای دوستان خدیجه بفرستید؛ زیرا من به آشنایان او علاقه‏ دارم‏. حتی‏ در هنگام فتح مکه رسول اکرم(صَلَّى اَللَّهُ عَلَيْهِ وَ آلِهِ) مسیر را به گونه‏ای تعیین فرمودند‏ که‏ از کنار مزار حضرت خدیجه (عَلَيْها السَّلاَمُ) عبور نمایند.</w:t>
      </w:r>
      <w:r>
        <w:rPr>
          <w:rStyle w:val="FootnoteReference"/>
        </w:rPr>
        <w:footnoteReference w:id="646"/>
      </w:r>
    </w:p>
    <w:p>
      <w:pPr>
        <w:pStyle w:val="Heading3"/>
      </w:pPr>
      <w:bookmarkStart w:id="527" w:name="_Toc274"/>
      <w:r>
        <w:t>کتابنامه</w:t>
      </w:r>
      <w:bookmarkEnd w:id="5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آیتی، محمّدابراهیم‏، تاریخ پیامبر اسلام (صلی الله علیه و اله وسلم)، تهران: انتشارات دانشگاه تهران، ۱۳۶۹ش.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المکتبه الاسلامیه،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الکامل فی التاریخ، بیروت: دار‏ صادر‏، ۱۳۹۹ق.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صباغ مالکی، علی بن محمّد، الفصول المهمّة فی معرفة احوال الائمّة، نجف: مطبعه العدل، [بی‏تا].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تهران: مکتبه الصدر‏، ۱۳۵۵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۱۳۷۱ش.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تبریز: مکتبۀ الهاشمی‏، ۱۳۸۱ق.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اعتماد السلطنه، محمّدحسن خان، خیرات حسان، تهران: [بی‏نا]،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بنت الشاطی، عایشه عبدالرحمن (م ۱۴۱۹ ق)، زینب‏ بانوی کربلا، ترجمه: سید رضا صدر، قم: دفتر‏ انتشارت‏ اسلامی‏، ۱۳۶۱‏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حایری، شیخ جعفر، خدیجه بنت خویلد، [بی‏تا]، قم: [بی‏نا].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خراسانی، محمّدهاشم، منتخب التواریخ، تهران: کتابفروشی محمّدحسن علمی،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دایرةالمعارف تشیّع، زیرنظر: احمد صدر حاج سیّد جوادی، کامران فانی و بهاءالدّین خرّمشاهی، تهران: نشر شهید سعید محبّی، ۱۳۷۸.</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دهخدا، علی‏اکبر، لغت نامه، تهران: دانشگاه تهران، چاپ جدید، ۱۳۷۷ش.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رحیمیان، غلامعلی، مادر نمونه اسلام، قم: انتشارات امیر، ۱۳۴۶‏ش.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رفعت باشا، ابراهیم، مرآة الحرمین، ترجمه: هادی انصاری، تهران: مشعر، ۱۳۷۷ش.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رهنما، زین العابدین، پیامبر، دورۀ سه جلدی، تهران: کتاب‏های جیبی، ۱۳۴۵ش.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سبحانی، جعفر، سیمای فرزانگان، قم: مؤسسۀ امام صادق (عَلَيْهِ السَّلاَمُ) ۱۳۷۵ش.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 فروغ‏ ابدیت، قم: بوستان کتاب، چاپ‏ هشتم‏، ۱۳۷۲ش.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انتشارات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دارالثقافیة،۱۴۱۴ق.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تهران: دار الکتب الاسلامیه،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مجمع البیان‏ فی‏ تفسیر القرآن‏، بیروت: [بی‏نا]، ۱۹۸۸ م/ ۱۴۰۸ق.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عالمی، محمّدعلی‏، پیغمبر و یاران، قم: بصیرتی، ۱۳۴۶ش.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ترجمه: فیروز حریرچی، تهران: امیرکبیر، ۱۳۶۴ش.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قزوینی، سید محمّد‏کاظم، فاطمة الزهرا (عَلَيْها السَّلاَمُ) از ولادت تا شهادت، ترجمه:‏ علی‏ کرمی‏، قم: نشر مرتضی، ۱۳۷۷ش.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کمالی، محمّدتقی، شکوه زندگی، قم: انتشارات امید،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تهران: جهان،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محدث قمی، شیخ عباس (م ۱۳۵۹ ق)، کحل البصر فی سیرة سیّد البشر، بیروت: مؤسسة الوفاء، ۱۴۰۴‏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محلاتی، ذبیح اللّه، ریاحین الشریعه، [بی‏نا]‏، [بی‏جا]‏.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مسعودی، علی بن حسین (م ۳۴۶ ق)، مروج الذهب ومعادن الجوهر، ترجمه: ابوالقاسم پاینده، تهران: علمی و فرهنگی، ۱۳۷۰ش.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مطهری، مرتضی، سیری در سیرۀ نبوی، تهران: انتشارات صدر، چاپ دوم، ۱۳۶۴ش.</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حسنی، سید هاشم (م ۱۴۰۴ ق)، زندگانی دوازده امام، ترجمه محمّد رخشنده، تهران: امیر کبیر، ۱۳۷۶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مؤسسه‏ البلاغ، عالم المراة (ام المومنین الکبری)، تهران: مؤسسه البلاغ، ۱۴۲۳ق.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موسوی گرمارودی، سید محمّدصادق، آخرین پیام آور، تهران: وزارت فرهنگ‏ و ارشاد اسلامی، چاپ اول، ۱۳۸۱ش.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3" w:name="pg14495_162961"/>
    <w:bookmarkEnd w:id="193"/>
    <w:p>
      <w:pPr>
        <w:pStyle w:val="Heading2"/>
      </w:pPr>
      <w:bookmarkStart w:id="528" w:name="_Toc275"/>
      <w:r>
        <w:t>57- مقام حضرت خدیجه(سلام علیه) در پیشگاه خدا و رسول اکرم(صلی الله علیه وآله و سلم)</w:t>
      </w:r>
      <w:bookmarkEnd w:id="528"/>
    </w:p>
    <w:p>
      <w:pPr>
        <w:pStyle w:val="Heading3"/>
      </w:pPr>
      <w:bookmarkStart w:id="529" w:name="_Toc276"/>
      <w:r>
        <w:t>اشاره</w:t>
      </w:r>
      <w:bookmarkEnd w:id="529"/>
    </w:p>
    <w:p>
      <w:pPr>
        <w:pStyle w:val="BookText"/>
      </w:pPr>
      <w:r>
        <w:rPr>
          <w:rFonts w:ascii="IRNazanin" w:hAnsi="IRNazanin" w:eastAsia="IRNazanin" w:cs="IRNazanin"/>
          <w:lang w:bidi="fa-IR"/>
          <w:color w:val="111111"/>
          <w:sz w:val="28"/>
          <w:szCs w:val="28"/>
          <w:rtl/>
        </w:rPr>
        <w:t xml:space="preserve">۵۷</w:t>
      </w:r>
    </w:p>
    <w:p>
      <w:pPr>
        <w:pStyle w:val="BookText"/>
      </w:pPr>
      <w:r>
        <w:rPr>
          <w:rFonts w:ascii="IRNazanin" w:hAnsi="IRNazanin" w:eastAsia="IRNazanin" w:cs="IRNazanin"/>
          <w:lang w:bidi="fa-IR"/>
          <w:color w:val="111111"/>
          <w:sz w:val="28"/>
          <w:szCs w:val="28"/>
          <w:rtl/>
        </w:rPr>
        <w:t xml:space="preserve">مقام حضرت خدیجه (عَلَيْها السَّلاَمُ) در پیشگاه خدا و رسول اکرم(صَلَّى اَللَّهُ عَلَيْهِ وَ آلِهِ)</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علی امامی</w:t>
      </w:r>
    </w:p>
    <w:p>
      <w:pPr>
        <w:pStyle w:val="Heading3"/>
      </w:pPr>
      <w:bookmarkStart w:id="530" w:name="_Toc277"/>
      <w:r>
        <w:t>چکیده</w:t>
      </w:r>
      <w:bookmarkEnd w:id="530"/>
    </w:p>
    <w:p>
      <w:pPr>
        <w:pStyle w:val="BookText"/>
      </w:pPr>
      <w:r>
        <w:rPr>
          <w:rFonts w:ascii="IRNazanin" w:hAnsi="IRNazanin" w:eastAsia="IRNazanin" w:cs="IRNazanin"/>
          <w:lang w:bidi="fa-IR"/>
          <w:color w:val="111111"/>
          <w:sz w:val="28"/>
          <w:szCs w:val="28"/>
          <w:rtl/>
        </w:rPr>
        <w:t xml:space="preserve">شرح حال و فضائل معنوی حضرت خدیجه (عَلَيْها السَّلاَمُ) با استناد به منابع مهم حدیثی و تاریخی است. از دیدگاه نویسنده: خداوند متعال بارها موقعیت‏ و مقام‏ خدیجه (عَلَيْها السَّلاَمُ) را از طرق گوناگون آشکار نموده و از منزلت رفیع او در درگاه‏ الهی‏ پرده‏ برداشته است که به</w:t>
      </w:r>
    </w:p>
    <w:p>
      <w:pPr>
        <w:pStyle w:val="BookText"/>
      </w:pPr>
      <w:r>
        <w:rPr>
          <w:rFonts w:ascii="IRNazanin" w:hAnsi="IRNazanin" w:eastAsia="IRNazanin" w:cs="IRNazanin"/>
          <w:lang w:bidi="fa-IR"/>
          <w:color w:val="111111"/>
          <w:sz w:val="28"/>
          <w:szCs w:val="28"/>
          <w:rtl/>
        </w:rPr>
        <w:t xml:space="preserve">نمونه‏هایی اشاره می‏شود: ۱‏. سلام خاص الهی: بارها سلام سفارشی و مؤکّد ربوبی‏ توسط‏ جبرئیل به محضر خدیجه (عَلَيْها السَّلاَمُ) رسیده است. ۲‏. فرستادگان ویژه الهی: هنگامی که وضع حمل آن بانو نزدیک گشت‏، به‏ زنان قریش و بنی‏هاشم پیغام‏ داد‏ که مرا در این امر یاری نمایید، ولی آنان پاسخ دادند: ای خدیجه! چون تو در ازدواجت از سخنان ما سرپیچی نمودی و محمّد یتیم را به همسری بر‏گزیدی، ما نیز‏ تو‏ را یاری نمی‏کنیم. خدیجه (عَلَيْها السَّلاَمُ) از این جواب سخت غمگین گشت. در این هنگام چهار زن همانند زنان بنی هاشم وارد شدند در حالی که خدیجه (عَلَيْها السَّلاَمُ) از دیدن آنان هراسان بود‏، یکی‏ از آن چهار زن به خدیجه (عَلَيْها السَّلاَمُ)</w:t>
      </w:r>
    </w:p>
    <w:p>
      <w:pPr>
        <w:pStyle w:val="BookText"/>
      </w:pPr>
      <w:r>
        <w:rPr>
          <w:rFonts w:ascii="IRNazanin" w:hAnsi="IRNazanin" w:eastAsia="IRNazanin" w:cs="IRNazanin"/>
          <w:lang w:bidi="fa-IR"/>
          <w:color w:val="111111"/>
          <w:sz w:val="28"/>
          <w:szCs w:val="28"/>
          <w:rtl/>
        </w:rPr>
        <w:t xml:space="preserve">گفت: غمگین مباش، پروردگارت ما را برای یاری تو فرستاده است. ما خواهران و یاوران تو هستیم ... . ۳‏. در قصری از بهشت: قبل‏ از رحلت خدیجه کبری (عَلَيْها السَّلاَمُ)، خداوند متعال بارها توسط پیامبر اکرم(صَلَّى اَللَّهُ عَلَيْهِ وَ آلِهِ) از جایگاه ویژة خدیجه (عَلَيْها السَّلاَمُ) در بهشت خبر داد.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فضایل معنوی، سلام الهی، وضع حمل، جبرئیل، قصر بهشتی.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دل تنگ مرا اشکم</w:t>
      </w:r>
    </w:p>
    <w:p>
      <w:pPr>
        <w:pStyle w:val="BookText"/>
      </w:pPr>
      <w:r>
        <w:rPr>
          <w:rFonts w:ascii="IRNazanin" w:hAnsi="IRNazanin" w:eastAsia="IRNazanin" w:cs="IRNazanin"/>
          <w:lang w:bidi="fa-IR"/>
          <w:color w:val="111111"/>
          <w:sz w:val="28"/>
          <w:szCs w:val="28"/>
          <w:rtl/>
        </w:rPr>
        <w:t xml:space="preserve">روایت می‏کند</w:t>
      </w:r>
    </w:p>
    <w:p>
      <w:pPr>
        <w:pStyle w:val="BookText"/>
      </w:pPr>
      <w:r>
        <w:rPr>
          <w:rFonts w:ascii="IRNazanin" w:hAnsi="IRNazanin" w:eastAsia="IRNazanin" w:cs="IRNazanin"/>
          <w:lang w:bidi="fa-IR"/>
          <w:color w:val="111111"/>
          <w:sz w:val="28"/>
          <w:szCs w:val="28"/>
          <w:rtl/>
        </w:rPr>
        <w:t xml:space="preserve">امشب خدیجه با تو ‏ای اسماء وصیت‏ می‏کند‏</w:t>
      </w:r>
    </w:p>
    <w:p>
      <w:pPr>
        <w:pStyle w:val="BookText"/>
      </w:pPr>
      <w:r>
        <w:rPr>
          <w:rFonts w:ascii="IRNazanin" w:hAnsi="IRNazanin" w:eastAsia="IRNazanin" w:cs="IRNazanin"/>
          <w:lang w:bidi="fa-IR"/>
          <w:color w:val="111111"/>
          <w:sz w:val="28"/>
          <w:szCs w:val="28"/>
          <w:rtl/>
        </w:rPr>
        <w:t xml:space="preserve">اسماء‏ بهار عمر من امشب</w:t>
      </w:r>
    </w:p>
    <w:p>
      <w:pPr>
        <w:pStyle w:val="BookText"/>
      </w:pPr>
      <w:r>
        <w:rPr>
          <w:rFonts w:ascii="IRNazanin" w:hAnsi="IRNazanin" w:eastAsia="IRNazanin" w:cs="IRNazanin"/>
          <w:lang w:bidi="fa-IR"/>
          <w:color w:val="111111"/>
          <w:sz w:val="28"/>
          <w:szCs w:val="28"/>
          <w:rtl/>
        </w:rPr>
        <w:t xml:space="preserve">به پایان می‏رسد</w:t>
      </w:r>
    </w:p>
    <w:p>
      <w:pPr>
        <w:pStyle w:val="BookText"/>
      </w:pPr>
      <w:r>
        <w:rPr>
          <w:rFonts w:ascii="IRNazanin" w:hAnsi="IRNazanin" w:eastAsia="IRNazanin" w:cs="IRNazanin"/>
          <w:lang w:bidi="fa-IR"/>
          <w:color w:val="111111"/>
          <w:sz w:val="28"/>
          <w:szCs w:val="28"/>
          <w:rtl/>
        </w:rPr>
        <w:t xml:space="preserve">زهرا سرش بر سینه‏ام من بر</w:t>
      </w:r>
    </w:p>
    <w:p>
      <w:pPr>
        <w:pStyle w:val="BookText"/>
      </w:pPr>
      <w:r>
        <w:rPr>
          <w:rFonts w:ascii="IRNazanin" w:hAnsi="IRNazanin" w:eastAsia="IRNazanin" w:cs="IRNazanin"/>
          <w:lang w:bidi="fa-IR"/>
          <w:color w:val="111111"/>
          <w:sz w:val="28"/>
          <w:szCs w:val="28"/>
          <w:rtl/>
        </w:rPr>
        <w:t xml:space="preserve">لبم جان‏ می‏رسد</w:t>
      </w:r>
    </w:p>
    <w:p>
      <w:pPr>
        <w:pStyle w:val="BookText"/>
      </w:pPr>
      <w:r>
        <w:rPr>
          <w:rFonts w:ascii="IRNazanin" w:hAnsi="IRNazanin" w:eastAsia="IRNazanin" w:cs="IRNazanin"/>
          <w:lang w:bidi="fa-IR"/>
          <w:color w:val="111111"/>
          <w:sz w:val="28"/>
          <w:szCs w:val="28"/>
          <w:rtl/>
        </w:rPr>
        <w:t xml:space="preserve">اسماء ببر از من پیام بر</w:t>
      </w:r>
    </w:p>
    <w:p>
      <w:pPr>
        <w:pStyle w:val="BookText"/>
      </w:pPr>
      <w:r>
        <w:rPr>
          <w:rFonts w:ascii="IRNazanin" w:hAnsi="IRNazanin" w:eastAsia="IRNazanin" w:cs="IRNazanin"/>
          <w:lang w:bidi="fa-IR"/>
          <w:color w:val="111111"/>
          <w:sz w:val="28"/>
          <w:szCs w:val="28"/>
          <w:rtl/>
        </w:rPr>
        <w:t xml:space="preserve">خاتم پیغمبران</w:t>
      </w:r>
    </w:p>
    <w:p>
      <w:pPr>
        <w:pStyle w:val="BookText"/>
      </w:pPr>
      <w:r>
        <w:rPr>
          <w:rFonts w:ascii="IRNazanin" w:hAnsi="IRNazanin" w:eastAsia="IRNazanin" w:cs="IRNazanin"/>
          <w:lang w:bidi="fa-IR"/>
          <w:color w:val="111111"/>
          <w:sz w:val="28"/>
          <w:szCs w:val="28"/>
          <w:rtl/>
        </w:rPr>
        <w:t xml:space="preserve">بر گو کنار تربتم‏ امشب بیا</w:t>
      </w:r>
    </w:p>
    <w:p>
      <w:pPr>
        <w:pStyle w:val="BookText"/>
      </w:pPr>
      <w:r>
        <w:rPr>
          <w:rFonts w:ascii="IRNazanin" w:hAnsi="IRNazanin" w:eastAsia="IRNazanin" w:cs="IRNazanin"/>
          <w:lang w:bidi="fa-IR"/>
          <w:color w:val="111111"/>
          <w:sz w:val="28"/>
          <w:szCs w:val="28"/>
          <w:rtl/>
        </w:rPr>
        <w:t xml:space="preserve">قرآن بخوان‏</w:t>
      </w:r>
    </w:p>
    <w:p>
      <w:pPr>
        <w:pStyle w:val="BookText"/>
      </w:pPr>
      <w:r>
        <w:rPr>
          <w:rFonts w:ascii="IRNazanin" w:hAnsi="IRNazanin" w:eastAsia="IRNazanin" w:cs="IRNazanin"/>
          <w:lang w:bidi="fa-IR"/>
          <w:color w:val="111111"/>
          <w:sz w:val="28"/>
          <w:szCs w:val="28"/>
          <w:rtl/>
        </w:rPr>
        <w:t xml:space="preserve">در‏ سال دهم بعثت دو حادثۀ دردناک و جانسوز بر پیغمبر اکرم(صَلَّى اَللَّهُ عَلَيْهِ وَ آلِهِ) وارد گشت، چنان که در تاریخ آمده است: «وَردَ عَلَی رَسولِ اللّه أمْران شدیدانِ عَظیمانِ وَجَزَعَ جَزَعاً‏ شدیداً؛ دو امر بزرگ و سخت بر پیامبر وارد شد به گونه‏ای که فریاد و ناله شدید حضرت بلند شد.» آن دو امر یکی رحلت جانسوز ابوطالب (عَلَيْهِ السَّلاَمُ) بود که در ۲۶ رجب سال‏ دهم‏ بعثت و یا هفتم رمضان، همان سال واقع شد، و دیگری وفات یار فداکار آن حضرت، خدیجه کبری (عَلَيْها السَّلاَمُ) بود، که در دهم رمضان همان سال اتفاق افتاد.</w:t>
      </w:r>
    </w:p>
    <w:p>
      <w:pPr>
        <w:pStyle w:val="BookText"/>
      </w:pPr>
      <w:r>
        <w:rPr>
          <w:rFonts w:ascii="IRNazanin" w:hAnsi="IRNazanin" w:eastAsia="IRNazanin" w:cs="IRNazanin"/>
          <w:lang w:bidi="fa-IR"/>
          <w:color w:val="111111"/>
          <w:sz w:val="28"/>
          <w:szCs w:val="28"/>
          <w:rtl/>
        </w:rPr>
        <w:t xml:space="preserve">پیامبر اکرم(صَلَّى اَللَّهُ عَلَيْهِ وَ آلِهِ) ‏ خدیجه (عَلَيْها السَّلاَمُ) را با دستان خویش در محلّی به نام «حجون» (قبرستان ابوطاب فعلی) دفن نمود. او به قدری از این دو حادثه غمناک بود که از خانه کمتر بیرون‏ می‏آمد‏ و در واقع خانه‏نشین شده بود و به همین جهت آن سال را، «عامُ الحُزْن» و سال غصّه و غم نامگذاری نمود.</w:t>
      </w:r>
      <w:r>
        <w:rPr>
          <w:rStyle w:val="FootnoteReference"/>
        </w:rPr>
        <w:footnoteReference w:id="648"/>
      </w:r>
      <w:r>
        <w:rPr>
          <w:rFonts w:ascii="IRNazanin" w:hAnsi="IRNazanin" w:eastAsia="IRNazanin" w:cs="IRNazanin"/>
          <w:lang w:bidi="fa-IR"/>
          <w:color w:val="111111"/>
          <w:sz w:val="28"/>
          <w:szCs w:val="28"/>
          <w:rtl/>
        </w:rPr>
        <w:t xml:space="preserve">علی (عَلَيْهِ السَّلاَمُ) در رثای آن دو بزرگوار چنین فرمود‏: «ای‏ چشمان‏ من! آفرین بر شما! بر‏ آن‏ دو‏ رفته‏ای که دیگر مانندشان را نمی‏بینند؛ بر بزرگ بطحاء و بر بانوی بانوان؛ آن نخستین کسی [از زنان] که نماز گذارد، بر‏ آن‏ زن‏ پیراسته و خجسته‏ای که خداوند او را پاک داشت‏ و برتری‏اش‏ داد، اشک بریزید. مرگ این دو، روز را بر من تاریک ساخته و از این پس، شب‏ها را در اندوه‏ و سوگ‏ آن‏ دو سر می‏کنم. آن دو در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4" w:name="pg14495_162963"/>
    <w:bookmarkEnd w:id="194"/>
    <w:p>
      <w:pPr>
        <w:pStyle w:val="BookText"/>
      </w:pPr>
      <w:r>
        <w:rPr>
          <w:rFonts w:ascii="IRNazanin" w:hAnsi="IRNazanin" w:eastAsia="IRNazanin" w:cs="IRNazanin"/>
          <w:lang w:bidi="fa-IR"/>
          <w:color w:val="111111"/>
          <w:sz w:val="28"/>
          <w:szCs w:val="28"/>
          <w:rtl/>
        </w:rPr>
        <w:t xml:space="preserve">برابر ستمکاران به دین‏، آیین محمّد را یاری کردند و پاس پیمان خویش داشتند.»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آن چه در پیش رو دارید، نگاهی است گذرا، به‏ مقامات‏ خدیجه‏ کبری (عَلَيْها السَّلاَمُ)، بانوی فداکار و صبور اسلام، در پیشگاه الهی و نزد پیامبر اکرم (صلی الله علیه و اله وسلم).</w:t>
      </w:r>
      <w:r>
        <w:rPr>
          <w:rStyle w:val="FootnoteReference"/>
        </w:rPr>
        <w:footnoteReference w:id="650"/>
      </w:r>
    </w:p>
    <w:p>
      <w:pPr>
        <w:pStyle w:val="Heading3"/>
      </w:pPr>
      <w:bookmarkStart w:id="531" w:name="_Toc278"/>
      <w:r>
        <w:t>ضرورت بیان فضا‏ئل زنان شایسته</w:t>
      </w:r>
      <w:bookmarkEnd w:id="531"/>
    </w:p>
    <w:p>
      <w:pPr>
        <w:pStyle w:val="BookText"/>
      </w:pPr>
      <w:r>
        <w:rPr>
          <w:rFonts w:ascii="IRNazanin" w:hAnsi="IRNazanin" w:eastAsia="IRNazanin" w:cs="IRNazanin"/>
          <w:lang w:bidi="fa-IR"/>
          <w:color w:val="111111"/>
          <w:sz w:val="28"/>
          <w:szCs w:val="28"/>
          <w:rtl/>
        </w:rPr>
        <w:t xml:space="preserve">قرآن بر خلاف تصور برخی افراد که فقط‏ مردان‏ را‏ الگوی افراد و جامعه می‏دانند، آن جا که می‏خواهد الگوها و اسوه‏ها را معرّفی کند‏، در‏ کنار‏ اسوه بودن حضرت ابراهیم (عَلَيْهِ السَّلاَمُ) و پیامبر اکرم(صَلَّى اَللَّهُ عَلَيْهِ وَ آلِهِ)، الگوها و نمونه‏هایی‏ از‏ زنان‏ وارسته و هم‏چنین زنان گمراه را نیز به جامعه و مؤمنان معرّفی می‏نماید، از جمله می‏فرماید‏:</w:t>
      </w:r>
    </w:p>
    <w:p>
      <w:pPr>
        <w:pStyle w:val="BookText"/>
      </w:pPr>
      <w:r>
        <w:rPr>
          <w:rFonts w:ascii="Amiri" w:hAnsi="Amiri" w:eastAsia="Amiri" w:cs="Amiri"/>
          <w:lang w:bidi="ar-SA"/>
          <w:color w:val="111111"/>
          <w:sz w:val="28"/>
          <w:szCs w:val="28"/>
          <w:rtl/>
        </w:rPr>
        <w:t xml:space="preserve">(وَ ضَرَبَ اللَّهُ مَثَلاً لِّلَّذِینَ ءَامَنُوا امْرَأَتَ فِرْعَوْنَ إِذْ قَالَتْ رَبِّ ابْنِ لِی عِندَکَ بَیتًا فِی الْجَنَّةِ وَ نَجِّنِی مِن فِرْعَوْنَ وَ عَمَلِهِ وَ نَجِّنِی مِنَ الْقَوْمِ الظَّالِمِینَ * وَ مَرْیمَ ابْنَتَ عِمْرَانَ الَّتِی أَحْصَنَتْ فَرْجَهَا فَنَفَخْنَا فِیهِ مِن رُّوحِنَا وَ صَدَّقَتْ بِکَلِمَاتِ رَبِّهَا وَ کُتُبِهِ وَ کَانَتْ مِنَ الْقَانِتِینَ؛</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خداوند برای کسانی که کافر‏ شدند‏، به همسر نوح و همسر لوط مثل زده است، که آن دو تحت‏ سرپرستی‏ دو بنده از بندگان صالح ما بودند‏؛ ولی به‏ آن دو خیانت کردند و ارتباط با این‏ دو‏ [پیامبر] در برابر خداوند سودی به حالشان نداشت و به آنها گفته شد: وارد آتش‏ شوید‏ همراه کسانی که وارد می‏شوند.‏ و خداوند برای‏ مؤمنان‏ به‏ همسر فرعون مثل زده است، در‏ آن‏ هنگام که گفت: پروردگارا! خانه‏ای برای من نزد خودت در بهشت بساز‏ و مرا‏ از فرعون و کار او نجات ده‏ و مرا از گروه ستمگران‏ رهایی‏ بخش! و هم‏چنین به مریم دختر‏ عمران‏ که دامان خود را پاک نگه داشت و ما از روح خود در آن‏ دمیدیم‏ و او کلمات پروردگار و کتاب‏هایش را‏ تصدیق‏ کرد‏ و از مطیعان فرمان‏ خدا‏ بود).</w:t>
      </w:r>
    </w:p>
    <w:p>
      <w:pPr>
        <w:pStyle w:val="BookText"/>
      </w:pPr>
      <w:r>
        <w:rPr>
          <w:rFonts w:ascii="IRNazanin" w:hAnsi="IRNazanin" w:eastAsia="IRNazanin" w:cs="IRNazanin"/>
          <w:lang w:bidi="fa-IR"/>
          <w:color w:val="111111"/>
          <w:sz w:val="28"/>
          <w:szCs w:val="28"/>
          <w:rtl/>
        </w:rPr>
        <w:t xml:space="preserve">آیات فوق نشان‏ می‏دهد‏ که زنان بزرگ نه تنها الگو و اسوه برای زنان می‏باشند،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5" w:name="pg14495_162964"/>
    <w:bookmarkEnd w:id="195"/>
    <w:p>
      <w:pPr>
        <w:pStyle w:val="BookText"/>
      </w:pPr>
      <w:r>
        <w:rPr>
          <w:rFonts w:ascii="IRNazanin" w:hAnsi="IRNazanin" w:eastAsia="IRNazanin" w:cs="IRNazanin"/>
          <w:lang w:bidi="fa-IR"/>
          <w:color w:val="111111"/>
          <w:sz w:val="28"/>
          <w:szCs w:val="28"/>
          <w:rtl/>
        </w:rPr>
        <w:t xml:space="preserve">بلکه مثال و نمونه برای‏ کل‏ جامعه می‏باشند. در همین راستا بیان‏ فضائل‏ و مقامات خدیجه (عَلَيْها السَّلاَمُ) می‏تواند برای کل‏ جامعۀ اسلامی راهگشا باشد و الگوی زیبایی برای جامعۀ ایمانی قرار گیرد؛ چرا که به شهادت‏ پیامبر‏ اکرم(صَلَّى اَللَّهُ عَلَيْهِ وَ آلِهِ) خدیجه (عَلَيْها السَّلاَمُ)‏ از‏ کامل‏ترین‏ زنان‏ و بهترین‏ الگوهایی است که‏ فضائل‏ و مقامات او به حد کمال رسیده است.</w:t>
      </w:r>
    </w:p>
    <w:p>
      <w:pPr>
        <w:pStyle w:val="BookText"/>
      </w:pPr>
      <w:r>
        <w:rPr>
          <w:rFonts w:ascii="Amiri" w:hAnsi="Amiri" w:eastAsia="Amiri" w:cs="Amiri"/>
          <w:lang w:bidi="ar-SA"/>
          <w:color w:val="111111"/>
          <w:sz w:val="28"/>
          <w:szCs w:val="28"/>
          <w:rtl/>
        </w:rPr>
        <w:t xml:space="preserve">این معنی را رسول اعظم۹ با بیانات مختلفی مطرح‏ نموده‏ است‏. در یک جا فرمود: «خَیْرُ نِساءِ العالَمین‏ مَرْیَمُ‏، آسِیةُ‏، خَدیجَةُ‏ وَفاطِمَةُ؛</w:t>
      </w:r>
      <w:r>
        <w:rPr>
          <w:rStyle w:val="FootnoteReference"/>
        </w:rPr>
        <w:footnoteReference w:id="652"/>
      </w:r>
      <w:r>
        <w:rPr>
          <w:rFonts w:ascii="IRNazanin" w:hAnsi="IRNazanin" w:eastAsia="IRNazanin" w:cs="IRNazanin"/>
          <w:lang w:bidi="fa-IR"/>
          <w:color w:val="111111"/>
          <w:sz w:val="28"/>
          <w:szCs w:val="28"/>
          <w:rtl/>
        </w:rPr>
        <w:t xml:space="preserve">برترین زنان عالم، مریم، آسیه، خدیجه و فاطمه هستند.» در جای دیگر فرمود: «إنَّ اللّهَ اخْتارَ مِنَ النِّساءِ أرْبَعاً: مَرْیَمَ وآسِیَّةَ وخَدیجَةَ وفاطِمَةَ؛</w:t>
      </w:r>
      <w:r>
        <w:rPr>
          <w:rStyle w:val="FootnoteReference"/>
        </w:rPr>
        <w:footnoteReference w:id="653"/>
      </w:r>
      <w:r>
        <w:rPr>
          <w:rFonts w:ascii="IRNazanin" w:hAnsi="IRNazanin" w:eastAsia="IRNazanin" w:cs="IRNazanin"/>
          <w:lang w:bidi="fa-IR"/>
          <w:color w:val="111111"/>
          <w:sz w:val="28"/>
          <w:szCs w:val="28"/>
          <w:rtl/>
        </w:rPr>
        <w:t xml:space="preserve">به‏ راستی خداوند از زنان عالم چهار زن بر‏گزید: مریم، آسیه، خدیجه، و فاطمه.</w:t>
      </w:r>
    </w:p>
    <w:p>
      <w:pPr>
        <w:pStyle w:val="Heading3"/>
      </w:pPr>
      <w:bookmarkStart w:id="532" w:name="_Toc279"/>
      <w:r>
        <w:t>ریشۀ مقامات و فضائل خدیجه (عَلَيْها السَّلاَمُ)</w:t>
      </w:r>
      <w:bookmarkEnd w:id="532"/>
    </w:p>
    <w:p>
      <w:pPr>
        <w:pStyle w:val="BookText"/>
      </w:pPr>
      <w:r>
        <w:rPr>
          <w:rFonts w:ascii="IRNazanin" w:hAnsi="IRNazanin" w:eastAsia="IRNazanin" w:cs="IRNazanin"/>
          <w:lang w:bidi="fa-IR"/>
          <w:color w:val="111111"/>
          <w:sz w:val="28"/>
          <w:szCs w:val="28"/>
          <w:rtl/>
        </w:rPr>
        <w:t xml:space="preserve">قطعاً فضائل و مقامات حضرت خدیجه (عَلَيْها السَّلاَمُ)‏ بدون‏ اسباب و علّت نمی‏تواند باشد. عقل و عنایات و الطاف الهی، ریشۀ فضائل و مقامات او است.</w:t>
      </w:r>
    </w:p>
    <w:p>
      <w:pPr>
        <w:pStyle w:val="BookText"/>
      </w:pPr>
      <w:r>
        <w:rPr>
          <w:rFonts w:ascii="Amiri" w:hAnsi="Amiri" w:eastAsia="Amiri" w:cs="Amiri"/>
          <w:lang w:bidi="ar-SA"/>
          <w:color w:val="111111"/>
          <w:sz w:val="28"/>
          <w:szCs w:val="28"/>
          <w:rtl/>
        </w:rPr>
        <w:t xml:space="preserve">در کلمات برخی موّرخان به این جملات برمی‏خوریم: «کانَتْ خَدیجَةُ إمْرَأةً عاقِلَةً شَریفَةً مَع ما أرادَ اللّهُ بِها‏ مِنَ الکرامَةِ وَالْخَیْرِ وَهِیَ یَوْمَئذٍ أفْضَلُهُمْ نَسَباً وَأعْظَمُهُم شَرَفاً وَأکْثَرُهُمْ مالاً؛</w:t>
      </w:r>
      <w:r>
        <w:rPr>
          <w:rStyle w:val="FootnoteReference"/>
        </w:rPr>
        <w:footnoteReference w:id="654"/>
      </w:r>
      <w:r>
        <w:rPr>
          <w:rFonts w:ascii="IRNazanin" w:hAnsi="IRNazanin" w:eastAsia="IRNazanin" w:cs="IRNazanin"/>
          <w:lang w:bidi="fa-IR"/>
          <w:color w:val="111111"/>
          <w:sz w:val="28"/>
          <w:szCs w:val="28"/>
          <w:rtl/>
        </w:rPr>
        <w:t xml:space="preserve">خدیجه با آنچه خداوند از بزرگی و خیر که نسبت به او اراده‏ کرده‏ بود، بانوی خردمند شریفی بود‏. او‏ در آن دوران از برترین افراد در نسب و بزرگ‏ترین شخصیت در شرف و ثروتمندی بود.»</w:t>
      </w:r>
    </w:p>
    <w:p>
      <w:pPr>
        <w:pStyle w:val="BookText"/>
      </w:pPr>
      <w:r>
        <w:rPr>
          <w:rFonts w:ascii="IRNazanin" w:hAnsi="IRNazanin" w:eastAsia="IRNazanin" w:cs="IRNazanin"/>
          <w:lang w:bidi="fa-IR"/>
          <w:color w:val="111111"/>
          <w:sz w:val="28"/>
          <w:szCs w:val="28"/>
          <w:rtl/>
        </w:rPr>
        <w:t xml:space="preserve">ایمان خدیجه (عَلَيْها السَّلاَمُ) به پیامبر اکرم(صَلَّى اَللَّهُ عَلَيْهِ وَ آلِهِ) و انتخاب او‏ به‏ عنوان همسر آینده، در‏ کنار‏ درایت و لطف الهی نقش تعیین کننده‏ای در فضائل و مقامات خدیجه (عَلَيْها السَّلاَمُ) دارد.</w:t>
      </w:r>
    </w:p>
    <w:p>
      <w:pPr>
        <w:pStyle w:val="BookText"/>
      </w:pPr>
      <w:r>
        <w:rPr>
          <w:rFonts w:ascii="IRNazanin" w:hAnsi="IRNazanin" w:eastAsia="IRNazanin" w:cs="IRNazanin"/>
          <w:lang w:bidi="fa-IR"/>
          <w:color w:val="111111"/>
          <w:sz w:val="28"/>
          <w:szCs w:val="28"/>
          <w:rtl/>
        </w:rPr>
        <w:t xml:space="preserve">جالب این است که راهب نصرانی این مسئله را قبل از رسالت اکرم(صَلَّى اَللَّهُ عَلَيْهِ وَ آلِهِ) و ازدواج او با‏ خدیجه (عَلَيْها السَّلاَمُ)‏ به خوبی پیش بینی کرد، که اگر خدیجه (عَلَيْها السَّلاَمُ) پیغمبر۹ را رها نکند، به مقامات و</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عظیمی دست خواهد یافت؛ آن جا که به میسره غلام خدیجه (عَلَيْها السَّلاَمُ) گفت:</w:t>
      </w:r>
    </w:p>
    <w:p>
      <w:pPr>
        <w:pStyle w:val="BookText"/>
      </w:pPr>
      <w:r>
        <w:rPr>
          <w:rFonts w:ascii="Amiri" w:hAnsi="Amiri" w:eastAsia="Amiri" w:cs="Amiri"/>
          <w:lang w:bidi="ar-SA"/>
          <w:color w:val="111111"/>
          <w:sz w:val="28"/>
          <w:szCs w:val="28"/>
          <w:rtl/>
        </w:rPr>
        <w:t xml:space="preserve">«یا مَیْسَرَةُ إقْرَأ مَوْلاتَکَ‏ مِنّی‏ السّلام وَاعْلِمْها‏ آنها قَدْ ظَفَرّتْ بِسَیِّدِ الاَنامِ، وَأنَّهُ سَیَکونُ لَها شَاْنٌ مِنَ الشَّاْنِ وتَفْضُلُ عَلی سائِرِ الخاصِّ والْعامِ وَاحْذَرْها‏ أنْ تَفوتَها القربَ مِنْ هذا السَّیِد فَإنَّ اللّهَ تعالی سَیَجْعَلُ نَسْلَها‏ مِنْ‏ نَسْلِهِ‏ وَیَبْقی ذِکْرُها إلی آخِرِ الزَّمانِ؛</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میسره! به خانم و مولای خود سلام مرا برسان و به او اعلام ‏‏کن‏ که به آقای مردم [حضرت محمّد] دست یافته است. و به زودی برای او‏ (خدیجه‏) شأن‏ و جایگاهی خواهد بود و بر تمامی خاص و عام برتری می‏یابد و بترسان او را از این‏که نزدیک‏ شدن به این آقا (محمّد) را از دست بدهد؛ زیرا خداوند بلند مرتبه به زودی نسل او را از نسل محمّد قرار خواهد داد و نام [نیکش] تا‏ آخر الزمان خواهد ماند.»</w:t>
      </w:r>
    </w:p>
    <w:p>
      <w:pPr>
        <w:pStyle w:val="BookText"/>
      </w:pPr>
      <w:r>
        <w:rPr>
          <w:rFonts w:ascii="IRNazanin" w:hAnsi="IRNazanin" w:eastAsia="IRNazanin" w:cs="IRNazanin"/>
          <w:lang w:bidi="fa-IR"/>
          <w:color w:val="111111"/>
          <w:sz w:val="28"/>
          <w:szCs w:val="28"/>
          <w:rtl/>
        </w:rPr>
        <w:t xml:space="preserve">این پیش بینی نشان می‏دهد که در کتب آسمانی گذشته و یا در بیانات انبیا، کاملاً مقام و منزلت خدیجه (عَلَيْها السَّلاَمُ) بیان شده بود، از این رو‏ راهب‏ نصرانی به خوبی و با دقّت تمام آن را بیان و پیش بینی کرد. و جالب‏تر این‏که زنان قریش از جمله صفیّه دختر عبدالمطلب در شب ازدواج خدیجه (عَلَيْها السَّلاَمُ) و جشن عروسی او نیز به‏ این‏ امر اشاره کرد که:</w:t>
      </w:r>
    </w:p>
    <w:p>
      <w:pPr>
        <w:pStyle w:val="BookText"/>
      </w:pPr>
      <w:r>
        <w:rPr>
          <w:rFonts w:ascii="Amiri" w:hAnsi="Amiri" w:eastAsia="Amiri" w:cs="Amiri"/>
          <w:lang w:bidi="ar-SA"/>
          <w:color w:val="111111"/>
          <w:sz w:val="28"/>
          <w:szCs w:val="28"/>
          <w:rtl/>
        </w:rPr>
        <w:t xml:space="preserve">«یا خَدیجَةُ! لَقَدْ خَصَصْتَ هذه اللَّیْلَةَ بِشَیءِ ما خَصَّ بِهِ غَیْرُکَ، وَلا نالَهُ سِواکَ مِنْ قَبائِلِ الْعَرَبِ وَالْعَجَمِ، فَهَنیئاً لَکِ بما أوتِیتَهُ وَوَصَلَ‏ ‏إلَیکِ مِنَ‏ العِزِّ‏ والشَّرَفِ؛</w:t>
      </w:r>
      <w:r>
        <w:rPr>
          <w:rStyle w:val="FootnoteReference"/>
        </w:rPr>
        <w:footnoteReference w:id="656"/>
      </w:r>
      <w:r>
        <w:rPr>
          <w:rFonts w:ascii="IRNazanin" w:hAnsi="IRNazanin" w:eastAsia="IRNazanin" w:cs="IRNazanin"/>
          <w:lang w:bidi="fa-IR"/>
          <w:color w:val="111111"/>
          <w:sz w:val="28"/>
          <w:szCs w:val="28"/>
          <w:rtl/>
        </w:rPr>
        <w:t xml:space="preserve">‏ ای خدیجه! در این شب به چیزی اختصاص یافتی که هیچ کس غیر از تو بدان دست نیافته است، و جز تو از قبائل عرب و عجم به آن نرسیده است‏، پس‏ گوارایت‏ باد به آنچه به تو‏ داده‏ شد‏ و از عزّت و بزرگی به تو رسید.»</w:t>
      </w:r>
    </w:p>
    <w:p>
      <w:pPr>
        <w:pStyle w:val="BookText"/>
      </w:pPr>
      <w:r>
        <w:rPr>
          <w:rFonts w:ascii="IRNazanin" w:hAnsi="IRNazanin" w:eastAsia="IRNazanin" w:cs="IRNazanin"/>
          <w:lang w:bidi="fa-IR"/>
          <w:color w:val="111111"/>
          <w:sz w:val="28"/>
          <w:szCs w:val="28"/>
          <w:rtl/>
        </w:rPr>
        <w:t xml:space="preserve">البته خدیجه (عَلَيْها السَّلاَمُ) هم به خوبی برای استقبال از این مقام و منزلت سرمایه‏گذاری نمود. در‏ آغاز‏، تمام‏ اموال و هستی خویش را تقدیم محمد (صَلَّى اَللَّهُ عَلَيْهِ وَ آلِهِ وسلم) نمود. خدیجه (عَلَيْها السَّلاَمُ) به عمویش ورقه گفت: «این اموال را بگیر و نزد محمّد ببر و به او بگو همۀ این اموال‏ هدیه‏ است‏ برای او و ملک او می‏باشد، هر گونه خواست در آن‏ تصرف نماید، و به او بگو که تمام اموال 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6" w:name="pg14495_162966"/>
    <w:bookmarkEnd w:id="196"/>
    <w:p>
      <w:pPr>
        <w:pStyle w:val="BookText"/>
      </w:pPr>
      <w:r>
        <w:rPr>
          <w:rFonts w:ascii="IRNazanin" w:hAnsi="IRNazanin" w:eastAsia="IRNazanin" w:cs="IRNazanin"/>
          <w:lang w:bidi="fa-IR"/>
          <w:color w:val="111111"/>
          <w:sz w:val="28"/>
          <w:szCs w:val="28"/>
          <w:rtl/>
        </w:rPr>
        <w:t xml:space="preserve">برده‏‏های من، و تمامی کنیزها و آنچه در تحت تصرّف من است،‏ به‏ محمد (صلی الله و اله وسلم) هبه کردم، به خاطر احترام و تجلیل از او‏. پس‏ ورقه بین زمزم و مقام (ابراهیم) ایستاد و با صدای بلند اعلام کرد:‏ ای گروه عرب! خدیجه شما‏ را‏ شاهد‏ گرفته است بر این‏که خود و مالش، و بردگان و کنیزان و خادمان، و چهار پایان و مهریه‏ و هدایای‏ او‏ همه برای محمد (صَلَّى اَللَّهُ عَلَيْهِ وَ آلِهِ وسلم) است، و این هدیه به خاطر تجلیل و تعظیم از‏ او‏ و به‏ جهت علاقه به او است، شما نیز بر این امر شاهد باشید.» و بعد از بعثت پیامبر اکرم(صَلَّى اَللَّهُ عَلَيْهِ وَ آلِهِ) با ایمان خویش‏، مقامات‏ و فضائل‏ خود را بیمه نمود.</w:t>
      </w:r>
    </w:p>
    <w:p>
      <w:pPr>
        <w:pStyle w:val="Heading3"/>
      </w:pPr>
      <w:bookmarkStart w:id="533" w:name="_Toc280"/>
      <w:r>
        <w:t>الف مقام خدیجه (عَلَيْها السَّلاَمُ) در پیشگاه الهی</w:t>
      </w:r>
      <w:bookmarkEnd w:id="533"/>
    </w:p>
    <w:p>
      <w:pPr>
        <w:pStyle w:val="Heading4"/>
      </w:pPr>
      <w:bookmarkStart w:id="534" w:name="_Toc281"/>
      <w:r>
        <w:t>اشاره</w:t>
      </w:r>
      <w:bookmarkEnd w:id="534"/>
    </w:p>
    <w:p>
      <w:pPr>
        <w:pStyle w:val="BookText"/>
      </w:pPr>
      <w:r>
        <w:rPr>
          <w:rFonts w:ascii="IRNazanin" w:hAnsi="IRNazanin" w:eastAsia="IRNazanin" w:cs="IRNazanin"/>
          <w:lang w:bidi="fa-IR"/>
          <w:color w:val="111111"/>
          <w:sz w:val="28"/>
          <w:szCs w:val="28"/>
          <w:rtl/>
        </w:rPr>
        <w:t xml:space="preserve">خداوند متعال بارها موقعیت‏ و مقام‏ خدیجه (عَلَيْها السَّلاَمُ) را از طرق گوناگون آشکار نموده، و از منزلت رفیع او در درگاه‏ الهی‏ پرده‏ برداشته است که به نمونه‏هایی اشاره می‏شود</w:t>
      </w:r>
    </w:p>
    <w:p>
      <w:pPr>
        <w:pStyle w:val="Heading4"/>
      </w:pPr>
      <w:bookmarkStart w:id="535" w:name="_Toc282"/>
      <w:r>
        <w:t>۱‏. سلام خاص الهی</w:t>
      </w:r>
      <w:bookmarkEnd w:id="535"/>
    </w:p>
    <w:p>
      <w:pPr>
        <w:pStyle w:val="BookText"/>
      </w:pPr>
      <w:r>
        <w:rPr>
          <w:rFonts w:ascii="Amiri" w:hAnsi="Amiri" w:eastAsia="Amiri" w:cs="Amiri"/>
          <w:lang w:bidi="ar-SA"/>
          <w:color w:val="111111"/>
          <w:sz w:val="28"/>
          <w:szCs w:val="28"/>
          <w:rtl/>
        </w:rPr>
        <w:t xml:space="preserve">بارها سلام سفارشی و مؤکّد ربوبی‏ توسط‏ جبرئیل به محضر خدیجه (عَلَيْها السَّلاَمُ) رسیده است. ابو هریره نقل کرده است که‏: «أتی‏ جَبْرَئیلُ‏ النَّبیَّ۹، فَقالَ: هذِهِ خَدیجَةُ قَدْ أتَتْکَ مَعَها إناءٌ مُغطّی فیه إدامٌ‏ أوْ‏ طَعامٌ‏ أوْ شَرابٌ فَإذا هِیَ أتَتْکَ فَاقْرَأ۳ مِنْ رَبِّها، وَمِنِّی السَّلام‏؛</w:t>
      </w:r>
      <w:r>
        <w:rPr>
          <w:rStyle w:val="FootnoteReference"/>
        </w:rPr>
        <w:footnoteReference w:id="657"/>
      </w:r>
      <w:r>
        <w:rPr>
          <w:rFonts w:ascii="IRNazanin" w:hAnsi="IRNazanin" w:eastAsia="IRNazanin" w:cs="IRNazanin"/>
          <w:lang w:bidi="fa-IR"/>
          <w:color w:val="111111"/>
          <w:sz w:val="28"/>
          <w:szCs w:val="28"/>
          <w:rtl/>
        </w:rPr>
        <w:t xml:space="preserve">جبرئیل‏ نزد پیامبر آمد و گفت: خدیجه همراه با ظرفی سر پوشیده که در آن خورشت یا غذا‏ یا‏ نوشیدنی است نزد تو می‏آید، پس هر گاه آمد، سلام پروردگارش و سلام‏ من‏ را به محضر او برسان.»</w:t>
      </w:r>
    </w:p>
    <w:p>
      <w:pPr>
        <w:pStyle w:val="BookText"/>
      </w:pPr>
      <w:r>
        <w:rPr>
          <w:rFonts w:ascii="IRNazanin" w:hAnsi="IRNazanin" w:eastAsia="IRNazanin" w:cs="IRNazanin"/>
          <w:lang w:bidi="fa-IR"/>
          <w:color w:val="111111"/>
          <w:sz w:val="28"/>
          <w:szCs w:val="28"/>
          <w:rtl/>
        </w:rPr>
        <w:t xml:space="preserve">در روایت‏ دیگری‏ می‏خوانیم‏:</w:t>
      </w:r>
    </w:p>
    <w:p>
      <w:pPr>
        <w:pStyle w:val="BookText"/>
      </w:pPr>
      <w:r>
        <w:rPr>
          <w:rFonts w:ascii="Amiri" w:hAnsi="Amiri" w:eastAsia="Amiri" w:cs="Amiri"/>
          <w:lang w:bidi="ar-SA"/>
          <w:color w:val="111111"/>
          <w:sz w:val="28"/>
          <w:szCs w:val="28"/>
          <w:rtl/>
        </w:rPr>
        <w:t xml:space="preserve">«إن جَبْرَئیلَ أتی النَّبِیَّ۹ ‏ فَقالَ إقْرَءْ خَدیجَةَ مِنْ رَبِّها السَّلامَ فَقالَ رَسولُ الله (صلی الله علیه و اله وسلم)‏: یا‏ خَدیجَةُ هذا جَبْرَئیلُ یُقْرِئُکَ مِنْ‏ رَبِّکِ‏ السلامَ، قالَتْ‏ خَدیجَةُ‏: اللّه السَّلامُ وَمِنْهُ السَّلامُ وَعَلی جَبْرئیلَ السَّلامُ؛</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به‏ حقیقت جبرئیل نزد پیامبر آمد پس گفت: به خدیجه از طرف پروردگارش‏ سلام‏ برسان،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7" w:name="pg14495_162967"/>
    <w:bookmarkEnd w:id="197"/>
    <w:p>
      <w:pPr>
        <w:pStyle w:val="BookText"/>
      </w:pPr>
      <w:r>
        <w:rPr>
          <w:rFonts w:ascii="IRNazanin" w:hAnsi="IRNazanin" w:eastAsia="IRNazanin" w:cs="IRNazanin"/>
          <w:lang w:bidi="fa-IR"/>
          <w:color w:val="111111"/>
          <w:sz w:val="28"/>
          <w:szCs w:val="28"/>
          <w:rtl/>
        </w:rPr>
        <w:t xml:space="preserve">پس حضرت فرمود: ‏ای خدیجه‏ این جبرئیل است که‏ از‏ طرف پروردگارت سلام می‏رساند. خدیجه‏ گفت‏: خدا سلام است و سلام [و سلامتی] از او است و بر جبرئیل سلام باد.»</w:t>
      </w:r>
    </w:p>
    <w:p>
      <w:pPr>
        <w:pStyle w:val="BookText"/>
      </w:pPr>
      <w:r>
        <w:rPr>
          <w:rFonts w:ascii="IRNazanin" w:hAnsi="IRNazanin" w:eastAsia="IRNazanin" w:cs="IRNazanin"/>
          <w:lang w:bidi="fa-IR"/>
          <w:color w:val="111111"/>
          <w:sz w:val="28"/>
          <w:szCs w:val="28"/>
          <w:rtl/>
        </w:rPr>
        <w:t xml:space="preserve">امّا‏ سلام‏ سفارشی جبرئیل علاوه بر آنچه که‏ در‏ ضمن‏ روایات قبلی اشاره‏ شد‏ در روایت دیگری با‏ سند‏ صحیح از طریق بزرگان روات شیعه، به این صورت نقل شده است:</w:t>
      </w:r>
    </w:p>
    <w:p>
      <w:pPr>
        <w:pStyle w:val="BookText"/>
      </w:pPr>
      <w:r>
        <w:rPr>
          <w:rFonts w:ascii="Amiri" w:hAnsi="Amiri" w:eastAsia="Amiri" w:cs="Amiri"/>
          <w:lang w:bidi="ar-SA"/>
          <w:color w:val="111111"/>
          <w:sz w:val="28"/>
          <w:szCs w:val="28"/>
          <w:rtl/>
        </w:rPr>
        <w:t xml:space="preserve">«عَنْ زُرارة‏ وَحَمْران‏ بنِ أعْیَنْ وَمحمّد بن مُسْلِمْ عَنْ أبی جَعْفَر۷، قالَ: حَدّثَ أبو سَعید الخِدِری أنَّ‏ رَسولَ‏ اللّه قال: إنَّ جَبْرَئیلَ أتانی لَیْلَةً‏ اُسری‏ بی‏ فَحینَ‏ رَجَعْتُ‏ قُلْتُ: یا جَبْرَئیلُ‏ هَلْ‏ لَکَ مِنْ حاجَةِ؟ قالَ: حاجَتی أنْ تَقْرَءَ عَلی خَدیجَةَ مِنَ اللّهِ وَمِنِّی السّلامَ وَحَدَّثَنا عِنْدَ ذلِکَ آنها قالَتْ‏ حینَ‏ لَقِیَها نَبیُّ اللّه فَقال الَّذی قالَ جَبْرَئیلُ‏ فقالَتْ‏: إنَّ‏ اللّه هُوَ‏ السَّلامُ‏ وَ مِنْهُ السَّلامُ وَإلَیْهِ السَّلامُ وَعَلَی جَبْرَئیلَ السَّلامُ؛</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امام باقر (عَلَيْهِ السَّلاَمُ) به زراره و حمران و محمّد بن مسلم چنین روایت کرد که ابو سعید خدری نقل کرد‏ که رسول خدا فرمود: آن شبی که در معراج بودم، به هنگام بازگشت جبرئیل نزد من آمد. به جبرئیل گفتم:‏ ای جبرئیل! آیا حاجتی داری؟ پاسخ داد‏: حاجت‏ من این است که از طرف خدا و من به خدیجه سلام برسانی. و نقل کرد که: چون رسول خدا پیغام جبرئیل را به خدیجه رسانید، خدیجه پاسخ‏ داد‏: همانا خدا سلام است و سلام ‍[و سلامتی] از او است و سلام به سوی او است و بر جبرئیل سلام باد.»</w:t>
      </w:r>
    </w:p>
    <w:p>
      <w:pPr>
        <w:pStyle w:val="Heading4"/>
      </w:pPr>
      <w:bookmarkStart w:id="536" w:name="_Toc283"/>
      <w:r>
        <w:t>۲‏. فرستادگان ویژۀ الهی</w:t>
      </w:r>
      <w:bookmarkEnd w:id="536"/>
    </w:p>
    <w:p>
      <w:pPr>
        <w:pStyle w:val="BookText"/>
      </w:pPr>
      <w:r>
        <w:rPr>
          <w:rFonts w:ascii="IRNazanin" w:hAnsi="IRNazanin" w:eastAsia="IRNazanin" w:cs="IRNazanin"/>
          <w:lang w:bidi="fa-IR"/>
          <w:color w:val="111111"/>
          <w:sz w:val="28"/>
          <w:szCs w:val="28"/>
          <w:rtl/>
        </w:rPr>
        <w:t xml:space="preserve">هر کس در‏ مسیر‏ الهی حرکت کند، خداوند هرگز‏ او‏ را رها نکرده و تنها نخواهد گذاشت. نمونۀ بارز آن سرگذشت خدیجه کبری (عَلَيْها السَّلاَمُ) است: «هنگامی که وضع حمل آن بانو نزدیک گشت‏، به‏ زنان قریش و بنی‏هاشم پیغام‏ داد‏ که مرا در این امر یاری نمایید، ولی آنان پاسخ دادند: ‏ای خدیجه! چون تو در ازدواجت از سخنان ما سرپیچی نمودی، و محمّد یتیم را به همسری بر‏گزیدی، ما نیز‏ تو‏ را یاری نمی‏کنیم. خدیجه از این جواب سخت غمگین گشت. در این هنگام چهار زن همانند زنان بنی هاشم وارد شدند؛ در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14495_162968"/>
    <w:bookmarkEnd w:id="198"/>
    <w:p>
      <w:pPr>
        <w:pStyle w:val="BookText"/>
      </w:pPr>
      <w:r>
        <w:rPr>
          <w:rFonts w:ascii="IRNazanin" w:hAnsi="IRNazanin" w:eastAsia="IRNazanin" w:cs="IRNazanin"/>
          <w:lang w:bidi="fa-IR"/>
          <w:color w:val="111111"/>
          <w:sz w:val="28"/>
          <w:szCs w:val="28"/>
          <w:rtl/>
        </w:rPr>
        <w:t xml:space="preserve">حالی که خدیجه از دیدن آنان هراسان بود‏. یکی‏ از آن چهار زن به خدیجه گفت: غمگین مباش، پروردگارت ما را برای یاری تو فرستاده است. ما خواهران و یاوران تو هستیم. من ساره هستم‏، این‏ آسیه،‏ دختر مزاحم رفیق بهشتی تو است و این هم مریم، دختر عمران است و این یکی کلثوم، خواهر موسی ‏‏بن‏ عمران است. خدا ما را برای کمک به تو فرستاده است تا یاور‏ و پرستار‏ تو‏ باشیم.»</w:t>
      </w:r>
      <w:r>
        <w:rPr>
          <w:rStyle w:val="FootnoteReference"/>
        </w:rPr>
        <w:footnoteReference w:id="660"/>
      </w:r>
      <w:r>
        <w:rPr>
          <w:rFonts w:ascii="IRNazanin" w:hAnsi="IRNazanin" w:eastAsia="IRNazanin" w:cs="IRNazanin"/>
          <w:lang w:bidi="fa-IR"/>
          <w:color w:val="111111"/>
          <w:sz w:val="28"/>
          <w:szCs w:val="28"/>
          <w:rtl/>
        </w:rPr>
        <w:t xml:space="preserve">راستی که باید گفت: «ألَیْسَ اللّهُ بِکافٍ عَبْدَهُ؛</w:t>
      </w:r>
      <w:r>
        <w:rPr>
          <w:rStyle w:val="FootnoteReference"/>
        </w:rPr>
        <w:footnoteReference w:id="661"/>
      </w:r>
      <w:r>
        <w:rPr>
          <w:rFonts w:ascii="IRNazanin" w:hAnsi="IRNazanin" w:eastAsia="IRNazanin" w:cs="IRNazanin"/>
          <w:lang w:bidi="fa-IR"/>
          <w:color w:val="111111"/>
          <w:sz w:val="28"/>
          <w:szCs w:val="28"/>
          <w:rtl/>
        </w:rPr>
        <w:t xml:space="preserve">آیا خداوند برای [حمایت و دفاع از]‏ بنده‏اش کافی نیست؟»</w:t>
      </w:r>
    </w:p>
    <w:p>
      <w:pPr>
        <w:pStyle w:val="Heading4"/>
      </w:pPr>
      <w:bookmarkStart w:id="537" w:name="_Toc284"/>
      <w:r>
        <w:t>۳‏. کفن بهشتی</w:t>
      </w:r>
      <w:bookmarkEnd w:id="537"/>
    </w:p>
    <w:p>
      <w:pPr>
        <w:pStyle w:val="BookText"/>
      </w:pPr>
      <w:r>
        <w:rPr>
          <w:rFonts w:ascii="IRNazanin" w:hAnsi="IRNazanin" w:eastAsia="IRNazanin" w:cs="IRNazanin"/>
          <w:lang w:bidi="fa-IR"/>
          <w:color w:val="111111"/>
          <w:sz w:val="28"/>
          <w:szCs w:val="28"/>
          <w:rtl/>
        </w:rPr>
        <w:t xml:space="preserve">خدیجه کبری (عَلَيْها السَّلاَمُ) در لحظات احتضار «اسماء‏ بنت عمیس» را به‏ نزد‏ خویش طلبید و در مورد دخترش فاطمۀ زهرا (عَلَيْها السَّلاَمُ) به او سفارشاتی کرد. آن‏گاه فاطمه (عَلَيْها السَّلاَمُ) را نزد اکرم(صَلَّى اَللَّهُ عَلَيْهِ وَ آلِهِ) واسطه قرار داد که از رسول خدا (صلی الله و آله وسلم) خواهش‏ کند تا یکی از لباس‏های خود را کفن خدیجه (عَلَيْها السَّلاَمُ) قرار دهد. وقتی فاطمه (عَلَيْها السَّلاَمُ) نزد پدر رفت و درخواست مادر را مطرح کرد، اشک از چشمان حضرت جاری گشت، چیزی نگذشت که جبرئیل‏ نازل‏ شد در حالی که کفنی از بهشت همراه خویش داشت که خداوند آن را برای خدیجه (عَلَيْها السَّلاَمُ) فرستاده بود.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آری انسانی که تمام ثروت خویش را دو دستی در راه خدا‏ تقدیم‏ نموده است، در پیشگاه الهی این عظمت را پیدا می‏کند که خداوند کفن بهشتی برای او بفرستد، و این گونه از ایثار و انفاق او تقدیر به عمل آورد.</w:t>
      </w:r>
    </w:p>
    <w:p>
      <w:pPr>
        <w:pStyle w:val="Heading4"/>
      </w:pPr>
      <w:bookmarkStart w:id="538" w:name="_Toc285"/>
      <w:r>
        <w:t>۴‏. در قصری از بهشت‏</w:t>
      </w:r>
      <w:bookmarkEnd w:id="538"/>
    </w:p>
    <w:p>
      <w:pPr>
        <w:pStyle w:val="BookText"/>
      </w:pPr>
      <w:r>
        <w:rPr>
          <w:rFonts w:ascii="IRNazanin" w:hAnsi="IRNazanin" w:eastAsia="IRNazanin" w:cs="IRNazanin"/>
          <w:lang w:bidi="fa-IR"/>
          <w:color w:val="111111"/>
          <w:sz w:val="28"/>
          <w:szCs w:val="28"/>
          <w:rtl/>
        </w:rPr>
        <w:t xml:space="preserve">قبل‏ از رحلت خدیجه کبری (عَلَيْها السَّلاَمُ)، خداوند متعال بارها توسط پیامبر اکرم(صَلَّى اَللَّهُ عَلَيْهِ وَ آلِهِ) از جایگاه ویژۀ خدیجه (عَلَيْها السَّلاَمُ) در بهشت خبر داد، از جمله عکرمه از ابن عباس نقل‏ می‏کند‏ که‏ رسول اکرم (صلی الله علیه و اله وسلم) ‏ فرمود‏: «اَفْضَلُ نِساءِ أهْلِ الجَنَّةِ خَدیجَةُ بِنْتُ خویلدْ، وَفاطِمَةُ بِنْتُ محمّد وَمَرْیَمُ ابْنَتَ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9" w:name="pg14495_162969"/>
    <w:bookmarkEnd w:id="199"/>
    <w:p>
      <w:pPr>
        <w:pStyle w:val="BookText"/>
      </w:pPr>
      <w:r>
        <w:rPr>
          <w:rFonts w:ascii="Amiri" w:hAnsi="Amiri" w:eastAsia="Amiri" w:cs="Amiri"/>
          <w:lang w:bidi="ar-SA"/>
          <w:color w:val="111111"/>
          <w:sz w:val="28"/>
          <w:szCs w:val="28"/>
          <w:rtl/>
        </w:rPr>
        <w:t xml:space="preserve">عِمْرانَ وَآسِیَةُ بَنْتُ مزاحِمْ؛</w:t>
      </w:r>
      <w:r>
        <w:rPr>
          <w:rStyle w:val="FootnoteReference"/>
        </w:rPr>
        <w:footnoteReference w:id="663"/>
      </w:r>
      <w:r>
        <w:rPr>
          <w:rFonts w:ascii="IRNazanin" w:hAnsi="IRNazanin" w:eastAsia="IRNazanin" w:cs="IRNazanin"/>
          <w:lang w:bidi="fa-IR"/>
          <w:color w:val="111111"/>
          <w:sz w:val="28"/>
          <w:szCs w:val="28"/>
          <w:rtl/>
        </w:rPr>
        <w:t xml:space="preserve">بهترین زنان بهشت اینان‏اند: خدیجه‏ دختر‏ خویلد‏، فاطمه دختر محمّد و مریم دختر عمران و آسیه دختر‏ مزاحم،‏ همسر فرعون.»</w:t>
      </w:r>
    </w:p>
    <w:p>
      <w:pPr>
        <w:pStyle w:val="BookText"/>
      </w:pPr>
      <w:r>
        <w:rPr>
          <w:rFonts w:ascii="Amiri" w:hAnsi="Amiri" w:eastAsia="Amiri" w:cs="Amiri"/>
          <w:lang w:bidi="ar-SA"/>
          <w:color w:val="111111"/>
          <w:sz w:val="28"/>
          <w:szCs w:val="28"/>
          <w:rtl/>
        </w:rPr>
        <w:t xml:space="preserve">و از عبد اللّه جعفر نقل شده است که رسول اکرم(صَلَّى اَللَّهُ عَلَيْهِ وَ آلِهِ) فرمود: «أمِرْتَ أنْ‏ أُبَشِّرَ‏ خَدیجَةَ‏ بِبَیْتٍ مِن قَصَبٍ لاصَخَبَ‏ فیهِ‏ ولا‏ نَصَبَ؛</w:t>
      </w:r>
      <w:r>
        <w:rPr>
          <w:rStyle w:val="FootnoteReference"/>
        </w:rPr>
        <w:footnoteReference w:id="664"/>
      </w:r>
      <w:r>
        <w:rPr>
          <w:rFonts w:ascii="IRNazanin" w:hAnsi="IRNazanin" w:eastAsia="IRNazanin" w:cs="IRNazanin"/>
          <w:lang w:bidi="fa-IR"/>
          <w:color w:val="111111"/>
          <w:sz w:val="28"/>
          <w:szCs w:val="28"/>
          <w:rtl/>
        </w:rPr>
        <w:t xml:space="preserve">دستور داده شده‏ام که خدیجه را به خانۀ طلایی که‏ در‏ آن زحمت و خصومت وجود ندارد، بشارت دهم.» همین مضمون نیز از عبد اللّه بن ابی اوفی از‏ رسول‏ اکرم (صلی الله علیه و اله وسلم) نقل شده است.</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آن‏گاه که رسول اکرم(صَلَّى اَللَّهُ عَلَيْهِ وَ آلِهِ) در حال احتضار قرار گرفت، فاطمه زهرا (عَلَيْها السَّلاَمُ) ‏‏در بارۀ جایگاه آن حضرت در‏ قیامت‏ پرسش‏هایی‏ کرد، از جمله پرسید: «أیْنَ والِدَتی خَدیجَةُ؛ [در آن روز] مادرم خدیجه کجا است؟» حضرت فرمود‏: «فی‏ قَصْرٍ لَهُ أرْبَعَةُ أبْوابٍ إلی الجَنَّةِ؛</w:t>
      </w:r>
      <w:r>
        <w:rPr>
          <w:rStyle w:val="FootnoteReference"/>
        </w:rPr>
        <w:footnoteReference w:id="666"/>
      </w:r>
      <w:r>
        <w:rPr>
          <w:rFonts w:ascii="IRNazanin" w:hAnsi="IRNazanin" w:eastAsia="IRNazanin" w:cs="IRNazanin"/>
          <w:lang w:bidi="fa-IR"/>
          <w:color w:val="111111"/>
          <w:sz w:val="28"/>
          <w:szCs w:val="28"/>
          <w:rtl/>
        </w:rPr>
        <w:t xml:space="preserve">[خدیجه] در قصری است که چهار درب‏ به‏ سوی‏ بهشت دارد.»</w:t>
      </w:r>
    </w:p>
    <w:p>
      <w:pPr>
        <w:pStyle w:val="Heading3"/>
      </w:pPr>
      <w:bookmarkStart w:id="539" w:name="_Toc286"/>
      <w:r>
        <w:t>ب منزلت خدیجه (عَلَيْها السَّلاَمُ) در نزد پیامبر اکرم(صَلَّى اَللَّهُ عَلَيْهِ وَ آلِهِ)</w:t>
      </w:r>
      <w:bookmarkEnd w:id="539"/>
    </w:p>
    <w:p>
      <w:pPr>
        <w:pStyle w:val="Heading4"/>
      </w:pPr>
      <w:bookmarkStart w:id="540" w:name="_Toc287"/>
      <w:r>
        <w:t>اشاره</w:t>
      </w:r>
      <w:bookmarkEnd w:id="540"/>
    </w:p>
    <w:p>
      <w:pPr>
        <w:pStyle w:val="BookText"/>
      </w:pPr>
      <w:r>
        <w:rPr>
          <w:rFonts w:ascii="IRNazanin" w:hAnsi="IRNazanin" w:eastAsia="IRNazanin" w:cs="IRNazanin"/>
          <w:lang w:bidi="fa-IR"/>
          <w:color w:val="111111"/>
          <w:sz w:val="28"/>
          <w:szCs w:val="28"/>
          <w:rtl/>
        </w:rPr>
        <w:t xml:space="preserve">هر گاه‏ انسانی‏ در پیشگاه الهی از چنان مقامی برخوردار باشد، نگفته پیدا است که در‏ نزد‏ پیامبر‏ خدا (صلی الله و آله وسلم) نیز دارای منزلتی است رفیع؛ چنان که تاریخ نیز گواهی می‏دهد‏ که‏ محبوب‏ترین همسران پیامبر اکرم(صَلَّى اَللَّهُ عَلَيْهِ وَ آلِهِ) نزد او، خدیجه کبری‏۳‏ بود.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حضرت ۲۴ سال با حضرت خدیجه (عَلَيْها السَّلاَمُ) زندگی کرد و تا زنده بود به احترام او‏ همسر‏ دیگری‏ اختیار نکرد.</w:t>
      </w:r>
    </w:p>
    <w:p>
      <w:pPr>
        <w:pStyle w:val="BookText"/>
      </w:pPr>
      <w:r>
        <w:rPr>
          <w:rFonts w:ascii="IRNazanin" w:hAnsi="IRNazanin" w:eastAsia="IRNazanin" w:cs="IRNazanin"/>
          <w:lang w:bidi="fa-IR"/>
          <w:color w:val="111111"/>
          <w:sz w:val="28"/>
          <w:szCs w:val="28"/>
          <w:rtl/>
        </w:rPr>
        <w:t xml:space="preserve">«جان دیون پورت انگلیسی» می‏گوید: «با وجود این‏که خدیجه در‏ چنان‏ سن و سال [بالایی] بود و به حسب قائده بایستی زیبایی دوران جوانی خود را از دست داده‏ باشد‏، با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0" w:name="pg14495_162970"/>
    <w:bookmarkEnd w:id="200"/>
    <w:p>
      <w:pPr>
        <w:pStyle w:val="BookText"/>
      </w:pPr>
      <w:r>
        <w:rPr>
          <w:rFonts w:ascii="IRNazanin" w:hAnsi="IRNazanin" w:eastAsia="IRNazanin" w:cs="IRNazanin"/>
          <w:lang w:bidi="fa-IR"/>
          <w:color w:val="111111"/>
          <w:sz w:val="28"/>
          <w:szCs w:val="28"/>
          <w:rtl/>
        </w:rPr>
        <w:t xml:space="preserve">این حال محمّد تا آخرین دقیقه حیات خدیجه، نسبت به او‏ وفادار‏ ماند و تا زنده بود همسر دیگری اختیار‏ نکرد‏.»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بعد‏ از رحلت آن بانوی گرامی نیز پیامبر‏۹ او را فراموش نکرد و دائماً به یاد او بود، که‏ به‏ نمونه‏هایی اشاره می‏‏شود.</w:t>
      </w:r>
    </w:p>
    <w:p>
      <w:pPr>
        <w:pStyle w:val="Heading4"/>
      </w:pPr>
      <w:bookmarkStart w:id="541" w:name="_Toc288"/>
      <w:r>
        <w:t>۱‏. یاد خدیجه (عَلَيْها السَّلاَمُ)</w:t>
      </w:r>
      <w:bookmarkEnd w:id="541"/>
    </w:p>
    <w:p>
      <w:pPr>
        <w:pStyle w:val="BookText"/>
      </w:pPr>
      <w:r>
        <w:rPr>
          <w:rFonts w:ascii="Amiri" w:hAnsi="Amiri" w:eastAsia="Amiri" w:cs="Amiri"/>
          <w:lang w:bidi="ar-SA"/>
          <w:color w:val="111111"/>
          <w:sz w:val="28"/>
          <w:szCs w:val="28"/>
          <w:rtl/>
        </w:rPr>
        <w:t xml:space="preserve">«عَنْ‏ عائِشَةَ: کانَ‏ رَسولُ‏ اللّه‏۹ لایَکادُ یَخْرُجُ‏ مِنَ‏ الْبَیْتِ حَتّی یَذکُرَ خَدیجَةَ فَیحْسُنَ الثَّناءَ عَلَیْها وَالاسْتَغْفارَ لَها. فَذَکَرَها ذاتَ یَومٍ‏ فَحَمَلَتْنی‏ الْغَیرَةُ فَقُلْتُ عَوَّضَکَ اللّهُ مِنْ کَبیرَةِ السِّنِّ قالَتْ فَرَأیْتُ رَسولَ اللّهِ غَضِبَ غَضَباً‏ شَدیداً‏؛</w:t>
      </w:r>
    </w:p>
    <w:p>
      <w:pPr>
        <w:pStyle w:val="BookText"/>
      </w:pPr>
      <w:r>
        <w:rPr>
          <w:rFonts w:ascii="IRNazanin" w:hAnsi="IRNazanin" w:eastAsia="IRNazanin" w:cs="IRNazanin"/>
          <w:lang w:bidi="fa-IR"/>
          <w:color w:val="111111"/>
          <w:sz w:val="28"/>
          <w:szCs w:val="28"/>
          <w:rtl/>
        </w:rPr>
        <w:t xml:space="preserve">عایشه گوید: رسول خدا۹ از‏ خانه‏ بیرون‏ نمی‏رفت، مگر این‏که خدیجه‏ را به نیکی یاد‏ می‏کرد‏ و برای او استغفار می‏نمود. روزی از او یاد کرد، من حسد بردم و گفتم: خداوند‏ جایگزین‏ آن پیرزن به تو عطا کرده‏ است‏! پیامبرشدیداً خشمگین‏ شد‏.»</w:t>
      </w:r>
    </w:p>
    <w:p>
      <w:pPr>
        <w:pStyle w:val="BookText"/>
      </w:pPr>
      <w:r>
        <w:rPr>
          <w:rFonts w:ascii="Amiri" w:hAnsi="Amiri" w:eastAsia="Amiri" w:cs="Amiri"/>
          <w:lang w:bidi="ar-SA"/>
          <w:color w:val="111111"/>
          <w:sz w:val="28"/>
          <w:szCs w:val="28"/>
          <w:rtl/>
        </w:rPr>
        <w:t xml:space="preserve">و ادامه‏ می‏دهد که رسول خدا‏ فرمود: «خَدیجَةُ وَأیْنَ مِثْلُ خَدیجَةَ، صَدَّقَتْنی حِینَ کَذَّبَنی النَّاسُ وَوَازَرَتْنی عَلی دینِ اللّهِ وَأعانَتْنی بِمالِها؛‏</w:t>
      </w:r>
      <w:r>
        <w:rPr>
          <w:rStyle w:val="FootnoteReference"/>
        </w:rPr>
        <w:footnoteReference w:id="669"/>
      </w:r>
      <w:r>
        <w:rPr>
          <w:rFonts w:ascii="IRNazanin" w:hAnsi="IRNazanin" w:eastAsia="IRNazanin" w:cs="IRNazanin"/>
          <w:lang w:bidi="fa-IR"/>
          <w:color w:val="111111"/>
          <w:sz w:val="28"/>
          <w:szCs w:val="28"/>
          <w:rtl/>
        </w:rPr>
        <w:t xml:space="preserve">خدیجه‏! و کجا است مثل خدیجه؟ او مرا‏ تصدیق‏ کرد، ‏ آن‏گاه که مردم مرا‏ تکذیب‏ نمودند و با مال خود مرا بر دین خدا کمک و یاری کرد.»</w:t>
      </w:r>
    </w:p>
    <w:p>
      <w:pPr>
        <w:pStyle w:val="BookText"/>
      </w:pPr>
      <w:r>
        <w:rPr>
          <w:rFonts w:ascii="IRNazanin" w:hAnsi="IRNazanin" w:eastAsia="IRNazanin" w:cs="IRNazanin"/>
          <w:lang w:bidi="fa-IR"/>
          <w:color w:val="111111"/>
          <w:sz w:val="28"/>
          <w:szCs w:val="28"/>
          <w:rtl/>
        </w:rPr>
        <w:t xml:space="preserve">این قضیه بارها تکرار شده‏ است‏؛ از‏ جمله روزی پیامبر اکرم (صلی الله علیه و اله وسلم) در جمع همسران‏ خویش‏ حضور‏ داشت‏ و از‏ خدیجه (عَلَيْها السَّلاَمُ) یاد نمود و در فراق او گریست. عایشه گفت: بر پیرزن سرخ روی از تیره بنی‏اسد می‏گریی؟ رسول خدا فرمود:</w:t>
      </w:r>
    </w:p>
    <w:p>
      <w:pPr>
        <w:pStyle w:val="BookText"/>
      </w:pPr>
      <w:r>
        <w:rPr>
          <w:rFonts w:ascii="Amiri" w:hAnsi="Amiri" w:eastAsia="Amiri" w:cs="Amiri"/>
          <w:lang w:bidi="ar-SA"/>
          <w:color w:val="111111"/>
          <w:sz w:val="28"/>
          <w:szCs w:val="28"/>
          <w:rtl/>
        </w:rPr>
        <w:t xml:space="preserve">«صَدَّقَتْنی اِذا کَذَّبْتُمْ وَ آمَنَتْ بی اِذْ کَفَرْتُمْ وَ‏ وَلِدَتْ لی اِذْ عَقِمْتُمْ. قالَتْ عائِشَةُ: فَما زِلْتُ اَتَقَرَّبُ اِلی رَسُولِ الله (صلی الله علیه و اله وسلم) بِذِکْرِها؛</w:t>
      </w:r>
      <w:r>
        <w:rPr>
          <w:rStyle w:val="FootnoteReference"/>
        </w:rPr>
        <w:footnoteReference w:id="670"/>
      </w:r>
      <w:r>
        <w:rPr>
          <w:rFonts w:ascii="IRNazanin" w:hAnsi="IRNazanin" w:eastAsia="IRNazanin" w:cs="IRNazanin"/>
          <w:lang w:bidi="fa-IR"/>
          <w:color w:val="111111"/>
          <w:sz w:val="28"/>
          <w:szCs w:val="28"/>
          <w:rtl/>
        </w:rPr>
        <w:t xml:space="preserve">خدیجه روزی که شما مرا تکذیب کردید،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1" w:name="pg14495_162971"/>
    <w:bookmarkEnd w:id="201"/>
    <w:p>
      <w:pPr>
        <w:pStyle w:val="BookText"/>
      </w:pPr>
      <w:r>
        <w:rPr>
          <w:rFonts w:ascii="IRNazanin" w:hAnsi="IRNazanin" w:eastAsia="IRNazanin" w:cs="IRNazanin"/>
          <w:lang w:bidi="fa-IR"/>
          <w:color w:val="111111"/>
          <w:sz w:val="28"/>
          <w:szCs w:val="28"/>
          <w:rtl/>
        </w:rPr>
        <w:t xml:space="preserve">تصدیق نمود و روزی که کفر ورزیدید، ‏ او‏ به من ایمان آورد و فرزند برای من آورد و شما نازا بودید. عایشه اضافه می‏کند: همیشه این گونه بود که من با بیان خوبی‏های خدیجه به پیامبر خدا تقرّب می‏جستم‏.»</w:t>
      </w:r>
    </w:p>
    <w:p>
      <w:pPr>
        <w:pStyle w:val="Heading4"/>
      </w:pPr>
      <w:bookmarkStart w:id="542" w:name="_Toc289"/>
      <w:r>
        <w:t>۲‏. اظهار‏ محبّت به دوستان خدیجه (عَلَيْها السَّلاَمُ)</w:t>
      </w:r>
      <w:bookmarkEnd w:id="542"/>
    </w:p>
    <w:p>
      <w:pPr>
        <w:pStyle w:val="BookText"/>
      </w:pPr>
      <w:r>
        <w:rPr>
          <w:rFonts w:ascii="IRNazanin" w:hAnsi="IRNazanin" w:eastAsia="IRNazanin" w:cs="IRNazanin"/>
          <w:lang w:bidi="fa-IR"/>
          <w:color w:val="111111"/>
          <w:sz w:val="28"/>
          <w:szCs w:val="28"/>
          <w:rtl/>
        </w:rPr>
        <w:t xml:space="preserve">از آن جا که پیامبر اکرم(صَلَّى اَللَّهُ عَلَيْهِ وَ آلِهِ) شدیداً به خدیجه (عَلَيْها السَّلاَمُ) محبّت و ارادت داشت، نسبت به دوستان و آشنایان‏ او‏ نیز اظهار محبّت و دوستی می‏کرد‏. به‏ همین جهت هنگام ذبح قربانی می‏فرمود: از گوشت آن برای دوستان خدیجه نیز ببرید؛ چرا که «إنّی لَأُحِبُّ حَبیبَها؛</w:t>
      </w:r>
      <w:r>
        <w:rPr>
          <w:rStyle w:val="FootnoteReference"/>
        </w:rPr>
        <w:footnoteReference w:id="671"/>
      </w:r>
      <w:r>
        <w:rPr>
          <w:rFonts w:ascii="IRNazanin" w:hAnsi="IRNazanin" w:eastAsia="IRNazanin" w:cs="IRNazanin"/>
          <w:lang w:bidi="fa-IR"/>
          <w:color w:val="111111"/>
          <w:sz w:val="28"/>
          <w:szCs w:val="28"/>
          <w:rtl/>
        </w:rPr>
        <w:t xml:space="preserve">من دوستان خدیجه را نیز دوست می‏دارم.»</w:t>
      </w:r>
    </w:p>
    <w:p>
      <w:pPr>
        <w:pStyle w:val="BookText"/>
      </w:pPr>
      <w:r>
        <w:rPr>
          <w:rFonts w:ascii="IRNazanin" w:hAnsi="IRNazanin" w:eastAsia="IRNazanin" w:cs="IRNazanin"/>
          <w:lang w:bidi="fa-IR"/>
          <w:color w:val="111111"/>
          <w:sz w:val="28"/>
          <w:szCs w:val="28"/>
          <w:rtl/>
        </w:rPr>
        <w:t xml:space="preserve">و نیز روایت شده روزی پیرزنی بر پیامبر اکرم(صَلَّى اَللَّهُ عَلَيْهِ وَ آلِهِ) وارد شد، اکرم(صَلَّى اَللَّهُ عَلَيْهِ وَ آلِهِ) او را مورد لطف‏ و مهربانی‏ قرار داد، پس از رفتن او عایشه علّت آن همه لطف را جویا شد، حضرت فرمود: این بانو در زمان خدیجه بر من وارد می‏شد.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آری آن‏هایی که در راه‏ خدا‏ قدم برداشتند‏ و تلاش خود را در مسیر او قرار دادند، هرگز از یادها و خاطره‏ها نمی‏روند.</w:t>
      </w:r>
    </w:p>
    <w:p>
      <w:pPr>
        <w:pStyle w:val="BookText"/>
      </w:pPr>
      <w:r>
        <w:rPr>
          <w:rFonts w:ascii="IRNazanin" w:hAnsi="IRNazanin" w:eastAsia="IRNazanin" w:cs="IRNazanin"/>
          <w:lang w:bidi="fa-IR"/>
          <w:color w:val="111111"/>
          <w:sz w:val="28"/>
          <w:szCs w:val="28"/>
          <w:rtl/>
        </w:rPr>
        <w:t xml:space="preserve">هرگز نمیرد آن‏که دلش‏ زنده</w:t>
      </w:r>
    </w:p>
    <w:p>
      <w:pPr>
        <w:pStyle w:val="BookText"/>
      </w:pPr>
      <w:r>
        <w:rPr>
          <w:rFonts w:ascii="IRNazanin" w:hAnsi="IRNazanin" w:eastAsia="IRNazanin" w:cs="IRNazanin"/>
          <w:lang w:bidi="fa-IR"/>
          <w:color w:val="111111"/>
          <w:sz w:val="28"/>
          <w:szCs w:val="28"/>
          <w:rtl/>
        </w:rPr>
        <w:t xml:space="preserve">شد به عشق</w:t>
      </w:r>
    </w:p>
    <w:p>
      <w:pPr>
        <w:pStyle w:val="BookText"/>
      </w:pPr>
      <w:r>
        <w:rPr>
          <w:rFonts w:ascii="IRNazanin" w:hAnsi="IRNazanin" w:eastAsia="IRNazanin" w:cs="IRNazanin"/>
          <w:lang w:bidi="fa-IR"/>
          <w:color w:val="111111"/>
          <w:sz w:val="28"/>
          <w:szCs w:val="28"/>
          <w:rtl/>
        </w:rPr>
        <w:t xml:space="preserve">ثبت است بر جریده عالم دوام</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به‏ همین‏ جهت به اعتراف عایشه، هرگز پیامبر اکرم(صَلَّى اَللَّهُ عَلَيْهِ وَ آلِهِ) از یاد خدیجه (عَلَيْها السَّلاَمُ) و گفتن مدح او ‏‏خسته‏ نشد. «قالَتْ: کانَ رَسولُ اللّهِ إذا ذَکَرَ خَدیجَةَ لَمْ یَسْأَمْ مِنْ ثَناءٍ عَلَیْها‏ وَاسْتِغْفارٍ‏ لها‏؛</w:t>
      </w:r>
      <w:r>
        <w:rPr>
          <w:rStyle w:val="FootnoteReference"/>
        </w:rPr>
        <w:footnoteReference w:id="673"/>
      </w:r>
      <w:r>
        <w:rPr>
          <w:rFonts w:ascii="IRNazanin" w:hAnsi="IRNazanin" w:eastAsia="IRNazanin" w:cs="IRNazanin"/>
          <w:lang w:bidi="fa-IR"/>
          <w:color w:val="111111"/>
          <w:sz w:val="28"/>
          <w:szCs w:val="28"/>
          <w:rtl/>
        </w:rPr>
        <w:t xml:space="preserve">عایشه گفت: رسول خدا همیشه این گونه بود که هر گاه خدیجه را یاد می‏کرد، از‏ گفتن ثنای او و استغفار برای او خسته نمی‏شد.»</w:t>
      </w:r>
    </w:p>
    <w:p>
      <w:pPr>
        <w:pStyle w:val="BookText"/>
      </w:pPr>
      <w:r>
        <w:rPr>
          <w:rFonts w:ascii="IRNazanin" w:hAnsi="IRNazanin" w:eastAsia="IRNazanin" w:cs="IRNazanin"/>
          <w:lang w:bidi="fa-IR"/>
          <w:color w:val="111111"/>
          <w:sz w:val="28"/>
          <w:szCs w:val="28"/>
          <w:rtl/>
        </w:rPr>
        <w:t xml:space="preserve">بحث را با این زبان‏ حال پیامبر اکرم (صلی الله علیه و اله وسلم) در‏ سوگ‏ خدیجه (عَلَيْها السَّلاَمُ) به پایان می‏بریم:</w:t>
      </w:r>
    </w:p>
    <w:p>
      <w:pPr>
        <w:pStyle w:val="BookText"/>
      </w:pPr>
      <w:r>
        <w:rPr>
          <w:rFonts w:ascii="IRNazanin" w:hAnsi="IRNazanin" w:eastAsia="IRNazanin" w:cs="IRNazanin"/>
          <w:lang w:bidi="fa-IR"/>
          <w:color w:val="111111"/>
          <w:sz w:val="28"/>
          <w:szCs w:val="28"/>
          <w:rtl/>
        </w:rPr>
        <w:t xml:space="preserve">یار شکسته</w:t>
      </w:r>
    </w:p>
    <w:p>
      <w:pPr>
        <w:pStyle w:val="BookText"/>
      </w:pPr>
      <w:r>
        <w:rPr>
          <w:rFonts w:ascii="IRNazanin" w:hAnsi="IRNazanin" w:eastAsia="IRNazanin" w:cs="IRNazanin"/>
          <w:lang w:bidi="fa-IR"/>
          <w:color w:val="111111"/>
          <w:sz w:val="28"/>
          <w:szCs w:val="28"/>
          <w:rtl/>
        </w:rPr>
        <w:t xml:space="preserve">بال من، به حال من نظر نما</w:t>
      </w:r>
    </w:p>
    <w:p>
      <w:pPr>
        <w:pStyle w:val="BookText"/>
      </w:pPr>
      <w:r>
        <w:rPr>
          <w:rFonts w:ascii="IRNazanin" w:hAnsi="IRNazanin" w:eastAsia="IRNazanin" w:cs="IRNazanin"/>
          <w:lang w:bidi="fa-IR"/>
          <w:color w:val="111111"/>
          <w:sz w:val="28"/>
          <w:szCs w:val="28"/>
          <w:rtl/>
        </w:rPr>
        <w:t xml:space="preserve">دلدار خسته</w:t>
      </w:r>
    </w:p>
    <w:p>
      <w:pPr>
        <w:pStyle w:val="BookText"/>
      </w:pPr>
      <w:r>
        <w:rPr>
          <w:rFonts w:ascii="IRNazanin" w:hAnsi="IRNazanin" w:eastAsia="IRNazanin" w:cs="IRNazanin"/>
          <w:lang w:bidi="fa-IR"/>
          <w:color w:val="111111"/>
          <w:sz w:val="28"/>
          <w:szCs w:val="28"/>
          <w:rtl/>
        </w:rPr>
        <w:t xml:space="preserve">حال من، به جمع ما گذر نما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2" w:name="pg14495_162972"/>
    <w:bookmarkEnd w:id="202"/>
    <w:p>
      <w:pPr>
        <w:pStyle w:val="BookText"/>
      </w:pPr>
      <w:r>
        <w:rPr>
          <w:rFonts w:ascii="IRNazanin" w:hAnsi="IRNazanin" w:eastAsia="IRNazanin" w:cs="IRNazanin"/>
          <w:lang w:bidi="fa-IR"/>
          <w:color w:val="111111"/>
          <w:sz w:val="28"/>
          <w:szCs w:val="28"/>
          <w:rtl/>
        </w:rPr>
        <w:t xml:space="preserve">بنگر به</w:t>
      </w:r>
    </w:p>
    <w:p>
      <w:pPr>
        <w:pStyle w:val="BookText"/>
      </w:pPr>
      <w:r>
        <w:rPr>
          <w:rFonts w:ascii="IRNazanin" w:hAnsi="IRNazanin" w:eastAsia="IRNazanin" w:cs="IRNazanin"/>
          <w:lang w:bidi="fa-IR"/>
          <w:color w:val="111111"/>
          <w:sz w:val="28"/>
          <w:szCs w:val="28"/>
          <w:rtl/>
        </w:rPr>
        <w:t xml:space="preserve">سوز سینه‏ام، که سوزد از‏ برای تو</w:t>
      </w:r>
    </w:p>
    <w:p>
      <w:pPr>
        <w:pStyle w:val="BookText"/>
      </w:pPr>
      <w:r>
        <w:rPr>
          <w:rFonts w:ascii="Amiri" w:hAnsi="Amiri" w:eastAsia="Amiri" w:cs="Amiri"/>
          <w:lang w:bidi="ar-SA"/>
          <w:color w:val="111111"/>
          <w:sz w:val="28"/>
          <w:szCs w:val="28"/>
          <w:rtl/>
        </w:rPr>
        <w:t xml:space="preserve">سوزد دُخت</w:t>
      </w:r>
    </w:p>
    <w:p>
      <w:pPr>
        <w:pStyle w:val="BookText"/>
      </w:pPr>
      <w:r>
        <w:rPr>
          <w:rFonts w:ascii="IRNazanin" w:hAnsi="IRNazanin" w:eastAsia="IRNazanin" w:cs="IRNazanin"/>
          <w:lang w:bidi="fa-IR"/>
          <w:color w:val="111111"/>
          <w:sz w:val="28"/>
          <w:szCs w:val="28"/>
          <w:rtl/>
        </w:rPr>
        <w:t xml:space="preserve">حزینه‏ام، به یاد آن وفای تو</w:t>
      </w:r>
    </w:p>
    <w:p>
      <w:pPr>
        <w:pStyle w:val="Heading3"/>
      </w:pPr>
      <w:bookmarkStart w:id="543" w:name="_Toc290"/>
      <w:r>
        <w:t>کتابنامه</w:t>
      </w:r>
      <w:bookmarkEnd w:id="5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دیار بکری، حسین بن محمّد (معاصر)، تاریخ الخمیس فی أحوال أنفس نفیس، بیروت: مؤسّسۀ شعبان.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دوم، ۱۴۱۰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الأمالی، تهران: کتابچی، ۱۳۷۶.</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 منتهی الآمال، تهران: کتابخانه و مطبعه علمی، ۱۳۵۵ق.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3" w:name="pg14495_162973"/>
    <w:bookmarkEnd w:id="203"/>
    <w:p>
      <w:pPr>
        <w:pStyle w:val="Heading2"/>
      </w:pPr>
      <w:bookmarkStart w:id="544" w:name="_Toc291"/>
      <w:r>
        <w:t>58- فضیلت خدیجه(سلام علیه) در گفتار بزرگان</w:t>
      </w:r>
      <w:bookmarkEnd w:id="544"/>
    </w:p>
    <w:p>
      <w:pPr>
        <w:pStyle w:val="Heading3"/>
      </w:pPr>
      <w:bookmarkStart w:id="545" w:name="_Toc292"/>
      <w:r>
        <w:t>اشاره</w:t>
      </w:r>
      <w:bookmarkEnd w:id="545"/>
    </w:p>
    <w:p>
      <w:pPr>
        <w:pStyle w:val="BookText"/>
      </w:pPr>
      <w:r>
        <w:rPr>
          <w:rFonts w:ascii="IRNazanin" w:hAnsi="IRNazanin" w:eastAsia="IRNazanin" w:cs="IRNazanin"/>
          <w:lang w:bidi="fa-IR"/>
          <w:color w:val="111111"/>
          <w:sz w:val="28"/>
          <w:szCs w:val="28"/>
          <w:rtl/>
        </w:rPr>
        <w:t xml:space="preserve">۵۸</w:t>
      </w:r>
    </w:p>
    <w:p>
      <w:pPr>
        <w:pStyle w:val="BookText"/>
      </w:pPr>
      <w:r>
        <w:rPr>
          <w:rFonts w:ascii="IRNazanin" w:hAnsi="IRNazanin" w:eastAsia="IRNazanin" w:cs="IRNazanin"/>
          <w:lang w:bidi="fa-IR"/>
          <w:color w:val="111111"/>
          <w:sz w:val="28"/>
          <w:szCs w:val="28"/>
          <w:rtl/>
        </w:rPr>
        <w:t xml:space="preserve">فضیلت خدیجه (عَلَيْها السَّلاَمُ) در گفتار بزرگان</w:t>
      </w:r>
      <w:r>
        <w:rPr>
          <w:rStyle w:val="FootnoteReference"/>
        </w:rPr>
        <w:footnoteReference w:id="674"/>
      </w:r>
    </w:p>
    <w:p>
      <w:pPr>
        <w:pStyle w:val="Heading3"/>
      </w:pPr>
      <w:bookmarkStart w:id="546" w:name="_Toc293"/>
      <w:r>
        <w:t>چکیده</w:t>
      </w:r>
      <w:bookmarkEnd w:id="546"/>
    </w:p>
    <w:p>
      <w:pPr>
        <w:pStyle w:val="BookText"/>
      </w:pPr>
      <w:r>
        <w:rPr>
          <w:rFonts w:ascii="IRNazanin" w:hAnsi="IRNazanin" w:eastAsia="IRNazanin" w:cs="IRNazanin"/>
          <w:lang w:bidi="fa-IR"/>
          <w:color w:val="111111"/>
          <w:sz w:val="28"/>
          <w:szCs w:val="28"/>
          <w:rtl/>
        </w:rPr>
        <w:t xml:space="preserve">شرح زندگانی و فضائل اخلاقی و معنوی حضرت خدیجه (عَلَيْها السَّلاَمُ) با استناد به سخنان اندیشمندان مسلمان و غیر مسلمان است. به عنوان نمونه: ابن‏سعد‏ مورخ‏ عرب از قول آدم۷ چنین می‏گوید: «آدم در بهشت‏ به حوا گفت یکی از مزایایی که خدا نصیب رسول‏اللّه کرد این بود که جفتی چون خدیجه نصیب‏ او‏ نمود‏ و خدیجه پیوسته برای انجام رسانیدن مشیت خداوند به محمّد کمک می‏کرد‏؛ در‏ صورتی که حوا سبب گردید که من در بهشت بر خلاف ارادۀ خداوند رفتار نمایم‏.» امام‏ حسین‏۷ در روز عاشورا در ضمن خطبه‏ای که خود را به دشمن‏ معرفی‏ می‏کرد‏، فرمود: «شما را به خدا سوگند، آیا می‏دانید که جدۀ من خدیجه دختر‏ خویلد‏ است‏؟» و نیز خطاب به دشمن فرمود: «آیا می‏دانید که من فرزند همسر پیامبر شما خدیجه‏ هستم‏؟»</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امام حسین (عَلَيْهِ السَّلاَمُ)، امام سجاد۷.</w:t>
      </w:r>
    </w:p>
    <w:p>
      <w:pPr>
        <w:pStyle w:val="BookText"/>
      </w:pPr>
      <w:r>
        <w:rPr>
          <w:rFonts w:ascii="IRNazanin" w:hAnsi="IRNazanin" w:eastAsia="IRNazanin" w:cs="IRNazanin"/>
          <w:lang w:bidi="fa-IR"/>
          <w:color w:val="111111"/>
          <w:sz w:val="28"/>
          <w:szCs w:val="28"/>
          <w:rtl/>
        </w:rPr>
        <w:t xml:space="preserve">‏‏در‏ روایات اسلامی که از طریق شیعه و اهل تسنن نقل شده‏ و نیز در کلام‏ بزرگان‏ و اندیشمندان‏‏، در شأن و مقام ارجمند ام المومنین حضرت خدیجه کبری (عَلَيْها السَّلاَمُ) سخن فراوان و با تعبیرات گوناگون‏ به میان آمده است‏. به گفتۀ صاحب مستدرک سفینة ‏البحار: «فضائل حضرت خدیجه (عَلَيْها السَّلاَمُ) که در ابواب مختلف‏ روایات‏ آمده‏، بیش از آن است که (قابل‏) شمارش باشد.»</w:t>
      </w:r>
      <w:r>
        <w:rPr>
          <w:rStyle w:val="FootnoteReference"/>
        </w:rPr>
        <w:footnoteReference w:id="675"/>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توجه به این روایات پی ‏بردن به راز عظمت او و شناخت شایستگی‏های او است‏. از رسول اکرم(صَلَّى اَللَّهُ عَلَيْهِ وَ آلِهِ) نقل است که:</w:t>
      </w:r>
    </w:p>
    <w:p>
      <w:pPr>
        <w:pStyle w:val="BookText"/>
      </w:pPr>
      <w:r>
        <w:rPr>
          <w:rFonts w:ascii="IRNazanin" w:hAnsi="IRNazanin" w:eastAsia="IRNazanin" w:cs="IRNazanin"/>
          <w:lang w:bidi="fa-IR"/>
          <w:color w:val="111111"/>
          <w:sz w:val="28"/>
          <w:szCs w:val="28"/>
          <w:rtl/>
        </w:rPr>
        <w:t xml:space="preserve">«خیر‏ نسائها خدیجة و خیر نسائها مریم ابنة عمران‏؛</w:t>
      </w:r>
      <w:r>
        <w:rPr>
          <w:rStyle w:val="FootnoteReference"/>
        </w:rPr>
        <w:footnoteReference w:id="676"/>
      </w:r>
      <w:r>
        <w:rPr>
          <w:rFonts w:ascii="IRNazanin" w:hAnsi="IRNazanin" w:eastAsia="IRNazanin" w:cs="IRNazanin"/>
          <w:lang w:bidi="fa-IR"/>
          <w:color w:val="111111"/>
          <w:sz w:val="28"/>
          <w:szCs w:val="28"/>
          <w:rtl/>
        </w:rPr>
        <w:t xml:space="preserve">بهترین زنان دنیا خدیجه و مریم دختر عمران هستند.»</w:t>
      </w:r>
    </w:p>
    <w:p>
      <w:pPr>
        <w:pStyle w:val="BookText"/>
      </w:pPr>
      <w:r>
        <w:rPr>
          <w:rFonts w:ascii="IRNazanin" w:hAnsi="IRNazanin" w:eastAsia="IRNazanin" w:cs="IRNazanin"/>
          <w:lang w:bidi="fa-IR"/>
          <w:color w:val="111111"/>
          <w:sz w:val="28"/>
          <w:szCs w:val="28"/>
          <w:rtl/>
        </w:rPr>
        <w:t xml:space="preserve">«خیرنساء العالمین مریم بنت عمران‏، و آسیه بنت مزاحم‏، و خدیجة بنت خویلد و فاطمة بنت محمّد؛</w:t>
      </w:r>
      <w:r>
        <w:rPr>
          <w:rStyle w:val="FootnoteReference"/>
        </w:rPr>
        <w:footnoteReference w:id="677"/>
      </w:r>
      <w:r>
        <w:rPr>
          <w:rFonts w:ascii="IRNazanin" w:hAnsi="IRNazanin" w:eastAsia="IRNazanin" w:cs="IRNazanin"/>
          <w:lang w:bidi="fa-IR"/>
          <w:color w:val="111111"/>
          <w:sz w:val="28"/>
          <w:szCs w:val="28"/>
          <w:rtl/>
        </w:rPr>
        <w:t xml:space="preserve">بهترین‏ زنان جهانیان عبارت‏اند از: مریم دختر عمران‏، آسیه دختر مزاحم‏، خدیجه دختر خویلد و فاطمه دختر حضرت محمّد.»</w:t>
      </w:r>
    </w:p>
    <w:p>
      <w:pPr>
        <w:pStyle w:val="BookText"/>
      </w:pPr>
      <w:r>
        <w:rPr>
          <w:rFonts w:ascii="IRNazanin" w:hAnsi="IRNazanin" w:eastAsia="IRNazanin" w:cs="IRNazanin"/>
          <w:lang w:bidi="fa-IR"/>
          <w:color w:val="111111"/>
          <w:sz w:val="28"/>
          <w:szCs w:val="28"/>
          <w:rtl/>
        </w:rPr>
        <w:t xml:space="preserve">ابن عباس می‏گوید: روزی رسول خدا (صلی الله و آله وسلم) چهار خط کشید. آن‏گاه پرسید‏: آیا می‏دانید این خط‏ها چیست‏؟ گفتیم‏: خدا و رسولش داناتر است‏. فرمود:</w:t>
      </w:r>
    </w:p>
    <w:p>
      <w:pPr>
        <w:pStyle w:val="BookText"/>
      </w:pPr>
      <w:r>
        <w:rPr>
          <w:rFonts w:ascii="IRNazanin" w:hAnsi="IRNazanin" w:eastAsia="IRNazanin" w:cs="IRNazanin"/>
          <w:lang w:bidi="fa-IR"/>
          <w:color w:val="111111"/>
          <w:sz w:val="28"/>
          <w:szCs w:val="28"/>
          <w:rtl/>
        </w:rPr>
        <w:t xml:space="preserve">«خیر نساء الجنة مریم بنت عمران‏، و خدیجة بنت خویلد و فاطمة بنت محمّد، و آسیة بنت مزاحم امراة فرعون‏؛</w:t>
      </w:r>
      <w:r>
        <w:rPr>
          <w:rStyle w:val="FootnoteReference"/>
        </w:rPr>
        <w:footnoteReference w:id="678"/>
      </w:r>
      <w:r>
        <w:rPr>
          <w:rFonts w:ascii="IRNazanin" w:hAnsi="IRNazanin" w:eastAsia="IRNazanin" w:cs="IRNazanin"/>
          <w:lang w:bidi="fa-IR"/>
          <w:color w:val="111111"/>
          <w:sz w:val="28"/>
          <w:szCs w:val="28"/>
          <w:rtl/>
        </w:rPr>
        <w:t xml:space="preserve">بهترین زنان‏ بهشت‏‏، مریم دختر عمران‏، خدیجه دختر خویلد، فاطمه دختر محمّد و آسیه دختر مزاحم‏، همسر فرعون است‏.»</w:t>
      </w:r>
    </w:p>
    <w:p>
      <w:pPr>
        <w:pStyle w:val="BookText"/>
      </w:pPr>
      <w:r>
        <w:rPr>
          <w:rFonts w:ascii="Amiri" w:hAnsi="Amiri" w:eastAsia="Amiri" w:cs="Amiri"/>
          <w:lang w:bidi="ar-SA"/>
          <w:color w:val="111111"/>
          <w:sz w:val="28"/>
          <w:szCs w:val="28"/>
          <w:rtl/>
        </w:rPr>
        <w:t xml:space="preserve">اکرم(صَلَّى اَللَّهُ عَلَيْهِ وَ آلِهِ) به عایشه که در حال برتری جویی به فاطمه (عَلَيْها السَّلاَمُ) بود‏ فرمود‏:</w:t>
      </w:r>
    </w:p>
    <w:p>
      <w:pPr>
        <w:pStyle w:val="BookText"/>
      </w:pPr>
      <w:r>
        <w:rPr>
          <w:rFonts w:ascii="IRNazanin" w:hAnsi="IRNazanin" w:eastAsia="IRNazanin" w:cs="IRNazanin"/>
          <w:lang w:bidi="fa-IR"/>
          <w:color w:val="111111"/>
          <w:sz w:val="28"/>
          <w:szCs w:val="28"/>
          <w:rtl/>
        </w:rPr>
        <w:t xml:space="preserve">«او‏ ما فاعلمت انّ اللّه اصطفی‏ آدم‏ و نوحا‏ و آل‏ابراهیم و آل‏عمران و علیا و الحسن و الحسین و حمزه و جعفرا و فاطمة و خدیجة علی‏العالمین‏؛</w:t>
      </w:r>
      <w:r>
        <w:rPr>
          <w:rStyle w:val="FootnoteReference"/>
        </w:rPr>
        <w:footnoteReference w:id="679"/>
      </w:r>
      <w:r>
        <w:rPr>
          <w:rFonts w:ascii="IRNazanin" w:hAnsi="IRNazanin" w:eastAsia="IRNazanin" w:cs="IRNazanin"/>
          <w:lang w:bidi="fa-IR"/>
          <w:color w:val="111111"/>
          <w:sz w:val="28"/>
          <w:szCs w:val="28"/>
          <w:rtl/>
        </w:rPr>
        <w:t xml:space="preserve">آیا نمی‏دانی که خداوند، آدم‏، نوح‏، آل‏ابراهیم‏، آل‏عمران‏، علی، حسن‏، حسین‏، حمزه‏، جعفر، فاطمه و خدیجه را‏ بر‏ جهانیان برگزید.»</w:t>
      </w:r>
    </w:p>
    <w:p>
      <w:pPr>
        <w:pStyle w:val="BookText"/>
      </w:pPr>
      <w:r>
        <w:rPr>
          <w:rFonts w:ascii="IRNazanin" w:hAnsi="IRNazanin" w:eastAsia="IRNazanin" w:cs="IRNazanin"/>
          <w:lang w:bidi="fa-IR"/>
          <w:color w:val="111111"/>
          <w:sz w:val="28"/>
          <w:szCs w:val="28"/>
          <w:rtl/>
        </w:rPr>
        <w:t xml:space="preserve">اکرم(صَلَّى اَللَّهُ عَلَيْهِ وَ آلِهِ) فرمود: جبرئیل نزد من آمد و گفت‏: ای رسول خدا! این خدیجه است‏، هر گاه نزد‏ تو‏ آمد‏، بر او از سوی پروردگارش و از طرف من‏ سلام برسان‏، «و بشرها‏ ببیت فی‏الجنة من قصب لاصخب و لانصب‏؛</w:t>
      </w:r>
      <w:r>
        <w:rPr>
          <w:rStyle w:val="FootnoteReference"/>
        </w:rPr>
        <w:footnoteReference w:id="680"/>
      </w:r>
      <w:r>
        <w:rPr>
          <w:rFonts w:ascii="IRNazanin" w:hAnsi="IRNazanin" w:eastAsia="IRNazanin" w:cs="IRNazanin"/>
          <w:lang w:bidi="fa-IR"/>
          <w:color w:val="111111"/>
          <w:sz w:val="28"/>
          <w:szCs w:val="28"/>
          <w:rtl/>
        </w:rPr>
        <w:t xml:space="preserve">و او را به خانه‏ای از یک قطعه (زبرجد) در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که در‏ آن‏ رنج‏ و ناآرامی نیست مژده بده‏.»</w:t>
      </w:r>
    </w:p>
    <w:p>
      <w:pPr>
        <w:pStyle w:val="BookText"/>
      </w:pPr>
      <w:r>
        <w:rPr>
          <w:rFonts w:ascii="IRNazanin" w:hAnsi="IRNazanin" w:eastAsia="IRNazanin" w:cs="IRNazanin"/>
          <w:lang w:bidi="fa-IR"/>
          <w:color w:val="111111"/>
          <w:sz w:val="28"/>
          <w:szCs w:val="28"/>
          <w:rtl/>
        </w:rPr>
        <w:t xml:space="preserve">«اربع نسوة سیدات سادات عالمهن مریم بنت‏ عمران‏‏، و آسیة بنت مزاحم‏، و خدیجة بنت خویلد، و فاطمة بنت محمّد، و افضلهن عالما فاطمة‏؛</w:t>
      </w:r>
      <w:r>
        <w:rPr>
          <w:rStyle w:val="FootnoteReference"/>
        </w:rPr>
        <w:footnoteReference w:id="681"/>
      </w:r>
      <w:r>
        <w:rPr>
          <w:rFonts w:ascii="IRNazanin" w:hAnsi="IRNazanin" w:eastAsia="IRNazanin" w:cs="IRNazanin"/>
          <w:lang w:bidi="fa-IR"/>
          <w:color w:val="111111"/>
          <w:sz w:val="28"/>
          <w:szCs w:val="28"/>
          <w:rtl/>
        </w:rPr>
        <w:t xml:space="preserve">چهار زن سرور زنان‏ جهان‏ خود‏ می‏باشند، که عبارت‏اند از: مریم دختر عمران‏، آسیه دختر مزاحم‏، خدیجه دختر‏ خویلد‏ و فاطمه‏ دختر محمّد، و بهترین آنها در جهان فاطمه است‏.»</w:t>
      </w:r>
    </w:p>
    <w:p>
      <w:pPr>
        <w:pStyle w:val="BookText"/>
      </w:pPr>
      <w:r>
        <w:rPr>
          <w:rFonts w:ascii="Amiri" w:hAnsi="Amiri" w:eastAsia="Amiri" w:cs="Amiri"/>
          <w:lang w:bidi="ar-SA"/>
          <w:color w:val="111111"/>
          <w:sz w:val="28"/>
          <w:szCs w:val="28"/>
          <w:rtl/>
        </w:rPr>
        <w:t xml:space="preserve">«حسبک من نساء العالمین‏ مریم‏ بنت‏ عمران‏، و خدیجة بنت خویلد، و فاطمة بنت محمد (صَلَّى اَللَّهُ عَلَيْهِ وَ آلِهِ وسلم) و آسیة بنت مزاحم‏؛</w:t>
      </w:r>
      <w:r>
        <w:rPr>
          <w:rStyle w:val="FootnoteReference"/>
        </w:rPr>
        <w:footnoteReference w:id="682"/>
      </w:r>
      <w:r>
        <w:rPr>
          <w:rFonts w:ascii="IRNazanin" w:hAnsi="IRNazanin" w:eastAsia="IRNazanin" w:cs="IRNazanin"/>
          <w:lang w:bidi="fa-IR"/>
          <w:color w:val="111111"/>
          <w:sz w:val="28"/>
          <w:szCs w:val="28"/>
          <w:rtl/>
        </w:rPr>
        <w:t xml:space="preserve">در میان بانوان دو‏ جهان‏‏، در فضیلت و کمال کافی است‏: مریم‏، خدیجه‏، فاطمه و آسیه.»</w:t>
      </w:r>
    </w:p>
    <w:p>
      <w:pPr>
        <w:pStyle w:val="BookText"/>
      </w:pPr>
      <w:r>
        <w:rPr>
          <w:rFonts w:ascii="IRNazanin" w:hAnsi="IRNazanin" w:eastAsia="IRNazanin" w:cs="IRNazanin"/>
          <w:lang w:bidi="fa-IR"/>
          <w:color w:val="111111"/>
          <w:sz w:val="28"/>
          <w:szCs w:val="28"/>
          <w:rtl/>
        </w:rPr>
        <w:t xml:space="preserve">پیامبر اکرم (صلی الله علیه و اله وسلم) در‏ تفسیر آیۀ ۲۸ مطففین‏: (عَینًا یشْرَبُ بِهَا الْمُقَرَّبُونَ؛ همان چشمه بهشتی که مقربان از‏ آن‏ می‏نوشند)، فرمود: «المقربون السابقون‏؛ رسول اللّه‏، و علی ‏بن ابیطالب و الائمة‏، فاطمة و خدیجة‏.»</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روزی پیامبر‏۹ به‏ علی (عَلَيْهِ السَّلاَمُ) فرمود: «تو همسری مانند فاطمه داری که من چنان همسری ندارم‏. تو‏ مادر‏ زنی مثل خدیجه داری که من چنین مادرزنی ندارم‏.»</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روایت‏ شده‏ است‏‏ روزی جبرئیل به حضور اکرم(صَلَّى اَللَّهُ عَلَيْهِ وَ آلِهِ) آمد و جویای خدیجه (عَلَيْها السَّلاَمُ) شد. اکرم(صَلَّى اَللَّهُ عَلَيْهِ وَ آلِهِ) او را‏ نیافت‏‏. جبرئیل‏ گفت‏: «وقتی که او آمد، به او خبر برده که پروردگارش به‏ او‏ سلام می‏رساند.»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پیامبر اکرم(صَلَّى اَللَّهُ عَلَيْهِ وَ آلِهِ) در چهل شبانه ‏روز اعتزال از خدیجه (عَلَيْها السَّلاَمُ) توسط عمار یاسر‏ به‏ خدیجه (عَلَيْها السَّلاَمُ) چنین پیام داد: «ان اللّه عز وجل لیباهی بک کرام ملائکته‏ کل‏ یوم مرارا؛</w:t>
      </w:r>
      <w:r>
        <w:rPr>
          <w:rStyle w:val="FootnoteReference"/>
        </w:rPr>
        <w:footnoteReference w:id="686"/>
      </w:r>
      <w:r>
        <w:rPr>
          <w:rFonts w:ascii="IRNazanin" w:hAnsi="IRNazanin" w:eastAsia="IRNazanin" w:cs="IRNazanin"/>
          <w:lang w:bidi="fa-IR"/>
          <w:color w:val="111111"/>
          <w:sz w:val="28"/>
          <w:szCs w:val="28"/>
          <w:rtl/>
        </w:rPr>
        <w:t xml:space="preserve">همانا خداوند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به افتخار‏ وجود‏ تو‏ هر روز به طور مکرر به فرشتگان‏ بزرگش‏ افتخار می‏کند.»</w:t>
      </w:r>
    </w:p>
    <w:p>
      <w:pPr>
        <w:pStyle w:val="BookText"/>
      </w:pPr>
      <w:r>
        <w:rPr>
          <w:rFonts w:ascii="IRNazanin" w:hAnsi="IRNazanin" w:eastAsia="IRNazanin" w:cs="IRNazanin"/>
          <w:lang w:bidi="fa-IR"/>
          <w:color w:val="111111"/>
          <w:sz w:val="28"/>
          <w:szCs w:val="28"/>
          <w:rtl/>
        </w:rPr>
        <w:t xml:space="preserve">روزی رسول خدا۹ در مسجد در حضور مردم در‏ شأن‏ حسن (عَلَيْهِ السَّلاَمُ) و حسین (عَلَيْهِ السَّلاَمُ) مطالبی فرمود‏. از‏ جمله چنین‏ گفت‏‏: «ایها‏ الناس الا اخبرکم بخیر الناس جدا‏ و جده‏‏؛ ای مردم‏! آیا شما را خبر ندهم به بهترین انسان‏ها ازجهت جد‏ و جده‏؟» حاضران‏ عرض کردند: «آری‏، خبر بده‏!» فرمود‏: «الحسن و الحسین‏، جدهما رسول‏اللّه‏ وجدتهما‏ خدیجة بنت خویلد؛</w:t>
      </w:r>
      <w:r>
        <w:rPr>
          <w:rStyle w:val="FootnoteReference"/>
        </w:rPr>
        <w:footnoteReference w:id="687"/>
      </w:r>
      <w:r>
        <w:rPr>
          <w:rFonts w:ascii="IRNazanin" w:hAnsi="IRNazanin" w:eastAsia="IRNazanin" w:cs="IRNazanin"/>
          <w:lang w:bidi="fa-IR"/>
          <w:color w:val="111111"/>
          <w:sz w:val="28"/>
          <w:szCs w:val="28"/>
          <w:rtl/>
        </w:rPr>
        <w:t xml:space="preserve">آنها حسن‏ و حسین‏ هستند که جدشان رسول خدا محمّد است وجدۀ آنها خدیجه دختر‏ خویلد می‏باشد.»</w:t>
      </w:r>
    </w:p>
    <w:p>
      <w:pPr>
        <w:pStyle w:val="BookText"/>
      </w:pPr>
      <w:r>
        <w:rPr>
          <w:rFonts w:ascii="IRNazanin" w:hAnsi="IRNazanin" w:eastAsia="IRNazanin" w:cs="IRNazanin"/>
          <w:lang w:bidi="fa-IR"/>
          <w:color w:val="111111"/>
          <w:sz w:val="28"/>
          <w:szCs w:val="28"/>
          <w:rtl/>
        </w:rPr>
        <w:t xml:space="preserve">در آن‏ هنگام‏ که‏ پیامبر (صلی الله علیه و اله و سلم) در‏ بستر‏ رحلت قرار گرفت‏، حضرت‏ زهرا‏۳ بسیار پریشان و گریان بود. اکرم(صَلَّى اَللَّهُ عَلَيْهِ وَ آلِهِ) حضرت زهرا (عَلَيْها السَّلاَمُ) را به وجود پربرکت مولاعلی‏۷ دلداری‏ داد و در فرازی ضمن یاد از‏ خدیجه (عَلَيْها السَّلاَمُ) فرمود‏: «دل‏ خوش‏ دار که‏: ان علیا‏ اول من آمن باللّه و رسوله من هذه الامة‏، هو و خدیجة امک‏؛</w:t>
      </w:r>
      <w:r>
        <w:rPr>
          <w:rStyle w:val="FootnoteReference"/>
        </w:rPr>
        <w:footnoteReference w:id="688"/>
      </w:r>
      <w:r>
        <w:rPr>
          <w:rFonts w:ascii="IRNazanin" w:hAnsi="IRNazanin" w:eastAsia="IRNazanin" w:cs="IRNazanin"/>
          <w:lang w:bidi="fa-IR"/>
          <w:color w:val="111111"/>
          <w:sz w:val="28"/>
          <w:szCs w:val="28"/>
          <w:rtl/>
        </w:rPr>
        <w:t xml:space="preserve">همانا علی نخستین‏ شخص از این امت است که‏ به‏ ذات‏ پاک‏ خدا‏ و رسولش ایمان آورد‏. او‏ و خدیجه، مادر تو، اولین افرادی هستند که به اسلام پیوستند.»</w:t>
      </w:r>
    </w:p>
    <w:p>
      <w:pPr>
        <w:pStyle w:val="BookText"/>
      </w:pPr>
      <w:r>
        <w:rPr>
          <w:rFonts w:ascii="IRNazanin" w:hAnsi="IRNazanin" w:eastAsia="IRNazanin" w:cs="IRNazanin"/>
          <w:lang w:bidi="fa-IR"/>
          <w:color w:val="111111"/>
          <w:sz w:val="28"/>
          <w:szCs w:val="28"/>
          <w:rtl/>
        </w:rPr>
        <w:t xml:space="preserve">پیامبر اکرم(صَلَّى اَللَّهُ عَلَيْهِ وَ آلِهِ) بعد از‏ وفات‏ خدیجۀ کبری (عَلَيْها السَّلاَمُ) همواره از خاطرات شیرین و ایثار‏ آن‏ بانوی‏ گرامی‏ به‏ نیکی‏ یاد می‏کرد و هر گاه به یاد او می‏افتاد، اشک فراق بر دیدگانش جاری می‏شد؛ از جمله‏ روزی پیامبر (صلی الله علیه و اله و سلم) در نزد چند از نفر از همسران خود بود‏. ناگاه سخنی از حضرت خدیجه (عَلَيْها السَّلاَمُ) به میان آمد. اکرم(صَلَّى اَللَّهُ عَلَيْهِ وَ آلِهِ) آن چنان آشفته و پراحساس شد که قطره‏های اشک از چشمانش سرازیر گشت‏.</w:t>
      </w:r>
    </w:p>
    <w:p>
      <w:pPr>
        <w:pStyle w:val="BookText"/>
      </w:pPr>
      <w:r>
        <w:rPr>
          <w:rFonts w:ascii="IRNazanin" w:hAnsi="IRNazanin" w:eastAsia="IRNazanin" w:cs="IRNazanin"/>
          <w:lang w:bidi="fa-IR"/>
          <w:color w:val="111111"/>
          <w:sz w:val="28"/>
          <w:szCs w:val="28"/>
          <w:rtl/>
        </w:rPr>
        <w:t xml:space="preserve">عایشه به آن حضرت گفت‏: «چرا گریه می‏کنی‏؟ آیا‏ برای‏ یک پیرزن گندمگون از فرزندان اسد، باید گریه کرد؟» اکرم(صَلَّى اَللَّهُ عَلَيْهِ وَ آلِهِ) در پاسخ به او فرمود: «صدقتنی اذ کذبتم‏، و آمنت بی اذکفرتم‏، و ولدت لی اذ عقمتم‏؛</w:t>
      </w:r>
      <w:r>
        <w:rPr>
          <w:rStyle w:val="FootnoteReference"/>
        </w:rPr>
        <w:footnoteReference w:id="689"/>
      </w:r>
      <w:r>
        <w:rPr>
          <w:rFonts w:ascii="IRNazanin" w:hAnsi="IRNazanin" w:eastAsia="IRNazanin" w:cs="IRNazanin"/>
          <w:lang w:bidi="fa-IR"/>
          <w:color w:val="111111"/>
          <w:sz w:val="28"/>
          <w:szCs w:val="28"/>
          <w:rtl/>
        </w:rPr>
        <w:t xml:space="preserve">او هنگامی که شما مرا تکذیب‏ می‏کردید‏، تصدیق</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4" w:name="pg14495_162977"/>
    <w:bookmarkEnd w:id="204"/>
    <w:p>
      <w:pPr>
        <w:pStyle w:val="BookText"/>
      </w:pPr>
      <w:r>
        <w:rPr>
          <w:rFonts w:ascii="IRNazanin" w:hAnsi="IRNazanin" w:eastAsia="IRNazanin" w:cs="IRNazanin"/>
          <w:lang w:bidi="fa-IR"/>
          <w:color w:val="111111"/>
          <w:sz w:val="28"/>
          <w:szCs w:val="28"/>
          <w:rtl/>
        </w:rPr>
        <w:t xml:space="preserve">کرد و هنگامی که کافر بودید، او به من ایمان آورد، و برای من فرزندانی آورد در حالی که شما نازا هستید.»</w:t>
      </w:r>
    </w:p>
    <w:p>
      <w:pPr>
        <w:pStyle w:val="BookText"/>
      </w:pPr>
      <w:r>
        <w:rPr>
          <w:rFonts w:ascii="IRNazanin" w:hAnsi="IRNazanin" w:eastAsia="IRNazanin" w:cs="IRNazanin"/>
          <w:lang w:bidi="fa-IR"/>
          <w:color w:val="111111"/>
          <w:sz w:val="28"/>
          <w:szCs w:val="28"/>
          <w:rtl/>
        </w:rPr>
        <w:t xml:space="preserve">نیز روایت‏ شده‏‏: روزی پیرزنی نزد رسول اکرم (صلی الله علیه و اله وسلم) آمد. آن حضرت او را مورد لطف سرشار قرار داد. وقتی آن پیرزن رفت‏، عایشه علت آن همه مهربانی به پیرزن را از پیامبر‏۹ پرسید. او در جواب‏ فرمود: «انها کانت تاتینا فی زمن خدیجة‏، و ان حسن العهد من الایمان‏؛</w:t>
      </w:r>
      <w:r>
        <w:rPr>
          <w:rStyle w:val="FootnoteReference"/>
        </w:rPr>
        <w:footnoteReference w:id="690"/>
      </w:r>
      <w:r>
        <w:rPr>
          <w:rFonts w:ascii="IRNazanin" w:hAnsi="IRNazanin" w:eastAsia="IRNazanin" w:cs="IRNazanin"/>
          <w:lang w:bidi="fa-IR"/>
          <w:color w:val="111111"/>
          <w:sz w:val="28"/>
          <w:szCs w:val="28"/>
          <w:rtl/>
        </w:rPr>
        <w:t xml:space="preserve">این پیرزن در عصر زندگی خدیجه به خانۀ ما می‏آمد و از کمک‏ها و الطاف سرشار خدیجه برخوردار بود. همانا‏ نیک‏ نگهداری عهد و سابقه‏، از ایمان است‏.»</w:t>
      </w:r>
    </w:p>
    <w:p>
      <w:pPr>
        <w:pStyle w:val="BookText"/>
      </w:pPr>
      <w:r>
        <w:rPr>
          <w:rFonts w:ascii="IRNazanin" w:hAnsi="IRNazanin" w:eastAsia="IRNazanin" w:cs="IRNazanin"/>
          <w:lang w:bidi="fa-IR"/>
          <w:color w:val="111111"/>
          <w:sz w:val="28"/>
          <w:szCs w:val="28"/>
          <w:rtl/>
        </w:rPr>
        <w:t xml:space="preserve">و مطابق روایت دیگر عایشه گفت‏: «هرگاه پیامبر گوسفندی ذبح می‏کرد، می‏فرمود: از گوشتش برای دوستان خدیجه بفرستید. یک روز در این‏ باره‏ با آن‏ حضرت سخن گفتم‏، فرمود: «انی لاحب حبیبها؛ من دوست خدیجه را دوست دارم‏.»</w:t>
      </w:r>
      <w:r>
        <w:rPr>
          <w:rStyle w:val="FootnoteReference"/>
        </w:rPr>
        <w:footnoteReference w:id="691"/>
      </w:r>
    </w:p>
    <w:p>
      <w:pPr>
        <w:pStyle w:val="Heading3"/>
      </w:pPr>
      <w:bookmarkStart w:id="547" w:name="_Toc294"/>
      <w:r>
        <w:t>یاد خدیجه (عَلَيْها السَّلاَمُ) در خواستگاری حضرت زهرا۳</w:t>
      </w:r>
      <w:bookmarkEnd w:id="547"/>
    </w:p>
    <w:p>
      <w:pPr>
        <w:pStyle w:val="BookText"/>
      </w:pPr>
      <w:r>
        <w:rPr>
          <w:rFonts w:ascii="IRNazanin" w:hAnsi="IRNazanin" w:eastAsia="IRNazanin" w:cs="IRNazanin"/>
          <w:lang w:bidi="fa-IR"/>
          <w:color w:val="111111"/>
          <w:sz w:val="28"/>
          <w:szCs w:val="28"/>
          <w:rtl/>
        </w:rPr>
        <w:t xml:space="preserve">در جریان مراسم خواستگاری مولا علی (عَلَيْهِ السَّلاَمُ) از‏ حضرت‏ زهرا (عَلَيْها السَّلاَمُ) پس از آن‏که‏ ام سلمه به همراه ام‏ایمن کنیز آزاد شده و برخی دیگر از همسران اکرم(صَلَّى اَللَّهُ عَلَيْهِ وَ آلِهِ) ‏‏نزد‏ وی رفتند تا او را در جریان درخواست امام علی (عَلَيْهِ السَّلاَمُ) برای همسری‏ با‏ فاطمۀ‏ الزهرا۳ قرار بدهند، در بخشی از گفتار خود به حضرت خدیجه (عَلَيْها السَّلاَمُ) اشاره نمودند و آرزو‏ کردند: ای کاش آن مادر یگانه در این مراسم حضور می‏یافت و می‏توانست در‏ مراسم ازدواج جگرگوشه‏اش حاضر‏ باشد‏.</w:t>
      </w:r>
    </w:p>
    <w:p>
      <w:pPr>
        <w:pStyle w:val="BookText"/>
      </w:pPr>
      <w:r>
        <w:rPr>
          <w:rFonts w:ascii="IRNazanin" w:hAnsi="IRNazanin" w:eastAsia="IRNazanin" w:cs="IRNazanin"/>
          <w:lang w:bidi="fa-IR"/>
          <w:color w:val="111111"/>
          <w:sz w:val="28"/>
          <w:szCs w:val="28"/>
          <w:rtl/>
        </w:rPr>
        <w:t xml:space="preserve">تا سخن به نام خدیجه (عَلَيْها السَّلاَمُ) رسید ناگهان پیامبر اکرم(صَلَّى اَللَّهُ عَلَيْهِ وَ آلِهِ) به صدای بلند شروع به گریستن نمود. سپس فرمودند: «خدیجة و این مثل خدیجة صدقتانی حین کذبنی الناس‏، و وازرتنی علی دین اللّه‏ و اعانتنی علیه بمالها، ان اللّه امر فی ان ابشر خدیجة ببیت فی‏الجنة من قصب لا صخب فیه و لانصب‏؛</w:t>
      </w:r>
      <w:r>
        <w:rPr>
          <w:rStyle w:val="FootnoteReference"/>
        </w:rPr>
        <w:footnoteReference w:id="692"/>
      </w:r>
      <w:r>
        <w:rPr>
          <w:rFonts w:ascii="IRNazanin" w:hAnsi="IRNazanin" w:eastAsia="IRNazanin" w:cs="IRNazanin"/>
          <w:lang w:bidi="fa-IR"/>
          <w:color w:val="111111"/>
          <w:sz w:val="28"/>
          <w:szCs w:val="28"/>
          <w:rtl/>
        </w:rPr>
        <w:t xml:space="preserve">خدیجه‏! کجا است همانند خدیجه‏؟ در آن هنگام که مردم مرا تکذیب می‏کردند، او‏ مرا‏ تصدیق کرد، و او برای دین خدا با من همکاری 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5" w:name="pg14495_162978"/>
    <w:bookmarkEnd w:id="205"/>
    <w:p>
      <w:pPr>
        <w:pStyle w:val="BookText"/>
      </w:pPr>
      <w:r>
        <w:rPr>
          <w:rFonts w:ascii="IRNazanin" w:hAnsi="IRNazanin" w:eastAsia="IRNazanin" w:cs="IRNazanin"/>
          <w:lang w:bidi="fa-IR"/>
          <w:color w:val="111111"/>
          <w:sz w:val="28"/>
          <w:szCs w:val="28"/>
          <w:rtl/>
        </w:rPr>
        <w:t xml:space="preserve">همیاری نمود، و با ثروت خود مرا برای پیشبرد دین کمک کرد. خداوند متعال به من فرمان داده است که خدیجه را‏ به داشتن خانه‏ای از یک گوهر در بهشت که رنج‏ ‏و ناآرامی در آن نیست مژده بدهم.»</w:t>
      </w:r>
    </w:p>
    <w:p>
      <w:pPr>
        <w:pStyle w:val="Heading3"/>
      </w:pPr>
      <w:bookmarkStart w:id="548" w:name="_Toc295"/>
      <w:r>
        <w:t>خدیجه (عَلَيْها السَّلاَمُ) در احادیث معراج نبی‏</w:t>
      </w:r>
      <w:bookmarkEnd w:id="548"/>
    </w:p>
    <w:p>
      <w:pPr>
        <w:pStyle w:val="BookText"/>
      </w:pPr>
      <w:r>
        <w:rPr>
          <w:rFonts w:ascii="IRNazanin" w:hAnsi="IRNazanin" w:eastAsia="IRNazanin" w:cs="IRNazanin"/>
          <w:lang w:bidi="fa-IR"/>
          <w:color w:val="111111"/>
          <w:sz w:val="28"/>
          <w:szCs w:val="28"/>
          <w:rtl/>
        </w:rPr>
        <w:t xml:space="preserve">ابوسعید خدری می‏گوید: رسول خدا (صلی الله و آله وسلم) فرمود: وقتی‏ که‏ در شب معراج‏، جبرئیل مرا به سوی آسمان‏ها برد و سیر داد، هنگام مراجعت به جبرئیل گفتم‏: «آیا حاجتی داری‏؟» جبرئیل گفت‏: «حاجت من این است که سلام خدا و سلام مرا‏ به‏ خدیجه‏‏ برسانی‏.»</w:t>
      </w:r>
    </w:p>
    <w:p>
      <w:pPr>
        <w:pStyle w:val="BookText"/>
      </w:pPr>
      <w:r>
        <w:rPr>
          <w:rFonts w:ascii="IRNazanin" w:hAnsi="IRNazanin" w:eastAsia="IRNazanin" w:cs="IRNazanin"/>
          <w:lang w:bidi="fa-IR"/>
          <w:color w:val="111111"/>
          <w:sz w:val="28"/>
          <w:szCs w:val="28"/>
          <w:rtl/>
        </w:rPr>
        <w:t xml:space="preserve">پیامبر (صلی الله علیه و اله و سلم) وقتی‏ که‏ به‏ زمین رسید، سلام خدا و جبرئیل را به خدیجه (عَلَيْها السَّلاَمُ) ابلاغ کرد. خدیجه (عَلَيْها السَّلاَمُ) گفت‏: «ان‏اللّه هو السلام‏، و منه السلام‏، و الیه السلام‏، و علی‏ جبرئیل‏ السلام‏‏؛</w:t>
      </w:r>
      <w:r>
        <w:rPr>
          <w:rStyle w:val="FootnoteReference"/>
        </w:rPr>
        <w:footnoteReference w:id="693"/>
      </w:r>
      <w:r>
        <w:rPr>
          <w:rFonts w:ascii="IRNazanin" w:hAnsi="IRNazanin" w:eastAsia="IRNazanin" w:cs="IRNazanin"/>
          <w:lang w:bidi="fa-IR"/>
          <w:color w:val="111111"/>
          <w:sz w:val="28"/>
          <w:szCs w:val="28"/>
          <w:rtl/>
        </w:rPr>
        <w:t xml:space="preserve">همانا ذات پاک خدا سلام است‏، و از او‏ است‏ سلام‏، و سلام به سوی او باز گردد و بر جبرئیل سلام باد.»</w:t>
      </w:r>
    </w:p>
    <w:p>
      <w:pPr>
        <w:pStyle w:val="Heading3"/>
      </w:pPr>
      <w:bookmarkStart w:id="549" w:name="_Toc296"/>
      <w:r>
        <w:t>گفتار انبیای الهی‏، ائمه و اصحاب صدر اسلام‏‏</w:t>
      </w:r>
      <w:bookmarkEnd w:id="549"/>
    </w:p>
    <w:p>
      <w:pPr>
        <w:pStyle w:val="BookText"/>
      </w:pPr>
      <w:r>
        <w:rPr>
          <w:rFonts w:ascii="IRNazanin" w:hAnsi="IRNazanin" w:eastAsia="IRNazanin" w:cs="IRNazanin"/>
          <w:lang w:bidi="fa-IR"/>
          <w:color w:val="111111"/>
          <w:sz w:val="28"/>
          <w:szCs w:val="28"/>
          <w:rtl/>
        </w:rPr>
        <w:t xml:space="preserve">ابن‏سعد‏ مورخ‏ عرب از قول آدم۷ چنین می‏گوید: «آدم در بهشت‏ به حوا گفت یکی از مزایایی که خدا نصیب رسول‏اللّه کرد، این بود که جفتی چون خدیجه نصیب‏ او‏ نمود‏ و خدیجه پیوسته برای انجام رسانیدن مشیت خداوند به محمّد کمک می‏کرد‏؛ در‏ صورتی که حوا سبب گردید که من در بهشت بر خلاف ارادۀ خداوند رفتار نمایم‏.»</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امام‏ حسین‏۷ در روز عاشورا در ضمن خطبه‏ای که خود را به دشمن‏ معرفی‏ می‏کرد‏، فرمود: «شما را به خدا سوگند، آیا می‏دانید که جدۀ من خدیجه دختر‏ خویلد‏ است‏؟»</w:t>
      </w:r>
      <w:r>
        <w:rPr>
          <w:rStyle w:val="FootnoteReference"/>
        </w:rPr>
        <w:footnoteReference w:id="695"/>
      </w:r>
      <w:r>
        <w:rPr>
          <w:rFonts w:ascii="IRNazanin" w:hAnsi="IRNazanin" w:eastAsia="IRNazanin" w:cs="IRNazanin"/>
          <w:lang w:bidi="fa-IR"/>
          <w:color w:val="111111"/>
          <w:sz w:val="28"/>
          <w:szCs w:val="28"/>
          <w:rtl/>
        </w:rPr>
        <w:t xml:space="preserve">و نیز خطاب به دشمن فرمود: «آیا می‏دانید که من فرزند همسر پیامبر شما خدیجه‏ هستم‏؟»</w:t>
      </w:r>
      <w:r>
        <w:rPr>
          <w:rStyle w:val="FootnoteReference"/>
        </w:rPr>
        <w:footnoteReference w:id="696"/>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سجاد۷ در مجلس شاهانۀ یزید در دمشق در خطبۀ معروف‏ خود‏، این‏ چنین خود را معرفی می‏کند: «انا بن خدیجة الکبری‏؛</w:t>
      </w:r>
      <w:r>
        <w:rPr>
          <w:rStyle w:val="FootnoteReference"/>
        </w:rPr>
        <w:footnoteReference w:id="697"/>
      </w:r>
      <w:r>
        <w:rPr>
          <w:rFonts w:ascii="IRNazanin" w:hAnsi="IRNazanin" w:eastAsia="IRNazanin" w:cs="IRNazanin"/>
          <w:lang w:bidi="fa-IR"/>
          <w:color w:val="111111"/>
          <w:sz w:val="28"/>
          <w:szCs w:val="28"/>
          <w:rtl/>
        </w:rPr>
        <w:t xml:space="preserve">من پسر خدیجه، بانوی بزرگ‏ اسلام‏ هستم‏.»</w:t>
      </w:r>
    </w:p>
    <w:p>
      <w:pPr>
        <w:pStyle w:val="BookText"/>
      </w:pPr>
      <w:r>
        <w:rPr>
          <w:rFonts w:ascii="IRNazanin" w:hAnsi="IRNazanin" w:eastAsia="IRNazanin" w:cs="IRNazanin"/>
          <w:lang w:bidi="fa-IR"/>
          <w:color w:val="111111"/>
          <w:sz w:val="28"/>
          <w:szCs w:val="28"/>
          <w:rtl/>
        </w:rPr>
        <w:t xml:space="preserve">حضرت زینب۳ در کربلا در روز یازدهم محرم سال ۶۱‏ ق، هنگامی‏ که کنار پیکرهای پاره پارۀ شهیدان آمد و مطالبی جانسوز گفت‏؛ از جمله در آن‏جا پس از‏ ذکر اکرم(صَلَّى اَللَّهُ عَلَيْهِ وَ آلِهِ) و علی (عَلَيْهِ السَّلاَمُ)، از خدیجه (عَلَيْها السَّلاَمُ) یاد کرد و فرمود: «بابی خدیجة‏ الکبری‏‏؛</w:t>
      </w:r>
      <w:r>
        <w:rPr>
          <w:rStyle w:val="FootnoteReference"/>
        </w:rPr>
        <w:footnoteReference w:id="698"/>
      </w:r>
      <w:r>
        <w:rPr>
          <w:rFonts w:ascii="IRNazanin" w:hAnsi="IRNazanin" w:eastAsia="IRNazanin" w:cs="IRNazanin"/>
          <w:lang w:bidi="fa-IR"/>
          <w:color w:val="111111"/>
          <w:sz w:val="28"/>
          <w:szCs w:val="28"/>
          <w:rtl/>
        </w:rPr>
        <w:t xml:space="preserve">پدرم‏ به فدای خدیجه بانوی بزرگ باد.»</w:t>
      </w:r>
    </w:p>
    <w:p>
      <w:pPr>
        <w:pStyle w:val="BookText"/>
      </w:pPr>
      <w:r>
        <w:rPr>
          <w:rFonts w:ascii="IRNazanin" w:hAnsi="IRNazanin" w:eastAsia="IRNazanin" w:cs="IRNazanin"/>
          <w:lang w:bidi="fa-IR"/>
          <w:color w:val="111111"/>
          <w:sz w:val="28"/>
          <w:szCs w:val="28"/>
          <w:rtl/>
        </w:rPr>
        <w:t xml:space="preserve">زیدبن علی (عَلَيْهِ السَّلاَمُ) که انقلاب و شورش عظیمی بر‏ ضد‏ حکومت‏ طاغوتی هشام‏ بن عبدالملک نمود و سرانجام به شهادت رسید، در سخنی در برابر‏ دشمن‏‏، چنین احتجاج می‏کند: «و نحن احق بالمودة‏، ابونا رسول‏اللّه وجدتنا خدیجة‏...؛</w:t>
      </w:r>
      <w:r>
        <w:rPr>
          <w:rStyle w:val="FootnoteReference"/>
        </w:rPr>
        <w:footnoteReference w:id="699"/>
      </w:r>
      <w:r>
        <w:rPr>
          <w:rFonts w:ascii="IRNazanin" w:hAnsi="IRNazanin" w:eastAsia="IRNazanin" w:cs="IRNazanin"/>
          <w:lang w:bidi="fa-IR"/>
          <w:color w:val="111111"/>
          <w:sz w:val="28"/>
          <w:szCs w:val="28"/>
          <w:rtl/>
        </w:rPr>
        <w:t xml:space="preserve">و ما سزاوارتر به مودت و دوستی هستیم‏‏؛ چرا‏ که پدر ما رسول خدا وجدۀ ما خدیجه است‏.»</w:t>
      </w:r>
    </w:p>
    <w:p>
      <w:pPr>
        <w:pStyle w:val="BookText"/>
      </w:pPr>
      <w:r>
        <w:rPr>
          <w:rFonts w:ascii="IRNazanin" w:hAnsi="IRNazanin" w:eastAsia="IRNazanin" w:cs="IRNazanin"/>
          <w:lang w:bidi="fa-IR"/>
          <w:color w:val="111111"/>
          <w:sz w:val="28"/>
          <w:szCs w:val="28"/>
          <w:rtl/>
        </w:rPr>
        <w:t xml:space="preserve">عبد اللّه‏ ابن‏ زبیر با آن‏که با خاندان رسالت‏ دشمنی‏ کرد‏، در گفت‏وگویی با ابن‏عباس‏، به خدیجه (عَلَيْها السَّلاَمُ) به‏ عنوان‏ عمه‏اش افتخار نموده و می‏گوید: «الست تعلم ان عمتی خدیجة سیدة نساء العالمین‏؛</w:t>
      </w:r>
      <w:r>
        <w:rPr>
          <w:rStyle w:val="FootnoteReference"/>
        </w:rPr>
        <w:footnoteReference w:id="700"/>
      </w:r>
      <w:r>
        <w:rPr>
          <w:rFonts w:ascii="IRNazanin" w:hAnsi="IRNazanin" w:eastAsia="IRNazanin" w:cs="IRNazanin"/>
          <w:lang w:bidi="fa-IR"/>
          <w:color w:val="111111"/>
          <w:sz w:val="28"/>
          <w:szCs w:val="28"/>
          <w:rtl/>
        </w:rPr>
        <w:t xml:space="preserve">آیا‏ نمی‏دانی‏ که عمه‏ام خدیجه سرور‏ بانوان‏ جهان است‏؟»</w:t>
      </w:r>
    </w:p>
    <w:p>
      <w:pPr>
        <w:pStyle w:val="BookText"/>
      </w:pPr>
      <w:r>
        <w:rPr>
          <w:rFonts w:ascii="IRNazanin" w:hAnsi="IRNazanin" w:eastAsia="IRNazanin" w:cs="IRNazanin"/>
          <w:lang w:bidi="fa-IR"/>
          <w:color w:val="111111"/>
          <w:sz w:val="28"/>
          <w:szCs w:val="28"/>
          <w:rtl/>
        </w:rPr>
        <w:t xml:space="preserve">در‏ عصر‏ امامت امام حسن (عَلَيْهِ السَّلاَمُ) پس از‏ آن‏که معاویه بر اوضاع مسلط شد، به کوفه آمد و چند روز در کوفه‏ ماند‏، و از مردم برای خود بیعت گرفت‏‏. پس از پایان کار‏ بر‏ بالای منبر رفت و خطبه خواند‏ و در‏ آن خطبه آنچه توانست به ساحت مقدس امیرمؤمنان علی (عَلَيْهِ السَّلاَمُ) جسارت کرد و ناسزا‏ گفت‏‏. با این‏که امام حسن‏۷ و امام‏ حسین (عَلَيْهِ السَّلاَمُ) در‏ مجلس‏ حاضر بودند، حسین (عَلَيْهِ السَّلاَمُ) برخاست‏ تا پاسخ معاویه را بدهد، امام حسن (عَلَيْهِ السَّلاَمُ) دست او را گرفت و نشانید و خود برخاست‏ و فرمود: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6" w:name="pg14495_162980"/>
    <w:bookmarkEnd w:id="206"/>
    <w:p>
      <w:pPr>
        <w:pStyle w:val="BookText"/>
      </w:pPr>
      <w:r>
        <w:rPr>
          <w:rFonts w:ascii="IRNazanin" w:hAnsi="IRNazanin" w:eastAsia="IRNazanin" w:cs="IRNazanin"/>
          <w:lang w:bidi="fa-IR"/>
          <w:color w:val="111111"/>
          <w:sz w:val="28"/>
          <w:szCs w:val="28"/>
          <w:rtl/>
        </w:rPr>
        <w:t xml:space="preserve">«ای آن‏که علی را به‏ بدی‏ یاد کردی‏؟ منم‏ حسن‏ و پدرم‏ علی است‏، و تویی‏ معاویه و پدرت ضحر می‏باشد. مادر من فاطمه و مادر تو هند جگرخوار است‏‏. جد‏ من رسول خدا است، جد‏ تو‏ حرب‏ است‏‏، و جد‏ تی‏خدیجة و جدتک فتیله‏‏...؛ جدۀ‏ من خدیجه (بانوی بزرگ اسلام‏) ولی جدۀ تو فتیله (زن زشت‏کار جاهلیت‏) است‏. خداوند لعنت کند‏ از‏ ما‏ آن کس که نامش پلید و حسب و نسبتش پست‏ و سابقه‏اش‏ بد‏ و دارای کفر‏ و نفاق‏ است‏.»</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در حدیث موثقی از حضرت زهرا (عَلَيْها السَّلاَمُ) منقول است که چون خدیجه (عَلَيْها السَّلاَمُ) از دنیا رفت فاطمه (عَلَيْها السَّلاَمُ) بر گرد پدر بزرگوار خود می‏گردید و می‏گفت‏: «ای‏ پدر! مادر من کجا است‏؟» پس جبرئیل نازل شد و گفت‏: «پروردگارت تو را امر می‏کند که فاطمه را سلام برسانی و بگویی که مادر تو در خانه‏ای است از نی که کعب آنها از‏ طلا‏ است و به جای پی‏، عمودها از یاقوت سرخ می‏باشد و خانۀ او در میان خانۀ آسیه و مریم دختر عمران است‏.» چون حضرت رسول (صلی الله علیه و اله وسلم) پیغام حق تعالی را به فاطمه‏۳ رسانید، فاطمه (عَلَيْها السَّلاَمُ) گفت‏: «خدا است سالم از نقص‏ها و از او است سلامتی‏ها و به سوی او برمی‏گردد تحیتها.»</w:t>
      </w:r>
      <w:r>
        <w:rPr>
          <w:rStyle w:val="FootnoteReference"/>
        </w:rPr>
        <w:footnoteReference w:id="702"/>
      </w:r>
    </w:p>
    <w:p>
      <w:pPr>
        <w:pStyle w:val="Heading3"/>
      </w:pPr>
      <w:bookmarkStart w:id="550" w:name="_Toc297"/>
      <w:r>
        <w:t>خدیجه (عَلَيْها السَّلاَمُ) در ادعیه‏، زیارت‏نامه‏ها‏، و واژگان‏ مقدس‏</w:t>
      </w:r>
      <w:bookmarkEnd w:id="550"/>
    </w:p>
    <w:p>
      <w:pPr>
        <w:pStyle w:val="BookText"/>
      </w:pPr>
      <w:r>
        <w:rPr>
          <w:rFonts w:ascii="IRNazanin" w:hAnsi="IRNazanin" w:eastAsia="IRNazanin" w:cs="IRNazanin"/>
          <w:lang w:bidi="fa-IR"/>
          <w:color w:val="111111"/>
          <w:sz w:val="28"/>
          <w:szCs w:val="28"/>
          <w:rtl/>
        </w:rPr>
        <w:t xml:space="preserve">کتاب مقدس تورات حضرت‏ خدیجه (عَلَيْها السَّلاَمُ) را به نهر آبی تشبیه نموده است که آب آن‏، آب حیات است‏ و در دو طرف کنار آن آب‏، درخت حیات وجود دارد، آن‏ درخت‏ دارای دوازده نوع میوه‏ است‏‏ و برگ‏های آن درخت‏، موجب شفای امت‏ها است.</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یکی از زیارت‏نامه‏های رسول خدا۹ چنین آمده است: «السلام علی ازواجک الطاهرات الخیرات‏، امهات المومنین‏، خصوصاً الصدیقة الطاهرة‏، الزکیة الراضیه‏ المرضیة‏‏، خدیجة الکبری ام المؤمنین‏؛</w:t>
      </w:r>
      <w:r>
        <w:rPr>
          <w:rStyle w:val="FootnoteReference"/>
        </w:rPr>
        <w:footnoteReference w:id="704"/>
      </w:r>
      <w:r>
        <w:rPr>
          <w:rFonts w:ascii="IRNazanin" w:hAnsi="IRNazanin" w:eastAsia="IRNazanin" w:cs="IRNazanin"/>
          <w:lang w:bidi="fa-IR"/>
          <w:color w:val="111111"/>
          <w:sz w:val="28"/>
          <w:szCs w:val="28"/>
          <w:rtl/>
        </w:rPr>
        <w:t xml:space="preserve">سلام بر همسران پاک و نیک تو، مادران مومنان به خصوص سلام بر بانوی راستین و پاک و پاکیزه‏، خشنود و پسندیده‏، خدیجه بانوی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7" w:name="pg14495_162981"/>
    <w:bookmarkEnd w:id="207"/>
    <w:p>
      <w:pPr>
        <w:pStyle w:val="BookText"/>
      </w:pPr>
      <w:r>
        <w:rPr>
          <w:rFonts w:ascii="IRNazanin" w:hAnsi="IRNazanin" w:eastAsia="IRNazanin" w:cs="IRNazanin"/>
          <w:lang w:bidi="fa-IR"/>
          <w:color w:val="111111"/>
          <w:sz w:val="28"/>
          <w:szCs w:val="28"/>
          <w:rtl/>
        </w:rPr>
        <w:t xml:space="preserve">بزرگ‏، مادر مؤمنان‏.»</w:t>
      </w:r>
    </w:p>
    <w:p>
      <w:pPr>
        <w:pStyle w:val="BookText"/>
      </w:pPr>
      <w:r>
        <w:rPr>
          <w:rFonts w:ascii="IRNazanin" w:hAnsi="IRNazanin" w:eastAsia="IRNazanin" w:cs="IRNazanin"/>
          <w:lang w:bidi="fa-IR"/>
          <w:color w:val="111111"/>
          <w:sz w:val="28"/>
          <w:szCs w:val="28"/>
          <w:rtl/>
        </w:rPr>
        <w:t xml:space="preserve">در یکی‏ از‏ زیارت‏نامه‏های دیگر‏ از خدیجه (عَلَيْها السَّلاَمُ) چنین تعبیر شده‏: «السلام علی خدیجة سیدة نساء العالمین‏؛</w:t>
      </w:r>
      <w:r>
        <w:rPr>
          <w:rStyle w:val="FootnoteReference"/>
        </w:rPr>
        <w:footnoteReference w:id="705"/>
      </w:r>
      <w:r>
        <w:rPr>
          <w:rFonts w:ascii="Amiri" w:hAnsi="Amiri" w:eastAsia="Amiri" w:cs="Amiri"/>
          <w:lang w:bidi="ar-SA"/>
          <w:color w:val="111111"/>
          <w:sz w:val="28"/>
          <w:szCs w:val="28"/>
          <w:rtl/>
        </w:rPr>
        <w:t xml:space="preserve">سلام بر خدیجه (عَلَيْها السَّلاَمُ) سرور‏ زنان جهانیان‏.»</w:t>
      </w:r>
    </w:p>
    <w:p>
      <w:pPr>
        <w:pStyle w:val="BookText"/>
      </w:pPr>
      <w:r>
        <w:rPr>
          <w:rFonts w:ascii="IRNazanin" w:hAnsi="IRNazanin" w:eastAsia="IRNazanin" w:cs="IRNazanin"/>
          <w:lang w:bidi="fa-IR"/>
          <w:color w:val="111111"/>
          <w:sz w:val="28"/>
          <w:szCs w:val="28"/>
          <w:rtl/>
        </w:rPr>
        <w:t xml:space="preserve">حضرت خدیجه (عَلَيْها السَّلاَمُ) ارتباط عمیق و بسیار بالایی با‏ درگاه‏ خداوند‏ داشت‏. از این رو دارای قوت قلب محکم و استوار بود. آن بانوی بزرگوار اسلام برای خود دارای ‏‏حرز‏ (کلمات پرمحتوای پناهندگی به خدا) بود و در پرتو آن همواره رابطۀ خود را‏ با‏ خدا‏ برقرار می‏ساخت‏.</w:t>
      </w:r>
    </w:p>
    <w:p>
      <w:pPr>
        <w:pStyle w:val="BookText"/>
      </w:pPr>
      <w:r>
        <w:rPr>
          <w:rFonts w:ascii="IRNazanin" w:hAnsi="IRNazanin" w:eastAsia="IRNazanin" w:cs="IRNazanin"/>
          <w:lang w:bidi="fa-IR"/>
          <w:color w:val="111111"/>
          <w:sz w:val="28"/>
          <w:szCs w:val="28"/>
          <w:rtl/>
        </w:rPr>
        <w:t xml:space="preserve">سید بن طاووس در کتاب مهج‏ الدعوات دو حرز را نقل کرده که این چنین‏ است‏:</w:t>
      </w:r>
    </w:p>
    <w:p>
      <w:pPr>
        <w:pStyle w:val="BookText"/>
      </w:pPr>
      <w:r>
        <w:rPr>
          <w:rFonts w:ascii="IRNazanin" w:hAnsi="IRNazanin" w:eastAsia="IRNazanin" w:cs="IRNazanin"/>
          <w:lang w:bidi="fa-IR"/>
          <w:color w:val="111111"/>
          <w:sz w:val="28"/>
          <w:szCs w:val="28"/>
          <w:rtl/>
        </w:rPr>
        <w:t xml:space="preserve">۱. «بسم اللّه الرحمن الرحیم‏، یا حی یا قیوم‏، برحمتک استغیث فاغثنی، ولا‏ تهلکن الی نفسی طرفة‏ عین‏ ابدا، و اصلح لی‏شائب کله‏؛ به نام خداوند بخشنده بخشایش‏گر! ای خدای زنده و استوار! به رحمتت پناهنده شدم‏. به من پناه بده‏ و مرا هرگز به اندازۀ یک چشم برهم زدن به خودم‏ وانگذار. همۀ حال و زندگی مرا سامان بخش.»</w:t>
      </w:r>
    </w:p>
    <w:p>
      <w:pPr>
        <w:pStyle w:val="BookText"/>
      </w:pPr>
      <w:r>
        <w:rPr>
          <w:rFonts w:ascii="IRNazanin" w:hAnsi="IRNazanin" w:eastAsia="IRNazanin" w:cs="IRNazanin"/>
          <w:lang w:bidi="fa-IR"/>
          <w:color w:val="111111"/>
          <w:sz w:val="28"/>
          <w:szCs w:val="28"/>
          <w:rtl/>
        </w:rPr>
        <w:t xml:space="preserve">۲. «بسم‏اللّه الرحمن الرحیم‏، یا اللّه یا حافظ یا حفیظ یا رقیب‏؛ به نام خداوند بخشندۀ بخشایش‏گر! ای خدا! ای نگهبان! ای نگهدارنده! و ای مراقب‏ و پاسدار‏!»</w:t>
      </w:r>
    </w:p>
    <w:p>
      <w:pPr>
        <w:pStyle w:val="Heading3"/>
      </w:pPr>
      <w:bookmarkStart w:id="551" w:name="_Toc298"/>
      <w:r>
        <w:t>خدیجه (عَلَيْها السَّلاَمُ) در کلام اندیشمندان و بزرگان معاصر</w:t>
      </w:r>
      <w:bookmarkEnd w:id="551"/>
    </w:p>
    <w:p>
      <w:pPr>
        <w:pStyle w:val="BookText"/>
      </w:pPr>
      <w:r>
        <w:rPr>
          <w:rFonts w:ascii="IRNazanin" w:hAnsi="IRNazanin" w:eastAsia="IRNazanin" w:cs="IRNazanin"/>
          <w:lang w:bidi="fa-IR"/>
          <w:color w:val="111111"/>
          <w:sz w:val="28"/>
          <w:szCs w:val="28"/>
          <w:rtl/>
        </w:rPr>
        <w:t xml:space="preserve">دانشمند عرب (سنیه قراعد): «تاریخ در مقابل عظمت ام‏المؤمنین خدیجه سر فرود می‏آورد و در برابرش متواضعانه دست بسته می‏ایستد. نمی‏داند نام این بانو‏ را‏ در کدام شناسنامه بزرگان ثبت نماید.»</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سلیمان کتانی،‏ نویسندۀ عرب‏: «خدیجه ثروتش را به محمّد بخشید، ولی این احساس را نداشت که می‏بخشد؛ بلکه این احساس را داشت‏ که‏ از او هدایت را که بر همۀ گنج‏های سراسر جهان برتری دارد، کسب می‏نماید. او احساس می‏کرد محبت و</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8" w:name="pg14495_162982"/>
    <w:bookmarkEnd w:id="208"/>
    <w:p>
      <w:pPr>
        <w:pStyle w:val="BookText"/>
      </w:pPr>
      <w:r>
        <w:rPr>
          <w:rFonts w:ascii="IRNazanin" w:hAnsi="IRNazanin" w:eastAsia="IRNazanin" w:cs="IRNazanin"/>
          <w:lang w:bidi="fa-IR"/>
          <w:color w:val="111111"/>
          <w:sz w:val="28"/>
          <w:szCs w:val="28"/>
          <w:rtl/>
        </w:rPr>
        <w:t xml:space="preserve">دوستی را به حضرت محمّد اهدا می‏کند؛ ولی در عوض‏ همۀ ابعاد‏ سعادت را از او کسب‏ می‏کند‏.»</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عالم بزرگ شیخ حرعاملی (متوفی ۱۱۴۰ ق) صاحب کتاب وسایل الشیعه شعری در وصف او سورده است‏:</w:t>
      </w:r>
    </w:p>
    <w:p>
      <w:pPr>
        <w:pStyle w:val="BookText"/>
      </w:pPr>
      <w:r>
        <w:rPr>
          <w:rFonts w:ascii="IRNazanin" w:hAnsi="IRNazanin" w:eastAsia="IRNazanin" w:cs="IRNazanin"/>
          <w:lang w:bidi="fa-IR"/>
          <w:color w:val="111111"/>
          <w:sz w:val="28"/>
          <w:szCs w:val="28"/>
          <w:rtl/>
        </w:rPr>
        <w:t xml:space="preserve">زوجتة خدیجه و فضله‏</w:t>
      </w:r>
    </w:p>
    <w:p>
      <w:pPr>
        <w:pStyle w:val="BookText"/>
      </w:pPr>
      <w:r>
        <w:rPr>
          <w:rFonts w:ascii="IRNazanin" w:hAnsi="IRNazanin" w:eastAsia="IRNazanin" w:cs="IRNazanin"/>
          <w:lang w:bidi="fa-IR"/>
          <w:color w:val="111111"/>
          <w:sz w:val="28"/>
          <w:szCs w:val="28"/>
          <w:rtl/>
        </w:rPr>
        <w:t xml:space="preserve">ابان‏ عند قولها و فعله</w:t>
      </w:r>
    </w:p>
    <w:p>
      <w:pPr>
        <w:pStyle w:val="BookText"/>
      </w:pPr>
      <w:r>
        <w:rPr>
          <w:rFonts w:ascii="IRNazanin" w:hAnsi="IRNazanin" w:eastAsia="IRNazanin" w:cs="IRNazanin"/>
          <w:lang w:bidi="fa-IR"/>
          <w:color w:val="111111"/>
          <w:sz w:val="28"/>
          <w:szCs w:val="28"/>
          <w:rtl/>
        </w:rPr>
        <w:t xml:space="preserve">بنت خویلد الفتی المکرم‏</w:t>
      </w:r>
    </w:p>
    <w:p>
      <w:pPr>
        <w:pStyle w:val="BookText"/>
      </w:pPr>
      <w:r>
        <w:rPr>
          <w:rFonts w:ascii="IRNazanin" w:hAnsi="IRNazanin" w:eastAsia="IRNazanin" w:cs="IRNazanin"/>
          <w:lang w:bidi="fa-IR"/>
          <w:color w:val="111111"/>
          <w:sz w:val="28"/>
          <w:szCs w:val="28"/>
          <w:rtl/>
        </w:rPr>
        <w:t xml:space="preserve">الماجد‏ الموید‏ المعظم‏</w:t>
      </w:r>
    </w:p>
    <w:p>
      <w:pPr>
        <w:pStyle w:val="BookText"/>
      </w:pPr>
      <w:r>
        <w:rPr>
          <w:rFonts w:ascii="IRNazanin" w:hAnsi="IRNazanin" w:eastAsia="IRNazanin" w:cs="IRNazanin"/>
          <w:lang w:bidi="fa-IR"/>
          <w:color w:val="111111"/>
          <w:sz w:val="28"/>
          <w:szCs w:val="28"/>
          <w:rtl/>
        </w:rPr>
        <w:t xml:space="preserve">لها من الجنة بیت من قصب‏</w:t>
      </w:r>
    </w:p>
    <w:p>
      <w:pPr>
        <w:pStyle w:val="BookText"/>
      </w:pPr>
      <w:r>
        <w:rPr>
          <w:rFonts w:ascii="IRNazanin" w:hAnsi="IRNazanin" w:eastAsia="IRNazanin" w:cs="IRNazanin"/>
          <w:lang w:bidi="fa-IR"/>
          <w:color w:val="111111"/>
          <w:sz w:val="28"/>
          <w:szCs w:val="28"/>
          <w:rtl/>
        </w:rPr>
        <w:t xml:space="preserve">لاصخب فیه ولالها نصب‏</w:t>
      </w:r>
    </w:p>
    <w:p>
      <w:pPr>
        <w:pStyle w:val="BookText"/>
      </w:pPr>
      <w:r>
        <w:rPr>
          <w:rFonts w:ascii="Amiri" w:hAnsi="Amiri" w:eastAsia="Amiri" w:cs="Amiri"/>
          <w:lang w:bidi="ar-SA"/>
          <w:color w:val="111111"/>
          <w:sz w:val="28"/>
          <w:szCs w:val="28"/>
          <w:rtl/>
        </w:rPr>
        <w:t xml:space="preserve">و هذه مورة لفظ الخبر</w:t>
      </w:r>
    </w:p>
    <w:p>
      <w:pPr>
        <w:pStyle w:val="BookText"/>
      </w:pPr>
      <w:r>
        <w:rPr>
          <w:rFonts w:ascii="IRNazanin" w:hAnsi="IRNazanin" w:eastAsia="IRNazanin" w:cs="IRNazanin"/>
          <w:lang w:bidi="fa-IR"/>
          <w:color w:val="111111"/>
          <w:sz w:val="28"/>
          <w:szCs w:val="28"/>
          <w:rtl/>
        </w:rPr>
        <w:t xml:space="preserve">عن ‏النبی المصطفی المطهر</w:t>
      </w:r>
    </w:p>
    <w:p>
      <w:pPr>
        <w:pStyle w:val="BookText"/>
      </w:pPr>
      <w:r>
        <w:rPr>
          <w:rFonts w:ascii="IRNazanin" w:hAnsi="IRNazanin" w:eastAsia="IRNazanin" w:cs="IRNazanin"/>
          <w:lang w:bidi="fa-IR"/>
          <w:color w:val="111111"/>
          <w:sz w:val="28"/>
          <w:szCs w:val="28"/>
          <w:rtl/>
        </w:rPr>
        <w:t xml:space="preserve">«خدیجه همسر‏ پیامبر که فضل و برتری او از گفتار و رفتارش آشکار است‏، دختر‏ خویلد آن جوانمرد بزرگوار و ارجمند تأیید شده و بلند مقام برای خدیجه و در بهشت خانه‏ای از یک قطعۀ گوهر‏ بلورین‏ آماده‏ شده است که در ناآرامی و رنج نیست‏. این موضوع عین سخن‏ پیامبر برگزیدۀ پاک خدا است که خدیجه در بهشت دارای چنین خانه‏ای می‏باشد.»</w:t>
      </w:r>
    </w:p>
    <w:p>
      <w:pPr>
        <w:pStyle w:val="BookText"/>
      </w:pPr>
      <w:r>
        <w:rPr>
          <w:rFonts w:ascii="IRNazanin" w:hAnsi="IRNazanin" w:eastAsia="IRNazanin" w:cs="IRNazanin"/>
          <w:lang w:bidi="fa-IR"/>
          <w:color w:val="111111"/>
          <w:sz w:val="28"/>
          <w:szCs w:val="28"/>
          <w:rtl/>
        </w:rPr>
        <w:t xml:space="preserve">بنت الشاملی نویسندۀ‏ ‏عرب‏‏: «آیا‏ دیگری‏ غیر از خدیجه را می‏شناسید که با عشقی آتشین‏ و مهر و ایمانی استوار‏ بی‏آن‏‏که‏ اندک تردیدی به دل راه دهد یا ذره‏ای از باورش به بزرگ‏داشت همیشگی خدا‏ و پیغمبر‏ بکاهد‏، دعوت دین را از غار حرا پذیرا شود.»</w:t>
      </w:r>
      <w:r>
        <w:rPr>
          <w:rStyle w:val="FootnoteReference"/>
        </w:rPr>
        <w:footnoteReference w:id="708"/>
      </w:r>
    </w:p>
    <w:p>
      <w:pPr>
        <w:pStyle w:val="Heading3"/>
      </w:pPr>
      <w:bookmarkStart w:id="552" w:name="_Toc299"/>
      <w:r>
        <w:t>کتابنامه</w:t>
      </w:r>
      <w:bookmarkEnd w:id="5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مصحح: محمّد ابراهیم، قم: کتابخانه عمومی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محمّدی اشتهاردی، محمّد، حضرت خدیجه اسطورۀ ایثار و مقاومت، انتشارات نبوی، ۱۳۷۷.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بنت الشاطی، عایشه عبدالرحمن (م ۱۴۱۹ ق)، نساء النبی، بیروت: دارالکتب العلمیة، ۱۴۰۶ق.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طبرسی، فضل بن حسن (م ۵۴۸ ق)، مجمع البیان‏ فی‏ تفسیر القرآن‏، [بی‏نا]، بیروت، ۱۹۸۸ م/ ۱۴۰۸ق.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محب الدین طبری، أحمد بن عبداللّه (م ۶۹۳ ق)، ذخائر العقبی فی مناقب ذوی القربی، تحقیق: اکرم بوشی، جدّه: مکتبة الصحابة،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کتاب مقدس‏، عهد جدید‏، مکاشفه‏ یوحنا‏، باب ۲۲.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کنستانتین ویرژیل گئورگیو، محمّد پیغمبری که از نو باید‏ شناخت‏‏، ترجمۀ ذبیح‏اللّه منصوری‏.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حیوة القلوب، تحقیق: علی امامیان، قم: سرور، ۱۳۸۴ش.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۱۴۰۴ق.</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9" w:name="pg14495_162985"/>
    <w:bookmarkEnd w:id="209"/>
    <w:p>
      <w:pPr>
        <w:pStyle w:val="Heading2"/>
      </w:pPr>
      <w:bookmarkStart w:id="553" w:name="_Toc300"/>
      <w:r>
        <w:t>59- حضرت خدیجه(سلام علیه) از دیدگاه شیعه و سنّی</w:t>
      </w:r>
      <w:bookmarkEnd w:id="553"/>
    </w:p>
    <w:p>
      <w:pPr>
        <w:pStyle w:val="Heading3"/>
      </w:pPr>
      <w:bookmarkStart w:id="554" w:name="_Toc301"/>
      <w:r>
        <w:t>اشاره</w:t>
      </w:r>
      <w:bookmarkEnd w:id="554"/>
    </w:p>
    <w:p>
      <w:pPr>
        <w:pStyle w:val="BookText"/>
      </w:pPr>
      <w:r>
        <w:rPr>
          <w:rFonts w:ascii="IRNazanin" w:hAnsi="IRNazanin" w:eastAsia="IRNazanin" w:cs="IRNazanin"/>
          <w:lang w:bidi="fa-IR"/>
          <w:color w:val="111111"/>
          <w:sz w:val="28"/>
          <w:szCs w:val="28"/>
          <w:rtl/>
        </w:rPr>
        <w:t xml:space="preserve">۵۹</w:t>
      </w:r>
    </w:p>
    <w:p>
      <w:pPr>
        <w:pStyle w:val="BookText"/>
      </w:pPr>
      <w:r>
        <w:rPr>
          <w:rFonts w:ascii="IRNazanin" w:hAnsi="IRNazanin" w:eastAsia="IRNazanin" w:cs="IRNazanin"/>
          <w:lang w:bidi="fa-IR"/>
          <w:color w:val="111111"/>
          <w:sz w:val="28"/>
          <w:szCs w:val="28"/>
          <w:rtl/>
        </w:rPr>
        <w:t xml:space="preserve">حضرت خدیجه (عَلَيْها السَّلاَمُ) از دیدگاه شیعه و سنّی</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حسین تهرانی</w:t>
      </w:r>
    </w:p>
    <w:p>
      <w:pPr>
        <w:pStyle w:val="Heading3"/>
      </w:pPr>
      <w:bookmarkStart w:id="555" w:name="_Toc302"/>
      <w:r>
        <w:t>چکیده</w:t>
      </w:r>
      <w:bookmarkEnd w:id="555"/>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و بیان دیدگاه‏های اندیشمندان مسلمان در بارۀ ایشان است. از دیدگاه نویسنده: خدیجه (عَلَيْها السَّلاَمُ)، بانویی خردمند و خردورز و بسیار باشرافت و درایت بود. او در روزگار خویش از نظر ریشه و تبار از بهترین‏های قریش بود و از نظر شرافت و شکوه، پرشکوه‏ترین و از نظر ثروت و امکانات، ثروتمندترین آنان به شمار می‏آمد. بسیاری از چهره‏های سرشناسِ عرب و عجم برای پیوند با او سخت می‏کوشیدند و خواستگار بی‏قرار وی بودند؛ اما او به آنان پاسخ منفی داد و در همان حال‏ با هوشمندی و آینده‏نگری عجیب، خود پیشنهاد ازدواج با اکرم(صَلَّى اَللَّهُ عَلَيْهِ وَ آلِهِ) را مطرح نمود و با درایت و نجابت، انگیزه‏های انسانی و معنوی خویش را برای این پیش‏گامی بیان نمود. علامۀ مجلسی در بحار الأنوار در بارۀ حضرت خدیجه (عَلَيْها السَّلاَمُ) می‏نویسد: خدیجه (عَلَيْها السَّلاَمُ)، یاور راستین و پراعتبار اسلام بود که اکرم(صَلَّى اَللَّهُ عَلَيْهِ وَ آلِهِ) با وجود او و حمایت بی‏دریغ و کارسازش از هدف‏های بلند و آزادی‏بخش خود آرامش و آسایش می‏یافت و شاید در پاداش این کار سترگ او است که جبرئیل نزد اکرم(صَلَّى اَللَّهُ عَلَيْهِ وَ آلِهِ) می‏آید و پیام می‏آورد که: «ای پیامبر! به خدیجه از سوی پروردگارش سلام برسان.»</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 (صلی الله علیه و اله وسلم)، تاریخ اسلام، درایت، نجابت، خواستگاری، ازدواج.</w:t>
      </w:r>
    </w:p>
    <w:p>
      <w:pPr>
        <w:pStyle w:val="BookText"/>
      </w:pPr>
      <w:r>
        <w:rPr>
          <w:rFonts w:ascii="IRNazanin" w:hAnsi="IRNazanin" w:eastAsia="IRNazanin" w:cs="IRNazanin"/>
          <w:lang w:bidi="fa-IR"/>
          <w:color w:val="111111"/>
          <w:sz w:val="28"/>
          <w:szCs w:val="28"/>
          <w:rtl/>
        </w:rPr>
        <w:t xml:space="preserve">در این قسمت پایانی کتاب، شایسته است که نمونه‏هایی از دیدگاه شخصیت‏های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0" w:name="pg14495_162986"/>
    <w:bookmarkEnd w:id="210"/>
    <w:p>
      <w:pPr>
        <w:pStyle w:val="BookText"/>
      </w:pPr>
      <w:r>
        <w:rPr>
          <w:rFonts w:ascii="Amiri" w:hAnsi="Amiri" w:eastAsia="Amiri" w:cs="Amiri"/>
          <w:lang w:bidi="ar-SA"/>
          <w:color w:val="111111"/>
          <w:sz w:val="28"/>
          <w:szCs w:val="28"/>
          <w:rtl/>
        </w:rPr>
        <w:t xml:space="preserve">معاصر حضرت خدیجه (عَلَيْها السَّلاَمُ) و برخی از اندیشمندان نسل‏های بعد، در ترسیم ارزش‏های علمی، هنری و اخلاقی أمّ‏المؤمنین حضرت خدیجۀ کبری (عَلَيْها السَّلاَمُ) را عنوان نماییم:</w:t>
      </w:r>
    </w:p>
    <w:p>
      <w:pPr>
        <w:pStyle w:val="Heading3"/>
      </w:pPr>
      <w:bookmarkStart w:id="556" w:name="_Toc303"/>
      <w:r>
        <w:t>۱‏. حضرت ابوطالب (عَلَيْهِ السَّلاَمُ)</w:t>
      </w:r>
      <w:bookmarkEnd w:id="556"/>
    </w:p>
    <w:p>
      <w:pPr>
        <w:pStyle w:val="BookText"/>
      </w:pPr>
      <w:r>
        <w:rPr>
          <w:rFonts w:ascii="IRNazanin" w:hAnsi="IRNazanin" w:eastAsia="IRNazanin" w:cs="IRNazanin"/>
          <w:lang w:bidi="fa-IR"/>
          <w:color w:val="111111"/>
          <w:sz w:val="28"/>
          <w:szCs w:val="28"/>
          <w:rtl/>
        </w:rPr>
        <w:t xml:space="preserve">حضرت ابوطالب (عَلَيْهِ السَّلاَمُ) به هنگام خواستگاری حضرت خدیجه (عَلَيْها السَّلاَمُ) برای پیامبر اکرم(صَلَّى اَللَّهُ عَلَيْهِ وَ آلِهِ)، در وصف او راز گزینش وی به عنوان برترین‏ها در قاموس، روی سخن را به خاندان او نمود و چنین فرمود:</w:t>
      </w:r>
    </w:p>
    <w:p>
      <w:pPr>
        <w:pStyle w:val="BookText"/>
      </w:pPr>
      <w:r>
        <w:rPr>
          <w:rFonts w:ascii="IRNazanin" w:hAnsi="IRNazanin" w:eastAsia="IRNazanin" w:cs="IRNazanin"/>
          <w:lang w:bidi="fa-IR"/>
          <w:color w:val="111111"/>
          <w:sz w:val="28"/>
          <w:szCs w:val="28"/>
          <w:rtl/>
        </w:rPr>
        <w:t xml:space="preserve">«إنّ‏ ابن‏أخینا خاطب کریمتکم الموصوفة بالسّخاء والعفّة، وهی فتاتکم المعروفة المذکورة فضلها الشّامخ خطبها...؛</w:t>
      </w:r>
      <w:r>
        <w:rPr>
          <w:rStyle w:val="FootnoteReference"/>
        </w:rPr>
        <w:footnoteReference w:id="710"/>
      </w:r>
      <w:r>
        <w:rPr>
          <w:rFonts w:ascii="IRNazanin" w:hAnsi="IRNazanin" w:eastAsia="IRNazanin" w:cs="IRNazanin"/>
          <w:lang w:bidi="fa-IR"/>
          <w:color w:val="111111"/>
          <w:sz w:val="28"/>
          <w:szCs w:val="28"/>
          <w:rtl/>
        </w:rPr>
        <w:t xml:space="preserve">اینک برادرزادۀ ما محمّد به خواستگاری دخت گرامی شما آمده است؛ آن دخت ارجمندی که به ویژگی بخشندگی و پاکی و پروا و شایستگی آراسته است؛ همو که انسانی است بلندجایگاه و به شُکوه و عظمت در میان شما شُهرۀ آفاق است، و برترین زبانزد همگان؛ و مقامش بسی ارجمند باشد.»</w:t>
      </w:r>
    </w:p>
    <w:p>
      <w:pPr>
        <w:pStyle w:val="Heading3"/>
      </w:pPr>
      <w:bookmarkStart w:id="557" w:name="_Toc304"/>
      <w:r>
        <w:t>۲‏. ام‏المؤمنین حضرت أمّ‏سلمه</w:t>
      </w:r>
      <w:bookmarkEnd w:id="557"/>
    </w:p>
    <w:p>
      <w:pPr>
        <w:pStyle w:val="BookText"/>
      </w:pPr>
      <w:r>
        <w:rPr>
          <w:rFonts w:ascii="IRNazanin" w:hAnsi="IRNazanin" w:eastAsia="IRNazanin" w:cs="IRNazanin"/>
          <w:lang w:bidi="fa-IR"/>
          <w:color w:val="111111"/>
          <w:sz w:val="28"/>
          <w:szCs w:val="28"/>
          <w:rtl/>
        </w:rPr>
        <w:t xml:space="preserve">اُمّ المؤمنین حضرت أمّ‏سلمه، که از بانوان برجستۀ تاریخ اسلام و همسر گرانقدر پیامبر اکرم(صَلَّى اَللَّهُ عَلَيْهِ وَ آلِهِ) پس از حضرت خدیجه (عَلَيْها السَّلاَمُ) است، به هنگام وصف درایت و شایستگی آن بانوی کمال به وسیله اکرم(صَلَّى اَللَّهُ عَلَيْهِ وَ آلِهِ) گفت:</w:t>
      </w:r>
    </w:p>
    <w:p>
      <w:pPr>
        <w:pStyle w:val="BookText"/>
      </w:pPr>
      <w:r>
        <w:rPr>
          <w:rFonts w:ascii="IRNazanin" w:hAnsi="IRNazanin" w:eastAsia="IRNazanin" w:cs="IRNazanin"/>
          <w:lang w:bidi="fa-IR"/>
          <w:color w:val="111111"/>
          <w:sz w:val="28"/>
          <w:szCs w:val="28"/>
          <w:rtl/>
        </w:rPr>
        <w:t xml:space="preserve">«یا رسول اللّه! إنّک لم تذکر من خدیجة أمراً إلّا وقد کانت کذلک؛</w:t>
      </w:r>
      <w:r>
        <w:rPr>
          <w:rStyle w:val="FootnoteReference"/>
        </w:rPr>
        <w:footnoteReference w:id="711"/>
      </w:r>
      <w:r>
        <w:rPr>
          <w:rFonts w:ascii="IRNazanin" w:hAnsi="IRNazanin" w:eastAsia="IRNazanin" w:cs="IRNazanin"/>
          <w:lang w:bidi="fa-IR"/>
          <w:color w:val="111111"/>
          <w:sz w:val="28"/>
          <w:szCs w:val="28"/>
          <w:rtl/>
        </w:rPr>
        <w:t xml:space="preserve">ای پیامبر خدا! راستی که خدیجه همان ‏گونه بلندمرتبه و بااخلاص و درست‏اندیش و شایسته‏کردار بود که شما همواره او را وصف ما کنید.»</w:t>
      </w:r>
    </w:p>
    <w:p>
      <w:pPr>
        <w:pStyle w:val="Heading3"/>
      </w:pPr>
      <w:bookmarkStart w:id="558" w:name="_Toc305"/>
      <w:r>
        <w:t>3. حضرت اسماء۳</w:t>
      </w:r>
      <w:bookmarkEnd w:id="558"/>
    </w:p>
    <w:p>
      <w:pPr>
        <w:pStyle w:val="BookText"/>
      </w:pPr>
      <w:r>
        <w:rPr>
          <w:rFonts w:ascii="IRNazanin" w:hAnsi="IRNazanin" w:eastAsia="IRNazanin" w:cs="IRNazanin"/>
          <w:lang w:bidi="fa-IR"/>
          <w:color w:val="111111"/>
          <w:sz w:val="28"/>
          <w:szCs w:val="28"/>
          <w:rtl/>
        </w:rPr>
        <w:t xml:space="preserve">حضرت اسماء، از بانوان تاریخ‏ساز عصر رسالت، در وصف حضرت خدیجه (عَلَيْها السَّلاَمُ) خطاب به او گفت: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1" w:name="pg14495_162987"/>
    <w:bookmarkEnd w:id="211"/>
    <w:p>
      <w:pPr>
        <w:pStyle w:val="BookText"/>
      </w:pPr>
      <w:r>
        <w:rPr>
          <w:rFonts w:ascii="IRNazanin" w:hAnsi="IRNazanin" w:eastAsia="IRNazanin" w:cs="IRNazanin"/>
          <w:lang w:bidi="fa-IR"/>
          <w:color w:val="111111"/>
          <w:sz w:val="28"/>
          <w:szCs w:val="28"/>
          <w:rtl/>
        </w:rPr>
        <w:t xml:space="preserve">«أنتِ سیّدة نساء العالمین؛</w:t>
      </w:r>
      <w:r>
        <w:rPr>
          <w:rStyle w:val="FootnoteReference"/>
        </w:rPr>
        <w:footnoteReference w:id="712"/>
      </w:r>
      <w:r>
        <w:rPr>
          <w:rFonts w:ascii="IRNazanin" w:hAnsi="IRNazanin" w:eastAsia="IRNazanin" w:cs="IRNazanin"/>
          <w:lang w:bidi="fa-IR"/>
          <w:color w:val="111111"/>
          <w:sz w:val="28"/>
          <w:szCs w:val="28"/>
          <w:rtl/>
        </w:rPr>
        <w:t xml:space="preserve">راستی که تو سالار زنان عصرها و نسل‏ها هستی.»</w:t>
      </w:r>
    </w:p>
    <w:p>
      <w:pPr>
        <w:pStyle w:val="Heading3"/>
      </w:pPr>
      <w:bookmarkStart w:id="559" w:name="_Toc306"/>
      <w:r>
        <w:t>4. حضرت صفیّه</w:t>
      </w:r>
      <w:bookmarkEnd w:id="559"/>
    </w:p>
    <w:p>
      <w:pPr>
        <w:pStyle w:val="BookText"/>
      </w:pPr>
      <w:r>
        <w:rPr>
          <w:rFonts w:ascii="IRNazanin" w:hAnsi="IRNazanin" w:eastAsia="IRNazanin" w:cs="IRNazanin"/>
          <w:lang w:bidi="fa-IR"/>
          <w:color w:val="111111"/>
          <w:sz w:val="28"/>
          <w:szCs w:val="28"/>
          <w:rtl/>
        </w:rPr>
        <w:t xml:space="preserve">حضرت صفیّ دختر «عبدالمطّلب» و عمّۀ مکرّم اکرم(صَلَّى اَللَّهُ عَلَيْهِ وَ آلِهِ) از بانوان کمال‏جو و شجاع تاریخ اسلام، در وصف حضرت خدیجه (عَلَيْها السَّلاَمُ) چنین سرود:</w:t>
      </w:r>
    </w:p>
    <w:p>
      <w:pPr>
        <w:pStyle w:val="BookText"/>
      </w:pPr>
      <w:r>
        <w:rPr>
          <w:rFonts w:ascii="Amiri" w:hAnsi="Amiri" w:eastAsia="Amiri" w:cs="Amiri"/>
          <w:lang w:bidi="ar-SA"/>
          <w:color w:val="111111"/>
          <w:sz w:val="28"/>
          <w:szCs w:val="28"/>
          <w:rtl/>
        </w:rPr>
        <w:t xml:space="preserve">ثمّ السّعود لأحمد</w:t>
      </w:r>
    </w:p>
    <w:p>
      <w:pPr>
        <w:pStyle w:val="BookText"/>
      </w:pPr>
      <w:r>
        <w:rPr>
          <w:rFonts w:ascii="IRNazanin" w:hAnsi="IRNazanin" w:eastAsia="IRNazanin" w:cs="IRNazanin"/>
          <w:lang w:bidi="fa-IR"/>
          <w:color w:val="111111"/>
          <w:sz w:val="28"/>
          <w:szCs w:val="28"/>
          <w:rtl/>
        </w:rPr>
        <w:t xml:space="preserve">والسّعد عنه ما برح</w:t>
      </w:r>
    </w:p>
    <w:p>
      <w:pPr>
        <w:pStyle w:val="BookText"/>
      </w:pPr>
      <w:r>
        <w:rPr>
          <w:rFonts w:ascii="IRNazanin" w:hAnsi="IRNazanin" w:eastAsia="IRNazanin" w:cs="IRNazanin"/>
          <w:lang w:bidi="fa-IR"/>
          <w:color w:val="111111"/>
          <w:sz w:val="28"/>
          <w:szCs w:val="28"/>
          <w:rtl/>
        </w:rPr>
        <w:t xml:space="preserve">بخدیجة بنت الکمال</w:t>
      </w:r>
    </w:p>
    <w:p>
      <w:pPr>
        <w:pStyle w:val="BookText"/>
      </w:pPr>
      <w:r>
        <w:rPr>
          <w:rFonts w:ascii="IRNazanin" w:hAnsi="IRNazanin" w:eastAsia="IRNazanin" w:cs="IRNazanin"/>
          <w:lang w:bidi="fa-IR"/>
          <w:color w:val="111111"/>
          <w:sz w:val="28"/>
          <w:szCs w:val="28"/>
          <w:rtl/>
        </w:rPr>
        <w:t xml:space="preserve">بحر نایلها طفح</w:t>
      </w:r>
    </w:p>
    <w:p>
      <w:pPr>
        <w:pStyle w:val="BookText"/>
      </w:pPr>
      <w:r>
        <w:rPr>
          <w:rFonts w:ascii="Amiri" w:hAnsi="Amiri" w:eastAsia="Amiri" w:cs="Amiri"/>
          <w:lang w:bidi="ar-SA"/>
          <w:color w:val="111111"/>
          <w:sz w:val="28"/>
          <w:szCs w:val="28"/>
          <w:rtl/>
        </w:rPr>
        <w:t xml:space="preserve">یا حسنها فی حُلّیها</w:t>
      </w:r>
    </w:p>
    <w:p>
      <w:pPr>
        <w:pStyle w:val="BookText"/>
      </w:pPr>
      <w:r>
        <w:rPr>
          <w:rFonts w:ascii="Amiri" w:hAnsi="Amiri" w:eastAsia="Amiri" w:cs="Amiri"/>
          <w:lang w:bidi="ar-SA"/>
          <w:color w:val="111111"/>
          <w:sz w:val="28"/>
          <w:szCs w:val="28"/>
          <w:rtl/>
        </w:rPr>
        <w:t xml:space="preserve">والحلم منها مُتّضح</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«و به طفیل وجود پیامبر هُمای خوشبختی و سعادت همیشگی به پرواز درآمد.</w:t>
      </w:r>
    </w:p>
    <w:p>
      <w:pPr>
        <w:pStyle w:val="BookText"/>
      </w:pPr>
      <w:r>
        <w:rPr>
          <w:rFonts w:ascii="IRNazanin" w:hAnsi="IRNazanin" w:eastAsia="IRNazanin" w:cs="IRNazanin"/>
          <w:lang w:bidi="fa-IR"/>
          <w:color w:val="111111"/>
          <w:sz w:val="28"/>
          <w:szCs w:val="28"/>
          <w:rtl/>
        </w:rPr>
        <w:t xml:space="preserve">خوشبختی که به خدیجه دختر کمالات و ارز‏ش‏ها پیوست. خدیجه همان دریای فضیلت است که دست‏یابی به او موجب لبریز شدن ارزش‏ها و کمالات است.</w:t>
      </w:r>
    </w:p>
    <w:p>
      <w:pPr>
        <w:pStyle w:val="BookText"/>
      </w:pPr>
      <w:r>
        <w:rPr>
          <w:rFonts w:ascii="IRNazanin" w:hAnsi="IRNazanin" w:eastAsia="IRNazanin" w:cs="IRNazanin"/>
          <w:lang w:bidi="fa-IR"/>
          <w:color w:val="111111"/>
          <w:sz w:val="28"/>
          <w:szCs w:val="28"/>
          <w:rtl/>
        </w:rPr>
        <w:t xml:space="preserve">به راستی خدیجه چقدر بانوی شکوهمند و آراسته است و حلم و آرامش او چقدر تابان و چشمگیر می‏باشد.»</w:t>
      </w:r>
    </w:p>
    <w:p>
      <w:pPr>
        <w:pStyle w:val="Heading3"/>
      </w:pPr>
      <w:bookmarkStart w:id="560" w:name="_Toc307"/>
      <w:r>
        <w:t>۵.‏ حضرت محمّد بن عبد اللّه بن حسن</w:t>
      </w:r>
      <w:bookmarkEnd w:id="560"/>
    </w:p>
    <w:p>
      <w:pPr>
        <w:pStyle w:val="BookText"/>
      </w:pPr>
      <w:r>
        <w:rPr>
          <w:rFonts w:ascii="IRNazanin" w:hAnsi="IRNazanin" w:eastAsia="IRNazanin" w:cs="IRNazanin"/>
          <w:lang w:bidi="fa-IR"/>
          <w:color w:val="111111"/>
          <w:sz w:val="28"/>
          <w:szCs w:val="28"/>
          <w:rtl/>
        </w:rPr>
        <w:t xml:space="preserve">حضرت محمّد بن عبد اللّه بن الحسن، از نوادگان امام حسن مجتبی (عَلَيْهِ السَّلاَمُ) می‏باشد که از دانشمندان ژرف‏نگر و پرواپیشه در تاریخ اسلام بود، وی در مورد حضرت خدیجه (عَلَيْها السَّلاَمُ) می‏گوید:</w:t>
      </w:r>
    </w:p>
    <w:p>
      <w:pPr>
        <w:pStyle w:val="BookText"/>
      </w:pPr>
      <w:r>
        <w:rPr>
          <w:rFonts w:ascii="IRNazanin" w:hAnsi="IRNazanin" w:eastAsia="IRNazanin" w:cs="IRNazanin"/>
          <w:lang w:bidi="fa-IR"/>
          <w:color w:val="111111"/>
          <w:sz w:val="28"/>
          <w:szCs w:val="28"/>
          <w:rtl/>
        </w:rPr>
        <w:t xml:space="preserve">«ومن نسائه أفضلهنّ خدیجة الطّاهرة ... ؛</w:t>
      </w:r>
      <w:r>
        <w:rPr>
          <w:rStyle w:val="FootnoteReference"/>
        </w:rPr>
        <w:footnoteReference w:id="714"/>
      </w:r>
      <w:r>
        <w:rPr>
          <w:rFonts w:ascii="IRNazanin" w:hAnsi="IRNazanin" w:eastAsia="IRNazanin" w:cs="IRNazanin"/>
          <w:lang w:bidi="fa-IR"/>
          <w:color w:val="111111"/>
          <w:sz w:val="28"/>
          <w:szCs w:val="28"/>
          <w:rtl/>
        </w:rPr>
        <w:t xml:space="preserve">از همسران پیامبر، برترین آنها (از نظر بینش و منش و جمال و کمال) خدیجۀ پاک‏سرشت و پاک‏منش بود، که درود خدا بر او باد.»</w:t>
      </w:r>
    </w:p>
    <w:p>
      <w:pPr>
        <w:pStyle w:val="Heading3"/>
      </w:pPr>
      <w:bookmarkStart w:id="561" w:name="_Toc308"/>
      <w:r>
        <w:t>۶‏. علی بن عیسی اربلی</w:t>
      </w:r>
      <w:bookmarkEnd w:id="561"/>
    </w:p>
    <w:p>
      <w:pPr>
        <w:pStyle w:val="BookText"/>
      </w:pPr>
      <w:r>
        <w:rPr>
          <w:rFonts w:ascii="IRNazanin" w:hAnsi="IRNazanin" w:eastAsia="IRNazanin" w:cs="IRNazanin"/>
          <w:lang w:bidi="fa-IR"/>
          <w:color w:val="111111"/>
          <w:sz w:val="28"/>
          <w:szCs w:val="28"/>
          <w:rtl/>
        </w:rPr>
        <w:t xml:space="preserve">حدیث‏نگار نامدار اسلام، جناب علی بن عیسی اربلی، در کتاب کشف الغمّة فی معرفة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2" w:name="pg14495_162988"/>
    <w:bookmarkEnd w:id="212"/>
    <w:p>
      <w:pPr>
        <w:pStyle w:val="BookText"/>
      </w:pPr>
      <w:r>
        <w:rPr>
          <w:rFonts w:ascii="Amiri" w:hAnsi="Amiri" w:eastAsia="Amiri" w:cs="Amiri"/>
          <w:lang w:bidi="ar-SA"/>
          <w:color w:val="111111"/>
          <w:sz w:val="28"/>
          <w:szCs w:val="28"/>
          <w:rtl/>
        </w:rPr>
        <w:t xml:space="preserve">الائمة۷ در وصف حضرت خدیجه (عَلَيْها السَّلاَمُ) می‏نویسد:</w:t>
      </w:r>
    </w:p>
    <w:p>
      <w:pPr>
        <w:pStyle w:val="BookText"/>
      </w:pPr>
      <w:r>
        <w:rPr>
          <w:rFonts w:ascii="IRNazanin" w:hAnsi="IRNazanin" w:eastAsia="IRNazanin" w:cs="IRNazanin"/>
          <w:lang w:bidi="fa-IR"/>
          <w:color w:val="111111"/>
          <w:sz w:val="28"/>
          <w:szCs w:val="28"/>
          <w:rtl/>
        </w:rPr>
        <w:t xml:space="preserve">«وکانت خدیجة إمرأة حازمة نبیلة شریفة، وهی یومئذ أوسط قریش نسباً، وأعظمهم شرفاً، وأکثرههم مالاً، وکلّ‏ قومها قد کان حریصاً علی تزویجها، فأبت وعرضت نفسها علی النبیّ‏ وقالت: یابن عمّ! إنّی رغبت فیک لقرابتک منّی وشرفک من قومک وأمانتک عندهم وصدق حدیثک وحُسن خُلقک؛</w:t>
      </w:r>
      <w:r>
        <w:rPr>
          <w:rStyle w:val="FootnoteReference"/>
        </w:rPr>
        <w:footnoteReference w:id="715"/>
      </w:r>
      <w:r>
        <w:rPr>
          <w:rFonts w:ascii="IRNazanin" w:hAnsi="IRNazanin" w:eastAsia="IRNazanin" w:cs="IRNazanin"/>
          <w:lang w:bidi="fa-IR"/>
          <w:color w:val="111111"/>
          <w:sz w:val="28"/>
          <w:szCs w:val="28"/>
          <w:rtl/>
        </w:rPr>
        <w:t xml:space="preserve">به راستی که خدیجه بانویی خردمند و خردورز و بسیار باشرافت و درایت بود. او در روزگار خویش از نظر ریشه و تبار از بهترین‏های قریش بود و از نظر شرافت و شُکوه، پرشُکوه‏ترین، و از نظر ثروت و امکانات، ثروتمندترین آنان به شمار می‏آمد. بسیاری از چهره‏های سرشناسِ عرب و عجم برای پیوند با او سخت می‏کوشیدند و خواستگار بی‏قرار وی بودند، اما او به آنان پاسخ منفی داد و در همان حال، با هوشمندی و آینده‏نگری عجیب، خود پیشنهاد ازدواج با پیامبر را مطرح نمود و با درایت و نجابت، انگیزه‏های انسانی و معنوی خویش را برای این پیش‏گامی بیان نمود و گفت: من به خاطر خویشاوندی و هم‏فکری و به دلیل شرافت، امانت، راستی و منش شایسته‏ات، دل در گرو مِهر تو دارم و بر آن هستم که اگر بپذیری با تو ازدواج نمایم.»</w:t>
      </w:r>
    </w:p>
    <w:p>
      <w:pPr>
        <w:pStyle w:val="Heading3"/>
      </w:pPr>
      <w:bookmarkStart w:id="562" w:name="_Toc309"/>
      <w:r>
        <w:t>۷‏. علامه ملا محمّدباقر مجلسی</w:t>
      </w:r>
      <w:bookmarkEnd w:id="562"/>
    </w:p>
    <w:p>
      <w:pPr>
        <w:pStyle w:val="BookText"/>
      </w:pPr>
      <w:r>
        <w:rPr>
          <w:rFonts w:ascii="IRNazanin" w:hAnsi="IRNazanin" w:eastAsia="IRNazanin" w:cs="IRNazanin"/>
          <w:lang w:bidi="fa-IR"/>
          <w:color w:val="111111"/>
          <w:sz w:val="28"/>
          <w:szCs w:val="28"/>
          <w:rtl/>
        </w:rPr>
        <w:t xml:space="preserve">غوّاص دریای معارف و اخبار اهل بیت:، علامه ملا محمّدباقر مجلسی، در کتاب گران‏سنگ «بحار الأنوار» در بارۀ حضرت خدیجه (عَلَيْها السَّلاَمُ) می‏نویسد:</w:t>
      </w:r>
    </w:p>
    <w:p>
      <w:pPr>
        <w:pStyle w:val="BookText"/>
      </w:pPr>
      <w:r>
        <w:rPr>
          <w:rFonts w:ascii="IRNazanin" w:hAnsi="IRNazanin" w:eastAsia="IRNazanin" w:cs="IRNazanin"/>
          <w:lang w:bidi="fa-IR"/>
          <w:color w:val="111111"/>
          <w:sz w:val="28"/>
          <w:szCs w:val="28"/>
          <w:rtl/>
        </w:rPr>
        <w:t xml:space="preserve">«خدیجه (عَلَيْها السَّلاَمُ) یاور راستین و پراعتبار اسلام بود که اکرم(صَلَّى اَللَّهُ عَلَيْهِ وَ آلِهِ) با وجود او و حمایت بی‏دریغ و کارسازش از هدف‏های بلند و آزادی‏بخش خود آرامش و آسایش می‏یافت، و شاید در پاداش این کار ستُرگ او است که جبرئیل نزد اکرم(صَلَّى اَللَّهُ عَلَيْهِ وَ آلِهِ) می‏آید و پیام می‏آورد که: ای پیامبر! به خدیجه از سوی پروردگارش سلام برسان.</w:t>
      </w:r>
    </w:p>
    <w:p>
      <w:pPr>
        <w:pStyle w:val="BookText"/>
      </w:pPr>
      <w:r>
        <w:rPr>
          <w:rFonts w:ascii="IRNazanin" w:hAnsi="IRNazanin" w:eastAsia="IRNazanin" w:cs="IRNazanin"/>
          <w:lang w:bidi="fa-IR"/>
          <w:color w:val="111111"/>
          <w:sz w:val="28"/>
          <w:szCs w:val="28"/>
          <w:rtl/>
        </w:rPr>
        <w:t xml:space="preserve">پیامبر خدا (صلی الله و آله وسلم) هم‏ رو به آن بانوی آزادمنش می‏نماید و می‏فرماید: ای خدیجه! این فرشتۀ وحی است که از سوی پروردگارت به تو سلام می‏رساند، و آن بانوی معظّمه پاسخ می‏دهد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3" w:name="pg14495_162989"/>
    <w:bookmarkEnd w:id="213"/>
    <w:p>
      <w:pPr>
        <w:pStyle w:val="BookText"/>
      </w:pPr>
      <w:r>
        <w:rPr>
          <w:rFonts w:ascii="IRNazanin" w:hAnsi="IRNazanin" w:eastAsia="IRNazanin" w:cs="IRNazanin"/>
          <w:lang w:bidi="fa-IR"/>
          <w:color w:val="111111"/>
          <w:sz w:val="28"/>
          <w:szCs w:val="28"/>
          <w:rtl/>
        </w:rPr>
        <w:t xml:space="preserve">که: ذات بی‏همتای خدا سرچشمۀ سلام و ارزانی دارندۀ سلامت است؛ و سلامت و امنیت از سوی او است و سلام و درود به درگاه او بازمی‏گردد.»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«وکانت خدیجة وزیرة صدق علی الإسلام، وکان رسول اللّه یسکن إلیها؛</w:t>
      </w:r>
      <w:r>
        <w:rPr>
          <w:rStyle w:val="FootnoteReference"/>
        </w:rPr>
        <w:footnoteReference w:id="717"/>
      </w:r>
      <w:r>
        <w:rPr>
          <w:rFonts w:ascii="IRNazanin" w:hAnsi="IRNazanin" w:eastAsia="IRNazanin" w:cs="IRNazanin"/>
          <w:lang w:bidi="fa-IR"/>
          <w:color w:val="111111"/>
          <w:sz w:val="28"/>
          <w:szCs w:val="28"/>
          <w:rtl/>
        </w:rPr>
        <w:t xml:space="preserve">راستی که خدیجه وزیر راستین اسلام،‏ مشاور خردمند و شجاع پیامبر و حمایت‏گر پراعتبار او بود. آن حضرت به یاری وی و حمایت بی‏دریغ و شجاعانه‏اش بر انبوه مشکلات و موانع چیره می‏شد و با مهر و صفای وصف‏ناپذیر او آرامش‏خاطر می‏یافت.»</w:t>
      </w:r>
    </w:p>
    <w:p>
      <w:pPr>
        <w:pStyle w:val="Heading3"/>
      </w:pPr>
      <w:bookmarkStart w:id="563" w:name="_Toc310"/>
      <w:r>
        <w:t>۸‏. ابن شهرآشوب</w:t>
      </w:r>
      <w:bookmarkEnd w:id="563"/>
    </w:p>
    <w:p>
      <w:pPr>
        <w:pStyle w:val="BookText"/>
      </w:pPr>
      <w:r>
        <w:rPr>
          <w:rFonts w:ascii="IRNazanin" w:hAnsi="IRNazanin" w:eastAsia="IRNazanin" w:cs="IRNazanin"/>
          <w:lang w:bidi="fa-IR"/>
          <w:color w:val="111111"/>
          <w:sz w:val="28"/>
          <w:szCs w:val="28"/>
          <w:rtl/>
        </w:rPr>
        <w:t xml:space="preserve">ابن شهرآشوب، در کتاب مناقب آل ابی‏طالب پیرامون شخصیت حضرت خدیجه می‏نویسد:</w:t>
      </w:r>
    </w:p>
    <w:p>
      <w:pPr>
        <w:pStyle w:val="BookText"/>
      </w:pPr>
      <w:r>
        <w:rPr>
          <w:rFonts w:ascii="IRNazanin" w:hAnsi="IRNazanin" w:eastAsia="IRNazanin" w:cs="IRNazanin"/>
          <w:lang w:bidi="fa-IR"/>
          <w:color w:val="111111"/>
          <w:sz w:val="28"/>
          <w:szCs w:val="28"/>
          <w:rtl/>
        </w:rPr>
        <w:t xml:space="preserve">«پیامبر اکرم(صَلَّى اَللَّهُ عَلَيْهِ وَ آلِهِ) در راه بیداری و آگاهی مردم هر رویداد ناخوشایندی را که می‏دید، و هر سخن تند و خشونت‏باری را که می‏شنید و هر بیداد و فشاری را که بر او وارد می‏شد و آن پیشوای بشر‏دوست را اندوهگین می‏ساخت، هنگام بازگشت به سرای خدیجه (عَلَيْها السَّلاَمُ)، همه را با آن یار مهربان و آن مشاور خردمند در میان می‏نهاد، و خدای توانا به وسیلۀ آن بانو رنج‏ها و ناراحتی‏ها را از دل و جان پرمعنویت پیامبرش می‏زدود. شگفت این‏جا است که خدیجه (عَلَيْها السَّلاَمُ) هماره همتای زندگی خود را به پایداری و مقاومت فرامی‏خواند و با مهر و درایت وصف‏ناپذیری دردها و رنج‏های اجتماعی او را برطرف می‏ساخت و به یاری خدا به او آرامش‏خاطر و انرژی و انگیزۀ تازه می‏بخشید.</w:t>
      </w:r>
    </w:p>
    <w:p>
      <w:pPr>
        <w:pStyle w:val="BookText"/>
      </w:pPr>
      <w:r>
        <w:rPr>
          <w:rFonts w:ascii="IRNazanin" w:hAnsi="IRNazanin" w:eastAsia="IRNazanin" w:cs="IRNazanin"/>
          <w:lang w:bidi="fa-IR"/>
          <w:color w:val="111111"/>
          <w:sz w:val="28"/>
          <w:szCs w:val="28"/>
          <w:rtl/>
        </w:rPr>
        <w:t xml:space="preserve">نقش خدیجه (عَلَيْها السَّلاَمُ) در همراهی و همفکری و پشتیبانی اکرم(صَلَّى اَللَّهُ عَلَيْهِ وَ آلِهِ) و مردم آزادی‏خواه از آغازین روزهای بعثت تا واپسین لحظه‏های زندگی پربرکت و تاریخ‏سازش به گونه‏ای بود که با رحلت جانسوز او، نه تنها اکرم(صَلَّى اَللَّهُ عَلَيْهِ وَ آلِهِ) و علی (عَلَيْهِ السَّلاَمُ) و آن‏گاه مسلمانان، بلکه دوست و دشمن نیز دریافتند که اسلام پشتیبانی پراعتبار و اکرم(صَلَّى اَللَّهُ عَلَيْهِ وَ آلِهِ)، یار و مشاور و وزیری پرمهر و توانمند 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4" w:name="pg14495_162990"/>
    <w:bookmarkEnd w:id="214"/>
    <w:p>
      <w:pPr>
        <w:pStyle w:val="BookText"/>
      </w:pPr>
      <w:r>
        <w:rPr>
          <w:rFonts w:ascii="IRNazanin" w:hAnsi="IRNazanin" w:eastAsia="IRNazanin" w:cs="IRNazanin"/>
          <w:lang w:bidi="fa-IR"/>
          <w:color w:val="111111"/>
          <w:sz w:val="28"/>
          <w:szCs w:val="28"/>
          <w:rtl/>
        </w:rPr>
        <w:t xml:space="preserve">مردم مسلمان پناهگاهی استوار را از دست داده‏اند.»</w:t>
      </w:r>
      <w:r>
        <w:rPr>
          <w:rStyle w:val="FootnoteReference"/>
        </w:rPr>
        <w:footnoteReference w:id="718"/>
      </w:r>
    </w:p>
    <w:p>
      <w:pPr>
        <w:pStyle w:val="Heading3"/>
      </w:pPr>
      <w:bookmarkStart w:id="564" w:name="_Toc311"/>
      <w:r>
        <w:t>۹‏. سیّد شرف الدّین</w:t>
      </w:r>
      <w:bookmarkEnd w:id="564"/>
    </w:p>
    <w:p>
      <w:pPr>
        <w:pStyle w:val="BookText"/>
      </w:pPr>
      <w:r>
        <w:rPr>
          <w:rFonts w:ascii="IRNazanin" w:hAnsi="IRNazanin" w:eastAsia="IRNazanin" w:cs="IRNazanin"/>
          <w:lang w:bidi="fa-IR"/>
          <w:color w:val="111111"/>
          <w:sz w:val="28"/>
          <w:szCs w:val="28"/>
          <w:rtl/>
        </w:rPr>
        <w:t xml:space="preserve">سیّد عبدالحسین شرف‏الدّین موسوی جبل عاملی، در این باره می‏نویسد:</w:t>
      </w:r>
    </w:p>
    <w:p>
      <w:pPr>
        <w:pStyle w:val="BookText"/>
      </w:pPr>
      <w:r>
        <w:rPr>
          <w:rFonts w:ascii="IRNazanin" w:hAnsi="IRNazanin" w:eastAsia="IRNazanin" w:cs="IRNazanin"/>
          <w:lang w:bidi="fa-IR"/>
          <w:color w:val="111111"/>
          <w:sz w:val="28"/>
          <w:szCs w:val="28"/>
          <w:rtl/>
        </w:rPr>
        <w:t xml:space="preserve">«خدیجه (عَلَيْها السَّلاَمُ) همسر پیامبر اکرم(صَلَّى اَللَّهُ عَلَيْهِ وَ آلِهِ) اوّلین کسی بود که بعثت رسول خدا (صلی الله و آله وسلم) را به طور مطلق تصدیق کرد.»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«حضرت خدیجه (عَلَيْها السَّلاَمُ) در تمام طول زندگانی زناشویی شریک درد و رنج پیامبر اکرم(صَلَّى اَللَّهُ عَلَيْهِ وَ آلِهِ) بود؛ زیرا که با مال خود به او نیرو می‏بخشید، و با گفتار و کردار نیز از او دفاع می‏نمود، و به او آنچه را که از عذاب و درد، کافران در راه رسالت نصیبش می‏کردند تسلّی می‏داد.»</w:t>
      </w:r>
      <w:r>
        <w:rPr>
          <w:rStyle w:val="FootnoteReference"/>
        </w:rPr>
        <w:footnoteReference w:id="720"/>
      </w:r>
    </w:p>
    <w:p>
      <w:pPr>
        <w:pStyle w:val="Heading3"/>
      </w:pPr>
      <w:bookmarkStart w:id="565" w:name="_Toc312"/>
      <w:r>
        <w:t>۱۰‏. علامۀ مامقانی</w:t>
      </w:r>
      <w:bookmarkEnd w:id="565"/>
    </w:p>
    <w:p>
      <w:pPr>
        <w:pStyle w:val="BookText"/>
      </w:pPr>
      <w:r>
        <w:rPr>
          <w:rFonts w:ascii="IRNazanin" w:hAnsi="IRNazanin" w:eastAsia="IRNazanin" w:cs="IRNazanin"/>
          <w:lang w:bidi="fa-IR"/>
          <w:color w:val="111111"/>
          <w:sz w:val="28"/>
          <w:szCs w:val="28"/>
          <w:rtl/>
        </w:rPr>
        <w:t xml:space="preserve">مرحوم علّامه شیخ عبداللّه مامقانی، در کتاب تنقیح المقال فی علم الرّجال، در این‏ باره می‏نویسد:</w:t>
      </w:r>
    </w:p>
    <w:p>
      <w:pPr>
        <w:pStyle w:val="BookText"/>
      </w:pPr>
      <w:r>
        <w:rPr>
          <w:rFonts w:ascii="IRNazanin" w:hAnsi="IRNazanin" w:eastAsia="IRNazanin" w:cs="IRNazanin"/>
          <w:lang w:bidi="fa-IR"/>
          <w:color w:val="111111"/>
          <w:sz w:val="28"/>
          <w:szCs w:val="28"/>
          <w:rtl/>
        </w:rPr>
        <w:t xml:space="preserve">«بذلت أموالها فی رواج الإسلام و تحمّلت فی سبیل اللّه ما تحمّلت وهی فوق مرتبة التّقوی والوثاقة؛</w:t>
      </w:r>
      <w:r>
        <w:rPr>
          <w:rStyle w:val="FootnoteReference"/>
        </w:rPr>
        <w:footnoteReference w:id="721"/>
      </w:r>
      <w:r>
        <w:rPr>
          <w:rFonts w:ascii="IRNazanin" w:hAnsi="IRNazanin" w:eastAsia="IRNazanin" w:cs="IRNazanin"/>
          <w:lang w:bidi="fa-IR"/>
          <w:color w:val="111111"/>
          <w:sz w:val="28"/>
          <w:szCs w:val="28"/>
          <w:rtl/>
        </w:rPr>
        <w:t xml:space="preserve">حضرت خدیجه (عَلَيْها السَّلاَمُ) اموالش را در راه رواج و پیشبرد اسلام بخشید و در راه خداوند همۀ سختی‏ها را تحمل کرد و از نظر تقوی وثاقت در مرتبۀ بالاتر از تقوی و وثاقت بوده است.»</w:t>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«خدیجه (عَلَيْها السَّلاَمُ) همسر جاودانه و هماره پیامبر اکرم(صَلَّى اَللَّهُ عَلَيْهِ وَ آلِهِ) است و به راستی مادر شایسته‏کردار و پرمعنویت مردم باایمان است.»</w:t>
      </w:r>
      <w:r>
        <w:rPr>
          <w:rStyle w:val="FootnoteReference"/>
        </w:rPr>
        <w:footnoteReference w:id="722"/>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5" w:name="pg14495_162991"/>
    <w:bookmarkEnd w:id="215"/>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«برای حضرت خدیجه۷، این شرافت و شُکوه، که برترین افتخار و شُکوه است، بس که راه و رسم عادلانه و بشردوستانۀ اسلام در برابر شرک و استبداد و تاریک‏اندیشی و تعصّب کور، در پرتو جاذبۀ اکرم(صَلَّى اَللَّهُ عَلَيْهِ وَ آلِهِ) و منش او، جهاد خالصانۀ امیرمؤمنان علی (عَلَيْهِ السَّلاَمُ) و درایت و ثروت بی‏کران خدایجه۳ و جهاد مالی او قامت برافراشت و گسترش یافت، که این واقعیت در روایات آمده است.»</w:t>
      </w:r>
    </w:p>
    <w:p>
      <w:pPr>
        <w:pStyle w:val="BookText"/>
      </w:pPr>
      <w:r>
        <w:rPr>
          <w:rFonts w:ascii="IRNazanin" w:hAnsi="IRNazanin" w:eastAsia="IRNazanin" w:cs="IRNazanin"/>
          <w:lang w:bidi="fa-IR"/>
          <w:color w:val="111111"/>
          <w:sz w:val="28"/>
          <w:szCs w:val="28"/>
          <w:rtl/>
        </w:rPr>
        <w:t xml:space="preserve">«کفاها شرفاً فوق شرف أنّ‏ الإسلام لم یقم إلّا بمالها وسیف علی بن أبی‏طالب۷ کما روی متواتراً.»</w:t>
      </w:r>
      <w:r>
        <w:rPr>
          <w:rStyle w:val="FootnoteReference"/>
        </w:rPr>
        <w:footnoteReference w:id="723"/>
      </w:r>
    </w:p>
    <w:p>
      <w:pPr>
        <w:pStyle w:val="Heading3"/>
      </w:pPr>
      <w:bookmarkStart w:id="566" w:name="_Toc313"/>
      <w:r>
        <w:t>۱۱‏. آیت اللّه خویی‏</w:t>
      </w:r>
      <w:bookmarkEnd w:id="566"/>
    </w:p>
    <w:p>
      <w:pPr>
        <w:pStyle w:val="BookText"/>
      </w:pPr>
      <w:r>
        <w:rPr>
          <w:rFonts w:ascii="IRNazanin" w:hAnsi="IRNazanin" w:eastAsia="IRNazanin" w:cs="IRNazanin"/>
          <w:lang w:bidi="fa-IR"/>
          <w:color w:val="111111"/>
          <w:sz w:val="28"/>
          <w:szCs w:val="28"/>
          <w:rtl/>
        </w:rPr>
        <w:t xml:space="preserve">فقیه نامدار جهان تشیّع، حضرت آیت اللّه مرحوم سیّد ابوالقاسم خویی، در این ‏باره می‏نویسد:</w:t>
      </w:r>
    </w:p>
    <w:p>
      <w:pPr>
        <w:pStyle w:val="BookText"/>
      </w:pPr>
      <w:r>
        <w:rPr>
          <w:rFonts w:ascii="IRNazanin" w:hAnsi="IRNazanin" w:eastAsia="IRNazanin" w:cs="IRNazanin"/>
          <w:lang w:bidi="fa-IR"/>
          <w:color w:val="111111"/>
          <w:sz w:val="28"/>
          <w:szCs w:val="28"/>
          <w:rtl/>
        </w:rPr>
        <w:t xml:space="preserve">«وضوح جلالتها وعظم شأنها وبذل أموالها فی سبیل الإسلام وخدمتها للنّبی الأکرم۹ أغناناً عن الإطالة فی المقال؛</w:t>
      </w:r>
      <w:r>
        <w:rPr>
          <w:rStyle w:val="FootnoteReference"/>
        </w:rPr>
        <w:footnoteReference w:id="724"/>
      </w:r>
      <w:r>
        <w:rPr>
          <w:rFonts w:ascii="IRNazanin" w:hAnsi="IRNazanin" w:eastAsia="IRNazanin" w:cs="IRNazanin"/>
          <w:lang w:bidi="fa-IR"/>
          <w:color w:val="111111"/>
          <w:sz w:val="28"/>
          <w:szCs w:val="28"/>
          <w:rtl/>
        </w:rPr>
        <w:t xml:space="preserve">جلالت و عظمت شأن و مقام حضرت خدیجه (عَلَيْها السَّلاَمُ) و بخشش اموالش در راه اسلام و خدمت به پیامبر اکرم(صَلَّى اَللَّهُ عَلَيْهِ وَ آلِهِ) چنان آشکار است که نیاز به گفتار در بارۀ آن نیست.»</w:t>
      </w:r>
    </w:p>
    <w:p>
      <w:pPr>
        <w:pStyle w:val="Heading3"/>
      </w:pPr>
      <w:bookmarkStart w:id="567" w:name="_Toc314"/>
      <w:r>
        <w:t>۱۲‏. عبد اللّه بن زبیر</w:t>
      </w:r>
      <w:bookmarkEnd w:id="567"/>
    </w:p>
    <w:p>
      <w:pPr>
        <w:pStyle w:val="BookText"/>
      </w:pPr>
      <w:r>
        <w:rPr>
          <w:rFonts w:ascii="IRNazanin" w:hAnsi="IRNazanin" w:eastAsia="IRNazanin" w:cs="IRNazanin"/>
          <w:lang w:bidi="fa-IR"/>
          <w:color w:val="111111"/>
          <w:sz w:val="28"/>
          <w:szCs w:val="28"/>
          <w:rtl/>
        </w:rPr>
        <w:t xml:space="preserve">عبد اللّه بن زبیر، که در دوستی با خاندان رسالت۷ دارای سابقۀ نیکی نمی‏باشد، مع‏ذلک به وجود ارزشمند حضرت خدیجه (عَلَيْها السَّلاَمُ) مباهات می‏نمود؛ به گونه‏ای که در یک رویارویی که با معاویه داشت به او گفت:</w:t>
      </w:r>
    </w:p>
    <w:p>
      <w:pPr>
        <w:pStyle w:val="BookText"/>
      </w:pPr>
      <w:r>
        <w:rPr>
          <w:rFonts w:ascii="IRNazanin" w:hAnsi="IRNazanin" w:eastAsia="IRNazanin" w:cs="IRNazanin"/>
          <w:lang w:bidi="fa-IR"/>
          <w:color w:val="111111"/>
          <w:sz w:val="28"/>
          <w:szCs w:val="28"/>
          <w:rtl/>
        </w:rPr>
        <w:t xml:space="preserve">«از افتخارات من این است که عمّۀ گرانقدرم خدیجه، آن بانوی بزرگ؛ دارای ریشه و تباری نیک و رفتار و کرداری والا است، اما عمۀ تو، أمّ جمیل است.»</w:t>
      </w:r>
      <w:r>
        <w:rPr>
          <w:rStyle w:val="FootnoteReference"/>
        </w:rPr>
        <w:footnoteReference w:id="725"/>
      </w:r>
      <w:r>
        <w:rPr>
          <w:rFonts w:ascii="IRNazanin" w:hAnsi="IRNazanin" w:eastAsia="IRNazanin" w:cs="IRNazanin"/>
          <w:lang w:bidi="fa-IR"/>
          <w:color w:val="111111"/>
          <w:sz w:val="28"/>
          <w:szCs w:val="28"/>
          <w:rtl/>
        </w:rPr>
        <w:t xml:space="preserve">که خدا در نکوهش و بداندیشی و رفتار ظالمانه‏اش فرمود: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6" w:name="pg14495_162992"/>
    <w:bookmarkEnd w:id="216"/>
    <w:p>
      <w:pPr>
        <w:pStyle w:val="BookText"/>
      </w:pPr>
      <w:r>
        <w:rPr>
          <w:rFonts w:ascii="Amiri" w:hAnsi="Amiri" w:eastAsia="Amiri" w:cs="Amiri"/>
          <w:lang w:bidi="ar-SA"/>
          <w:color w:val="111111"/>
          <w:sz w:val="28"/>
          <w:szCs w:val="28"/>
          <w:rtl/>
        </w:rPr>
        <w:t xml:space="preserve">«وَ امْرَأَتُهُ حَمَّالَة الْحَطَبِ. فِی جِیدِها حَبْلٌ مِنْ مَسَدٍ؛</w:t>
      </w:r>
      <w:r>
        <w:rPr>
          <w:rStyle w:val="FootnoteReference"/>
        </w:rPr>
        <w:footnoteReference w:id="726"/>
      </w:r>
      <w:r>
        <w:rPr>
          <w:rFonts w:ascii="IRNazanin" w:hAnsi="IRNazanin" w:eastAsia="IRNazanin" w:cs="IRNazanin"/>
          <w:lang w:bidi="fa-IR"/>
          <w:color w:val="111111"/>
          <w:sz w:val="28"/>
          <w:szCs w:val="28"/>
          <w:rtl/>
        </w:rPr>
        <w:t xml:space="preserve">و زنش نیز که هیزم‏کش است، و در گردنش ریسمانی بافته شده از لیف خرما است، به آتش می‏سوزد.»</w:t>
      </w:r>
    </w:p>
    <w:p>
      <w:pPr>
        <w:pStyle w:val="Heading3"/>
      </w:pPr>
      <w:bookmarkStart w:id="568" w:name="_Toc315"/>
      <w:r>
        <w:t>۱۳‏. قاضی نعمان مغربی</w:t>
      </w:r>
      <w:bookmarkEnd w:id="568"/>
    </w:p>
    <w:p>
      <w:pPr>
        <w:pStyle w:val="BookText"/>
      </w:pPr>
      <w:r>
        <w:rPr>
          <w:rFonts w:ascii="IRNazanin" w:hAnsi="IRNazanin" w:eastAsia="IRNazanin" w:cs="IRNazanin"/>
          <w:lang w:bidi="fa-IR"/>
          <w:color w:val="111111"/>
          <w:sz w:val="28"/>
          <w:szCs w:val="28"/>
          <w:rtl/>
        </w:rPr>
        <w:t xml:space="preserve">قاضی نعمان مغربی، در کتاب شرح الأخبار فی فضائل الائمۀ الأطهار در این ‏باره می‏نویسد:</w:t>
      </w:r>
    </w:p>
    <w:p>
      <w:pPr>
        <w:pStyle w:val="BookText"/>
      </w:pPr>
      <w:r>
        <w:rPr>
          <w:rFonts w:ascii="IRNazanin" w:hAnsi="IRNazanin" w:eastAsia="IRNazanin" w:cs="IRNazanin"/>
          <w:lang w:bidi="fa-IR"/>
          <w:color w:val="111111"/>
          <w:sz w:val="28"/>
          <w:szCs w:val="28"/>
          <w:rtl/>
        </w:rPr>
        <w:t xml:space="preserve">«خدیجه (عَلَيْها السَّلاَمُ) بانوی بزرگ تاریخ که رضوان خدا بر او باد همان بزرگ‏بانویی است که مام ارجمند امامان نور را به دنیا آورد، و پیامبر گرامی۹ با پیام فرشتۀ وحی بشارت بهشت پرطراوت و زیبای خدا را به او داد. او ثروت بسیارش را در راه حق و عدالت و یاری‏رسانی به هدف‏های بلند پیامبر اکرم(صَلَّى اَللَّهُ عَلَيْهِ وَ آلِهِ) هزینه کرد، و به راستی محبوب‏ترین، برترین و گرامی‏ترین همسر اکرم(صَلَّى اَللَّهُ عَلَيْهِ وَ آلِهِ) در نظر آن حضرت بود. او مام ارجمند دخت سرفراز اکرم(صَلَّى اَللَّهُ عَلَيْهِ وَ آلِهِ)، فاطمه (عَلَيْها السَّلاَمُ) و دیگر فرزندان آن حضرت و به بیان اکرم(صَلَّى اَللَّهُ عَلَيْهِ وَ آلِهِ)، آرامش‏بخش دل توفان‏زدۀ او از فشار تاریک‏اندیشان و استبدادگران بود.</w:t>
      </w:r>
    </w:p>
    <w:p>
      <w:pPr>
        <w:pStyle w:val="BookText"/>
      </w:pPr>
      <w:r>
        <w:rPr>
          <w:rFonts w:ascii="IRNazanin" w:hAnsi="IRNazanin" w:eastAsia="IRNazanin" w:cs="IRNazanin"/>
          <w:lang w:bidi="fa-IR"/>
          <w:color w:val="111111"/>
          <w:sz w:val="28"/>
          <w:szCs w:val="28"/>
          <w:rtl/>
        </w:rPr>
        <w:t xml:space="preserve">او بانوی قانون‏مند و حق‏شناسی بود که در همۀ زندگی مشترک با اکرم(صَلَّى اَللَّهُ عَلَيْهِ وَ آلِهِ)، میان او و آن حضرت جز همگرایی و صفا و عشق و وفا جریان نیافت، و کوچک‏ترین کدورت و آزردگی پدید نیامد، و در حالی جهان را بدرود گفت که اکرم(صَلَّى اَللَّهُ عَلَيْهِ وَ آلِهِ) از او خشنود و سپاس‏گزار بود، </w:t>
      </w:r>
      <w:r>
        <w:rPr>
          <w:rStyle w:val="FootnoteReference"/>
        </w:rPr>
        <w:footnoteReference w:id="727"/>
      </w:r>
      <w:r>
        <w:rPr>
          <w:rFonts w:ascii="IRNazanin" w:hAnsi="IRNazanin" w:eastAsia="IRNazanin" w:cs="IRNazanin"/>
          <w:lang w:bidi="fa-IR"/>
          <w:color w:val="111111"/>
          <w:sz w:val="28"/>
          <w:szCs w:val="28"/>
          <w:rtl/>
        </w:rPr>
        <w:t xml:space="preserve">و او نیز از آن حضرت خشنود.»</w:t>
      </w:r>
      <w:r>
        <w:rPr>
          <w:rStyle w:val="FootnoteReference"/>
        </w:rPr>
        <w:footnoteReference w:id="728"/>
      </w:r>
    </w:p>
    <w:p>
      <w:pPr>
        <w:pStyle w:val="Heading3"/>
      </w:pPr>
      <w:bookmarkStart w:id="569" w:name="_Toc316"/>
      <w:r>
        <w:t>۱۴‏. سُبکی</w:t>
      </w:r>
      <w:bookmarkEnd w:id="569"/>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7" w:name="pg14495_162993"/>
    <w:bookmarkEnd w:id="217"/>
    <w:p>
      <w:pPr>
        <w:pStyle w:val="BookText"/>
      </w:pPr>
      <w:r>
        <w:rPr>
          <w:rFonts w:ascii="IRNazanin" w:hAnsi="IRNazanin" w:eastAsia="IRNazanin" w:cs="IRNazanin"/>
          <w:lang w:bidi="fa-IR"/>
          <w:color w:val="111111"/>
          <w:sz w:val="28"/>
          <w:szCs w:val="28"/>
          <w:rtl/>
        </w:rPr>
        <w:t xml:space="preserve">سُبکی، که از بزرگان اهل سنّت می‏باشد، در این ‏باره می‏نویسد:</w:t>
      </w:r>
    </w:p>
    <w:p>
      <w:pPr>
        <w:pStyle w:val="BookText"/>
      </w:pPr>
      <w:r>
        <w:rPr>
          <w:rFonts w:ascii="IRNazanin" w:hAnsi="IRNazanin" w:eastAsia="IRNazanin" w:cs="IRNazanin"/>
          <w:lang w:bidi="fa-IR"/>
          <w:color w:val="111111"/>
          <w:sz w:val="28"/>
          <w:szCs w:val="28"/>
          <w:rtl/>
        </w:rPr>
        <w:t xml:space="preserve">«والذی نختاره وندین اللّه به أنّ‏ فاطمة أفضل من خدیجة ... ؛</w:t>
      </w:r>
      <w:r>
        <w:rPr>
          <w:rStyle w:val="FootnoteReference"/>
        </w:rPr>
        <w:footnoteReference w:id="729"/>
      </w:r>
      <w:r>
        <w:rPr>
          <w:rFonts w:ascii="IRNazanin" w:hAnsi="IRNazanin" w:eastAsia="IRNazanin" w:cs="IRNazanin"/>
          <w:lang w:bidi="fa-IR"/>
          <w:color w:val="111111"/>
          <w:sz w:val="28"/>
          <w:szCs w:val="28"/>
          <w:rtl/>
        </w:rPr>
        <w:t xml:space="preserve">آنچه که در مورد بانوی بزرگ اسلام، خدیجه برمی‏گزینیم و بدان عقیده داریم این است که او برترین زنان گیتی می‏باشد؛ اما فاطمه برترین زنِ تاریخ بشر است؛ و پس از او خدیجه برترین زن عصرها و قرن‏ها است.»</w:t>
      </w:r>
    </w:p>
    <w:p>
      <w:pPr>
        <w:pStyle w:val="Heading3"/>
      </w:pPr>
      <w:bookmarkStart w:id="570" w:name="_Toc317"/>
      <w:r>
        <w:t>۱۵‏. محمّد بن احمد قُرطبی</w:t>
      </w:r>
      <w:bookmarkEnd w:id="570"/>
    </w:p>
    <w:p>
      <w:pPr>
        <w:pStyle w:val="BookText"/>
      </w:pPr>
      <w:r>
        <w:rPr>
          <w:rFonts w:ascii="IRNazanin" w:hAnsi="IRNazanin" w:eastAsia="IRNazanin" w:cs="IRNazanin"/>
          <w:lang w:bidi="fa-IR"/>
          <w:color w:val="111111"/>
          <w:sz w:val="28"/>
          <w:szCs w:val="28"/>
          <w:rtl/>
        </w:rPr>
        <w:t xml:space="preserve">محمّد بن احمد قُرطبی، یکی از مفسّران بلندآوازۀ اهل سنّت، در ترسیم جایگاه حضرت خدیجه (عَلَيْها السَّلاَمُ) می‏نویسد:</w:t>
      </w:r>
    </w:p>
    <w:p>
      <w:pPr>
        <w:pStyle w:val="BookText"/>
      </w:pPr>
      <w:r>
        <w:rPr>
          <w:rFonts w:ascii="Amiri" w:hAnsi="Amiri" w:eastAsia="Amiri" w:cs="Amiri"/>
          <w:lang w:bidi="ar-SA"/>
          <w:color w:val="111111"/>
          <w:sz w:val="28"/>
          <w:szCs w:val="28"/>
          <w:rtl/>
        </w:rPr>
        <w:t xml:space="preserve">«خَدِیجَة بِنتُ خُوَیلِدٍ اَوَّلُ مَن آمَنَ بِاللّهِ وَرَسُولِهِ وصدَّق محمّد فیما جاءَ بِهِ عَن رَبِّهِ وآزَرَهُ عَلی اَمرِهِ...؛</w:t>
      </w:r>
      <w:r>
        <w:rPr>
          <w:rStyle w:val="FootnoteReference"/>
        </w:rPr>
        <w:footnoteReference w:id="730"/>
      </w:r>
      <w:r>
        <w:rPr>
          <w:rFonts w:ascii="IRNazanin" w:hAnsi="IRNazanin" w:eastAsia="IRNazanin" w:cs="IRNazanin"/>
          <w:lang w:bidi="fa-IR"/>
          <w:color w:val="111111"/>
          <w:sz w:val="28"/>
          <w:szCs w:val="28"/>
          <w:rtl/>
        </w:rPr>
        <w:t xml:space="preserve">خدیجه نخستین کسی بود که به خدا و پیامبرش ایمان آورد، و آن برنامۀ اوج‏بخش آسمانی را که محمّد از سوی پروردگارش برای مردم آورده بود، با همۀ وجود گواهی نمود و آن حضرت را در راه رساندن پیام خدا و ایجاد دگرگونی مطلوب و محبوب در جامعه یاری و پشتیبانی کرد و در این راه فداکاری و شکیب قهرمانانه‏ای به نمایش نهاد.»</w:t>
      </w:r>
    </w:p>
    <w:p>
      <w:pPr>
        <w:pStyle w:val="Heading3"/>
      </w:pPr>
      <w:bookmarkStart w:id="571" w:name="_Toc318"/>
      <w:r>
        <w:t>۱۶‏. ابن حجر عسقلانی</w:t>
      </w:r>
      <w:bookmarkEnd w:id="571"/>
    </w:p>
    <w:p>
      <w:pPr>
        <w:pStyle w:val="BookText"/>
      </w:pPr>
      <w:r>
        <w:rPr>
          <w:rFonts w:ascii="IRNazanin" w:hAnsi="IRNazanin" w:eastAsia="IRNazanin" w:cs="IRNazanin"/>
          <w:lang w:bidi="fa-IR"/>
          <w:color w:val="111111"/>
          <w:sz w:val="28"/>
          <w:szCs w:val="28"/>
          <w:rtl/>
        </w:rPr>
        <w:t xml:space="preserve">ابن حجر عسقلانی، در کتاب الإصابة فی تمییز الصحابة، در این باره می‏نویسد:</w:t>
      </w:r>
    </w:p>
    <w:p>
      <w:pPr>
        <w:pStyle w:val="BookText"/>
      </w:pPr>
      <w:r>
        <w:rPr>
          <w:rFonts w:ascii="IRNazanin" w:hAnsi="IRNazanin" w:eastAsia="IRNazanin" w:cs="IRNazanin"/>
          <w:lang w:bidi="fa-IR"/>
          <w:color w:val="111111"/>
          <w:sz w:val="28"/>
          <w:szCs w:val="28"/>
          <w:rtl/>
        </w:rPr>
        <w:t xml:space="preserve">«وکانت خدیجة أوّل من آمن باللّه، ورسوله وصدّق بما جاء به؛</w:t>
      </w:r>
      <w:r>
        <w:rPr>
          <w:rStyle w:val="FootnoteReference"/>
        </w:rPr>
        <w:footnoteReference w:id="731"/>
      </w:r>
      <w:r>
        <w:rPr>
          <w:rFonts w:ascii="IRNazanin" w:hAnsi="IRNazanin" w:eastAsia="IRNazanin" w:cs="IRNazanin"/>
          <w:lang w:bidi="fa-IR"/>
          <w:color w:val="111111"/>
          <w:sz w:val="28"/>
          <w:szCs w:val="28"/>
          <w:rtl/>
        </w:rPr>
        <w:t xml:space="preserve">خدیجه اوّلین کسی بود که به خدا و رسول او و آنچه را که رسول خدا از سوی خدا آورده بود ایمان آورد و تصدیق کرد.»</w:t>
      </w:r>
    </w:p>
    <w:p>
      <w:pPr>
        <w:pStyle w:val="BookText"/>
      </w:pPr>
      <w:r>
        <w:rPr>
          <w:rFonts w:ascii="IRNazanin" w:hAnsi="IRNazanin" w:eastAsia="IRNazanin" w:cs="IRNazanin"/>
          <w:lang w:bidi="fa-IR"/>
          <w:color w:val="111111"/>
          <w:sz w:val="28"/>
          <w:szCs w:val="28"/>
          <w:rtl/>
        </w:rPr>
        <w:t xml:space="preserve">و نیز می‏نویسد: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8" w:name="pg14495_162994"/>
    <w:bookmarkEnd w:id="218"/>
    <w:p>
      <w:pPr>
        <w:pStyle w:val="BookText"/>
      </w:pPr>
      <w:r>
        <w:rPr>
          <w:rFonts w:ascii="IRNazanin" w:hAnsi="IRNazanin" w:eastAsia="IRNazanin" w:cs="IRNazanin"/>
          <w:lang w:bidi="fa-IR"/>
          <w:color w:val="111111"/>
          <w:sz w:val="28"/>
          <w:szCs w:val="28"/>
          <w:rtl/>
        </w:rPr>
        <w:t xml:space="preserve">«ومن مزایا خدیجة آنها مازالت تعظّم النبیّ و تصدّق حدیثه قبل البعثة وبعدها؛</w:t>
      </w:r>
      <w:r>
        <w:rPr>
          <w:rStyle w:val="FootnoteReference"/>
        </w:rPr>
        <w:footnoteReference w:id="732"/>
      </w:r>
      <w:r>
        <w:rPr>
          <w:rFonts w:ascii="IRNazanin" w:hAnsi="IRNazanin" w:eastAsia="IRNazanin" w:cs="IRNazanin"/>
          <w:lang w:bidi="fa-IR"/>
          <w:color w:val="111111"/>
          <w:sz w:val="28"/>
          <w:szCs w:val="28"/>
          <w:rtl/>
        </w:rPr>
        <w:t xml:space="preserve">از مزایای حضرت خدیجه، پیوسته بزرگ داشتن پیامبر اکرم و تصدیق ایشان، حتّی قبل از بعثت بود.»</w:t>
      </w:r>
    </w:p>
    <w:p>
      <w:pPr>
        <w:pStyle w:val="Heading3"/>
      </w:pPr>
      <w:bookmarkStart w:id="572" w:name="_Toc319"/>
      <w:r>
        <w:t>۱۷‏. ابن مغازلی شافعی</w:t>
      </w:r>
      <w:bookmarkEnd w:id="572"/>
    </w:p>
    <w:p>
      <w:pPr>
        <w:pStyle w:val="BookText"/>
      </w:pPr>
      <w:r>
        <w:rPr>
          <w:rFonts w:ascii="IRNazanin" w:hAnsi="IRNazanin" w:eastAsia="IRNazanin" w:cs="IRNazanin"/>
          <w:lang w:bidi="fa-IR"/>
          <w:color w:val="111111"/>
          <w:sz w:val="28"/>
          <w:szCs w:val="28"/>
          <w:rtl/>
        </w:rPr>
        <w:t xml:space="preserve">ابن مغازلی شافعی، در کتاب مناقب علی بن ابیطالب می‏نویسد:</w:t>
      </w:r>
    </w:p>
    <w:p>
      <w:pPr>
        <w:pStyle w:val="BookText"/>
      </w:pPr>
      <w:r>
        <w:rPr>
          <w:rFonts w:ascii="IRNazanin" w:hAnsi="IRNazanin" w:eastAsia="IRNazanin" w:cs="IRNazanin"/>
          <w:lang w:bidi="fa-IR"/>
          <w:color w:val="111111"/>
          <w:sz w:val="28"/>
          <w:szCs w:val="28"/>
          <w:rtl/>
        </w:rPr>
        <w:t xml:space="preserve">«أنزل اللّه علی رسوله القرآن والهدی وعنده خدیجة؛</w:t>
      </w:r>
      <w:r>
        <w:rPr>
          <w:rStyle w:val="FootnoteReference"/>
        </w:rPr>
        <w:footnoteReference w:id="733"/>
      </w:r>
      <w:r>
        <w:rPr>
          <w:rFonts w:ascii="IRNazanin" w:hAnsi="IRNazanin" w:eastAsia="IRNazanin" w:cs="IRNazanin"/>
          <w:lang w:bidi="fa-IR"/>
          <w:color w:val="111111"/>
          <w:sz w:val="28"/>
          <w:szCs w:val="28"/>
          <w:rtl/>
        </w:rPr>
        <w:t xml:space="preserve">خدا قرآن را در حالی بر پیامبرش فروفرستاد که خدیجه در کنار آن حضرت و هم‏سنگر و همراه و مشاور و وزیر او بود.»</w:t>
      </w:r>
    </w:p>
    <w:p>
      <w:pPr>
        <w:pStyle w:val="Heading3"/>
      </w:pPr>
      <w:bookmarkStart w:id="573" w:name="_Toc320"/>
      <w:r>
        <w:t>۱۸‏. ابوبکر احمد بیهقی</w:t>
      </w:r>
      <w:bookmarkEnd w:id="573"/>
    </w:p>
    <w:p>
      <w:pPr>
        <w:pStyle w:val="BookText"/>
      </w:pPr>
      <w:r>
        <w:rPr>
          <w:rFonts w:ascii="IRNazanin" w:hAnsi="IRNazanin" w:eastAsia="IRNazanin" w:cs="IRNazanin"/>
          <w:lang w:bidi="fa-IR"/>
          <w:color w:val="111111"/>
          <w:sz w:val="28"/>
          <w:szCs w:val="28"/>
          <w:rtl/>
        </w:rPr>
        <w:t xml:space="preserve">ابوبکر احمد بیهقی، در کتاب دلائل النبوّة ومعرفة أحوال صاحب الشریعة، در این ‏باره می‏نویسد:</w:t>
      </w:r>
    </w:p>
    <w:p>
      <w:pPr>
        <w:pStyle w:val="BookText"/>
      </w:pPr>
      <w:r>
        <w:rPr>
          <w:rFonts w:ascii="IRNazanin" w:hAnsi="IRNazanin" w:eastAsia="IRNazanin" w:cs="IRNazanin"/>
          <w:lang w:bidi="fa-IR"/>
          <w:color w:val="111111"/>
          <w:sz w:val="28"/>
          <w:szCs w:val="28"/>
          <w:rtl/>
        </w:rPr>
        <w:t xml:space="preserve">«ثم انّ خدیجة وأباطالب ماتا فی عامٍ واحد، فتتابعت علی رسول اللّه المصائب بهلاک خدیجة، وکانت خدیجة وزیرة صدقٍ علی الإسلام، وکان رسول اللّه یسکن إلیها؛</w:t>
      </w:r>
      <w:r>
        <w:rPr>
          <w:rStyle w:val="FootnoteReference"/>
        </w:rPr>
        <w:footnoteReference w:id="734"/>
      </w:r>
      <w:r>
        <w:rPr>
          <w:rFonts w:ascii="IRNazanin" w:hAnsi="IRNazanin" w:eastAsia="IRNazanin" w:cs="IRNazanin"/>
          <w:lang w:bidi="fa-IR"/>
          <w:color w:val="111111"/>
          <w:sz w:val="28"/>
          <w:szCs w:val="28"/>
          <w:rtl/>
        </w:rPr>
        <w:t xml:space="preserve">خدیجه و ابوطالب دو یار پرنفوذ پیامبر اکرم، در یک سال، جهان را بدرود گفتند و با رحلت آن دو، امواج گرفتاری و مصیبت بر رسول خدا باریدن نمود؛ چرا که خدیجه‏ وزیر راستین و کارآمد اسلام و مشاور خردمند و یار شجاع و فداکار پیامبر اکرم بود. او به یاری و حمایت بی‏دریغ و شهامت‏مندانۀ خدیجه، از سویی بر مشکلات و موانع چیره می‏شد؛ و از سوی دیگر با مهر وصف‏ناپذیر او آرامش‏خاطر می‏یافت.»</w:t>
      </w:r>
    </w:p>
    <w:p>
      <w:pPr>
        <w:pStyle w:val="Heading3"/>
      </w:pPr>
      <w:bookmarkStart w:id="574" w:name="_Toc321"/>
      <w:r>
        <w:t>۱۹‏. فضل بن روزبهان</w:t>
      </w:r>
      <w:bookmarkEnd w:id="574"/>
    </w:p>
    <w:p>
      <w:pPr>
        <w:pStyle w:val="BookText"/>
      </w:pPr>
      <w:r>
        <w:rPr>
          <w:rFonts w:ascii="IRNazanin" w:hAnsi="IRNazanin" w:eastAsia="IRNazanin" w:cs="IRNazanin"/>
          <w:lang w:bidi="fa-IR"/>
          <w:color w:val="111111"/>
          <w:sz w:val="28"/>
          <w:szCs w:val="28"/>
          <w:rtl/>
        </w:rPr>
        <w:t xml:space="preserve">فضل بن روزبهان، دانشمند نامدار اهل سنّت در این باره می‏نویسد:</w:t>
      </w:r>
    </w:p>
    <w:p>
      <w:pPr>
        <w:pStyle w:val="BookText"/>
      </w:pPr>
      <w:r>
        <w:rPr>
          <w:rFonts w:ascii="IRNazanin" w:hAnsi="IRNazanin" w:eastAsia="IRNazanin" w:cs="IRNazanin"/>
          <w:lang w:bidi="fa-IR"/>
          <w:color w:val="111111"/>
          <w:sz w:val="28"/>
          <w:szCs w:val="28"/>
          <w:rtl/>
        </w:rPr>
        <w:t xml:space="preserve">«اما فضائل خدیجة فهی کثیرة لاتحصی؛</w:t>
      </w:r>
      <w:r>
        <w:rPr>
          <w:rStyle w:val="FootnoteReference"/>
        </w:rPr>
        <w:footnoteReference w:id="735"/>
      </w:r>
      <w:r>
        <w:rPr>
          <w:rFonts w:ascii="IRNazanin" w:hAnsi="IRNazanin" w:eastAsia="IRNazanin" w:cs="IRNazanin"/>
          <w:lang w:bidi="fa-IR"/>
          <w:color w:val="111111"/>
          <w:sz w:val="28"/>
          <w:szCs w:val="28"/>
          <w:rtl/>
        </w:rPr>
        <w:t xml:space="preserve">اما برتری‏ها و والایی‏های حضرت خدیجه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9" w:name="pg14495_162995"/>
    <w:bookmarkEnd w:id="219"/>
    <w:p>
      <w:pPr>
        <w:pStyle w:val="BookText"/>
      </w:pPr>
      <w:r>
        <w:rPr>
          <w:rFonts w:ascii="IRNazanin" w:hAnsi="IRNazanin" w:eastAsia="IRNazanin" w:cs="IRNazanin"/>
          <w:lang w:bidi="fa-IR"/>
          <w:color w:val="111111"/>
          <w:sz w:val="28"/>
          <w:szCs w:val="28"/>
          <w:rtl/>
        </w:rPr>
        <w:t xml:space="preserve">بی‏شمار و بسیار است.»</w:t>
      </w:r>
    </w:p>
    <w:p>
      <w:pPr>
        <w:pStyle w:val="Heading3"/>
      </w:pPr>
      <w:bookmarkStart w:id="575" w:name="_Toc322"/>
      <w:r>
        <w:t>۲۰‏. شمس الدّین ذهبی</w:t>
      </w:r>
      <w:bookmarkEnd w:id="575"/>
    </w:p>
    <w:p>
      <w:pPr>
        <w:pStyle w:val="BookText"/>
      </w:pPr>
      <w:r>
        <w:rPr>
          <w:rFonts w:ascii="IRNazanin" w:hAnsi="IRNazanin" w:eastAsia="IRNazanin" w:cs="IRNazanin"/>
          <w:lang w:bidi="fa-IR"/>
          <w:color w:val="111111"/>
          <w:sz w:val="28"/>
          <w:szCs w:val="28"/>
          <w:rtl/>
        </w:rPr>
        <w:t xml:space="preserve">شمس الدّین ذهبی، که از مورّخین و علمای نامدار اهل سنّت است، در کتاب «سیر اعلام النّبلاء» در این باره می‏نویسد:</w:t>
      </w:r>
    </w:p>
    <w:p>
      <w:pPr>
        <w:pStyle w:val="BookText"/>
      </w:pPr>
      <w:r>
        <w:rPr>
          <w:rFonts w:ascii="IRNazanin" w:hAnsi="IRNazanin" w:eastAsia="IRNazanin" w:cs="IRNazanin"/>
          <w:lang w:bidi="fa-IR"/>
          <w:color w:val="111111"/>
          <w:sz w:val="28"/>
          <w:szCs w:val="28"/>
          <w:rtl/>
        </w:rPr>
        <w:t xml:space="preserve">«خدیجة ام‏المؤمنین وسیّدة نساء‏ العالمین فی زمانها... ومناقبها جمة، وهی ممّن کمل من النساء، کانت عاقلة جلیلة دیّنة مصونة کریمة، من اهل الجنة، وکان یثنی علیها، و یفضّلها علی سائر امّهات المؤمنین ویبالغ فی تعظیمها، بحیث انّ‏ عائشة کانت تقول: ما غِرتُ من امرأة ما غِرتُ من خدیجة، من کثرة ذکر النبیّ لها. ومن کرامتها انّه لم یتزوّج امرأة قبلها، وجاءه عدة اولاد، ولم یتزوّج علیها قطّ، ولا تسری الی ان قضت نحبها، فوجد لفقدها، فانّا کانت نعم القرین؛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خدیجه‏ مادر مؤمنان، و سرور زنان عالمیان زمان خود بود... و مناقبش بسیار است. او از جمله کسانی است که به کمال رسیده و عاقل، جلیل القدر، خودنگه‏دار و کریم و از اهل بهشت می‏باشد که پیامبر او را ستایش نموده و بر دیگر زنانش برتری داده و در تعظیمش مبالغه نموده است؛ به طوری که عایشه می‏گفت: من بر زنی همچون خدیجه رشک نبردم، به جهت آن‏که پیامبر بسیار او را یاد می‏نمود. و از جمله کراماتش این است که قبل از او با زنی دیگر ازدواج نکرده و تنها او بود که برایش تعدادی فرزند آورد، و تا او زنده بود با کس دیگری ازدواج نکرد، و کنیز هم برای خود نگرفت تا وقتی که خدیجه از دنیا رفت، و پیامبر اکرم با نبود خدیجه خودش را تنها دید، و چه خوب همنشینی برای پیامبر بود.»</w:t>
      </w:r>
    </w:p>
    <w:p>
      <w:pPr>
        <w:pStyle w:val="Heading3"/>
      </w:pPr>
      <w:bookmarkStart w:id="576" w:name="_Toc323"/>
      <w:r>
        <w:t>۲۱‏. ابن کثیر دمشقی</w:t>
      </w:r>
      <w:bookmarkEnd w:id="576"/>
    </w:p>
    <w:p>
      <w:pPr>
        <w:pStyle w:val="BookText"/>
      </w:pPr>
      <w:r>
        <w:rPr>
          <w:rFonts w:ascii="IRNazanin" w:hAnsi="IRNazanin" w:eastAsia="IRNazanin" w:cs="IRNazanin"/>
          <w:lang w:bidi="fa-IR"/>
          <w:color w:val="111111"/>
          <w:sz w:val="28"/>
          <w:szCs w:val="28"/>
          <w:rtl/>
        </w:rPr>
        <w:t xml:space="preserve">ابوالفداء اسماعیل بن عمرو ابن کثیر دمشقی، در کتاب «البدایة والنهایة» در این باره می‏نویسد:</w:t>
      </w:r>
    </w:p>
    <w:p>
      <w:pPr>
        <w:pStyle w:val="BookText"/>
      </w:pPr>
      <w:r>
        <w:rPr>
          <w:rFonts w:ascii="Amiri" w:hAnsi="Amiri" w:eastAsia="Amiri" w:cs="Amiri"/>
          <w:lang w:bidi="ar-SA"/>
          <w:color w:val="111111"/>
          <w:sz w:val="28"/>
          <w:szCs w:val="28"/>
          <w:rtl/>
        </w:rPr>
        <w:t xml:space="preserve">«... کانت أوسط نساء‏ قریش نسباً وأعظمهنّ شرفاً واکثرهنّ مالاً؛</w:t>
      </w:r>
      <w:r>
        <w:rPr>
          <w:rStyle w:val="FootnoteReference"/>
        </w:rPr>
        <w:footnoteReference w:id="737"/>
      </w:r>
      <w:r>
        <w:rPr>
          <w:rFonts w:ascii="IRNazanin" w:hAnsi="IRNazanin" w:eastAsia="IRNazanin" w:cs="IRNazanin"/>
          <w:lang w:bidi="fa-IR"/>
          <w:color w:val="111111"/>
          <w:sz w:val="28"/>
          <w:szCs w:val="28"/>
          <w:rtl/>
        </w:rPr>
        <w:t xml:space="preserve">خدیجه در نسب و قبیله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0" w:name="pg14495_162996"/>
    <w:bookmarkEnd w:id="220"/>
    <w:p>
      <w:pPr>
        <w:pStyle w:val="BookText"/>
      </w:pPr>
      <w:r>
        <w:rPr>
          <w:rFonts w:ascii="IRNazanin" w:hAnsi="IRNazanin" w:eastAsia="IRNazanin" w:cs="IRNazanin"/>
          <w:lang w:bidi="fa-IR"/>
          <w:color w:val="111111"/>
          <w:sz w:val="28"/>
          <w:szCs w:val="28"/>
          <w:rtl/>
        </w:rPr>
        <w:t xml:space="preserve">متوسط بود و در شرافت و بزرگواری بزرگ‏تر از همه و در مال و مُکنت از همه ثروتمندتر.»</w:t>
      </w:r>
    </w:p>
    <w:p>
      <w:pPr>
        <w:pStyle w:val="Heading3"/>
      </w:pPr>
      <w:bookmarkStart w:id="577" w:name="_Toc324"/>
      <w:r>
        <w:t>۲۲‏. تقی الدین احمد مقریزی</w:t>
      </w:r>
      <w:bookmarkEnd w:id="577"/>
    </w:p>
    <w:p>
      <w:pPr>
        <w:pStyle w:val="BookText"/>
      </w:pPr>
      <w:r>
        <w:rPr>
          <w:rFonts w:ascii="IRNazanin" w:hAnsi="IRNazanin" w:eastAsia="IRNazanin" w:cs="IRNazanin"/>
          <w:lang w:bidi="fa-IR"/>
          <w:color w:val="111111"/>
          <w:sz w:val="28"/>
          <w:szCs w:val="28"/>
          <w:rtl/>
        </w:rPr>
        <w:t xml:space="preserve">تقی الدّین احمد مقریزی، تاریخ‏نویس قرن نهم هجری، در این باره می‏نویسد:</w:t>
      </w:r>
    </w:p>
    <w:p>
      <w:pPr>
        <w:pStyle w:val="BookText"/>
      </w:pPr>
      <w:r>
        <w:rPr>
          <w:rFonts w:ascii="IRNazanin" w:hAnsi="IRNazanin" w:eastAsia="IRNazanin" w:cs="IRNazanin"/>
          <w:lang w:bidi="fa-IR"/>
          <w:color w:val="111111"/>
          <w:sz w:val="28"/>
          <w:szCs w:val="28"/>
          <w:rtl/>
        </w:rPr>
        <w:t xml:space="preserve">«ومناقبها جمّة، وهی ممّن کمل من النساء، کانت عاقلة، جلیلة، دیّنة مصونة، کریمة، من اهل الجنة، وکان النّبی یثنی علیها، ویفضلها علی سائر أمهات المؤمنین، ویبالغ فی تعظیمها.»</w:t>
      </w:r>
      <w:r>
        <w:rPr>
          <w:rStyle w:val="FootnoteReference"/>
        </w:rPr>
        <w:footnoteReference w:id="738"/>
      </w:r>
    </w:p>
    <w:p>
      <w:pPr>
        <w:pStyle w:val="Heading3"/>
      </w:pPr>
      <w:bookmarkStart w:id="578" w:name="_Toc325"/>
      <w:r>
        <w:t>۲۳‏. ابن عبدالبرّ</w:t>
      </w:r>
      <w:bookmarkEnd w:id="578"/>
    </w:p>
    <w:p>
      <w:pPr>
        <w:pStyle w:val="BookText"/>
      </w:pPr>
      <w:r>
        <w:rPr>
          <w:rFonts w:ascii="IRNazanin" w:hAnsi="IRNazanin" w:eastAsia="IRNazanin" w:cs="IRNazanin"/>
          <w:lang w:bidi="fa-IR"/>
          <w:color w:val="111111"/>
          <w:sz w:val="28"/>
          <w:szCs w:val="28"/>
          <w:rtl/>
        </w:rPr>
        <w:t xml:space="preserve">ابن عبدالبرّ، در کتاب الإستیعاب فی معرفة الأصحاب در این ‏باره می‏نویسد:</w:t>
      </w:r>
    </w:p>
    <w:p>
      <w:pPr>
        <w:pStyle w:val="BookText"/>
      </w:pPr>
      <w:r>
        <w:rPr>
          <w:rFonts w:ascii="Amiri" w:hAnsi="Amiri" w:eastAsia="Amiri" w:cs="Amiri"/>
          <w:lang w:bidi="ar-SA"/>
          <w:color w:val="111111"/>
          <w:sz w:val="28"/>
          <w:szCs w:val="28"/>
          <w:rtl/>
        </w:rPr>
        <w:t xml:space="preserve">«واتّفقوا علی أنّ‏ خدیجة اوّل من آمن باللّه ورسوله وصدّقه فیما جاء به ثم علّیٌ بعدها؛</w:t>
      </w:r>
      <w:r>
        <w:rPr>
          <w:rStyle w:val="FootnoteReference"/>
        </w:rPr>
        <w:footnoteReference w:id="739"/>
      </w:r>
      <w:r>
        <w:rPr>
          <w:rFonts w:ascii="IRNazanin" w:hAnsi="IRNazanin" w:eastAsia="IRNazanin" w:cs="IRNazanin"/>
          <w:lang w:bidi="fa-IR"/>
          <w:color w:val="111111"/>
          <w:sz w:val="28"/>
          <w:szCs w:val="28"/>
          <w:rtl/>
        </w:rPr>
        <w:t xml:space="preserve">علمای اسلام اتفاق ‏نظر دارند به این‏که حضرت خدیجه نخستین کسی بود که به خدا و رسول او ایمان آورد و پیامبر اکرم‏ را تصدیق کرد و پس از او علی بود.»</w:t>
      </w:r>
    </w:p>
    <w:p>
      <w:pPr>
        <w:pStyle w:val="Heading3"/>
      </w:pPr>
      <w:bookmarkStart w:id="579" w:name="_Toc326"/>
      <w:r>
        <w:t>۲۴‏. قندوزی حنفی</w:t>
      </w:r>
      <w:bookmarkEnd w:id="579"/>
    </w:p>
    <w:p>
      <w:pPr>
        <w:pStyle w:val="BookText"/>
      </w:pPr>
      <w:r>
        <w:rPr>
          <w:rFonts w:ascii="IRNazanin" w:hAnsi="IRNazanin" w:eastAsia="IRNazanin" w:cs="IRNazanin"/>
          <w:lang w:bidi="fa-IR"/>
          <w:color w:val="111111"/>
          <w:sz w:val="28"/>
          <w:szCs w:val="28"/>
          <w:rtl/>
        </w:rPr>
        <w:t xml:space="preserve">قندوزی حنفی، در کتاب ینابیع المودّة لذوی القربی در این‏ باره می‏نویسد:</w:t>
      </w:r>
    </w:p>
    <w:p>
      <w:pPr>
        <w:pStyle w:val="BookText"/>
      </w:pPr>
      <w:r>
        <w:rPr>
          <w:rFonts w:ascii="IRNazanin" w:hAnsi="IRNazanin" w:eastAsia="IRNazanin" w:cs="IRNazanin"/>
          <w:lang w:bidi="fa-IR"/>
          <w:color w:val="111111"/>
          <w:sz w:val="28"/>
          <w:szCs w:val="28"/>
          <w:rtl/>
        </w:rPr>
        <w:t xml:space="preserve">«خدیجة سابقة نساء العالمین الی الایمان من کل الامّة؛</w:t>
      </w:r>
      <w:r>
        <w:rPr>
          <w:rStyle w:val="FootnoteReference"/>
        </w:rPr>
        <w:footnoteReference w:id="740"/>
      </w:r>
      <w:r>
        <w:rPr>
          <w:rFonts w:ascii="IRNazanin" w:hAnsi="IRNazanin" w:eastAsia="IRNazanin" w:cs="IRNazanin"/>
          <w:lang w:bidi="fa-IR"/>
          <w:color w:val="111111"/>
          <w:sz w:val="28"/>
          <w:szCs w:val="28"/>
          <w:rtl/>
        </w:rPr>
        <w:t xml:space="preserve">حضرت خدیجه سبقت گرفت بر همۀ زنان عالَم در ایمان، در بین تمامی امّت پیامبر.»</w:t>
      </w:r>
    </w:p>
    <w:p>
      <w:pPr>
        <w:pStyle w:val="Heading3"/>
      </w:pPr>
      <w:bookmarkStart w:id="580" w:name="_Toc327"/>
      <w:r>
        <w:t>۲۵‏. سبط بن جُوزی</w:t>
      </w:r>
      <w:bookmarkEnd w:id="580"/>
    </w:p>
    <w:p>
      <w:pPr>
        <w:pStyle w:val="BookText"/>
      </w:pPr>
      <w:r>
        <w:rPr>
          <w:rFonts w:ascii="IRNazanin" w:hAnsi="IRNazanin" w:eastAsia="IRNazanin" w:cs="IRNazanin"/>
          <w:lang w:bidi="fa-IR"/>
          <w:color w:val="111111"/>
          <w:sz w:val="28"/>
          <w:szCs w:val="28"/>
          <w:rtl/>
        </w:rPr>
        <w:t xml:space="preserve">سبط بن جُوزی، در کتاب تذکرة الخواص در این‏ باره می‏نویسد:</w:t>
      </w:r>
    </w:p>
    <w:p>
      <w:pPr>
        <w:pStyle w:val="BookText"/>
      </w:pPr>
      <w:r>
        <w:rPr>
          <w:rFonts w:ascii="IRNazanin" w:hAnsi="IRNazanin" w:eastAsia="IRNazanin" w:cs="IRNazanin"/>
          <w:lang w:bidi="fa-IR"/>
          <w:color w:val="111111"/>
          <w:sz w:val="28"/>
          <w:szCs w:val="28"/>
          <w:rtl/>
        </w:rPr>
        <w:t xml:space="preserve">«خدیجه، این بانوی آگاه و پاک‏سرشت و این انسان شیفتۀ فضیلت و معنویت که حق‏گرایی، فضیلت‏طلبی، نواندیشی و عشق به کمال و رشد و پیشرفت از ویژگی‏هایش بود، از همان روزگار جوانی و پیش از آشنایی با پیامبر و ظهور اسلام نیز یکی از دختران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نامدار و بافضیلت حجاز و عرب به شمار می‏رفت.</w:t>
      </w:r>
    </w:p>
    <w:p>
      <w:pPr>
        <w:pStyle w:val="BookText"/>
      </w:pPr>
      <w:r>
        <w:rPr>
          <w:rFonts w:ascii="IRNazanin" w:hAnsi="IRNazanin" w:eastAsia="IRNazanin" w:cs="IRNazanin"/>
          <w:lang w:bidi="fa-IR"/>
          <w:color w:val="111111"/>
          <w:sz w:val="28"/>
          <w:szCs w:val="28"/>
          <w:rtl/>
        </w:rPr>
        <w:t xml:space="preserve">او در جهان عرب نخستین زن توانمندی است که در اقتصاد و تجارت و مدیریت درخشید و در این راه شخصیت منطقه‏ای و شهرت جهانی به هم زد؛ به گونه‏ای که نام بلند او در تاریخ عرب و در آثار و نوشته‏های تاریخ‏نگاران پیش از اسلام نیز با شکوه و عظمت و به عنوان یک قهرمان بزرگ ملّی آمده است.</w:t>
      </w:r>
    </w:p>
    <w:p>
      <w:pPr>
        <w:pStyle w:val="BookText"/>
      </w:pPr>
      <w:r>
        <w:rPr>
          <w:rFonts w:ascii="IRNazanin" w:hAnsi="IRNazanin" w:eastAsia="IRNazanin" w:cs="IRNazanin"/>
          <w:lang w:bidi="fa-IR"/>
          <w:color w:val="111111"/>
          <w:sz w:val="28"/>
          <w:szCs w:val="28"/>
          <w:rtl/>
        </w:rPr>
        <w:t xml:space="preserve">او در کار تجارت و مدیریت خویش بر اساس همان بینش و منش برجسته‏اش که پاک‏روشی و پاک‏منشی و راستی و درستی و عدالت‏خواهی و ستم‏ستیزی بود گام برمی‏داشت و هرگز به هر قیمت و هر بهایی سود نمی‏جست و درآمد نمی‏خواست. او هرگز بسان برخی زورمداران و زرپرستان روزگار ما تجارت را به عنوان وسیله‏ای برای به دست آوردن درآمدهای سرشار، امّا حرام و ظالمانه و غیرشرافتمندانه و ضدّ مردمی و به هر شکل و از هر راه نمی‏پسندید و هرگز در اندیشۀ سودجویی و منفعت‏طلبی‏های فردی و شخصی و بی‏رویه و بی‏ضابطه و به بهای فقر و فلاکت و اسارت و نگون‏ساری مردم خویش نبود، بلکه هماره در تلاش بود تا مدیریت اقتصادی و کار تجارت و بازرگانی‏اش به دور از هر گونه تخلّف اقتصادی و پاک از هر نوع آلودگی‏های مالی و به دور از هر گونه درآمدهای بادآورده و ظالمانه باشد و راهی برای رشد و گامی برای پیشرفت جامعه و دنیای خویش.</w:t>
      </w:r>
    </w:p>
    <w:p>
      <w:pPr>
        <w:pStyle w:val="BookText"/>
      </w:pPr>
      <w:r>
        <w:rPr>
          <w:rFonts w:ascii="IRNazanin" w:hAnsi="IRNazanin" w:eastAsia="IRNazanin" w:cs="IRNazanin"/>
          <w:lang w:bidi="fa-IR"/>
          <w:color w:val="111111"/>
          <w:sz w:val="28"/>
          <w:szCs w:val="28"/>
          <w:rtl/>
        </w:rPr>
        <w:t xml:space="preserve">از این زاویه بود که برخلاف رسم رایج بازار روزگارش، او از احتکار و انحصار، کم‏فروشی و فریب، از رباخواری و بهره‏کشی‏های ظالمانۀ رایج و از هر نوع حرام‏خوارگی مرئی و نامرئی و سوء ‏استفاده از فرصت و اعتبار و امکانات برای انباشتن ثروت دوری می‏جست، و کار پرشرافت خویش را به این گناهان بزرگ آلوده نمی‏ساخت و به کارگران و کارمندان و مدیران تحت فرمانش نیز هشدار می‏داد که داد و ستد و سود و درآمد را در پرتو درایت و صداقت و هوشمندی و از راه‏های مشروع و عادلانۀ تجارت و صادرات و واردات و خدمت به کشور و ملّت خویش و تعهّد و تخصّص بجویند، نه از هر راهی.</w:t>
      </w:r>
    </w:p>
    <w:p>
      <w:pPr>
        <w:pStyle w:val="BookText"/>
      </w:pPr>
      <w:r>
        <w:rPr>
          <w:rFonts w:ascii="IRNazanin" w:hAnsi="IRNazanin" w:eastAsia="IRNazanin" w:cs="IRNazanin"/>
          <w:lang w:bidi="fa-IR"/>
          <w:color w:val="111111"/>
          <w:sz w:val="28"/>
          <w:szCs w:val="28"/>
          <w:rtl/>
        </w:rPr>
        <w:t xml:space="preserve">او، به دلیل همین بینش و منش مترقّی و ویژگی‏های اخلاقی و انسانی و مدیریت منطقی و خردمندانه، نه تنها اعتماد بازارهای داخلی، بلکه بازارهای منطقه‏ای را نیز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1" w:name="pg14495_162998"/>
    <w:bookmarkEnd w:id="221"/>
    <w:p>
      <w:pPr>
        <w:pStyle w:val="BookText"/>
      </w:pPr>
      <w:r>
        <w:rPr>
          <w:rFonts w:ascii="IRNazanin" w:hAnsi="IRNazanin" w:eastAsia="IRNazanin" w:cs="IRNazanin"/>
          <w:lang w:bidi="fa-IR"/>
          <w:color w:val="111111"/>
          <w:sz w:val="28"/>
          <w:szCs w:val="28"/>
          <w:rtl/>
        </w:rPr>
        <w:t xml:space="preserve">دست آورده و راه پیشرفت و ترقّی و رشد را برای دیگران هم گشود، و آن‏گاه موفّقیّت بود که از پی موفّقیّتی دیگر و سود سرشار بود که از پی سودی دیگر می‏رسید و کاروان تجاری او بود که مورد استقبال بازارهای مصر و یمن و شام و حبشه و ... قرار می‏گرفت.»</w:t>
      </w:r>
      <w:r>
        <w:rPr>
          <w:rStyle w:val="FootnoteReference"/>
        </w:rPr>
        <w:footnoteReference w:id="741"/>
      </w:r>
    </w:p>
    <w:p>
      <w:pPr>
        <w:pStyle w:val="Heading3"/>
      </w:pPr>
      <w:bookmarkStart w:id="581" w:name="_Toc328"/>
      <w:r>
        <w:t>۲۶‏. ابن اثیر</w:t>
      </w:r>
      <w:bookmarkEnd w:id="581"/>
    </w:p>
    <w:p>
      <w:pPr>
        <w:pStyle w:val="BookText"/>
      </w:pPr>
      <w:r>
        <w:rPr>
          <w:rFonts w:ascii="IRNazanin" w:hAnsi="IRNazanin" w:eastAsia="IRNazanin" w:cs="IRNazanin"/>
          <w:lang w:bidi="fa-IR"/>
          <w:color w:val="111111"/>
          <w:sz w:val="28"/>
          <w:szCs w:val="28"/>
          <w:rtl/>
        </w:rPr>
        <w:t xml:space="preserve">ابن اثیر، در کتاب الکامل فی التاریخ در این‏ باره می‏نویسد:</w:t>
      </w:r>
    </w:p>
    <w:p>
      <w:pPr>
        <w:pStyle w:val="BookText"/>
      </w:pPr>
      <w:r>
        <w:rPr>
          <w:rFonts w:ascii="IRNazanin" w:hAnsi="IRNazanin" w:eastAsia="IRNazanin" w:cs="IRNazanin"/>
          <w:lang w:bidi="fa-IR"/>
          <w:color w:val="111111"/>
          <w:sz w:val="28"/>
          <w:szCs w:val="28"/>
          <w:rtl/>
        </w:rPr>
        <w:t xml:space="preserve">«حضرت خدیجه زنی دوراندیش و خردمند و شریف بود و خداوند برای او بزرگواری و کرامت را اراده کرده بود.»</w:t>
      </w:r>
      <w:r>
        <w:rPr>
          <w:rStyle w:val="FootnoteReference"/>
        </w:rPr>
        <w:footnoteReference w:id="742"/>
      </w:r>
    </w:p>
    <w:p>
      <w:pPr>
        <w:pStyle w:val="Heading3"/>
      </w:pPr>
      <w:bookmarkStart w:id="582" w:name="_Toc329"/>
      <w:r>
        <w:t>۲۷‏. ابن هشام</w:t>
      </w:r>
      <w:bookmarkEnd w:id="582"/>
    </w:p>
    <w:p>
      <w:pPr>
        <w:pStyle w:val="BookText"/>
      </w:pPr>
      <w:r>
        <w:rPr>
          <w:rFonts w:ascii="IRNazanin" w:hAnsi="IRNazanin" w:eastAsia="IRNazanin" w:cs="IRNazanin"/>
          <w:lang w:bidi="fa-IR"/>
          <w:color w:val="111111"/>
          <w:sz w:val="28"/>
          <w:szCs w:val="28"/>
          <w:rtl/>
        </w:rPr>
        <w:t xml:space="preserve">ابن هشام، در کتاب السیّرة النبویة در این‏ باره می‏نویسد:</w:t>
      </w:r>
    </w:p>
    <w:p>
      <w:pPr>
        <w:pStyle w:val="BookText"/>
      </w:pPr>
      <w:r>
        <w:rPr>
          <w:rFonts w:ascii="IRNazanin" w:hAnsi="IRNazanin" w:eastAsia="IRNazanin" w:cs="IRNazanin"/>
          <w:lang w:bidi="fa-IR"/>
          <w:color w:val="111111"/>
          <w:sz w:val="28"/>
          <w:szCs w:val="28"/>
          <w:rtl/>
        </w:rPr>
        <w:t xml:space="preserve">«خدیجه دختر خویلد به پیامبر ایمان آورد، و آنچه که از طرف خداوند به پیامبر نازل شده بود را تصدیق کرد. پس پروردگار توسط او بار اندوه را از پیامبرش سبک کرد، و پیامبر جوابی ناخوشایند و تکذیبی از برای رسالتش که او را غمگین کند نشنید، مگر این‏که خداوند آن را توسّط حضرت خدیجه برطرف ساخت.»</w:t>
      </w:r>
      <w:r>
        <w:rPr>
          <w:rStyle w:val="FootnoteReference"/>
        </w:rPr>
        <w:footnoteReference w:id="743"/>
      </w:r>
    </w:p>
    <w:p>
      <w:pPr>
        <w:pStyle w:val="Heading3"/>
      </w:pPr>
      <w:bookmarkStart w:id="583" w:name="_Toc330"/>
      <w:r>
        <w:t>۲۸‏. حافظ عبدالعزیز جَنابذی حنبلی</w:t>
      </w:r>
      <w:bookmarkEnd w:id="583"/>
    </w:p>
    <w:p>
      <w:pPr>
        <w:pStyle w:val="BookText"/>
      </w:pPr>
      <w:r>
        <w:rPr>
          <w:rFonts w:ascii="IRNazanin" w:hAnsi="IRNazanin" w:eastAsia="IRNazanin" w:cs="IRNazanin"/>
          <w:lang w:bidi="fa-IR"/>
          <w:color w:val="111111"/>
          <w:sz w:val="28"/>
          <w:szCs w:val="28"/>
          <w:rtl/>
        </w:rPr>
        <w:t xml:space="preserve">حافظ عبدالعزیز جَنابذی حنبلی، در کتاب المعالم العترة النبویة، در این‏ باره می‏نویسد:</w:t>
      </w:r>
    </w:p>
    <w:p>
      <w:pPr>
        <w:pStyle w:val="BookText"/>
      </w:pPr>
      <w:r>
        <w:rPr>
          <w:rFonts w:ascii="IRNazanin" w:hAnsi="IRNazanin" w:eastAsia="IRNazanin" w:cs="IRNazanin"/>
          <w:lang w:bidi="fa-IR"/>
          <w:color w:val="111111"/>
          <w:sz w:val="28"/>
          <w:szCs w:val="28"/>
          <w:rtl/>
        </w:rPr>
        <w:t xml:space="preserve">«حضرت خدیجه بانویی دوراندیش و خردمند و شریف بود. او در آن روز از لحاظ نَسَب پاک‏ترین قریش و شریف‏ترین و ثروتمندترینِ آنها بود. همۀ قومش سخت بر ازدواج با او حریص بودند، ولی او خودداری ورزید، و ازدواج خود را بر پیامبر پیشنهاد کرد، و گفت: ای پسرعمویم! من به تو میل و رغبت دارم، به خاطر خویشاوندیِ تو از من، و شَرف تو در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2" w:name="pg14495_162999"/>
    <w:bookmarkEnd w:id="222"/>
    <w:p>
      <w:pPr>
        <w:pStyle w:val="BookText"/>
      </w:pPr>
      <w:r>
        <w:rPr>
          <w:rFonts w:ascii="IRNazanin" w:hAnsi="IRNazanin" w:eastAsia="IRNazanin" w:cs="IRNazanin"/>
          <w:lang w:bidi="fa-IR"/>
          <w:color w:val="111111"/>
          <w:sz w:val="28"/>
          <w:szCs w:val="28"/>
          <w:rtl/>
        </w:rPr>
        <w:t xml:space="preserve">قومت و امانت‏داری‏ات نزد آنها و خوش‏اخلاقی‏ات و راستیِ گفتارت.»</w:t>
      </w:r>
      <w:r>
        <w:rPr>
          <w:rStyle w:val="FootnoteReference"/>
        </w:rPr>
        <w:footnoteReference w:id="744"/>
      </w:r>
    </w:p>
    <w:p>
      <w:pPr>
        <w:pStyle w:val="Heading3"/>
      </w:pPr>
      <w:bookmarkStart w:id="584" w:name="_Toc331"/>
      <w:r>
        <w:t>۲۹‏. زینب بنت علی فواز عاملی</w:t>
      </w:r>
      <w:bookmarkEnd w:id="584"/>
    </w:p>
    <w:p>
      <w:pPr>
        <w:pStyle w:val="BookText"/>
      </w:pPr>
      <w:r>
        <w:rPr>
          <w:rFonts w:ascii="IRNazanin" w:hAnsi="IRNazanin" w:eastAsia="IRNazanin" w:cs="IRNazanin"/>
          <w:lang w:bidi="fa-IR"/>
          <w:color w:val="111111"/>
          <w:sz w:val="28"/>
          <w:szCs w:val="28"/>
          <w:rtl/>
        </w:rPr>
        <w:t xml:space="preserve">زینب بنت علی فواز عاملی، در این باره می‏‏نویسد:</w:t>
      </w:r>
    </w:p>
    <w:p>
      <w:pPr>
        <w:pStyle w:val="BookText"/>
      </w:pPr>
      <w:r>
        <w:rPr>
          <w:rFonts w:ascii="IRNazanin" w:hAnsi="IRNazanin" w:eastAsia="IRNazanin" w:cs="IRNazanin"/>
          <w:lang w:bidi="fa-IR"/>
          <w:color w:val="111111"/>
          <w:sz w:val="28"/>
          <w:szCs w:val="28"/>
          <w:rtl/>
        </w:rPr>
        <w:t xml:space="preserve">«حضرت خدیجه بانویی خردمند، دوراندیش و شریف، و از لحاظ نَسَب شریف‏ترین قریش، و ثروتمندترین آنها بود.»</w:t>
      </w:r>
      <w:r>
        <w:rPr>
          <w:rStyle w:val="FootnoteReference"/>
        </w:rPr>
        <w:footnoteReference w:id="745"/>
      </w:r>
    </w:p>
    <w:p>
      <w:pPr>
        <w:pStyle w:val="Heading3"/>
      </w:pPr>
      <w:bookmarkStart w:id="585" w:name="_Toc332"/>
      <w:r>
        <w:t>۳۰‏. دکتر موسی شاهین لاشین</w:t>
      </w:r>
      <w:bookmarkEnd w:id="585"/>
    </w:p>
    <w:p>
      <w:pPr>
        <w:pStyle w:val="BookText"/>
      </w:pPr>
      <w:r>
        <w:rPr>
          <w:rFonts w:ascii="IRNazanin" w:hAnsi="IRNazanin" w:eastAsia="IRNazanin" w:cs="IRNazanin"/>
          <w:lang w:bidi="fa-IR"/>
          <w:color w:val="111111"/>
          <w:sz w:val="28"/>
          <w:szCs w:val="28"/>
          <w:rtl/>
        </w:rPr>
        <w:t xml:space="preserve">دکتر موسی شاهین لاشین، نائب رئیس دانشگاه الأزهر مصر در این باره می‏نویسد:</w:t>
      </w:r>
    </w:p>
    <w:p>
      <w:pPr>
        <w:pStyle w:val="BookText"/>
      </w:pPr>
      <w:r>
        <w:rPr>
          <w:rFonts w:ascii="IRNazanin" w:hAnsi="IRNazanin" w:eastAsia="IRNazanin" w:cs="IRNazanin"/>
          <w:lang w:bidi="fa-IR"/>
          <w:color w:val="111111"/>
          <w:sz w:val="28"/>
          <w:szCs w:val="28"/>
          <w:rtl/>
        </w:rPr>
        <w:t xml:space="preserve">«لا ینکر مسلم ولا مستشرق اثر خدیجة فی حیاة محمّد قبل البعثة وبعدها، فقد ازالت عنه کلّ‏ نصب، وانسته من کلّ‏ وحشة، وهو نت علیه کلّ‏ مکروه، واراحته بمالها من کلّ کدوّ نصب، ومکنته من التحنت فی غار حراء الأیام واللیالی، فاذا جاء لیتزود هیأت له زاده، وشدّت ازره، وقوّت من عزیمته لیعود الی محرابه فارغ البال من شواغل الحیاة مخلصاً نفسه لعبادة ربّه، کفته مؤنة التفکیر فی بناته وتربیتهنّ، وافسحت صدرها لابن عمّه علی بن ابی‏طالب لیتربی فی بیتها ولینال من البرّ ‏والعطف اکثر ممّا تعطیه ابناءها، استجابت لرغبة محمّد ومیوله وفتحت بیتها مثابة للمضطرّین وأمنا، فقصدته الأیامی وشبعت منه الیتامی؛</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هیچ مسلمان و مستشرقی تأثیر خدیجه در زندگانی محمّد قبل از بعثت و بعد از بعثت را فراموش نمی‏کند. او کسی بود که هر مشقتی را از پیامبر دفع نمود و در هر وحشتی با او انس گرفت، و هر مشکلی را بر او آسان نمود، و با آنچه که داشت زندگی را برای حضرت از هر سختی و دشواری راحت کرد. و زمینه را برای آن حضرت به جهت عبادت و مناجات در غار حرا فراهم ساخت. و وقتی که می‏آمد تا زاد و توشه بردارد آن را برای او فراهم نمود و کمرش را محکم بست و قصدش را تقویت کرد تا به محرابش با خاطری آسوده از</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3" w:name="pg14495_163000"/>
    <w:bookmarkEnd w:id="223"/>
    <w:p>
      <w:pPr>
        <w:pStyle w:val="BookText"/>
      </w:pPr>
      <w:r>
        <w:rPr>
          <w:rFonts w:ascii="IRNazanin" w:hAnsi="IRNazanin" w:eastAsia="IRNazanin" w:cs="IRNazanin"/>
          <w:lang w:bidi="fa-IR"/>
          <w:color w:val="111111"/>
          <w:sz w:val="28"/>
          <w:szCs w:val="28"/>
          <w:rtl/>
        </w:rPr>
        <w:t xml:space="preserve">اشتغالات دنیایی بازگردد، و سینه‏اش را برای فرزند عموی پیامبر علی بن ابی‏طالب گشاده نمود تا در خانه‏اش تربیت شود و از نیکی و عطوفت بیش از فرزندانش بهره ببرد. میل و رغبت محمّد را اجابت می‏کرد و خانه‏اش را بر روی مضطرّین بازمی‏نمود و برای آنان مأمنی قرار می‏داد، و لذا مستمندان آن‏جا را قصد کرده و یتیمان در آن خانه سیر می‏شدند.»</w:t>
      </w:r>
    </w:p>
    <w:p>
      <w:pPr>
        <w:pStyle w:val="Heading3"/>
      </w:pPr>
      <w:bookmarkStart w:id="586" w:name="_Toc333"/>
      <w:r>
        <w:t>۳۱‏. شیخ عبد اللّه علایلی</w:t>
      </w:r>
      <w:bookmarkEnd w:id="586"/>
    </w:p>
    <w:p>
      <w:pPr>
        <w:pStyle w:val="BookText"/>
      </w:pPr>
      <w:r>
        <w:rPr>
          <w:rFonts w:ascii="IRNazanin" w:hAnsi="IRNazanin" w:eastAsia="IRNazanin" w:cs="IRNazanin"/>
          <w:lang w:bidi="fa-IR"/>
          <w:color w:val="111111"/>
          <w:sz w:val="28"/>
          <w:szCs w:val="28"/>
          <w:rtl/>
        </w:rPr>
        <w:t xml:space="preserve">شیخ عبداللّه علایلی، در کتاب مثلهنّ الأعلی خدیجة بنت خویلد، در این باره می‏نویسد:</w:t>
      </w:r>
    </w:p>
    <w:p>
      <w:pPr>
        <w:pStyle w:val="BookText"/>
      </w:pPr>
      <w:r>
        <w:rPr>
          <w:rFonts w:ascii="IRNazanin" w:hAnsi="IRNazanin" w:eastAsia="IRNazanin" w:cs="IRNazanin"/>
          <w:lang w:bidi="fa-IR"/>
          <w:color w:val="111111"/>
          <w:sz w:val="28"/>
          <w:szCs w:val="28"/>
          <w:rtl/>
        </w:rPr>
        <w:t xml:space="preserve">«خدیجه از درد و رنج‏هایی که پیامبر اکرم در راه مبارزه متحمّل می‏شد، استقبال می‏کرد، و در امواج این مجاهده و پیکار دوشادوش با او در کمال فعالیّت و شکیبایی و قاطعیت و خداجویی غوطه‏ور می‏گشت، بی‏آن‏که سست شود یا هراسی به دل راه دهد. بلکه از این پل‏های غم و اندوه، و حوادث سنگین، با تبسّمی از بزرگواری و عظمت عبور می‏کرد، آنچنان ‏که نظیر این جز از سازندگان تاریخ سابقه نداشته است. او با سینۀ باز و گشاده و قامت شعله‏ور از ایمان، خود از طوفان حوادث استقبال می‏کرد، بی‏آن‏که احساسی از بازتابی ویرانگر، و یا اضطرابی چون صاعقه داشته باشد.»</w:t>
      </w:r>
      <w:r>
        <w:rPr>
          <w:rStyle w:val="FootnoteReference"/>
        </w:rPr>
        <w:footnoteReference w:id="747"/>
      </w:r>
    </w:p>
    <w:p>
      <w:pPr>
        <w:pStyle w:val="Heading3"/>
      </w:pPr>
      <w:bookmarkStart w:id="587" w:name="_Toc334"/>
      <w:r>
        <w:t>۳۲‏. عبدالعزیز شناوی</w:t>
      </w:r>
      <w:bookmarkEnd w:id="587"/>
    </w:p>
    <w:p>
      <w:pPr>
        <w:pStyle w:val="BookText"/>
      </w:pPr>
      <w:r>
        <w:rPr>
          <w:rFonts w:ascii="IRNazanin" w:hAnsi="IRNazanin" w:eastAsia="IRNazanin" w:cs="IRNazanin"/>
          <w:lang w:bidi="fa-IR"/>
          <w:color w:val="111111"/>
          <w:sz w:val="28"/>
          <w:szCs w:val="28"/>
          <w:rtl/>
        </w:rPr>
        <w:t xml:space="preserve">عبدالعزیز شناوی، از علمای اهل سنت مصر در این‏ باره می‏نویسد:</w:t>
      </w:r>
    </w:p>
    <w:p>
      <w:pPr>
        <w:pStyle w:val="BookText"/>
      </w:pPr>
      <w:r>
        <w:rPr>
          <w:rFonts w:ascii="IRNazanin" w:hAnsi="IRNazanin" w:eastAsia="IRNazanin" w:cs="IRNazanin"/>
          <w:lang w:bidi="fa-IR"/>
          <w:color w:val="111111"/>
          <w:sz w:val="28"/>
          <w:szCs w:val="28"/>
          <w:rtl/>
        </w:rPr>
        <w:t xml:space="preserve">«کانت الطاهرة من نعم اللّه الجلیلة علی رسول اللّه[۹] بقیت معه خمساً وعشرین سنة تحن علیه ساعة قلقه وتؤازره فی احرج اوقاته وتعینه علی ابلاغ رسالته، وتشارکه فی مغارم الجهاد المرّ، وتواسیه بنفسها ومالها؛</w:t>
      </w:r>
      <w:r>
        <w:rPr>
          <w:rStyle w:val="FootnoteReference"/>
        </w:rPr>
        <w:footnoteReference w:id="748"/>
      </w:r>
      <w:r>
        <w:rPr>
          <w:rFonts w:ascii="IRNazanin" w:hAnsi="IRNazanin" w:eastAsia="IRNazanin" w:cs="IRNazanin"/>
          <w:lang w:bidi="fa-IR"/>
          <w:color w:val="111111"/>
          <w:sz w:val="28"/>
          <w:szCs w:val="28"/>
          <w:rtl/>
        </w:rPr>
        <w:t xml:space="preserve">خدیجۀ طاهره از نعمت‏های باارزش خداوند متعال بر رسول خدا بود که با آن حضرت بیست و پنج سال زندگی کرد و به او در ساعات گرفتاری مهربانی نمود و در سخت‏ترین اوقاتش او را کمک کرده و در ابلاغ رسالتش او را یاری می‏نمود و در جنگ‏های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4" w:name="pg14495_163001"/>
    <w:bookmarkEnd w:id="224"/>
    <w:p>
      <w:pPr>
        <w:pStyle w:val="BookText"/>
      </w:pPr>
      <w:r>
        <w:rPr>
          <w:rFonts w:ascii="IRNazanin" w:hAnsi="IRNazanin" w:eastAsia="IRNazanin" w:cs="IRNazanin"/>
          <w:lang w:bidi="fa-IR"/>
          <w:color w:val="111111"/>
          <w:sz w:val="28"/>
          <w:szCs w:val="28"/>
          <w:rtl/>
        </w:rPr>
        <w:t xml:space="preserve">تلخ خسارت‏دارش با او شرکت کرده و با جان و مالش او را پشتیبانی می‏نمود.»</w:t>
      </w:r>
    </w:p>
    <w:p>
      <w:pPr>
        <w:pStyle w:val="Heading3"/>
      </w:pPr>
      <w:bookmarkStart w:id="588" w:name="_Toc335"/>
      <w:r>
        <w:t>۳۳‏. عمر ابونصر</w:t>
      </w:r>
      <w:bookmarkEnd w:id="588"/>
    </w:p>
    <w:p>
      <w:pPr>
        <w:pStyle w:val="BookText"/>
      </w:pPr>
      <w:r>
        <w:rPr>
          <w:rFonts w:ascii="IRNazanin" w:hAnsi="IRNazanin" w:eastAsia="IRNazanin" w:cs="IRNazanin"/>
          <w:lang w:bidi="fa-IR"/>
          <w:color w:val="111111"/>
          <w:sz w:val="28"/>
          <w:szCs w:val="28"/>
          <w:rtl/>
        </w:rPr>
        <w:t xml:space="preserve">عمر ابونصر، از علمای اهل سنّت در این‏ باره می‏نویسد:</w:t>
      </w:r>
    </w:p>
    <w:p>
      <w:pPr>
        <w:pStyle w:val="BookText"/>
      </w:pPr>
      <w:r>
        <w:rPr>
          <w:rFonts w:ascii="IRNazanin" w:hAnsi="IRNazanin" w:eastAsia="IRNazanin" w:cs="IRNazanin"/>
          <w:lang w:bidi="fa-IR"/>
          <w:color w:val="111111"/>
          <w:sz w:val="28"/>
          <w:szCs w:val="28"/>
          <w:rtl/>
        </w:rPr>
        <w:t xml:space="preserve">«به خدیجه دختر خویلد، بانوی جلیل القدر عرب شرف نسب، و کرامت گوهر، و سروری قبیله، و عزّت عشیره، و فراوانی مال ختم شده است. به همین علّت نیاز تهی‏دستان را برآورده می‏کرد، و گرسنگان را اطعام می‏نمود، و برهنه‏گان را می‏پوشانید. پس خدیجه در اخلاق و نسب و ثروتش میان قوم خود و همگنانش یگانه و منحصر بود.»</w:t>
      </w:r>
      <w:r>
        <w:rPr>
          <w:rStyle w:val="FootnoteReference"/>
        </w:rPr>
        <w:footnoteReference w:id="749"/>
      </w:r>
    </w:p>
    <w:p>
      <w:pPr>
        <w:pStyle w:val="Heading3"/>
      </w:pPr>
      <w:bookmarkStart w:id="589" w:name="_Toc336"/>
      <w:r>
        <w:t>۳۴‏. قدریّه حسین</w:t>
      </w:r>
      <w:bookmarkEnd w:id="589"/>
    </w:p>
    <w:p>
      <w:pPr>
        <w:pStyle w:val="BookText"/>
      </w:pPr>
      <w:r>
        <w:rPr>
          <w:rFonts w:ascii="IRNazanin" w:hAnsi="IRNazanin" w:eastAsia="IRNazanin" w:cs="IRNazanin"/>
          <w:lang w:bidi="fa-IR"/>
          <w:color w:val="111111"/>
          <w:sz w:val="28"/>
          <w:szCs w:val="28"/>
          <w:rtl/>
        </w:rPr>
        <w:t xml:space="preserve">قدریّه حسین در این‏ باره می‏نویسد:</w:t>
      </w:r>
    </w:p>
    <w:p>
      <w:pPr>
        <w:pStyle w:val="BookText"/>
      </w:pPr>
      <w:r>
        <w:rPr>
          <w:rFonts w:ascii="IRNazanin" w:hAnsi="IRNazanin" w:eastAsia="IRNazanin" w:cs="IRNazanin"/>
          <w:lang w:bidi="fa-IR"/>
          <w:color w:val="111111"/>
          <w:sz w:val="28"/>
          <w:szCs w:val="28"/>
          <w:rtl/>
        </w:rPr>
        <w:t xml:space="preserve">«سرور زنان، خدیجۀ کبری نمونه‏ای از پاک‏ترین، و باشکوه‏ترین، و والامقام‏ترین نمونه‏های زنان اسلام است.»</w:t>
      </w:r>
      <w:r>
        <w:rPr>
          <w:rStyle w:val="FootnoteReference"/>
        </w:rPr>
        <w:footnoteReference w:id="750"/>
      </w:r>
    </w:p>
    <w:p>
      <w:pPr>
        <w:pStyle w:val="Heading3"/>
      </w:pPr>
      <w:bookmarkStart w:id="590" w:name="_Toc337"/>
      <w:r>
        <w:t>۳۵‏. بانو سنیّه قراعه</w:t>
      </w:r>
      <w:bookmarkEnd w:id="590"/>
    </w:p>
    <w:p>
      <w:pPr>
        <w:pStyle w:val="BookText"/>
      </w:pPr>
      <w:r>
        <w:rPr>
          <w:rFonts w:ascii="Amiri" w:hAnsi="Amiri" w:eastAsia="Amiri" w:cs="Amiri"/>
          <w:lang w:bidi="ar-SA"/>
          <w:color w:val="111111"/>
          <w:sz w:val="28"/>
          <w:szCs w:val="28"/>
          <w:rtl/>
        </w:rPr>
        <w:t xml:space="preserve">بانوی دانشمند عرب، سنیّه قراعه، در کتاب نساء محمد (صَلَّى اَللَّهُ عَلَيْهِ وَ آلِهِ وسلم) تعبیر زیبایی را در خصوص حضرت خدیجۀ کبری (عَلَيْها السَّلاَمُ) به کار برده است و می‏نویسد:</w:t>
      </w:r>
    </w:p>
    <w:p>
      <w:pPr>
        <w:pStyle w:val="BookText"/>
      </w:pPr>
      <w:r>
        <w:rPr>
          <w:rFonts w:ascii="IRNazanin" w:hAnsi="IRNazanin" w:eastAsia="IRNazanin" w:cs="IRNazanin"/>
          <w:lang w:bidi="fa-IR"/>
          <w:color w:val="111111"/>
          <w:sz w:val="28"/>
          <w:szCs w:val="28"/>
          <w:rtl/>
        </w:rPr>
        <w:t xml:space="preserve">«تاریخ در مقابل عظمت امّ‏المؤمنین خدیجه سر تعظیم فرود می‏آورد و در برابرش متواضعانه و دست بر سینه می‏ایستد و نمی‏داند که نام این بانو را در کدام فهرست بزرگان تاریخ ثبت نماید.»</w:t>
      </w:r>
      <w:r>
        <w:rPr>
          <w:rStyle w:val="FootnoteReference"/>
        </w:rPr>
        <w:footnoteReference w:id="751"/>
      </w:r>
    </w:p>
    <w:p>
      <w:pPr>
        <w:pStyle w:val="Heading3"/>
      </w:pPr>
      <w:bookmarkStart w:id="591" w:name="_Toc338"/>
      <w:r>
        <w:t>۳۶‏. دکتر علی ابراهیم حسن</w:t>
      </w:r>
      <w:bookmarkEnd w:id="591"/>
    </w:p>
    <w:p>
      <w:pPr>
        <w:pStyle w:val="BookText"/>
      </w:pPr>
      <w:r>
        <w:rPr>
          <w:rFonts w:ascii="IRNazanin" w:hAnsi="IRNazanin" w:eastAsia="IRNazanin" w:cs="IRNazanin"/>
          <w:lang w:bidi="fa-IR"/>
          <w:color w:val="111111"/>
          <w:sz w:val="28"/>
          <w:szCs w:val="28"/>
          <w:rtl/>
        </w:rPr>
        <w:t xml:space="preserve">دکتر علی ابراهیم حسن در این‏ باره می‏گوید: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5" w:name="pg14495_163002"/>
    <w:bookmarkEnd w:id="225"/>
    <w:p>
      <w:pPr>
        <w:pStyle w:val="BookText"/>
      </w:pPr>
      <w:r>
        <w:rPr>
          <w:rFonts w:ascii="IRNazanin" w:hAnsi="IRNazanin" w:eastAsia="IRNazanin" w:cs="IRNazanin"/>
          <w:lang w:bidi="fa-IR"/>
          <w:color w:val="111111"/>
          <w:sz w:val="28"/>
          <w:szCs w:val="28"/>
          <w:rtl/>
        </w:rPr>
        <w:t xml:space="preserve">«هر گاه بخواهیم نمونه‏ای از یک همسر بااخلاص و پاک‏دامن و زنی باوقار و خردمند نشان دهیم، بهتر از خدیجه اُمّ‏المؤمنین نمی‏توانیم پیدا کنیم. این بانوی بسیار خردمند، جاهلیت و اسلام را درک کرد، و در هر دو دوره، از منزلتی ممتاز بهره داشت، تا جایی که طاهره نامیده شد.»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«هر گاه بخواهیم نمونه‏ای از یک همسر بااخلاص و پاک‏دامن و زنی باوقار و خردمند نشان دهیم، بهتر از خدیجه امّ‏المؤمنین نمی‏توانیم پیدا کنیم.»</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«حضرت خدیجه مال و جمال و کمال را در یک‏جا جمع کرد، و این صفات سه‏گانه هر گاه در یک‏جا جمع شوند، که معمولاً کم اجتماع می‏کنند، به زن، آثاری از عظمت و بلندی مقام می‏دهند و خدیجه نیز این چنین بود.»</w:t>
      </w:r>
      <w:r>
        <w:rPr>
          <w:rStyle w:val="FootnoteReference"/>
        </w:rPr>
        <w:footnoteReference w:id="754"/>
      </w:r>
    </w:p>
    <w:p>
      <w:pPr>
        <w:pStyle w:val="Heading3"/>
      </w:pPr>
      <w:bookmarkStart w:id="592" w:name="_Toc339"/>
      <w:r>
        <w:t>۳۷‏. عمررضا کحّاله</w:t>
      </w:r>
      <w:bookmarkEnd w:id="592"/>
    </w:p>
    <w:p>
      <w:pPr>
        <w:pStyle w:val="BookText"/>
      </w:pPr>
      <w:r>
        <w:rPr>
          <w:rFonts w:ascii="IRNazanin" w:hAnsi="IRNazanin" w:eastAsia="IRNazanin" w:cs="IRNazanin"/>
          <w:lang w:bidi="fa-IR"/>
          <w:color w:val="111111"/>
          <w:sz w:val="28"/>
          <w:szCs w:val="28"/>
          <w:rtl/>
        </w:rPr>
        <w:t xml:space="preserve">عمررضا کحّاله، در این‏ باره می‏نویسد:</w:t>
      </w:r>
    </w:p>
    <w:p>
      <w:pPr>
        <w:pStyle w:val="BookText"/>
      </w:pPr>
      <w:r>
        <w:rPr>
          <w:rFonts w:ascii="IRNazanin" w:hAnsi="IRNazanin" w:eastAsia="IRNazanin" w:cs="IRNazanin"/>
          <w:lang w:bidi="fa-IR"/>
          <w:color w:val="111111"/>
          <w:sz w:val="28"/>
          <w:szCs w:val="28"/>
          <w:rtl/>
        </w:rPr>
        <w:t xml:space="preserve">«خدیجه به سال ۶۸ هجری در خانۀ مجد و سروری متولّد شد، و بر اخلاق پسندیده پرورش یافت، و به دوراندیشی و خِرد و پاک‏دامنی متّصف گردید، تا این‏که قومش او را در جاهلیت طاهره نامیدند.»</w:t>
      </w:r>
      <w:r>
        <w:rPr>
          <w:rStyle w:val="FootnoteReference"/>
        </w:rPr>
        <w:footnoteReference w:id="755"/>
      </w:r>
    </w:p>
    <w:p>
      <w:pPr>
        <w:pStyle w:val="Heading3"/>
      </w:pPr>
      <w:bookmarkStart w:id="593" w:name="_Toc340"/>
      <w:r>
        <w:t>۳۸‏. سیّد احمد سایح</w:t>
      </w:r>
      <w:bookmarkEnd w:id="593"/>
    </w:p>
    <w:p>
      <w:pPr>
        <w:pStyle w:val="BookText"/>
      </w:pPr>
      <w:r>
        <w:rPr>
          <w:rFonts w:ascii="IRNazanin" w:hAnsi="IRNazanin" w:eastAsia="IRNazanin" w:cs="IRNazanin"/>
          <w:lang w:bidi="fa-IR"/>
          <w:color w:val="111111"/>
          <w:sz w:val="28"/>
          <w:szCs w:val="28"/>
          <w:rtl/>
        </w:rPr>
        <w:t xml:space="preserve">سیّد احمد سایح، از علمای اهل سنّت در کتاب الأضواء فی مناقب الزهرا، در این‏ باره می‏نویسد:</w:t>
      </w:r>
    </w:p>
    <w:p>
      <w:pPr>
        <w:pStyle w:val="BookText"/>
      </w:pPr>
      <w:r>
        <w:rPr>
          <w:rFonts w:ascii="Amiri" w:hAnsi="Amiri" w:eastAsia="Amiri" w:cs="Amiri"/>
          <w:lang w:bidi="ar-SA"/>
          <w:color w:val="111111"/>
          <w:sz w:val="28"/>
          <w:szCs w:val="28"/>
          <w:rtl/>
        </w:rPr>
        <w:t xml:space="preserve">«لقد اکرم اللّه ام‏المؤمنین السیدة خدیجة سیّدة نساء‏ العالمین ۲ا بأکرم خصوصیته، وهی انّ‏اللّه تعالی جعل ذرّیة المصطفی صَلَّى اَللَّهُ عَلَيْهِ وَ آلِهِ منها. ولقد کانت ۲ا نعم الزوجة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6" w:name="pg14495_163003"/>
    <w:bookmarkEnd w:id="226"/>
    <w:p>
      <w:pPr>
        <w:pStyle w:val="BookText"/>
      </w:pPr>
      <w:r>
        <w:rPr>
          <w:rFonts w:ascii="IRNazanin" w:hAnsi="IRNazanin" w:eastAsia="IRNazanin" w:cs="IRNazanin"/>
          <w:lang w:bidi="fa-IR"/>
          <w:color w:val="111111"/>
          <w:sz w:val="28"/>
          <w:szCs w:val="28"/>
          <w:rtl/>
        </w:rPr>
        <w:t xml:space="preserve">الصالحة التی اعانت رسول الله (صلی الله علیه و اله وسلم) بنفسها ومالها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خداوند امّ‏المؤمنین خدیجه سرور زنان عالمیان؟رضها؟ را به کریم‏ترین خصوصیت تکریم کرده است، و آن این‏که خداوند متعال ذرّیۀ اکرم(صَلَّى اَللَّهُ عَلَيْهِ وَ آلِهِ) را از ذرّیّۀ او تعیین نموده است. و او ۲ا بهترین همسر صالحی بود که با جان و مالش به رسول خدا کمک نمود ... .»</w:t>
      </w:r>
    </w:p>
    <w:p>
      <w:pPr>
        <w:pStyle w:val="Heading3"/>
      </w:pPr>
      <w:bookmarkStart w:id="594" w:name="_Toc341"/>
      <w:r>
        <w:t>۳۹‏. بانو عایشه بنت الشّاطی</w:t>
      </w:r>
      <w:bookmarkEnd w:id="594"/>
    </w:p>
    <w:p>
      <w:pPr>
        <w:pStyle w:val="BookText"/>
      </w:pPr>
      <w:r>
        <w:rPr>
          <w:rFonts w:ascii="IRNazanin" w:hAnsi="IRNazanin" w:eastAsia="IRNazanin" w:cs="IRNazanin"/>
          <w:lang w:bidi="fa-IR"/>
          <w:color w:val="111111"/>
          <w:sz w:val="28"/>
          <w:szCs w:val="28"/>
          <w:rtl/>
        </w:rPr>
        <w:t xml:space="preserve">بانو عایشه بنت الشّاطی در این‏ باره می‏نویسد:</w:t>
      </w:r>
    </w:p>
    <w:p>
      <w:pPr>
        <w:pStyle w:val="BookText"/>
      </w:pPr>
      <w:r>
        <w:rPr>
          <w:rFonts w:ascii="IRNazanin" w:hAnsi="IRNazanin" w:eastAsia="IRNazanin" w:cs="IRNazanin"/>
          <w:lang w:bidi="fa-IR"/>
          <w:color w:val="111111"/>
          <w:sz w:val="28"/>
          <w:szCs w:val="28"/>
          <w:rtl/>
        </w:rPr>
        <w:t xml:space="preserve">«خدیجه دختر خویلد اشرف اُمّهات مؤمنین است و نزدیک‏ترین همسران پیامبر و عزیزترین آنها نزد آن بزرگوار، هم در زندگی دنیا و هم پس از مرگ است. ۲۵ سال به تنهایی مورد مهر و احترام رسول خدا قرار داشت و هیچ زنی در این افتخار با او شریک نیست. در سال‏های نخستین اسلام، سال‏های رنج و مشقّت، در کنار آن حضرت جای داشت و کمک و همراهی می‏کرد و دشواری‏هایی را که آن بزرگوار در راه رسالتش از جانب قریش می‏دید، آسان می‏کرد... خدیجه ایمان آورد و پیامبری آن وجود مقدّس را گردن نهاد و به رسالتش اطمینان کرد و امیدوارانه در کنار آن حضرت می‏کوشید. نسبت به همسر بزرگوارش دارای چنان محبتی سرشار بود که در راهش جان می‏داد و آماده نابود شدن بود. انکار قریش، بر اطمینان خدیجه و ایمان او که چون کوه استوار بود، لرزشی وارد نساخت. سران ایل و تبار خدیجه به آن پیامبر بدگمان بودند و او را جادوگر و دیوانه می‏خواندند، ولی خدیجه به یکتا مردی که دوستش می‏داشت و راستگویش می‏دانست، معتقد بود و تا آخرین رمق به او ایمان داشت... . زمانی که خدیجه در چنان موقعیت تاریک و پیچیده (شعب ابی‏طالب) از دنیا رفت، آغاز مرحله‏ای سخت از مراحل مبارزۀ رسول خدا بود؛ زیرا پس از او، مکه بر رسول خدا تنگ شد و نتوانست بماند و هجرت به مدینه که تا کنون، بلکه برای همیشه، مبدأ تاریخ مسلمانان است، رخ داد. پیامبر هجرت کرد و هنوز در دلش خاطراتی از نخستین محبوبه برجای بود، و هیچ‏ یک از زنان آن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7" w:name="pg14495_163004"/>
    <w:bookmarkEnd w:id="227"/>
    <w:p>
      <w:pPr>
        <w:pStyle w:val="BookText"/>
      </w:pPr>
      <w:r>
        <w:rPr>
          <w:rFonts w:ascii="IRNazanin" w:hAnsi="IRNazanin" w:eastAsia="IRNazanin" w:cs="IRNazanin"/>
          <w:lang w:bidi="fa-IR"/>
          <w:color w:val="111111"/>
          <w:sz w:val="28"/>
          <w:szCs w:val="28"/>
          <w:rtl/>
        </w:rPr>
        <w:t xml:space="preserve">حضرت که پس از خدیجه آمدند، حتّی عایشه، نتوانستند این یادگار زنده را از قلب آن حضرت بیرون کنند و یا اندکی آتش آن را فرونشانند.»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«خدیجه، در کنار پیامبر در سال‏های نخستین مظلومیت او، مانند یاری غمخوار و مبارز قرار گرفت، و مقاومت کرد و رنج و عذابی را که پیامبر در راه رسالتش از قریش نصیبش شد بر او آسان نمود.»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«آیا دیگری غیر از خدیجه را می‏شناسید که با عشق آتشین و مِهر و ایمانی استوار، بی‏آن‏که اندک تردیدی به دل راه دهد یا ذرّه‏ای از باورش نسبت به بزرگ‏داشت همیشگی خدا و پیغمبر بکاهد، دعوت دین خدا را از غار حرا پذیرا شود. آری تنها خدیجه بود که دست سرنوشت او را برای پُر کردن جاهای خالی زندگانی پیغمبر اکرم پدید آورد و او را مایۀ امید و آرامش و سلامت رسول خدا قرار داد.»</w:t>
      </w:r>
      <w:r>
        <w:rPr>
          <w:rStyle w:val="FootnoteReference"/>
        </w:rPr>
        <w:footnoteReference w:id="759"/>
      </w:r>
    </w:p>
    <w:p>
      <w:pPr>
        <w:pStyle w:val="Heading3"/>
      </w:pPr>
      <w:bookmarkStart w:id="595" w:name="_Toc342"/>
      <w:r>
        <w:t>۴۰‏. محمّدعلی قطب</w:t>
      </w:r>
      <w:bookmarkEnd w:id="595"/>
    </w:p>
    <w:p>
      <w:pPr>
        <w:pStyle w:val="BookText"/>
      </w:pPr>
      <w:r>
        <w:rPr>
          <w:rFonts w:ascii="IRNazanin" w:hAnsi="IRNazanin" w:eastAsia="IRNazanin" w:cs="IRNazanin"/>
          <w:lang w:bidi="fa-IR"/>
          <w:color w:val="111111"/>
          <w:sz w:val="28"/>
          <w:szCs w:val="28"/>
          <w:rtl/>
        </w:rPr>
        <w:t xml:space="preserve">محمّدعلی قطب، در کتاب خدیجة بنت خویلد، در این‏ باره می‏نویسد:</w:t>
      </w:r>
    </w:p>
    <w:p>
      <w:pPr>
        <w:pStyle w:val="BookText"/>
      </w:pPr>
      <w:r>
        <w:rPr>
          <w:rFonts w:ascii="IRNazanin" w:hAnsi="IRNazanin" w:eastAsia="IRNazanin" w:cs="IRNazanin"/>
          <w:lang w:bidi="fa-IR"/>
          <w:color w:val="111111"/>
          <w:sz w:val="28"/>
          <w:szCs w:val="28"/>
          <w:rtl/>
        </w:rPr>
        <w:t xml:space="preserve">«وکانت ام‏المؤمنین تهوّن علیه کلّ‏عسیر، و تخفّف عن قلبه وبدنه وطأه الأذی الکثیر. کانت کلماتها کالبَلْسم لجراحات نفسه، وبَسْمَتُها الهادئة الحنون اشعاعاً ینعکس علی صفحة قلبه، فاذا بالعَنا یزول، و اذا بالعزیمة تشتدَّ وتقوی؛</w:t>
      </w:r>
      <w:r>
        <w:rPr>
          <w:rStyle w:val="FootnoteReference"/>
        </w:rPr>
        <w:footnoteReference w:id="760"/>
      </w:r>
      <w:r>
        <w:rPr>
          <w:rFonts w:ascii="IRNazanin" w:hAnsi="IRNazanin" w:eastAsia="IRNazanin" w:cs="IRNazanin"/>
          <w:lang w:bidi="fa-IR"/>
          <w:color w:val="111111"/>
          <w:sz w:val="28"/>
          <w:szCs w:val="28"/>
          <w:rtl/>
        </w:rPr>
        <w:t xml:space="preserve">ام‏المؤمنین خدیجه همیشه سعی می‏کرد تا هر دشواری را بر پیامبر آسان کرده و از قلب و بدن او فشارهای اذیت‏دهنده بسیار را تخفیف دهد. کلمات او همانند مرهمی برای جراحات نفس آن حضرت بود، و تبسّم آرام همراه با مهربانی‏اش، شعاع‏هایی بود که بر صفحۀ قلب پیامبر منعکس می‏شد، و ناگهان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غصه زایل و عزم او شدّت و قوّت می‏گرفت.»</w:t>
      </w:r>
    </w:p>
    <w:p>
      <w:pPr>
        <w:pStyle w:val="BookText"/>
      </w:pPr>
      <w:r>
        <w:rPr>
          <w:rFonts w:ascii="IRNazanin" w:hAnsi="IRNazanin" w:eastAsia="IRNazanin" w:cs="IRNazanin"/>
          <w:lang w:bidi="fa-IR"/>
          <w:color w:val="111111"/>
          <w:sz w:val="28"/>
          <w:szCs w:val="28"/>
          <w:rtl/>
        </w:rPr>
        <w:t xml:space="preserve">و نیز می‏نویسد:</w:t>
      </w:r>
    </w:p>
    <w:p>
      <w:pPr>
        <w:pStyle w:val="BookText"/>
      </w:pPr>
      <w:r>
        <w:rPr>
          <w:rFonts w:ascii="IRNazanin" w:hAnsi="IRNazanin" w:eastAsia="IRNazanin" w:cs="IRNazanin"/>
          <w:lang w:bidi="fa-IR"/>
          <w:color w:val="111111"/>
          <w:sz w:val="28"/>
          <w:szCs w:val="28"/>
          <w:rtl/>
        </w:rPr>
        <w:t xml:space="preserve">«فایّ کلمة یا سیّدة نساءالعالمین ترتفع من دنیانا الی علیائک فتقیک حقک؟ وایّة عبارة مهما رقّت ولطفت تبلغ مقامک الأسمی؟ وایّ قلم لا ترتعش، وایّة ید لاتهتزّ و ترتجف، وهی تخطّ سیرتک الطاهرة؟ بکلّ الاعزاز والاکبار، بکل القدسیة، بکلّ الخشوع، والحجیّة، نستأذنک کی نأتیک فی محرابک الأسنی، وننقل ایل ابنائنا واحبّائنا بعض الملامح عنک، لتکون لهم ولنا نبراساً، به نهتدی، ومن ذُؤابة شعاعه نستضیء... عزیزی القاریء!</w:t>
      </w:r>
    </w:p>
    <w:p>
      <w:pPr>
        <w:pStyle w:val="BookText"/>
      </w:pPr>
      <w:r>
        <w:rPr>
          <w:rFonts w:ascii="IRNazanin" w:hAnsi="IRNazanin" w:eastAsia="IRNazanin" w:cs="IRNazanin"/>
          <w:lang w:bidi="fa-IR"/>
          <w:color w:val="111111"/>
          <w:sz w:val="28"/>
          <w:szCs w:val="28"/>
          <w:rtl/>
        </w:rPr>
        <w:t xml:space="preserve">لیس الحدیث عن السیدة (خدیجة بنت خویلد) امّ المؤمنین(سلام علیه) بالهیّن السهل؛ فانّ ‏فی جوانب حیاتها وموقفها وعظمة شخصیتها، معالم یعجز الذهن عن بلوغ اعماقها وسبر غورها، اللّهم الّا لمساً رقیقاً رفیقاً.</w:t>
      </w:r>
    </w:p>
    <w:p>
      <w:pPr>
        <w:pStyle w:val="BookText"/>
      </w:pPr>
      <w:r>
        <w:rPr>
          <w:rFonts w:ascii="IRNazanin" w:hAnsi="IRNazanin" w:eastAsia="IRNazanin" w:cs="IRNazanin"/>
          <w:lang w:bidi="fa-IR"/>
          <w:color w:val="111111"/>
          <w:sz w:val="28"/>
          <w:szCs w:val="28"/>
          <w:rtl/>
        </w:rPr>
        <w:t xml:space="preserve">ولکنّا نستعین اللّه تعالی و نسأله العون والمدد، ان یوفّقنا لجلاء ما خفی ودقّ، وابراز ما لطف ورقّ، ومن مکنون هذا الکنز العظیم؛</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پس کدامین کلمه ای سرور زنان عالمیان از دنیای ما برخواسته و به مقام بلند تو خواهد رسید تا بتواند حق تو را ادا کند؟ و کدامین عبارت هر چند رقیق و لطیف باشد می‏تواند حق مقام تو را ادا کند؟ و کدامین قلم رعشه نگیرد، و کدامین دست تکان نخورد و نلرزد، در حالی که می‏خواهد سیرۀ تو را به رشتۀ تحریر درآورد؟ با تمام عزت بخشیدن و تعظیم کردن، با تمام تقدیس و خوف، با تمام خشوع و حجیّت، از شما درخواست اجازه و اذن می‏کنیم تا به محراب بلند و باعظمت تو وارد شویم و به فرزندان و دوستانمان برخی از مقامات تو را منتقل سازیم، تا برای آنان و ما الگویی سازنده باشد، و به او هدایت پیدا کرده و از نور و شعاعش بهرۀ روشنایی ببریم... خوانندۀ عزیز من!</w:t>
      </w:r>
    </w:p>
    <w:p>
      <w:pPr>
        <w:pStyle w:val="BookText"/>
      </w:pPr>
      <w:r>
        <w:rPr>
          <w:rFonts w:ascii="IRNazanin" w:hAnsi="IRNazanin" w:eastAsia="IRNazanin" w:cs="IRNazanin"/>
          <w:lang w:bidi="fa-IR"/>
          <w:color w:val="111111"/>
          <w:sz w:val="28"/>
          <w:szCs w:val="28"/>
          <w:rtl/>
        </w:rPr>
        <w:t xml:space="preserve">سخن در بارۀ بانو خدیجه دختر خویلد ام‏المؤمنین ۲ا آسان و سهل نیست؛ زیرا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8" w:name="pg14495_163006"/>
    <w:bookmarkEnd w:id="228"/>
    <w:p>
      <w:pPr>
        <w:pStyle w:val="BookText"/>
      </w:pPr>
      <w:r>
        <w:rPr>
          <w:rFonts w:ascii="IRNazanin" w:hAnsi="IRNazanin" w:eastAsia="IRNazanin" w:cs="IRNazanin"/>
          <w:lang w:bidi="fa-IR"/>
          <w:color w:val="111111"/>
          <w:sz w:val="28"/>
          <w:szCs w:val="28"/>
          <w:rtl/>
        </w:rPr>
        <w:t xml:space="preserve">اطراف زندگی و موقف‏ها و عظمت شخصیت او حقایقی را در نهان دارد که ذهن از رسیدن به اعماق آن و بررسی ابعاد شخصیت او عاجز است.</w:t>
      </w:r>
    </w:p>
    <w:p>
      <w:pPr>
        <w:pStyle w:val="BookText"/>
      </w:pPr>
      <w:r>
        <w:rPr>
          <w:rFonts w:ascii="IRNazanin" w:hAnsi="IRNazanin" w:eastAsia="IRNazanin" w:cs="IRNazanin"/>
          <w:lang w:bidi="fa-IR"/>
          <w:color w:val="111111"/>
          <w:sz w:val="28"/>
          <w:szCs w:val="28"/>
          <w:rtl/>
        </w:rPr>
        <w:t xml:space="preserve">ولی ما از خداوند متعال استعانت می‏جوییم و از او کمک و یاری می‏طلبیم که ما را در جلا دادن آنچه که مخفی و دقیق است، و ابراز آنچه که لطیف و رقیق می‏باشد، از درون این گنج بزرگ، موفق دارد.»</w:t>
      </w:r>
    </w:p>
    <w:p>
      <w:pPr>
        <w:pStyle w:val="Heading3"/>
      </w:pPr>
      <w:bookmarkStart w:id="596" w:name="_Toc343"/>
      <w:r>
        <w:t>۴۱‏. احمد خلیل جمعه</w:t>
      </w:r>
      <w:bookmarkEnd w:id="596"/>
    </w:p>
    <w:p>
      <w:pPr>
        <w:pStyle w:val="BookText"/>
      </w:pPr>
      <w:r>
        <w:rPr>
          <w:rFonts w:ascii="IRNazanin" w:hAnsi="IRNazanin" w:eastAsia="IRNazanin" w:cs="IRNazanin"/>
          <w:lang w:bidi="fa-IR"/>
          <w:color w:val="111111"/>
          <w:sz w:val="28"/>
          <w:szCs w:val="28"/>
          <w:rtl/>
        </w:rPr>
        <w:t xml:space="preserve">احمد خلیل جمعه، که از علمای اهل سنّت است، در کتاب نساء اهل البیت۷ در این باره می‏نویسد:</w:t>
      </w:r>
    </w:p>
    <w:p>
      <w:pPr>
        <w:pStyle w:val="BookText"/>
      </w:pPr>
      <w:r>
        <w:rPr>
          <w:rFonts w:ascii="IRNazanin" w:hAnsi="IRNazanin" w:eastAsia="IRNazanin" w:cs="IRNazanin"/>
          <w:lang w:bidi="fa-IR"/>
          <w:color w:val="111111"/>
          <w:sz w:val="28"/>
          <w:szCs w:val="28"/>
          <w:rtl/>
        </w:rPr>
        <w:t xml:space="preserve">«البدایة العطرة: من این نبدأ ایّتها السیدة الکریمة؟ من أین ایّتها الأم التی لا یدانی فضلت فضل؟ انّ‏ سیرتک کلّها فضیلة فی فضیلة فی فضیلة. انّ حیاتک من اول یوم عرفتِ فیه سیّدنا رسول اللّه کلّها برکات تتری. فالحدیث عنک سیّدتی بل امّی واسع الآفاق، عمیق المدی، ندی العطاء، فیه سُبُحاتی مبارک فی بحار انوار صفائک و کرمک الذی کان قِبلة النساء فی هذا المجال.</w:t>
      </w:r>
    </w:p>
    <w:p>
      <w:pPr>
        <w:pStyle w:val="BookText"/>
      </w:pPr>
      <w:r>
        <w:rPr>
          <w:rFonts w:ascii="IRNazanin" w:hAnsi="IRNazanin" w:eastAsia="IRNazanin" w:cs="IRNazanin"/>
          <w:lang w:bidi="fa-IR"/>
          <w:color w:val="111111"/>
          <w:sz w:val="28"/>
          <w:szCs w:val="28"/>
          <w:rtl/>
        </w:rPr>
        <w:t xml:space="preserve">انّ ‏تاریخ النساء فی دنیا التاریخ لم یحفظ فی اوراقه انّ امرأة من فضیلیات النساء فی دنیا النساء قد فاحت سیرتها بالعطاء کما کنتِ انتِ.</w:t>
      </w:r>
    </w:p>
    <w:p>
      <w:pPr>
        <w:pStyle w:val="BookText"/>
      </w:pPr>
      <w:r>
        <w:rPr>
          <w:rFonts w:ascii="IRNazanin" w:hAnsi="IRNazanin" w:eastAsia="IRNazanin" w:cs="IRNazanin"/>
          <w:lang w:bidi="fa-IR"/>
          <w:color w:val="111111"/>
          <w:sz w:val="28"/>
          <w:szCs w:val="28"/>
          <w:rtl/>
        </w:rPr>
        <w:t xml:space="preserve">لقد تناول التاریخ سِیَر نساء کثیرات، اشتهرت بجانب او اکثر، ولکنّه لم یحدثنا کما حدّثنا عنک انّهنّ بلغن قمم المکارم فی کلّ الفضائل کما بلغتِ انت. وقد حفظ التاریخ کثیراً من فضائلک ولکنّه علی‏رغم ذاکرته الواسعة، لم یستطع ان یحصر تلک الفضائل بین دفتیه.</w:t>
      </w:r>
    </w:p>
    <w:p>
      <w:pPr>
        <w:pStyle w:val="BookText"/>
      </w:pPr>
      <w:r>
        <w:rPr>
          <w:rFonts w:ascii="IRNazanin" w:hAnsi="IRNazanin" w:eastAsia="IRNazanin" w:cs="IRNazanin"/>
          <w:lang w:bidi="fa-IR"/>
          <w:color w:val="111111"/>
          <w:sz w:val="28"/>
          <w:szCs w:val="28"/>
          <w:rtl/>
        </w:rPr>
        <w:t xml:space="preserve">لقد کنتِ واسعة العقد فی نساء‏ اهل البیت الذی اذهب اللّه عنه الرجس وطهّره تطهیراً.</w:t>
      </w:r>
    </w:p>
    <w:p>
      <w:pPr>
        <w:pStyle w:val="BookText"/>
      </w:pPr>
      <w:r>
        <w:rPr>
          <w:rFonts w:ascii="IRNazanin" w:hAnsi="IRNazanin" w:eastAsia="IRNazanin" w:cs="IRNazanin"/>
          <w:lang w:bidi="fa-IR"/>
          <w:color w:val="111111"/>
          <w:sz w:val="28"/>
          <w:szCs w:val="28"/>
          <w:rtl/>
        </w:rPr>
        <w:t xml:space="preserve">لقد کنت عنوان کلّ فضیلة فی نساء ذلک البیت الحمید الذی بارک اللّه فیه وعلیه. فهل تسمحین ایّتها الأم الرؤوم ان نتفیّأ بظلام سیرتک بعض الوقت کیما تکون سیرتک زاداً لنا فی هذه الحیاة التی نحیاها، ولتکون سیرتک جواز مرور الی مرتبة‏ الفضل وسدة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العطاء؟</w:t>
      </w:r>
    </w:p>
    <w:p>
      <w:pPr>
        <w:pStyle w:val="BookText"/>
      </w:pPr>
      <w:r>
        <w:rPr>
          <w:rFonts w:ascii="IRNazanin" w:hAnsi="IRNazanin" w:eastAsia="IRNazanin" w:cs="IRNazanin"/>
          <w:lang w:bidi="fa-IR"/>
          <w:color w:val="111111"/>
          <w:sz w:val="28"/>
          <w:szCs w:val="28"/>
          <w:rtl/>
        </w:rPr>
        <w:t xml:space="preserve">فما أُحَیلی تلکم الاوقات التی نحیاها امّنا، امّ‏ المؤمنین، خدیجة بنت خویلد، زوج رسول اللّه، وامّ الذریة الطاهرة، وسیّدة نساء العالمین، وقدوة نساء المسلمین.</w:t>
      </w:r>
    </w:p>
    <w:p>
      <w:pPr>
        <w:pStyle w:val="BookText"/>
      </w:pPr>
      <w:r>
        <w:rPr>
          <w:rFonts w:ascii="IRNazanin" w:hAnsi="IRNazanin" w:eastAsia="IRNazanin" w:cs="IRNazanin"/>
          <w:lang w:bidi="fa-IR"/>
          <w:color w:val="111111"/>
          <w:sz w:val="28"/>
          <w:szCs w:val="28"/>
          <w:rtl/>
        </w:rPr>
        <w:t xml:space="preserve">اذن، فلتکن الرحلة سعیدة ان شاء اللّه مع سیرتک المعطار، ومع وِقْفات نبیلة کریمة من حیاتک، من عطائک المُستَمَدّ من شخصیة النّبی الرؤف الرحیم وحبیبنا محمّد؛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شروعی عطرآگین: از کجا شروع کنیم ای سرور کریم؟ از کجا شروع کنیم ای مادری که هیچ فضیلتی با فضیلت تو هم‏پا نمی‏گردد؟ همانا سیرۀ‏ تو تماماً فضیلتی است در فضیلت، در فضیلت. همانا زندگی تو از روزی که سرور ما رسول خدا را شناختی تماماً برکاتی بوده که پیاپی می‏رسیده.</w:t>
      </w:r>
    </w:p>
    <w:p>
      <w:pPr>
        <w:pStyle w:val="BookText"/>
      </w:pPr>
      <w:r>
        <w:rPr>
          <w:rFonts w:ascii="IRNazanin" w:hAnsi="IRNazanin" w:eastAsia="IRNazanin" w:cs="IRNazanin"/>
          <w:lang w:bidi="fa-IR"/>
          <w:color w:val="111111"/>
          <w:sz w:val="28"/>
          <w:szCs w:val="28"/>
          <w:rtl/>
        </w:rPr>
        <w:t xml:space="preserve">پس سخن در بارۀ تو ای سرور من، بلکه ای مادر من، افقی گسترده و وادی عمیق و عطایی تازه دارد، که در آن تسبیحات مبارکی است در دریاهای انوار صفا و کرم تو که قبلۀ زنان در این جهت می‏باشی.</w:t>
      </w:r>
    </w:p>
    <w:p>
      <w:pPr>
        <w:pStyle w:val="BookText"/>
      </w:pPr>
      <w:r>
        <w:rPr>
          <w:rFonts w:ascii="IRNazanin" w:hAnsi="IRNazanin" w:eastAsia="IRNazanin" w:cs="IRNazanin"/>
          <w:lang w:bidi="fa-IR"/>
          <w:color w:val="111111"/>
          <w:sz w:val="28"/>
          <w:szCs w:val="28"/>
          <w:rtl/>
        </w:rPr>
        <w:t xml:space="preserve">همان تاریخ زنان در دنیای تاریخ در اوراقش حفظ نکرده زنی را در فضیلت‏های زنانه در دنیای زنان که در خوب زندگی کردن به پای تو برسد. تاریخ‏ سیره‏های زندگی زنان بسیاری را مشاهده کرده، از یک جهت یا جهاتی مشهورند، ولی آن ‏گونه که از تو سخن گفته از دیگر زنان سخن نگفته است، نگفته که آنان به بالاترین قله‏های کرامت‏ها در تمام فضیلت‏ها رسیده‏اند، آن‏ گونه که تو رسیده‏ای. تاریخ، بسیاری از فضایل تو را حفظ کرده ولی به رغم حافظۀ گسترده‏ای که دارد نتوانسته فضایل تو را در یک کتاب جمع‏آوری کند.</w:t>
      </w:r>
    </w:p>
    <w:p>
      <w:pPr>
        <w:pStyle w:val="BookText"/>
      </w:pPr>
      <w:r>
        <w:rPr>
          <w:rFonts w:ascii="IRNazanin" w:hAnsi="IRNazanin" w:eastAsia="IRNazanin" w:cs="IRNazanin"/>
          <w:lang w:bidi="fa-IR"/>
          <w:color w:val="111111"/>
          <w:sz w:val="28"/>
          <w:szCs w:val="28"/>
          <w:rtl/>
        </w:rPr>
        <w:t xml:space="preserve">تو عنوان هر فضل و فضیلتی و در بین زنان آن بیت پسندیده و مورد ستایش بودی که خداوند در آنها و بر آنان برکت قرار داده است.</w:t>
      </w:r>
    </w:p>
    <w:p>
      <w:pPr>
        <w:pStyle w:val="BookText"/>
      </w:pPr>
      <w:r>
        <w:rPr>
          <w:rFonts w:ascii="IRNazanin" w:hAnsi="IRNazanin" w:eastAsia="IRNazanin" w:cs="IRNazanin"/>
          <w:lang w:bidi="fa-IR"/>
          <w:color w:val="111111"/>
          <w:sz w:val="28"/>
          <w:szCs w:val="28"/>
          <w:rtl/>
        </w:rPr>
        <w:t xml:space="preserve">آیا اجازه می‏دهی ای مادر نوازش‏گر تا از سایۀ سیرۀ شما در برخی از اوقات استفاده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9" w:name="pg14495_163008"/>
    <w:bookmarkEnd w:id="229"/>
    <w:p>
      <w:pPr>
        <w:pStyle w:val="BookText"/>
      </w:pPr>
      <w:r>
        <w:rPr>
          <w:rFonts w:ascii="IRNazanin" w:hAnsi="IRNazanin" w:eastAsia="IRNazanin" w:cs="IRNazanin"/>
          <w:lang w:bidi="fa-IR"/>
          <w:color w:val="111111"/>
          <w:sz w:val="28"/>
          <w:szCs w:val="28"/>
          <w:rtl/>
        </w:rPr>
        <w:t xml:space="preserve">کنیم تا سیرۀ شما زاد و توشه‏ای برای ما در این حیاتی باشد که ما در آن زندگی می‏کنیم، و سیرۀ شما موجب گذر به مرتبۀ فضل و عطا باشد؟</w:t>
      </w:r>
    </w:p>
    <w:p>
      <w:pPr>
        <w:pStyle w:val="BookText"/>
      </w:pPr>
      <w:r>
        <w:rPr>
          <w:rFonts w:ascii="IRNazanin" w:hAnsi="IRNazanin" w:eastAsia="IRNazanin" w:cs="IRNazanin"/>
          <w:lang w:bidi="fa-IR"/>
          <w:color w:val="111111"/>
          <w:sz w:val="28"/>
          <w:szCs w:val="28"/>
          <w:rtl/>
        </w:rPr>
        <w:t xml:space="preserve">چقدر زیبا است آن اوقاتی که با مادرمان زندگی می‏کنیم، مادری که مادر مؤمنان، خدیجه دختر خویلد، همسر رسول خدا و مادر ذرّیّۀ پاک، و سرور زنان عالمیان و الگوی زنان مسلمین است.</w:t>
      </w:r>
    </w:p>
    <w:p>
      <w:pPr>
        <w:pStyle w:val="BookText"/>
      </w:pPr>
      <w:r>
        <w:rPr>
          <w:rFonts w:ascii="IRNazanin" w:hAnsi="IRNazanin" w:eastAsia="IRNazanin" w:cs="IRNazanin"/>
          <w:lang w:bidi="fa-IR"/>
          <w:color w:val="111111"/>
          <w:sz w:val="28"/>
          <w:szCs w:val="28"/>
          <w:rtl/>
        </w:rPr>
        <w:t xml:space="preserve">در این حالت، پس باید کوچی باسعادت باشد اگر خدا بخواهد همراه با سیرۀ معطر تو و همراه با توقف‏هایی باارزش و کریم از زندگانی تو، از عطای تو که برگرفته از شخصیت پیامبر رأفت و مهربانی و محبوب ما محمّد ‏است.»</w:t>
      </w:r>
    </w:p>
    <w:p>
      <w:pPr>
        <w:pStyle w:val="Heading3"/>
      </w:pPr>
      <w:bookmarkStart w:id="597" w:name="_Toc344"/>
      <w:r>
        <w:t>۴۲‏. سلیمان کتّانی</w:t>
      </w:r>
      <w:bookmarkEnd w:id="597"/>
    </w:p>
    <w:p>
      <w:pPr>
        <w:pStyle w:val="BookText"/>
      </w:pPr>
      <w:r>
        <w:rPr>
          <w:rFonts w:ascii="IRNazanin" w:hAnsi="IRNazanin" w:eastAsia="IRNazanin" w:cs="IRNazanin"/>
          <w:lang w:bidi="fa-IR"/>
          <w:color w:val="111111"/>
          <w:sz w:val="28"/>
          <w:szCs w:val="28"/>
          <w:rtl/>
        </w:rPr>
        <w:t xml:space="preserve">سلیمان کتّانی، نویسندۀ نامدار مسیحی در این‏ باره می‏نویسد:</w:t>
      </w:r>
    </w:p>
    <w:p>
      <w:pPr>
        <w:pStyle w:val="BookText"/>
      </w:pPr>
      <w:r>
        <w:rPr>
          <w:rFonts w:ascii="IRNazanin" w:hAnsi="IRNazanin" w:eastAsia="IRNazanin" w:cs="IRNazanin"/>
          <w:lang w:bidi="fa-IR"/>
          <w:color w:val="111111"/>
          <w:sz w:val="28"/>
          <w:szCs w:val="28"/>
          <w:rtl/>
        </w:rPr>
        <w:t xml:space="preserve">«خدیجه ثروت هنگفت خود را با سخاوتی وصف‏ناپذیر به محمّد بخشید، در حالی‏که هرگز این احساس را نداشت که چیزی می‏بخشد، بلکه این احساس را داشت که از وجود گرانمایۀ او، هدایت و سعادت و رستگاری دو جهان را که بر همۀ گنجینه‏های گیتی برتری دارد به دست می‏آورد. او احساس می‏کرد که مهر و عشق پاک را به پیامبر هدیه می‏کند، و در برابر آن سعادت و رستگاری و ماندگاری همه‏جانبه را به دست می‏آورد.»</w:t>
      </w:r>
      <w:r>
        <w:rPr>
          <w:rStyle w:val="FootnoteReference"/>
        </w:rPr>
        <w:footnoteReference w:id="763"/>
      </w:r>
    </w:p>
    <w:p>
      <w:pPr>
        <w:pStyle w:val="Heading3"/>
      </w:pPr>
      <w:bookmarkStart w:id="598" w:name="_Toc345"/>
      <w:r>
        <w:t>کتابنامه</w:t>
      </w:r>
      <w:bookmarkEnd w:id="5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صباغ مالکی، علی بن محمّد، الفصول المهمّة فی معرفة احوال الائمّة، نجف: مطبعه العدل،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عبد ربّه، احمد بن محمّد اندلسی (م ۳۲۸ ق)، العقد الفرید،تحقیق: أحمد الزین و إبراهیم ابیاری، بیروت: دار الأندلس، ۱۴۰۸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البدایة و النهایة، تحقیق‏: علی‏ شیری، بیروت: داراحیاء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مغازلی، علی بن محمّد واسطی شافعی (م ۴۸۳ ق)، مناقب علی بن ابی طالب۷ (المناقب لابن المغازلی)، به کوشش: محمّدباقر بهبودی، تهران: المکتبة الإسلامیة، ۱۴۰۲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امیره قدریه، حسین، شهیرات النساء فی العالم الاسلامی، تهران: کتابخانه بنیاد دایرة المعارف اسلامی، [بی‏جا]،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بنت الشاطی، عایشه عبدالرحمن (م ۱۴۱۹ ق)، بطلة کربلاء، بیروت: دارالندلس.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 موسوعة آل النبی۹، اصفهان: کتابخانه عمومی زهرائیه نجف آباد، ۱۳۸۷ / ۱۹۶۷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بیهقی، احمد بن حسین، دلائل النبوة، مدینۀ منوره: مکتبة السلفیة، ۱۳۸۹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حسنی، سید نبیل، خدیجة بنت خویلد، کربلاء: العتبة الحسینیة المقدسة، ۱۴۳۲ق.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خوئی، سیّد ابو القاسم موسوی (م ۱۴۱۳ ق)، معجم رجال الحدیث، قم: مدینة العلم، ۱۴۰۳ ق.</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قم: شریف رضی، ۱۴۱۸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[بی‏جا]: چاپخانه علمیه، ۱۴۲۱ق.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شناوی، عبدالعزیز، سیّدات نساء اهل الجنة، قاهره: مکتبة التراث الاسلامی.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ترجمه: فیروز حریرچی، تهران: امیرکبیر، ۱۳۶۴ش.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قاضی نعمان مغربی، نعمان بن محمّد تمیمی (م ۳۶۳ ق)، شرح الاخبار فی فضائل الائمة الاطهار، تحقیق: سید محمّد حسینی جلالی،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قطب، محمّدعلی، خدیجة بنت خویلد۳، بیروت: دارالقلم.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قندوزی حنفی، سلیمان بن ابراهیم (م ۱۲۹۴ ق)، ینابیع المودّة لذوی القربی، تحقیق: علی جمال أشرف حسینی، تهران: دار الاُسوة، ۱۴۱۶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کحاله، عمر رضا (م ۱۴۰۷ ق)، أعلام‏ النساء‏ فی عالمی العرب و الاسلام، بیروت: مؤسسه‏ الرساله، چاپ چهارم.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تهران: جهان، ۱۳۵۲ ۱۳۵۱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مظفر، محمّدحسن، دلائل الصدق، قاهره: دار المعلم للطباعة، ۱۳۹۶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مغنیه، محمّدجواد، بطلة کربلاء، بیروت: دار التعا‏رف‏ للمطبوعا‏ت‏، ۱۹۷۳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موسوی عاملی، سید عبدالحسین شرف الدین، عقیلة الوحی، تحقیق: محمّدرضا المامقانی، قم: دلیل ما، ۱۴۲۶ق.</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هندی نیشابوری، میرحامد حسین (م ۱۳۰۶ ق)، عبقات الأنوار فی إمامة الأئمّة الأطهار، قم: مدرسۀ امام مهدی[، ۱۴۰۵ ق.</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0" w:name="pg14495_163012"/>
    <w:bookmarkEnd w:id="230"/>
    <w:p>
      <w:pPr>
        <w:pStyle w:val="Heading2"/>
      </w:pPr>
      <w:bookmarkStart w:id="599" w:name="_Toc346"/>
      <w:r>
        <w:t>60- خدیجه(سلام علیه) بانوی کارآفرین</w:t>
      </w:r>
      <w:bookmarkEnd w:id="599"/>
    </w:p>
    <w:p>
      <w:pPr>
        <w:pStyle w:val="Heading3"/>
      </w:pPr>
      <w:bookmarkStart w:id="600" w:name="_Toc347"/>
      <w:r>
        <w:t>اشاره</w:t>
      </w:r>
      <w:bookmarkEnd w:id="600"/>
    </w:p>
    <w:p>
      <w:pPr>
        <w:pStyle w:val="BookText"/>
      </w:pPr>
      <w:r>
        <w:rPr>
          <w:rFonts w:ascii="IRNazanin" w:hAnsi="IRNazanin" w:eastAsia="IRNazanin" w:cs="IRNazanin"/>
          <w:lang w:bidi="fa-IR"/>
          <w:color w:val="111111"/>
          <w:sz w:val="28"/>
          <w:szCs w:val="28"/>
          <w:rtl/>
        </w:rPr>
        <w:t xml:space="preserve">۶۰</w:t>
      </w:r>
    </w:p>
    <w:p>
      <w:pPr>
        <w:pStyle w:val="BookText"/>
      </w:pPr>
      <w:r>
        <w:rPr>
          <w:rFonts w:ascii="Amiri" w:hAnsi="Amiri" w:eastAsia="Amiri" w:cs="Amiri"/>
          <w:lang w:bidi="ar-SA"/>
          <w:color w:val="111111"/>
          <w:sz w:val="28"/>
          <w:szCs w:val="28"/>
          <w:rtl/>
        </w:rPr>
        <w:t xml:space="preserve">خدیجه (عَلَيْها السَّلاَمُ) بانوی کارآفرین</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غلامرضا گلی‏زواره‏</w:t>
      </w:r>
    </w:p>
    <w:p>
      <w:pPr>
        <w:pStyle w:val="Heading3"/>
      </w:pPr>
      <w:bookmarkStart w:id="601" w:name="_Toc348"/>
      <w:r>
        <w:t>چکیده</w:t>
      </w:r>
      <w:bookmarkEnd w:id="601"/>
    </w:p>
    <w:p>
      <w:pPr>
        <w:pStyle w:val="BookText"/>
      </w:pPr>
      <w:r>
        <w:rPr>
          <w:rFonts w:ascii="IRNazanin" w:hAnsi="IRNazanin" w:eastAsia="IRNazanin" w:cs="IRNazanin"/>
          <w:lang w:bidi="fa-IR"/>
          <w:color w:val="111111"/>
          <w:sz w:val="28"/>
          <w:szCs w:val="28"/>
          <w:rtl/>
        </w:rPr>
        <w:t xml:space="preserve">شرح زندگانی حضرت خدیجه (عَلَيْها السَّلاَمُ) به خصوص شرح مناسبات اقتصادی و تدابیر کارآفرینی وی با استناد به منابع مهم تاریخی است. از دیدگاه نویسنده: در محیط آشفتۀ عربستان، بانویی ثروتمند به نام خدیجه (عَلَيْها السَّلاَمُ) زندگی می‏کرد. این زن به ‏دلیل هوشمندی و فراست، دارایی‏های خود را به شکلی مدیریت و نظارت کرد که اولاً از راه نادرست افزایش نیابند و ثانیاً چنان به ‏کار گرفته شوند که در چرخۀ اقتصادی به گردش افتند و ضمن به ‏وجود آوردن نوعی پویایی اقتصادی در جامعه، باری از دوش گرفتاران، بی‏کاران و نیازمندان بردارند. با این کار نوعی مناسبات تجاری و بازرگانی بین حجاز و دیگر مناطق جهان برقرار گردید و این روند، به بهبودی روابط سرزمین‏ها کمک ‏کرد. خدیجه (عَلَيْها السَّلاَمُ) ثروت خود را که بر اثر فعالیت‏های اقتصادی سالم به ‏دست آورده بود راکد نگذاشت، بلکه با تدبیری ویژه‏ و به ‏وسیلۀ خدمه‏ای که در اختیار داشت در کاروان‏ها و فعالیت‏های بازرگانی به ‏کار انداخت؛ به ‏گونه‏ای که هشتاد هزار شتر در قالب کاروان‏های متعدد، اموال تجاری او را به کانون‏های مهم اقتصادی جهان آن روز، همچون یمن، مصر، شام، طائف، عراق، بحرین، عمان، حبشه، فلسطین و نقاط دیگر حمل و نقل می‏نمودند.</w:t>
      </w:r>
    </w:p>
    <w:p>
      <w:pPr>
        <w:pStyle w:val="BookText"/>
      </w:pPr>
      <w:r>
        <w:rPr>
          <w:rFonts w:ascii="IRNazanin" w:hAnsi="IRNazanin" w:eastAsia="IRNazanin" w:cs="IRNazanin"/>
          <w:lang w:bidi="fa-IR"/>
          <w:color w:val="111111"/>
          <w:sz w:val="28"/>
          <w:szCs w:val="28"/>
          <w:rtl/>
        </w:rPr>
        <w:t xml:space="preserve">کلیدواژه: حضرت خدیجه (عَلَيْها السَّلاَمُ)، اکرم(صَلَّى اَللَّهُ عَلَيْهِ وَ آلِهِ)، تاریخ اسلام، اقتصاد، کاروان تجارت، روابط شغلی، کارآفرینی.</w:t>
      </w:r>
    </w:p>
    <w:p>
      <w:pPr>
        <w:pStyle w:val="Heading3"/>
      </w:pPr>
      <w:bookmarkStart w:id="602" w:name="_Toc349"/>
      <w:r>
        <w:t>شیوه‏های شایسته در تجارت و اشتغال‏زایی</w:t>
      </w:r>
      <w:bookmarkEnd w:id="602"/>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جامعۀ جاهلی سرزمین مکه، معیارها و امتیازات اجتماعی براساس موقعیت طایفه‏ای نسب و حسب، ثروت و خدمه و امکانات تعیین می‏گردید. افراد برای رسیدن به درجات مزبور به خلاف روی می‏آوردند، به جان و مال افراد تعرض می‏نمودند، اموال ضعیفان را به زور غارت می‏کردند و رباخواری امر رایجی بود؛ به همین دلیل گروهی از اهل انصاف و حامی عدالت، با یک‏دیگر هم‏پیمان گردیدند تا از حقوق محرومان دفاع کنند و مانع چپاول‏های زورگویان شوند.</w:t>
      </w:r>
    </w:p>
    <w:p>
      <w:pPr>
        <w:pStyle w:val="BookText"/>
      </w:pPr>
      <w:r>
        <w:rPr>
          <w:rFonts w:ascii="IRNazanin" w:hAnsi="IRNazanin" w:eastAsia="IRNazanin" w:cs="IRNazanin"/>
          <w:lang w:bidi="fa-IR"/>
          <w:color w:val="111111"/>
          <w:sz w:val="28"/>
          <w:szCs w:val="28"/>
          <w:rtl/>
        </w:rPr>
        <w:t xml:space="preserve">در چنین محیط آشفته‏ای بانویی ثروتمند به نام خدیجه (عَلَيْها السَّلاَمُ) زندگی می‏کرد. این زن به ‏دلیل هوشمندی و فراست، دارایی‏های خود را به شکلی مدیریت و نظارت کرد که اولاً از راه نادرست افزایش نیابند و ثانیاً چنان به ‏کار گرفته شوند که در چرخۀ اقتصادی به گردش افتند و ضمن به ‏وجود آوردن نوعی پویایی اقتصادی در جامعه، باری از دوش گرفتاران، بی‏کاران و نیازمندان بردارند.</w:t>
      </w:r>
    </w:p>
    <w:p>
      <w:pPr>
        <w:pStyle w:val="BookText"/>
      </w:pPr>
      <w:r>
        <w:rPr>
          <w:rFonts w:ascii="IRNazanin" w:hAnsi="IRNazanin" w:eastAsia="IRNazanin" w:cs="IRNazanin"/>
          <w:lang w:bidi="fa-IR"/>
          <w:color w:val="111111"/>
          <w:sz w:val="28"/>
          <w:szCs w:val="28"/>
          <w:rtl/>
        </w:rPr>
        <w:t xml:space="preserve">با این کار نوعی مناسبات تجاری و بازرگانی بین حجاز و دیگر مناطق جهان برقرار گردید و این روند، به بهبودی روابط سرزمین‏ها کمک ‏کرد. خدیجه (عَلَيْها السَّلاَمُ) ثروت خود را که بر اثر فعالیت‏های اقتصادی سالم به ‏دست آورده بود راکد نگذاشت، بلکه با تدبیری ویژه‏ و به ‏وسیلۀ خدمه‏ای که در اختیار داشت در کاروان‏ها و فعالیت‏های بازرگانی به ‏کار انداخت؛ به ‏گونه‏ای که هشتاد هزار شتر در قالب کاروان‏های متعدد، اموال تجاری او را به کانون‏های مهم اقتصادی جهان آن روز همچون یمن، مصر، شام، طائف، عراق، بحرین، عمان، حبشه، فلسطین و نقاط دیگر حمل و نقل می‏نمودند.</w:t>
      </w:r>
    </w:p>
    <w:p>
      <w:pPr>
        <w:pStyle w:val="BookText"/>
      </w:pPr>
      <w:r>
        <w:rPr>
          <w:rFonts w:ascii="IRNazanin" w:hAnsi="IRNazanin" w:eastAsia="IRNazanin" w:cs="IRNazanin"/>
          <w:lang w:bidi="fa-IR"/>
          <w:color w:val="111111"/>
          <w:sz w:val="28"/>
          <w:szCs w:val="28"/>
          <w:rtl/>
        </w:rPr>
        <w:t xml:space="preserve">علاوه بر این‏، او در نقاطی چون مصر و حبشه نمایندگی‏های تجاری داشت و عده‏ای در مناطق مورد اشاره مشغول جابه‏جایی کالاها در قالب صادرات و واردات بودند. مدیریت و نظارت بر این امور و حلقۀ ارتباط با کارگزاران، حساب‏رسی مرتب دربارۀ داد و ستدها و سودهای حاصله از آن، نوعی فراست، هوشیاری، توان‏مندی فکری و احاطۀ فوق‏العاده‏ می‏طلبد، که خدیجه (عَلَيْها السَّلاَمُ) این اقتدار را به عالی‏ترین شکل دارا بود.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گزارش داده‏اند خدیجه (عَلَيْها السَّلاَمُ) چهارصد غلام و کنیز در اختیار داشت که امور او را در قلمروی فعالیت‏های اقتصادی و دستگاه عریض و طویل محل سکونتش اداره می‏کردند.</w:t>
      </w:r>
    </w:p>
    <w:p>
      <w:pPr>
        <w:pStyle w:val="BookText"/>
      </w:pPr>
      <w:r>
        <w:rPr>
          <w:rFonts w:ascii="IRNazanin" w:hAnsi="IRNazanin" w:eastAsia="IRNazanin" w:cs="IRNazanin"/>
          <w:lang w:bidi="fa-IR"/>
          <w:color w:val="111111"/>
          <w:sz w:val="28"/>
          <w:szCs w:val="28"/>
          <w:rtl/>
        </w:rPr>
        <w:t xml:space="preserve">در واقع خدیجه (عَلَيْها السَّلاَمُ) پشتوانۀ اقتصادی قریش بود و این ویژگی برایش حشمت و شوکتی بزرگ به ارمغان آورده بود. او با این همه دارایی و اموال فراوان، نمونۀ بارزی از زهد به ‏شمار می‏آمد؛ زیرا به ثروت فراوان خویش دل‏بستگی نداشت. در گره‏گشایی از دشواری‏های اقشار جامعه، سرمایۀ خود را به‏ کار می‏انداخت و با سخاوتی ستودنی نیازمندان و محرومان را می‏نواخت. با وجود دم‏سازی با محرومان و بی‏نوایان، شهرتی آن ‏چنان رفیع داشت که بسیاری از نام‏داران مکه و حوالی، جرئت ابراز خواستگاری از او را در خود نمی‏دیدند. بارها و بارها بسیاری از سران قبایل و بزرگان سرزمین بطحاء به خواستگاریش آمدند و در این راه چه بسیار عمرها و مال‏ها تلف کردند، اما درخواست هیچ کدام را نپذیرفت. خدیجه (عَلَيْها السَّلاَمُ) از همان آغاز با امکانات مالی خویش بسیاری از خانواده‏ها را اداره می‏کرد و افراد درمانده را تحت حمایت خدمات امدادی خویش می‏گرفت.</w:t>
      </w:r>
    </w:p>
    <w:p>
      <w:pPr>
        <w:pStyle w:val="BookText"/>
      </w:pPr>
      <w:r>
        <w:rPr>
          <w:rFonts w:ascii="IRNazanin" w:hAnsi="IRNazanin" w:eastAsia="IRNazanin" w:cs="IRNazanin"/>
          <w:lang w:bidi="fa-IR"/>
          <w:color w:val="111111"/>
          <w:sz w:val="28"/>
          <w:szCs w:val="28"/>
          <w:rtl/>
        </w:rPr>
        <w:t xml:space="preserve">افرادی که مأمور رسیدگی به امور تجاری خدیجه (عَلَيْها السَّلاَمُ) بودند، به ‏عنوان کارگزار حقوق دریافت می‏کردند و سود و زیان معاملات مربوط به او بود. این شیوۀ قرارداد که بیشتر با مردانی فاقد کار و معمولاً از طبقات فقیر منعقد می‏گردید، دو ویژگی عاقلانه در برداشت: نخست این‏که برای دیگران فرصت‏های شغلی به ‏وجود می‏آورد و افرادی را که به‏ دلیل فقدان سرمایه توان فعالیت‏های تجاری نداشتند با پشتوانۀ مالی خویش به قوانین و راه و رسم بازرگانی درون‏مرزی و برون‏مرزی آشنا می‏ساخت، تا آن‏ها بتوانند بعدها روی پای خود بایستند و با استقلال اقتصادی به تلاش‏های خود در این قلمرو ادامه دهند.</w:t>
      </w:r>
    </w:p>
    <w:p>
      <w:pPr>
        <w:pStyle w:val="BookText"/>
      </w:pPr>
      <w:r>
        <w:rPr>
          <w:rFonts w:ascii="IRNazanin" w:hAnsi="IRNazanin" w:eastAsia="IRNazanin" w:cs="IRNazanin"/>
          <w:lang w:bidi="fa-IR"/>
          <w:color w:val="111111"/>
          <w:sz w:val="28"/>
          <w:szCs w:val="28"/>
          <w:rtl/>
        </w:rPr>
        <w:t xml:space="preserve">از سوی دیگر با توجه به این‏که تجارت در عصر جاهلیت کاری شرافت‏مندانه به ‏شمار می‏آمد، خدیجه (عَلَيْها السَّلاَمُ) با به ‏کارگیری صدها نفر از افرادی که در سنین میان‏سالی بودند و فعال اقتصادی به‏ شمار می‏آمدند، سعی داشت عادت‏های زشت، درآمدهای حرام و غارت‏گری را از آنان دور سازد و از این ره‏گذر، زندگی آنان را از آلودگی‏های گوناگون مصون نگه دارد.</w:t>
      </w:r>
    </w:p>
    <w:p>
      <w:pPr>
        <w:pStyle w:val="BookText"/>
      </w:pPr>
      <w:r>
        <w:rPr>
          <w:rFonts w:ascii="IRNazanin" w:hAnsi="IRNazanin" w:eastAsia="IRNazanin" w:cs="IRNazanin"/>
          <w:lang w:bidi="fa-IR"/>
          <w:color w:val="111111"/>
          <w:sz w:val="28"/>
          <w:szCs w:val="28"/>
          <w:rtl/>
        </w:rPr>
        <w:t xml:space="preserve">هم‏چنین با فرستادن آنان به سرزمین‏های یمن و شام و نواحی شرقی آفریقا مقدمات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آمادگی آنان را در شناخت فرهنگ، آداب و رسوم و سنت‏های جوامع دیگر بهتر فراهم سازد. این ویژگی در رشد فکری و اخلاقی آنان بی‏تأثیر نبود و کارگزاران از نظر میزان امانت‏داری، نوع تلاش و توانایی‏های مدیریتی در سفرهای مذکور به‏ خوبی آزموده ‏شده، در مأموریت‏های بعدی برحسب رتبه‏بندی و امتیازات کسب گردیده، از ارتقای شغلی برخوردار می‏شدند.</w:t>
      </w:r>
    </w:p>
    <w:p>
      <w:pPr>
        <w:pStyle w:val="BookText"/>
      </w:pPr>
      <w:r>
        <w:rPr>
          <w:rFonts w:ascii="IRNazanin" w:hAnsi="IRNazanin" w:eastAsia="IRNazanin" w:cs="IRNazanin"/>
          <w:lang w:bidi="fa-IR"/>
          <w:color w:val="111111"/>
          <w:sz w:val="28"/>
          <w:szCs w:val="28"/>
          <w:rtl/>
        </w:rPr>
        <w:t xml:space="preserve">این بانو هم‏چنین راه را برای کسانی که واقعاً قصد تحصیل معاش حلال را داشتند، هموار می‏ساخت. این قرارداد با کسانی منعقد می‏گردید که از مقداری سرمایه برخوردار بودند. او با آنان در مال التجاره شریک می‏شد در حالی که هر چند سهم افزون‏تر مربوط به خدیجه (عَلَيْها السَّلاَمُ) بود سپس کارگزاران خود را در سود حاصله از اموال تجاری سهیم می‏کرد. اگر با پول او سودی به ‏دست می‏آمد، هم او و هم عاملانش از آن بهره‏مند می‏گردیدند و اگر زیانی می‏رسید، می‏کوشید جور شریکان خویش را به ‏تنهایی به‏ دوش بکشد.</w:t>
      </w:r>
    </w:p>
    <w:p>
      <w:pPr>
        <w:pStyle w:val="BookText"/>
      </w:pPr>
      <w:r>
        <w:rPr>
          <w:rFonts w:ascii="IRNazanin" w:hAnsi="IRNazanin" w:eastAsia="IRNazanin" w:cs="IRNazanin"/>
          <w:lang w:bidi="fa-IR"/>
          <w:color w:val="111111"/>
          <w:sz w:val="28"/>
          <w:szCs w:val="28"/>
          <w:rtl/>
        </w:rPr>
        <w:t xml:space="preserve">این شیوه‏های پسندیده که در واقع در آن قصد یاری و مساعدت به دیگران آشکار است، او را در میان همۀ تاجران قریش متمایز ساخته بود و دل‏ها را به ‏سوی او معطوف می‏داشت. از این روی بسیاری آرزومند بودند جزو کارگزارنش باشند و در فعالیت‏های تجاری افتخار مشارکت با خدیجه (عَلَيْها السَّلاَمُ) را به ‏خود اختصاص دهند.</w:t>
      </w:r>
    </w:p>
    <w:p>
      <w:pPr>
        <w:pStyle w:val="BookText"/>
      </w:pPr>
      <w:r>
        <w:rPr>
          <w:rFonts w:ascii="IRNazanin" w:hAnsi="IRNazanin" w:eastAsia="IRNazanin" w:cs="IRNazanin"/>
          <w:lang w:bidi="fa-IR"/>
          <w:color w:val="111111"/>
          <w:sz w:val="28"/>
          <w:szCs w:val="28"/>
          <w:rtl/>
        </w:rPr>
        <w:t xml:space="preserve">خدیجه (عَلَيْها السَّلاَمُ) به خاندان عبدالمطلب بسیار علاقه‏مند بود، شرافت و تقوای آنان را می‏ستود و بسیاری از مردان و زنان «آل عبدمناف» را در کاروان‏های تجاری‏اش به‏ کار واداشته بود. این کوشش و مساعدت دائم از سوی او، مدام با نهایت عزت و احترام نسبت به «بنی‏هاشم» همراه بود.</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بدیهی است اداره کردن این کاروان گسترده در سطح منطقه‏ای وسیع، آن هم‏ در جزیرة‏العرب که آغشته به جاهلیت، جور و جفا است آن هم با مدیریت یک زن در زمانی که زنان از حقوق اجتماعی محروم بودند و بسیاری از مردان بی‏رحم، دختران بی‏گناه را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به گور می‏کردند بیان‏گر آن است که حضرت خدیجه (عَلَيْها السَّلاَمُ) دارای خلاقیت ویژه و نبوغ ذاتی فوق‏العاده بوده، شخصیتی برجسته و آگاه داشت.</w:t>
      </w:r>
    </w:p>
    <w:p>
      <w:pPr>
        <w:pStyle w:val="BookText"/>
      </w:pPr>
      <w:r>
        <w:rPr>
          <w:rFonts w:ascii="IRNazanin" w:hAnsi="IRNazanin" w:eastAsia="IRNazanin" w:cs="IRNazanin"/>
          <w:lang w:bidi="fa-IR"/>
          <w:color w:val="111111"/>
          <w:sz w:val="28"/>
          <w:szCs w:val="28"/>
          <w:rtl/>
        </w:rPr>
        <w:t xml:space="preserve">نکتۀ دیگر که از تدبیر خردمندانه و درستی آن بانو حکایت دارد این واقعیت است که در مدیریت اقتصادی خویش تمامی همکاران، عوامل اجرایی، خدمه و رابطین را از میان انسان‏های سالم، امانت‏دار، درست‏کار، ریشه‏دار و آزمون‏شده برمی‏گزید و خود از دفتر کارش این کاروان عظیم را با سر انگشت تدبیر و درایت خویش به‏ حرکت درمی‏آورد. ایشان ضمن این‏که به امور اقتصادی سامان می‏بخشید، بر این مجموعه چنان نظارتی داشت که هیچ‏ گاه دچار فساد، تبهکاری، رشوه‏خواری، سوءاستفاده و کج‏روی نشدند و تاریخ حتی نمونه‏ای از خلاف‏کاری در این مجموعه گزارش نکرده است.</w:t>
      </w:r>
    </w:p>
    <w:p>
      <w:pPr>
        <w:pStyle w:val="BookText"/>
      </w:pPr>
      <w:r>
        <w:rPr>
          <w:rFonts w:ascii="IRNazanin" w:hAnsi="IRNazanin" w:eastAsia="IRNazanin" w:cs="IRNazanin"/>
          <w:lang w:bidi="fa-IR"/>
          <w:color w:val="111111"/>
          <w:sz w:val="28"/>
          <w:szCs w:val="28"/>
          <w:rtl/>
        </w:rPr>
        <w:t xml:space="preserve">خدیجه (عَلَيْها السَّلاَمُ) در این مجموعه برای افزایش توان‏مندی کارکنان و ایجاد رقابتی سالم و ثمربخش، از ایجاد انگیزه در کارکنان و همکاران بهره می‏گرفت. رسول اکرم(صَلَّى اَللَّهُ عَلَيْهِ وَ آلِهِ) در مقام حق‏شناسی از بخشش و بزرگ‏منشی او در این راه فرموده است: «من کارفرمایی مهربان‏تر و حق‏شناس‏تر و بهتر از خدیجه نسبت به کارگزارانش ندیدم. هر گاه من و دوستم پس از کار نزد او می‏رفتیم می‏دیدیم غذای گوارایی را که به اشارۀ او برای‏مان آماده شده بود، به ما هدیه می‏کرد و با خدمه و زیردستان، بزرگوارانه و انسانی رفتار می‏کرد.»</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خدیجه (عَلَيْها السَّلاَمُ) بر اساس اسناد تاریخی و منابع روایی در مورد وظایف هر یک از کارکنان کنترل‏های ویژه‏ای را اعمال می‏کرد. برنامه‏ها، کارهای انجام شده و نیز محصول تلاش آنان را به ‏صورت دقیق و پیگیر مقایسه و بررسی می‏کرد و در صورت صلاح‏دید، با اعمال اصلاحاتی، از خطا و انحراف‏هایی که در طرح‏ها و هدف‏ها پیش می‏آمد جلوگیری می‏نمود. ماجرای گماشتن بازرس ویژه‏ای به نام «میسره» در کاروان تجارتی شام بر منش و رفتار حضرت محمد (صَلَّى اَللَّهُ عَلَيْهِ وَ آلِهِ وسلم) و ملزم گردیدن وی در تهیۀ گزارش جامع از تلاش‏های آن حضرت در این سفر بازرگانی، از درایت او حکایت دارد که منابع تاریخی آن را با دقت جالبی ضبط کرده‏اند.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1" w:name="pg14495_163017"/>
    <w:bookmarkEnd w:id="231"/>
    <w:p>
      <w:pPr>
        <w:pStyle w:val="BookText"/>
      </w:pPr>
      <w:r>
        <w:rPr>
          <w:rFonts w:ascii="IRNazanin" w:hAnsi="IRNazanin" w:eastAsia="IRNazanin" w:cs="IRNazanin"/>
          <w:lang w:bidi="fa-IR"/>
          <w:color w:val="111111"/>
          <w:sz w:val="28"/>
          <w:szCs w:val="28"/>
          <w:rtl/>
        </w:rPr>
        <w:t xml:space="preserve">خدیجه (عَلَيْها السَّلاَمُ) می‏کوشید در برنامۀ اقتصادی‏اش از تجربه‏ها و دانش‏های دیگران بهره ببرد و برای برنامه‏ریزی در امور تجاری با افراد خبره و صاحب‏نظر به شور و مشورت می‏پرداخت. انتخاب وقت سفر، نوع کالای مورد نیاز در سرزمین مبدأ و نیز خرید اقلام از کشورهای دیگر، میزان محصولات صادراتی و یا وارداتی، ارتباط برقرار کردن کاروان با دیگر کانون‏های تجاری و چگونگی بازاریابی آنان، به کمک مشاوران کاردان تنظیم و تدبیر می‏گردید؛ به‏ گونه‏ای که شگفتی همگان را برمی‏انگیخت. کاروان بزرگ بازرگانی او هماره در راه بود؛ از یمن به ‏جانب حجاز و از آن سرزمین به ‏سوی شام و دیگر مراکز مهم اقتصادی و مبادلاتی آن عصر. این تشکیلات بعد از سفری موفق و سودی سرشار و عادلانه به ‏سوی مقصد بازمی‏گشت.</w:t>
      </w:r>
    </w:p>
    <w:p>
      <w:pPr>
        <w:pStyle w:val="Heading3"/>
      </w:pPr>
      <w:bookmarkStart w:id="603" w:name="_Toc350"/>
      <w:r>
        <w:t>خانۀ‏ خدیجه (عَلَيْها السَّلاَمُ)</w:t>
      </w:r>
      <w:bookmarkEnd w:id="603"/>
    </w:p>
    <w:p>
      <w:pPr>
        <w:pStyle w:val="BookText"/>
      </w:pPr>
      <w:r>
        <w:rPr>
          <w:rFonts w:ascii="IRNazanin" w:hAnsi="IRNazanin" w:eastAsia="IRNazanin" w:cs="IRNazanin"/>
          <w:lang w:bidi="fa-IR"/>
          <w:color w:val="111111"/>
          <w:sz w:val="28"/>
          <w:szCs w:val="28"/>
          <w:rtl/>
        </w:rPr>
        <w:t xml:space="preserve">عمارتی که خدیجه (عَلَيْها السَّلاَمُ) در آن زندگی می‏کرد از بهترین خانه‏های مکه به ‏شمار می‏آمد؛ بنایی دو طبقه با ایوان‏های کوچک مشرف بر کعبه و بر راه شام. سمت چپ درب خانه‏اش سنگی بود به بزرگی یک ذراع و یک وجب که بعدها حضرت محمد (صَلَّى اَللَّهُ عَلَيْهِ وَ آلِهِ وسلم) در مقابل تیرهایی که از منزل ابولهب می‏آمد، بدان‏جا پناه می‏برد. یک سوی خانه جای سکنای خودش بود و طرف دیگر محل پذیرایی از تازه‏واردان، خدمه و نیازمندان. هر وقت کاروان‏های مکه از یمن و شام بازمی‏گشتند در اطراف اتاق خدیجه (عَلَيْها السَّلاَمُ) چیزهایی تازه جلب توجه می‏کرد؛ به همین دلیل دختران مکه به خانه‏اش می‏آمدند تا آنها را تماشا کنند.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خدیجه (عَلَيْها السَّلاَمُ) در این خانه به آلام و درددل‏های بی‏نوایان رسیدگی می‏کرد و به درماندگان پناه می‏داد. کودکی که پدر و مادر را از دست داده بود و دیگر نقطۀ اتکایی برای خود نمی‏یافت، والدینی که برای تدارک معاش اهل خانواده دچار مشکل می‏شدند، هر زنی که بعد از به قتل رسیدن شوهرش پناه‏گاهی نداشت و هر فرد رنج‏دیده و محرومی، خانۀ خدیجه (عَلَيْها السَّلاَمُ) را محل امنی برای خود می‏دید و با امید به امدادگری صاحب‏خانه، از غم‏ها 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هراس‏های خود کم می‏کرد. مردم از قبۀ سبزی که بر بام این منزل احداث گردیده بود و نیز ازدحام اقشار گوناگون در مسیر آن، این منزل را می‏شناختند.</w:t>
      </w:r>
    </w:p>
    <w:p>
      <w:pPr>
        <w:pStyle w:val="BookText"/>
      </w:pPr>
      <w:r>
        <w:rPr>
          <w:rFonts w:ascii="IRNazanin" w:hAnsi="IRNazanin" w:eastAsia="IRNazanin" w:cs="IRNazanin"/>
          <w:lang w:bidi="fa-IR"/>
          <w:color w:val="111111"/>
          <w:sz w:val="28"/>
          <w:szCs w:val="28"/>
          <w:rtl/>
        </w:rPr>
        <w:t xml:space="preserve">یک‏ بار زنی میان‏سال که از شدت گریه چشمانی برافروخته و گونه‏های سرخ شده داشت و از شدت هراس بر اندامش لرزه افکنده شده بود، نفس‏زنان و مضطرب وارد خانۀ خدیجه (عَلَيْها السَّلاَمُ) شد. سلام کرد و این بانو را غرق در بوسه ساخت. خدیجه (عَلَيْها السَّلاَمُ) وی را در آغوش کشید و چون مادری دل‏سوز گفت دخترم چرا این‏قدر نگرانی، مطمئن باش اگر بتوانم کاری بکنم، دریغ نخواهم کرد. زن که قدری آرام شده بود، کودک خویش را که در پارچه‏ای پیچیده بود در مقابل خدیجه (عَلَيْها السَّلاَمُ) گذاشت و گفت: «بر فرض که من مقصر باشم، این دخترک چه گناهی داردکه باید زنده به گور شود.»</w:t>
      </w:r>
    </w:p>
    <w:p>
      <w:pPr>
        <w:pStyle w:val="BookText"/>
      </w:pPr>
      <w:r>
        <w:rPr>
          <w:rFonts w:ascii="IRNazanin" w:hAnsi="IRNazanin" w:eastAsia="IRNazanin" w:cs="IRNazanin"/>
          <w:lang w:bidi="fa-IR"/>
          <w:color w:val="111111"/>
          <w:sz w:val="28"/>
          <w:szCs w:val="28"/>
          <w:rtl/>
        </w:rPr>
        <w:t xml:space="preserve">خدیجه (عَلَيْها السَّلاَمُ) جگر گوشه‏اش را در بغل گرفت و با همدردی و دل‏سوزی گفت: «نه خواهرم، تو نه جرمی مرتکب شده‏ای و نه خلافی کرده‏ای و این طفل هم تقصیری ندارد. ناراحتی را از دل و ذهن خود دور کن. من او را چون نازدانۀ دلبند خودم حمایت و نگه‏داری می‏کنم و اگر هم شوهرت بیاید، آن را پنهان می‏نمایم که گزندی به وی نرساند. حالا برخیز و چون خسته‏ای و از راه دور آمده‏ای، استراحت کن. بکوش که راحت بخوابی. اما خدیجه (عَلَيْها السَّلاَمُ) که به آن بانو سفارش آرامش می‏داد. آن شب خواب و آرام نداشت و امواجی از افکار گوناگون اجازه نمی‏داد او راحت بخوابد. پیوسته از این پهلو به آن پهلو می‏شد و با خود می‏گفت چرا این وضع باید ادامه یابد؟ این همه قساوت و بی‏رحمی آن هم در حق فرزند خود چگونه قابل توجیه است؟ چرا در این شبستان ظلمانی و تاریکی ستم، ستاره‏ای طلوع نمی‏کند و افق دید این افراد را روشنی نمی‏بخشد؟ تا پاسی از شب در جوش و خروش بود و بی‏تابی می‏کرد.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خدیجه (عَلَيْها السَّلاَمُ) این خانه و تمامی امکانات و ملزومات آن را بعد از آن‏که به پیامبر اکرم(صَلَّى اَللَّهُ عَلَيْهِ وَ آلِهِ) ایمان آورد، در راه اعتلای حق و ترویج معارف قرآنی صرف کرد. چون به خانۀ حضرت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(صَلَّى اَللَّهُ عَلَيْهِ وَ آلِهِ وسلم) رفت، آن وجود مبارک در کوچه‏ای سنگی برایش خانه‏ای بنا کرد که به آن، کوچۀ عطارها می‏گویند. این خانه بدان جهت قداست دارد و مبارک است که حضرت محمد (صَلَّى اَللَّهُ عَلَيْهِ وَ آلِهِ وسلم) هنگام اقامت در مکه، آن را به‏عنوان محل سکونت خود برگزیده بود. به‏ علاوه، این خانه زادگاه حضرت فاطمۀ زهرا (عَلَيْها السَّلاَمُ) است. خانۀ خدیجه (عَلَيْها السَّلاَمُ) که محل عبادت اکرم(صَلَّى اَللَّهُ عَلَيْهِ وَ آلِهِ) و مکان نزول وحی بود بعدها در اختیار «عقیل بن ابی‏طالب» قرار گرفت و به روزگار خلافت معاویه تبدیل به مسجد شد.</w:t>
      </w:r>
    </w:p>
    <w:p>
      <w:pPr>
        <w:pStyle w:val="BookText"/>
      </w:pPr>
      <w:r>
        <w:rPr>
          <w:rFonts w:ascii="IRNazanin" w:hAnsi="IRNazanin" w:eastAsia="IRNazanin" w:cs="IRNazanin"/>
          <w:lang w:bidi="fa-IR"/>
          <w:color w:val="111111"/>
          <w:sz w:val="28"/>
          <w:szCs w:val="28"/>
          <w:rtl/>
        </w:rPr>
        <w:t xml:space="preserve">این خانه تا چند دهۀ قبل برقرار بود و در جایی بلند واقع شده بود که توسط پله‏هایی به آن راه می‏یافتند. مکتب‏خانه‏ای در آن به‏ وجود آورده بودند و قرآن می‏آموختند. در سوی راست راه‏روی این خانه، حفره‏ای در زمین قرار داشت که محل وضو گرفتن حضرت محمد (صَلَّى اَللَّهُ عَلَيْهِ وَ آلِهِ وسلم) بوده است. مقابل در راه‏رو، دری بود که به‏سوی فضایی با مساحت ۲۴ متر مربع گشوده می‏شد و در آن خدیجه (عَلَيْها السَّلاَمُ) با اکرم(صَلَّى اَللَّهُ عَلَيْهِ وَ آلِهِ) زندگی می‏کرده‏اند. مقصورۀ کوچکی در طرف راست خانه دیده می‏شد که مکان ولادت دخت نبی اکرم(صَلَّى اَللَّهُ عَلَيْهِ وَ آلِهِ) حضرت زهرا (عَلَيْها السَّلاَمُ) بود.</w:t>
      </w:r>
    </w:p>
    <w:p>
      <w:pPr>
        <w:pStyle w:val="BookText"/>
      </w:pPr>
      <w:r>
        <w:rPr>
          <w:rFonts w:ascii="IRNazanin" w:hAnsi="IRNazanin" w:eastAsia="IRNazanin" w:cs="IRNazanin"/>
          <w:lang w:bidi="fa-IR"/>
          <w:color w:val="111111"/>
          <w:sz w:val="28"/>
          <w:szCs w:val="28"/>
          <w:rtl/>
        </w:rPr>
        <w:t xml:space="preserve">این خانه در تحولات جدید، در بازار ابوسفیان قرار گرفته، درب آن بسته و به ‏صورت متروکه و ویرانه‏ درآمده است... . این درحالی است که در قرون گذشته فرمان‏روایان مسلمان و والیان حجاز برای تعمیر و پا برجا نگاه داشتن این میراث ارزشمند صدر اسلام می‏کوشیده‏اند.</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در رحلۀ بتانویی آمده است: «در صورتی که در خانۀ یاد‏شده خوب دقت نمایی جز سادگی چیزی نخواهی یافت. خانه‏ای که شامل چهار اتاق است. سه اتاق آن اندرونی است که یکی از آنها برای دختران ایشان و دومی برای اکرم(صَلَّى اَللَّهُ عَلَيْهِ وَ آلِهِ) و همسرش خدیجه (عَلَيْها السَّلاَمُ) و سومی برای عبادت آن حضرت بوده است. اتاق چهارم که در بیرون قرار دارد برای ملاقات با اکرم(صَلَّى اَللَّهُ عَلَيْهِ وَ آلِهِ) و مراجعات مسلمانان در نظر گرفته شده است که این ترتیب بسیار پرجاذبه و ابتکاری است.»</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مؤلف «مرآة الحرمین» می‏نویسد: «در طول این مسکن و راه‏روی خارجی آن از سوی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 فضای باز و بلندی به ارتفاع یک و نیم متر و طول شانزده متر و عرض هفت متر قرار دارد. گمان می‏رود آن مکان جای‏گاهی بوده است که حضرت خدیجه (عَلَيْها السَّلاَمُ) اموال تجاری خود را در آن جا قرار می‏داده است.»</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خدیجه (عَلَيْها السَّلاَمُ)، چنان که در بعد اقتصادی موفق بود و ثروت سرشاری در نهایت خوش‏نامی و پاکی به ‏دست آورد، در انتخاب همسر به توفیقی بزرگ دست یافت. او کسی را به شوهری خود برگزید که اشرف مخلوقات، اعظم ممکنات و مصطفای پیامبران و فرستادگان الهی بود. در همان روزهای اولی که این پیمان پاک برقرار گردید به پسر عموی خود «ورقه بن نوفل» گفت: «کلید انبارهایی که اموالم را در آنها نگه‏داری می‏کنم به نزد حبیبم محمد (صَلَّى اَللَّهُ عَلَيْهِ وَ آلِهِ وسلم) ببر و از جانب من به او بگو تمامی این دارایی‏ها به پیشگاه شما تقدیم می‏گردد.»</w:t>
      </w:r>
      <w:r>
        <w:rPr>
          <w:rStyle w:val="FootnoteReference"/>
        </w:rPr>
        <w:footnoteReference w:id="772"/>
      </w:r>
      <w:r>
        <w:rPr>
          <w:rFonts w:ascii="IRNazanin" w:hAnsi="IRNazanin" w:eastAsia="IRNazanin" w:cs="IRNazanin"/>
          <w:lang w:bidi="fa-IR"/>
          <w:color w:val="111111"/>
          <w:sz w:val="28"/>
          <w:szCs w:val="28"/>
          <w:rtl/>
        </w:rPr>
        <w:t xml:space="preserve">آن چه دارم ملک او است، هر گونه تصرفی می‏خواهد در آنها بنماید تا بدین وسیله ساحت مقدسش را تکریم و تعظیم کرده باشم. خود را نیز کنیز اکرم(صَلَّى اَللَّهُ عَلَيْهِ وَ آلِهِ) معرفی کرد.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به‏ راستی کدام بانو از صدر اسلام تا کنون به چنین رتبه‏ای از ایثار مال و موقعیت اجتماعی رسیده است؟ کسی که تمام شرایط رفاهی و امکانات مادی برایش فراهم بود. خواستگاران زیادی داشت که حاضر بودند مهریه‏های سنگینی بدهند و با وی ازدواج کنند، ولی او از قبول آنان امتناع ورزید. کسی که نخواست با اشراف و سران عرب و رؤسای قبایل که در اوج شهرت و نفوذ اجتماعی بودند ازدواج کند و با کمال علاقه و شوق حاضر گردید با جوانی یتیم که از دارایی دنیا بهره‏ای نداشت پیمان زناشویی منعقد سازد. خودش با کمال اصرار و علاقه به آن حضرت پیشنهاد ازدواج نمود و مهریه‏اش را در مال خودش قرار داد به ‏طوری که این شیوه موجب ملامت او از جانب زنان قریش گردید.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با توجه به این‏که در آن محیط جاهلی و غرق در ضلالت و آشفتگی‏های اخلاقی،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زن‏ها به تجملات و تشریفات زندگی راغب‏تر بودند و آرزوی‏شان در این هدف خلاصه می‏گردید که شوهری آبرومند و دارای ثروت به‏ دست آورند و در خانۀ او به آرامش و خوش‏گذرانی سرگرم باشند، به ‏خوبی روشن می‏گردد که خدیجه (عَلَيْها السَّلاَمُ) در بارۀ این ازدواج اندیشه و افکار عالی‏تری داشته، در انتظار همسری فوق‏العاده با برجستگی‏های معنوی و کرامت‏های انسانی بوده است و چون به این برنامه تن می‏دهد بدون هیچ گونه چشم‏داشتی، ثروت و اراده‏اش را به پای مردی می‏ریزد که به‏ظاهر تمکنی ندارد.</w:t>
      </w:r>
    </w:p>
    <w:p>
      <w:pPr>
        <w:pStyle w:val="BookText"/>
      </w:pPr>
      <w:r>
        <w:rPr>
          <w:rFonts w:ascii="IRNazanin" w:hAnsi="IRNazanin" w:eastAsia="IRNazanin" w:cs="IRNazanin"/>
          <w:lang w:bidi="fa-IR"/>
          <w:color w:val="111111"/>
          <w:sz w:val="28"/>
          <w:szCs w:val="28"/>
          <w:rtl/>
        </w:rPr>
        <w:t xml:space="preserve">خدیجه (عَلَيْها السَّلاَمُ) برای رشد راه فضیلت و نشر و گسترش اسلام، به جهاد مالی و مقاومت در شرایط بسیار سخت روی آورد و می‏توان گفت او مصداقی از این آیۀ قرآن کریم است که می‏فرماید:</w:t>
      </w:r>
    </w:p>
    <w:p>
      <w:pPr>
        <w:pStyle w:val="BookText"/>
      </w:pPr>
      <w:r>
        <w:rPr>
          <w:rFonts w:ascii="Amiri" w:hAnsi="Amiri" w:eastAsia="Amiri" w:cs="Amiri"/>
          <w:lang w:bidi="ar-SA"/>
          <w:color w:val="111111"/>
          <w:sz w:val="28"/>
          <w:szCs w:val="28"/>
          <w:rtl/>
        </w:rPr>
        <w:t xml:space="preserve">(یا أَیهَا الَّذِینَ ءَامَنُوا هَلْ أَدُلُّکُمْ عَلَی تِجَارَةٍ تُنجِیکُم مِّنْ عَذَابٍ أَلِیمٍ * تُؤْمِنُونَ بِاللَّهِ وَ رَسُولِهِ ‏وَتُجَاهِدُونَ فِی سَبِیلِ اللَّهِ بِأَمْوَالِکُمْ وَ أَنفُسِکُمْ ذَلِکُمْ خَیرٌ لَّکُمْ إِن کُنتُمْ تَعْلَمُونَ).</w:t>
      </w:r>
      <w:r>
        <w:rPr>
          <w:rStyle w:val="FootnoteReference"/>
        </w:rPr>
        <w:footnoteReference w:id="775"/>
      </w:r>
    </w:p>
    <w:p>
      <w:pPr>
        <w:pStyle w:val="BookText"/>
      </w:pPr>
      <w:r>
        <w:rPr>
          <w:rFonts w:ascii="Amiri" w:hAnsi="Amiri" w:eastAsia="Amiri" w:cs="Amiri"/>
          <w:lang w:bidi="ar-SA"/>
          <w:color w:val="111111"/>
          <w:sz w:val="28"/>
          <w:szCs w:val="28"/>
          <w:rtl/>
        </w:rPr>
        <w:t xml:space="preserve">در عظمت جهاد مالی خدیجه (عَلَيْها السَّلاَمُ) سخن زیبای رسول اکرم(صَلَّى اَللَّهُ عَلَيْهِ وَ آلِهِ) بهترین سند است که فرمودند: «ما قام ولا استقام دینی الا بشیئین: مال خدیجه و سیف علی بن ابی‏طالب؛</w:t>
      </w:r>
      <w:r>
        <w:rPr>
          <w:rStyle w:val="FootnoteReference"/>
        </w:rPr>
        <w:footnoteReference w:id="776"/>
      </w:r>
      <w:r>
        <w:rPr>
          <w:rFonts w:ascii="IRNazanin" w:hAnsi="IRNazanin" w:eastAsia="IRNazanin" w:cs="IRNazanin"/>
          <w:lang w:bidi="fa-IR"/>
          <w:color w:val="111111"/>
          <w:sz w:val="28"/>
          <w:szCs w:val="28"/>
          <w:rtl/>
        </w:rPr>
        <w:t xml:space="preserve">دین من برپا نگردید و استقامت نورزید، مگر به دو چیز: ثروت خدیجه و شمشیر امیرمؤمنان.»</w:t>
      </w:r>
    </w:p>
    <w:p>
      <w:pPr>
        <w:pStyle w:val="BookText"/>
      </w:pPr>
      <w:r>
        <w:rPr>
          <w:rFonts w:ascii="IRNazanin" w:hAnsi="IRNazanin" w:eastAsia="IRNazanin" w:cs="IRNazanin"/>
          <w:lang w:bidi="fa-IR"/>
          <w:color w:val="111111"/>
          <w:sz w:val="28"/>
          <w:szCs w:val="28"/>
          <w:rtl/>
        </w:rPr>
        <w:t xml:space="preserve">شهید «مطهری» گفته است: «در شرایطی که مسلمین و پیغمبر اکرم(صَلَّى اَللَّهُ عَلَيْهِ وَ آلِهِ) در نهایت درجۀ سختی و تحت فشار بودند جناب خدیجه (عَلَيْها السَّلاَمُ) ثروت خویش را در اختیار اکرم(صَلَّى اَللَّهُ عَلَيْهِ وَ آلِهِ) گذاشت. اگر مال خدیجه (عَلَيْها السَّلاَمُ) نبود فقر و تنگ‏دستی شاید مسلمین را از پا در می‏آورد. اموال خدیجه (عَلَيْها السَّلاَمُ) خدمت کرد، به این معنا که مسلمانان گرسنه را نجات داد و آنان با پول خدیجه (عَلَيْها السَّلاَمُ) توانستند سد رمقی بکنند.»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در سخن دیگری حضرت محمد (صَلَّى اَللَّهُ عَلَيْهِ وَ آلِهِ وسلم) تأکید نموده‏اند: «هیچ دارایی همچون ثروث خدیجه (عَلَيْها السَّلاَمُ)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من سودمند نبود»؛ چرا که اکرم(صَلَّى اَللَّهُ عَلَيْهِ وَ آلِهِ) با اموال ایشان بدهکار را از بدهی نجات می‏دادند، اسیر را از اسارت می‏رهانیدند، بار سنگین را از دوش ناتوان و یتیم برمی‏داشتند، مردمی که به بلا و مصائبی دچار می‏شدند با این امدادرسانی نجات می‏یافتند، اصحاب فقیر ساکن در مکه از طریق این امکانات مادی تحت حمایت مالی قرار می‏گرفتند و آنان قادر بودند زندگی خود را تأمین کنند. آنانی که سفرهای تبلیغی داشتند و می‏خواستند برای ترویج دین هجرت کنند، هزینۀ سفرشان از این پول‏ها پرداخت می‏شد.</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اکرم(صَلَّى اَللَّهُ عَلَيْهِ وَ آلِهِ) در زمان حیات این بانوی فداکار آن چه صلاح می‏دانست از دارایی او هزینه می‏کرد و بعد از رحلتش باقی‏ماندۀ دارایی‏اش را فرزندانش به ارث بردند.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روزی حلیمۀ سعدیه (مادر رضاعی اکرم(صَلَّى اَللَّهُ عَلَيْهِ وَ آلِهِ)) در مکه نزد اکرم(صَلَّى اَللَّهُ عَلَيْهِ وَ آلِهِ) آمد و از قحطی و خشک‏سالی شکوه کرد. اکرم(صَلَّى اَللَّهُ عَلَيْهِ وَ آلِهِ) این ضایعه را با خدیجه (عَلَيْها السَّلاَمُ) در میان نهاد. او چهل گوسفند و چهل شتر به مادر رضاعی شوهرش بخشید و حلیمه با شادمانی به ‏سوی قبیلۀ خود بازگشت.</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در ماجرای «شعب ابی‏طالب» وقتی اکرم(صَلَّى اَللَّهُ عَلَيْهِ وَ آلِهِ) و یارانش توسط مشرکان تحت محاصرۀ شدید اقتصادی قرار گرفتند، ثروت خدیجه (عَلَيْها السَّلاَمُ) محاصره‏شوندگان را از قحطی و گرسنگی نجات داد. در این مدت که چهار سال طول کشید «ابوالعاص بن ربیع» به‏وسیلۀ شتران، گندم و خرما حمل می‏کرد و در وضعی سخت و بسیار خطرناک و با وجود تهدیدهای شدید دشمنان اکرم(صَلَّى اَللَّهُ عَلَيْهِ وَ آلِهِ) و بنی‏هاشم، خوراکی‏ها را به مسلمانان می‏رساند. خدیجه (عَلَيْها السَّلاَمُ) دارایی خود را چنان در این ماجرا مصرف کرد که دیگر از آنها چیزی نماند و در پایان محاصره گفت: «چیزی جز دو پوست باقی‏ نمانده است که هنگام استراحت یکی را زیرانداز و دیگری را روانداز خود قرار می‏دهیم.»</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بنی‏هاشم در این محاصرۀ فرساینده، از نظر جان، مکان، سرما و گرما و خوراکی در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2" w:name="pg14495_163023"/>
    <w:bookmarkEnd w:id="232"/>
    <w:p>
      <w:pPr>
        <w:pStyle w:val="BookText"/>
      </w:pPr>
      <w:r>
        <w:rPr>
          <w:rFonts w:ascii="IRNazanin" w:hAnsi="IRNazanin" w:eastAsia="IRNazanin" w:cs="IRNazanin"/>
          <w:lang w:bidi="fa-IR"/>
          <w:color w:val="111111"/>
          <w:sz w:val="28"/>
          <w:szCs w:val="28"/>
          <w:rtl/>
        </w:rPr>
        <w:t xml:space="preserve">تنگنایی شدید به ‏سر می‏بردند. در واقع آنان در حبسی توأم با آزار و شکنجه قرار داشتند و در برابر تمام ناملایمات مقاومت می‏کردند. همین وضع باعث گردید که ابوطالب (عَلَيْهِ السَّلاَمُ) و خدیجه (عَلَيْها السَّلاَمُ) چند روز بعد از خاتمۀ محاصره، رحلت کردند.</w:t>
      </w:r>
    </w:p>
    <w:p>
      <w:pPr>
        <w:pStyle w:val="BookText"/>
      </w:pPr>
      <w:r>
        <w:rPr>
          <w:rFonts w:ascii="IRNazanin" w:hAnsi="IRNazanin" w:eastAsia="IRNazanin" w:cs="IRNazanin"/>
          <w:lang w:bidi="fa-IR"/>
          <w:color w:val="111111"/>
          <w:sz w:val="28"/>
          <w:szCs w:val="28"/>
          <w:rtl/>
        </w:rPr>
        <w:t xml:space="preserve">«علی محمّد علی دخیل» می‏نویسد: «محاصرۀ اقتصادی، عظیم‏ترین خطر دوران رسالت اکرم(صَلَّى اَللَّهُ عَلَيْهِ وَ آلِهِ) بود، که اموال خدیجه (عَلَيْها السَّلاَمُ) کلید شکست این حصر اقتصادی است. او مواد خوراکی و مصرفی را به چندین برابر قیمت واقعی‏اش می‏خرید و به بنی‏هاشم و یاران اکرم(صَلَّى اَللَّهُ عَلَيْهِ وَ آلِهِ) که با تهدید مشرکان مواجه بودند می‏رسانید تا این سال‏ها با سلامت و رهایی آن عزیزان سپری شد و حیلۀ دشمنان با ناکامی توأم گردید.»</w:t>
      </w:r>
      <w:r>
        <w:rPr>
          <w:rStyle w:val="FootnoteReference"/>
        </w:rPr>
        <w:footnoteReference w:id="782"/>
      </w:r>
    </w:p>
    <w:p>
      <w:pPr>
        <w:pStyle w:val="Heading3"/>
      </w:pPr>
      <w:bookmarkStart w:id="604" w:name="_Toc351"/>
      <w:r>
        <w:t>کتابنامه</w:t>
      </w:r>
      <w:bookmarkEnd w:id="6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امینی، ابراهیم، فاطمۀ زهرا (عَلَيْها السَّلاَمُ) بانوی نمونه اسلام، تهران: کتابخانه پردیس ابوریحان دانشگاه تهران، فارسی، ۱۳۴۹.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حائری مازندرانی، محمّدمهدی (م ۱۳۶۹ ش)، شجرة طوبی، النجف الاشرف: المکتبة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حسینی‏نسب، رضا، گنجینه‏های ویران، قم: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رفعت باشا، ابراهیم، مرآة الحرمین، ترجمه: هادی انصاری، تهران: مشعر، ۱۳۷۷ش.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رهنما، زین العابدین، پیامبر، دورۀ سه جلدی، تهران: کتاب‏های جیبی، ۱۳۴۵ش.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انتشارات دارالثقافیة،۱۴۱۴ق.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ترجمه: فیروز حریرچی، تهران: امیرکبیر، ۱۳۶۴ش.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قره چانلو، حسین، حرمین شریفین: تاریخ مکه و مدینه، تهران: امیرکبیر، ۱۳۶۲ش.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قزوینی، سید محمّدکاظم، فاطمة الزهرا (عَلَيْها السَّلاَمُ) از ولادت تا شهادت، ترجمه:‏ علی‏ کرمی‏، قم: نشر مرتضی، ۱۳۷۷ش.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کمالی، محمّدتقی، شکوه زندگی، قم: انتشارات امید،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مطهری، مرتضی، سیری در سیرۀ نبوی، تهران: انتشارات صدر، چاپ دوم، ۱۳۶۴ش.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3" w:name="pg14495_163026"/>
    <w:bookmarkEnd w:id="233"/>
    <w:p>
      <w:pPr>
        <w:pStyle w:val="Heading2"/>
      </w:pPr>
      <w:bookmarkStart w:id="605" w:name="_Toc352"/>
      <w:r>
        <w:t>61- مناسبات اقتصادی و روابط شغلی حضرت خدیجه(سلام علیه) با پیامبر اکرم(صلی الله علیه وآله و سلم)</w:t>
      </w:r>
      <w:bookmarkEnd w:id="605"/>
    </w:p>
    <w:p>
      <w:pPr>
        <w:pStyle w:val="Heading3"/>
      </w:pPr>
      <w:bookmarkStart w:id="606" w:name="_Toc353"/>
      <w:r>
        <w:t>اشاره</w:t>
      </w:r>
      <w:bookmarkEnd w:id="606"/>
    </w:p>
    <w:p>
      <w:pPr>
        <w:pStyle w:val="BookText"/>
      </w:pPr>
      <w:r>
        <w:rPr>
          <w:rFonts w:ascii="IRNazanin" w:hAnsi="IRNazanin" w:eastAsia="IRNazanin" w:cs="IRNazanin"/>
          <w:lang w:bidi="fa-IR"/>
          <w:color w:val="111111"/>
          <w:sz w:val="28"/>
          <w:szCs w:val="28"/>
          <w:rtl/>
        </w:rPr>
        <w:t xml:space="preserve">۶۱</w:t>
      </w:r>
    </w:p>
    <w:p>
      <w:pPr>
        <w:pStyle w:val="BookText"/>
      </w:pPr>
      <w:r>
        <w:rPr>
          <w:rFonts w:ascii="IRNazanin" w:hAnsi="IRNazanin" w:eastAsia="IRNazanin" w:cs="IRNazanin"/>
          <w:lang w:bidi="fa-IR"/>
          <w:color w:val="111111"/>
          <w:sz w:val="28"/>
          <w:szCs w:val="28"/>
          <w:rtl/>
        </w:rPr>
        <w:t xml:space="preserve">مناسبات اقتصادی و روابط شغلی حضرت خدیجه (عَلَيْها السَّلاَمُ) با پیامبر اکرم(صَلَّى اَللَّهُ عَلَيْهِ وَ آلِهِ)</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منصوره اعتمادی</w:t>
      </w:r>
    </w:p>
    <w:p>
      <w:pPr>
        <w:pStyle w:val="Heading3"/>
      </w:pPr>
      <w:bookmarkStart w:id="607" w:name="_Toc354"/>
      <w:r>
        <w:t>چکیده</w:t>
      </w:r>
      <w:bookmarkEnd w:id="607"/>
    </w:p>
    <w:p>
      <w:pPr>
        <w:pStyle w:val="BookText"/>
      </w:pPr>
      <w:r>
        <w:rPr>
          <w:rFonts w:ascii="IRNazanin" w:hAnsi="IRNazanin" w:eastAsia="IRNazanin" w:cs="IRNazanin"/>
          <w:lang w:bidi="fa-IR"/>
          <w:color w:val="111111"/>
          <w:sz w:val="28"/>
          <w:szCs w:val="28"/>
          <w:rtl/>
        </w:rPr>
        <w:t xml:space="preserve">شرح حال حضرت خدیجه (عَلَيْها السَّلاَمُ)، به‏خصوص شرح مناسبات اقتصادی و روابط شغلی وی با رسول خدا (صلی الله و آله وسلم)، با استناد به منابع مهم تاریخی است. از دیدگاه نویسنده: حضرت خدیجه (عَلَيْها السَّلاَمُ)، نجیب‏زاده‏ای ثروتمند بود که در عصر جاهلیت به تجارت و امور بازرگانی مبادرت می‏کرد. وی با سرمایه‏ای که در اختیار داشت، مردانی را استخدام نموده بود تا با سفر به مناطق دیگر به خرید و فروش کالاهای مورد نظر او بپردازند. او با کسانی که در امر تجارت به وی یاری می‏رساندند قراردادی به شکل مضاربه یا اجاره امضا می‏کرد. یکی از نام آشناترین مردان آن روزگار رسول خدا (صلی الله و آله وسلم) بود که به سبب ویژگی‏های برجستۀ اخلاقی مانند راست‏گویی و امانت‏داری، زبانزد همگان بود و خدیجه (عَلَيْها السَّلاَمُ) نیز به شایستگی او ایمان داشت. بنا بر این برای اشتغال به امور بازرگانی به آن حضرت پیشنهاد داد و اکرم(صَلَّى اَللَّهُ عَلَيْهِ وَ آلِهِ) نیز درخواست او را پذیرفت و این سرآغازی برای مناسبات اقتصادی میان آنان گردید.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بازرگانی، اجاره، مضاربه، دستمزد، بحیرا.</w:t>
      </w:r>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یکی‏ از‏ موضوعاتی که همواره ذهن بشر را به خود مشغول می‏دارد این است که شخصیت‏های نام‏آور و فرهیخته هر دورانی چگونه پا به‏ عرصه‏ نهاده‏ و در چه شرایط تاریخی، اجتماعی و سیاسی بالیده‏اند. در‏ بررسی‏ زندگانی حضرت محمد (صَلَّى اَللَّهُ عَلَيْهِ وَ آلِهِ وسلم) که از او با عنوان «خاتم پیامبران» یاد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4" w:name="pg14495_163027"/>
    <w:bookmarkEnd w:id="234"/>
    <w:p>
      <w:pPr>
        <w:pStyle w:val="BookText"/>
      </w:pPr>
      <w:r>
        <w:rPr>
          <w:rFonts w:ascii="IRNazanin" w:hAnsi="IRNazanin" w:eastAsia="IRNazanin" w:cs="IRNazanin"/>
          <w:lang w:bidi="fa-IR"/>
          <w:color w:val="111111"/>
          <w:sz w:val="28"/>
          <w:szCs w:val="28"/>
          <w:rtl/>
        </w:rPr>
        <w:t xml:space="preserve">می‏شود و بی‏تردید، برترین و کامل‏ترین‏ انسان‏ شناخته‏ شده است، هماره به نام زنانی برخورد می‏کنیم که به‏ هیچ روی نقش آنان در زندگی اکرم(صَلَّى اَللَّهُ عَلَيْهِ وَ آلِهِ)، قابل انکار نیست. در این میان، خدیجه (عَلَيْها السَّلاَمُ) یکی از مؤثرترین و موجه‏ترین شخصیت‏های آن زمان، پس از برقراری روابط‏ و مناسبات‏ کاری با اکرم(صَلَّى اَللَّهُ عَلَيْهِ وَ آلِهِ)، با وی پیمان زناشویی بست و بیش از دو دهه از زندگی خود را‏ در‏ تعامل‏ نزدیک و همکاری تنگاتنگ آن حضرت گذراند.</w:t>
      </w:r>
    </w:p>
    <w:p>
      <w:pPr>
        <w:pStyle w:val="BookText"/>
      </w:pPr>
      <w:r>
        <w:rPr>
          <w:rFonts w:ascii="IRNazanin" w:hAnsi="IRNazanin" w:eastAsia="IRNazanin" w:cs="IRNazanin"/>
          <w:lang w:bidi="fa-IR"/>
          <w:color w:val="111111"/>
          <w:sz w:val="28"/>
          <w:szCs w:val="28"/>
          <w:rtl/>
        </w:rPr>
        <w:t xml:space="preserve">این نوشتار بر آن است تا‏ به‏ تبیین‏ این مسئله بپردازد که چگونه در برهه‏ای از زمان که حقوق اجتماعی، سیاسی و اقتصادی‏ و حتی‏ حق‏ حیات مادی زن هم از او سلب شده بود، شخصیتی مانند خدیجه (عَلَيْها السَّلاَمُ) با بهره‏مندی‏ از‏ امکانات مادی و اقتدار و درایت مدیریتی خود، به امور بازرگانی مشغول می‏شد و مردانی را‏ پس‏ از‏ اطمینان از کارآمدی آنان برای این منظور به کار گرفت؟ و مهم‏تر از همه، آن‏که او‏ چرا و چگونه اکرم(صَلَّى اَللَّهُ عَلَيْهِ وَ آلِهِ) را برای این امر برگزید، و چه وقایعی در این ارتباط‏ رخ‏ داد؟ البته‏ این موضوع را نباید از نظر دور داشت که هر آنچه در این‏ باره در کتب‏ مربوطه‏ گزارش شده است، مورد پذیرش نیست؛ زیرا برخی از گزارش‏گران با غرض‏ورزی‏، بسیاری‏ از‏ حوادث و وقایع تاریخی را خلاف واقع حکایت کرده‏اند. از این رو، در این مقاله به‏ نقد‏ و بررسی‏ موضوعات ذکر شده نیز خواهیم پرداخت.</w:t>
      </w:r>
    </w:p>
    <w:p>
      <w:pPr>
        <w:pStyle w:val="Heading3"/>
      </w:pPr>
      <w:bookmarkStart w:id="608" w:name="_Toc355"/>
      <w:r>
        <w:t>مناسبات اقتصادی خدیجه (عَلَيْها السَّلاَمُ) با‏ پیامبر‏۹</w:t>
      </w:r>
      <w:bookmarkEnd w:id="608"/>
    </w:p>
    <w:p>
      <w:pPr>
        <w:pStyle w:val="Heading4"/>
      </w:pPr>
      <w:bookmarkStart w:id="609" w:name="_Toc356"/>
      <w:r>
        <w:t>اشاره</w:t>
      </w:r>
      <w:bookmarkEnd w:id="609"/>
    </w:p>
    <w:p>
      <w:pPr>
        <w:pStyle w:val="BookText"/>
      </w:pPr>
      <w:r>
        <w:rPr>
          <w:rFonts w:ascii="IRNazanin" w:hAnsi="IRNazanin" w:eastAsia="IRNazanin" w:cs="IRNazanin"/>
          <w:lang w:bidi="fa-IR"/>
          <w:color w:val="111111"/>
          <w:sz w:val="28"/>
          <w:szCs w:val="28"/>
          <w:rtl/>
        </w:rPr>
        <w:t xml:space="preserve">خدیجه (عَلَيْها السَّلاَمُ)، دختر خویلد بن اسد بن عبدالعزی بوده که در حدود پانزده‏ سال‏ پیش از عام‏الفیل به دنیا آمده است.</w:t>
      </w:r>
      <w:r>
        <w:rPr>
          <w:rStyle w:val="FootnoteReference"/>
        </w:rPr>
        <w:footnoteReference w:id="784"/>
      </w:r>
      <w:r>
        <w:rPr>
          <w:rFonts w:ascii="IRNazanin" w:hAnsi="IRNazanin" w:eastAsia="IRNazanin" w:cs="IRNazanin"/>
          <w:lang w:bidi="fa-IR"/>
          <w:color w:val="111111"/>
          <w:sz w:val="28"/>
          <w:szCs w:val="28"/>
          <w:rtl/>
        </w:rPr>
        <w:t xml:space="preserve">از دوران کودکی و جوانی او اطلاع چندانی‏ در‏ دست‏ نیست، جز آن‏که بنا بر نقلی، او نخست‏ با‏ مردی به نام عتیق بن عائذ و پس از او با فرد دیگری به‏ نام‏ ابوهاله تمیمی ازدواج نموده، و از‏ آنان‏ صاحب فرزندانی‏ می‏شود.‏</w:t>
      </w:r>
      <w:r>
        <w:rPr>
          <w:rStyle w:val="FootnoteReference"/>
        </w:rPr>
        <w:footnoteReference w:id="785"/>
      </w:r>
      <w:r>
        <w:rPr>
          <w:rFonts w:ascii="IRNazanin" w:hAnsi="IRNazanin" w:eastAsia="IRNazanin" w:cs="IRNazanin"/>
          <w:lang w:bidi="fa-IR"/>
          <w:color w:val="111111"/>
          <w:sz w:val="28"/>
          <w:szCs w:val="28"/>
          <w:rtl/>
        </w:rPr>
        <w:t xml:space="preserve">همسران او یکی‏ پس‏ از دیگری بدرود حیات گفته و او که بانویی نجیب‏زاده و ثروتمند بوده است‏ با‏ سرمایه خود به امور بازرگانی می‏پردازد‏. وی برای پیشبرد اهداف‏ خود‏ مردانی را به استخدام درآورده،‏ و پس‏ از در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5" w:name="pg14495_163028"/>
    <w:bookmarkEnd w:id="235"/>
    <w:p>
      <w:pPr>
        <w:pStyle w:val="BookText"/>
      </w:pPr>
      <w:r>
        <w:rPr>
          <w:rFonts w:ascii="IRNazanin" w:hAnsi="IRNazanin" w:eastAsia="IRNazanin" w:cs="IRNazanin"/>
          <w:lang w:bidi="fa-IR"/>
          <w:color w:val="111111"/>
          <w:sz w:val="28"/>
          <w:szCs w:val="28"/>
          <w:rtl/>
        </w:rPr>
        <w:t xml:space="preserve">اختیار گزاردن سرمایه‏اش، آنان را به منظور خرید و فروش کالا به‏ مناطق‏ دیگر گسیل می‏دارد. از جمله‏ کسانی‏ که‏ خدیجه (عَلَيْها السَّلاَمُ) با او‏ مناسبات‏ شغلی برقرار می‏کند رسول‏ خدا (صلی الله علیه و اله و سلم) بوده است که در آن زمان، روزگار جوانی خود را‏ سپری‏ می‏نموده است. در منابع مختلفی از‏ این‏ روابط یاد‏ شده‏ و از‏ نوع پیمان کاری و قراردادهای‏ معاملی میان خدیجه (عَلَيْها السَّلاَمُ) و کارمندانش نام برده شده است. در ذیل، به انواع این قراردادها اشاره‏ می‏شود.</w:t>
      </w:r>
    </w:p>
    <w:p>
      <w:pPr>
        <w:pStyle w:val="Heading4"/>
      </w:pPr>
      <w:bookmarkStart w:id="610" w:name="_Toc357"/>
      <w:r>
        <w:t>الف اجاره</w:t>
      </w:r>
      <w:bookmarkEnd w:id="610"/>
    </w:p>
    <w:p>
      <w:pPr>
        <w:pStyle w:val="BookText"/>
      </w:pPr>
      <w:r>
        <w:rPr>
          <w:rFonts w:ascii="IRNazanin" w:hAnsi="IRNazanin" w:eastAsia="IRNazanin" w:cs="IRNazanin"/>
          <w:lang w:bidi="fa-IR"/>
          <w:color w:val="111111"/>
          <w:sz w:val="28"/>
          <w:szCs w:val="28"/>
          <w:rtl/>
        </w:rPr>
        <w:t xml:space="preserve">اجاره عقدی است که‏ به‏ موجب‏ آن‏، مستأجر‏، مالک منافع عین‏ مستأجره‏ می‏شود. اجاره‏دهنده را «موجر»، اجاره‏کننده را «مستأجر»، و مورد اجاره را «عین مستأجره» می‏نامند. مورد اجاره می‏تواند‏ اشیا‏، حیوان‏ و یا انسان باشد؛ و در صورتی که انسان‏ مورد‏ اجاره‏ باشد‏، مورد‏ اجاره‏ را «اجیر» و مال پرداختی را «اجرت» می‏نامند.</w:t>
      </w:r>
    </w:p>
    <w:p>
      <w:pPr>
        <w:pStyle w:val="BookText"/>
      </w:pPr>
      <w:r>
        <w:rPr>
          <w:rFonts w:ascii="IRNazanin" w:hAnsi="IRNazanin" w:eastAsia="IRNazanin" w:cs="IRNazanin"/>
          <w:lang w:bidi="fa-IR"/>
          <w:color w:val="111111"/>
          <w:sz w:val="28"/>
          <w:szCs w:val="28"/>
          <w:rtl/>
        </w:rPr>
        <w:t xml:space="preserve">اخباری که در آنها از قرار میان خدیجه (عَلَيْها السَّلاَمُ) و کارگزاران او به اجاره یاد شده، و یا در آنها واژه اجیر آمده،‏ عبارت‏اند از:</w:t>
      </w:r>
    </w:p>
    <w:p>
      <w:pPr>
        <w:pStyle w:val="BookText"/>
      </w:pPr>
      <w:r>
        <w:rPr>
          <w:rFonts w:ascii="IRNazanin" w:hAnsi="IRNazanin" w:eastAsia="IRNazanin" w:cs="IRNazanin"/>
          <w:lang w:bidi="fa-IR"/>
          <w:color w:val="111111"/>
          <w:sz w:val="28"/>
          <w:szCs w:val="28"/>
          <w:rtl/>
        </w:rPr>
        <w:t xml:space="preserve">۱‏. ابوبشیر دولابی به سند خود از یونس بن عبدالأعلی، و او از عبد اللّه بن وهب، و وی از یونس بن یزید، و او از ابن شهاب زهری چنین روایت کرده است‏: «وقتی‏ رسول خدا (صلی الله و آله وسلم) به سن بلوغ رسید در حالی که از ثروت برخوردار نبود، خدیجه دختر خویلد او را استخدام (اجیر) نمود تا به بازار حُباشَه</w:t>
      </w:r>
      <w:r>
        <w:rPr>
          <w:rStyle w:val="FootnoteReference"/>
        </w:rPr>
        <w:footnoteReference w:id="786"/>
      </w:r>
      <w:r>
        <w:rPr>
          <w:rFonts w:ascii="IRNazanin" w:hAnsi="IRNazanin" w:eastAsia="IRNazanin" w:cs="IRNazanin"/>
          <w:lang w:bidi="fa-IR"/>
          <w:color w:val="111111"/>
          <w:sz w:val="28"/>
          <w:szCs w:val="28"/>
          <w:rtl/>
        </w:rPr>
        <w:t xml:space="preserve">که‏ در منطقۀ تهامه</w:t>
      </w:r>
      <w:r>
        <w:rPr>
          <w:rStyle w:val="FootnoteReference"/>
        </w:rPr>
        <w:footnoteReference w:id="787"/>
      </w:r>
      <w:r>
        <w:rPr>
          <w:rFonts w:ascii="IRNazanin" w:hAnsi="IRNazanin" w:eastAsia="IRNazanin" w:cs="IRNazanin"/>
          <w:lang w:bidi="fa-IR"/>
          <w:color w:val="111111"/>
          <w:sz w:val="28"/>
          <w:szCs w:val="28"/>
          <w:rtl/>
        </w:rPr>
        <w:t xml:space="preserve">قرار داشت برود، و برای همراهی با او مرد دیگری از قریش را نیز به استخدام خود درآورد.</w:t>
      </w:r>
    </w:p>
    <w:p>
      <w:pPr>
        <w:pStyle w:val="BookText"/>
      </w:pPr>
      <w:r>
        <w:rPr>
          <w:rFonts w:ascii="IRNazanin" w:hAnsi="IRNazanin" w:eastAsia="IRNazanin" w:cs="IRNazanin"/>
          <w:lang w:bidi="fa-IR"/>
          <w:color w:val="111111"/>
          <w:sz w:val="28"/>
          <w:szCs w:val="28"/>
          <w:rtl/>
        </w:rPr>
        <w:t xml:space="preserve">اکرم(صَلَّى اَللَّهُ عَلَيْهِ وَ آلِهِ) در بارۀ خدیجه این‏ گونه سخن‏ می‏گفت‏: بهتر از خدیجه کارفرمایی را [در ارتباط] با کارمند خود نیافتم؛ چرا که هر گاه من و همراهم باز می‏گشتیم پیش‏کشی از غذا که آن را برای‏ ما‏ پنهان داشته بود، در‏ نزد‏ او می‏یافتیم.»</w:t>
      </w:r>
      <w:r>
        <w:rPr>
          <w:rStyle w:val="FootnoteReference"/>
        </w:rPr>
        <w:footnoteReference w:id="788"/>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ابن سعد واقدی از عبد اللّه بن جعفر رقی، و او از أبوالملیح و او از عبد اللّه بن محمّد بن عقیل روایت می‏کند که: «ابوطالب به پیامبر گفت‏: ‏ای برادرزاده! باخبر شدم که خدیجه، فلانی را در ازای دو بچه شتر به استخدام خود درآورده است، ولی ما زیر بار مقداری مانند آنچه به او داده نمی‏رویم، آیا تو‏ مایلی‏ تا در‏ این‏ باره با خدیجه گفت‏وگو کنم؟</w:t>
      </w:r>
    </w:p>
    <w:p>
      <w:pPr>
        <w:pStyle w:val="BookText"/>
      </w:pPr>
      <w:r>
        <w:rPr>
          <w:rFonts w:ascii="IRNazanin" w:hAnsi="IRNazanin" w:eastAsia="IRNazanin" w:cs="IRNazanin"/>
          <w:lang w:bidi="fa-IR"/>
          <w:color w:val="111111"/>
          <w:sz w:val="28"/>
          <w:szCs w:val="28"/>
          <w:rtl/>
        </w:rPr>
        <w:t xml:space="preserve">پیامبر در پاسخ فرمود: هر آنچه خود دوست داری انجام بده. ابوطالب نزد‏ خدیجه رفت و به او گفت: ‏ای خدیجه! آیا محمد (صَلَّى اَللَّهُ عَلَيْهِ وَ آلِهِ وسلم) را به استخدام خود در می‏آوری؟ چون ما باخبر شدیم‏ که‏ تو‏ فلانی را با دستمزدی معادل دو بچه شتر به استخدام خود درآورده‏ای، ولی ما کمتر‏ از چهار بچه شتر را نمی‏پذیریم.</w:t>
      </w:r>
    </w:p>
    <w:p>
      <w:pPr>
        <w:pStyle w:val="BookText"/>
      </w:pPr>
      <w:r>
        <w:rPr>
          <w:rFonts w:ascii="IRNazanin" w:hAnsi="IRNazanin" w:eastAsia="IRNazanin" w:cs="IRNazanin"/>
          <w:lang w:bidi="fa-IR"/>
          <w:color w:val="111111"/>
          <w:sz w:val="28"/>
          <w:szCs w:val="28"/>
          <w:rtl/>
        </w:rPr>
        <w:t xml:space="preserve">خدیجه پاسخ داد: اگر این درخواست را‏ برای دشمن ناشناسی می‏نمودی‏ آن‏ را می‏پذیرفتم، چه رسد به آن‏که برای دوست‏ نزدیکی ‏درخواست ‏کنی.»</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۳‏. در روایت دیگری، حاکم نیشابوری از ابوعبد اللّه محمّد بن یعقوب، و وی از علی بن حسن هلالی، و او از معلی بن‏ اسد عمی، و وی از حماد و ربیع بن بدر، و آن دو از ابی‏زبیر و او از ابوجابر نقل نموده است که: «خدیجه دو بار رسول خدا را به استخدام خود درآورد تا به جُرَش‏</w:t>
      </w:r>
      <w:r>
        <w:rPr>
          <w:rStyle w:val="FootnoteReference"/>
        </w:rPr>
        <w:footnoteReference w:id="790"/>
      </w:r>
      <w:r>
        <w:rPr>
          <w:rFonts w:ascii="IRNazanin" w:hAnsi="IRNazanin" w:eastAsia="IRNazanin" w:cs="IRNazanin"/>
          <w:lang w:bidi="fa-IR"/>
          <w:color w:val="111111"/>
          <w:sz w:val="28"/>
          <w:szCs w:val="28"/>
          <w:rtl/>
        </w:rPr>
        <w:t xml:space="preserve">سفر‏ کند و در ازای هر سفری به او یک شتر جوان داد.»</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۴‏. شیخ صدوق در خبری از احمد بن حسن قطان و علی بن احمد بن محمّد و محمّد بن‏ احمد‏ شیبانی، و آنان از احمد بن یحیی بن زکریا القطان، و وی از محمّد بن اسماعیل، و او از عبد اللّه بن محمّد، و او از پدرش و قیس بن سعد دیلمی، و آن دو از‏ عبد اللّه‏ بن بحیر فقعسی، و او از بکر بن عبد اللّه اشجعی، و وی از پدرانش نقل کرده است که: «سالی پیامبر با عبد مناة بن کنانه و نوفل بن معاویة بن عروة بن‏ صخر،‏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6" w:name="pg14495_163030"/>
    <w:bookmarkEnd w:id="236"/>
    <w:p>
      <w:pPr>
        <w:pStyle w:val="BookText"/>
      </w:pPr>
      <w:r>
        <w:rPr>
          <w:rFonts w:ascii="IRNazanin" w:hAnsi="IRNazanin" w:eastAsia="IRNazanin" w:cs="IRNazanin"/>
          <w:lang w:bidi="fa-IR"/>
          <w:color w:val="111111"/>
          <w:sz w:val="28"/>
          <w:szCs w:val="28"/>
          <w:rtl/>
        </w:rPr>
        <w:t xml:space="preserve">برای‏ بازرگانی به شام سفر کردند‏. در‏ آن جا‏، ابوالمویهب راهب به آنان برخورد کرد و پرسید: شما کیستید؟</w:t>
      </w:r>
    </w:p>
    <w:p>
      <w:pPr>
        <w:pStyle w:val="BookText"/>
      </w:pPr>
      <w:r>
        <w:rPr>
          <w:rFonts w:ascii="IRNazanin" w:hAnsi="IRNazanin" w:eastAsia="IRNazanin" w:cs="IRNazanin"/>
          <w:lang w:bidi="fa-IR"/>
          <w:color w:val="111111"/>
          <w:sz w:val="28"/>
          <w:szCs w:val="28"/>
          <w:rtl/>
        </w:rPr>
        <w:t xml:space="preserve">گفتند: ما بازرگانانی از اهل مکه و از قریش هستیم.</w:t>
      </w:r>
    </w:p>
    <w:p>
      <w:pPr>
        <w:pStyle w:val="BookText"/>
      </w:pPr>
      <w:r>
        <w:rPr>
          <w:rFonts w:ascii="IRNazanin" w:hAnsi="IRNazanin" w:eastAsia="IRNazanin" w:cs="IRNazanin"/>
          <w:lang w:bidi="fa-IR"/>
          <w:color w:val="111111"/>
          <w:sz w:val="28"/>
          <w:szCs w:val="28"/>
          <w:rtl/>
        </w:rPr>
        <w:t xml:space="preserve">ابوالمویهب پرسید: از کدام‏ قریش؟! او‏ را‏ در این‏ باره آگاهی دادند؛ سپس ابوالمویهب پرسید: آیا‏ فرد‏ دیگری‏ از قریش نیز شما را همراهی می‏کند؟</w:t>
      </w:r>
    </w:p>
    <w:p>
      <w:pPr>
        <w:pStyle w:val="BookText"/>
      </w:pPr>
      <w:r>
        <w:rPr>
          <w:rFonts w:ascii="IRNazanin" w:hAnsi="IRNazanin" w:eastAsia="IRNazanin" w:cs="IRNazanin"/>
          <w:lang w:bidi="fa-IR"/>
          <w:color w:val="111111"/>
          <w:sz w:val="28"/>
          <w:szCs w:val="28"/>
          <w:rtl/>
        </w:rPr>
        <w:t xml:space="preserve">گفتند: آری، جوانی از‏ بنی‏هاشم به نام محمّد است.</w:t>
      </w:r>
    </w:p>
    <w:p>
      <w:pPr>
        <w:pStyle w:val="BookText"/>
      </w:pPr>
      <w:r>
        <w:rPr>
          <w:rFonts w:ascii="IRNazanin" w:hAnsi="IRNazanin" w:eastAsia="IRNazanin" w:cs="IRNazanin"/>
          <w:lang w:bidi="fa-IR"/>
          <w:color w:val="111111"/>
          <w:sz w:val="28"/>
          <w:szCs w:val="28"/>
          <w:rtl/>
        </w:rPr>
        <w:t xml:space="preserve">ابوالمویهب گفت: به خدا سوگند مقصودم همو است.</w:t>
      </w:r>
    </w:p>
    <w:p>
      <w:pPr>
        <w:pStyle w:val="BookText"/>
      </w:pPr>
      <w:r>
        <w:rPr>
          <w:rFonts w:ascii="IRNazanin" w:hAnsi="IRNazanin" w:eastAsia="IRNazanin" w:cs="IRNazanin"/>
          <w:lang w:bidi="fa-IR"/>
          <w:color w:val="111111"/>
          <w:sz w:val="28"/>
          <w:szCs w:val="28"/>
          <w:rtl/>
        </w:rPr>
        <w:t xml:space="preserve">عبد مناة و نوفل گفتند: سوگند به‏ خدا‏ که‏ کسی گمنام‏تر از او در قریش نیست</w:t>
      </w:r>
      <w:r>
        <w:rPr>
          <w:rStyle w:val="FootnoteReference"/>
        </w:rPr>
        <w:footnoteReference w:id="792"/>
      </w:r>
      <w:r>
        <w:rPr>
          <w:rFonts w:ascii="IRNazanin" w:hAnsi="IRNazanin" w:eastAsia="IRNazanin" w:cs="IRNazanin"/>
          <w:lang w:bidi="fa-IR"/>
          <w:color w:val="111111"/>
          <w:sz w:val="28"/>
          <w:szCs w:val="28"/>
          <w:rtl/>
        </w:rPr>
        <w:t xml:space="preserve">و او را یتیم قریش‏ می‏نامند‏ که در استخدام زنی از قریش به نام خدیجه است.»</w:t>
      </w:r>
      <w:r>
        <w:rPr>
          <w:rStyle w:val="FootnoteReference"/>
        </w:rPr>
        <w:footnoteReference w:id="793"/>
      </w:r>
    </w:p>
    <w:p>
      <w:pPr>
        <w:pStyle w:val="Heading4"/>
      </w:pPr>
      <w:bookmarkStart w:id="611" w:name="_Toc358"/>
      <w:r>
        <w:t>ب مضاربه</w:t>
      </w:r>
      <w:bookmarkEnd w:id="611"/>
    </w:p>
    <w:p>
      <w:pPr>
        <w:pStyle w:val="BookText"/>
      </w:pPr>
      <w:r>
        <w:rPr>
          <w:rFonts w:ascii="IRNazanin" w:hAnsi="IRNazanin" w:eastAsia="IRNazanin" w:cs="IRNazanin"/>
          <w:lang w:bidi="fa-IR"/>
          <w:color w:val="111111"/>
          <w:sz w:val="28"/>
          <w:szCs w:val="28"/>
          <w:rtl/>
        </w:rPr>
        <w:t xml:space="preserve">مضاربه‏ عقدی‏ است‏ که به موجب آن، یکی از دو طرف معامله، سرمایه می‏دهد با‏ این‏ شرط‏ که طرف دیگر با آن کار کند و هر دو در آن شریک باشند. صاحب‏ سرمایه‏ را‏ «مالک»، و عامل را «مضارب» می‏نامند.</w:t>
      </w:r>
    </w:p>
    <w:p>
      <w:pPr>
        <w:pStyle w:val="BookText"/>
      </w:pPr>
      <w:r>
        <w:rPr>
          <w:rFonts w:ascii="IRNazanin" w:hAnsi="IRNazanin" w:eastAsia="IRNazanin" w:cs="IRNazanin"/>
          <w:lang w:bidi="fa-IR"/>
          <w:color w:val="111111"/>
          <w:sz w:val="28"/>
          <w:szCs w:val="28"/>
          <w:rtl/>
        </w:rPr>
        <w:t xml:space="preserve">در تفسیر منسوب به امام عسکری۷ روایتی‏ آمده‏ که فرموده است: «از پدرم علی بن محمّد پرسیدم: خبرهای مربوط به معجزاتی‏ که‏ در‏ مکه و مدینه بر رسول خدا (صلی الله و آله وسلم) آشکار گردید چگونه بوده است؟</w:t>
      </w:r>
    </w:p>
    <w:p>
      <w:pPr>
        <w:pStyle w:val="BookText"/>
      </w:pPr>
      <w:r>
        <w:rPr>
          <w:rFonts w:ascii="IRNazanin" w:hAnsi="IRNazanin" w:eastAsia="IRNazanin" w:cs="IRNazanin"/>
          <w:lang w:bidi="fa-IR"/>
          <w:color w:val="111111"/>
          <w:sz w:val="28"/>
          <w:szCs w:val="28"/>
          <w:rtl/>
        </w:rPr>
        <w:t xml:space="preserve">پدرم‏ پاسخ‏ داد: پسرم! فردا دوباره آن را بپرس! وقتی صبح فرا رسید فرمود: پسرم‏! [معجزه‏ای‏ که‏ پرسیدی تکه ابری بوده است] آن تکه ابر زمانی بود که پیامبر به سبب [عقد]‏ مضاربه‏ با خدیجه دختر خویلد به سوی شام سفر می‏کرد و فاصله مکه تا‏ بیت‏ المقدس‏ یک ماه به طول می‏انجامید.»</w:t>
      </w:r>
      <w:r>
        <w:rPr>
          <w:rStyle w:val="FootnoteReference"/>
        </w:rPr>
        <w:footnoteReference w:id="794"/>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7" w:name="pg14495_163031"/>
    <w:bookmarkEnd w:id="237"/>
    <w:p>
      <w:pPr>
        <w:pStyle w:val="Heading4"/>
      </w:pPr>
      <w:bookmarkStart w:id="612" w:name="_Toc359"/>
      <w:r>
        <w:t>ج اجاره و مضاربه</w:t>
      </w:r>
      <w:bookmarkEnd w:id="612"/>
    </w:p>
    <w:p>
      <w:pPr>
        <w:pStyle w:val="BookText"/>
      </w:pPr>
      <w:r>
        <w:rPr>
          <w:rFonts w:ascii="IRNazanin" w:hAnsi="IRNazanin" w:eastAsia="IRNazanin" w:cs="IRNazanin"/>
          <w:lang w:bidi="fa-IR"/>
          <w:color w:val="111111"/>
          <w:sz w:val="28"/>
          <w:szCs w:val="28"/>
          <w:rtl/>
        </w:rPr>
        <w:t xml:space="preserve">در برخی اخبار از‏ هر‏ دو نوع قرارداد اجاره و مضاربه نام برده‏ شده‏ است‏ که در ذیل به آنها اشاره می‏شود:</w:t>
      </w:r>
    </w:p>
    <w:p>
      <w:pPr>
        <w:pStyle w:val="BookText"/>
      </w:pPr>
      <w:r>
        <w:rPr>
          <w:rFonts w:ascii="IRNazanin" w:hAnsi="IRNazanin" w:eastAsia="IRNazanin" w:cs="IRNazanin"/>
          <w:lang w:bidi="fa-IR"/>
          <w:color w:val="111111"/>
          <w:sz w:val="28"/>
          <w:szCs w:val="28"/>
          <w:rtl/>
        </w:rPr>
        <w:t xml:space="preserve">۱‏. ابوبشر‏ دولابی از احمد بن عبدالجبّار، او از یونس بن بکیر، و وی از محمّد‏ بن‏ اسحاق، روایت نموده که گفته‏ است‏: «خدیجه دختر‏ خویلد‏ زنی‏ بازرگان، پاک‏نژاد و ثروتمند بود. او مردانی‏ را‏ به استخدام خود درآورده و با آنان قرارداد مضاربه می‏بست تا از سود‏ حاصله‏ مقداری به آنان بپردازد. قریش مردمی‏ تاجرپیشه بودند؛ وقتی‏ خبر‏ راست‏گویی، امانت‏داری و بزرگواری پیامبر به‏ خدیجه‏ رسید، در پی او فرستاد و از او تقاضا کرد تا با سرمایه‏ای که‏ خدیجه‏ در اختیار او می‏گذارد به‏ همراه‏ خدمت‏کارش‏ به نام میسره‏، برای‏ بازرگانی به شام سفر‏ کند‏؛ و خدیجه در ازای آن بیش از آنچه به دیگر بازرگانان می‏دهد به پیامبر بپردازد‏. پیامبر‏ نیز پیشنهاد او را پذیرفت.»</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۲‏. ابن‏ سعد‏ واقدی‏ از محمّد بن عمر‏، و او از موسی بن شیبه، و وی از عمیره بنت عبیداللّه بن کعب بن مالک، و او‏ از‏ ام سعد بنت سعد بن ربیع،‏ روایت‏ کرده‏ که‏ او‏ از نفیسه بنت‏ امیه‏ خواهر یعلی بن امیه شنیده است که: «خدیجه دارای اصالت خانوادگی بوده و ثروت بسیار و کالاهای فراوانی‏ در‏ اختیار‏ داشته، که آنها را به شام می‏فرستاده‏ است‏. کاروان‏ او‏ به‏ مانند‏ همه کاروان‏های قریش بوده است؛ او مردانی را استخدام کرده و با آنان عقد مضاربه می‏بست. وقتی رسول خدا (صلی الله و آله وسلم) به سن بیست و پنج سالگی‏ رسید و در مکه با نام امین شهرت یافت، خدیجه پیکی را نزد او روانه کرد و از او درخواست نمود تا همراه خدمت‏کارش میسره به شام سفر‏ کند‏ و گفت: در ازای آن من دو برابر آنچه به افراد قوم تو می‏دهم به تو خواهم پرداخت؛ رسول خدا (صلی الله و آله وسلم) [پیشنهاد او را پذیرفت و] آنچه او‏ گفته بود انجام داد.»</w:t>
      </w:r>
      <w:r>
        <w:rPr>
          <w:rStyle w:val="FootnoteReference"/>
        </w:rPr>
        <w:footnoteReference w:id="796"/>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8" w:name="pg14495_163032"/>
    <w:bookmarkEnd w:id="238"/>
    <w:p>
      <w:pPr>
        <w:pStyle w:val="Heading3"/>
      </w:pPr>
      <w:bookmarkStart w:id="613" w:name="_Toc360"/>
      <w:r>
        <w:t>نقد و بررسی</w:t>
      </w:r>
      <w:bookmarkEnd w:id="613"/>
    </w:p>
    <w:p>
      <w:pPr>
        <w:pStyle w:val="BookText"/>
      </w:pPr>
      <w:r>
        <w:rPr>
          <w:rFonts w:ascii="IRNazanin" w:hAnsi="IRNazanin" w:eastAsia="IRNazanin" w:cs="IRNazanin"/>
          <w:lang w:bidi="fa-IR"/>
          <w:color w:val="111111"/>
          <w:sz w:val="28"/>
          <w:szCs w:val="28"/>
          <w:rtl/>
        </w:rPr>
        <w:t xml:space="preserve">چنان‏ که ملاحظه می‏شود، در روایات مربوط به این بخش، سخن از اجاره و مضاربه‏ هر‏ دو به میان آمده است‏ و تعابیری‏ مانند «تستأجر الرجال فی مالها و تضاربهم ایّاه بشیء تجعله لهم منه» و «کانت تستأجر الرجال و تدفع المال مضاربة» به چشم می‏خورد. با توجه به این‏که معاملات‏ در اسلام امضایی است‏ و اسلام‏ در این زمینه تأسیسی ننموده است، و با عنایت به این‏که اجاره و مضاربه دو نوع عقد و قرارداد جداگانه به شمار می‏آیند و هر یک تعریف خاص خود را دارا بوده، و آثار معاملی‏ آنها نیز با هم تفاوت دارند، از این رو، می‏توان گفت: عبارات یاد شده ابهام دارند، و معنا ندارد که استیجار به صورت مضاربه باشد، مگر آن‏که در این‏جا مفهوم خاصی از اجاره‏ یا‏ مضاربه مورد‏ نظر باشد؛ که این نیز با در نظر گرفتن امضایی بودن معاملات، امری بعید است.</w:t>
      </w:r>
    </w:p>
    <w:p>
      <w:pPr>
        <w:pStyle w:val="BookText"/>
      </w:pPr>
      <w:r>
        <w:rPr>
          <w:rFonts w:ascii="IRNazanin" w:hAnsi="IRNazanin" w:eastAsia="IRNazanin" w:cs="IRNazanin"/>
          <w:lang w:bidi="fa-IR"/>
          <w:color w:val="111111"/>
          <w:sz w:val="28"/>
          <w:szCs w:val="28"/>
          <w:rtl/>
        </w:rPr>
        <w:t xml:space="preserve">نکتۀ دیگر‏ آن‏که یعقوبی در تاریخ خود مدعی شده است که اکرم(صَلَّى اَللَّهُ عَلَيْهِ وَ آلِهِ) هیچ‏ گاه‏ اجیر‏ کسی‏ نبوده است</w:t>
      </w:r>
      <w:r>
        <w:rPr>
          <w:rStyle w:val="FootnoteReference"/>
        </w:rPr>
        <w:footnoteReference w:id="797"/>
      </w:r>
      <w:r>
        <w:rPr>
          <w:rFonts w:ascii="IRNazanin" w:hAnsi="IRNazanin" w:eastAsia="IRNazanin" w:cs="IRNazanin"/>
          <w:lang w:bidi="fa-IR"/>
          <w:color w:val="111111"/>
          <w:sz w:val="28"/>
          <w:szCs w:val="28"/>
          <w:rtl/>
        </w:rPr>
        <w:t xml:space="preserve">و طبری نیز از واقدی نقل می‏کند که او چنین ادعاهایی را باطل ‏‏پنداشته‏ است.</w:t>
      </w:r>
      <w:r>
        <w:rPr>
          <w:rStyle w:val="FootnoteReference"/>
        </w:rPr>
        <w:footnoteReference w:id="798"/>
      </w:r>
      <w:r>
        <w:rPr>
          <w:rFonts w:ascii="IRNazanin" w:hAnsi="IRNazanin" w:eastAsia="IRNazanin" w:cs="IRNazanin"/>
          <w:lang w:bidi="fa-IR"/>
          <w:color w:val="111111"/>
          <w:sz w:val="28"/>
          <w:szCs w:val="28"/>
          <w:rtl/>
        </w:rPr>
        <w:t xml:space="preserve">ولی باید اذعان نمود که آنان دلیل محکمی بر‏ مدعای‏ خود‏ ارائه ننموده‏اند. شاید تنها دلیل ایشان این باشد که شأن پیامبر (صلی الله علیه و اله و سلم) را فراتر از آن می‏دانسته‏اند که به خدمت کسی درآید، حال آن‏که این‏ امر هیچ منافاتی با‏ جایگاه‏ و شأن پیامبر ندارد؛ چرا که اکرم(صَلَّى اَللَّهُ عَلَيْهِ وَ آلِهِ) نیز همانند دیگر افراد جامعه زندگی می‏کرده است. شاهد به این مدعا، خدمت موسی (عَلَيْهِ السَّلاَمُ) به شعیب نبی بنا بر پیشنهاد یکی از دختران او‏ بوده است. قرآن در این‏ باره می‏فرماید:</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قَالَ إِنِّی أُرِیدُ أَنْ أُنکِحَکَ إِحْدَی ابْنَتَیَّ هَاتَیْنِ عَلَی أَن تَأْجُرَنِی ثَمَانِیَ حِجَج فَإِنْ‏ أَتْمَمْتَ‏ عَشْرًا فَمِنْ عِندِکَ وَمَا أُرِیدُ أَنْ أَشُقَّ عَلَیْکَ سَتَجِدُنِی إِن شَاء اللَّهُ مِنَ الصَّالِحِینَ قَالَ ذَلِکَ بَیْنِی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9" w:name="pg14495_163033"/>
    <w:bookmarkEnd w:id="239"/>
    <w:p>
      <w:pPr>
        <w:pStyle w:val="BookText"/>
      </w:pPr>
      <w:r>
        <w:rPr>
          <w:rFonts w:ascii="Amiri" w:hAnsi="Amiri" w:eastAsia="Amiri" w:cs="Amiri"/>
          <w:lang w:bidi="ar-SA"/>
          <w:color w:val="111111"/>
          <w:sz w:val="28"/>
          <w:szCs w:val="28"/>
          <w:rtl/>
        </w:rPr>
        <w:t xml:space="preserve">وَبَیْنَکَ أَیَّمَا الْأَجَلَیْنِ قَضَیْتُ فَلَا عُدْوَانَ عَلَیَّ وَاللَّهُ عَلَی مَا نَقُولُ وَکِیلٌ؛</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یکی از آن دو دختر گفت: ‏ای پدر! او را استخدام کن؛ زیرا بهترین کسی که به استخدام درآوری فرد نیرومند و مورد اعتماد است. شعیب گفت: من می‏خواهم‏ یکی‏ از این دو دختر را به ازدواج تو درآورم، به شرط آن‏که تو هشت سال برای من کار کنی و اگر ده سال را تمام کنی به اختیار تو است، و نمی‏خواهم‏ بر‏ تو‏ سخت گیرم، ان شاءاللّه تو‏ مرا‏ از‏ نیکوکاران خواهی یافت. موسی[۷] گفت: این [قراردادی] میان من و تو است، و هر یک از دو مدت را که به انجام‏ رسانیدم‏ بر‏ من ستمی نباشد و خدا بر آنچه می‏گوییم وکیل‏ است‏.»</w:t>
      </w:r>
    </w:p>
    <w:p>
      <w:pPr>
        <w:pStyle w:val="Heading3"/>
      </w:pPr>
      <w:bookmarkStart w:id="614" w:name="_Toc361"/>
      <w:r>
        <w:t>میزان دستمزد</w:t>
      </w:r>
      <w:bookmarkEnd w:id="614"/>
    </w:p>
    <w:p>
      <w:pPr>
        <w:pStyle w:val="BookText"/>
      </w:pPr>
      <w:r>
        <w:rPr>
          <w:rFonts w:ascii="IRNazanin" w:hAnsi="IRNazanin" w:eastAsia="IRNazanin" w:cs="IRNazanin"/>
          <w:lang w:bidi="fa-IR"/>
          <w:color w:val="111111"/>
          <w:sz w:val="28"/>
          <w:szCs w:val="28"/>
          <w:rtl/>
        </w:rPr>
        <w:t xml:space="preserve">در بارۀ میزان اجرت و کارمزدی که رسول خدا (صلی الله و آله وسلم) از خدیجه (عَلَيْها السَّلاَمُ) دریافت می‏کرد به مقادیر‏ مختلفی‏ اشاره‏ شده است، که روایات مربوطه در ذیل خواهد آمد:</w:t>
      </w:r>
    </w:p>
    <w:p>
      <w:pPr>
        <w:pStyle w:val="BookText"/>
      </w:pPr>
      <w:r>
        <w:rPr>
          <w:rFonts w:ascii="IRNazanin" w:hAnsi="IRNazanin" w:eastAsia="IRNazanin" w:cs="IRNazanin"/>
          <w:lang w:bidi="fa-IR"/>
          <w:color w:val="111111"/>
          <w:sz w:val="28"/>
          <w:szCs w:val="28"/>
          <w:rtl/>
        </w:rPr>
        <w:t xml:space="preserve">الف بیش از دیگران: ابوبشر دولابی روایت می‏کند: پس از آن‏که خدیجه پیکی را نزد پیامبر فرستاد و به او‏ پیشنهاد‏ داد‏ تا به همراه خدمت‏کارش میسره برای تجارت به شام سفر کند‏، در بارۀ‏ دستمزد او چنین می‏گوید: «و تعطیه أفضل ما کانت تعطی غیره من التجار؛</w:t>
      </w:r>
      <w:r>
        <w:rPr>
          <w:rStyle w:val="FootnoteReference"/>
        </w:rPr>
        <w:footnoteReference w:id="800"/>
      </w:r>
      <w:r>
        <w:rPr>
          <w:rFonts w:ascii="IRNazanin" w:hAnsi="IRNazanin" w:eastAsia="IRNazanin" w:cs="IRNazanin"/>
          <w:lang w:bidi="fa-IR"/>
          <w:color w:val="111111"/>
          <w:sz w:val="28"/>
          <w:szCs w:val="28"/>
          <w:rtl/>
        </w:rPr>
        <w:t xml:space="preserve">بیش از آنچه به‏ دیگر‏ بازرگانان می‏داده به پیامبر خواهد پرداخت.»</w:t>
      </w:r>
    </w:p>
    <w:p>
      <w:pPr>
        <w:pStyle w:val="BookText"/>
      </w:pPr>
      <w:r>
        <w:rPr>
          <w:rFonts w:ascii="IRNazanin" w:hAnsi="IRNazanin" w:eastAsia="IRNazanin" w:cs="IRNazanin"/>
          <w:lang w:bidi="fa-IR"/>
          <w:color w:val="111111"/>
          <w:sz w:val="28"/>
          <w:szCs w:val="28"/>
          <w:rtl/>
        </w:rPr>
        <w:t xml:space="preserve">ب دو برابر دیگران: ابن‏ سعد‏ واقدی‏ نظر خدیجه (عَلَيْها السَّلاَمُ) را در بارۀ دستمزد آن حضرت چنین حکایت کرده است: «قالت: أنا اعطیک‏ ضعف‏ ما‏ اعطی قومک؛</w:t>
      </w:r>
      <w:r>
        <w:rPr>
          <w:rStyle w:val="FootnoteReference"/>
        </w:rPr>
        <w:footnoteReference w:id="801"/>
      </w:r>
      <w:r>
        <w:rPr>
          <w:rFonts w:ascii="IRNazanin" w:hAnsi="IRNazanin" w:eastAsia="IRNazanin" w:cs="IRNazanin"/>
          <w:lang w:bidi="fa-IR"/>
          <w:color w:val="111111"/>
          <w:sz w:val="28"/>
          <w:szCs w:val="28"/>
          <w:rtl/>
        </w:rPr>
        <w:t xml:space="preserve">خدیجه گفت: من دو برابر آنچه به افراد قوم تو می‏دهم به‏ تو‏ خواهم پرداخت.»</w:t>
      </w:r>
    </w:p>
    <w:p>
      <w:pPr>
        <w:pStyle w:val="BookText"/>
      </w:pPr>
      <w:r>
        <w:rPr>
          <w:rFonts w:ascii="IRNazanin" w:hAnsi="IRNazanin" w:eastAsia="IRNazanin" w:cs="IRNazanin"/>
          <w:lang w:bidi="fa-IR"/>
          <w:color w:val="111111"/>
          <w:sz w:val="28"/>
          <w:szCs w:val="28"/>
          <w:rtl/>
        </w:rPr>
        <w:t xml:space="preserve">ج دو بچه شتر در ازای هر سفر: ابن‏ شهرآشوب‏ در این باره می‏گوید: «و کان النبیّ۹ قد استأجرته خدیجة علی‏ أن‏ تعطیه بکرین؛</w:t>
      </w:r>
      <w:r>
        <w:rPr>
          <w:rStyle w:val="FootnoteReference"/>
        </w:rPr>
        <w:footnoteReference w:id="802"/>
      </w:r>
      <w:r>
        <w:rPr>
          <w:rFonts w:ascii="IRNazanin" w:hAnsi="IRNazanin" w:eastAsia="IRNazanin" w:cs="IRNazanin"/>
          <w:lang w:bidi="fa-IR"/>
          <w:color w:val="111111"/>
          <w:sz w:val="28"/>
          <w:szCs w:val="28"/>
          <w:rtl/>
        </w:rPr>
        <w:t xml:space="preserve">خدیجه، پیامبر را در ازای دو بچه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0" w:name="pg14495_163034"/>
    <w:bookmarkEnd w:id="240"/>
    <w:p>
      <w:pPr>
        <w:pStyle w:val="BookText"/>
      </w:pPr>
      <w:r>
        <w:rPr>
          <w:rFonts w:ascii="IRNazanin" w:hAnsi="IRNazanin" w:eastAsia="IRNazanin" w:cs="IRNazanin"/>
          <w:lang w:bidi="fa-IR"/>
          <w:color w:val="111111"/>
          <w:sz w:val="28"/>
          <w:szCs w:val="28"/>
          <w:rtl/>
        </w:rPr>
        <w:t xml:space="preserve">شتر استخدام کرد.»</w:t>
      </w:r>
    </w:p>
    <w:p>
      <w:pPr>
        <w:pStyle w:val="BookText"/>
      </w:pPr>
      <w:r>
        <w:rPr>
          <w:rFonts w:ascii="IRNazanin" w:hAnsi="IRNazanin" w:eastAsia="IRNazanin" w:cs="IRNazanin"/>
          <w:lang w:bidi="fa-IR"/>
          <w:color w:val="111111"/>
          <w:sz w:val="28"/>
          <w:szCs w:val="28"/>
          <w:rtl/>
        </w:rPr>
        <w:t xml:space="preserve">د چهار بچه شتر: در خبر دیگری به نقل از ابن سعد بیان شده که ابوطالب (عَلَيْهِ السَّلاَمُ)‏ از‏ خدیجه (عَلَيْها السَّلاَمُ) می‏خواهد که اکرم(صَلَّى اَللَّهُ عَلَيْهِ وَ آلِهِ) را استخدام نماید و به او می‏گوید: «لسنا نرضی‏‏ ‏لمحمّد‏ دون‏ أربع بکار؛</w:t>
      </w:r>
      <w:r>
        <w:rPr>
          <w:rStyle w:val="FootnoteReference"/>
        </w:rPr>
        <w:footnoteReference w:id="803"/>
      </w:r>
      <w:r>
        <w:rPr>
          <w:rFonts w:ascii="IRNazanin" w:hAnsi="IRNazanin" w:eastAsia="IRNazanin" w:cs="IRNazanin"/>
          <w:lang w:bidi="fa-IR"/>
          <w:color w:val="111111"/>
          <w:sz w:val="28"/>
          <w:szCs w:val="28"/>
          <w:rtl/>
        </w:rPr>
        <w:t xml:space="preserve">ما [دستمزدی] کمتر از چهار بچه شتر را نمی‏پذیریم.»</w:t>
      </w:r>
    </w:p>
    <w:p>
      <w:pPr>
        <w:pStyle w:val="BookText"/>
      </w:pPr>
      <w:r>
        <w:rPr>
          <w:rFonts w:ascii="IRNazanin" w:hAnsi="IRNazanin" w:eastAsia="IRNazanin" w:cs="IRNazanin"/>
          <w:lang w:bidi="fa-IR"/>
          <w:color w:val="111111"/>
          <w:sz w:val="28"/>
          <w:szCs w:val="28"/>
          <w:rtl/>
        </w:rPr>
        <w:t xml:space="preserve">ه‍ یک‏ شتر‏ جوان برای هر بار سفر به منطقه جُرَش: نیشابوری به سند خود‏ از‏ جابر روایت می‏کند: «استأجرت خدیجة رسول‏اللّه (صلی علیه و اله وسلم) سفرتین الی جرش، کلّ سفرة بقلوص‏؛</w:t>
      </w:r>
      <w:r>
        <w:rPr>
          <w:rStyle w:val="FootnoteReference"/>
        </w:rPr>
        <w:footnoteReference w:id="804"/>
      </w:r>
      <w:r>
        <w:rPr>
          <w:rFonts w:ascii="IRNazanin" w:hAnsi="IRNazanin" w:eastAsia="IRNazanin" w:cs="IRNazanin"/>
          <w:lang w:bidi="fa-IR"/>
          <w:color w:val="111111"/>
          <w:sz w:val="28"/>
          <w:szCs w:val="28"/>
          <w:rtl/>
        </w:rPr>
        <w:t xml:space="preserve">خدیجه‏ دو بار رسول خدا (صلی الله و آله وسلم) را استخدام نمود تا‏ به‏ منطقه جرش سفر کند و در ازای هر‏ سفر‏، یک‏ شتر جوان به او داد.»</w:t>
      </w:r>
    </w:p>
    <w:p>
      <w:pPr>
        <w:pStyle w:val="BookText"/>
      </w:pPr>
      <w:r>
        <w:rPr>
          <w:rFonts w:ascii="IRNazanin" w:hAnsi="IRNazanin" w:eastAsia="IRNazanin" w:cs="IRNazanin"/>
          <w:lang w:bidi="fa-IR"/>
          <w:color w:val="111111"/>
          <w:sz w:val="28"/>
          <w:szCs w:val="28"/>
          <w:rtl/>
        </w:rPr>
        <w:t xml:space="preserve">جمع اخبار: چنان‏ که گذشت، در متن روایات مزبور، سخن از مقادیر مختلفی به‏ میان‏ آمده است؛ در برخی، به‏ طور‏ صریح از‏ مقدار‏ مشخصی‏ نام برده شده و در بعضی دیگر‏، در‏ مقایسه با دیگران تنها به عبارت «بیش از دیگران» یا «دو برابر‏ آنان‏» اشاره شده است. در توجیه این‏ مقادیر مختلف، باید به‏ این‏ نکته توجه داده شود که‏ چون‏ سفرهای متعددی صورت گرفته و همان‏ گونه که در بحث از محل تجارت توضیح آن‏ خواهد‏ آمد این سفرها به مناطق‏ مختلف‏ بوده‏ است و بدین ترتیب‏، برای‏ هر سفری، قرارداد جداگانه‏ای‏ بسته‏ می‏شده است؛ از این رو، با توجه به طول مسیر و مشکلات سفر، کارمزد معینی‏ متناسب‏ با آن در نظر گرفته می‏شده‏ است‏.</w:t>
      </w:r>
    </w:p>
    <w:p>
      <w:pPr>
        <w:pStyle w:val="Heading3"/>
      </w:pPr>
      <w:bookmarkStart w:id="615" w:name="_Toc362"/>
      <w:r>
        <w:t>محل تجارت‏</w:t>
      </w:r>
      <w:bookmarkEnd w:id="615"/>
    </w:p>
    <w:p>
      <w:pPr>
        <w:pStyle w:val="Heading4"/>
      </w:pPr>
      <w:bookmarkStart w:id="616" w:name="_Toc363"/>
      <w:r>
        <w:t>اشاره</w:t>
      </w:r>
      <w:bookmarkEnd w:id="616"/>
    </w:p>
    <w:p>
      <w:pPr>
        <w:pStyle w:val="BookText"/>
      </w:pPr>
      <w:r>
        <w:rPr>
          <w:rFonts w:ascii="IRNazanin" w:hAnsi="IRNazanin" w:eastAsia="IRNazanin" w:cs="IRNazanin"/>
          <w:lang w:bidi="fa-IR"/>
          <w:color w:val="111111"/>
          <w:sz w:val="28"/>
          <w:szCs w:val="28"/>
          <w:rtl/>
        </w:rPr>
        <w:t xml:space="preserve">در‏ منابع‏ تاریخی روایی که به‏ شرح اخبار مربوط به سفرهای بازرگانی پیامبر اکرم(صَلَّى اَللَّهُ عَلَيْهِ وَ آلِهِ) پرداخته‏اند، از مناطقی‏ نام‏ برده شده که اکرم(صَلَّى اَللَّهُ عَلَيْهِ وَ آلِهِ) بدان ‏جا سفر‏ نموده‏ و در‏ تمامی‏ آنها‏، سفر او با‏ اموال‏ خدیجه (عَلَيْها السَّلاَمُ) و به منظور تجارت و دادوستد کالا بوده است. آن مکان‏ها عبارت‏اند از:</w:t>
      </w:r>
    </w:p>
    <w:p>
      <w:pPr>
        <w:pStyle w:val="Heading4"/>
      </w:pPr>
      <w:bookmarkStart w:id="617" w:name="_Toc364"/>
      <w:r>
        <w:t>۱‏. شام:</w:t>
      </w:r>
      <w:bookmarkEnd w:id="617"/>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1" w:name="pg14495_163035"/>
    <w:bookmarkEnd w:id="241"/>
    <w:p>
      <w:pPr>
        <w:pStyle w:val="BookText"/>
      </w:pPr>
      <w:r>
        <w:rPr>
          <w:rFonts w:ascii="IRNazanin" w:hAnsi="IRNazanin" w:eastAsia="IRNazanin" w:cs="IRNazanin"/>
          <w:lang w:bidi="fa-IR"/>
          <w:color w:val="111111"/>
          <w:sz w:val="28"/>
          <w:szCs w:val="28"/>
          <w:rtl/>
        </w:rPr>
        <w:t xml:space="preserve">«بعثت الیه فعوضت‏ علیه‏ أن‏ یخرج فی مالها تاجراً الی الشام؛</w:t>
      </w:r>
      <w:r>
        <w:rPr>
          <w:rStyle w:val="FootnoteReference"/>
        </w:rPr>
        <w:footnoteReference w:id="805"/>
      </w:r>
      <w:r>
        <w:rPr>
          <w:rFonts w:ascii="IRNazanin" w:hAnsi="IRNazanin" w:eastAsia="IRNazanin" w:cs="IRNazanin"/>
          <w:lang w:bidi="fa-IR"/>
          <w:color w:val="111111"/>
          <w:sz w:val="28"/>
          <w:szCs w:val="28"/>
          <w:rtl/>
        </w:rPr>
        <w:t xml:space="preserve">خدیجه‏ در‏ پی‏ رسول‏ خدا‏ فرستاد‏ و از او خواست تا برای تجارت با مال او به شام سفر کند.»</w:t>
      </w:r>
    </w:p>
    <w:p>
      <w:pPr>
        <w:pStyle w:val="BookText"/>
      </w:pPr>
      <w:r>
        <w:rPr>
          <w:rFonts w:ascii="IRNazanin" w:hAnsi="IRNazanin" w:eastAsia="IRNazanin" w:cs="IRNazanin"/>
          <w:lang w:bidi="fa-IR"/>
          <w:color w:val="111111"/>
          <w:sz w:val="28"/>
          <w:szCs w:val="28"/>
          <w:rtl/>
        </w:rPr>
        <w:t xml:space="preserve">«و کان النبی۹ قد استأجرته خدیجة علی أن‏ تعطیه بکرین و یسیرمع غلامها میسرة الی الشام؛</w:t>
      </w:r>
      <w:r>
        <w:rPr>
          <w:rStyle w:val="FootnoteReference"/>
        </w:rPr>
        <w:footnoteReference w:id="806"/>
      </w:r>
      <w:r>
        <w:rPr>
          <w:rFonts w:ascii="IRNazanin" w:hAnsi="IRNazanin" w:eastAsia="IRNazanin" w:cs="IRNazanin"/>
          <w:lang w:bidi="fa-IR"/>
          <w:color w:val="111111"/>
          <w:sz w:val="28"/>
          <w:szCs w:val="28"/>
          <w:rtl/>
        </w:rPr>
        <w:t xml:space="preserve">خدیجه، رسول خدا را استخدام کرد تا به همراه خدمت‏کار او میسره برای تجارت به شام سفر کند و در ازای آن، به او‏ دو‏ بچه شتر [دستمزد] بدهد.»</w:t>
      </w:r>
    </w:p>
    <w:p>
      <w:pPr>
        <w:pStyle w:val="BookText"/>
      </w:pPr>
      <w:r>
        <w:rPr>
          <w:rFonts w:ascii="IRNazanin" w:hAnsi="IRNazanin" w:eastAsia="IRNazanin" w:cs="IRNazanin"/>
          <w:lang w:bidi="fa-IR"/>
          <w:color w:val="111111"/>
          <w:sz w:val="28"/>
          <w:szCs w:val="28"/>
          <w:rtl/>
        </w:rPr>
        <w:t xml:space="preserve">«و خرج الی الشام فی تجارته لخدیجة و له خمس و عشرون سنة؛</w:t>
      </w:r>
      <w:r>
        <w:rPr>
          <w:rStyle w:val="FootnoteReference"/>
        </w:rPr>
        <w:footnoteReference w:id="807"/>
      </w:r>
      <w:r>
        <w:rPr>
          <w:rFonts w:ascii="IRNazanin" w:hAnsi="IRNazanin" w:eastAsia="IRNazanin" w:cs="IRNazanin"/>
          <w:lang w:bidi="fa-IR"/>
          <w:color w:val="111111"/>
          <w:sz w:val="28"/>
          <w:szCs w:val="28"/>
          <w:rtl/>
        </w:rPr>
        <w:t xml:space="preserve">رسول خدا (صلی الله و آله وسلم) در سن بیست و پنج سالگی برای‏ بازرگانی‏، با مال خدیجه به شام سفر کرد.»</w:t>
      </w:r>
    </w:p>
    <w:p>
      <w:pPr>
        <w:pStyle w:val="Heading4"/>
      </w:pPr>
      <w:bookmarkStart w:id="618" w:name="_Toc365"/>
      <w:r>
        <w:t>۲‏. بُصری:</w:t>
      </w:r>
      <w:bookmarkEnd w:id="618"/>
    </w:p>
    <w:p>
      <w:pPr>
        <w:pStyle w:val="BookText"/>
      </w:pPr>
      <w:r>
        <w:rPr>
          <w:rFonts w:ascii="IRNazanin" w:hAnsi="IRNazanin" w:eastAsia="IRNazanin" w:cs="IRNazanin"/>
          <w:lang w:bidi="fa-IR"/>
          <w:color w:val="111111"/>
          <w:sz w:val="28"/>
          <w:szCs w:val="28"/>
          <w:rtl/>
        </w:rPr>
        <w:t xml:space="preserve">«فخرج مع غلامها میسرة، و جعل عمومته یوصون به أهل العیر حتی قد ما‏ بصری‏ من الشام؛</w:t>
      </w:r>
      <w:r>
        <w:rPr>
          <w:rStyle w:val="FootnoteReference"/>
        </w:rPr>
        <w:footnoteReference w:id="808"/>
      </w:r>
      <w:r>
        <w:rPr>
          <w:rFonts w:ascii="IRNazanin" w:hAnsi="IRNazanin" w:eastAsia="IRNazanin" w:cs="IRNazanin"/>
          <w:lang w:bidi="fa-IR"/>
          <w:color w:val="111111"/>
          <w:sz w:val="28"/>
          <w:szCs w:val="28"/>
          <w:rtl/>
        </w:rPr>
        <w:t xml:space="preserve">پیامبر در حالی‏ که‏ عموهای آن حضرت سفارش او را به کاروانیان نمودند، همراه با میسره خدمت‏کار خدیجه به منطقۀ بصری از سرزمین شام وارد شدند.»</w:t>
      </w:r>
    </w:p>
    <w:p>
      <w:pPr>
        <w:pStyle w:val="BookText"/>
      </w:pPr>
      <w:r>
        <w:rPr>
          <w:rFonts w:ascii="IRNazanin" w:hAnsi="IRNazanin" w:eastAsia="IRNazanin" w:cs="IRNazanin"/>
          <w:lang w:bidi="fa-IR"/>
          <w:color w:val="111111"/>
          <w:sz w:val="28"/>
          <w:szCs w:val="28"/>
          <w:rtl/>
        </w:rPr>
        <w:t xml:space="preserve">«و خرج الی سوق بصری‏ فباع‏ سلعته التی أخرج و اشتری غیرها؛</w:t>
      </w:r>
      <w:r>
        <w:rPr>
          <w:rStyle w:val="FootnoteReference"/>
        </w:rPr>
        <w:footnoteReference w:id="809"/>
      </w:r>
      <w:r>
        <w:rPr>
          <w:rFonts w:ascii="IRNazanin" w:hAnsi="IRNazanin" w:eastAsia="IRNazanin" w:cs="IRNazanin"/>
          <w:lang w:bidi="fa-IR"/>
          <w:color w:val="111111"/>
          <w:sz w:val="28"/>
          <w:szCs w:val="28"/>
          <w:rtl/>
        </w:rPr>
        <w:t xml:space="preserve">اکرم(صَلَّى اَللَّهُ عَلَيْهِ وَ آلِهِ) به بازار بصری رفت و کالاهایی را که همراه برده بود، فروخت و کالای دیگری خریداری کرد.»</w:t>
      </w:r>
    </w:p>
    <w:p>
      <w:pPr>
        <w:pStyle w:val="Heading4"/>
      </w:pPr>
      <w:bookmarkStart w:id="619" w:name="_Toc366"/>
      <w:r>
        <w:t>۳‏. حُباشَه:</w:t>
      </w:r>
      <w:bookmarkEnd w:id="619"/>
    </w:p>
    <w:p>
      <w:pPr>
        <w:pStyle w:val="BookText"/>
      </w:pPr>
      <w:r>
        <w:rPr>
          <w:rFonts w:ascii="IRNazanin" w:hAnsi="IRNazanin" w:eastAsia="IRNazanin" w:cs="IRNazanin"/>
          <w:lang w:bidi="fa-IR"/>
          <w:color w:val="111111"/>
          <w:sz w:val="28"/>
          <w:szCs w:val="28"/>
          <w:rtl/>
        </w:rPr>
        <w:t xml:space="preserve">«استأجرته‏ خدیجة‏ بنت خویلد الی سوق حباشه و هو سوق بتهامه؛</w:t>
      </w:r>
      <w:r>
        <w:rPr>
          <w:rStyle w:val="FootnoteReference"/>
        </w:rPr>
        <w:footnoteReference w:id="810"/>
      </w:r>
      <w:r>
        <w:rPr>
          <w:rFonts w:ascii="IRNazanin" w:hAnsi="IRNazanin" w:eastAsia="IRNazanin" w:cs="IRNazanin"/>
          <w:lang w:bidi="fa-IR"/>
          <w:color w:val="111111"/>
          <w:sz w:val="28"/>
          <w:szCs w:val="28"/>
          <w:rtl/>
        </w:rPr>
        <w:t xml:space="preserve">خدیجه دختر خویلد، رسول خدا (صلی الله و آله وسلم) را استخدام کرد تا به بازار حباشه که در منطقۀ تهامه بود برود‏.»</w:t>
      </w:r>
    </w:p>
    <w:p>
      <w:pPr>
        <w:pStyle w:val="BookText"/>
      </w:pPr>
      <w:r>
        <w:rPr>
          <w:rFonts w:ascii="IRNazanin" w:hAnsi="IRNazanin" w:eastAsia="IRNazanin" w:cs="IRNazanin"/>
          <w:lang w:bidi="fa-IR"/>
          <w:color w:val="111111"/>
          <w:sz w:val="28"/>
          <w:szCs w:val="28"/>
          <w:rtl/>
        </w:rPr>
        <w:t xml:space="preserve">«قال رسول‏ الله (صلی الله علیه و اله وسلم): لمّا رجعنا من سوق حباشة قلت لصاحبی انطق بنا نتحدّث عند‏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2" w:name="pg14495_163036"/>
    <w:bookmarkEnd w:id="242"/>
    <w:p>
      <w:pPr>
        <w:pStyle w:val="BookText"/>
      </w:pPr>
      <w:r>
        <w:rPr>
          <w:rFonts w:ascii="IRNazanin" w:hAnsi="IRNazanin" w:eastAsia="IRNazanin" w:cs="IRNazanin"/>
          <w:lang w:bidi="fa-IR"/>
          <w:color w:val="111111"/>
          <w:sz w:val="28"/>
          <w:szCs w:val="28"/>
          <w:rtl/>
        </w:rPr>
        <w:t xml:space="preserve">خدیجه؛</w:t>
      </w:r>
      <w:r>
        <w:rPr>
          <w:rStyle w:val="FootnoteReference"/>
        </w:rPr>
        <w:footnoteReference w:id="811"/>
      </w:r>
      <w:r>
        <w:rPr>
          <w:rFonts w:ascii="IRNazanin" w:hAnsi="IRNazanin" w:eastAsia="IRNazanin" w:cs="IRNazanin"/>
          <w:lang w:bidi="fa-IR"/>
          <w:color w:val="111111"/>
          <w:sz w:val="28"/>
          <w:szCs w:val="28"/>
          <w:rtl/>
        </w:rPr>
        <w:t xml:space="preserve">رسول خدا فرمود: وقتی از بازار حباشه بازگشتیم به همراهم‏ گفتم‏: بیا‏ نزد خدیجه برویم و با او به گفت‏وگو بنشینیم.»</w:t>
      </w:r>
    </w:p>
    <w:p>
      <w:pPr>
        <w:pStyle w:val="Heading4"/>
      </w:pPr>
      <w:bookmarkStart w:id="620" w:name="_Toc367"/>
      <w:r>
        <w:t>۴‏. جُرَش:</w:t>
      </w:r>
      <w:bookmarkEnd w:id="620"/>
    </w:p>
    <w:p>
      <w:pPr>
        <w:pStyle w:val="BookText"/>
      </w:pPr>
      <w:r>
        <w:rPr>
          <w:rFonts w:ascii="IRNazanin" w:hAnsi="IRNazanin" w:eastAsia="IRNazanin" w:cs="IRNazanin"/>
          <w:lang w:bidi="fa-IR"/>
          <w:color w:val="111111"/>
          <w:sz w:val="28"/>
          <w:szCs w:val="28"/>
          <w:rtl/>
        </w:rPr>
        <w:t xml:space="preserve">«استأجرت خدیجة رسول ‏اللّه (صلی علیه و اله وسلم) سفرتین الی جرش، کل سفرة بقلوص؛</w:t>
      </w:r>
      <w:r>
        <w:rPr>
          <w:rStyle w:val="FootnoteReference"/>
        </w:rPr>
        <w:footnoteReference w:id="812"/>
      </w:r>
      <w:r>
        <w:rPr>
          <w:rFonts w:ascii="IRNazanin" w:hAnsi="IRNazanin" w:eastAsia="IRNazanin" w:cs="IRNazanin"/>
          <w:lang w:bidi="fa-IR"/>
          <w:color w:val="111111"/>
          <w:sz w:val="28"/>
          <w:szCs w:val="28"/>
          <w:rtl/>
        </w:rPr>
        <w:t xml:space="preserve">خدیجه دو بار رسول خدا را به‏ استخدام‏ درآورد‏ تا به منطقه جرش سفر کند، و در ازای هر سفری به او یک شتر جوان‏ [دستمزد] داد.»</w:t>
      </w:r>
    </w:p>
    <w:p>
      <w:pPr>
        <w:pStyle w:val="Heading3"/>
      </w:pPr>
      <w:bookmarkStart w:id="621" w:name="_Toc368"/>
      <w:r>
        <w:t>رخدادها و وقایع پیش‏آمده در سفرهای بازرگانی</w:t>
      </w:r>
      <w:bookmarkEnd w:id="621"/>
    </w:p>
    <w:p>
      <w:pPr>
        <w:pStyle w:val="BookText"/>
      </w:pPr>
      <w:r>
        <w:rPr>
          <w:rFonts w:ascii="IRNazanin" w:hAnsi="IRNazanin" w:eastAsia="IRNazanin" w:cs="IRNazanin"/>
          <w:lang w:bidi="fa-IR"/>
          <w:color w:val="111111"/>
          <w:sz w:val="28"/>
          <w:szCs w:val="28"/>
          <w:rtl/>
        </w:rPr>
        <w:t xml:space="preserve">در طی‏ سفرهایی که اکرم(صَلَّى اَللَّهُ عَلَيْهِ وَ آلِهِ) برای تجارت با سرمایۀ خدیجه (عَلَيْها السَّلاَمُ) انجام داد، وقایعی رخ داده است که در برخی کتب تاریخ و سیره به طور مشروح بیان شده است و شرح تفصیلی آنها در پی خواهد‏ آمد:</w:t>
      </w:r>
    </w:p>
    <w:p>
      <w:pPr>
        <w:pStyle w:val="BookText"/>
      </w:pPr>
      <w:r>
        <w:rPr>
          <w:rFonts w:ascii="IRNazanin" w:hAnsi="IRNazanin" w:eastAsia="IRNazanin" w:cs="IRNazanin"/>
          <w:lang w:bidi="fa-IR"/>
          <w:color w:val="111111"/>
          <w:sz w:val="28"/>
          <w:szCs w:val="28"/>
          <w:rtl/>
        </w:rPr>
        <w:t xml:space="preserve">۱‏. محمّد بن اسحاق می‏گوید: «پس از آن‏که رسول خدا درخواست خدیجه را پذیرفت، همراه خدمت‏کار او میسره برای تجارت با اموال او رفت تا به شام رسید؛ در زیر درختی‏ در‏ نزدیکی صومعۀ راهبی از راهبان نشست. راهب به میسره رو کرد و گفت: مردی که زیر این درخت نشسته کیست؟</w:t>
      </w:r>
    </w:p>
    <w:p>
      <w:pPr>
        <w:pStyle w:val="BookText"/>
      </w:pPr>
      <w:r>
        <w:rPr>
          <w:rFonts w:ascii="IRNazanin" w:hAnsi="IRNazanin" w:eastAsia="IRNazanin" w:cs="IRNazanin"/>
          <w:lang w:bidi="fa-IR"/>
          <w:color w:val="111111"/>
          <w:sz w:val="28"/>
          <w:szCs w:val="28"/>
          <w:rtl/>
        </w:rPr>
        <w:t xml:space="preserve">میسره پاسخ داد: او مردی قرشی از اهل مکه است.</w:t>
      </w:r>
    </w:p>
    <w:p>
      <w:pPr>
        <w:pStyle w:val="BookText"/>
      </w:pPr>
      <w:r>
        <w:rPr>
          <w:rFonts w:ascii="IRNazanin" w:hAnsi="IRNazanin" w:eastAsia="IRNazanin" w:cs="IRNazanin"/>
          <w:lang w:bidi="fa-IR"/>
          <w:color w:val="111111"/>
          <w:sz w:val="28"/>
          <w:szCs w:val="28"/>
          <w:rtl/>
        </w:rPr>
        <w:t xml:space="preserve">راهب گفت‏: هرگز‏ در زیر این درخت جز پیامبری ننشسته است.</w:t>
      </w:r>
    </w:p>
    <w:p>
      <w:pPr>
        <w:pStyle w:val="BookText"/>
      </w:pPr>
      <w:r>
        <w:rPr>
          <w:rFonts w:ascii="IRNazanin" w:hAnsi="IRNazanin" w:eastAsia="IRNazanin" w:cs="IRNazanin"/>
          <w:lang w:bidi="fa-IR"/>
          <w:color w:val="111111"/>
          <w:sz w:val="28"/>
          <w:szCs w:val="28"/>
          <w:rtl/>
        </w:rPr>
        <w:t xml:space="preserve">پس از آن‏که رسول خدا (صلی الله و آله وسلم) کالایی را که همراه آورده بود، فروخت و آنچه می‏خواست خریداری نمود، همراه‏ با‏ میسره رو به سوی مکه نهادند. میسره در این‏ باره می‏گوید: وقتی روز به نیمه رسید و گرما رو به شدت نهاد، در حالی که پیامبر سوار بر شتر و در حال‏ حرکت‏ بود‏، دو فرشته فرود آمدند و بر‏ وی‏ سایه‏ گسترانیدند. پس از آن‏که پیامبر به مکه رسید و با کالاهای خریداری شده نزد خدیجه رفت، خدیجه آنها را به دو برابر‏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یا‏ نزدیک به دو برابر فروخت؛ و میسره در بارۀ گفتار‏ راهب‏ و آنچه از سایه گسترانیدن دو فرشته به رسول خدا مشاهده کرده بود، با خدیجه گفت‏و‏گو کرد.»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۲‏. واقدی در خبری به نقل از نفیسه بنت‏ منیه می‏گوید: «وقتی رسول خدا به بیست و پنج سالگی رسید و در مکه شهرتی جز امین نداشت زیرا از‏ عادات‏ نیکو‏ در حد کمال برخوردار بود ابوطالب به او گفت: ‏ای پسر‏ برادر‏! من مردی هستم که ثروتی ندارم، زمانه بر ما سخت گرفته و سال‏های متمادی می‏گذرد که ما‏ را‏ به‏ ستوه آورده است، و ما نه کالایی داریم و نه تجارتی. این کاروان قوم‏ تو است‏ که‏ آماده رفتن به شام شده است و خدیجه دختر خویلد مردانی از قوم تو را‏ به‏ همراه‏ کاروان خود روانه می‏کند، پس [اگر مایلی] تو نیز خود را به او بنمایان‏.</w:t>
      </w:r>
    </w:p>
    <w:p>
      <w:pPr>
        <w:pStyle w:val="BookText"/>
      </w:pPr>
      <w:r>
        <w:rPr>
          <w:rFonts w:ascii="IRNazanin" w:hAnsi="IRNazanin" w:eastAsia="IRNazanin" w:cs="IRNazanin"/>
          <w:lang w:bidi="fa-IR"/>
          <w:color w:val="111111"/>
          <w:sz w:val="28"/>
          <w:szCs w:val="28"/>
          <w:rtl/>
        </w:rPr>
        <w:t xml:space="preserve">وقتی‏ این خبر به خدیجه رسید، در پی رسول خدا فرستاد و دو برابر دستمزدی‏ که‏ به‏ دیگران می‏پرداخت به رسول خدا داد؛ آن‏گاه پیامبر به همراه میسره، خدمت‏کار خدیجه رفت‏ تا‏ به بصری در شام رسیدند و در بازار بصری در زیر درختی نزدیک صومعۀ راهبی‏ نسطور‏ نام از راهبان نشستند. راهب که از پیش میسره را می‏شناخت رو به او کرد‏ و گفت‏: این کیست که در زیر این درخت نشسته است؟</w:t>
      </w:r>
    </w:p>
    <w:p>
      <w:pPr>
        <w:pStyle w:val="BookText"/>
      </w:pPr>
      <w:r>
        <w:rPr>
          <w:rFonts w:ascii="IRNazanin" w:hAnsi="IRNazanin" w:eastAsia="IRNazanin" w:cs="IRNazanin"/>
          <w:lang w:bidi="fa-IR"/>
          <w:color w:val="111111"/>
          <w:sz w:val="28"/>
          <w:szCs w:val="28"/>
          <w:rtl/>
        </w:rPr>
        <w:t xml:space="preserve">میسره پاسخ داد: مردی‏ قرشی‏ از‏ اهل مکه است.</w:t>
      </w:r>
    </w:p>
    <w:p>
      <w:pPr>
        <w:pStyle w:val="BookText"/>
      </w:pPr>
      <w:r>
        <w:rPr>
          <w:rFonts w:ascii="IRNazanin" w:hAnsi="IRNazanin" w:eastAsia="IRNazanin" w:cs="IRNazanin"/>
          <w:lang w:bidi="fa-IR"/>
          <w:color w:val="111111"/>
          <w:sz w:val="28"/>
          <w:szCs w:val="28"/>
          <w:rtl/>
        </w:rPr>
        <w:t xml:space="preserve">راهب به او گفت: هیچ‏ گاه جز پیامبری در زیر این درخت ننشسته‏ است‏. سپس‏ پرسید: آیا در چشمان او سرخی است؟</w:t>
      </w:r>
    </w:p>
    <w:p>
      <w:pPr>
        <w:pStyle w:val="BookText"/>
      </w:pPr>
      <w:r>
        <w:rPr>
          <w:rFonts w:ascii="IRNazanin" w:hAnsi="IRNazanin" w:eastAsia="IRNazanin" w:cs="IRNazanin"/>
          <w:lang w:bidi="fa-IR"/>
          <w:color w:val="111111"/>
          <w:sz w:val="28"/>
          <w:szCs w:val="28"/>
          <w:rtl/>
        </w:rPr>
        <w:t xml:space="preserve">میسره گفت: آری! آن سرخی از‏ بین‏ نمی‏رود.</w:t>
      </w:r>
    </w:p>
    <w:p>
      <w:pPr>
        <w:pStyle w:val="BookText"/>
      </w:pPr>
      <w:r>
        <w:rPr>
          <w:rFonts w:ascii="IRNazanin" w:hAnsi="IRNazanin" w:eastAsia="IRNazanin" w:cs="IRNazanin"/>
          <w:lang w:bidi="fa-IR"/>
          <w:color w:val="111111"/>
          <w:sz w:val="28"/>
          <w:szCs w:val="28"/>
          <w:rtl/>
        </w:rPr>
        <w:t xml:space="preserve">راهب گفت: او همان پیامبر آخرین است؛‏ای کاش زمانی که به خروج او فرمان‏ داده‏ می‏شود من او را درک کنم. پس از آن، رسول خدا (صلی الله و آله وسلم) در بازار بصری حاضر شد‏ و کالایی‏ را‏ که آورده بود فروخت و کالای دیگری خریداری‏ کرد‏. در این هنگام، در بارۀ چیزی میان او و دیگری اختلافی به وجود آمد و آن‏ مرد‏ به پیامبر گفت: به لات‏ و عزی‏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یاد‏ کن‏!</w:t>
      </w:r>
    </w:p>
    <w:p>
      <w:pPr>
        <w:pStyle w:val="BookText"/>
      </w:pPr>
      <w:r>
        <w:rPr>
          <w:rFonts w:ascii="IRNazanin" w:hAnsi="IRNazanin" w:eastAsia="IRNazanin" w:cs="IRNazanin"/>
          <w:lang w:bidi="fa-IR"/>
          <w:color w:val="111111"/>
          <w:sz w:val="28"/>
          <w:szCs w:val="28"/>
          <w:rtl/>
        </w:rPr>
        <w:t xml:space="preserve">پیامبر‏ فرمود: من هرگز به ایشان سوگند‏ یاد‏ نکرده‏ام و هر گاه بر آنان گذر کنم از ایشان روی بر می‏تابم.</w:t>
      </w:r>
    </w:p>
    <w:p>
      <w:pPr>
        <w:pStyle w:val="BookText"/>
      </w:pPr>
      <w:r>
        <w:rPr>
          <w:rFonts w:ascii="IRNazanin" w:hAnsi="IRNazanin" w:eastAsia="IRNazanin" w:cs="IRNazanin"/>
          <w:lang w:bidi="fa-IR"/>
          <w:color w:val="111111"/>
          <w:sz w:val="28"/>
          <w:szCs w:val="28"/>
          <w:rtl/>
        </w:rPr>
        <w:t xml:space="preserve">آن‏ مرد‏ پاسخ داد: حق با تو است؛ و وقتی‏ با میسره خلوت کرد‏ به‏ او گفت:‏ای میسره! به‏ خدا‏ سوگند می‏خورم که این پیامبر است؛ قسم به آن‏که جانم در دست او است‏، او‏ همان کسی است که دانشمندان‏ اوصاف‏ او‏ را در کتاب‏های‏ خود‏ یافته‏اند.</w:t>
      </w:r>
    </w:p>
    <w:p>
      <w:pPr>
        <w:pStyle w:val="BookText"/>
      </w:pPr>
      <w:r>
        <w:rPr>
          <w:rFonts w:ascii="IRNazanin" w:hAnsi="IRNazanin" w:eastAsia="IRNazanin" w:cs="IRNazanin"/>
          <w:lang w:bidi="fa-IR"/>
          <w:color w:val="111111"/>
          <w:sz w:val="28"/>
          <w:szCs w:val="28"/>
          <w:rtl/>
        </w:rPr>
        <w:t xml:space="preserve">میسره سخن او‏ را‏ به خاطر سپرد.</w:t>
      </w:r>
    </w:p>
    <w:p>
      <w:pPr>
        <w:pStyle w:val="BookText"/>
      </w:pPr>
      <w:r>
        <w:rPr>
          <w:rFonts w:ascii="IRNazanin" w:hAnsi="IRNazanin" w:eastAsia="IRNazanin" w:cs="IRNazanin"/>
          <w:lang w:bidi="fa-IR"/>
          <w:color w:val="111111"/>
          <w:sz w:val="28"/>
          <w:szCs w:val="28"/>
          <w:rtl/>
        </w:rPr>
        <w:t xml:space="preserve">کاروانیان همگی بازگشتند. زمانی که روز به نیمه رسید و گرما شدت‏ یافت‏، میسره دید وقتی پیامبر بر شترش‏ سوار‏ بود دو‏ فرشته‏ به‏ خاطر [دور ماندن او‏ از] نور خورشید بر وی سایه گسترانیده‏اند.</w:t>
      </w:r>
    </w:p>
    <w:p>
      <w:pPr>
        <w:pStyle w:val="BookText"/>
      </w:pPr>
      <w:r>
        <w:rPr>
          <w:rFonts w:ascii="IRNazanin" w:hAnsi="IRNazanin" w:eastAsia="IRNazanin" w:cs="IRNazanin"/>
          <w:lang w:bidi="fa-IR"/>
          <w:color w:val="111111"/>
          <w:sz w:val="28"/>
          <w:szCs w:val="28"/>
          <w:rtl/>
        </w:rPr>
        <w:t xml:space="preserve">کاروانیان می‏گفتند: خداوند چنان محبت رسول خدا را‏ در‏ دل میسره قرار ‏داده، که گویا‏ او‏ خدمت‏کار‏ پیامبر‏ است‏. وقتی آنان بازمی‏گشتند‏ و به‏ روستای مرّ در کنار درّه‏های ظهران</w:t>
      </w:r>
      <w:r>
        <w:rPr>
          <w:rStyle w:val="FootnoteReference"/>
        </w:rPr>
        <w:footnoteReference w:id="814"/>
      </w:r>
      <w:r>
        <w:rPr>
          <w:rFonts w:ascii="IRNazanin" w:hAnsi="IRNazanin" w:eastAsia="IRNazanin" w:cs="IRNazanin"/>
          <w:lang w:bidi="fa-IR"/>
          <w:color w:val="111111"/>
          <w:sz w:val="28"/>
          <w:szCs w:val="28"/>
          <w:rtl/>
        </w:rPr>
        <w:t xml:space="preserve">رسیدند، میسره گفت: ‏ای محمّد! تو زودتر نزد خدیجه برو‏ و در‏ مورد‏ آنچه خداوند به خاطر مقام و منزلت تو‏ نصیب‏ او‏ گردانیده‏ است‏ به‏ او خبر بده و او می‏فهمد که آن [سودی که برده است] به خاطر وجود تو بوده است. رسول خدا (صلی الله و آله وسلم) جلوتر رفت و در وقت‏ ظهر به مکه وارد شد.</w:t>
      </w:r>
    </w:p>
    <w:p>
      <w:pPr>
        <w:pStyle w:val="BookText"/>
      </w:pPr>
      <w:r>
        <w:rPr>
          <w:rFonts w:ascii="IRNazanin" w:hAnsi="IRNazanin" w:eastAsia="IRNazanin" w:cs="IRNazanin"/>
          <w:lang w:bidi="fa-IR"/>
          <w:color w:val="111111"/>
          <w:sz w:val="28"/>
          <w:szCs w:val="28"/>
          <w:rtl/>
        </w:rPr>
        <w:t xml:space="preserve">خدیجه با گروهی از زنان که نفیسه بنت منیه نیز در میان آنان حضور داشت، در طبقۀ بالای خانه بودند که رسول خدا به مکه‏ وارد‏ شد. خدیجه او را دید در حالی که بر شتر خود نشسته بود و دو فرشته بر او سایه گسترانیده بودند. خدیجه، پیامبر را به آنان نشان داد. ایشان از‏ دیدن‏ آن صحنه شگفت‏زده شدند. رسول خدا بر خدیجه وارد شد و وی را از سودی که به سبب نفوذ آنان به دست آمده بود‏ آگاه‏ کرد. خدیجه از این خبر‏ خوشحال‏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وقتی میسره آمد، خدیجه را از آنچه دیده بود آگاه کرد و گفت: وقتی از شام بیرون رفتیم این طور دیدم و سپس گفتار نسطور‏ راهب‏ و آن فرد دیگری را‏ که‏ در معامله با رسول خدا اختلاف پیدا کرده بود، برای خدیجه بازگو کرد.</w:t>
      </w:r>
    </w:p>
    <w:p>
      <w:pPr>
        <w:pStyle w:val="BookText"/>
      </w:pPr>
      <w:r>
        <w:rPr>
          <w:rFonts w:ascii="IRNazanin" w:hAnsi="IRNazanin" w:eastAsia="IRNazanin" w:cs="IRNazanin"/>
          <w:lang w:bidi="fa-IR"/>
          <w:color w:val="111111"/>
          <w:sz w:val="28"/>
          <w:szCs w:val="28"/>
          <w:rtl/>
        </w:rPr>
        <w:t xml:space="preserve">این بار خدیجه دو برابر موارد پیشین سود برد و چهار برابر دستمزدی که از آن نام برده بود به رسول خدا پرداخت کرد.»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۳‏. ابن شهرآشوب خبر‏ مرسلی‏ را بدین‏ مضمون آورده است: «خدیجه، پیامبر را با این شرط که همراه خدمت‏کار وی میسره به شام سفر‏ کند و در ازای آن به او دو شتر جوان بدهد، به‏ استخدام‏ خود‏ درآورد. وقتی آنان به سفر رفتند، رسول خدا در زیر درختی نشست، و راهبی نسطور نام وی را ‏‏دید‏ و به استقبال او رفت و بر دست‏ها و پاهای آن حضرت بوسه زد و گفت: أشهد‏ أن لا اله الّا اللّه و أشهد أنّ محمّداً رسول‏اللّه؛ چون نشانه‏ها[ی پیامبری] را‏ در او دیده بود و مشاهده کرده بود که وی در زیر آن درخت‏ نشسته است. آن‏گاه رو‏ به‏ میسره کرد و گفت: در فرامین و نواهی وی از او پیروی کن؛ زیرا او پیامبر است و سوگند به خدا که پس از عیسی[۷] جز او کسی در این‏جا ننشسته است‏، و عیسی عَلَيْهِ السَّلاَمُ  به او بشارت داده است: و به فرستاده‏ای که پس از من می‏آید و نام او احمد است، مژده می‏دهم.</w:t>
      </w:r>
      <w:r>
        <w:rPr>
          <w:rStyle w:val="FootnoteReference"/>
        </w:rPr>
        <w:footnoteReference w:id="816"/>
      </w:r>
      <w:r>
        <w:rPr>
          <w:rFonts w:ascii="IRNazanin" w:hAnsi="IRNazanin" w:eastAsia="IRNazanin" w:cs="IRNazanin"/>
          <w:lang w:bidi="fa-IR"/>
          <w:color w:val="111111"/>
          <w:sz w:val="28"/>
          <w:szCs w:val="28"/>
          <w:rtl/>
        </w:rPr>
        <w:t xml:space="preserve">[و سپس افزود:] او بر‏ همۀ‏ اهل زمین فرمان خواهد راند.</w:t>
      </w:r>
    </w:p>
    <w:p>
      <w:pPr>
        <w:pStyle w:val="BookText"/>
      </w:pPr>
      <w:r>
        <w:rPr>
          <w:rFonts w:ascii="IRNazanin" w:hAnsi="IRNazanin" w:eastAsia="IRNazanin" w:cs="IRNazanin"/>
          <w:lang w:bidi="fa-IR"/>
          <w:color w:val="111111"/>
          <w:sz w:val="28"/>
          <w:szCs w:val="28"/>
          <w:rtl/>
        </w:rPr>
        <w:t xml:space="preserve">میسره به پیامبر گفت: راه‏های کوهستانی را که باید طی روزهای متمادی می‏پیمودیم، یک شبه طی کردیم و به برکت وجود تو در این سفر، سودی‏ به‏ دست آوردیم که حتی در مدت چهل سال نیز حاصل نمی‏شد؛ پس نزد خدیجه برو و در مورد سودی که به دست آورده‏ایم به او مژده بده.</w:t>
      </w:r>
    </w:p>
    <w:p>
      <w:pPr>
        <w:pStyle w:val="BookText"/>
      </w:pPr>
      <w:r>
        <w:rPr>
          <w:rFonts w:ascii="IRNazanin" w:hAnsi="IRNazanin" w:eastAsia="IRNazanin" w:cs="IRNazanin"/>
          <w:lang w:bidi="fa-IR"/>
          <w:color w:val="111111"/>
          <w:sz w:val="28"/>
          <w:szCs w:val="28"/>
          <w:rtl/>
        </w:rPr>
        <w:t xml:space="preserve">خدیجه در اتاق‏ پذیرایی‏ خود نشسته بود که ناگهان سواری را دید که در سمت راست او فرشته‏ای با شمشیر براق و از نیام برکشیده، و در بالای سر او ابری قرار دارد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آویزی‏ از‏ زبرجد‏ از آن آویخته است و در‏ اطراف‏ آن‏ گنبدی از یاقوت سرخ قرار داشت. خدیجه گمان کرد که آن سوار، پادشاهی است که به خواستگاری او می‏آید. [با خود]‏ گفت‏: خدا‏ کند که نزد من و به خانه من درآید‏؛ ولی‏ وقتی نزدیک شد دید او محمد (صَلَّى اَللَّهُ عَلَيْهِ وَ آلِهِ وسلم) است، و آن‏گاه خدیجه را به سود فراوانی مژده داد‏.</w:t>
      </w:r>
    </w:p>
    <w:p>
      <w:pPr>
        <w:pStyle w:val="BookText"/>
      </w:pPr>
      <w:r>
        <w:rPr>
          <w:rFonts w:ascii="IRNazanin" w:hAnsi="IRNazanin" w:eastAsia="IRNazanin" w:cs="IRNazanin"/>
          <w:lang w:bidi="fa-IR"/>
          <w:color w:val="111111"/>
          <w:sz w:val="28"/>
          <w:szCs w:val="28"/>
          <w:rtl/>
        </w:rPr>
        <w:t xml:space="preserve">خدیجه‏ پرسید‏: میسره کجا است؟</w:t>
      </w:r>
    </w:p>
    <w:p>
      <w:pPr>
        <w:pStyle w:val="BookText"/>
      </w:pPr>
      <w:r>
        <w:rPr>
          <w:rFonts w:ascii="IRNazanin" w:hAnsi="IRNazanin" w:eastAsia="IRNazanin" w:cs="IRNazanin"/>
          <w:lang w:bidi="fa-IR"/>
          <w:color w:val="111111"/>
          <w:sz w:val="28"/>
          <w:szCs w:val="28"/>
          <w:rtl/>
        </w:rPr>
        <w:t xml:space="preserve">پیامبر فرمود: او در پی من می‏آید.</w:t>
      </w:r>
    </w:p>
    <w:p>
      <w:pPr>
        <w:pStyle w:val="BookText"/>
      </w:pPr>
      <w:r>
        <w:rPr>
          <w:rFonts w:ascii="IRNazanin" w:hAnsi="IRNazanin" w:eastAsia="IRNazanin" w:cs="IRNazanin"/>
          <w:lang w:bidi="fa-IR"/>
          <w:color w:val="111111"/>
          <w:sz w:val="28"/>
          <w:szCs w:val="28"/>
          <w:rtl/>
        </w:rPr>
        <w:t xml:space="preserve">خدیجه گفت‏: نزد او بازگرد و همراه با او بیا و مقصود او این بود که نسبت به چگونگی آن ابر اطمینان‏ حاصل‏ کند‏ [خدیجه دید] ابر هم‏چنان با او در حرکت است.</w:t>
      </w:r>
    </w:p>
    <w:p>
      <w:pPr>
        <w:pStyle w:val="BookText"/>
      </w:pPr>
      <w:r>
        <w:rPr>
          <w:rFonts w:ascii="IRNazanin" w:hAnsi="IRNazanin" w:eastAsia="IRNazanin" w:cs="IRNazanin"/>
          <w:lang w:bidi="fa-IR"/>
          <w:color w:val="111111"/>
          <w:sz w:val="28"/>
          <w:szCs w:val="28"/>
          <w:rtl/>
        </w:rPr>
        <w:t xml:space="preserve">میسره نزد‏ خدیجه‏ آمد و در بارۀ پیامبر به او خبر داد و گفت: من و او غذا می‏خوردیم تا این‏که سیر می‏شدیم‏، ولی‏ غذا‏ همان ‏طور باقی بود! هم‏چنین دیدم که در نیمروز دو فرشته بر او‏ سایه‏ گسترانیده‏اند‏. خدیجه، طبقی از خرمای تازه درخواست نمود و رسول خدا و مردان دیگری را فراخواند. ایشان‏ از‏ آن‏ طبق خرما خوردند تا سیر شدند، ولی چیزی از آن کاسته نشد.»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۴‏. قطب راوندی وقایع پیش‏آمده را چنین حکایت کرده است: «وقتی میسره از سفر‏ بازگشت‏، خبر‏ داد که پیامبر بر درخت و کلوخی گذر نمی‏کرد، مگر آن‏که [آن درخت و کلوخ] می‏گفت‏: السلام‏ علیک یا رسول‏اللّه. و گفت: وقتی بحیرای راهب دید که در روز ابر بر‏ بالای‏ سر‏ آن حضرت حرکت می‏کند و هر کجا می‏رود بر او سایه می‏اندازد، آمد و از ما پذیرایی‏ کرد‏.</w:t>
      </w:r>
    </w:p>
    <w:p>
      <w:pPr>
        <w:pStyle w:val="BookText"/>
      </w:pPr>
      <w:r>
        <w:rPr>
          <w:rFonts w:ascii="IRNazanin" w:hAnsi="IRNazanin" w:eastAsia="IRNazanin" w:cs="IRNazanin"/>
          <w:lang w:bidi="fa-IR"/>
          <w:color w:val="111111"/>
          <w:sz w:val="28"/>
          <w:szCs w:val="28"/>
          <w:rtl/>
        </w:rPr>
        <w:t xml:space="preserve">آنان در این سفر سود بسیار بردند و وقتی بازمی‏گشتند میسره گفت:‏ ای محمّد‏! اگر‏ تو جلوتر به مکه بروی و به خدیجه در مورد سودی که برده‏ایم مژده دهی، برای‏ تو‏ سودمندتر‏ است.</w:t>
      </w:r>
    </w:p>
    <w:p>
      <w:pPr>
        <w:pStyle w:val="BookText"/>
      </w:pPr>
      <w:r>
        <w:rPr>
          <w:rFonts w:ascii="IRNazanin" w:hAnsi="IRNazanin" w:eastAsia="IRNazanin" w:cs="IRNazanin"/>
          <w:lang w:bidi="fa-IR"/>
          <w:color w:val="111111"/>
          <w:sz w:val="28"/>
          <w:szCs w:val="28"/>
          <w:rtl/>
        </w:rPr>
        <w:t xml:space="preserve">رسول خدا (صلی الله و آله وسلم) سوار بر مرکب جلوتر حرکت‏ کرد‏. خدیجه در آن روز در اتاق طبقۀ</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خانه نشسته بود که محمّد سوار بر مرکب‏ پدیدار‏ شد. خدیجه به ابری که بر بالای سر وی همراه با او‏ حرکت‏ می‏کرد نگاه کرد و دو فرشته را در‏ سمت‏ راست‏ و چپ او دید که در دست هر‏ یک‏ شمشیری برهنه قرار دارد و در هوا همراه او می‏آیند. پس [با خود] گفت‏: این‏ سوار مقام والایی دارد؛‏ای کاش‏ به خانه‏ من‏ بیاید‏. ناگهان دید او محمد (صَلَّى اَللَّهُ عَلَيْهِ وَ آلِهِ وسلم) است که قصد خانه او را دارد. خدیجه با پای برهنه‏ به‏ سمت در خانه پایین آمد؛ هر گاه‏ خدیجه می‏خواست از جایی‏ به‏ جایی برود، کنیزان تختی را‏ که‏ بر آن تکیه زده بود، حرکت می‏دادند.»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۵‏. روایت دیگری‏ به‏ نقل از شیخ صدوق بیان‏ شده‏ است‏ که بخشی از‏ آن‏ مربوط به دیدار عبدمناة‏ و نوفل‏ بن معاویه با ابوالمویهب راهب می‏باشد، که در حین روایات قبلی ذکر شد و این‏که او‏ سراغ اکرم(صَلَّى اَللَّهُ عَلَيْهِ وَ آلِهِ) را از آنان می‏گرفت‏. در‏ ادامه آمده‏ است:</w:t>
      </w:r>
    </w:p>
    <w:p>
      <w:pPr>
        <w:pStyle w:val="BookText"/>
      </w:pPr>
      <w:r>
        <w:rPr>
          <w:rFonts w:ascii="IRNazanin" w:hAnsi="IRNazanin" w:eastAsia="IRNazanin" w:cs="IRNazanin"/>
          <w:lang w:bidi="fa-IR"/>
          <w:color w:val="111111"/>
          <w:sz w:val="28"/>
          <w:szCs w:val="28"/>
          <w:rtl/>
        </w:rPr>
        <w:t xml:space="preserve">«آنان‏ گفتند: تو از او‏ چه می‏خواهی؟! ابوالمویهب شروع به سر تکان دادن کرد و گفت: او خودش است؛ مرا به سوی‏ او‏ راهنمایی کنید.</w:t>
      </w:r>
    </w:p>
    <w:p>
      <w:pPr>
        <w:pStyle w:val="BookText"/>
      </w:pPr>
      <w:r>
        <w:rPr>
          <w:rFonts w:ascii="IRNazanin" w:hAnsi="IRNazanin" w:eastAsia="IRNazanin" w:cs="IRNazanin"/>
          <w:lang w:bidi="fa-IR"/>
          <w:color w:val="111111"/>
          <w:sz w:val="28"/>
          <w:szCs w:val="28"/>
          <w:rtl/>
        </w:rPr>
        <w:t xml:space="preserve">عبد مناة و نوفل گفتند‏: ما‏ پیامبر‏ را‏ در‏ بازار بصری رها‏ کرده‏ بودیم، و در همان حال که با راهب گفت‏وگو می‏کردیم یک‏باره رسول خدا سر رسید و ابوالمویهب گفت‏: این‏ همان‏ است، و ساعتی با او خلوت نموده و به‏ نجوا‏ و گفت‏وگو‏ پرداخت‏. سپس‏ شروع‏ به بوسیدن میان دو چشم وی کرد، و چیزی را از آستین خود درآورد که ما ندانستیم چه بود، ولی پیامبر از پذیرش آن سر باز می‏زد؛ و وقتی‏ از وی جدا شد به ما گفت: این را از من بشنوید! سوگند به خدا که او پیامبر آخرالزمان است، و بدو سوگند یاد می‏کنم که به زودی خروج نموده و مردم‏ را‏ به شهادت لا اله الّا اللّه؛ فرا می‏خواند، پس وقتی او را چنین دیدید از او پیروی نمایید. آن‏گاه پرسید: آیا فرزند عموی او ابوطالب‏ که‏ علی نام دارد متولد شده است؟</w:t>
      </w:r>
    </w:p>
    <w:p>
      <w:pPr>
        <w:pStyle w:val="BookText"/>
      </w:pPr>
      <w:r>
        <w:rPr>
          <w:rFonts w:ascii="IRNazanin" w:hAnsi="IRNazanin" w:eastAsia="IRNazanin" w:cs="IRNazanin"/>
          <w:lang w:bidi="fa-IR"/>
          <w:color w:val="111111"/>
          <w:sz w:val="28"/>
          <w:szCs w:val="28"/>
          <w:rtl/>
        </w:rPr>
        <w:t xml:space="preserve">آن دو پاسخ دادند: نه. ابوالمویهب گفت: یا او [تاکنون] متولد شده است یا در همین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به‏ دنیا‏ می‏آید؛ وی نخستین کسی است‏ که‏ به پیامبر ایمان می‏آورد، ما او را شناخته، و دریافته‏ایم که همان ‏طور که محمّد، پیامبر است، علی، وصی است؛ او سیّد، ناخدا و ذوالقرنین عرب است‏ و به‏ حق شمشیر می‏زند. او‏ در‏ ملأ اعلی، علی نام دارد و پس از انبیا، برترین کسی است که از او یاد می‏شود؛ فرشتگان او را دلاور زیبای رستگار می‏نامند، به هیچ سوی رو نکند، مگر آن‏که رستگار‏ و پیروز گردد. به خدا سوگند که او در میان یاران خود در آسمان، شناخته شده‏تر از خورشید تابان است.»</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۶‏. در خبری به نقل از امام عسکری‏۷ آمده‏ است که آن حضرت از پدر بزرگوار خود در بارۀ معجزات و وقایعی که در سفرهای تجارتی ‏پیامبر (صلی الله علیه و اله و سلم) پیش آمده‏، پرسش می‏نماید و امام هادی۷ در پاسخ می‏فرماید:</w:t>
      </w:r>
    </w:p>
    <w:p>
      <w:pPr>
        <w:pStyle w:val="BookText"/>
      </w:pPr>
      <w:r>
        <w:rPr>
          <w:rFonts w:ascii="IRNazanin" w:hAnsi="IRNazanin" w:eastAsia="IRNazanin" w:cs="IRNazanin"/>
          <w:lang w:bidi="fa-IR"/>
          <w:color w:val="111111"/>
          <w:sz w:val="28"/>
          <w:szCs w:val="28"/>
          <w:rtl/>
        </w:rPr>
        <w:t xml:space="preserve">«پسرم! در‏ مورد‏ آن‏ ابر، وقتی رسول خدا (صلی الله و آله وسلم) با خدیجه دختر خویلد قرارداد مضاربه بست و به سوی شام ‏‏سفر‏ کرد، در حالی که فاصله میان مکه تا بیت المقدس یک ماه به‏ طول‏ می‏انجامید‏ و آنان آن مسیر را در گرمای سوزان می‏پیمودند و گرمای آن دشت‏ها آنان را می‏آزرد، و گاه‏ بادهای شدیدی وزیدن می‏گرفت و شن و خاک بر ایشان فرو می‏ریخت، در آن احوال‏ بود که خدای متعال‏ ابری‏ فرستاد تا بر بالای سر رسول خدا سایه افکند؛ به طوری که با ایستادن آن حضرت، ابر نیز از حرکت می‏ایستاد و با حرکت او، حرکت می‏کرد. اگر پیامبر به جلو می‏رفت‏ ابر نیز به سمت جلو حرکت می‏کرد، و اگر پیامبر به عقب باز می‏گشت آن ابر نیز به سمت عقب حرکت می‏کرد. اگر پیامبر به سمت راست یا چپ می‏رفت، ابر نیز‏ به‏ راست یا چپ حرکت می‏کرد و از بالای سر، وی را از گرمای خورشید در امان می‏داشت. طوفان‏هایی که به پا می‏خاست شن و خاک را پراکنده می‏ساخت و آن را به سر‏ و صورت‏ قریش و مرکب‏های آنان می‏ریخت، ولی زمانی که آن طوفان‏ها به پیامبر نزدیک می‏شدند، فرو نشسته و آرام می‏گرفتند و شن و خاک را به سمت پیامبر نمی‏بردند، بلکه باد خنک و ملایمی وزیدن‏ می‏گرفت‏، به طوری که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3" w:name="pg14495_163043"/>
    <w:bookmarkEnd w:id="243"/>
    <w:p>
      <w:pPr>
        <w:pStyle w:val="BookText"/>
      </w:pPr>
      <w:r>
        <w:rPr>
          <w:rFonts w:ascii="IRNazanin" w:hAnsi="IRNazanin" w:eastAsia="IRNazanin" w:cs="IRNazanin"/>
          <w:lang w:bidi="fa-IR"/>
          <w:color w:val="111111"/>
          <w:sz w:val="28"/>
          <w:szCs w:val="28"/>
          <w:rtl/>
        </w:rPr>
        <w:t xml:space="preserve">بعضی کاروانیان قریش می‏گفتند: بودن در جوار محمد (صَلَّى اَللَّهُ عَلَيْهِ وَ آلِهِ وسلم) بهتر از زیر چادر است؛ زیرا با وجود آن‏که ابر تنها بر سر پیامبر‏ سایه‏ گسترانیده‏ بود، ولی آنان به پیامبر‏ پناه‏ برده‏ و خود را به او نزدیک می‏ساختند، و راحتی و آسایش آنان را دربر می‏گرفت.</w:t>
      </w:r>
    </w:p>
    <w:p>
      <w:pPr>
        <w:pStyle w:val="BookText"/>
      </w:pPr>
      <w:r>
        <w:rPr>
          <w:rFonts w:ascii="IRNazanin" w:hAnsi="IRNazanin" w:eastAsia="IRNazanin" w:cs="IRNazanin"/>
          <w:lang w:bidi="fa-IR"/>
          <w:color w:val="111111"/>
          <w:sz w:val="28"/>
          <w:szCs w:val="28"/>
          <w:rtl/>
        </w:rPr>
        <w:t xml:space="preserve">وقتی بیگانگان به آن کاروان‏ها می‏پیوستند و ابر در جای‏ دیگری‏ دور‏ از آنان در حرکت بود، می‏گفتند: این ابر به‏ هر‏ که نزدیک گردد [معلوم می‏شود که] او فرد بزرگ و ارجمندی است و به کاروانیان می‏گفتند: به آن ابر بنگرید که نام‏ مصاحب آن‏ و رفیق‏، همراه، همدم و برادر او را در آن می‏یابید؛ [و وقتی]‏ کاروانیان به آن ابر نگاه می‏کردند، این نوشته را بر آن می‏یافتند: لا اله الّا اللّه، محمّد‏ رسول‏اللّه‏، أیّدته‏ بعلیّ سیّد الوصیّین، و شرفته بآله الموالین له و لعلیّ و أولیائهما و المعادین لأعدائهما؛ فردی آن را می‏خواند و به دیگری که آن را به نیکویی می‏نوشت تفهیم می‏کرد و کسی‏ که‏ به‏ خوبی نمی‏نوشت تنها آن را می‏خواند.»</w:t>
      </w:r>
      <w:r>
        <w:rPr>
          <w:rStyle w:val="FootnoteReference"/>
        </w:rPr>
        <w:footnoteReference w:id="820"/>
      </w:r>
    </w:p>
    <w:p>
      <w:pPr>
        <w:pStyle w:val="Heading3"/>
      </w:pPr>
      <w:bookmarkStart w:id="622" w:name="_Toc369"/>
      <w:r>
        <w:t>نقد‏ و بررسی‏</w:t>
      </w:r>
      <w:bookmarkEnd w:id="622"/>
    </w:p>
    <w:p>
      <w:pPr>
        <w:pStyle w:val="BookText"/>
      </w:pPr>
      <w:r>
        <w:rPr>
          <w:rFonts w:ascii="IRNazanin" w:hAnsi="IRNazanin" w:eastAsia="IRNazanin" w:cs="IRNazanin"/>
          <w:lang w:bidi="fa-IR"/>
          <w:color w:val="111111"/>
          <w:sz w:val="28"/>
          <w:szCs w:val="28"/>
          <w:rtl/>
        </w:rPr>
        <w:t xml:space="preserve">نخست‏ باید به این نکته اشاره گردد که سند هیچ‏ یک از اخبار مطرح شده، معتبر‏ و مورد‏ وثوق‏ نیست، به‏ویژه در مورد تفسیر عسکری۷ باید توجه نمود که انتساب آن‏ کتاب‏ به امام عَلَيْهِ السَّلاَمُ  قابل تأمّل است؛ زیرا:</w:t>
      </w:r>
    </w:p>
    <w:p>
      <w:pPr>
        <w:pStyle w:val="BookText"/>
      </w:pPr>
      <w:r>
        <w:rPr>
          <w:rFonts w:ascii="IRNazanin" w:hAnsi="IRNazanin" w:eastAsia="IRNazanin" w:cs="IRNazanin"/>
          <w:lang w:bidi="fa-IR"/>
          <w:color w:val="111111"/>
          <w:sz w:val="28"/>
          <w:szCs w:val="28"/>
          <w:rtl/>
        </w:rPr>
        <w:t xml:space="preserve">اوّلاً، برخی از واسطه‏هایی که‏ این‏ تفسیر‏ را از امام عَلَيْهِ السَّلاَمُ  نقل کرده‏اند، ضعیف، ناشناخته و یا شناخته‏هایی ساختگی هستند.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در طریق دوم، علاوه بر برخی اشکالات طریق اول، راویان ناشناخته دیگری همچون‏ محمّد‏ بن علی بن محمّد بن جعفر‏ دقّاق‏، ابویعقوب یوسف‏ بن‏ محمّد‏ بن زیاد و ابوالحسن علی‏ بن محمّد سیار وجود دارد.</w:t>
      </w:r>
    </w:p>
    <w:p>
      <w:pPr>
        <w:pStyle w:val="BookText"/>
      </w:pPr>
      <w:r>
        <w:rPr>
          <w:rFonts w:ascii="IRNazanin" w:hAnsi="IRNazanin" w:eastAsia="IRNazanin" w:cs="IRNazanin"/>
          <w:lang w:bidi="fa-IR"/>
          <w:color w:val="111111"/>
          <w:sz w:val="28"/>
          <w:szCs w:val="28"/>
          <w:rtl/>
        </w:rPr>
        <w:t xml:space="preserve">بنا بر این، از آنچه گذشت نتیجه می‏شود که اساساً انتساب تفسیر‏ یاد‏ شده به امام عسکری۷ صحیح‏ نیست‏.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پس‏ از بررسی شرایط سیاسی اجتماعی حاکم بر آن دوره، معلوم می‏گردد که در‏ آن زمان‏ امام عَلَيْهِ السَّلاَمُ  در حصر به سر می‏برده و امکان دسترسی و ارتباط با آن حضرت وجود‏ نداشته‏ است</w:t>
      </w:r>
      <w:r>
        <w:rPr>
          <w:rStyle w:val="FootnoteReference"/>
        </w:rPr>
        <w:footnoteReference w:id="822"/>
      </w:r>
      <w:r>
        <w:rPr>
          <w:rFonts w:ascii="IRNazanin" w:hAnsi="IRNazanin" w:eastAsia="IRNazanin" w:cs="IRNazanin"/>
          <w:lang w:bidi="fa-IR"/>
          <w:color w:val="111111"/>
          <w:sz w:val="28"/>
          <w:szCs w:val="28"/>
          <w:rtl/>
        </w:rPr>
        <w:t xml:space="preserve">از این رو، ادعای کسانی که می‏گویند‏ خود‏، روایات‏ را از امام عَلَيْهِ السَّلاَمُ  شنیده‏اند و این تفسیر گردآمده از همان روایات است، ادعایی خلاف‏ واقع‏ است‏.</w:t>
      </w:r>
    </w:p>
    <w:p>
      <w:pPr>
        <w:pStyle w:val="BookText"/>
      </w:pPr>
      <w:r>
        <w:rPr>
          <w:rFonts w:ascii="IRNazanin" w:hAnsi="IRNazanin" w:eastAsia="IRNazanin" w:cs="IRNazanin"/>
          <w:lang w:bidi="fa-IR"/>
          <w:color w:val="111111"/>
          <w:sz w:val="28"/>
          <w:szCs w:val="28"/>
          <w:rtl/>
        </w:rPr>
        <w:t xml:space="preserve">ثالثاً‏، غیر‏ از دلایلی که‏ ذکر‏ شد، با توجه و تأمّل در عبارات و مضمون این خبر، روشن می‏شود که ظاهراً چنین خبری کلام‏ امام‏۷ نیست؛ زیرا دربردارنده مطالبی است که‏ احتمال‏ ساختگی‏ بودن‏ آن‏ را‏ تقویت نموده است. علاوه بر آن، در آیاتی از قرآن مجید تصریح شده است که پیامبر اکرم(صَلَّى اَللَّهُ عَلَيْهِ وَ آلِهِ) مانند سایر انبیا بشر است و از‏ خصایص بشری مانند دیگر انسان‏ها برخوردار است، مگر در نزول وحی.</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به هر حال، بخشی از آنچه در زمینۀ وقایع سفر آمده، به داستان‏های تخیلی شبیه‏تر‏ است‏ تا به واقعیاتی تاریخی؛ مانند سایه گسترانیدن فرشتگان بر اکرم(صَلَّى اَللَّهُ عَلَيْهِ وَ آلِهِ) و مشاهدۀ آنها که جای تأمّل دارد و معلوم نیست چرا در تمامی طول مسیر باید اکرم(صَلَّى اَللَّهُ عَلَيْهِ وَ آلِهِ) به واسطۀ آنان از‏ گرمای‏ خورشید در امان می‏بود و بدین ترتیب، رنج‏ها و سختی‏های سفر در آن بیابان‏های گرم و سوزان بر او بی‏اثر می‏گشت؟! آن هم برای کسی که در‏ زمانی‏ نه چندان دور باید بار‏ گران‏ بعثت، رسالت و هجرت را با تمام دشواری‏ها و مصایب آن بر دوش کشد، و مدیریت و فرماندهی جنگ‏هایی سخت و توان‏فرسا را بر عهده گیرد؛ مگر آن‏که بگوییم‏ ذکر‏ چنین مطالبی جز از‏ سر‏ داستان‏سرایی و خیال‏پردازی برخی راویان نیست. هم‏چنین اوصاف یادشده در بارۀ فرشتگان با واقعیت وجود آنها مطابقت ندارد؛ و آیا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پذیرفت که هر کس قادر به دیدن فرشته باشد، آن هم با‏ اوصافی‏ که بیان آنها گذشت؟!</w:t>
      </w:r>
    </w:p>
    <w:p>
      <w:pPr>
        <w:pStyle w:val="BookText"/>
      </w:pPr>
      <w:r>
        <w:rPr>
          <w:rFonts w:ascii="IRNazanin" w:hAnsi="IRNazanin" w:eastAsia="IRNazanin" w:cs="IRNazanin"/>
          <w:lang w:bidi="fa-IR"/>
          <w:color w:val="111111"/>
          <w:sz w:val="28"/>
          <w:szCs w:val="28"/>
          <w:rtl/>
        </w:rPr>
        <w:t xml:space="preserve">در این‏جا برای تنویر اذهان به کلامی از علامۀ طباطبایی= در بارۀ حقیقت وجود فرشتگان و رؤیت و تمثل آنان تمسّک می‏جوییم:</w:t>
      </w:r>
    </w:p>
    <w:p>
      <w:pPr>
        <w:pStyle w:val="BookText"/>
      </w:pPr>
      <w:r>
        <w:rPr>
          <w:rFonts w:ascii="IRNazanin" w:hAnsi="IRNazanin" w:eastAsia="IRNazanin" w:cs="IRNazanin"/>
          <w:lang w:bidi="fa-IR"/>
          <w:color w:val="111111"/>
          <w:sz w:val="28"/>
          <w:szCs w:val="28"/>
          <w:rtl/>
        </w:rPr>
        <w:t xml:space="preserve">«در قرآن کریم بارها از فرشتگان‏ سخن‏ به میان‏ آمده است، ولی به‏جز جبرئیل و میکائیل نامی از آنان برده نشده است و از دیگر فرشتگان به اوصاف‏ آنان یاد شده است، مانند ملک الموت، کرام الکاتبین، کرام البرره‏، رقیب‏، عتید‏ و غیر آن.</w:t>
      </w:r>
    </w:p>
    <w:p>
      <w:pPr>
        <w:pStyle w:val="BookText"/>
      </w:pPr>
      <w:r>
        <w:rPr>
          <w:rFonts w:ascii="IRNazanin" w:hAnsi="IRNazanin" w:eastAsia="IRNazanin" w:cs="IRNazanin"/>
          <w:lang w:bidi="fa-IR"/>
          <w:color w:val="111111"/>
          <w:sz w:val="28"/>
          <w:szCs w:val="28"/>
          <w:rtl/>
        </w:rPr>
        <w:t xml:space="preserve">آن چه خداوند در کلام خود، از صفات و اعمال آنان یاد کرده، عبارت است از این‏که ‏‏آنان‏ موجوداتی گرامی بوده، که میان خداوند و جهان محسوسات، واسطه قرار گرفته‏اند، و هیچ حادثه‏ بزرگ‏ و کوچکی‏ نیست، مگر آن‏که فرشتگان در آن شأنی دارند و فرشته یا فرشتگان موکلی، متناسب با جهت‏ یا جهات آن حادثه و واقعه مأمور شده‏اند، و جز اجرای امر الهی در مسیر‏ خود و یا استحکام آن‏ امر‏ در جای خود، دخالتی ندارند. خداوند می‏فرماید: در سخن از آن پیشی نمی‏گیرند و فرمان الهی را به انجام می‏رسانند.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فرشتگان موجوداتی هستند که وجودشان از‏ ماده جسمانی منزه است؛ زیرا ماده همواره در معرض زوال و فساد قرار دارد و از ویژگی‏های آن کمال تدریجی تا نیل به غایت مورد نظر است، و چه بسا که ماده در اثر‏ برخورد‏ با موانع و آفاتی از رسیدن به کمال مطلوب خود بازمانده، و از بین می‏رود.</w:t>
      </w:r>
    </w:p>
    <w:p>
      <w:pPr>
        <w:pStyle w:val="BookText"/>
      </w:pPr>
      <w:r>
        <w:rPr>
          <w:rFonts w:ascii="IRNazanin" w:hAnsi="IRNazanin" w:eastAsia="IRNazanin" w:cs="IRNazanin"/>
          <w:lang w:bidi="fa-IR"/>
          <w:color w:val="111111"/>
          <w:sz w:val="28"/>
          <w:szCs w:val="28"/>
          <w:rtl/>
        </w:rPr>
        <w:t xml:space="preserve">با توجه به این مطلب، روشن می‏گردد که مواردی که در روایات در بارۀ صورت و شکل و هیئت‏های جسمانی‏ فرشتگان‏ بیان شده است، در واقع تمثلات ‏و ظهورات ملائکه برای انبیا و ائمّۀ مورد نظر بوده است و مقصود از آنها شکل و تصویر نیست؛ زیرا تمثل با تشکل، تفاوت دارد. تمثل فرشته‏ به‏ صورت انسان، یعنی او برای کسی که فرشته را می‏بیند به صورتی انسانی، ظاهر می‏شود و فرشته تنها در ظرف ادراک کسی که او را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می‏بیند دارای شکل و صورت انسانی‏ است‏، وگرنه‏ در ذات خود و خارج از‏ ادراک‏ آن‏ شخص دارای صورتی مَلکی است، بر خلاف تشکل و تصور؛ یعنی اگر به صورت انسان، متشکل و متصور شود، چه در ظرف ادراک‏ او‏ و چه‏ در خارج از آن، انسانی واقعی خواهد بود‏.»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از دیگر مواردی که در اخبار یاد شده آمده بود و انسان را به اندیشه وا می‏دارد‏، این‏ است‏ که چگونه آن راهبان دانسته‏اند که در طول هزاران سال‏ هیچ کس در زیر آن درخت ننشسته است، مگر پیامبران الهی؟! و یا آن‏که در خبری، راهب شهادتین می‏گوید و آیه‏ای‏ از‏ قرآن‏ را تلاوت می‏کند و آن دیگری به وصایت علی (عَلَيْهِ السَّلاَمُ) گواهی‏ می‏دهد‏ و...؟!</w:t>
      </w:r>
    </w:p>
    <w:p>
      <w:pPr>
        <w:pStyle w:val="BookText"/>
      </w:pPr>
      <w:r>
        <w:rPr>
          <w:rFonts w:ascii="IRNazanin" w:hAnsi="IRNazanin" w:eastAsia="IRNazanin" w:cs="IRNazanin"/>
          <w:lang w:bidi="fa-IR"/>
          <w:color w:val="111111"/>
          <w:sz w:val="28"/>
          <w:szCs w:val="28"/>
          <w:rtl/>
        </w:rPr>
        <w:t xml:space="preserve">البته اشعار به این نکته ضروری است که دانشمندان یهود و نصارا ویژگی‏های اکرم(صَلَّى اَللَّهُ عَلَيْهِ وَ آلِهِ) را می‏دانستند؛ چرا که‏ در‏ کتب‏ پیشین نام و اوصاف آن حضرت بیان شده است و پیامبران پیشین به نبوت‏ او‏ بشارت‏ داده بودند، ولی هیچ چیزی توسط آنان در بارۀ وصایت و امامت علی (عَلَيْهِ السَّلاَمُ) انتشار‏ نیافته‏ بود‏. بنا بر این، نقل مطالبی این‏ چنین را باید از افزوده‏های راویان دانست، به‏ویژه آن‏که ضعف برخی‏ و ناشناخته‏ بودن بعضی دیگر از آنان، از این موضوع حکایت دارد.</w:t>
      </w:r>
    </w:p>
    <w:p>
      <w:pPr>
        <w:pStyle w:val="BookText"/>
      </w:pPr>
      <w:r>
        <w:rPr>
          <w:rFonts w:ascii="IRNazanin" w:hAnsi="IRNazanin" w:eastAsia="IRNazanin" w:cs="IRNazanin"/>
          <w:lang w:bidi="fa-IR"/>
          <w:color w:val="111111"/>
          <w:sz w:val="28"/>
          <w:szCs w:val="28"/>
          <w:rtl/>
        </w:rPr>
        <w:t xml:space="preserve">موضوع دیگری که‏ لازم‏ است‏ بدان پرداخته شود این است که در بعضی از روایاتی که گذشت، از راهب‏ مذکور‏ نامی به میان نیامده است و در بعضی دیگر با نام نسطور و در برخی‏ با‏ نام‏ ابوالمویهب از او یاد شده است، و شرح حال چندانی در بارۀ آنان به دست نیامد؛ ولی‏ در بارۀ‏ این‏که پیش از بعثت پیامبر اکرم(صَلَّى اَللَّهُ عَلَيْهِ وَ آلِهِ) دانشمندانی از‏ یهود‏ و نصارا‏ به ظهور آن حضرت مژده داده‏اند، امری اجماعی و اتفاقی است و بعضی از آن پیش‏گویی‏ها در‏ سفرهای‏ پیامبر‏۹ به وقوع پیوسته است.</w:t>
      </w:r>
    </w:p>
    <w:p>
      <w:pPr>
        <w:pStyle w:val="BookText"/>
      </w:pPr>
      <w:r>
        <w:rPr>
          <w:rFonts w:ascii="IRNazanin" w:hAnsi="IRNazanin" w:eastAsia="IRNazanin" w:cs="IRNazanin"/>
          <w:lang w:bidi="fa-IR"/>
          <w:color w:val="111111"/>
          <w:sz w:val="28"/>
          <w:szCs w:val="28"/>
          <w:rtl/>
        </w:rPr>
        <w:t xml:space="preserve">در روایات، از راهب‏ دیگری‏ به نام بحیرا سخن به میان آمده است که از دو شخصیت پیشین شناخته شده‏تر است‏. روایت‏ معتبری در قرب الاسناد حمیری ذکر گردیده که به شرح ماوقع سفر‏ اکرم(صَلَّى اَللَّهُ عَلَيْهِ وَ آلِهِ)‏ پرداخته است و راهب مورد نظر را بحیرا‏ معرفی‏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«حسن بن ظریف بن ناصح، از معمر‏، و وی‏ از امام رضا عَلَيْهِ السَّلاَمُ، و او از پدر خود موسی بن جعفر۷ روایت کرده که فرمود: در‏ حالی‏ که کودکی‏ پنج‏ ساله‏ بودم در نزد پدرم ابی عبد اللّه‏۷ بودم که گروهی از یهودیان وارد شدند و گفتند: آیا تو پسر‏ محمد (صلی الله و اله وسلم) پیامبر این‏ امت و حجت او بر‏ اهل‏ زمینی؟!</w:t>
      </w:r>
    </w:p>
    <w:p>
      <w:pPr>
        <w:pStyle w:val="BookText"/>
      </w:pPr>
      <w:r>
        <w:rPr>
          <w:rFonts w:ascii="IRNazanin" w:hAnsi="IRNazanin" w:eastAsia="IRNazanin" w:cs="IRNazanin"/>
          <w:lang w:bidi="fa-IR"/>
          <w:color w:val="111111"/>
          <w:sz w:val="28"/>
          <w:szCs w:val="28"/>
          <w:rtl/>
        </w:rPr>
        <w:t xml:space="preserve">پدرم فرمود: آری.</w:t>
      </w:r>
    </w:p>
    <w:p>
      <w:pPr>
        <w:pStyle w:val="BookText"/>
      </w:pPr>
      <w:r>
        <w:rPr>
          <w:rFonts w:ascii="IRNazanin" w:hAnsi="IRNazanin" w:eastAsia="IRNazanin" w:cs="IRNazanin"/>
          <w:lang w:bidi="fa-IR"/>
          <w:color w:val="111111"/>
          <w:sz w:val="28"/>
          <w:szCs w:val="28"/>
          <w:rtl/>
        </w:rPr>
        <w:t xml:space="preserve">آنان گفتند‏: ما‏ در تورات یافته‏ایم که خداوند تبارک و تعالی به ابراهیم و فرزندش کتاب، حکمت و نبوت‏ عطا‏ فرمود، و فرمان‏روایی و امامت را برای‏ آنان‏ قرار‏ داد؛ هم‏چنین یافته‏ایم‏ که‏ نبوت، خلافت و وصایت به‏ فرزندان‏ آنان نمی‏رسد. پس شما را چه می‏شود که به آن قانون بی‏احترامی می‏کنید، حال‏ آن‏که این قانون در مورد غیر شما‏ به‏ ثبوت رسیده‏ است؟! و ما‏ شما‏ را ناتوانان و از پای‏ فتادگانی یافته‏ایم که امیدی نیست در این‏که عهد و پیمان پیامبرتان در بارۀ شما تحقق یابد!</w:t>
      </w:r>
    </w:p>
    <w:p>
      <w:pPr>
        <w:pStyle w:val="BookText"/>
      </w:pPr>
      <w:r>
        <w:rPr>
          <w:rFonts w:ascii="IRNazanin" w:hAnsi="IRNazanin" w:eastAsia="IRNazanin" w:cs="IRNazanin"/>
          <w:lang w:bidi="fa-IR"/>
          <w:color w:val="111111"/>
          <w:sz w:val="28"/>
          <w:szCs w:val="28"/>
          <w:rtl/>
        </w:rPr>
        <w:t xml:space="preserve">اشک‏ از‏ چشمان امام صادق (عَلَيْهِ السَّلاَمُ) روان‏ گشت‏ و فرمود‏: امانت‏داران‏ الهی‏ همواره مورد ستم‏ قرار‏ گرفته و از پای فتاده‏اند... .</w:t>
      </w:r>
    </w:p>
    <w:p>
      <w:pPr>
        <w:pStyle w:val="BookText"/>
      </w:pPr>
      <w:r>
        <w:rPr>
          <w:rFonts w:ascii="IRNazanin" w:hAnsi="IRNazanin" w:eastAsia="IRNazanin" w:cs="IRNazanin"/>
          <w:lang w:bidi="fa-IR"/>
          <w:color w:val="111111"/>
          <w:sz w:val="28"/>
          <w:szCs w:val="28"/>
          <w:rtl/>
        </w:rPr>
        <w:t xml:space="preserve">یهودیان گفتند: علم پیامبران و فرزندان آنان غیراکتسابی است و به طور تلقینی به‏ آنان‏ داده‏ شده است و سزاوار است امامان، جانشینان و اوصیای‏ آنان‏ نیز‏ چنین‏ باشند‏. آیا‏ آن علم به شما نیز داده شده است؟</w:t>
      </w:r>
    </w:p>
    <w:p>
      <w:pPr>
        <w:pStyle w:val="BookText"/>
      </w:pPr>
      <w:r>
        <w:rPr>
          <w:rFonts w:ascii="IRNazanin" w:hAnsi="IRNazanin" w:eastAsia="IRNazanin" w:cs="IRNazanin"/>
          <w:lang w:bidi="fa-IR"/>
          <w:color w:val="111111"/>
          <w:sz w:val="28"/>
          <w:szCs w:val="28"/>
          <w:rtl/>
        </w:rPr>
        <w:t xml:space="preserve">[پدرم] امام صادق (عَلَيْهِ السَّلاَمُ) فرمود: موسی نزدیک من بیا. من نزدیک رفتم، پس دست خود را بر سینه من‏ کشید و فرمود: خدایا به حق محمّد و آل محمّد او را با یاری خود تأیید فرما! آن‏گاه [به آنان] فرمود: در بارۀ آنچه برای شما روشن گردد از او بپرسید... .</w:t>
      </w:r>
    </w:p>
    <w:p>
      <w:pPr>
        <w:pStyle w:val="BookText"/>
      </w:pPr>
      <w:r>
        <w:rPr>
          <w:rFonts w:ascii="IRNazanin" w:hAnsi="IRNazanin" w:eastAsia="IRNazanin" w:cs="IRNazanin"/>
          <w:lang w:bidi="fa-IR"/>
          <w:color w:val="111111"/>
          <w:sz w:val="28"/>
          <w:szCs w:val="28"/>
          <w:rtl/>
        </w:rPr>
        <w:t xml:space="preserve">یهودیان پرسیدند‏: چه‏ معجزاتی به پیامبر شما داده شد تا شک را از دل‏های آنان، که به سویشان فرستاده شده بود، بزداید؟</w:t>
      </w:r>
    </w:p>
    <w:p>
      <w:pPr>
        <w:pStyle w:val="BookText"/>
      </w:pPr>
      <w:r>
        <w:rPr>
          <w:rFonts w:ascii="IRNazanin" w:hAnsi="IRNazanin" w:eastAsia="IRNazanin" w:cs="IRNazanin"/>
          <w:lang w:bidi="fa-IR"/>
          <w:color w:val="111111"/>
          <w:sz w:val="28"/>
          <w:szCs w:val="28"/>
          <w:rtl/>
        </w:rPr>
        <w:t xml:space="preserve">پاسخ دادم: معجزات بسیاری بوده است که ان‏ شاء اللّه آنها را بر‏ می‏شمارم‏؛ پس</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4" w:name="pg14495_163048"/>
    <w:bookmarkEnd w:id="244"/>
    <w:p>
      <w:pPr>
        <w:pStyle w:val="BookText"/>
      </w:pPr>
      <w:r>
        <w:rPr>
          <w:rFonts w:ascii="IRNazanin" w:hAnsi="IRNazanin" w:eastAsia="IRNazanin" w:cs="IRNazanin"/>
          <w:lang w:bidi="fa-IR"/>
          <w:color w:val="111111"/>
          <w:sz w:val="28"/>
          <w:szCs w:val="28"/>
          <w:rtl/>
        </w:rPr>
        <w:t xml:space="preserve">گوش فرا دارید و به خاطر سپارید و آگاه باشید... از آن نشانه‏ها این است که پیامبر پیش از مبعث خود با گروهی از قریش‏ به‏ سوی شام رفتند و وقتی با بحیرای‏ راهب‏ روبه‏رو شدند در حیاط دیر او نشستند بحیرا از کتب مقدس آگاهی داشت و در تورات خوانده بود که پیامبر از آن جا گذر می‏کند و زمان آن‏ را‏ می‏دانست بحیرا آنان را‏ به‏ صرف غذا فراخواند، سپس خود آمد و به جست‏وجوی نشانۀ مورد نظر پرداخت ولی آن را نیافت؛ گفت: آیا فرد دیگری از کاروان شما باقی مانده است؟</w:t>
      </w:r>
    </w:p>
    <w:p>
      <w:pPr>
        <w:pStyle w:val="BookText"/>
      </w:pPr>
      <w:r>
        <w:rPr>
          <w:rFonts w:ascii="IRNazanin" w:hAnsi="IRNazanin" w:eastAsia="IRNazanin" w:cs="IRNazanin"/>
          <w:lang w:bidi="fa-IR"/>
          <w:color w:val="111111"/>
          <w:sz w:val="28"/>
          <w:szCs w:val="28"/>
          <w:rtl/>
        </w:rPr>
        <w:t xml:space="preserve">گفتند: پسر یتیمی!</w:t>
      </w:r>
    </w:p>
    <w:p>
      <w:pPr>
        <w:pStyle w:val="BookText"/>
      </w:pPr>
      <w:r>
        <w:rPr>
          <w:rFonts w:ascii="IRNazanin" w:hAnsi="IRNazanin" w:eastAsia="IRNazanin" w:cs="IRNazanin"/>
          <w:lang w:bidi="fa-IR"/>
          <w:color w:val="111111"/>
          <w:sz w:val="28"/>
          <w:szCs w:val="28"/>
          <w:rtl/>
        </w:rPr>
        <w:t xml:space="preserve">بحیرا برخاست‏ تا‏ از حال او با خبر شود، ناگهان چشمش به رسول خدا (صلی الله و آله وسلم) افتاد که خوابیده بود و ابری بر وی سایه افکنده بود. بحیرا به آن گروه گفت‏: این‏ یتیم را‏ صدا کنید. او را صدا زدند.</w:t>
      </w:r>
    </w:p>
    <w:p>
      <w:pPr>
        <w:pStyle w:val="BookText"/>
      </w:pPr>
      <w:r>
        <w:rPr>
          <w:rFonts w:ascii="IRNazanin" w:hAnsi="IRNazanin" w:eastAsia="IRNazanin" w:cs="IRNazanin"/>
          <w:lang w:bidi="fa-IR"/>
          <w:color w:val="111111"/>
          <w:sz w:val="28"/>
          <w:szCs w:val="28"/>
          <w:rtl/>
        </w:rPr>
        <w:t xml:space="preserve">بحیرا بر آن حضرت نظارت داشت [و می‏دید وقتی] پیامبر حرکت‏ می‏کند ابر هم‏چنان بر وی سایه گسترانیده است. بحیرا آن قوم‏ را‏ از‏ مقام وی با خبر ساخت و از این‏که به زودی در میان آنان به پیامبری مبعوث می‏گردد؛ و [گفت] ‏‏این‏ از حالت و نفوذ و شأن او هویدا است.</w:t>
      </w:r>
    </w:p>
    <w:p>
      <w:pPr>
        <w:pStyle w:val="BookText"/>
      </w:pPr>
      <w:r>
        <w:rPr>
          <w:rFonts w:ascii="IRNazanin" w:hAnsi="IRNazanin" w:eastAsia="IRNazanin" w:cs="IRNazanin"/>
          <w:lang w:bidi="fa-IR"/>
          <w:color w:val="111111"/>
          <w:sz w:val="28"/>
          <w:szCs w:val="28"/>
          <w:rtl/>
        </w:rPr>
        <w:t xml:space="preserve">از آن پس، آن قوم، پیامبر را‏ گرامی‏ و بزرگ‏ می‏داشتند و به او احترام می‏گزاردند و زمانی که از سفر بازگشتند قریش را از آن آگاه‏ نمودند و این خبر در حضور خدیجه دختر خویلد داده شد و خدیجه ترجیح داد‏ تا با پیامبر ازدواج‏ کند؛‏ با آن‏که او سیده زنان قریش بود و هر فرد بزرگ و دلاوری که از او خواستگاری نمود او را نپذیرفت، ولی خود را به همسری کسی درآورد که از طریق بحیرا خبرش‏ به او رسیده بود.»</w:t>
      </w:r>
      <w:r>
        <w:rPr>
          <w:rStyle w:val="FootnoteReference"/>
        </w:rPr>
        <w:footnoteReference w:id="826"/>
      </w:r>
    </w:p>
    <w:p>
      <w:pPr>
        <w:pStyle w:val="Heading3"/>
      </w:pPr>
      <w:bookmarkStart w:id="623" w:name="_Toc370"/>
      <w:r>
        <w:t>نتیجه</w:t>
      </w:r>
      <w:bookmarkEnd w:id="623"/>
    </w:p>
    <w:p>
      <w:pPr>
        <w:pStyle w:val="BookText"/>
      </w:pPr>
      <w:r>
        <w:rPr>
          <w:rFonts w:ascii="IRNazanin" w:hAnsi="IRNazanin" w:eastAsia="IRNazanin" w:cs="IRNazanin"/>
          <w:lang w:bidi="fa-IR"/>
          <w:color w:val="111111"/>
          <w:sz w:val="28"/>
          <w:szCs w:val="28"/>
          <w:rtl/>
        </w:rPr>
        <w:t xml:space="preserve">خدیجه (عَلَيْها السَّلاَمُ) در دوران میان‏سالی با ثروتی که در اختیار داشت، به امر بازرگانی می‏پرداخت. او خود برای انجام امور بازرگانی سفر نمی‏کرد‏، بلکه‏ مردانی را به استخدام درمی‏آورد تا ایشان به این امر اهتمام ورزند و برای خرید و فروش کالا به بازارهای پررونق آن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5" w:name="pg14495_163049"/>
    <w:bookmarkEnd w:id="245"/>
    <w:p>
      <w:pPr>
        <w:pStyle w:val="BookText"/>
      </w:pPr>
      <w:r>
        <w:rPr>
          <w:rFonts w:ascii="IRNazanin" w:hAnsi="IRNazanin" w:eastAsia="IRNazanin" w:cs="IRNazanin"/>
          <w:lang w:bidi="fa-IR"/>
          <w:color w:val="111111"/>
          <w:sz w:val="28"/>
          <w:szCs w:val="28"/>
          <w:rtl/>
        </w:rPr>
        <w:t xml:space="preserve">روزگار سفر کنند. یکی از کسانی که با درخواست خدیجه (عَلَيْها السَّلاَمُ)‏، به‏ انجام این مهم مبادرت کرد، رسول خدا (صلی الله و آله وسلم) بود که دوران جوانی خود را سپری می‏کرد. بدین ترتیب، وی روابط شغلی و مناسبات اقتصادی خود را با‏ خدیجه (عَلَيْها السَّلاَمُ)‏ بنیان نهاد. وی یا به صورت اجیر و دریافت کارمزد معین و یا بر اساس عقد مضاربه به مشارکت در سود حاصله با خدیجه (عَلَيْها السَّلاَمُ) قرارداد می‏بست و برای داد و ستد کالا به‏ مناطقی‏ همچون‏ شام، حباشه و جرش سفر می‏کرد‏.</w:t>
      </w:r>
    </w:p>
    <w:p>
      <w:pPr>
        <w:pStyle w:val="BookText"/>
      </w:pPr>
      <w:r>
        <w:rPr>
          <w:rFonts w:ascii="IRNazanin" w:hAnsi="IRNazanin" w:eastAsia="IRNazanin" w:cs="IRNazanin"/>
          <w:lang w:bidi="fa-IR"/>
          <w:color w:val="111111"/>
          <w:sz w:val="28"/>
          <w:szCs w:val="28"/>
          <w:rtl/>
        </w:rPr>
        <w:t xml:space="preserve">احادیثی‏ در‏ زمینه مناسبات تجاری میان پیامبر اکرم(صَلَّى اَللَّهُ عَلَيْهِ وَ آلِهِ) قبل از رسیدن به مقام بعثت و حضرت خدیجه (عَلَيْها السَّلاَمُ) وارد شده است‏. برخی‏ از‏ این روایات متضمن نقل وقایعی هستند که ظاهراً‏ بیشتر‏ جنبه داستان‏سرایی، اغراق و خیال‏پردازی داشته و با مضامین قرآنی و مبانی دینی سازگاری ندارند. در مجموع، آنچه مسلم است این‏که حضرت‏ محمد (صلی الله و اله وسلم) با سرمایه‏های حضرت خدیجه (عَلَيْها السَّلاَمُ) به تجارت مشغول‏ بوده و در طی سفرهای تجارتی آن حضرت، وقایعی رخ می‏داد که نشان از شأن و منزلت والای او داشت‏ و بدین‏ وسیله‏، راهبی نشانه‏های نبوت را در او یافت و به بعثت و ظهور او‏ مژده‏ داد.</w:t>
      </w:r>
    </w:p>
    <w:p>
      <w:pPr>
        <w:pStyle w:val="Heading3"/>
      </w:pPr>
      <w:bookmarkStart w:id="624" w:name="_Toc371"/>
      <w:r>
        <w:t>کتابنامه</w:t>
      </w:r>
      <w:bookmarkEnd w:id="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اسحاق، ابو عبداللّه محمد (م ۱۵۱ ق)، کتاب السیر و المغازی، تحقیق: دکتر سهیل زکار، لبنان: دارالفکر‏، ۱۳۹۸‏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دارصادر،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قم: مؤسسۀ نشر فرهنگ‏ اهل‏البیت‏۷،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دارالمعرفة‏، ۱۴۰۶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حمیری قمی، عبد اللّه‏ بن جعفر (م ۳۰۰ ق)، قرب الاسناد، تحقیق و نشر: مؤسسة آل البیت لاحیاء التراث، قم‏: چاپ‏ مهر‏، ۱۴۱۳ ق.</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خویی، ابوالقاسم، معجم رجال الحدیث و تفصیل ‏طبقات الرواة، چاپ پنجم، مرکز نشر‏ الثقافة‏ الاسلامیه، ۱۴۱۳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دولابی، محمّد بن احمد بن حماد انصاری رازی، الذریة الطاهره، قم‏: مؤسسة‏ النشر‏ الاسلامی، ۱۴۰۷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تحقیق و نشر: مؤسسة الامام المهدی۷،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صدوق، ابی‏جعفر محمّد بن علی بن حسین، کمال‏الدین و تمام النعمة، تصحیح و تعلیق‏: علی‏‏اکبر‏ غفاری، قم: مؤسسة النشر الاسلامی، ۱۴۰۵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عسکری۷، ابی‏ محمّد حسن‏ بن علی، التفسیر، تحقیق و نشر: مدرسة الامام المهدی۷، قم: چاپ مهر، ۱۴۰۹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 قم: منشورات‏ جماعة‏ المدرسین فی الحوزة العلمیة،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یاقوت حموی، شهاب‏الدین ابی عبداللّه (م ۶۲۶ ق)، معجم البلدان، بیروت: داراحیاء التراث‏ العربی‏، ۱۳۹۹‏ 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6" w:name="pg14495_163051"/>
    <w:bookmarkEnd w:id="246"/>
    <w:p>
      <w:pPr>
        <w:pStyle w:val="Heading2"/>
      </w:pPr>
      <w:bookmarkStart w:id="625" w:name="_Toc372"/>
      <w:r>
        <w:t>62- نقش اجتماعی و اقتصادی حضرت خدیجه(سلام علیه) در گسترش اسلام</w:t>
      </w:r>
      <w:bookmarkEnd w:id="625"/>
    </w:p>
    <w:p>
      <w:pPr>
        <w:pStyle w:val="Heading3"/>
      </w:pPr>
      <w:bookmarkStart w:id="626" w:name="_Toc373"/>
      <w:r>
        <w:t>اشاره</w:t>
      </w:r>
      <w:bookmarkEnd w:id="626"/>
    </w:p>
    <w:p>
      <w:pPr>
        <w:pStyle w:val="BookText"/>
      </w:pPr>
      <w:r>
        <w:rPr>
          <w:rFonts w:ascii="IRNazanin" w:hAnsi="IRNazanin" w:eastAsia="IRNazanin" w:cs="IRNazanin"/>
          <w:lang w:bidi="fa-IR"/>
          <w:color w:val="111111"/>
          <w:sz w:val="28"/>
          <w:szCs w:val="28"/>
          <w:rtl/>
        </w:rPr>
        <w:t xml:space="preserve">۶۲</w:t>
      </w:r>
    </w:p>
    <w:p>
      <w:pPr>
        <w:pStyle w:val="BookText"/>
      </w:pPr>
      <w:r>
        <w:rPr>
          <w:rFonts w:ascii="IRNazanin" w:hAnsi="IRNazanin" w:eastAsia="IRNazanin" w:cs="IRNazanin"/>
          <w:lang w:bidi="fa-IR"/>
          <w:color w:val="111111"/>
          <w:sz w:val="28"/>
          <w:szCs w:val="28"/>
          <w:rtl/>
        </w:rPr>
        <w:t xml:space="preserve">نقش اجتماعی و اقتصادی حضرت خدیجه (عَلَيْها السَّلاَمُ) در گسترش اسلام</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سید صاحب برزین</w:t>
      </w:r>
    </w:p>
    <w:p>
      <w:pPr>
        <w:pStyle w:val="BookText"/>
      </w:pPr>
      <w:r>
        <w:rPr>
          <w:rFonts w:ascii="IRNazanin" w:hAnsi="IRNazanin" w:eastAsia="IRNazanin" w:cs="IRNazanin"/>
          <w:lang w:bidi="fa-IR"/>
          <w:color w:val="111111"/>
          <w:sz w:val="28"/>
          <w:szCs w:val="28"/>
          <w:rtl/>
        </w:rPr>
        <w:t xml:space="preserve">حسین هژیریان</w:t>
      </w:r>
    </w:p>
    <w:p>
      <w:pPr>
        <w:pStyle w:val="Heading3"/>
      </w:pPr>
      <w:bookmarkStart w:id="627" w:name="_Toc374"/>
      <w:r>
        <w:t>چکیده</w:t>
      </w:r>
      <w:bookmarkEnd w:id="627"/>
    </w:p>
    <w:p>
      <w:pPr>
        <w:pStyle w:val="BookText"/>
      </w:pPr>
      <w:r>
        <w:rPr>
          <w:rFonts w:ascii="IRNazanin" w:hAnsi="IRNazanin" w:eastAsia="IRNazanin" w:cs="IRNazanin"/>
          <w:lang w:bidi="fa-IR"/>
          <w:color w:val="111111"/>
          <w:sz w:val="28"/>
          <w:szCs w:val="28"/>
          <w:rtl/>
        </w:rPr>
        <w:t xml:space="preserve">شرح زندگانی حضرت خدیجه (عَلَيْها السَّلاَمُ)، به‏خصوص نقش اجتماعی و اقتصادی ایشان با استناد به منابع مهم تاریخ و روایی است. از دیدگاه نویسنده: جایگاه و نقش حضرت خدیجه (عَلَيْها السَّلاَمُ) در سخت ترین دوران تاریخ اسلام بر کسی پوشیده نیست. او در دوران بعثت با حمایت‏های مادی و معنوی خویش از پیامبر اکرم(صَلَّى اَللَّهُ عَلَيْهِ وَ آلِهِ) نقش مهمی را در تثبیت و گسترش اسلام ایفا نمود. او یک الگوی نمونه برای زنان و مردان جامعه می‏باشد؛ چرا که در وجود ایشان ارزش‏ها و کمالات انسانی فراوان بوده است. او تمام ثروت، امکانات اقتصادی و هستی خویش را در راه رضای حق بخشید و نیز با حمایت‏های روحی، روانی و اجتماعی از اکرم(صَلَّى اَللَّهُ عَلَيْهِ وَ آلِهِ) در ترویج اسلام و پیشبرد اهداف آن نقش به‏سزایی داشت و با این کار نام خویش را به عنوان الگوی واقعی و راستین تاریخ آفرینش ثبت نمود. این پژوهش ضمن تبیین وضعیت زنان در پیش از اسلام به نقش اجتماعی و اقتصادی حضرت خدیجه (عَلَيْها السَّلاَمُ) در گسترش اسلام و حمایت مادی و روحی از اکرم(صَلَّى اَللَّهُ عَلَيْهِ وَ آلِهِ) می‏پردازد.</w:t>
      </w:r>
    </w:p>
    <w:p>
      <w:pPr>
        <w:pStyle w:val="BookText"/>
      </w:pPr>
      <w:r>
        <w:rPr>
          <w:rFonts w:ascii="IRNazanin" w:hAnsi="IRNazanin" w:eastAsia="IRNazanin" w:cs="IRNazanin"/>
          <w:lang w:bidi="fa-IR"/>
          <w:color w:val="111111"/>
          <w:sz w:val="28"/>
          <w:szCs w:val="28"/>
          <w:rtl/>
        </w:rPr>
        <w:t xml:space="preserve">کلیدواژه: خدیجه (عَلَيْها السَّلاَمُ)، اکرم(صَلَّى اَللَّهُ عَلَيْهِ وَ آلِهِ)، تاریخ اسلام، اقتصاد، نقش اجتماعی اسلام، گسترش اسلام.</w:t>
      </w:r>
    </w:p>
    <w:p>
      <w:pPr>
        <w:pStyle w:val="Heading3"/>
      </w:pPr>
      <w:bookmarkStart w:id="628" w:name="_Toc375"/>
      <w:r>
        <w:t>مقدمه</w:t>
      </w:r>
      <w:bookmarkEnd w:id="628"/>
    </w:p>
    <w:p>
      <w:pPr>
        <w:pStyle w:val="BookText"/>
      </w:pPr>
      <w:r>
        <w:rPr>
          <w:rFonts w:ascii="IRNazanin" w:hAnsi="IRNazanin" w:eastAsia="IRNazanin" w:cs="IRNazanin"/>
          <w:lang w:bidi="fa-IR"/>
          <w:color w:val="111111"/>
          <w:sz w:val="28"/>
          <w:szCs w:val="28"/>
          <w:rtl/>
        </w:rPr>
        <w:t xml:space="preserve">گسترش اسلام مدیون زحمات و تلاش‏های رسول خدا (صلی الله و آله وسلم) و زنان و مردان‏ بزرگی‏ است‏ که با همت بلند و تلاش خود اسلام را‏ در‏ دنیا گسترش دادند. از جمله عناصر فعالی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7" w:name="pg14495_163052"/>
    <w:bookmarkEnd w:id="247"/>
    <w:p>
      <w:pPr>
        <w:pStyle w:val="BookText"/>
      </w:pPr>
      <w:r>
        <w:rPr>
          <w:rFonts w:ascii="IRNazanin" w:hAnsi="IRNazanin" w:eastAsia="IRNazanin" w:cs="IRNazanin"/>
          <w:lang w:bidi="fa-IR"/>
          <w:color w:val="111111"/>
          <w:sz w:val="28"/>
          <w:szCs w:val="28"/>
          <w:rtl/>
        </w:rPr>
        <w:t xml:space="preserve">که در تحقق اهداف اکرم(صَلَّى اَللَّهُ عَلَيْهِ وَ آلِهِ) کوشید، حضرت خدیجه (عَلَيْها السَّلاَمُ) همسر گرامی ایشان بود‏. جایگاه‏ اجتماعی‏ حضرت خدیجه (عَلَيْها السَّلاَمُ) در تاریخ اسلام و نقش مؤثر ایشان در حمایت‏‏های مادی و معنوی خویش از پیامبر اکرم(صَلَّى اَللَّهُ عَلَيْهِ وَ آلِهِ) به عنوان عامل مهمی در تثبیت و گسترش اسلام بوده است. سؤال این‏ پژوهش‏ این‏ می‏باشد که حضرت خدیجه (عَلَيْها السَّلاَمُ) چه نقش اجتماعی در دوران زندگی مشترک‏ با‏ اکرم(صَلَّى اَللَّهُ عَلَيْهِ وَ آلِهِ) داشت و چه حمایت‏های معنوی و مادی از اکرم(صَلَّى اَللَّهُ عَلَيْهِ وَ آلِهِ) نمود و نقش ایشان در پیشبرد دعوت پیامبر‏ گرامی اسلام‏۹ چه‏ بود؟</w:t>
      </w:r>
    </w:p>
    <w:p>
      <w:pPr>
        <w:pStyle w:val="BookText"/>
      </w:pPr>
      <w:r>
        <w:rPr>
          <w:rFonts w:ascii="IRNazanin" w:hAnsi="IRNazanin" w:eastAsia="IRNazanin" w:cs="IRNazanin"/>
          <w:lang w:bidi="fa-IR"/>
          <w:color w:val="111111"/>
          <w:sz w:val="28"/>
          <w:szCs w:val="28"/>
          <w:rtl/>
        </w:rPr>
        <w:t xml:space="preserve">در پاسخ به این سوال باید ذکر کرد که حضرت خدیجه (عَلَيْها السَّلاَمُ) از‏ دیدگاه‏ پیامبر‏۹ برترین زن مسلمان است و از هیچ گونه فداکاری در راه عقیده خویش دریغ نورزید‏ و در‏ آرامش‏ بخشی به حضرت محمد (صَلَّى اَللَّهُ عَلَيْهِ وَ آلِهِ وسلم) نقش بسزایی داشته است و حمایت‏های همه جانبه حضرت خدیجه (عَلَيْها السَّلاَمُ) از‏ اکرم(صَلَّى اَللَّهُ عَلَيْهِ وَ آلِهِ) و مسلمانان نقش مؤثری در گسترش اسلام داشته است.</w:t>
      </w:r>
    </w:p>
    <w:p>
      <w:pPr>
        <w:pStyle w:val="Heading3"/>
      </w:pPr>
      <w:bookmarkStart w:id="629" w:name="_Toc376"/>
      <w:r>
        <w:t>خدیجه (عَلَيْها السَّلاَمُ) نماد اصالت بخشی‏ اسلام‏ به‏ زن</w:t>
      </w:r>
      <w:bookmarkEnd w:id="629"/>
    </w:p>
    <w:p>
      <w:pPr>
        <w:pStyle w:val="BookText"/>
      </w:pPr>
      <w:r>
        <w:rPr>
          <w:rFonts w:ascii="IRNazanin" w:hAnsi="IRNazanin" w:eastAsia="IRNazanin" w:cs="IRNazanin"/>
          <w:lang w:bidi="fa-IR"/>
          <w:color w:val="111111"/>
          <w:sz w:val="28"/>
          <w:szCs w:val="28"/>
          <w:rtl/>
        </w:rPr>
        <w:t xml:space="preserve">حضرت خدیجه (عَلَيْها السَّلاَمُ) به عنوان اولین بانوی مسلمان در ترویج فرهنگ اسلامی و الگوی یک‏ زن‏ مسلمان نقش والای خود را ایفا کرده است و بانوان بسیاری از تربیت عملی‏ وی‏ درس‏‏ها آموخته‏اند. اهمیت فضائل اخلاقی و کمالات انسانی در وجود این بانوی بافضیلت، آن‏گاه به‏ اوج خود می‏رسد که نگاهی به وضع زن در ایام جاهلیت و قبل‏ از‏ بعثت‏ پیامبر اکرم(صَلَّى اَللَّهُ عَلَيْهِ وَ آلِهِ) بیندازیم.</w:t>
      </w:r>
    </w:p>
    <w:p>
      <w:pPr>
        <w:pStyle w:val="BookText"/>
      </w:pPr>
      <w:r>
        <w:rPr>
          <w:rFonts w:ascii="IRNazanin" w:hAnsi="IRNazanin" w:eastAsia="IRNazanin" w:cs="IRNazanin"/>
          <w:lang w:bidi="fa-IR"/>
          <w:color w:val="111111"/>
          <w:sz w:val="28"/>
          <w:szCs w:val="28"/>
          <w:rtl/>
        </w:rPr>
        <w:t xml:space="preserve">در عصر جاهلیت، مرد صاحب اختیار زن و فرزندان بود، او پس از‏ مرگ‏ شوهر‏، مثل دیگر اموال و ثروت شوهر، به پسر شوهر از زن‏های دیگر‏ منتقل‏ می‏شد.</w:t>
      </w:r>
      <w:r>
        <w:rPr>
          <w:rStyle w:val="FootnoteReference"/>
        </w:rPr>
        <w:footnoteReference w:id="828"/>
      </w:r>
      <w:r>
        <w:rPr>
          <w:rFonts w:ascii="IRNazanin" w:hAnsi="IRNazanin" w:eastAsia="IRNazanin" w:cs="IRNazanin"/>
          <w:lang w:bidi="fa-IR"/>
          <w:color w:val="111111"/>
          <w:sz w:val="28"/>
          <w:szCs w:val="28"/>
          <w:rtl/>
        </w:rPr>
        <w:t xml:space="preserve">در این فرهنگ پسران بر دختران ترجیح داشتند.</w:t>
      </w:r>
      <w:r>
        <w:rPr>
          <w:rStyle w:val="FootnoteReference"/>
        </w:rPr>
        <w:footnoteReference w:id="829"/>
      </w:r>
      <w:r>
        <w:rPr>
          <w:rFonts w:ascii="IRNazanin" w:hAnsi="IRNazanin" w:eastAsia="IRNazanin" w:cs="IRNazanin"/>
          <w:lang w:bidi="fa-IR"/>
          <w:color w:val="111111"/>
          <w:sz w:val="28"/>
          <w:szCs w:val="28"/>
          <w:rtl/>
        </w:rPr>
        <w:t xml:space="preserve">نفرت‏ داشتن از دخترآن‏گاهی به زنده گور کردن آنها منجر می‏شد‏. البته‏ در میزان رواج این زشتی اختلاف است‏؛ برخی‏ آن‏ را نادر</w:t>
      </w:r>
      <w:r>
        <w:rPr>
          <w:rStyle w:val="FootnoteReference"/>
        </w:rPr>
        <w:footnoteReference w:id="830"/>
      </w:r>
      <w:r>
        <w:rPr>
          <w:rFonts w:ascii="IRNazanin" w:hAnsi="IRNazanin" w:eastAsia="IRNazanin" w:cs="IRNazanin"/>
          <w:lang w:bidi="fa-IR"/>
          <w:color w:val="111111"/>
          <w:sz w:val="28"/>
          <w:szCs w:val="28"/>
          <w:rtl/>
        </w:rPr>
        <w:t xml:space="preserve">و برخی در‏ بیشتر‏ قبایل رواج می‏دانند.</w:t>
      </w:r>
      <w:r>
        <w:rPr>
          <w:rStyle w:val="FootnoteReference"/>
        </w:rPr>
        <w:footnoteReference w:id="831"/>
      </w:r>
      <w:r>
        <w:rPr>
          <w:rFonts w:ascii="IRNazanin" w:hAnsi="IRNazanin" w:eastAsia="IRNazanin" w:cs="IRNazanin"/>
          <w:lang w:bidi="fa-IR"/>
          <w:color w:val="111111"/>
          <w:sz w:val="28"/>
          <w:szCs w:val="28"/>
          <w:rtl/>
        </w:rPr>
        <w:t xml:space="preserve">خداوند در قرآن کرین به این امر‏ اشاره‏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w:t>
      </w:r>
      <w:r>
        <w:rPr>
          <w:rStyle w:val="FootnoteReference"/>
        </w:rPr>
        <w:footnoteReference w:id="832"/>
      </w:r>
      <w:r>
        <w:rPr>
          <w:rFonts w:ascii="IRNazanin" w:hAnsi="IRNazanin" w:eastAsia="IRNazanin" w:cs="IRNazanin"/>
          <w:lang w:bidi="fa-IR"/>
          <w:color w:val="111111"/>
          <w:sz w:val="28"/>
          <w:szCs w:val="28"/>
          <w:rtl/>
        </w:rPr>
        <w:t xml:space="preserve">گروهی بودند‏ که‏ با خریدن‏ دختر‏ از‏ پدرش مانع چنین کاری می‏شدند. «صعصعه‏ بن‏ ناجیه جد فرزدق» ۲۸۰ دختر را از مرگ نجات داد.</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تعدد زوجات در جاهلیت هیچ محدوده‏ای نمی‏شناخت؛ زیرا جنگ‏های‏ پی در پی از عمر‏ پسران‏ می‏کاست و تعدادشان را کم می‏کرد و بالطبع انواع ازدواج رواج یافته بود.</w:t>
      </w:r>
      <w:r>
        <w:rPr>
          <w:rStyle w:val="FootnoteReference"/>
        </w:rPr>
        <w:footnoteReference w:id="834"/>
      </w:r>
      <w:r>
        <w:rPr>
          <w:rFonts w:ascii="IRNazanin" w:hAnsi="IRNazanin" w:eastAsia="IRNazanin" w:cs="IRNazanin"/>
          <w:lang w:bidi="fa-IR"/>
          <w:color w:val="111111"/>
          <w:sz w:val="28"/>
          <w:szCs w:val="28"/>
          <w:rtl/>
        </w:rPr>
        <w:t xml:space="preserve">در میان‏ عرب‏ جاهلی‏، مرد حق طلاق‏ داشت‏ و زن از این حق‏ محروم‏ بود، مگر این‏که زن در ضمن عقد ازدواج آن را شرط کند. وقتی که‏ شوهر‏ از دنیا می‏رفت، زنش یک سال‏ عده‏ نگه می‏داشت‏ و از‏ خانه‏‏اش بیرون نمی‏رفت، حمام‏ نمی‏کرد، ناخن نمی‏گرفت، صبر می‏کرد تا یک سال تمام بگذرد، آن وقت بسیار کثیف و زشت‏ بیرون‏ می‏آمد. عده نگه داشتن برای زن‏ انتظاری‏ بود‏ تا‏ یقین‏ حاصل کند که‏ فرزند‏ دارد یا نه.</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مشارکت اجتماعی زن در جاهلیت، شکل عام و فراگیر نبود و همه‏ ی زنان‏ از‏ چنین حقی برخوردار نبودند.</w:t>
      </w:r>
      <w:r>
        <w:rPr>
          <w:rStyle w:val="FootnoteReference"/>
        </w:rPr>
        <w:footnoteReference w:id="836"/>
      </w:r>
      <w:r>
        <w:rPr>
          <w:rFonts w:ascii="IRNazanin" w:hAnsi="IRNazanin" w:eastAsia="IRNazanin" w:cs="IRNazanin"/>
          <w:lang w:bidi="fa-IR"/>
          <w:color w:val="111111"/>
          <w:sz w:val="28"/>
          <w:szCs w:val="28"/>
          <w:rtl/>
        </w:rPr>
        <w:t xml:space="preserve">تعاملات‏ اجتماعی‏ و آداب‏ و رسوم، شهر به شهر، بلکه قبیله به قبیله و حتی در یک قبیله واحد مختلف و متنوع بود. بین زنان و مردان جاهلیت، حجابی نبود و آنان به راحتی با هم‏ معاشرت و گفت‏وگو می‏کردند و نگاه کردن به یکدیگر عار و ننگ نبود.</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از محرومیت‏های اقتصادی زن در عصر جاهلی، محرومیت از ارث و مهریه بود. محروم شدن زن از‏ ارث در بیشتر مناطق جزیرة العرب شایع بوده و در بعضی مناطق، برخی از زنان از چنین حقی بهره‏مند بودند.</w:t>
      </w:r>
      <w:r>
        <w:rPr>
          <w:rStyle w:val="FootnoteReference"/>
        </w:rPr>
        <w:footnoteReference w:id="838"/>
      </w:r>
      <w:r>
        <w:rPr>
          <w:rFonts w:ascii="IRNazanin" w:hAnsi="IRNazanin" w:eastAsia="IRNazanin" w:cs="IRNazanin"/>
          <w:lang w:bidi="fa-IR"/>
          <w:color w:val="111111"/>
          <w:sz w:val="28"/>
          <w:szCs w:val="28"/>
          <w:rtl/>
        </w:rPr>
        <w:t xml:space="preserve">گزارش‏هایی از تجارت زنان در‏ جاهلیت‏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8" w:name="pg14495_163054"/>
    <w:bookmarkEnd w:id="248"/>
    <w:p>
      <w:pPr>
        <w:pStyle w:val="BookText"/>
      </w:pPr>
      <w:r>
        <w:rPr>
          <w:rFonts w:ascii="Amiri" w:hAnsi="Amiri" w:eastAsia="Amiri" w:cs="Amiri"/>
          <w:lang w:bidi="ar-SA"/>
          <w:color w:val="111111"/>
          <w:sz w:val="28"/>
          <w:szCs w:val="28"/>
          <w:rtl/>
        </w:rPr>
        <w:t xml:space="preserve">است که از مشهورترین آنان حضرت خدیجه (عَلَيْها السَّلاَمُ) است.</w:t>
      </w:r>
      <w:r>
        <w:rPr>
          <w:rStyle w:val="FootnoteReference"/>
        </w:rPr>
        <w:footnoteReference w:id="839"/>
      </w:r>
      <w:r>
        <w:rPr>
          <w:rFonts w:ascii="IRNazanin" w:hAnsi="IRNazanin" w:eastAsia="IRNazanin" w:cs="IRNazanin"/>
          <w:lang w:bidi="fa-IR"/>
          <w:color w:val="111111"/>
          <w:sz w:val="28"/>
          <w:szCs w:val="28"/>
          <w:rtl/>
        </w:rPr>
        <w:t xml:space="preserve">گزارش‏هایی از انواع مشاغل زنان در عصر جاهلیت‏ وجود‏ دارد، که مهم‏ترین آن‏ تجارت‏، قابلگی و پرستاری، اسلحه‏سازی، مدیحه‏سرایی،</w:t>
      </w:r>
      <w:r>
        <w:rPr>
          <w:rStyle w:val="FootnoteReference"/>
        </w:rPr>
        <w:footnoteReference w:id="840"/>
      </w:r>
      <w:r>
        <w:rPr>
          <w:rFonts w:ascii="IRNazanin" w:hAnsi="IRNazanin" w:eastAsia="IRNazanin" w:cs="IRNazanin"/>
          <w:lang w:bidi="fa-IR"/>
          <w:color w:val="111111"/>
          <w:sz w:val="28"/>
          <w:szCs w:val="28"/>
          <w:rtl/>
        </w:rPr>
        <w:t xml:space="preserve">دایگی و شیردهی است.</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زنان در این عصر در امور سیاسی‏ مشارکت‏ قابل توجه‏ای نداشتند‏ و گاهی‏ در جنگ‏ها جهت بالابردن روحیه جنگ‏آوران مورد استفاده قرار می‏گرفتند، حضور زنان کفار در نبرد احد نمونه‏ای از این امر است.</w:t>
      </w:r>
      <w:r>
        <w:rPr>
          <w:rStyle w:val="FootnoteReference"/>
        </w:rPr>
        <w:footnoteReference w:id="842"/>
      </w:r>
    </w:p>
    <w:p>
      <w:pPr>
        <w:pStyle w:val="Heading3"/>
      </w:pPr>
      <w:bookmarkStart w:id="630" w:name="_Toc377"/>
      <w:r>
        <w:t>نقش حمایتی‏ خدیجه (عَلَيْها السَّلاَمُ) به عنوان همسری بی‏بدیل</w:t>
      </w:r>
      <w:bookmarkEnd w:id="630"/>
    </w:p>
    <w:p>
      <w:pPr>
        <w:pStyle w:val="BookText"/>
      </w:pPr>
      <w:r>
        <w:rPr>
          <w:rFonts w:ascii="IRNazanin" w:hAnsi="IRNazanin" w:eastAsia="IRNazanin" w:cs="IRNazanin"/>
          <w:lang w:bidi="fa-IR"/>
          <w:color w:val="111111"/>
          <w:sz w:val="28"/>
          <w:szCs w:val="28"/>
          <w:rtl/>
        </w:rPr>
        <w:t xml:space="preserve">بررسی زندگانی عاشقانه و عارفانه اکرم(صَلَّى اَللَّهُ عَلَيْهِ وَ آلِهِ) با خدیجه (عَلَيْها السَّلاَمُ) کمتر مورد توجه واقع شده است. متأسفانه برخی محققان به زندگی برخی بزرگان دین جنبه تقدسی بخشیدند و به‏ ابعاد‏ اجتماعی و روانی‏ آنان نپرداختند. پیامبر۹ و خدیجه (عَلَيْها السَّلاَمُ) جدای از بعد معنوی و الهی که الهام از وحی بود، به عنوان یک‏ زوج مشترک زندگانی عارفانه با هم داشتند و شدیداً مونس و انیس یک‏ دیگر‏ بودند‏. خدیجه (عَلَيْها السَّلاَمُ)، اکرم(صَلَّى اَللَّهُ عَلَيْهِ وَ آلِهِ) را به خوبی درک کرده بود و حتی زمینه تحنث، عبادت، راز و نیاز همسرش را فراهم می‏آورد و او را با کوله‏باری آماده برای عبادت به غار حرا می‏فرستاد‏ و پس‏ از‏ مدتی اکرم(صَلَّى اَللَّهُ عَلَيْهِ وَ آلِهِ) باز نزد خدیجه (عَلَيْها السَّلاَمُ) می‏آمد و برای چند روز دیگر توشه فراهم می‏کرد.</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حضرت محمد (صَلَّى اَللَّهُ عَلَيْهِ وَ آلِهِ وسلم) بعد از ازدواج با حضرت خدیجه (عَلَيْها السَّلاَمُ) و پس از بعثت‏، در دورانی که در‏ مکه‏ بود، از اموال همسرش استفاده می‏کرد و بیشتر در حال عبادت و تفکر و در اندیشه اصلاح امت بود.</w:t>
      </w:r>
      <w:r>
        <w:rPr>
          <w:rStyle w:val="FootnoteReference"/>
        </w:rPr>
        <w:footnoteReference w:id="844"/>
      </w:r>
      <w:r>
        <w:rPr>
          <w:rFonts w:ascii="IRNazanin" w:hAnsi="IRNazanin" w:eastAsia="IRNazanin" w:cs="IRNazanin"/>
          <w:lang w:bidi="fa-IR"/>
          <w:color w:val="111111"/>
          <w:sz w:val="28"/>
          <w:szCs w:val="28"/>
          <w:rtl/>
        </w:rPr>
        <w:t xml:space="preserve">آن حضرت در سال‏های نزدیک به بعثت از مردم کناره‏ می‏گرفت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سالی یک ماه را در این غار گوشۀ عزلت می‏گزید و عبادت خدا می‏کرد. تنها کسی که در این خلوتگاه با ایشان بود، علی (عَلَيْهِ السَّلاَمُ) بود که می‏فرماید: «اکرم(صَلَّى اَللَّهُ عَلَيْهِ وَ آلِهِ) چند ماه از‏ سال‏ را در غار حرا می‏گذارند، تنها من او را مشاهده می‏کردم، و کسی جز من او را نمی‏دید.»</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بعثت حضرت محمد (صَلَّى اَللَّهُ عَلَيْهِ وَ آلِهِ وسلم) پس از رسیدن به شصت سالگی‏ آن‏ حضرت رخ داد، اما پیش از آن، گاه گاه علائمی از عالم غیب دریافت می‏کرد. وقتی آن اخبار را با همسر خویش بازگو می‏کرد، خدیجه (عَلَيْها السَّلاَمُ) به ایشان می‏گفت: «تو که‏ مردی‏ امین و راست‏گو و بردبار و دادرس مظلومان و طرفدار حق و عدالت هستی و قلبت رئوف و خویی پسندیده داری و در مهمان نوازی و تحکیم پیوند خویشاوندی سعی بلیغ مبذول می‏داری، اگر چنان مقامی عالی در انتظارت‏ باشد‏، جای‏ شگفتی نیست.»</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سپس‏ پیامبر اسلام۹ زمانی که به مقام شامخ نبوت رسیدند و آنچه را که اتفاق افتاده بود برای خدیجه (عَلَيْها السَّلاَمُ) شرح داد، افزود که‏ جبرئیل‏ به‏ من گفت: «از این لحظه تو پیغمبر خدایی‏.» و خدیجه‏ که از سال‏ها پیش هاله‏ای از نور نبوت را در سیمای همسر محبوب ‏خود می‏دید، گفت: «به خدا‏ من‏ دیر‏ زمانی است که در انتظار چنین روزی به سر‏ برده‏ام و امیدوار بودم که روزی رهبر خلق و پیغمبر این مردم شوی.»</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سیره‏نویسان‏ اولین‏ مسلمانان را حضرت خدیجه (عَلَيْها السَّلاَمُ)، همسر اکرم(صَلَّى اَللَّهُ عَلَيْهِ وَ آلِهِ) و حضرت علی (عَلَيْهِ السَّلاَمُ)، پسرعموی حضرت محمد (صلی الله و اله وسلم) و زید‏ بن حارثه، پسرخواندۀ حضرت محمد (صَلَّى اَللَّهُ عَلَيْهِ وَ آلِهِ وسلم)، یاد می‏کنند.</w:t>
      </w:r>
      <w:r>
        <w:rPr>
          <w:rStyle w:val="FootnoteReference"/>
        </w:rPr>
        <w:footnoteReference w:id="848"/>
      </w:r>
      <w:r>
        <w:rPr>
          <w:rFonts w:ascii="IRNazanin" w:hAnsi="IRNazanin" w:eastAsia="IRNazanin" w:cs="IRNazanin"/>
          <w:lang w:bidi="fa-IR"/>
          <w:color w:val="111111"/>
          <w:sz w:val="28"/>
          <w:szCs w:val="28"/>
          <w:rtl/>
        </w:rPr>
        <w:t xml:space="preserve">تا مدتی‏ اسلام‏ را‏ فقط این سه نفر پذیرفتند.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افرادی که اکرم(صَلَّى اَللَّهُ عَلَيْهِ وَ آلِهِ) را‏ تکذیب‏ می‏کردند؛‏ مانند سران و طوایف قریش، که به دلیل رقابت با بنی هاشم و احساس حقارت و حسادت‏ نسبت‏ به‏ یتیم بنی هاشم، مانع از قبول اسلام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می‏شد</w:t>
      </w:r>
      <w:r>
        <w:rPr>
          <w:rStyle w:val="FootnoteReference"/>
        </w:rPr>
        <w:footnoteReference w:id="850"/>
      </w:r>
      <w:r>
        <w:rPr>
          <w:rFonts w:ascii="IRNazanin" w:hAnsi="IRNazanin" w:eastAsia="IRNazanin" w:cs="IRNazanin"/>
          <w:lang w:bidi="fa-IR"/>
          <w:color w:val="111111"/>
          <w:sz w:val="28"/>
          <w:szCs w:val="28"/>
          <w:rtl/>
        </w:rPr>
        <w:t xml:space="preserve">و عده‏ای که مقاومت و ایستادگی می‏کردند و به هیچ وجه حاضر نبودند دست از‏ آیین‏ بت‏پرستی خود بردارند.</w:t>
      </w:r>
      <w:r>
        <w:rPr>
          <w:rStyle w:val="FootnoteReference"/>
        </w:rPr>
        <w:footnoteReference w:id="851"/>
      </w:r>
      <w:r>
        <w:rPr>
          <w:rFonts w:ascii="IRNazanin" w:hAnsi="IRNazanin" w:eastAsia="IRNazanin" w:cs="IRNazanin"/>
          <w:lang w:bidi="fa-IR"/>
          <w:color w:val="111111"/>
          <w:sz w:val="28"/>
          <w:szCs w:val="28"/>
          <w:rtl/>
        </w:rPr>
        <w:t xml:space="preserve">که به نقل از ابن هشام حتی یکی‏ از‏ عوامل پیشرفت اسلام، استقامت رسول خدا (صلی الله و آله وسلم) و یاران [خدیجه (عَلَيْها السَّلاَمُ) و حضرت علی (عَلَيْهِ السَّلاَمُ)] و هواداران آن حضرت‏ بود.</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زمانی که اکرم(صَلَّى اَللَّهُ عَلَيْهِ وَ آلِهِ) با باری از غم و اندوه مشکلات پا به منزل می‏گذاشت، خدیجه (عَلَيْها السَّلاَمُ) نه‏ تنها به عنوان یک همسر، بلکه به عنوان تنها کسی که می‏توانست‏ رسول‏ خدا (صلی الله علیه و اله و سلم) را درک کند، همراه و همدل اکرم(صَلَّى اَللَّهُ عَلَيْهِ وَ آلِهِ) بود و استقامت می‏نمود. به راستی فقط او می‏توانست پیامبر‏۹ را‏، با‏ آن روح بزرگ دریابد و رسول اللّه در هیچ کجا آرام نمی‏گرفت‏، مگر‏ در کنار خدیجه (عَلَيْها السَّلاَمُ).</w:t>
      </w:r>
      <w:r>
        <w:rPr>
          <w:rStyle w:val="FootnoteReference"/>
        </w:rPr>
        <w:footnoteReference w:id="853"/>
      </w:r>
      <w:r>
        <w:rPr>
          <w:rFonts w:ascii="IRNazanin" w:hAnsi="IRNazanin" w:eastAsia="IRNazanin" w:cs="IRNazanin"/>
          <w:lang w:bidi="fa-IR"/>
          <w:color w:val="111111"/>
          <w:sz w:val="28"/>
          <w:szCs w:val="28"/>
          <w:rtl/>
        </w:rPr>
        <w:t xml:space="preserve">و این آرامش نه جسمانی بود و نه زمینی، که‏ روحانی‏ بود و آسمانی و روزی الهی.</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خدیجه (عَلَيْها السَّلاَمُ) بهترین پشتیبان‏ معنوی‏ اکرم(صَلَّى اَللَّهُ عَلَيْهِ وَ آلِهِ) بود و بهترین تعبیری که می‏توان کرد‏ این‏ است‏ که او دل‏آرام پیامبر۹ بود و اکرم(صَلَّى اَللَّهُ عَلَيْهِ وَ آلِهِ)‏ با‏ او آرام می‏گرفت.</w:t>
      </w:r>
      <w:r>
        <w:rPr>
          <w:rStyle w:val="FootnoteReference"/>
        </w:rPr>
        <w:footnoteReference w:id="855"/>
      </w:r>
      <w:r>
        <w:rPr>
          <w:rFonts w:ascii="IRNazanin" w:hAnsi="IRNazanin" w:eastAsia="IRNazanin" w:cs="IRNazanin"/>
          <w:lang w:bidi="fa-IR"/>
          <w:color w:val="111111"/>
          <w:sz w:val="28"/>
          <w:szCs w:val="28"/>
          <w:rtl/>
        </w:rPr>
        <w:t xml:space="preserve">حضرت خدیجه (عَلَيْها السَّلاَمُ) همسر اکرم(صَلَّى اَللَّهُ عَلَيْهِ وَ آلِهِ)، اولین‏ کسی‏ بود که پیامبری ایشان را‏ ‏ در میان‏ زنان‏ و مردان پذیرفت و ایشان را تصدیق کرد‏.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«من مزایا خدیجه آنها ما زالت تعظم‏ للنبی‏۹، و تصدق حدیثه‏ قبل البعثه و بعدها؛</w:t>
      </w:r>
      <w:r>
        <w:rPr>
          <w:rStyle w:val="FootnoteReference"/>
        </w:rPr>
        <w:footnoteReference w:id="857"/>
      </w:r>
      <w:r>
        <w:rPr>
          <w:rFonts w:ascii="IRNazanin" w:hAnsi="IRNazanin" w:eastAsia="IRNazanin" w:cs="IRNazanin"/>
          <w:lang w:bidi="fa-IR"/>
          <w:color w:val="111111"/>
          <w:sz w:val="28"/>
          <w:szCs w:val="28"/>
          <w:rtl/>
        </w:rPr>
        <w:t xml:space="preserve">از‏ امتیازات‏ حضرت خدیجه آن بود که‏ او‏ همیشه اکرم(صَلَّى اَللَّهُ عَلَيْهِ وَ آلِهِ) را گرامی می‏داشت و سخن او را، چه قبل و چه بعد از بعثت‏ تصدیق‏ می‏کرد.»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امتیازات‏ و ویژگی‏های‏ برجستۀ حضرت خدیجه (عَلَيْها السَّلاَمُ) انتخاب‏ شایسته او و پیشتازی‏اش در‏ گزینش‏ اسلام به پیام آسمانی است، که تحسین برانگیز است. اسلام آوردن خدیجه (عَلَيْها السَّلاَمُ) بر آغاز‏ دعوت‏ عمومی اکرم(صَلَّى اَللَّهُ عَلَيْهِ وَ آلِهِ) مقدم بوده است.</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امیر‏ مؤمنان‏ حضرت‏ علی (عَلَيْهِ السَّلاَمُ) نیز بر پیشتازی‏ اسلام حضرت خدیجه (عَلَيْها السَّلاَمُ) این گونه صحه گذاشته و فرمودند:</w:t>
      </w:r>
    </w:p>
    <w:p>
      <w:pPr>
        <w:pStyle w:val="BookText"/>
      </w:pPr>
      <w:r>
        <w:rPr>
          <w:rFonts w:ascii="IRNazanin" w:hAnsi="IRNazanin" w:eastAsia="IRNazanin" w:cs="IRNazanin"/>
          <w:lang w:bidi="fa-IR"/>
          <w:color w:val="111111"/>
          <w:sz w:val="28"/>
          <w:szCs w:val="28"/>
          <w:rtl/>
        </w:rPr>
        <w:t xml:space="preserve">«و لقد کان یجاور کل سنۀ بحراء فاراه‏ و لا‏ یراه غیری و لم یجمع بیت واحد‏ یومئذ‏ فی‏ اسلام‏ غیر‏ رسول الله (صلی الله علیه و اله وسلم) و خدیجۀ و انا ثالثهما؛</w:t>
      </w:r>
      <w:r>
        <w:rPr>
          <w:rStyle w:val="FootnoteReference"/>
        </w:rPr>
        <w:footnoteReference w:id="859"/>
      </w:r>
      <w:r>
        <w:rPr>
          <w:rFonts w:ascii="IRNazanin" w:hAnsi="IRNazanin" w:eastAsia="IRNazanin" w:cs="IRNazanin"/>
          <w:lang w:bidi="fa-IR"/>
          <w:color w:val="111111"/>
          <w:sz w:val="28"/>
          <w:szCs w:val="28"/>
          <w:rtl/>
        </w:rPr>
        <w:t xml:space="preserve">هر سال که حضرت محمد (صَلَّى اَللَّهُ عَلَيْهِ وَ آلِهِ وسلم) در حرا خلوت می‏گزید، من ایشان را‏ می‏دیدم‏ و جز‏ من کسی ایشان را نمی‏دید و در آن‏ روزها‏ در‏ اسلام،‏ هیچ‏ خانه‏‏ای افرادی غیر از رسول الله (صلی الله علیه و اله وسلم) و خدیجه (عَلَيْها السَّلاَمُ) مرا که سومین آنها بودم در خود جای نداده بود.»</w:t>
      </w:r>
    </w:p>
    <w:p>
      <w:pPr>
        <w:pStyle w:val="BookText"/>
      </w:pPr>
      <w:r>
        <w:rPr>
          <w:rFonts w:ascii="IRNazanin" w:hAnsi="IRNazanin" w:eastAsia="IRNazanin" w:cs="IRNazanin"/>
          <w:lang w:bidi="fa-IR"/>
          <w:color w:val="111111"/>
          <w:sz w:val="28"/>
          <w:szCs w:val="28"/>
          <w:rtl/>
        </w:rPr>
        <w:t xml:space="preserve">حضرت خدیجه (عَلَيْها السَّلاَمُ)‏ در پیشرفت هدف حضرت محمد (صَلَّى اَللَّهُ عَلَيْهِ وَ آلِهِ وسلم) همه گونه همکاری کرد، و اسلام و ایمان حضرت خدیجه (عَلَيْها السَّلاَمُ) موجب تقویت روحی، قلبی و رفع غم و اندوه آن حضرت بود؛ زیرا هر گاه مشرکین حضرت محمد (صَلَّى اَللَّهُ عَلَيْهِ وَ آلِهِ وسلم) را در‏ خارج‏ از خانه بسیار می‏آزردند و سخنان زشت و ناروا بر زبان می‏آوردند و پیامبریش را تکذیب می‏کردند، ولی وقتی حضرت محمد (صَلَّى اَللَّهُ عَلَيْهِ وَ آلِهِ وسلم) به خانه می‏آمد، حضرت خدیجه (عَلَيْها السَّلاَمُ) ایشان را تسلی می‏داد و ناراحتی‏های درونی‏ ایشان‏ را برطرف می‏کرد، و اندوه او را به شادی تبدیل می‏کرد.</w:t>
      </w:r>
    </w:p>
    <w:p>
      <w:pPr>
        <w:pStyle w:val="BookText"/>
      </w:pPr>
      <w:r>
        <w:rPr>
          <w:rFonts w:ascii="IRNazanin" w:hAnsi="IRNazanin" w:eastAsia="IRNazanin" w:cs="IRNazanin"/>
          <w:lang w:bidi="fa-IR"/>
          <w:color w:val="111111"/>
          <w:sz w:val="28"/>
          <w:szCs w:val="28"/>
          <w:rtl/>
        </w:rPr>
        <w:t xml:space="preserve">ایمان قلبی و عمیق حضرت خدیجه (عَلَيْها السَّلاَمُ) آثار عمیقی در بینش و گرایش و منطق ایشان بر‏ جای‏ گذاشت و قدرت تحمل ایشان را‏ بالا‏ برد و روح امید و فداکاری به آن حضرت بخشید و تشویش و نگرانی را از دل و جانش از بین برد. اکرم(صَلَّى اَللَّهُ عَلَيْهِ وَ آلِهِ) فرمودند: «خدیجه و أین مثل خدیجۀ صدقتنی‏ حین‏ کذبنی الناس وارزتنی علی‏ دین‏ اللّه واعانتی علیه بمالها؛</w:t>
      </w:r>
      <w:r>
        <w:rPr>
          <w:rStyle w:val="FootnoteReference"/>
        </w:rPr>
        <w:footnoteReference w:id="860"/>
      </w:r>
      <w:r>
        <w:rPr>
          <w:rFonts w:ascii="IRNazanin" w:hAnsi="IRNazanin" w:eastAsia="IRNazanin" w:cs="IRNazanin"/>
          <w:lang w:bidi="fa-IR"/>
          <w:color w:val="111111"/>
          <w:sz w:val="28"/>
          <w:szCs w:val="28"/>
          <w:rtl/>
        </w:rPr>
        <w:t xml:space="preserve">خدیجه! و کجا است مثل خدیجه؟ او مرا تصدیق کرد، آن‏گاه که مردم مرا تکذیب نمودند، او با مال خود مرا بر دین خدا کمک و یاری کرد.»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9" w:name="pg14495_163058"/>
    <w:bookmarkEnd w:id="249"/>
    <w:p>
      <w:pPr>
        <w:pStyle w:val="Heading3"/>
      </w:pPr>
      <w:bookmarkStart w:id="631" w:name="_Toc378"/>
      <w:r>
        <w:t>حمایت و نقش روحی و اجتماعی حضرت خدیجه (عَلَيْها السَّلاَمُ)</w:t>
      </w:r>
      <w:bookmarkEnd w:id="631"/>
    </w:p>
    <w:p>
      <w:pPr>
        <w:pStyle w:val="BookText"/>
      </w:pPr>
      <w:r>
        <w:rPr>
          <w:rFonts w:ascii="IRNazanin" w:hAnsi="IRNazanin" w:eastAsia="IRNazanin" w:cs="IRNazanin"/>
          <w:lang w:bidi="fa-IR"/>
          <w:color w:val="111111"/>
          <w:sz w:val="28"/>
          <w:szCs w:val="28"/>
          <w:rtl/>
        </w:rPr>
        <w:t xml:space="preserve">حضرت خدیجه (عَلَيْها السَّلاَمُ) در این زمینه در ابعاد مختلفی نقش داشتند که مهم‏ترین آنها عبارت‏اند از: تصدیق و تأیید پیامبر اکرم(صَلَّى اَللَّهُ عَلَيْهِ وَ آلِهِ)، حمایت‏های‏ روحی و عاطفی‏ از پیامبر اکرم (صلی الله علیه و اله وسلم) و نیز ارشاد و هدایت مردم به سوی خدا و پیامبر اکرم(صَلَّى اَللَّهُ عَلَيْهِ وَ آلِهِ) گوشه‏هایی از این خدمات‏ ارزشمند است.</w:t>
      </w:r>
    </w:p>
    <w:p>
      <w:pPr>
        <w:pStyle w:val="BookText"/>
      </w:pPr>
      <w:r>
        <w:rPr>
          <w:rFonts w:ascii="IRNazanin" w:hAnsi="IRNazanin" w:eastAsia="IRNazanin" w:cs="IRNazanin"/>
          <w:lang w:bidi="fa-IR"/>
          <w:color w:val="111111"/>
          <w:sz w:val="28"/>
          <w:szCs w:val="28"/>
          <w:rtl/>
        </w:rPr>
        <w:t xml:space="preserve">حضرت خدیجه (عَلَيْها السَّلاَمُ) چون از میزان علاقۀ پیامبر۹ به عبادت‏ آگاه‏ بود‏، کاری می‏کرد که اکرم(صَلَّى اَللَّهُ عَلَيْهِ وَ آلِهِ) به راحتی به عبادت خدا مشغول باشد و پیامبر اکرم(صَلَّى اَللَّهُ عَلَيْهِ وَ آلِهِ) قبل از بعثت، و هر ‏‏ماه‏ چند بار و نیز هر ساله در ماه رمضان را در غار حرا به‏ عبادت‏ خدا‏ می‏پرداخت.</w:t>
      </w:r>
      <w:r>
        <w:rPr>
          <w:rStyle w:val="FootnoteReference"/>
        </w:rPr>
        <w:footnoteReference w:id="861"/>
      </w:r>
      <w:r>
        <w:rPr>
          <w:rFonts w:ascii="Amiri" w:hAnsi="Amiri" w:eastAsia="Amiri" w:cs="Amiri"/>
          <w:lang w:bidi="ar-SA"/>
          <w:color w:val="111111"/>
          <w:sz w:val="28"/>
          <w:szCs w:val="28"/>
          <w:rtl/>
        </w:rPr>
        <w:t xml:space="preserve">او اکرم(صَلَّى اَللَّهُ عَلَيْهِ وَ آلِهِ) را از زحمت ادارۀ اموال خویش‏ معاف داشت تا او فرصت کافی برای تفکر و تأمل داشته باشد.</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«عزیز قریش شب‏ها و روزها، پیش از آن‏که به مقام رسالت برسد، در غار حرا به سر می‏برد و تمام ماه رمضان را در این نقطه می‏گذراند و در غیر این ماه هم‏ برای دور بودن از غوغا و برای تفکر و عبادت به آن جا پناه می‏برد، حتی همسر عزیز او می‏دانست که هر موقع عزیز قریش به خانه نیاید، به طور قطع در کوه‏ حرا‏ مشغول عبادت و تفکر است.»</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از دیگر اقدام خدیجه (عَلَيْها السَّلاَمُ)، کاستن نگرانی‏های پیامبر اسلام۹ بود. وقتی که وحی بر حضرت محمد (صَلَّى اَللَّهُ عَلَيْهِ وَ آلِهِ وسلم) نازل شد، نگران برخورد مردم و عدم پذیرش از‏ جانب‏ آنها بود. خدیجه (عَلَيْها السَّلاَمُ) برای این روح بزرگ و نگران، چون فرشتۀ رحمت بود. نگاهی از روی احترام به او می‏کرد و می‏گفت: «فقالت: أبشر یابن عم و اثبت، فو الذی نفس‏ خدیجه‏ بیده انی لأرجو ان تکون نبی هذه الامة؛</w:t>
      </w:r>
      <w:r>
        <w:rPr>
          <w:rStyle w:val="FootnoteReference"/>
        </w:rPr>
        <w:footnoteReference w:id="864"/>
      </w:r>
      <w:r>
        <w:rPr>
          <w:rFonts w:ascii="IRNazanin" w:hAnsi="IRNazanin" w:eastAsia="IRNazanin" w:cs="IRNazanin"/>
          <w:lang w:bidi="fa-IR"/>
          <w:color w:val="111111"/>
          <w:sz w:val="28"/>
          <w:szCs w:val="28"/>
          <w:rtl/>
        </w:rPr>
        <w:t xml:space="preserve">شاد باش و پایدار، به خدایی که جان خدیجه در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 است من امید دارم که تو پیغمبر این امت باشی.» خدای‏ متعال‏ تو‏ را خوار نخواهد کرد، تو‏ با‏ خویشان‏ نیکی می‏کنی، راست می‏گویی، رنج می‏بری، از مهمان پذیرایی می‏کنی و از تحمل زحمت در راه حق باک نداری. محمد (صَلَّى اَللَّهُ عَلَيْهِ وَ آلِهِ وسلم) با شنیدن سخنان خدیجه (عَلَيْها السَّلاَمُ) از روی حق‏‏شناسی‏ به وی نگاه می‏کرد و آرامش می‏یافت.</w:t>
      </w:r>
      <w:r>
        <w:rPr>
          <w:rStyle w:val="FootnoteReference"/>
        </w:rPr>
        <w:footnoteReference w:id="865"/>
      </w:r>
      <w:r>
        <w:rPr>
          <w:rFonts w:ascii="IRNazanin" w:hAnsi="IRNazanin" w:eastAsia="IRNazanin" w:cs="IRNazanin"/>
          <w:lang w:bidi="fa-IR"/>
          <w:color w:val="111111"/>
          <w:sz w:val="28"/>
          <w:szCs w:val="28"/>
          <w:rtl/>
        </w:rPr>
        <w:t xml:space="preserve">حضرت خدیجه (عَلَيْها السَّلاَمُ) تا آخرین لحظات حیاتشان دل‏آرام رسول الله (صلی الله علیه و اله وسلم)‏ و تسلی‏ دهنده به ایشان بودند، با برطرف کردن غم و اندوه ایشان‏ و تبدیل آن به نشاط و شادی مقوم قلب مبارک رسول الله (صلی الله علیه و اله وسلم) بودند و خداوند به وسیلۀ ایشان غم و اندوه آن‏ حضرت‏ را‏ از بین می‏برد.</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اقدام دیگر خدیجه (عَلَيْها السَّلاَمُ) تسکین‏ دادن ناراحتی‏های ناشی از آزار دشمنان اسلام به اکرم(صَلَّى اَللَّهُ عَلَيْهِ وَ آلِهِ) بود. حضرت محمد (صَلَّى اَللَّهُ عَلَيْهِ وَ آلِهِ وسلم) بعد از آشکار ساختن‏ اسلام‏، از‏ طرف مشرکان، که دشمنان سرسخت اسلام بودند، بسیار آزار می‏دیدند. تا جایی‏ که‏ فرمودند‏: «ما أوذی نبی مثل ما أوذیت؛</w:t>
      </w:r>
      <w:r>
        <w:rPr>
          <w:rStyle w:val="FootnoteReference"/>
        </w:rPr>
        <w:footnoteReference w:id="867"/>
      </w:r>
      <w:r>
        <w:rPr>
          <w:rFonts w:ascii="IRNazanin" w:hAnsi="IRNazanin" w:eastAsia="IRNazanin" w:cs="IRNazanin"/>
          <w:lang w:bidi="fa-IR"/>
          <w:color w:val="111111"/>
          <w:sz w:val="28"/>
          <w:szCs w:val="28"/>
          <w:rtl/>
        </w:rPr>
        <w:t xml:space="preserve">هیچ پیامبری به اندازه من آزرده نشد.» حضرت رسول (صلی الله علیه و اله وسلم) هر وقت از اذیت‏های قریش‏ محزون‏ و آزرده می‏شد، هیچ چیز آن حضرت را مسرور نمی‏کرد، مگر خدیجه (عَلَيْها السَّلاَمُ): «هر گاه خدیجه‏ را‏ می‏دید‏ مسرور می‏شد و خدیجه آن بزرگوار را در بر می‏گرفت و می‏بوسید و امر قریش را آسان‏ می‏نمود‏ و برای سلامتی آن حضرت صدقه می‏داد.»</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زدودن غم و ناراحتی ناشی‏ از‏ وفات‏ فرزندان اکرم(صَلَّى اَللَّهُ عَلَيْهِ وَ آلِهِ). قاسم و عبد اللّه پسران اکرم(صَلَّى اَللَّهُ عَلَيْهِ وَ آلِهِ) در دورۀ کودکی وفات یافتند و اکرم(صَلَّى اَللَّهُ عَلَيْهِ وَ آلِهِ) را در‏ غم‏ مرگ خویش غمگین ساختند. هنگامی که قاسم از دنیا رفت، نگاه حضرت محمد (صلی الله و اله وسلم) در‏ کنار‏ جنازه او به یکی از کوه‏های مکه افتاد و رو به آن کرد و فرمود: «ای‏ کوه‏ ! آنچه به من در مورد مرگ قاسم وارد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0" w:name="pg14495_163060"/>
    <w:bookmarkEnd w:id="250"/>
    <w:p>
      <w:pPr>
        <w:pStyle w:val="BookText"/>
      </w:pPr>
      <w:r>
        <w:rPr>
          <w:rFonts w:ascii="IRNazanin" w:hAnsi="IRNazanin" w:eastAsia="IRNazanin" w:cs="IRNazanin"/>
          <w:lang w:bidi="fa-IR"/>
          <w:color w:val="111111"/>
          <w:sz w:val="28"/>
          <w:szCs w:val="28"/>
          <w:rtl/>
        </w:rPr>
        <w:t xml:space="preserve">شده، اگر بر تو می‏آمد‏ متلاشی‏ می‏شدی.»</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حضرت خدیجه (عَلَيْها السَّلاَمُ) برای کم کردن این غم و ناراحتی پیشنهاد و اقدام به‏ خرید‏ «زید بن حارثه» می‏نمایند</w:t>
      </w:r>
      <w:r>
        <w:rPr>
          <w:rStyle w:val="FootnoteReference"/>
        </w:rPr>
        <w:footnoteReference w:id="870"/>
      </w:r>
      <w:r>
        <w:rPr>
          <w:rFonts w:ascii="IRNazanin" w:hAnsi="IRNazanin" w:eastAsia="IRNazanin" w:cs="IRNazanin"/>
          <w:lang w:bidi="fa-IR"/>
          <w:color w:val="111111"/>
          <w:sz w:val="28"/>
          <w:szCs w:val="28"/>
          <w:rtl/>
        </w:rPr>
        <w:t xml:space="preserve">و سپس او را‏ آزاد‏ می‏نماید و با تمایل خود او و پدرش، رسول‏ اللّه‏۹ او‏ را به فرزندی می‏پذیرد تا جای‏ ‏خالی‏ فرزندش‏ را پر نماید و او را «زید بن محمّد» می‏نامند. پس از بعثت هم،‏ بعد‏ از علی (عَلَيْهِ السَّلاَمُ)، مردی که به‏ آن حضرت ایمان‏ آورد و‏ یکی‏ از بهترین یاران و پیروان ایشان گشت،‏ «زید‏» بوده است.</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این‏جا نقش خدیجه (عَلَيْها السَّلاَمُ) آشکار‏ می‏شود‏ که با وجود غم و اندوهی که‏ بر قلب خودش مستولی‏ بود،‏ برای کاستن غم و اندوه همسرش‏ بر‏ اساس شواهدی در تاریخ پیشنهاد خرید «زید بن حارثه» را می‏دهد و با امید‏ دادن‏ به محمد (صَلَّى اَللَّهُ عَلَيْهِ وَ آلِهِ وسلم) در سخت‏ترین‏ شرایط‏ و دلداری‏ دادن به او‏ در‏ برابر فشارها و احساس دلتنگی‏‏ها و زدودن گرد و غبار و اندوه از دل او، با ایمان به خدا، گامی دیگر در راه‏ حمایت‏ از اسلام برداشتند.</w:t>
      </w:r>
    </w:p>
    <w:p>
      <w:pPr>
        <w:pStyle w:val="Heading3"/>
      </w:pPr>
      <w:bookmarkStart w:id="632" w:name="_Toc379"/>
      <w:r>
        <w:t>حمایت اقتصادی حضرت‏ خدیجه (عَلَيْها السَّلاَمُ)</w:t>
      </w:r>
      <w:bookmarkEnd w:id="632"/>
    </w:p>
    <w:p>
      <w:pPr>
        <w:pStyle w:val="BookText"/>
      </w:pPr>
      <w:r>
        <w:rPr>
          <w:rFonts w:ascii="Amiri" w:hAnsi="Amiri" w:eastAsia="Amiri" w:cs="Amiri"/>
          <w:lang w:bidi="ar-SA"/>
          <w:color w:val="111111"/>
          <w:sz w:val="28"/>
          <w:szCs w:val="28"/>
          <w:rtl/>
        </w:rPr>
        <w:t xml:space="preserve">اکرم(صَلَّى اَللَّهُ عَلَيْهِ وَ آلِهِ) در‏ مورد‏ نقش‏ اقتصادی اموال همسرش فرموده‏: «ما نفعنی مال قط ما نفعنی مال خدیجه؛</w:t>
      </w:r>
      <w:r>
        <w:rPr>
          <w:rStyle w:val="FootnoteReference"/>
        </w:rPr>
        <w:footnoteReference w:id="872"/>
      </w:r>
      <w:r>
        <w:rPr>
          <w:rFonts w:ascii="IRNazanin" w:hAnsi="IRNazanin" w:eastAsia="IRNazanin" w:cs="IRNazanin"/>
          <w:lang w:bidi="fa-IR"/>
          <w:color w:val="111111"/>
          <w:sz w:val="28"/>
          <w:szCs w:val="28"/>
          <w:rtl/>
        </w:rPr>
        <w:t xml:space="preserve">هیچ مالی هرگز به من سود نرسانید‏، آن‏ گونه که ثروت خدیجه برای من‏ سود‏ رسانید‏.»</w:t>
      </w:r>
    </w:p>
    <w:p>
      <w:pPr>
        <w:pStyle w:val="BookText"/>
      </w:pPr>
      <w:r>
        <w:rPr>
          <w:rFonts w:ascii="IRNazanin" w:hAnsi="IRNazanin" w:eastAsia="IRNazanin" w:cs="IRNazanin"/>
          <w:lang w:bidi="fa-IR"/>
          <w:color w:val="111111"/>
          <w:sz w:val="28"/>
          <w:szCs w:val="28"/>
          <w:rtl/>
        </w:rPr>
        <w:t xml:space="preserve">حمایت‏ اقتصادی حضرت خدیجه (عَلَيْها السَّلاَمُ) در یاری اکرم(صَلَّى اَللَّهُ عَلَيْهِ وَ آلِهِ) که مشکلات فراوانی را از پیش پای ایشان برداشت و منجر‏ به‏ آرامش‏ روحی ایشان گردید، بسیار مشهود است. او‏ در‏ ابتدای‏ شروع‏ زندگی‏، برای‏ جلوگیری از بهانه تراشی‏های مخالفان با ازدواج با اکرم(صَلَّى اَللَّهُ عَلَيْهِ وَ آلِهِ) مهر و صداق را خود بر عهده گرفت.</w:t>
      </w:r>
      <w:r>
        <w:rPr>
          <w:rStyle w:val="FootnoteReference"/>
        </w:rPr>
        <w:footnoteReference w:id="873"/>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ازدواج برای جلوگیری از‏ سیل اتهامات و سخنان ناروا که در مورد حضرت محمد (صَلَّى اَللَّهُ عَلَيْهِ وَ آلِهِ وسلم) می‏زدند و از سر کینه و حسد او را تحقیر می‏کردند و یتیم و تهی‏دست می‏خواندند، پسر عمویش ورقه را خواست و اختیار تمام اموال و دارایی‏های‏ خود‏ را به او سپرد و دستور داد که تمام دارایی خدیجه (عَلَيْها السَّلاَمُ) را به محمد (صَلَّى اَللَّهُ عَلَيْهِ وَ آلِهِ وسلم) هدیه نماید و یادآور شد: این همه دارایی و اموال از این پس ملک محمد (صَلَّى اَللَّهُ عَلَيْهِ وَ آلِهِ وسلم) است و به او‏ تعلق‏ دارد و هر طور که بخواهد می‏تواند در آن تصرف نماید، و در ضمن فرمود: «از قول من به محمد (صَلَّى اَللَّهُ عَلَيْهِ وَ آلِهِ وسلم) بگو همۀ ثروت و سرمایه‏ام و تمام‏ عمال‏ و کارگزارانی که امر تجارت را‏ سامان‏ می‏دادند و تمام آن چیزهایی که به نام من ثبت شده است و در دست من قرار دارد و یا زیر نظر من اداره می‏شود، همه و همه‏ را‏ به او بخشیدم. از‏ این‏ پس، من و هر آنچه که از آن من بود، به محمد (صَلَّى اَللَّهُ عَلَيْهِ وَ آلِهِ وسلم) تعلق دارد.»</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اهمیت این گذشت مالی و حمایت اجتماعی و کرامت از خدیجه (عَلَيْها السَّلاَمُ) به حدی قابل‏ توجه‏ است که بعضی از شرق‏شناسان در تحلیل علل پیروزی و موفقیت حضرت محمد (صَلَّى اَللَّهُ عَلَيْهِ وَ آلِهِ وسلم)، ثروت خدیجه (عَلَيْها السَّلاَمُ) را دخیل و تأثیرگذار دانسته‏اند. اکرم(صَلَّى اَللَّهُ عَلَيْهِ وَ آلِهِ) از اموال خدیجه۹، بدهکاران را از قید بدهکاری آزاد‏ می‏کرد‏، بردگان را‏ می‏خرید و به تهی‏دستان کمک می‏کرد و به یتیمان رسیدگی می‏کرد.</w:t>
      </w:r>
    </w:p>
    <w:p>
      <w:pPr>
        <w:pStyle w:val="BookText"/>
      </w:pPr>
      <w:r>
        <w:rPr>
          <w:rFonts w:ascii="IRNazanin" w:hAnsi="IRNazanin" w:eastAsia="IRNazanin" w:cs="IRNazanin"/>
          <w:lang w:bidi="fa-IR"/>
          <w:color w:val="111111"/>
          <w:sz w:val="28"/>
          <w:szCs w:val="28"/>
          <w:rtl/>
        </w:rPr>
        <w:t xml:space="preserve">هنگامی که اکرم(صَلَّى اَللَّهُ عَلَيْهِ وَ آلِهِ) پانزده سال قبل از بعثت با‏ خدیجه (عَلَيْها السَّلاَمُ) ازدواج کرد، حلیمه سعدیه، مادر رضاعی اکرم(صَلَّى اَللَّهُ عَلَيْهِ وَ آلِهِ)، روزی به مکه‏ آمد‏ و از‏ قحطی و خشک‏سالی آن سال شکایت کرد، اکرم(صَلَّى اَللَّهُ عَلَيْهِ وَ آلِهِ) این موضوع را با خدیجه (عَلَيْها السَّلاَمُ) در میان گذاشت و خدیجه (عَلَيْها السَّلاَمُ) چهل ‏‏شتر‏ و گوسفند به حلیمه بخشید، او با شادمانی به سوی خاندانش بازگشت. پس از‏ طلوع‏ اسلام‏ حلیمه به همراه شوهرش به مکه آمد و مسلمان شد.</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از‏ همه مهم‏تر در ماجرای محاصرۀ اقتصادی قریش که مدت سه یا چهار سال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1" w:name="pg14495_163062"/>
    <w:bookmarkEnd w:id="251"/>
    <w:p>
      <w:pPr>
        <w:pStyle w:val="BookText"/>
      </w:pPr>
      <w:r>
        <w:rPr>
          <w:rFonts w:ascii="IRNazanin" w:hAnsi="IRNazanin" w:eastAsia="IRNazanin" w:cs="IRNazanin"/>
          <w:lang w:bidi="fa-IR"/>
          <w:color w:val="111111"/>
          <w:sz w:val="28"/>
          <w:szCs w:val="28"/>
          <w:rtl/>
        </w:rPr>
        <w:t xml:space="preserve">به‏ طول انجامید، همۀ اموال‏ ابوطالب‏۷ و خدیجه (عَلَيْها السَّلاَمُ) صرف حمایت از محاصره شدگان و رسول الله (صلی الله علیه و اله وسلم) شد.</w:t>
      </w:r>
      <w:r>
        <w:rPr>
          <w:rStyle w:val="FootnoteReference"/>
        </w:rPr>
        <w:footnoteReference w:id="876"/>
      </w:r>
      <w:r>
        <w:rPr>
          <w:rFonts w:ascii="IRNazanin" w:hAnsi="IRNazanin" w:eastAsia="IRNazanin" w:cs="IRNazanin"/>
          <w:lang w:bidi="fa-IR"/>
          <w:color w:val="111111"/>
          <w:sz w:val="28"/>
          <w:szCs w:val="28"/>
          <w:rtl/>
        </w:rPr>
        <w:t xml:space="preserve">در شرایطی که مسلمین و رسول اکرم(صَلَّى اَللَّهُ عَلَيْهِ وَ آلِهِ) در نهایت سختی و تحت فشار بودند، حضرت خدیجه (عَلَيْها السَّلاَمُ) ثروت خویش را در اختیار‏ اکرم(صَلَّى اَللَّهُ عَلَيْهِ وَ آلِهِ) گذاشت. اگر مال خدیجه (عَلَيْها السَّلاَمُ) نبود، فقر و تنگ‏دستی شاید مسلمین را از پا درمی‏آورد، اموال خدیجه (عَلَيْها السَّلاَمُ) خدمت به این معنا [کرد] که مسلمانان گرسنه را نجات داد و آنان با پول خدیجه (عَلَيْها السَّلاَمُ) توانستند‏ سد رمقی کنند.</w:t>
      </w:r>
      <w:r>
        <w:rPr>
          <w:rStyle w:val="FootnoteReference"/>
        </w:rPr>
        <w:footnoteReference w:id="877"/>
      </w:r>
      <w:r>
        <w:rPr>
          <w:rFonts w:ascii="IRNazanin" w:hAnsi="IRNazanin" w:eastAsia="IRNazanin" w:cs="IRNazanin"/>
          <w:lang w:bidi="fa-IR"/>
          <w:color w:val="111111"/>
          <w:sz w:val="28"/>
          <w:szCs w:val="28"/>
          <w:rtl/>
        </w:rPr>
        <w:t xml:space="preserve">حضرت خدیجه (عَلَيْها السَّلاَمُ) توانست با بذل مال خویش یاران اسلام را که در آغاز راه خود قرار داشتند، در مقابل دشمنان حفظ کند و زمینه شکوفایی‏ اسلام‏ و مسلمین را فراهم نماید.</w:t>
      </w:r>
      <w:r>
        <w:rPr>
          <w:rStyle w:val="FootnoteReference"/>
        </w:rPr>
        <w:footnoteReference w:id="878"/>
      </w:r>
    </w:p>
    <w:p>
      <w:pPr>
        <w:pStyle w:val="Heading3"/>
      </w:pPr>
      <w:bookmarkStart w:id="633" w:name="_Toc380"/>
      <w:r>
        <w:t>نتیجه‏گیری</w:t>
      </w:r>
      <w:bookmarkEnd w:id="633"/>
    </w:p>
    <w:p>
      <w:pPr>
        <w:pStyle w:val="BookText"/>
      </w:pPr>
      <w:r>
        <w:rPr>
          <w:rFonts w:ascii="IRNazanin" w:hAnsi="IRNazanin" w:eastAsia="IRNazanin" w:cs="IRNazanin"/>
          <w:lang w:bidi="fa-IR"/>
          <w:color w:val="111111"/>
          <w:sz w:val="28"/>
          <w:szCs w:val="28"/>
          <w:rtl/>
        </w:rPr>
        <w:t xml:space="preserve">حضرت خدیجه (عَلَيْها السَّلاَمُ) نخستین ایمان آورنده به اکرم(صَلَّى اَللَّهُ عَلَيْهِ وَ آلِهِ) بوده و از هیچ گونه فداکاری و مجاهدت در راه عقیده خویش دریغ نورزیده‏ است‏. او برترین و با فضیلت‏ترین همسر اکرم(صَلَّى اَللَّهُ عَلَيْهِ وَ آلِهِ) بوده، مؤثرترین نقش را در پیشبرد دعوت اکرم(صَلَّى اَللَّهُ عَلَيْهِ وَ آلِهِ) ایفا نمود.</w:t>
      </w:r>
    </w:p>
    <w:p>
      <w:pPr>
        <w:pStyle w:val="BookText"/>
      </w:pPr>
      <w:r>
        <w:rPr>
          <w:rFonts w:ascii="IRNazanin" w:hAnsi="IRNazanin" w:eastAsia="IRNazanin" w:cs="IRNazanin"/>
          <w:lang w:bidi="fa-IR"/>
          <w:color w:val="111111"/>
          <w:sz w:val="28"/>
          <w:szCs w:val="28"/>
          <w:rtl/>
        </w:rPr>
        <w:t xml:space="preserve">نقش و تأثیر در زندگی پیامبر۹ به عنوان شریک زندگی به گونه‏ای است‏ که‏ پیامبر‏۹ برای ایشان بسیار احترام قائل‏ بوده‏اند‏، گاهی این امر موجبات رشک و حسد بعضی از همسران آن حضرت را، با این‏که ایشان را ندیده بودند، فراهم می‏نمود. علت‏ این‏ امر‏ حمایت تمام عیار خدیجه (عَلَيْها السَّلاَمُ) از همسرش بود. زمانی‏ که‏ اکرم(صَلَّى اَللَّهُ عَلَيْهِ وَ آلِهِ) با باری از غم و اندوه مشکلات پا به منزل می‏گذاشت، خدیجه (عَلَيْها السَّلاَمُ) نه تنها به عنوان یک همسر، بلکه‏ به‏ عنوان‏ تنها کسی که می‏توانست رسول خدا (صلی الله و آله وسلم) را درک کند، همراه‏ و همدل اکرم(صَلَّى اَللَّهُ عَلَيْهِ وَ آلِهِ) بود و او توانست اکرم(صَلَّى اَللَّهُ عَلَيْهِ وَ آلِهِ) را با آن روح بزرگ دریابد و به او آرامش بخشد. خدیجه (عَلَيْها السَّلاَمُ) دل‏آرام‏ پیامبر۹ بود و اکرم(صَلَّى اَللَّهُ عَلَيْهِ وَ آلِهِ) با او آرام می‏گرفت.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2" w:name="pg14495_163063"/>
    <w:bookmarkEnd w:id="252"/>
    <w:p>
      <w:pPr>
        <w:pStyle w:val="BookText"/>
      </w:pPr>
      <w:r>
        <w:rPr>
          <w:rFonts w:ascii="IRNazanin" w:hAnsi="IRNazanin" w:eastAsia="IRNazanin" w:cs="IRNazanin"/>
          <w:lang w:bidi="fa-IR"/>
          <w:color w:val="111111"/>
          <w:sz w:val="28"/>
          <w:szCs w:val="28"/>
          <w:rtl/>
        </w:rPr>
        <w:t xml:space="preserve">حضرت خدیجه (عَلَيْها السَّلاَمُ) برای تقویت‏ ایمان‏ و اطمینان قلبی‏اش، تلاش‏های فراوانی در جهت معرفت و شناخت کمالات و روحیات و صفات اکرم(صَلَّى اَللَّهُ عَلَيْهِ وَ آلِهِ) انجام دادند؛ از‏ جمله‏ آن تصدیق و تأیید پیامبر اکرم(صَلَّى اَللَّهُ عَلَيْهِ وَ آلِهِ)، کمک‏های روحی و روانی به پیامبر۹، معاف کردن‏ پیامبر‏۹ از‏ فعالیت‏های اقتصادی و کسب درآمد، کاهش نگرانی‏های پیامبر اسلام۹، زدودن غم و ناراحتی ناشی از‏ وفات‏ فرزندان‏ اکرم(صَلَّى اَللَّهُ عَلَيْهِ وَ آلِهِ)، حمایت اقتصادی از پیامبر۹ با‏ بخشیدن‏ تمامی اموال خود به او بود که این اموال در راه ترویج اسلام‏ هزینه‏ شد‏ و اکرم(صَلَّى اَللَّهُ عَلَيْهِ وَ آلِهِ) آن را سودآورترین اموال برشمرد.</w:t>
      </w:r>
    </w:p>
    <w:p>
      <w:pPr>
        <w:pStyle w:val="Heading3"/>
      </w:pPr>
      <w:bookmarkStart w:id="634" w:name="_Toc381"/>
      <w:r>
        <w:t>کتابنامه</w:t>
      </w:r>
      <w:bookmarkEnd w:id="6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البستانی، پطرس، ادباء العرب، بیروت: دارالجیل.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جاحظ، عمرو بن بحر کنانی (م ۲۵۵ ق)، البیان والتبیین، تحقیق: عبد السلام محمّد هارون، قاهره: مکتبة الخانجی، ۱۴۰۵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جعفریان، رسول، سیرۀ رسول خدا (صلی الله و آله وسلم)، قم: دلیل 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دشتی، محمّد، نهج البلاغة، تحقیق: سید کاظم محمّدی، قم: انتشارات امام علی (عَلَيْهِ السَّلاَمُ)، ۱۳۶۹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سالم، عبدالعزیز، تاریخ عرب قبل از اسلام، مترجم: باقر صدری‏نیا، تهران: انتشارات علمی فرهنگی، ۱۳۸۶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سبحانی، جعفر، فروغ‏ ابدیت، قم: بوستان کتاب، چاپ‏ هشتم‏، ۱۳۷۲ش.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علی، جواد، المفصل‏ فی تاریخ‏ العرب‏ قبل‏ الاسلام، بیروت: دار العلم للملایین و بغداد‏ مکتبه‏ النهضه.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فتنت مسکه بر‏، آمنه، واقع المرأه الحضاری فی‏ ظل‏ الاسلام، بیروت: الشرکت العالمیه للکتاب، ۱۹۹۶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فروخ، عمر، تاریخ الادب العربی، دارالنشر: دار العلم للملایین.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کحاله، عمر رضا (م ۱۴۰۷ ق)، أعلام‏ النساء‏ فی عالمی العرب و الاسلام، بیروت: مؤسسه‏ الرساله، چاپ چهارم.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تهران: دارالکتب الاسلامیة، چاپ چهارم، ۱۳۶۵.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مطهری، مرتضی، سیری در سیرۀ نبوی، تهران: انتشارات صدر، چاپ دوم، ۱۳۶۴ش.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مقدسی، مطهّر بن طاهر (م ۳۵۵ ق)، البدء و التاریخ، قاهره: مکتبة الثقافة الدینیة.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میرشریفی، سید علی، پیام آور رحمت، تهران: انتشارات سمت، ۱۳۸۵.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3" w:name="pg14495_163067"/>
    <w:bookmarkEnd w:id="253"/>
    <w:p>
      <w:pPr>
        <w:pStyle w:val="Heading2"/>
      </w:pPr>
      <w:bookmarkStart w:id="635" w:name="_Toc382"/>
      <w:r>
        <w:t>فهرست تفصیلی جلد سوم</w:t>
      </w:r>
      <w:bookmarkEnd w:id="635"/>
    </w:p>
    <w:p>
      <w:pPr>
        <w:pStyle w:val="BookText"/>
      </w:pPr>
      <w:r>
        <w:rPr>
          <w:rFonts w:ascii="IRNazanin" w:hAnsi="IRNazanin" w:eastAsia="IRNazanin" w:cs="IRNazanin"/>
          <w:lang w:bidi="fa-IR"/>
          <w:color w:val="111111"/>
          <w:sz w:val="28"/>
          <w:szCs w:val="28"/>
          <w:rtl/>
        </w:rPr>
        <w:t xml:space="preserve">فهرست تفصیلی جلد سوم</w:t>
      </w:r>
    </w:p>
    <w:p>
      <w:pPr>
        <w:pStyle w:val="BookText"/>
      </w:pPr>
      <w:r>
        <w:rPr>
          <w:rFonts w:ascii="IRNazanin" w:hAnsi="IRNazanin" w:eastAsia="IRNazanin" w:cs="IRNazanin"/>
          <w:lang w:bidi="fa-IR"/>
          <w:color w:val="111111"/>
          <w:sz w:val="28"/>
          <w:szCs w:val="28"/>
          <w:rtl/>
        </w:rPr>
        <w:t xml:space="preserve">۴۱. فروغ آسمان حجاز: نقش حضرت خدیجه (عَلَيْها السَّلاَمُ) در انتشار اسلام / اعظم ابوالحسنی</w:t>
      </w:r>
    </w:p>
    <w:p>
      <w:pPr>
        <w:pStyle w:val="BookText"/>
      </w:pPr>
      <w:r>
        <w:rPr>
          <w:rFonts w:ascii="IRNazanin" w:hAnsi="IRNazanin" w:eastAsia="IRNazanin" w:cs="IRNazanin"/>
          <w:lang w:bidi="fa-IR"/>
          <w:color w:val="111111"/>
          <w:sz w:val="28"/>
          <w:szCs w:val="28"/>
          <w:rtl/>
        </w:rPr>
        <w:t xml:space="preserve">چکیده. 7</w:t>
      </w:r>
    </w:p>
    <w:p>
      <w:pPr>
        <w:pStyle w:val="BookText"/>
      </w:pPr>
      <w:r>
        <w:rPr>
          <w:rFonts w:ascii="IRNazanin" w:hAnsi="IRNazanin" w:eastAsia="IRNazanin" w:cs="IRNazanin"/>
          <w:lang w:bidi="fa-IR"/>
          <w:color w:val="111111"/>
          <w:sz w:val="28"/>
          <w:szCs w:val="28"/>
          <w:rtl/>
        </w:rPr>
        <w:t xml:space="preserve">اولین زن‏ مسلمان‏ 8</w:t>
      </w:r>
    </w:p>
    <w:p>
      <w:pPr>
        <w:pStyle w:val="BookText"/>
      </w:pPr>
      <w:r>
        <w:rPr>
          <w:rFonts w:ascii="Amiri" w:hAnsi="Amiri" w:eastAsia="Amiri" w:cs="Amiri"/>
          <w:lang w:bidi="ar-SA"/>
          <w:color w:val="111111"/>
          <w:sz w:val="28"/>
          <w:szCs w:val="28"/>
          <w:rtl/>
        </w:rPr>
        <w:t xml:space="preserve">تبلیغات دینی حضرت خدیجه (عَلَيْها السَّلاَمُ). 10</w:t>
      </w:r>
    </w:p>
    <w:p>
      <w:pPr>
        <w:pStyle w:val="BookText"/>
      </w:pPr>
      <w:r>
        <w:rPr>
          <w:rFonts w:ascii="IRNazanin" w:hAnsi="IRNazanin" w:eastAsia="IRNazanin" w:cs="IRNazanin"/>
          <w:lang w:bidi="fa-IR"/>
          <w:color w:val="111111"/>
          <w:sz w:val="28"/>
          <w:szCs w:val="28"/>
          <w:rtl/>
        </w:rPr>
        <w:t xml:space="preserve">جریان انذار عشیره. 13</w:t>
      </w:r>
    </w:p>
    <w:p>
      <w:pPr>
        <w:pStyle w:val="BookText"/>
      </w:pPr>
      <w:r>
        <w:rPr>
          <w:rFonts w:ascii="Amiri" w:hAnsi="Amiri" w:eastAsia="Amiri" w:cs="Amiri"/>
          <w:lang w:bidi="ar-SA"/>
          <w:color w:val="111111"/>
          <w:sz w:val="28"/>
          <w:szCs w:val="28"/>
          <w:rtl/>
        </w:rPr>
        <w:t xml:space="preserve">نقش حضرت خدیجه (عَلَيْها السَّلاَمُ) در شعب ابی‏طالب.... 14</w:t>
      </w:r>
    </w:p>
    <w:p>
      <w:pPr>
        <w:pStyle w:val="BookText"/>
      </w:pPr>
      <w:r>
        <w:rPr>
          <w:rFonts w:ascii="Amiri" w:hAnsi="Amiri" w:eastAsia="Amiri" w:cs="Amiri"/>
          <w:lang w:bidi="ar-SA"/>
          <w:color w:val="111111"/>
          <w:sz w:val="28"/>
          <w:szCs w:val="28"/>
          <w:rtl/>
        </w:rPr>
        <w:t xml:space="preserve">حضرت خدیجه (عَلَيْها السَّلاَمُ) در‏ بستر‏ بیماری... 15</w:t>
      </w:r>
    </w:p>
    <w:p>
      <w:pPr>
        <w:pStyle w:val="BookText"/>
      </w:pPr>
      <w:r>
        <w:rPr>
          <w:rFonts w:ascii="Amiri" w:hAnsi="Amiri" w:eastAsia="Amiri" w:cs="Amiri"/>
          <w:lang w:bidi="ar-SA"/>
          <w:color w:val="111111"/>
          <w:sz w:val="28"/>
          <w:szCs w:val="28"/>
          <w:rtl/>
        </w:rPr>
        <w:t xml:space="preserve">وصیت‏نامۀ حضرت خدیجه (عَلَيْها السَّلاَمُ). 16</w:t>
      </w:r>
    </w:p>
    <w:p>
      <w:pPr>
        <w:pStyle w:val="BookText"/>
      </w:pPr>
      <w:r>
        <w:rPr>
          <w:rFonts w:ascii="IRNazanin" w:hAnsi="IRNazanin" w:eastAsia="IRNazanin" w:cs="IRNazanin"/>
          <w:lang w:bidi="fa-IR"/>
          <w:color w:val="111111"/>
          <w:sz w:val="28"/>
          <w:szCs w:val="28"/>
          <w:rtl/>
        </w:rPr>
        <w:t xml:space="preserve">رحلت جانسوز امّ‏المؤمنین... 17</w:t>
      </w:r>
    </w:p>
    <w:p>
      <w:pPr>
        <w:pStyle w:val="BookText"/>
      </w:pPr>
      <w:r>
        <w:rPr>
          <w:rFonts w:ascii="Amiri" w:hAnsi="Amiri" w:eastAsia="Amiri" w:cs="Amiri"/>
          <w:lang w:bidi="ar-SA"/>
          <w:color w:val="111111"/>
          <w:sz w:val="28"/>
          <w:szCs w:val="28"/>
          <w:rtl/>
        </w:rPr>
        <w:t xml:space="preserve">تکریم اکرم(صَلَّى اَللَّهُ عَلَيْهِ وَ آلِهِ) از حضرت خدیجه (عَلَيْها السَّلاَمُ). 18</w:t>
      </w:r>
    </w:p>
    <w:p>
      <w:pPr>
        <w:pStyle w:val="BookText"/>
      </w:pPr>
      <w:r>
        <w:rPr>
          <w:rFonts w:ascii="Amiri" w:hAnsi="Amiri" w:eastAsia="Amiri" w:cs="Amiri"/>
          <w:lang w:bidi="ar-SA"/>
          <w:color w:val="111111"/>
          <w:sz w:val="28"/>
          <w:szCs w:val="28"/>
          <w:rtl/>
        </w:rPr>
        <w:t xml:space="preserve">افتخار و اکرام ائمّه: نسبت به حضرت خدیجه (عَلَيْها السَّلاَمُ). 18</w:t>
      </w:r>
    </w:p>
    <w:p>
      <w:pPr>
        <w:pStyle w:val="BookText"/>
      </w:pPr>
      <w:r>
        <w:rPr>
          <w:rFonts w:ascii="IRNazanin" w:hAnsi="IRNazanin" w:eastAsia="IRNazanin" w:cs="IRNazanin"/>
          <w:lang w:bidi="fa-IR"/>
          <w:color w:val="111111"/>
          <w:sz w:val="28"/>
          <w:szCs w:val="28"/>
          <w:rtl/>
        </w:rPr>
        <w:t xml:space="preserve">کتابنامه.. 20</w:t>
      </w:r>
    </w:p>
    <w:p>
      <w:pPr>
        <w:pStyle w:val="BookText"/>
      </w:pPr>
      <w:r>
        <w:rPr>
          <w:rFonts w:ascii="IRNazanin" w:hAnsi="IRNazanin" w:eastAsia="IRNazanin" w:cs="IRNazanin"/>
          <w:lang w:bidi="fa-IR"/>
          <w:color w:val="111111"/>
          <w:sz w:val="28"/>
          <w:szCs w:val="28"/>
          <w:rtl/>
        </w:rPr>
        <w:t xml:space="preserve">۴۲. نقش طاهرۀ قریش خدیجه (عَلَيْها السَّلاَمُ) در زندگی و پیروزی حضرت محمد (صَلَّى اَللَّهُ عَلَيْهِ وَ آلِهِ وسلم) / اکبر حمیدزاده</w:t>
      </w:r>
    </w:p>
    <w:p>
      <w:pPr>
        <w:pStyle w:val="BookText"/>
      </w:pPr>
      <w:r>
        <w:rPr>
          <w:rFonts w:ascii="IRNazanin" w:hAnsi="IRNazanin" w:eastAsia="IRNazanin" w:cs="IRNazanin"/>
          <w:lang w:bidi="fa-IR"/>
          <w:color w:val="111111"/>
          <w:sz w:val="28"/>
          <w:szCs w:val="28"/>
          <w:rtl/>
        </w:rPr>
        <w:t xml:space="preserve">چکیده. 23</w:t>
      </w:r>
    </w:p>
    <w:p>
      <w:pPr>
        <w:pStyle w:val="BookText"/>
      </w:pPr>
      <w:r>
        <w:rPr>
          <w:rFonts w:ascii="Amiri" w:hAnsi="Amiri" w:eastAsia="Amiri" w:cs="Amiri"/>
          <w:lang w:bidi="ar-SA"/>
          <w:color w:val="111111"/>
          <w:sz w:val="28"/>
          <w:szCs w:val="28"/>
          <w:rtl/>
        </w:rPr>
        <w:t xml:space="preserve">ولادت خدیجه (عَلَيْها السَّلاَمُ). 23</w:t>
      </w:r>
    </w:p>
    <w:p>
      <w:pPr>
        <w:pStyle w:val="BookText"/>
      </w:pPr>
      <w:r>
        <w:rPr>
          <w:rFonts w:ascii="Amiri" w:hAnsi="Amiri" w:eastAsia="Amiri" w:cs="Amiri"/>
          <w:lang w:bidi="ar-SA"/>
          <w:color w:val="111111"/>
          <w:sz w:val="28"/>
          <w:szCs w:val="28"/>
          <w:rtl/>
        </w:rPr>
        <w:t xml:space="preserve">خاندان خدیجه (عَلَيْها السَّلاَمُ). 24</w:t>
      </w:r>
    </w:p>
    <w:p>
      <w:pPr>
        <w:pStyle w:val="BookText"/>
      </w:pPr>
      <w:r>
        <w:rPr>
          <w:rFonts w:ascii="IRNazanin" w:hAnsi="IRNazanin" w:eastAsia="IRNazanin" w:cs="IRNazanin"/>
          <w:lang w:bidi="fa-IR"/>
          <w:color w:val="111111"/>
          <w:sz w:val="28"/>
          <w:szCs w:val="28"/>
          <w:rtl/>
        </w:rPr>
        <w:t xml:space="preserve">خدیجه (عَلَيْها السَّلاَمُ) پیش از ازدواج با محمد (صَلَّى اَللَّهُ عَلَيْهِ وَ آلِهِ وسلم). 25</w:t>
      </w:r>
    </w:p>
    <w:p>
      <w:pPr>
        <w:pStyle w:val="BookText"/>
      </w:pPr>
      <w:r>
        <w:rPr>
          <w:rFonts w:ascii="Amiri" w:hAnsi="Amiri" w:eastAsia="Amiri" w:cs="Amiri"/>
          <w:lang w:bidi="ar-SA"/>
          <w:color w:val="111111"/>
          <w:sz w:val="28"/>
          <w:szCs w:val="28"/>
          <w:rtl/>
        </w:rPr>
        <w:t xml:space="preserve">محبوبه بی‏نظیر اکرم(صَلَّى اَللَّهُ عَلَيْهِ وَ آلِهِ). 27</w:t>
      </w:r>
    </w:p>
    <w:p>
      <w:pPr>
        <w:pStyle w:val="BookText"/>
      </w:pPr>
      <w:r>
        <w:rPr>
          <w:rFonts w:ascii="Amiri" w:hAnsi="Amiri" w:eastAsia="Amiri" w:cs="Amiri"/>
          <w:lang w:bidi="ar-SA"/>
          <w:color w:val="111111"/>
          <w:sz w:val="28"/>
          <w:szCs w:val="28"/>
          <w:rtl/>
        </w:rPr>
        <w:t xml:space="preserve">والایی خدیجه (عَلَيْها السَّلاَمُ). 29</w:t>
      </w:r>
    </w:p>
    <w:p>
      <w:pPr>
        <w:pStyle w:val="BookText"/>
      </w:pPr>
      <w:r>
        <w:rPr>
          <w:rFonts w:ascii="Amiri" w:hAnsi="Amiri" w:eastAsia="Amiri" w:cs="Amiri"/>
          <w:lang w:bidi="ar-SA"/>
          <w:color w:val="111111"/>
          <w:sz w:val="28"/>
          <w:szCs w:val="28"/>
          <w:rtl/>
        </w:rPr>
        <w:t xml:space="preserve">معیارهای ارزشی خدیجه (عَلَيْها السَّلاَمُ) در انتخاب محمد (صَلَّى اَللَّهُ عَلَيْهِ وَ آلِهِ وسلم). 30</w:t>
      </w:r>
    </w:p>
    <w:p>
      <w:pPr>
        <w:pStyle w:val="BookText"/>
      </w:pPr>
      <w:r>
        <w:rPr>
          <w:rFonts w:ascii="IRNazanin" w:hAnsi="IRNazanin" w:eastAsia="IRNazanin" w:cs="IRNazanin"/>
          <w:lang w:bidi="fa-IR"/>
          <w:color w:val="111111"/>
          <w:sz w:val="28"/>
          <w:szCs w:val="28"/>
          <w:rtl/>
        </w:rPr>
        <w:t xml:space="preserve">گذشت مالی خدیجه (عَلَيْها السَّلاَمُ) و حمایت اجتماعی وی از حضرت محمد (صَلَّى اَللَّهُ عَلَيْهِ وَ آلِهِ وسلم). 31</w:t>
      </w:r>
    </w:p>
    <w:p>
      <w:pPr>
        <w:pStyle w:val="BookText"/>
      </w:pPr>
      <w:r>
        <w:rPr>
          <w:rFonts w:ascii="Amiri" w:hAnsi="Amiri" w:eastAsia="Amiri" w:cs="Amiri"/>
          <w:lang w:bidi="ar-SA"/>
          <w:color w:val="111111"/>
          <w:sz w:val="28"/>
          <w:szCs w:val="28"/>
          <w:rtl/>
        </w:rPr>
        <w:t xml:space="preserve">فرزندان خدیجه (عَلَيْها السَّلاَمُ). 33</w:t>
      </w:r>
    </w:p>
    <w:p>
      <w:pPr>
        <w:pStyle w:val="BookText"/>
      </w:pPr>
      <w:r>
        <w:rPr>
          <w:rFonts w:ascii="IRNazanin" w:hAnsi="IRNazanin" w:eastAsia="IRNazanin" w:cs="IRNazanin"/>
          <w:lang w:bidi="fa-IR"/>
          <w:color w:val="111111"/>
          <w:sz w:val="28"/>
          <w:szCs w:val="28"/>
          <w:rtl/>
        </w:rPr>
        <w:t xml:space="preserve">مرگ خدیجه (عَلَيْها السَّلاَمُ). 35</w:t>
      </w:r>
    </w:p>
    <w:p>
      <w:pPr>
        <w:pStyle w:val="BookText"/>
      </w:pPr>
      <w:r>
        <w:rPr>
          <w:rFonts w:ascii="IRNazanin" w:hAnsi="IRNazanin" w:eastAsia="IRNazanin" w:cs="IRNazanin"/>
          <w:lang w:bidi="fa-IR"/>
          <w:color w:val="111111"/>
          <w:sz w:val="28"/>
          <w:szCs w:val="28"/>
          <w:rtl/>
        </w:rPr>
        <w:t xml:space="preserve">کتابنامه.. 36</w:t>
      </w:r>
    </w:p>
    <w:p>
      <w:pPr>
        <w:pStyle w:val="BookText"/>
      </w:pPr>
      <w:r>
        <w:rPr>
          <w:rFonts w:ascii="IRNazanin" w:hAnsi="IRNazanin" w:eastAsia="IRNazanin" w:cs="IRNazanin"/>
          <w:lang w:bidi="fa-IR"/>
          <w:color w:val="111111"/>
          <w:sz w:val="28"/>
          <w:szCs w:val="28"/>
          <w:rtl/>
        </w:rPr>
        <w:t xml:space="preserve">۴۳. نگاهی به آموزه‏های تربیتی در زندگی حضرت خدیجه (عَلَيْها السَّلاَمُ) / عبدالکریم پاک‏نیا</w:t>
      </w:r>
    </w:p>
    <w:p>
      <w:pPr>
        <w:pStyle w:val="BookText"/>
      </w:pPr>
      <w:r>
        <w:rPr>
          <w:rFonts w:ascii="IRNazanin" w:hAnsi="IRNazanin" w:eastAsia="IRNazanin" w:cs="IRNazanin"/>
          <w:lang w:bidi="fa-IR"/>
          <w:color w:val="111111"/>
          <w:sz w:val="28"/>
          <w:szCs w:val="28"/>
          <w:rtl/>
        </w:rPr>
        <w:t xml:space="preserve">چکیده. 37</w:t>
      </w:r>
    </w:p>
    <w:p>
      <w:pPr>
        <w:pStyle w:val="BookText"/>
      </w:pPr>
      <w:r>
        <w:rPr>
          <w:rFonts w:ascii="IRNazanin" w:hAnsi="IRNazanin" w:eastAsia="IRNazanin" w:cs="IRNazanin"/>
          <w:lang w:bidi="fa-IR"/>
          <w:color w:val="111111"/>
          <w:sz w:val="28"/>
          <w:szCs w:val="28"/>
          <w:rtl/>
        </w:rPr>
        <w:t xml:space="preserve">۱. فضائل اخلاقی و علمی... 39</w:t>
      </w:r>
    </w:p>
    <w:p>
      <w:pPr>
        <w:pStyle w:val="BookText"/>
      </w:pPr>
      <w:r>
        <w:rPr>
          <w:rFonts w:ascii="IRNazanin" w:hAnsi="IRNazanin" w:eastAsia="IRNazanin" w:cs="IRNazanin"/>
          <w:lang w:bidi="fa-IR"/>
          <w:color w:val="111111"/>
          <w:sz w:val="28"/>
          <w:szCs w:val="28"/>
          <w:rtl/>
        </w:rPr>
        <w:t xml:space="preserve">۲‏. پرورش فرزندان صالح‏ 41</w:t>
      </w:r>
    </w:p>
    <w:p>
      <w:pPr>
        <w:pStyle w:val="BookText"/>
      </w:pPr>
      <w:r>
        <w:rPr>
          <w:rFonts w:ascii="IRNazanin" w:hAnsi="IRNazanin" w:eastAsia="IRNazanin" w:cs="IRNazanin"/>
          <w:lang w:bidi="fa-IR"/>
          <w:color w:val="111111"/>
          <w:sz w:val="28"/>
          <w:szCs w:val="28"/>
          <w:rtl/>
        </w:rPr>
        <w:t xml:space="preserve">۳‏. توجه به نیازهای‏ عاطفی‏ و خواسته‏های فرزندان... 43</w:t>
      </w:r>
    </w:p>
    <w:p>
      <w:pPr>
        <w:pStyle w:val="BookText"/>
      </w:pPr>
      <w:r>
        <w:rPr>
          <w:rFonts w:ascii="IRNazanin" w:hAnsi="IRNazanin" w:eastAsia="IRNazanin" w:cs="IRNazanin"/>
          <w:lang w:bidi="fa-IR"/>
          <w:color w:val="111111"/>
          <w:sz w:val="28"/>
          <w:szCs w:val="28"/>
          <w:rtl/>
        </w:rPr>
        <w:t xml:space="preserve">۴‏. رعایت آیین شوهرداری... 44</w:t>
      </w:r>
    </w:p>
    <w:p>
      <w:pPr>
        <w:pStyle w:val="BookText"/>
      </w:pPr>
      <w:r>
        <w:rPr>
          <w:rFonts w:ascii="IRNazanin" w:hAnsi="IRNazanin" w:eastAsia="IRNazanin" w:cs="IRNazanin"/>
          <w:lang w:bidi="fa-IR"/>
          <w:color w:val="111111"/>
          <w:sz w:val="28"/>
          <w:szCs w:val="28"/>
          <w:rtl/>
        </w:rPr>
        <w:t xml:space="preserve">الف ابراز‏ محبت‏ 45</w:t>
      </w:r>
    </w:p>
    <w:p>
      <w:pPr>
        <w:pStyle w:val="BookText"/>
      </w:pPr>
      <w:r>
        <w:rPr>
          <w:rFonts w:ascii="IRNazanin" w:hAnsi="IRNazanin" w:eastAsia="IRNazanin" w:cs="IRNazanin"/>
          <w:lang w:bidi="fa-IR"/>
          <w:color w:val="111111"/>
          <w:sz w:val="28"/>
          <w:szCs w:val="28"/>
          <w:rtl/>
        </w:rPr>
        <w:t xml:space="preserve">ب طرح غیرمستقیم خواسته‏ها 45</w:t>
      </w:r>
    </w:p>
    <w:p>
      <w:pPr>
        <w:pStyle w:val="BookText"/>
      </w:pPr>
      <w:r>
        <w:rPr>
          <w:rFonts w:ascii="IRNazanin" w:hAnsi="IRNazanin" w:eastAsia="IRNazanin" w:cs="IRNazanin"/>
          <w:lang w:bidi="fa-IR"/>
          <w:color w:val="111111"/>
          <w:sz w:val="28"/>
          <w:szCs w:val="28"/>
          <w:rtl/>
        </w:rPr>
        <w:t xml:space="preserve">ج دلجویی‏ و دلداری همسر‏ 46</w:t>
      </w:r>
    </w:p>
    <w:p>
      <w:pPr>
        <w:pStyle w:val="BookText"/>
      </w:pPr>
      <w:r>
        <w:rPr>
          <w:rFonts w:ascii="IRNazanin" w:hAnsi="IRNazanin" w:eastAsia="IRNazanin" w:cs="IRNazanin"/>
          <w:lang w:bidi="fa-IR"/>
          <w:color w:val="111111"/>
          <w:sz w:val="28"/>
          <w:szCs w:val="28"/>
          <w:rtl/>
        </w:rPr>
        <w:t xml:space="preserve">۵‏. برترین معیارهای انتخاب همسر. 48</w:t>
      </w:r>
    </w:p>
    <w:p>
      <w:pPr>
        <w:pStyle w:val="BookText"/>
      </w:pPr>
      <w:r>
        <w:rPr>
          <w:rFonts w:ascii="IRNazanin" w:hAnsi="IRNazanin" w:eastAsia="IRNazanin" w:cs="IRNazanin"/>
          <w:lang w:bidi="fa-IR"/>
          <w:color w:val="111111"/>
          <w:sz w:val="28"/>
          <w:szCs w:val="28"/>
          <w:rtl/>
        </w:rPr>
        <w:t xml:space="preserve">کتابنامه.. 48</w:t>
      </w:r>
    </w:p>
    <w:p>
      <w:pPr>
        <w:pStyle w:val="BookText"/>
      </w:pPr>
      <w:r>
        <w:rPr>
          <w:rFonts w:ascii="IRNazanin" w:hAnsi="IRNazanin" w:eastAsia="IRNazanin" w:cs="IRNazanin"/>
          <w:lang w:bidi="fa-IR"/>
          <w:color w:val="111111"/>
          <w:sz w:val="28"/>
          <w:szCs w:val="28"/>
          <w:rtl/>
        </w:rPr>
        <w:t xml:space="preserve">۴۴. حضرت خدیجه (عَلَيْها السَّلاَمُ)، الگوی عفت و پاک‏دامنی / عبدالکریم پاک‏نیا تبریزی</w:t>
      </w:r>
    </w:p>
    <w:p>
      <w:pPr>
        <w:pStyle w:val="BookText"/>
      </w:pPr>
      <w:r>
        <w:rPr>
          <w:rFonts w:ascii="IRNazanin" w:hAnsi="IRNazanin" w:eastAsia="IRNazanin" w:cs="IRNazanin"/>
          <w:lang w:bidi="fa-IR"/>
          <w:color w:val="111111"/>
          <w:sz w:val="28"/>
          <w:szCs w:val="28"/>
          <w:rtl/>
        </w:rPr>
        <w:t xml:space="preserve">چکیده. 51</w:t>
      </w:r>
    </w:p>
    <w:p>
      <w:pPr>
        <w:pStyle w:val="BookText"/>
      </w:pPr>
      <w:r>
        <w:rPr>
          <w:rFonts w:ascii="IRNazanin" w:hAnsi="IRNazanin" w:eastAsia="IRNazanin" w:cs="IRNazanin"/>
          <w:lang w:bidi="fa-IR"/>
          <w:color w:val="111111"/>
          <w:sz w:val="28"/>
          <w:szCs w:val="28"/>
          <w:rtl/>
        </w:rPr>
        <w:t xml:space="preserve">عفاف در قرآن... 52</w:t>
      </w:r>
    </w:p>
    <w:p>
      <w:pPr>
        <w:pStyle w:val="BookText"/>
      </w:pPr>
      <w:r>
        <w:rPr>
          <w:rFonts w:ascii="IRNazanin" w:hAnsi="IRNazanin" w:eastAsia="IRNazanin" w:cs="IRNazanin"/>
          <w:lang w:bidi="fa-IR"/>
          <w:color w:val="111111"/>
          <w:sz w:val="28"/>
          <w:szCs w:val="28"/>
          <w:rtl/>
        </w:rPr>
        <w:t xml:space="preserve">رابطۀ‏ عفاف و حجاب.... 53</w:t>
      </w:r>
    </w:p>
    <w:p>
      <w:pPr>
        <w:pStyle w:val="BookText"/>
      </w:pPr>
      <w:r>
        <w:rPr>
          <w:rFonts w:ascii="IRNazanin" w:hAnsi="IRNazanin" w:eastAsia="IRNazanin" w:cs="IRNazanin"/>
          <w:lang w:bidi="fa-IR"/>
          <w:color w:val="111111"/>
          <w:sz w:val="28"/>
          <w:szCs w:val="28"/>
          <w:rtl/>
        </w:rPr>
        <w:t xml:space="preserve">ارتباط‏ عفاف‏ و غیرت.... 54</w:t>
      </w:r>
    </w:p>
    <w:p>
      <w:pPr>
        <w:pStyle w:val="BookText"/>
      </w:pPr>
      <w:r>
        <w:rPr>
          <w:rFonts w:ascii="IRNazanin" w:hAnsi="IRNazanin" w:eastAsia="IRNazanin" w:cs="IRNazanin"/>
          <w:lang w:bidi="fa-IR"/>
          <w:color w:val="111111"/>
          <w:sz w:val="28"/>
          <w:szCs w:val="28"/>
          <w:rtl/>
        </w:rPr>
        <w:t xml:space="preserve">حضرت خدیجه (عَلَيْها السَّلاَمُ)، الگوی عفاف.... 55</w:t>
      </w:r>
    </w:p>
    <w:p>
      <w:pPr>
        <w:pStyle w:val="BookText"/>
      </w:pPr>
      <w:r>
        <w:rPr>
          <w:rFonts w:ascii="IRNazanin" w:hAnsi="IRNazanin" w:eastAsia="IRNazanin" w:cs="IRNazanin"/>
          <w:lang w:bidi="fa-IR"/>
          <w:color w:val="111111"/>
          <w:sz w:val="28"/>
          <w:szCs w:val="28"/>
          <w:rtl/>
        </w:rPr>
        <w:t xml:space="preserve">الف مظهر عفاف در خانواده. 56</w:t>
      </w:r>
    </w:p>
    <w:p>
      <w:pPr>
        <w:pStyle w:val="BookText"/>
      </w:pPr>
      <w:r>
        <w:rPr>
          <w:rFonts w:ascii="IRNazanin" w:hAnsi="IRNazanin" w:eastAsia="IRNazanin" w:cs="IRNazanin"/>
          <w:lang w:bidi="fa-IR"/>
          <w:color w:val="111111"/>
          <w:sz w:val="28"/>
          <w:szCs w:val="28"/>
          <w:rtl/>
        </w:rPr>
        <w:t xml:space="preserve">ب عفاف‏ معیار‏ انتخاب.... 57</w:t>
      </w:r>
    </w:p>
    <w:p>
      <w:pPr>
        <w:pStyle w:val="BookText"/>
      </w:pPr>
      <w:r>
        <w:rPr>
          <w:rFonts w:ascii="IRNazanin" w:hAnsi="IRNazanin" w:eastAsia="IRNazanin" w:cs="IRNazanin"/>
          <w:lang w:bidi="fa-IR"/>
          <w:color w:val="111111"/>
          <w:sz w:val="28"/>
          <w:szCs w:val="28"/>
          <w:rtl/>
        </w:rPr>
        <w:t xml:space="preserve">ج تربیت فرزندان عفیف.... 57</w:t>
      </w:r>
    </w:p>
    <w:p>
      <w:pPr>
        <w:pStyle w:val="BookText"/>
      </w:pPr>
      <w:r>
        <w:rPr>
          <w:rFonts w:ascii="IRNazanin" w:hAnsi="IRNazanin" w:eastAsia="IRNazanin" w:cs="IRNazanin"/>
          <w:lang w:bidi="fa-IR"/>
          <w:color w:val="111111"/>
          <w:sz w:val="28"/>
          <w:szCs w:val="28"/>
          <w:rtl/>
        </w:rPr>
        <w:t xml:space="preserve">د پاسدار‏ حریم‏ حیا 58</w:t>
      </w:r>
    </w:p>
    <w:p>
      <w:pPr>
        <w:pStyle w:val="BookText"/>
      </w:pPr>
      <w:r>
        <w:rPr>
          <w:rFonts w:ascii="IRNazanin" w:hAnsi="IRNazanin" w:eastAsia="IRNazanin" w:cs="IRNazanin"/>
          <w:lang w:bidi="fa-IR"/>
          <w:color w:val="111111"/>
          <w:sz w:val="28"/>
          <w:szCs w:val="28"/>
          <w:rtl/>
        </w:rPr>
        <w:t xml:space="preserve">ه‍ در اوج حیا و عفاف.... 59</w:t>
      </w:r>
    </w:p>
    <w:p>
      <w:pPr>
        <w:pStyle w:val="BookText"/>
      </w:pPr>
      <w:r>
        <w:rPr>
          <w:rFonts w:ascii="Amiri" w:hAnsi="Amiri" w:eastAsia="Amiri" w:cs="Amiri"/>
          <w:lang w:bidi="ar-SA"/>
          <w:color w:val="111111"/>
          <w:sz w:val="28"/>
          <w:szCs w:val="28"/>
          <w:rtl/>
        </w:rPr>
        <w:t xml:space="preserve">ز عفّت خدیجه (عَلَيْها السَّلاَمُ) از منظر اهل‏ نظر‏ 60</w:t>
      </w:r>
    </w:p>
    <w:p>
      <w:pPr>
        <w:pStyle w:val="BookText"/>
      </w:pPr>
      <w:r>
        <w:rPr>
          <w:rFonts w:ascii="IRNazanin" w:hAnsi="IRNazanin" w:eastAsia="IRNazanin" w:cs="IRNazanin"/>
          <w:lang w:bidi="fa-IR"/>
          <w:color w:val="111111"/>
          <w:sz w:val="28"/>
          <w:szCs w:val="28"/>
          <w:rtl/>
        </w:rPr>
        <w:t xml:space="preserve">در فراق بانوی پاک.... 60</w:t>
      </w:r>
    </w:p>
    <w:p>
      <w:pPr>
        <w:pStyle w:val="BookText"/>
      </w:pPr>
      <w:r>
        <w:rPr>
          <w:rFonts w:ascii="IRNazanin" w:hAnsi="IRNazanin" w:eastAsia="IRNazanin" w:cs="IRNazanin"/>
          <w:lang w:bidi="fa-IR"/>
          <w:color w:val="111111"/>
          <w:sz w:val="28"/>
          <w:szCs w:val="28"/>
          <w:rtl/>
        </w:rPr>
        <w:t xml:space="preserve">کتابنامه.. 61</w:t>
      </w:r>
    </w:p>
    <w:p>
      <w:pPr>
        <w:pStyle w:val="BookText"/>
      </w:pPr>
      <w:r>
        <w:rPr>
          <w:rFonts w:ascii="Amiri" w:hAnsi="Amiri" w:eastAsia="Amiri" w:cs="Amiri"/>
          <w:lang w:bidi="ar-SA"/>
          <w:color w:val="111111"/>
          <w:sz w:val="28"/>
          <w:szCs w:val="28"/>
          <w:rtl/>
        </w:rPr>
        <w:t xml:space="preserve">۴۵. اکرم(صَلَّى اَللَّهُ عَلَيْهِ وَ آلِهِ) و خدیجه (عَلَيْها السَّلاَمُ)؛ ادب و عاطفه / علی‏اکبر صمدی</w:t>
      </w:r>
    </w:p>
    <w:p>
      <w:pPr>
        <w:pStyle w:val="BookText"/>
      </w:pPr>
      <w:r>
        <w:rPr>
          <w:rFonts w:ascii="IRNazanin" w:hAnsi="IRNazanin" w:eastAsia="IRNazanin" w:cs="IRNazanin"/>
          <w:lang w:bidi="fa-IR"/>
          <w:color w:val="111111"/>
          <w:sz w:val="28"/>
          <w:szCs w:val="28"/>
          <w:rtl/>
        </w:rPr>
        <w:t xml:space="preserve">چکیده. 63</w:t>
      </w:r>
    </w:p>
    <w:p>
      <w:pPr>
        <w:pStyle w:val="BookText"/>
      </w:pPr>
      <w:r>
        <w:rPr>
          <w:rFonts w:ascii="Amiri" w:hAnsi="Amiri" w:eastAsia="Amiri" w:cs="Amiri"/>
          <w:lang w:bidi="ar-SA"/>
          <w:color w:val="111111"/>
          <w:sz w:val="28"/>
          <w:szCs w:val="28"/>
          <w:rtl/>
        </w:rPr>
        <w:t xml:space="preserve">شخصیت حضرت خدیجه (عَلَيْها السَّلاَمُ). 64</w:t>
      </w:r>
    </w:p>
    <w:p>
      <w:pPr>
        <w:pStyle w:val="BookText"/>
      </w:pPr>
      <w:r>
        <w:rPr>
          <w:rFonts w:ascii="IRNazanin" w:hAnsi="IRNazanin" w:eastAsia="IRNazanin" w:cs="IRNazanin"/>
          <w:lang w:bidi="fa-IR"/>
          <w:color w:val="111111"/>
          <w:sz w:val="28"/>
          <w:szCs w:val="28"/>
          <w:rtl/>
        </w:rPr>
        <w:t xml:space="preserve">زمینۀ ازدواج با رسول خدا (صلی الله و آله وسلم). 65</w:t>
      </w:r>
    </w:p>
    <w:p>
      <w:pPr>
        <w:pStyle w:val="BookText"/>
      </w:pPr>
      <w:r>
        <w:rPr>
          <w:rFonts w:ascii="IRNazanin" w:hAnsi="IRNazanin" w:eastAsia="IRNazanin" w:cs="IRNazanin"/>
          <w:lang w:bidi="fa-IR"/>
          <w:color w:val="111111"/>
          <w:sz w:val="28"/>
          <w:szCs w:val="28"/>
          <w:rtl/>
        </w:rPr>
        <w:t xml:space="preserve">علایم نبوت در سفر تجارت.... 65</w:t>
      </w:r>
    </w:p>
    <w:p>
      <w:pPr>
        <w:pStyle w:val="BookText"/>
      </w:pPr>
      <w:r>
        <w:rPr>
          <w:rFonts w:ascii="Amiri" w:hAnsi="Amiri" w:eastAsia="Amiri" w:cs="Amiri"/>
          <w:lang w:bidi="ar-SA"/>
          <w:color w:val="111111"/>
          <w:sz w:val="28"/>
          <w:szCs w:val="28"/>
          <w:rtl/>
        </w:rPr>
        <w:t xml:space="preserve">عشق سرشار خدیجه (عَلَيْها السَّلاَمُ) به محمد (صَلَّى اَللَّهُ عَلَيْهِ وَ آلِهِ وسلم). 66</w:t>
      </w:r>
    </w:p>
    <w:p>
      <w:pPr>
        <w:pStyle w:val="BookText"/>
      </w:pPr>
      <w:r>
        <w:rPr>
          <w:rFonts w:ascii="IRNazanin" w:hAnsi="IRNazanin" w:eastAsia="IRNazanin" w:cs="IRNazanin"/>
          <w:lang w:bidi="fa-IR"/>
          <w:color w:val="111111"/>
          <w:sz w:val="28"/>
          <w:szCs w:val="28"/>
          <w:rtl/>
        </w:rPr>
        <w:t xml:space="preserve">محبت و علاقه دو جانبه.. 67</w:t>
      </w:r>
    </w:p>
    <w:p>
      <w:pPr>
        <w:pStyle w:val="BookText"/>
      </w:pPr>
      <w:r>
        <w:rPr>
          <w:rFonts w:ascii="Amiri" w:hAnsi="Amiri" w:eastAsia="Amiri" w:cs="Amiri"/>
          <w:lang w:bidi="ar-SA"/>
          <w:color w:val="111111"/>
          <w:sz w:val="28"/>
          <w:szCs w:val="28"/>
          <w:rtl/>
        </w:rPr>
        <w:t xml:space="preserve">ادب خدیجه (عَلَيْها السَّلاَمُ) در برابر رسول خدا (صلی الله و آله وسلم). 68</w:t>
      </w:r>
    </w:p>
    <w:p>
      <w:pPr>
        <w:pStyle w:val="BookText"/>
      </w:pPr>
      <w:r>
        <w:rPr>
          <w:rFonts w:ascii="Amiri" w:hAnsi="Amiri" w:eastAsia="Amiri" w:cs="Amiri"/>
          <w:lang w:bidi="ar-SA"/>
          <w:color w:val="111111"/>
          <w:sz w:val="28"/>
          <w:szCs w:val="28"/>
          <w:rtl/>
        </w:rPr>
        <w:t xml:space="preserve">قدردانی رسول خدا (صلی الله و آله وسلم) از خدیجه (عَلَيْها السَّلاَمُ). 70</w:t>
      </w:r>
    </w:p>
    <w:p>
      <w:pPr>
        <w:pStyle w:val="BookText"/>
      </w:pPr>
      <w:r>
        <w:rPr>
          <w:rFonts w:ascii="IRNazanin" w:hAnsi="IRNazanin" w:eastAsia="IRNazanin" w:cs="IRNazanin"/>
          <w:lang w:bidi="fa-IR"/>
          <w:color w:val="111111"/>
          <w:sz w:val="28"/>
          <w:szCs w:val="28"/>
          <w:rtl/>
        </w:rPr>
        <w:t xml:space="preserve">کتابنامه.. 71</w:t>
      </w:r>
    </w:p>
    <w:p>
      <w:pPr>
        <w:pStyle w:val="BookText"/>
      </w:pPr>
      <w:r>
        <w:rPr>
          <w:rFonts w:ascii="Amiri" w:hAnsi="Amiri" w:eastAsia="Amiri" w:cs="Amiri"/>
          <w:lang w:bidi="ar-SA"/>
          <w:color w:val="111111"/>
          <w:sz w:val="28"/>
          <w:szCs w:val="28"/>
          <w:rtl/>
        </w:rPr>
        <w:t xml:space="preserve">۴۶. حضرت خدیجه (عَلَيْها السَّلاَمُ) / سید غضنفر موسوی</w:t>
      </w:r>
    </w:p>
    <w:p>
      <w:pPr>
        <w:pStyle w:val="BookText"/>
      </w:pPr>
      <w:r>
        <w:rPr>
          <w:rFonts w:ascii="IRNazanin" w:hAnsi="IRNazanin" w:eastAsia="IRNazanin" w:cs="IRNazanin"/>
          <w:lang w:bidi="fa-IR"/>
          <w:color w:val="111111"/>
          <w:sz w:val="28"/>
          <w:szCs w:val="28"/>
          <w:rtl/>
        </w:rPr>
        <w:t xml:space="preserve">چکیده. 73</w:t>
      </w:r>
    </w:p>
    <w:p>
      <w:pPr>
        <w:pStyle w:val="BookText"/>
      </w:pPr>
      <w:r>
        <w:rPr>
          <w:rFonts w:ascii="Amiri" w:hAnsi="Amiri" w:eastAsia="Amiri" w:cs="Amiri"/>
          <w:lang w:bidi="ar-SA"/>
          <w:color w:val="111111"/>
          <w:sz w:val="28"/>
          <w:szCs w:val="28"/>
          <w:rtl/>
        </w:rPr>
        <w:t xml:space="preserve">۱‏. نسب حضرت خدیجه (عَلَيْها السَّلاَمُ). 74</w:t>
      </w:r>
    </w:p>
    <w:p>
      <w:pPr>
        <w:pStyle w:val="BookText"/>
      </w:pPr>
      <w:r>
        <w:rPr>
          <w:rFonts w:ascii="Amiri" w:hAnsi="Amiri" w:eastAsia="Amiri" w:cs="Amiri"/>
          <w:lang w:bidi="ar-SA"/>
          <w:color w:val="111111"/>
          <w:sz w:val="28"/>
          <w:szCs w:val="28"/>
          <w:rtl/>
        </w:rPr>
        <w:t xml:space="preserve">۲‏. حضرت خدیجه (عَلَيْها السَّلاَمُ) در قرآن... 74</w:t>
      </w:r>
    </w:p>
    <w:p>
      <w:pPr>
        <w:pStyle w:val="BookText"/>
      </w:pPr>
      <w:r>
        <w:rPr>
          <w:rFonts w:ascii="Amiri" w:hAnsi="Amiri" w:eastAsia="Amiri" w:cs="Amiri"/>
          <w:lang w:bidi="ar-SA"/>
          <w:color w:val="111111"/>
          <w:sz w:val="28"/>
          <w:szCs w:val="28"/>
          <w:rtl/>
        </w:rPr>
        <w:t xml:space="preserve">۳‏. حضرت خدیجه (عَلَيْها السَّلاَمُ) نزد اکرم(صَلَّى اَللَّهُ عَلَيْهِ وَ آلِهِ). 75</w:t>
      </w:r>
    </w:p>
    <w:p>
      <w:pPr>
        <w:pStyle w:val="BookText"/>
      </w:pPr>
      <w:r>
        <w:rPr>
          <w:rFonts w:ascii="Amiri" w:hAnsi="Amiri" w:eastAsia="Amiri" w:cs="Amiri"/>
          <w:lang w:bidi="ar-SA"/>
          <w:color w:val="111111"/>
          <w:sz w:val="28"/>
          <w:szCs w:val="28"/>
          <w:rtl/>
        </w:rPr>
        <w:t xml:space="preserve">۴‏. سخنان اکرم(صَلَّى اَللَّهُ عَلَيْهِ وَ آلِهِ) در عظمت حضرت خدیجه (عَلَيْها السَّلاَمُ). 76</w:t>
      </w:r>
    </w:p>
    <w:p>
      <w:pPr>
        <w:pStyle w:val="BookText"/>
      </w:pPr>
      <w:r>
        <w:rPr>
          <w:rFonts w:ascii="Amiri" w:hAnsi="Amiri" w:eastAsia="Amiri" w:cs="Amiri"/>
          <w:lang w:bidi="ar-SA"/>
          <w:color w:val="111111"/>
          <w:sz w:val="28"/>
          <w:szCs w:val="28"/>
          <w:rtl/>
        </w:rPr>
        <w:t xml:space="preserve">۵‏. فضیلت خدیجه (عَلَيْها السَّلاَمُ) از زبان حضرت آدم۷. 77</w:t>
      </w:r>
    </w:p>
    <w:p>
      <w:pPr>
        <w:pStyle w:val="BookText"/>
      </w:pPr>
      <w:r>
        <w:rPr>
          <w:rFonts w:ascii="Amiri" w:hAnsi="Amiri" w:eastAsia="Amiri" w:cs="Amiri"/>
          <w:lang w:bidi="ar-SA"/>
          <w:color w:val="111111"/>
          <w:sz w:val="28"/>
          <w:szCs w:val="28"/>
          <w:rtl/>
        </w:rPr>
        <w:t xml:space="preserve">۶‏. ایمان حضرت خدیجه (عَلَيْها السَّلاَمُ). 77</w:t>
      </w:r>
    </w:p>
    <w:p>
      <w:pPr>
        <w:pStyle w:val="BookText"/>
      </w:pPr>
      <w:r>
        <w:rPr>
          <w:rFonts w:ascii="IRNazanin" w:hAnsi="IRNazanin" w:eastAsia="IRNazanin" w:cs="IRNazanin"/>
          <w:lang w:bidi="fa-IR"/>
          <w:color w:val="111111"/>
          <w:sz w:val="28"/>
          <w:szCs w:val="28"/>
          <w:rtl/>
        </w:rPr>
        <w:t xml:space="preserve">۷. ویژگی‏های حضرت خدیجه (عَلَيْها السَّلاَمُ). 78</w:t>
      </w:r>
    </w:p>
    <w:p>
      <w:pPr>
        <w:pStyle w:val="BookText"/>
      </w:pPr>
      <w:r>
        <w:rPr>
          <w:rFonts w:ascii="IRNazanin" w:hAnsi="IRNazanin" w:eastAsia="IRNazanin" w:cs="IRNazanin"/>
          <w:lang w:bidi="fa-IR"/>
          <w:color w:val="111111"/>
          <w:sz w:val="28"/>
          <w:szCs w:val="28"/>
          <w:rtl/>
        </w:rPr>
        <w:t xml:space="preserve">الف ایمان... 78</w:t>
      </w:r>
    </w:p>
    <w:p>
      <w:pPr>
        <w:pStyle w:val="BookText"/>
      </w:pPr>
      <w:r>
        <w:rPr>
          <w:rFonts w:ascii="IRNazanin" w:hAnsi="IRNazanin" w:eastAsia="IRNazanin" w:cs="IRNazanin"/>
          <w:lang w:bidi="fa-IR"/>
          <w:color w:val="111111"/>
          <w:sz w:val="28"/>
          <w:szCs w:val="28"/>
          <w:rtl/>
        </w:rPr>
        <w:t xml:space="preserve">ب تدبیر عالمانه.. 79</w:t>
      </w:r>
    </w:p>
    <w:p>
      <w:pPr>
        <w:pStyle w:val="BookText"/>
      </w:pPr>
      <w:r>
        <w:rPr>
          <w:rFonts w:ascii="IRNazanin" w:hAnsi="IRNazanin" w:eastAsia="IRNazanin" w:cs="IRNazanin"/>
          <w:lang w:bidi="fa-IR"/>
          <w:color w:val="111111"/>
          <w:sz w:val="28"/>
          <w:szCs w:val="28"/>
          <w:rtl/>
        </w:rPr>
        <w:t xml:space="preserve">ج یگانه یاور اکرم(صَلَّى اَللَّهُ عَلَيْهِ وَ آلِهِ). 79</w:t>
      </w:r>
    </w:p>
    <w:p>
      <w:pPr>
        <w:pStyle w:val="BookText"/>
      </w:pPr>
      <w:r>
        <w:rPr>
          <w:rFonts w:ascii="IRNazanin" w:hAnsi="IRNazanin" w:eastAsia="IRNazanin" w:cs="IRNazanin"/>
          <w:lang w:bidi="fa-IR"/>
          <w:color w:val="111111"/>
          <w:sz w:val="28"/>
          <w:szCs w:val="28"/>
          <w:rtl/>
        </w:rPr>
        <w:t xml:space="preserve">د قابله‏شدن چهار زن بهشتی برای او. 79</w:t>
      </w:r>
    </w:p>
    <w:p>
      <w:pPr>
        <w:pStyle w:val="BookText"/>
      </w:pPr>
      <w:r>
        <w:rPr>
          <w:rFonts w:ascii="IRNazanin" w:hAnsi="IRNazanin" w:eastAsia="IRNazanin" w:cs="IRNazanin"/>
          <w:lang w:bidi="fa-IR"/>
          <w:color w:val="111111"/>
          <w:sz w:val="28"/>
          <w:szCs w:val="28"/>
          <w:rtl/>
        </w:rPr>
        <w:t xml:space="preserve">ه‍ از بانوان برتر بهشتی... 80</w:t>
      </w:r>
    </w:p>
    <w:p>
      <w:pPr>
        <w:pStyle w:val="BookText"/>
      </w:pPr>
      <w:r>
        <w:rPr>
          <w:rFonts w:ascii="IRNazanin" w:hAnsi="IRNazanin" w:eastAsia="IRNazanin" w:cs="IRNazanin"/>
          <w:lang w:bidi="fa-IR"/>
          <w:color w:val="111111"/>
          <w:sz w:val="28"/>
          <w:szCs w:val="28"/>
          <w:rtl/>
        </w:rPr>
        <w:t xml:space="preserve">و دعاها و باور راسخ به خدا 80</w:t>
      </w:r>
    </w:p>
    <w:p>
      <w:pPr>
        <w:pStyle w:val="BookText"/>
      </w:pPr>
      <w:r>
        <w:rPr>
          <w:rFonts w:ascii="IRNazanin" w:hAnsi="IRNazanin" w:eastAsia="IRNazanin" w:cs="IRNazanin"/>
          <w:lang w:bidi="fa-IR"/>
          <w:color w:val="111111"/>
          <w:sz w:val="28"/>
          <w:szCs w:val="28"/>
          <w:rtl/>
        </w:rPr>
        <w:t xml:space="preserve">ز کفن مخصوص...... 80</w:t>
      </w:r>
    </w:p>
    <w:p>
      <w:pPr>
        <w:pStyle w:val="BookText"/>
      </w:pPr>
      <w:r>
        <w:rPr>
          <w:rFonts w:ascii="Amiri" w:hAnsi="Amiri" w:eastAsia="Amiri" w:cs="Amiri"/>
          <w:lang w:bidi="ar-SA"/>
          <w:color w:val="111111"/>
          <w:sz w:val="28"/>
          <w:szCs w:val="28"/>
          <w:rtl/>
        </w:rPr>
        <w:t xml:space="preserve">ح مقام حضرت خدیجه (عَلَيْها السَّلاَمُ) در بهشت.... 81</w:t>
      </w:r>
    </w:p>
    <w:p>
      <w:pPr>
        <w:pStyle w:val="BookText"/>
      </w:pPr>
      <w:r>
        <w:rPr>
          <w:rFonts w:ascii="IRNazanin" w:hAnsi="IRNazanin" w:eastAsia="IRNazanin" w:cs="IRNazanin"/>
          <w:lang w:bidi="fa-IR"/>
          <w:color w:val="111111"/>
          <w:sz w:val="28"/>
          <w:szCs w:val="28"/>
          <w:rtl/>
        </w:rPr>
        <w:t xml:space="preserve">ط رجعت پس از ظهور حضرت مهدی [ 81</w:t>
      </w:r>
    </w:p>
    <w:p>
      <w:pPr>
        <w:pStyle w:val="BookText"/>
      </w:pPr>
      <w:r>
        <w:rPr>
          <w:rFonts w:ascii="Amiri" w:hAnsi="Amiri" w:eastAsia="Amiri" w:cs="Amiri"/>
          <w:lang w:bidi="ar-SA"/>
          <w:color w:val="111111"/>
          <w:sz w:val="28"/>
          <w:szCs w:val="28"/>
          <w:rtl/>
        </w:rPr>
        <w:t xml:space="preserve">۸‏. علت نمونه بودن حضرت خدیجه (عَلَيْها السَّلاَمُ). 82</w:t>
      </w:r>
    </w:p>
    <w:p>
      <w:pPr>
        <w:pStyle w:val="BookText"/>
      </w:pPr>
      <w:r>
        <w:rPr>
          <w:rFonts w:ascii="IRNazanin" w:hAnsi="IRNazanin" w:eastAsia="IRNazanin" w:cs="IRNazanin"/>
          <w:lang w:bidi="fa-IR"/>
          <w:color w:val="111111"/>
          <w:sz w:val="28"/>
          <w:szCs w:val="28"/>
          <w:rtl/>
        </w:rPr>
        <w:t xml:space="preserve">کتابنامه.. 82</w:t>
      </w:r>
    </w:p>
    <w:p>
      <w:pPr>
        <w:pStyle w:val="BookText"/>
      </w:pPr>
      <w:r>
        <w:rPr>
          <w:rFonts w:ascii="IRNazanin" w:hAnsi="IRNazanin" w:eastAsia="IRNazanin" w:cs="IRNazanin"/>
          <w:lang w:bidi="fa-IR"/>
          <w:color w:val="111111"/>
          <w:sz w:val="28"/>
          <w:szCs w:val="28"/>
          <w:rtl/>
        </w:rPr>
        <w:t xml:space="preserve">۴۷. هفت نکتۀ قرآنی در سیرۀ اولین زن مسلمان حضرت خدیجۀ طاهره۳ / سید حسین حُرّ</w:t>
      </w:r>
    </w:p>
    <w:p>
      <w:pPr>
        <w:pStyle w:val="BookText"/>
      </w:pPr>
      <w:r>
        <w:rPr>
          <w:rFonts w:ascii="IRNazanin" w:hAnsi="IRNazanin" w:eastAsia="IRNazanin" w:cs="IRNazanin"/>
          <w:lang w:bidi="fa-IR"/>
          <w:color w:val="111111"/>
          <w:sz w:val="28"/>
          <w:szCs w:val="28"/>
          <w:rtl/>
        </w:rPr>
        <w:t xml:space="preserve">چکیده. 85</w:t>
      </w:r>
    </w:p>
    <w:p>
      <w:pPr>
        <w:pStyle w:val="BookText"/>
      </w:pPr>
      <w:r>
        <w:rPr>
          <w:rFonts w:ascii="IRNazanin" w:hAnsi="IRNazanin" w:eastAsia="IRNazanin" w:cs="IRNazanin"/>
          <w:lang w:bidi="fa-IR"/>
          <w:color w:val="111111"/>
          <w:sz w:val="28"/>
          <w:szCs w:val="28"/>
          <w:rtl/>
        </w:rPr>
        <w:t xml:space="preserve">‏‏‏مقدمه‏ 86</w:t>
      </w:r>
    </w:p>
    <w:p>
      <w:pPr>
        <w:pStyle w:val="BookText"/>
      </w:pPr>
      <w:r>
        <w:rPr>
          <w:rFonts w:ascii="IRNazanin" w:hAnsi="IRNazanin" w:eastAsia="IRNazanin" w:cs="IRNazanin"/>
          <w:lang w:bidi="fa-IR"/>
          <w:color w:val="111111"/>
          <w:sz w:val="28"/>
          <w:szCs w:val="28"/>
          <w:rtl/>
        </w:rPr>
        <w:t xml:space="preserve">هفت نکتۀ قرآنی در سیرۀ حضرت خدیجه طاهره‏۳. 87</w:t>
      </w:r>
    </w:p>
    <w:p>
      <w:pPr>
        <w:pStyle w:val="BookText"/>
      </w:pPr>
      <w:r>
        <w:rPr>
          <w:rFonts w:ascii="IRNazanin" w:hAnsi="IRNazanin" w:eastAsia="IRNazanin" w:cs="IRNazanin"/>
          <w:lang w:bidi="fa-IR"/>
          <w:color w:val="111111"/>
          <w:sz w:val="28"/>
          <w:szCs w:val="28"/>
          <w:rtl/>
        </w:rPr>
        <w:t xml:space="preserve">عفاف و پاک‏دامنی... 87</w:t>
      </w:r>
    </w:p>
    <w:p>
      <w:pPr>
        <w:pStyle w:val="BookText"/>
      </w:pPr>
      <w:r>
        <w:rPr>
          <w:rFonts w:ascii="IRNazanin" w:hAnsi="IRNazanin" w:eastAsia="IRNazanin" w:cs="IRNazanin"/>
          <w:lang w:bidi="fa-IR"/>
          <w:color w:val="111111"/>
          <w:sz w:val="28"/>
          <w:szCs w:val="28"/>
          <w:rtl/>
        </w:rPr>
        <w:t xml:space="preserve">ازدواج معنوی... 88</w:t>
      </w:r>
    </w:p>
    <w:p>
      <w:pPr>
        <w:pStyle w:val="BookText"/>
      </w:pPr>
      <w:r>
        <w:rPr>
          <w:rFonts w:ascii="IRNazanin" w:hAnsi="IRNazanin" w:eastAsia="IRNazanin" w:cs="IRNazanin"/>
          <w:lang w:bidi="fa-IR"/>
          <w:color w:val="111111"/>
          <w:sz w:val="28"/>
          <w:szCs w:val="28"/>
          <w:rtl/>
        </w:rPr>
        <w:t xml:space="preserve">اسلام و ایمان... 88</w:t>
      </w:r>
    </w:p>
    <w:p>
      <w:pPr>
        <w:pStyle w:val="BookText"/>
      </w:pPr>
      <w:r>
        <w:rPr>
          <w:rFonts w:ascii="IRNazanin" w:hAnsi="IRNazanin" w:eastAsia="IRNazanin" w:cs="IRNazanin"/>
          <w:lang w:bidi="fa-IR"/>
          <w:color w:val="111111"/>
          <w:sz w:val="28"/>
          <w:szCs w:val="28"/>
          <w:rtl/>
        </w:rPr>
        <w:t xml:space="preserve">اقامۀ نماز. 89</w:t>
      </w:r>
    </w:p>
    <w:p>
      <w:pPr>
        <w:pStyle w:val="BookText"/>
      </w:pPr>
      <w:r>
        <w:rPr>
          <w:rFonts w:ascii="IRNazanin" w:hAnsi="IRNazanin" w:eastAsia="IRNazanin" w:cs="IRNazanin"/>
          <w:lang w:bidi="fa-IR"/>
          <w:color w:val="111111"/>
          <w:sz w:val="28"/>
          <w:szCs w:val="28"/>
          <w:rtl/>
        </w:rPr>
        <w:t xml:space="preserve">هجرت.... 89</w:t>
      </w:r>
    </w:p>
    <w:p>
      <w:pPr>
        <w:pStyle w:val="BookText"/>
      </w:pPr>
      <w:r>
        <w:rPr>
          <w:rFonts w:ascii="IRNazanin" w:hAnsi="IRNazanin" w:eastAsia="IRNazanin" w:cs="IRNazanin"/>
          <w:lang w:bidi="fa-IR"/>
          <w:color w:val="111111"/>
          <w:sz w:val="28"/>
          <w:szCs w:val="28"/>
          <w:rtl/>
        </w:rPr>
        <w:t xml:space="preserve">شکیبایی و ثبات قدم.. 90</w:t>
      </w:r>
    </w:p>
    <w:p>
      <w:pPr>
        <w:pStyle w:val="BookText"/>
      </w:pPr>
      <w:r>
        <w:rPr>
          <w:rFonts w:ascii="IRNazanin" w:hAnsi="IRNazanin" w:eastAsia="IRNazanin" w:cs="IRNazanin"/>
          <w:lang w:bidi="fa-IR"/>
          <w:color w:val="111111"/>
          <w:sz w:val="28"/>
          <w:szCs w:val="28"/>
          <w:rtl/>
        </w:rPr>
        <w:t xml:space="preserve">انفاق و بخشش..... 91</w:t>
      </w:r>
    </w:p>
    <w:p>
      <w:pPr>
        <w:pStyle w:val="BookText"/>
      </w:pPr>
      <w:r>
        <w:rPr>
          <w:rFonts w:ascii="IRNazanin" w:hAnsi="IRNazanin" w:eastAsia="IRNazanin" w:cs="IRNazanin"/>
          <w:lang w:bidi="fa-IR"/>
          <w:color w:val="111111"/>
          <w:sz w:val="28"/>
          <w:szCs w:val="28"/>
          <w:rtl/>
        </w:rPr>
        <w:t xml:space="preserve">کتابنامه.. 92</w:t>
      </w:r>
    </w:p>
    <w:p>
      <w:pPr>
        <w:pStyle w:val="BookText"/>
      </w:pPr>
      <w:r>
        <w:rPr>
          <w:rFonts w:ascii="Amiri" w:hAnsi="Amiri" w:eastAsia="Amiri" w:cs="Amiri"/>
          <w:lang w:bidi="ar-SA"/>
          <w:color w:val="111111"/>
          <w:sz w:val="28"/>
          <w:szCs w:val="28"/>
          <w:rtl/>
        </w:rPr>
        <w:t xml:space="preserve">۴۸. فضایل، فرزندان، وصیت، رحلت جانسوز و مقامات حضرت خدیجه (عَلَيْها السَّلاَمُ) / محمّد محمّدی اشتهاردی</w:t>
      </w:r>
    </w:p>
    <w:p>
      <w:pPr>
        <w:pStyle w:val="BookText"/>
      </w:pPr>
      <w:r>
        <w:rPr>
          <w:rFonts w:ascii="IRNazanin" w:hAnsi="IRNazanin" w:eastAsia="IRNazanin" w:cs="IRNazanin"/>
          <w:lang w:bidi="fa-IR"/>
          <w:color w:val="111111"/>
          <w:sz w:val="28"/>
          <w:szCs w:val="28"/>
          <w:rtl/>
        </w:rPr>
        <w:t xml:space="preserve">چکیده. 95</w:t>
      </w:r>
    </w:p>
    <w:p>
      <w:pPr>
        <w:pStyle w:val="BookText"/>
      </w:pPr>
      <w:r>
        <w:rPr>
          <w:rFonts w:ascii="Amiri" w:hAnsi="Amiri" w:eastAsia="Amiri" w:cs="Amiri"/>
          <w:lang w:bidi="ar-SA"/>
          <w:color w:val="111111"/>
          <w:sz w:val="28"/>
          <w:szCs w:val="28"/>
          <w:rtl/>
        </w:rPr>
        <w:t xml:space="preserve">مقام بسیار ارجمند خدیجه (عَلَيْها السَّلاَمُ). 96</w:t>
      </w:r>
    </w:p>
    <w:p>
      <w:pPr>
        <w:pStyle w:val="BookText"/>
      </w:pPr>
      <w:r>
        <w:rPr>
          <w:rFonts w:ascii="Amiri" w:hAnsi="Amiri" w:eastAsia="Amiri" w:cs="Amiri"/>
          <w:lang w:bidi="ar-SA"/>
          <w:color w:val="111111"/>
          <w:sz w:val="28"/>
          <w:szCs w:val="28"/>
          <w:rtl/>
        </w:rPr>
        <w:t xml:space="preserve">خدیجه (عَلَيْها السَّلاَمُ) همسر رسول خدا (صلی الله و آله وسلم) در دنیا و آخرت.... 100</w:t>
      </w:r>
    </w:p>
    <w:p>
      <w:pPr>
        <w:pStyle w:val="BookText"/>
      </w:pPr>
      <w:r>
        <w:rPr>
          <w:rFonts w:ascii="IRNazanin" w:hAnsi="IRNazanin" w:eastAsia="IRNazanin" w:cs="IRNazanin"/>
          <w:lang w:bidi="fa-IR"/>
          <w:color w:val="111111"/>
          <w:sz w:val="28"/>
          <w:szCs w:val="28"/>
          <w:rtl/>
        </w:rPr>
        <w:t xml:space="preserve">نگاهی به مقام آسیه (عَلَيْها السَّلاَمُ)، مریم (عَلَيْها السَّلاَمُ) و زهرا (عَلَيْها السَّلاَمُ). 101</w:t>
      </w:r>
    </w:p>
    <w:p>
      <w:pPr>
        <w:pStyle w:val="BookText"/>
      </w:pPr>
      <w:r>
        <w:rPr>
          <w:rFonts w:ascii="Amiri" w:hAnsi="Amiri" w:eastAsia="Amiri" w:cs="Amiri"/>
          <w:lang w:bidi="ar-SA"/>
          <w:color w:val="111111"/>
          <w:sz w:val="28"/>
          <w:szCs w:val="28"/>
          <w:rtl/>
        </w:rPr>
        <w:t xml:space="preserve">حضرت آسیه (عَلَيْها السَّلاَمُ) کیست؟. 101</w:t>
      </w:r>
    </w:p>
    <w:p>
      <w:pPr>
        <w:pStyle w:val="BookText"/>
      </w:pPr>
      <w:r>
        <w:rPr>
          <w:rFonts w:ascii="Amiri" w:hAnsi="Amiri" w:eastAsia="Amiri" w:cs="Amiri"/>
          <w:lang w:bidi="ar-SA"/>
          <w:color w:val="111111"/>
          <w:sz w:val="28"/>
          <w:szCs w:val="28"/>
          <w:rtl/>
        </w:rPr>
        <w:t xml:space="preserve">حضرت مریم (عَلَيْها السَّلاَمُ) کیست؟. 102</w:t>
      </w:r>
    </w:p>
    <w:p>
      <w:pPr>
        <w:pStyle w:val="BookText"/>
      </w:pPr>
      <w:r>
        <w:rPr>
          <w:rFonts w:ascii="Amiri" w:hAnsi="Amiri" w:eastAsia="Amiri" w:cs="Amiri"/>
          <w:lang w:bidi="ar-SA"/>
          <w:color w:val="111111"/>
          <w:sz w:val="28"/>
          <w:szCs w:val="28"/>
          <w:rtl/>
        </w:rPr>
        <w:t xml:space="preserve">حضرت زهرا (عَلَيْها السَّلاَمُ) کیست؟. 103</w:t>
      </w:r>
    </w:p>
    <w:p>
      <w:pPr>
        <w:pStyle w:val="BookText"/>
      </w:pPr>
      <w:r>
        <w:rPr>
          <w:rFonts w:ascii="IRNazanin" w:hAnsi="IRNazanin" w:eastAsia="IRNazanin" w:cs="IRNazanin"/>
          <w:lang w:bidi="fa-IR"/>
          <w:color w:val="111111"/>
          <w:sz w:val="28"/>
          <w:szCs w:val="28"/>
          <w:rtl/>
        </w:rPr>
        <w:t xml:space="preserve">مباهات امام عَلَيْهِ السَّلاَمُ  و بزرگان به وجود شریف خدیجه (عَلَيْها السَّلاَمُ). 104</w:t>
      </w:r>
    </w:p>
    <w:p>
      <w:pPr>
        <w:pStyle w:val="BookText"/>
      </w:pPr>
      <w:r>
        <w:rPr>
          <w:rFonts w:ascii="Amiri" w:hAnsi="Amiri" w:eastAsia="Amiri" w:cs="Amiri"/>
          <w:lang w:bidi="ar-SA"/>
          <w:color w:val="111111"/>
          <w:sz w:val="28"/>
          <w:szCs w:val="28"/>
          <w:rtl/>
        </w:rPr>
        <w:t xml:space="preserve">ارتباط عمیق خدیجه (عَلَيْها السَّلاَمُ) با خداوند و اعتقاد نیرومند او. 107</w:t>
      </w:r>
    </w:p>
    <w:p>
      <w:pPr>
        <w:pStyle w:val="BookText"/>
      </w:pPr>
      <w:r>
        <w:rPr>
          <w:rFonts w:ascii="Amiri" w:hAnsi="Amiri" w:eastAsia="Amiri" w:cs="Amiri"/>
          <w:lang w:bidi="ar-SA"/>
          <w:color w:val="111111"/>
          <w:sz w:val="28"/>
          <w:szCs w:val="28"/>
          <w:rtl/>
        </w:rPr>
        <w:t xml:space="preserve">خانۀ مبارک خدیجه (عَلَيْها السَّلاَمُ). 108</w:t>
      </w:r>
    </w:p>
    <w:p>
      <w:pPr>
        <w:pStyle w:val="BookText"/>
      </w:pPr>
      <w:r>
        <w:rPr>
          <w:rFonts w:ascii="IRNazanin" w:hAnsi="IRNazanin" w:eastAsia="IRNazanin" w:cs="IRNazanin"/>
          <w:lang w:bidi="fa-IR"/>
          <w:color w:val="111111"/>
          <w:sz w:val="28"/>
          <w:szCs w:val="28"/>
          <w:rtl/>
        </w:rPr>
        <w:t xml:space="preserve">یاد همیشگی اکرم(صَلَّى اَللَّهُ عَلَيْهِ وَ آلِهِ) از خدیجه (عَلَيْها السَّلاَمُ). 109</w:t>
      </w:r>
    </w:p>
    <w:p>
      <w:pPr>
        <w:pStyle w:val="BookText"/>
      </w:pPr>
      <w:r>
        <w:rPr>
          <w:rFonts w:ascii="IRNazanin" w:hAnsi="IRNazanin" w:eastAsia="IRNazanin" w:cs="IRNazanin"/>
          <w:lang w:bidi="fa-IR"/>
          <w:color w:val="111111"/>
          <w:sz w:val="28"/>
          <w:szCs w:val="28"/>
          <w:rtl/>
        </w:rPr>
        <w:t xml:space="preserve">گریۀ اکرم(صَلَّى اَللَّهُ عَلَيْهِ وَ آلِهِ) در جلسۀ عروسی حضرت زهرا (عَلَيْها السَّلاَمُ). 110</w:t>
      </w:r>
    </w:p>
    <w:p>
      <w:pPr>
        <w:pStyle w:val="BookText"/>
      </w:pPr>
      <w:r>
        <w:rPr>
          <w:rFonts w:ascii="IRNazanin" w:hAnsi="IRNazanin" w:eastAsia="IRNazanin" w:cs="IRNazanin"/>
          <w:lang w:bidi="fa-IR"/>
          <w:color w:val="111111"/>
          <w:sz w:val="28"/>
          <w:szCs w:val="28"/>
          <w:rtl/>
        </w:rPr>
        <w:t xml:space="preserve">تمجید پیاپی اکرم(صَلَّى اَللَّهُ عَلَيْهِ وَ آلِهِ) از خدیجه (عَلَيْها السَّلاَمُ) در طول یک ماه. 112</w:t>
      </w:r>
    </w:p>
    <w:p>
      <w:pPr>
        <w:pStyle w:val="BookText"/>
      </w:pPr>
      <w:r>
        <w:rPr>
          <w:rFonts w:ascii="IRNazanin" w:hAnsi="IRNazanin" w:eastAsia="IRNazanin" w:cs="IRNazanin"/>
          <w:lang w:bidi="fa-IR"/>
          <w:color w:val="111111"/>
          <w:sz w:val="28"/>
          <w:szCs w:val="28"/>
          <w:rtl/>
        </w:rPr>
        <w:t xml:space="preserve">چشم اشکبار اکرم(صَلَّى اَللَّهُ عَلَيْهِ وَ آلِهِ) با دیدن گردنبند خدیجه (عَلَيْها السَّلاَمُ). 113</w:t>
      </w:r>
    </w:p>
    <w:p>
      <w:pPr>
        <w:pStyle w:val="BookText"/>
      </w:pPr>
      <w:r>
        <w:rPr>
          <w:rFonts w:ascii="Amiri" w:hAnsi="Amiri" w:eastAsia="Amiri" w:cs="Amiri"/>
          <w:lang w:bidi="ar-SA"/>
          <w:color w:val="111111"/>
          <w:sz w:val="28"/>
          <w:szCs w:val="28"/>
          <w:rtl/>
        </w:rPr>
        <w:t xml:space="preserve">فدک به جای مهریۀ خدیجه (عَلَيْها السَّلاَمُ). 115</w:t>
      </w:r>
    </w:p>
    <w:p>
      <w:pPr>
        <w:pStyle w:val="BookText"/>
      </w:pPr>
      <w:r>
        <w:rPr>
          <w:rFonts w:ascii="Amiri" w:hAnsi="Amiri" w:eastAsia="Amiri" w:cs="Amiri"/>
          <w:lang w:bidi="ar-SA"/>
          <w:color w:val="111111"/>
          <w:sz w:val="28"/>
          <w:szCs w:val="28"/>
          <w:rtl/>
        </w:rPr>
        <w:t xml:space="preserve">خدیجه (عَلَيْها السَّلاَمُ) در آیینۀ معراج اکرم(صَلَّى اَللَّهُ عَلَيْهِ وَ آلِهِ). 116</w:t>
      </w:r>
    </w:p>
    <w:p>
      <w:pPr>
        <w:pStyle w:val="BookText"/>
      </w:pPr>
      <w:r>
        <w:rPr>
          <w:rFonts w:ascii="Amiri" w:hAnsi="Amiri" w:eastAsia="Amiri" w:cs="Amiri"/>
          <w:lang w:bidi="ar-SA"/>
          <w:color w:val="111111"/>
          <w:sz w:val="28"/>
          <w:szCs w:val="28"/>
          <w:rtl/>
        </w:rPr>
        <w:t xml:space="preserve">۱. سلام خدا بر خدیجه (عَلَيْها السَّلاَمُ). 117</w:t>
      </w:r>
    </w:p>
    <w:p>
      <w:pPr>
        <w:pStyle w:val="BookText"/>
      </w:pPr>
      <w:r>
        <w:rPr>
          <w:rFonts w:ascii="IRNazanin" w:hAnsi="IRNazanin" w:eastAsia="IRNazanin" w:cs="IRNazanin"/>
          <w:lang w:bidi="fa-IR"/>
          <w:color w:val="111111"/>
          <w:sz w:val="28"/>
          <w:szCs w:val="28"/>
          <w:rtl/>
        </w:rPr>
        <w:t xml:space="preserve">۲. پیوند مقدّس اکرم(صَلَّى اَللَّهُ عَلَيْهِ وَ آلِهِ) با خدیجه (عَلَيْها السَّلاَمُ) پس از معراج.. 118</w:t>
      </w:r>
    </w:p>
    <w:p>
      <w:pPr>
        <w:pStyle w:val="BookText"/>
      </w:pPr>
      <w:r>
        <w:rPr>
          <w:rFonts w:ascii="IRNazanin" w:hAnsi="IRNazanin" w:eastAsia="IRNazanin" w:cs="IRNazanin"/>
          <w:lang w:bidi="fa-IR"/>
          <w:color w:val="111111"/>
          <w:sz w:val="28"/>
          <w:szCs w:val="28"/>
          <w:rtl/>
        </w:rPr>
        <w:t xml:space="preserve">۳. سرچشمۀ شگفت‏انگیز ولادت حضرت زهرا (عَلَيْها السَّلاَمُ) از خدیجه (عَلَيْها السَّلاَمُ). 118</w:t>
      </w:r>
    </w:p>
    <w:p>
      <w:pPr>
        <w:pStyle w:val="BookText"/>
      </w:pPr>
      <w:r>
        <w:rPr>
          <w:rFonts w:ascii="IRNazanin" w:hAnsi="IRNazanin" w:eastAsia="IRNazanin" w:cs="IRNazanin"/>
          <w:lang w:bidi="fa-IR"/>
          <w:color w:val="111111"/>
          <w:sz w:val="28"/>
          <w:szCs w:val="28"/>
          <w:rtl/>
        </w:rPr>
        <w:t xml:space="preserve">پاسخ به یک سؤال... 121</w:t>
      </w:r>
    </w:p>
    <w:p>
      <w:pPr>
        <w:pStyle w:val="BookText"/>
      </w:pPr>
      <w:r>
        <w:rPr>
          <w:rFonts w:ascii="IRNazanin" w:hAnsi="IRNazanin" w:eastAsia="IRNazanin" w:cs="IRNazanin"/>
          <w:lang w:bidi="fa-IR"/>
          <w:color w:val="111111"/>
          <w:sz w:val="28"/>
          <w:szCs w:val="28"/>
          <w:rtl/>
        </w:rPr>
        <w:t xml:space="preserve">کناره‏گیری چهل روز اکرم(صَلَّى اَللَّهُ عَلَيْهِ وَ آلِهِ) از خدیجه (عَلَيْها السَّلاَمُ). 122</w:t>
      </w:r>
    </w:p>
    <w:p>
      <w:pPr>
        <w:pStyle w:val="BookText"/>
      </w:pPr>
      <w:r>
        <w:rPr>
          <w:rFonts w:ascii="Amiri" w:hAnsi="Amiri" w:eastAsia="Amiri" w:cs="Amiri"/>
          <w:lang w:bidi="ar-SA"/>
          <w:color w:val="111111"/>
          <w:sz w:val="28"/>
          <w:szCs w:val="28"/>
          <w:rtl/>
        </w:rPr>
        <w:t xml:space="preserve">خاطرۀ شب ملاقات با اکرم(صَلَّى اَللَّهُ عَلَيْهِ وَ آلِهِ)، از زبان خدیجه (عَلَيْها السَّلاَمُ). 124</w:t>
      </w:r>
    </w:p>
    <w:p>
      <w:pPr>
        <w:pStyle w:val="BookText"/>
      </w:pPr>
      <w:r>
        <w:rPr>
          <w:rFonts w:ascii="IRNazanin" w:hAnsi="IRNazanin" w:eastAsia="IRNazanin" w:cs="IRNazanin"/>
          <w:lang w:bidi="fa-IR"/>
          <w:color w:val="111111"/>
          <w:sz w:val="28"/>
          <w:szCs w:val="28"/>
          <w:rtl/>
        </w:rPr>
        <w:t xml:space="preserve">ولادت حضرت زهرا (عَلَيْها السَّلاَمُ) و احترام بانوان بزرگ از خدیجه (عَلَيْها السَّلاَمُ). 125</w:t>
      </w:r>
    </w:p>
    <w:p>
      <w:pPr>
        <w:pStyle w:val="BookText"/>
      </w:pPr>
      <w:r>
        <w:rPr>
          <w:rFonts w:ascii="Amiri" w:hAnsi="Amiri" w:eastAsia="Amiri" w:cs="Amiri"/>
          <w:lang w:bidi="ar-SA"/>
          <w:color w:val="111111"/>
          <w:sz w:val="28"/>
          <w:szCs w:val="28"/>
          <w:rtl/>
        </w:rPr>
        <w:t xml:space="preserve">تسلّی خاطر فاطمه (عَلَيْها السَّلاَمُ) در رحم مادر، به مادرش در ماجرای شقّ‏القمر. 127</w:t>
      </w:r>
    </w:p>
    <w:p>
      <w:pPr>
        <w:pStyle w:val="BookText"/>
      </w:pPr>
      <w:r>
        <w:rPr>
          <w:rFonts w:ascii="Amiri" w:hAnsi="Amiri" w:eastAsia="Amiri" w:cs="Amiri"/>
          <w:lang w:bidi="ar-SA"/>
          <w:color w:val="111111"/>
          <w:sz w:val="28"/>
          <w:szCs w:val="28"/>
          <w:rtl/>
        </w:rPr>
        <w:t xml:space="preserve">نذر خدیجه (عَلَيْها السَّلاَمُ) و اعلام دستور خدا 128</w:t>
      </w:r>
    </w:p>
    <w:p>
      <w:pPr>
        <w:pStyle w:val="BookText"/>
      </w:pPr>
      <w:r>
        <w:rPr>
          <w:rFonts w:ascii="IRNazanin" w:hAnsi="IRNazanin" w:eastAsia="IRNazanin" w:cs="IRNazanin"/>
          <w:lang w:bidi="fa-IR"/>
          <w:color w:val="111111"/>
          <w:sz w:val="28"/>
          <w:szCs w:val="28"/>
          <w:rtl/>
        </w:rPr>
        <w:t xml:space="preserve">کتابنامه.. 130</w:t>
      </w:r>
    </w:p>
    <w:p>
      <w:pPr>
        <w:pStyle w:val="BookText"/>
      </w:pPr>
      <w:r>
        <w:rPr>
          <w:rFonts w:ascii="Amiri" w:hAnsi="Amiri" w:eastAsia="Amiri" w:cs="Amiri"/>
          <w:lang w:bidi="ar-SA"/>
          <w:color w:val="111111"/>
          <w:sz w:val="28"/>
          <w:szCs w:val="28"/>
          <w:rtl/>
        </w:rPr>
        <w:t xml:space="preserve">۴۹. فرزندان حضرت خدیجه (عَلَيْها السَّلاَمُ) / سمیه صبوری</w:t>
      </w:r>
    </w:p>
    <w:p>
      <w:pPr>
        <w:pStyle w:val="BookText"/>
      </w:pPr>
      <w:r>
        <w:rPr>
          <w:rFonts w:ascii="IRNazanin" w:hAnsi="IRNazanin" w:eastAsia="IRNazanin" w:cs="IRNazanin"/>
          <w:lang w:bidi="fa-IR"/>
          <w:color w:val="111111"/>
          <w:sz w:val="28"/>
          <w:szCs w:val="28"/>
          <w:rtl/>
        </w:rPr>
        <w:t xml:space="preserve">چکیده. 133</w:t>
      </w:r>
    </w:p>
    <w:p>
      <w:pPr>
        <w:pStyle w:val="BookText"/>
      </w:pPr>
      <w:r>
        <w:rPr>
          <w:rFonts w:ascii="IRNazanin" w:hAnsi="IRNazanin" w:eastAsia="IRNazanin" w:cs="IRNazanin"/>
          <w:lang w:bidi="fa-IR"/>
          <w:color w:val="111111"/>
          <w:sz w:val="28"/>
          <w:szCs w:val="28"/>
          <w:rtl/>
        </w:rPr>
        <w:t xml:space="preserve">ام‏کلثوم و رقیه.. 137</w:t>
      </w:r>
    </w:p>
    <w:p>
      <w:pPr>
        <w:pStyle w:val="BookText"/>
      </w:pPr>
      <w:r>
        <w:rPr>
          <w:rFonts w:ascii="IRNazanin" w:hAnsi="IRNazanin" w:eastAsia="IRNazanin" w:cs="IRNazanin"/>
          <w:lang w:bidi="fa-IR"/>
          <w:color w:val="111111"/>
          <w:sz w:val="28"/>
          <w:szCs w:val="28"/>
          <w:rtl/>
        </w:rPr>
        <w:t xml:space="preserve">فاطمۀ زهرا۳. 138</w:t>
      </w:r>
    </w:p>
    <w:p>
      <w:pPr>
        <w:pStyle w:val="BookText"/>
      </w:pPr>
      <w:r>
        <w:rPr>
          <w:rFonts w:ascii="IRNazanin" w:hAnsi="IRNazanin" w:eastAsia="IRNazanin" w:cs="IRNazanin"/>
          <w:lang w:bidi="fa-IR"/>
          <w:color w:val="111111"/>
          <w:sz w:val="28"/>
          <w:szCs w:val="28"/>
          <w:rtl/>
        </w:rPr>
        <w:t xml:space="preserve">کتابنامه.. 139</w:t>
      </w:r>
    </w:p>
    <w:p>
      <w:pPr>
        <w:pStyle w:val="BookText"/>
      </w:pPr>
      <w:r>
        <w:rPr>
          <w:rFonts w:ascii="IRNazanin" w:hAnsi="IRNazanin" w:eastAsia="IRNazanin" w:cs="IRNazanin"/>
          <w:lang w:bidi="fa-IR"/>
          <w:color w:val="111111"/>
          <w:sz w:val="28"/>
          <w:szCs w:val="28"/>
          <w:rtl/>
        </w:rPr>
        <w:t xml:space="preserve">۵۰. ویژگی‏های شخصیتی حضرت خدیجه (عَلَيْها السَّلاَمُ) / مهدی وزنه</w:t>
      </w:r>
    </w:p>
    <w:p>
      <w:pPr>
        <w:pStyle w:val="BookText"/>
      </w:pPr>
      <w:r>
        <w:rPr>
          <w:rFonts w:ascii="IRNazanin" w:hAnsi="IRNazanin" w:eastAsia="IRNazanin" w:cs="IRNazanin"/>
          <w:lang w:bidi="fa-IR"/>
          <w:color w:val="111111"/>
          <w:sz w:val="28"/>
          <w:szCs w:val="28"/>
          <w:rtl/>
        </w:rPr>
        <w:t xml:space="preserve">چکیده. 141</w:t>
      </w:r>
    </w:p>
    <w:p>
      <w:pPr>
        <w:pStyle w:val="BookText"/>
      </w:pPr>
      <w:r>
        <w:rPr>
          <w:rFonts w:ascii="IRNazanin" w:hAnsi="IRNazanin" w:eastAsia="IRNazanin" w:cs="IRNazanin"/>
          <w:lang w:bidi="fa-IR"/>
          <w:color w:val="111111"/>
          <w:sz w:val="28"/>
          <w:szCs w:val="28"/>
          <w:rtl/>
        </w:rPr>
        <w:t xml:space="preserve">مقدمه.. 141</w:t>
      </w:r>
    </w:p>
    <w:p>
      <w:pPr>
        <w:pStyle w:val="BookText"/>
      </w:pPr>
      <w:r>
        <w:rPr>
          <w:rFonts w:ascii="IRNazanin" w:hAnsi="IRNazanin" w:eastAsia="IRNazanin" w:cs="IRNazanin"/>
          <w:lang w:bidi="fa-IR"/>
          <w:color w:val="111111"/>
          <w:sz w:val="28"/>
          <w:szCs w:val="28"/>
          <w:rtl/>
        </w:rPr>
        <w:t xml:space="preserve">۱. به یاد خدا بودن... 142</w:t>
      </w:r>
    </w:p>
    <w:p>
      <w:pPr>
        <w:pStyle w:val="BookText"/>
      </w:pPr>
      <w:r>
        <w:rPr>
          <w:rFonts w:ascii="IRNazanin" w:hAnsi="IRNazanin" w:eastAsia="IRNazanin" w:cs="IRNazanin"/>
          <w:lang w:bidi="fa-IR"/>
          <w:color w:val="111111"/>
          <w:sz w:val="28"/>
          <w:szCs w:val="28"/>
          <w:rtl/>
        </w:rPr>
        <w:t xml:space="preserve">۲. شجاعت و کفایت.... 144</w:t>
      </w:r>
    </w:p>
    <w:p>
      <w:pPr>
        <w:pStyle w:val="BookText"/>
      </w:pPr>
      <w:r>
        <w:rPr>
          <w:rFonts w:ascii="IRNazanin" w:hAnsi="IRNazanin" w:eastAsia="IRNazanin" w:cs="IRNazanin"/>
          <w:lang w:bidi="fa-IR"/>
          <w:color w:val="111111"/>
          <w:sz w:val="28"/>
          <w:szCs w:val="28"/>
          <w:rtl/>
        </w:rPr>
        <w:t xml:space="preserve">۳. حیا و عفت.... 148</w:t>
      </w:r>
    </w:p>
    <w:p>
      <w:pPr>
        <w:pStyle w:val="BookText"/>
      </w:pPr>
      <w:r>
        <w:rPr>
          <w:rFonts w:ascii="IRNazanin" w:hAnsi="IRNazanin" w:eastAsia="IRNazanin" w:cs="IRNazanin"/>
          <w:lang w:bidi="fa-IR"/>
          <w:color w:val="111111"/>
          <w:sz w:val="28"/>
          <w:szCs w:val="28"/>
          <w:rtl/>
        </w:rPr>
        <w:t xml:space="preserve">۴. بخشندگی و سخاوت.... 150</w:t>
      </w:r>
    </w:p>
    <w:p>
      <w:pPr>
        <w:pStyle w:val="BookText"/>
      </w:pPr>
      <w:r>
        <w:rPr>
          <w:rFonts w:ascii="IRNazanin" w:hAnsi="IRNazanin" w:eastAsia="IRNazanin" w:cs="IRNazanin"/>
          <w:lang w:bidi="fa-IR"/>
          <w:color w:val="111111"/>
          <w:sz w:val="28"/>
          <w:szCs w:val="28"/>
          <w:rtl/>
        </w:rPr>
        <w:t xml:space="preserve">۵. شریک و مشاور همه.. 152</w:t>
      </w:r>
    </w:p>
    <w:p>
      <w:pPr>
        <w:pStyle w:val="BookText"/>
      </w:pPr>
      <w:r>
        <w:rPr>
          <w:rFonts w:ascii="IRNazanin" w:hAnsi="IRNazanin" w:eastAsia="IRNazanin" w:cs="IRNazanin"/>
          <w:lang w:bidi="fa-IR"/>
          <w:color w:val="111111"/>
          <w:sz w:val="28"/>
          <w:szCs w:val="28"/>
          <w:rtl/>
        </w:rPr>
        <w:t xml:space="preserve">۶. صبر بر مشکلات.... 153</w:t>
      </w:r>
    </w:p>
    <w:p>
      <w:pPr>
        <w:pStyle w:val="BookText"/>
      </w:pPr>
      <w:r>
        <w:rPr>
          <w:rFonts w:ascii="IRNazanin" w:hAnsi="IRNazanin" w:eastAsia="IRNazanin" w:cs="IRNazanin"/>
          <w:lang w:bidi="fa-IR"/>
          <w:color w:val="111111"/>
          <w:sz w:val="28"/>
          <w:szCs w:val="28"/>
          <w:rtl/>
        </w:rPr>
        <w:t xml:space="preserve">۷. مهر و حق‏شناسی... 154</w:t>
      </w:r>
    </w:p>
    <w:p>
      <w:pPr>
        <w:pStyle w:val="BookText"/>
      </w:pPr>
      <w:r>
        <w:rPr>
          <w:rFonts w:ascii="IRNazanin" w:hAnsi="IRNazanin" w:eastAsia="IRNazanin" w:cs="IRNazanin"/>
          <w:lang w:bidi="fa-IR"/>
          <w:color w:val="111111"/>
          <w:sz w:val="28"/>
          <w:szCs w:val="28"/>
          <w:rtl/>
        </w:rPr>
        <w:t xml:space="preserve">۸. ایجاد فضای پربرکت و معنوی در خانه.. 156</w:t>
      </w:r>
    </w:p>
    <w:p>
      <w:pPr>
        <w:pStyle w:val="BookText"/>
      </w:pPr>
      <w:r>
        <w:rPr>
          <w:rFonts w:ascii="IRNazanin" w:hAnsi="IRNazanin" w:eastAsia="IRNazanin" w:cs="IRNazanin"/>
          <w:lang w:bidi="fa-IR"/>
          <w:color w:val="111111"/>
          <w:sz w:val="28"/>
          <w:szCs w:val="28"/>
          <w:rtl/>
        </w:rPr>
        <w:t xml:space="preserve">۹. قدرت مدیریت.... 159</w:t>
      </w:r>
    </w:p>
    <w:p>
      <w:pPr>
        <w:pStyle w:val="BookText"/>
      </w:pPr>
      <w:r>
        <w:rPr>
          <w:rFonts w:ascii="IRNazanin" w:hAnsi="IRNazanin" w:eastAsia="IRNazanin" w:cs="IRNazanin"/>
          <w:lang w:bidi="fa-IR"/>
          <w:color w:val="111111"/>
          <w:sz w:val="28"/>
          <w:szCs w:val="28"/>
          <w:rtl/>
        </w:rPr>
        <w:t xml:space="preserve">۱۰. ابتکار و استقلال‏جویی... 160</w:t>
      </w:r>
    </w:p>
    <w:p>
      <w:pPr>
        <w:pStyle w:val="BookText"/>
      </w:pPr>
      <w:r>
        <w:rPr>
          <w:rFonts w:ascii="IRNazanin" w:hAnsi="IRNazanin" w:eastAsia="IRNazanin" w:cs="IRNazanin"/>
          <w:lang w:bidi="fa-IR"/>
          <w:color w:val="111111"/>
          <w:sz w:val="28"/>
          <w:szCs w:val="28"/>
          <w:rtl/>
        </w:rPr>
        <w:t xml:space="preserve">۱۱. هدف‏داری و فداکاری... 161</w:t>
      </w:r>
    </w:p>
    <w:p>
      <w:pPr>
        <w:pStyle w:val="BookText"/>
      </w:pPr>
      <w:r>
        <w:rPr>
          <w:rFonts w:ascii="IRNazanin" w:hAnsi="IRNazanin" w:eastAsia="IRNazanin" w:cs="IRNazanin"/>
          <w:lang w:bidi="fa-IR"/>
          <w:color w:val="111111"/>
          <w:sz w:val="28"/>
          <w:szCs w:val="28"/>
          <w:rtl/>
        </w:rPr>
        <w:t xml:space="preserve">۱۲. حق‏جویی و حق‏پذیری... 162</w:t>
      </w:r>
    </w:p>
    <w:p>
      <w:pPr>
        <w:pStyle w:val="BookText"/>
      </w:pPr>
      <w:r>
        <w:rPr>
          <w:rFonts w:ascii="IRNazanin" w:hAnsi="IRNazanin" w:eastAsia="IRNazanin" w:cs="IRNazanin"/>
          <w:lang w:bidi="fa-IR"/>
          <w:color w:val="111111"/>
          <w:sz w:val="28"/>
          <w:szCs w:val="28"/>
          <w:rtl/>
        </w:rPr>
        <w:t xml:space="preserve">۱۳. درایت و خردمندی... 163</w:t>
      </w:r>
    </w:p>
    <w:p>
      <w:pPr>
        <w:pStyle w:val="BookText"/>
      </w:pPr>
      <w:r>
        <w:rPr>
          <w:rFonts w:ascii="IRNazanin" w:hAnsi="IRNazanin" w:eastAsia="IRNazanin" w:cs="IRNazanin"/>
          <w:lang w:bidi="fa-IR"/>
          <w:color w:val="111111"/>
          <w:sz w:val="28"/>
          <w:szCs w:val="28"/>
          <w:rtl/>
        </w:rPr>
        <w:t xml:space="preserve">نتیجه.. 163</w:t>
      </w:r>
    </w:p>
    <w:p>
      <w:pPr>
        <w:pStyle w:val="BookText"/>
      </w:pPr>
      <w:r>
        <w:rPr>
          <w:rFonts w:ascii="IRNazanin" w:hAnsi="IRNazanin" w:eastAsia="IRNazanin" w:cs="IRNazanin"/>
          <w:lang w:bidi="fa-IR"/>
          <w:color w:val="111111"/>
          <w:sz w:val="28"/>
          <w:szCs w:val="28"/>
          <w:rtl/>
        </w:rPr>
        <w:t xml:space="preserve">کتابنامه.. 164</w:t>
      </w:r>
    </w:p>
    <w:p>
      <w:pPr>
        <w:pStyle w:val="BookText"/>
      </w:pPr>
      <w:r>
        <w:rPr>
          <w:rFonts w:ascii="IRNazanin" w:hAnsi="IRNazanin" w:eastAsia="IRNazanin" w:cs="IRNazanin"/>
          <w:lang w:bidi="fa-IR"/>
          <w:color w:val="111111"/>
          <w:sz w:val="28"/>
          <w:szCs w:val="28"/>
          <w:rtl/>
        </w:rPr>
        <w:t xml:space="preserve">۵۱. و کجاست مثل خدیجه؟ / محمّد عابدی</w:t>
      </w:r>
    </w:p>
    <w:p>
      <w:pPr>
        <w:pStyle w:val="BookText"/>
      </w:pPr>
      <w:r>
        <w:rPr>
          <w:rFonts w:ascii="IRNazanin" w:hAnsi="IRNazanin" w:eastAsia="IRNazanin" w:cs="IRNazanin"/>
          <w:lang w:bidi="fa-IR"/>
          <w:color w:val="111111"/>
          <w:sz w:val="28"/>
          <w:szCs w:val="28"/>
          <w:rtl/>
        </w:rPr>
        <w:t xml:space="preserve">چکیده. 167</w:t>
      </w:r>
    </w:p>
    <w:p>
      <w:pPr>
        <w:pStyle w:val="BookText"/>
      </w:pPr>
      <w:r>
        <w:rPr>
          <w:rFonts w:ascii="IRNazanin" w:hAnsi="IRNazanin" w:eastAsia="IRNazanin" w:cs="IRNazanin"/>
          <w:lang w:bidi="fa-IR"/>
          <w:color w:val="111111"/>
          <w:sz w:val="28"/>
          <w:szCs w:val="28"/>
          <w:rtl/>
        </w:rPr>
        <w:t xml:space="preserve">مقدمه.. 167</w:t>
      </w:r>
    </w:p>
    <w:p>
      <w:pPr>
        <w:pStyle w:val="BookText"/>
      </w:pPr>
      <w:r>
        <w:rPr>
          <w:rFonts w:ascii="IRNazanin" w:hAnsi="IRNazanin" w:eastAsia="IRNazanin" w:cs="IRNazanin"/>
          <w:lang w:bidi="fa-IR"/>
          <w:color w:val="111111"/>
          <w:sz w:val="28"/>
          <w:szCs w:val="28"/>
          <w:rtl/>
        </w:rPr>
        <w:t xml:space="preserve">اوضاع اجتماعی زنان در عصر جاهلی... 168</w:t>
      </w:r>
    </w:p>
    <w:p>
      <w:pPr>
        <w:pStyle w:val="BookText"/>
      </w:pPr>
      <w:r>
        <w:rPr>
          <w:rFonts w:ascii="IRNazanin" w:hAnsi="IRNazanin" w:eastAsia="IRNazanin" w:cs="IRNazanin"/>
          <w:lang w:bidi="fa-IR"/>
          <w:color w:val="111111"/>
          <w:sz w:val="28"/>
          <w:szCs w:val="28"/>
          <w:rtl/>
        </w:rPr>
        <w:t xml:space="preserve">رویش ستاره. 170</w:t>
      </w:r>
    </w:p>
    <w:p>
      <w:pPr>
        <w:pStyle w:val="BookText"/>
      </w:pPr>
      <w:r>
        <w:rPr>
          <w:rFonts w:ascii="IRNazanin" w:hAnsi="IRNazanin" w:eastAsia="IRNazanin" w:cs="IRNazanin"/>
          <w:lang w:bidi="fa-IR"/>
          <w:color w:val="111111"/>
          <w:sz w:val="28"/>
          <w:szCs w:val="28"/>
          <w:rtl/>
        </w:rPr>
        <w:t xml:space="preserve">فصل وصل... 174</w:t>
      </w:r>
    </w:p>
    <w:p>
      <w:pPr>
        <w:pStyle w:val="BookText"/>
      </w:pPr>
      <w:r>
        <w:rPr>
          <w:rFonts w:ascii="IRNazanin" w:hAnsi="IRNazanin" w:eastAsia="IRNazanin" w:cs="IRNazanin"/>
          <w:lang w:bidi="fa-IR"/>
          <w:color w:val="111111"/>
          <w:sz w:val="28"/>
          <w:szCs w:val="28"/>
          <w:rtl/>
        </w:rPr>
        <w:t xml:space="preserve">قبل از طلوع وحی... 175</w:t>
      </w:r>
    </w:p>
    <w:p>
      <w:pPr>
        <w:pStyle w:val="BookText"/>
      </w:pPr>
      <w:r>
        <w:rPr>
          <w:rFonts w:ascii="IRNazanin" w:hAnsi="IRNazanin" w:eastAsia="IRNazanin" w:cs="IRNazanin"/>
          <w:lang w:bidi="fa-IR"/>
          <w:color w:val="111111"/>
          <w:sz w:val="28"/>
          <w:szCs w:val="28"/>
          <w:rtl/>
        </w:rPr>
        <w:t xml:space="preserve">فرزندان خورشید.. 176</w:t>
      </w:r>
    </w:p>
    <w:p>
      <w:pPr>
        <w:pStyle w:val="BookText"/>
      </w:pPr>
      <w:r>
        <w:rPr>
          <w:rFonts w:ascii="IRNazanin" w:hAnsi="IRNazanin" w:eastAsia="IRNazanin" w:cs="IRNazanin"/>
          <w:lang w:bidi="fa-IR"/>
          <w:color w:val="111111"/>
          <w:sz w:val="28"/>
          <w:szCs w:val="28"/>
          <w:rtl/>
        </w:rPr>
        <w:t xml:space="preserve">رسالت غیرعلنی... 177</w:t>
      </w:r>
    </w:p>
    <w:p>
      <w:pPr>
        <w:pStyle w:val="BookText"/>
      </w:pPr>
      <w:r>
        <w:rPr>
          <w:rFonts w:ascii="Amiri" w:hAnsi="Amiri" w:eastAsia="Amiri" w:cs="Amiri"/>
          <w:lang w:bidi="ar-SA"/>
          <w:color w:val="111111"/>
          <w:sz w:val="28"/>
          <w:szCs w:val="28"/>
          <w:rtl/>
        </w:rPr>
        <w:t xml:space="preserve">ایمان خدیجه (عَلَيْها السَّلاَمُ). 178</w:t>
      </w:r>
    </w:p>
    <w:p>
      <w:pPr>
        <w:pStyle w:val="BookText"/>
      </w:pPr>
      <w:r>
        <w:rPr>
          <w:rFonts w:ascii="IRNazanin" w:hAnsi="IRNazanin" w:eastAsia="IRNazanin" w:cs="IRNazanin"/>
          <w:lang w:bidi="fa-IR"/>
          <w:color w:val="111111"/>
          <w:sz w:val="28"/>
          <w:szCs w:val="28"/>
          <w:rtl/>
        </w:rPr>
        <w:t xml:space="preserve">اظهار اسلام.. 180</w:t>
      </w:r>
    </w:p>
    <w:p>
      <w:pPr>
        <w:pStyle w:val="BookText"/>
      </w:pPr>
      <w:r>
        <w:rPr>
          <w:rFonts w:ascii="IRNazanin" w:hAnsi="IRNazanin" w:eastAsia="IRNazanin" w:cs="IRNazanin"/>
          <w:lang w:bidi="fa-IR"/>
          <w:color w:val="111111"/>
          <w:sz w:val="28"/>
          <w:szCs w:val="28"/>
          <w:rtl/>
        </w:rPr>
        <w:t xml:space="preserve">دعوت آشکار. 181</w:t>
      </w:r>
    </w:p>
    <w:p>
      <w:pPr>
        <w:pStyle w:val="BookText"/>
      </w:pPr>
      <w:r>
        <w:rPr>
          <w:rFonts w:ascii="IRNazanin" w:hAnsi="IRNazanin" w:eastAsia="IRNazanin" w:cs="IRNazanin"/>
          <w:lang w:bidi="fa-IR"/>
          <w:color w:val="111111"/>
          <w:sz w:val="28"/>
          <w:szCs w:val="28"/>
          <w:rtl/>
        </w:rPr>
        <w:t xml:space="preserve">۱. حمایت اجتماعی... 181</w:t>
      </w:r>
    </w:p>
    <w:p>
      <w:pPr>
        <w:pStyle w:val="BookText"/>
      </w:pPr>
      <w:r>
        <w:rPr>
          <w:rFonts w:ascii="IRNazanin" w:hAnsi="IRNazanin" w:eastAsia="IRNazanin" w:cs="IRNazanin"/>
          <w:lang w:bidi="fa-IR"/>
          <w:color w:val="111111"/>
          <w:sz w:val="28"/>
          <w:szCs w:val="28"/>
          <w:rtl/>
        </w:rPr>
        <w:t xml:space="preserve">۲. حمایت‏های عملی و مالی... 182</w:t>
      </w:r>
    </w:p>
    <w:p>
      <w:pPr>
        <w:pStyle w:val="BookText"/>
      </w:pPr>
      <w:r>
        <w:rPr>
          <w:rFonts w:ascii="IRNazanin" w:hAnsi="IRNazanin" w:eastAsia="IRNazanin" w:cs="IRNazanin"/>
          <w:lang w:bidi="fa-IR"/>
          <w:color w:val="111111"/>
          <w:sz w:val="28"/>
          <w:szCs w:val="28"/>
          <w:rtl/>
        </w:rPr>
        <w:t xml:space="preserve">به سوی معبود. 182</w:t>
      </w:r>
    </w:p>
    <w:p>
      <w:pPr>
        <w:pStyle w:val="BookText"/>
      </w:pPr>
      <w:r>
        <w:rPr>
          <w:rFonts w:ascii="IRNazanin" w:hAnsi="IRNazanin" w:eastAsia="IRNazanin" w:cs="IRNazanin"/>
          <w:lang w:bidi="fa-IR"/>
          <w:color w:val="111111"/>
          <w:sz w:val="28"/>
          <w:szCs w:val="28"/>
          <w:rtl/>
        </w:rPr>
        <w:t xml:space="preserve">به یاد تو. 183</w:t>
      </w:r>
    </w:p>
    <w:p>
      <w:pPr>
        <w:pStyle w:val="BookText"/>
      </w:pPr>
      <w:r>
        <w:rPr>
          <w:rFonts w:ascii="IRNazanin" w:hAnsi="IRNazanin" w:eastAsia="IRNazanin" w:cs="IRNazanin"/>
          <w:lang w:bidi="fa-IR"/>
          <w:color w:val="111111"/>
          <w:sz w:val="28"/>
          <w:szCs w:val="28"/>
          <w:rtl/>
        </w:rPr>
        <w:t xml:space="preserve">کتابنامه.. 185</w:t>
      </w:r>
    </w:p>
    <w:p>
      <w:pPr>
        <w:pStyle w:val="BookText"/>
      </w:pPr>
      <w:r>
        <w:rPr>
          <w:rFonts w:ascii="IRNazanin" w:hAnsi="IRNazanin" w:eastAsia="IRNazanin" w:cs="IRNazanin"/>
          <w:lang w:bidi="fa-IR"/>
          <w:color w:val="111111"/>
          <w:sz w:val="28"/>
          <w:szCs w:val="28"/>
          <w:rtl/>
        </w:rPr>
        <w:t xml:space="preserve">۵۲. مقام حضرت خدیجه (عَلَيْها السَّلاَمُ) در پیشگاه خدا و رسول اکرم(صَلَّى اَللَّهُ عَلَيْهِ وَ آلِهِ) / علی امامی</w:t>
      </w:r>
    </w:p>
    <w:p>
      <w:pPr>
        <w:pStyle w:val="BookText"/>
      </w:pPr>
      <w:r>
        <w:rPr>
          <w:rFonts w:ascii="IRNazanin" w:hAnsi="IRNazanin" w:eastAsia="IRNazanin" w:cs="IRNazanin"/>
          <w:lang w:bidi="fa-IR"/>
          <w:color w:val="111111"/>
          <w:sz w:val="28"/>
          <w:szCs w:val="28"/>
          <w:rtl/>
        </w:rPr>
        <w:t xml:space="preserve">چکیده. 189</w:t>
      </w:r>
    </w:p>
    <w:p>
      <w:pPr>
        <w:pStyle w:val="BookText"/>
      </w:pPr>
      <w:r>
        <w:rPr>
          <w:rFonts w:ascii="IRNazanin" w:hAnsi="IRNazanin" w:eastAsia="IRNazanin" w:cs="IRNazanin"/>
          <w:lang w:bidi="fa-IR"/>
          <w:color w:val="111111"/>
          <w:sz w:val="28"/>
          <w:szCs w:val="28"/>
          <w:rtl/>
        </w:rPr>
        <w:t xml:space="preserve">ضرورت بیان فضا‏ئل زنان شایسته.. 191</w:t>
      </w:r>
    </w:p>
    <w:p>
      <w:pPr>
        <w:pStyle w:val="BookText"/>
      </w:pPr>
      <w:r>
        <w:rPr>
          <w:rFonts w:ascii="Amiri" w:hAnsi="Amiri" w:eastAsia="Amiri" w:cs="Amiri"/>
          <w:lang w:bidi="ar-SA"/>
          <w:color w:val="111111"/>
          <w:sz w:val="28"/>
          <w:szCs w:val="28"/>
          <w:rtl/>
        </w:rPr>
        <w:t xml:space="preserve">ریشۀ مقامات و فضائل خدیجه (عَلَيْها السَّلاَمُ). 192</w:t>
      </w:r>
    </w:p>
    <w:p>
      <w:pPr>
        <w:pStyle w:val="BookText"/>
      </w:pPr>
      <w:r>
        <w:rPr>
          <w:rFonts w:ascii="IRNazanin" w:hAnsi="IRNazanin" w:eastAsia="IRNazanin" w:cs="IRNazanin"/>
          <w:lang w:bidi="fa-IR"/>
          <w:color w:val="111111"/>
          <w:sz w:val="28"/>
          <w:szCs w:val="28"/>
          <w:rtl/>
        </w:rPr>
        <w:t xml:space="preserve">الف مقام خدیجه (عَلَيْها السَّلاَمُ) در پیشگاه الهی... 194</w:t>
      </w:r>
    </w:p>
    <w:p>
      <w:pPr>
        <w:pStyle w:val="BookText"/>
      </w:pPr>
      <w:r>
        <w:rPr>
          <w:rFonts w:ascii="IRNazanin" w:hAnsi="IRNazanin" w:eastAsia="IRNazanin" w:cs="IRNazanin"/>
          <w:lang w:bidi="fa-IR"/>
          <w:color w:val="111111"/>
          <w:sz w:val="28"/>
          <w:szCs w:val="28"/>
          <w:rtl/>
        </w:rPr>
        <w:t xml:space="preserve">۱‏. سلام خاص الهی... 194</w:t>
      </w:r>
    </w:p>
    <w:p>
      <w:pPr>
        <w:pStyle w:val="BookText"/>
      </w:pPr>
      <w:r>
        <w:rPr>
          <w:rFonts w:ascii="IRNazanin" w:hAnsi="IRNazanin" w:eastAsia="IRNazanin" w:cs="IRNazanin"/>
          <w:lang w:bidi="fa-IR"/>
          <w:color w:val="111111"/>
          <w:sz w:val="28"/>
          <w:szCs w:val="28"/>
          <w:rtl/>
        </w:rPr>
        <w:t xml:space="preserve">۲‏. فرستادگان ویژۀ الهی... 195</w:t>
      </w:r>
    </w:p>
    <w:p>
      <w:pPr>
        <w:pStyle w:val="BookText"/>
      </w:pPr>
      <w:r>
        <w:rPr>
          <w:rFonts w:ascii="IRNazanin" w:hAnsi="IRNazanin" w:eastAsia="IRNazanin" w:cs="IRNazanin"/>
          <w:lang w:bidi="fa-IR"/>
          <w:color w:val="111111"/>
          <w:sz w:val="28"/>
          <w:szCs w:val="28"/>
          <w:rtl/>
        </w:rPr>
        <w:t xml:space="preserve">۳‏. کفن بهشتی... 196</w:t>
      </w:r>
    </w:p>
    <w:p>
      <w:pPr>
        <w:pStyle w:val="BookText"/>
      </w:pPr>
      <w:r>
        <w:rPr>
          <w:rFonts w:ascii="IRNazanin" w:hAnsi="IRNazanin" w:eastAsia="IRNazanin" w:cs="IRNazanin"/>
          <w:lang w:bidi="fa-IR"/>
          <w:color w:val="111111"/>
          <w:sz w:val="28"/>
          <w:szCs w:val="28"/>
          <w:rtl/>
        </w:rPr>
        <w:t xml:space="preserve">۴‏. در قصری از بهشت‏ 196</w:t>
      </w:r>
    </w:p>
    <w:p>
      <w:pPr>
        <w:pStyle w:val="BookText"/>
      </w:pPr>
      <w:r>
        <w:rPr>
          <w:rFonts w:ascii="IRNazanin" w:hAnsi="IRNazanin" w:eastAsia="IRNazanin" w:cs="IRNazanin"/>
          <w:lang w:bidi="fa-IR"/>
          <w:color w:val="111111"/>
          <w:sz w:val="28"/>
          <w:szCs w:val="28"/>
          <w:rtl/>
        </w:rPr>
        <w:t xml:space="preserve">ب منزلت خدیجه (عَلَيْها السَّلاَمُ) در نزد پیامبر اکرم(صَلَّى اَللَّهُ عَلَيْهِ وَ آلِهِ). 197</w:t>
      </w:r>
    </w:p>
    <w:p>
      <w:pPr>
        <w:pStyle w:val="BookText"/>
      </w:pPr>
      <w:r>
        <w:rPr>
          <w:rFonts w:ascii="Amiri" w:hAnsi="Amiri" w:eastAsia="Amiri" w:cs="Amiri"/>
          <w:lang w:bidi="ar-SA"/>
          <w:color w:val="111111"/>
          <w:sz w:val="28"/>
          <w:szCs w:val="28"/>
          <w:rtl/>
        </w:rPr>
        <w:t xml:space="preserve">۱‏. یاد خدیجه (عَلَيْها السَّلاَمُ). 198</w:t>
      </w:r>
    </w:p>
    <w:p>
      <w:pPr>
        <w:pStyle w:val="BookText"/>
      </w:pPr>
      <w:r>
        <w:rPr>
          <w:rFonts w:ascii="Amiri" w:hAnsi="Amiri" w:eastAsia="Amiri" w:cs="Amiri"/>
          <w:lang w:bidi="ar-SA"/>
          <w:color w:val="111111"/>
          <w:sz w:val="28"/>
          <w:szCs w:val="28"/>
          <w:rtl/>
        </w:rPr>
        <w:t xml:space="preserve">۲‏. اظهار‏ محبّت به دوستان خدیجه (عَلَيْها السَّلاَمُ). 199</w:t>
      </w:r>
    </w:p>
    <w:p>
      <w:pPr>
        <w:pStyle w:val="BookText"/>
      </w:pPr>
      <w:r>
        <w:rPr>
          <w:rFonts w:ascii="IRNazanin" w:hAnsi="IRNazanin" w:eastAsia="IRNazanin" w:cs="IRNazanin"/>
          <w:lang w:bidi="fa-IR"/>
          <w:color w:val="111111"/>
          <w:sz w:val="28"/>
          <w:szCs w:val="28"/>
          <w:rtl/>
        </w:rPr>
        <w:t xml:space="preserve">کتابنامه.. 199</w:t>
      </w:r>
    </w:p>
    <w:p>
      <w:pPr>
        <w:pStyle w:val="BookText"/>
      </w:pPr>
      <w:r>
        <w:rPr>
          <w:rFonts w:ascii="IRNazanin" w:hAnsi="IRNazanin" w:eastAsia="IRNazanin" w:cs="IRNazanin"/>
          <w:lang w:bidi="fa-IR"/>
          <w:color w:val="111111"/>
          <w:sz w:val="28"/>
          <w:szCs w:val="28"/>
          <w:rtl/>
        </w:rPr>
        <w:t xml:space="preserve">۵۳. ‏‏‏نگاهی‏ به ویژگی‏های رفتاری اولین بانوی مسلمان نسبت‏ به اکرم(صَلَّى اَللَّهُ عَلَيْهِ وَ آلِهِ) / محمّد میانجی</w:t>
      </w:r>
    </w:p>
    <w:p>
      <w:pPr>
        <w:pStyle w:val="BookText"/>
      </w:pPr>
      <w:r>
        <w:rPr>
          <w:rFonts w:ascii="IRNazanin" w:hAnsi="IRNazanin" w:eastAsia="IRNazanin" w:cs="IRNazanin"/>
          <w:lang w:bidi="fa-IR"/>
          <w:color w:val="111111"/>
          <w:sz w:val="28"/>
          <w:szCs w:val="28"/>
          <w:rtl/>
        </w:rPr>
        <w:t xml:space="preserve">چکیده. 201</w:t>
      </w:r>
    </w:p>
    <w:p>
      <w:pPr>
        <w:pStyle w:val="BookText"/>
      </w:pPr>
      <w:r>
        <w:rPr>
          <w:rFonts w:ascii="IRNazanin" w:hAnsi="IRNazanin" w:eastAsia="IRNazanin" w:cs="IRNazanin"/>
          <w:lang w:bidi="fa-IR"/>
          <w:color w:val="111111"/>
          <w:sz w:val="28"/>
          <w:szCs w:val="28"/>
          <w:rtl/>
        </w:rPr>
        <w:t xml:space="preserve">۱. نگرش‏ ارزشی‏ 203</w:t>
      </w:r>
    </w:p>
    <w:p>
      <w:pPr>
        <w:pStyle w:val="BookText"/>
      </w:pPr>
      <w:r>
        <w:rPr>
          <w:rFonts w:ascii="IRNazanin" w:hAnsi="IRNazanin" w:eastAsia="IRNazanin" w:cs="IRNazanin"/>
          <w:lang w:bidi="fa-IR"/>
          <w:color w:val="111111"/>
          <w:sz w:val="28"/>
          <w:szCs w:val="28"/>
          <w:rtl/>
        </w:rPr>
        <w:t xml:space="preserve">۲. احترام به شخصیت پیامبر۹. 205</w:t>
      </w:r>
    </w:p>
    <w:p>
      <w:pPr>
        <w:pStyle w:val="BookText"/>
      </w:pPr>
      <w:r>
        <w:rPr>
          <w:rFonts w:ascii="IRNazanin" w:hAnsi="IRNazanin" w:eastAsia="IRNazanin" w:cs="IRNazanin"/>
          <w:lang w:bidi="fa-IR"/>
          <w:color w:val="111111"/>
          <w:sz w:val="28"/>
          <w:szCs w:val="28"/>
          <w:rtl/>
        </w:rPr>
        <w:t xml:space="preserve">۳. تلاش برای جلب‏ رضایت.... 205</w:t>
      </w:r>
    </w:p>
    <w:p>
      <w:pPr>
        <w:pStyle w:val="BookText"/>
      </w:pPr>
      <w:r>
        <w:rPr>
          <w:rFonts w:ascii="Amiri" w:hAnsi="Amiri" w:eastAsia="Amiri" w:cs="Amiri"/>
          <w:lang w:bidi="ar-SA"/>
          <w:color w:val="111111"/>
          <w:sz w:val="28"/>
          <w:szCs w:val="28"/>
          <w:rtl/>
        </w:rPr>
        <w:t xml:space="preserve">۴. تصدیق‏ و تأیید اکرم(صَلَّى اَللَّهُ عَلَيْهِ وَ آلِهِ). 207</w:t>
      </w:r>
    </w:p>
    <w:p>
      <w:pPr>
        <w:pStyle w:val="BookText"/>
      </w:pPr>
      <w:r>
        <w:rPr>
          <w:rFonts w:ascii="IRNazanin" w:hAnsi="IRNazanin" w:eastAsia="IRNazanin" w:cs="IRNazanin"/>
          <w:lang w:bidi="fa-IR"/>
          <w:color w:val="111111"/>
          <w:sz w:val="28"/>
          <w:szCs w:val="28"/>
          <w:rtl/>
        </w:rPr>
        <w:t xml:space="preserve">۵. انفاق اموال... 208</w:t>
      </w:r>
    </w:p>
    <w:p>
      <w:pPr>
        <w:pStyle w:val="BookText"/>
      </w:pPr>
      <w:r>
        <w:rPr>
          <w:rFonts w:ascii="IRNazanin" w:hAnsi="IRNazanin" w:eastAsia="IRNazanin" w:cs="IRNazanin"/>
          <w:lang w:bidi="fa-IR"/>
          <w:color w:val="111111"/>
          <w:sz w:val="28"/>
          <w:szCs w:val="28"/>
          <w:rtl/>
        </w:rPr>
        <w:t xml:space="preserve">۶. تحمل‏پذیری و صبر. 209</w:t>
      </w:r>
    </w:p>
    <w:p>
      <w:pPr>
        <w:pStyle w:val="BookText"/>
      </w:pPr>
      <w:r>
        <w:rPr>
          <w:rFonts w:ascii="Amiri" w:hAnsi="Amiri" w:eastAsia="Amiri" w:cs="Amiri"/>
          <w:lang w:bidi="ar-SA"/>
          <w:color w:val="111111"/>
          <w:sz w:val="28"/>
          <w:szCs w:val="28"/>
          <w:rtl/>
        </w:rPr>
        <w:t xml:space="preserve">۷. انیس و غم‏زدای اکرم(صَلَّى اَللَّهُ عَلَيْهِ وَ آلِهِ). 210</w:t>
      </w:r>
    </w:p>
    <w:p>
      <w:pPr>
        <w:pStyle w:val="BookText"/>
      </w:pPr>
      <w:r>
        <w:rPr>
          <w:rFonts w:ascii="IRNazanin" w:hAnsi="IRNazanin" w:eastAsia="IRNazanin" w:cs="IRNazanin"/>
          <w:lang w:bidi="fa-IR"/>
          <w:color w:val="111111"/>
          <w:sz w:val="28"/>
          <w:szCs w:val="28"/>
          <w:rtl/>
        </w:rPr>
        <w:t xml:space="preserve">۸. مجاهدت و دفاع از رسول خدا (صلی الله و آله وسلم). 211</w:t>
      </w:r>
    </w:p>
    <w:p>
      <w:pPr>
        <w:pStyle w:val="BookText"/>
      </w:pPr>
      <w:r>
        <w:rPr>
          <w:rFonts w:ascii="IRNazanin" w:hAnsi="IRNazanin" w:eastAsia="IRNazanin" w:cs="IRNazanin"/>
          <w:lang w:bidi="fa-IR"/>
          <w:color w:val="111111"/>
          <w:sz w:val="28"/>
          <w:szCs w:val="28"/>
          <w:rtl/>
        </w:rPr>
        <w:t xml:space="preserve">کتابنامه.. 213</w:t>
      </w:r>
    </w:p>
    <w:p>
      <w:pPr>
        <w:pStyle w:val="BookText"/>
      </w:pPr>
      <w:r>
        <w:rPr>
          <w:rFonts w:ascii="Amiri" w:hAnsi="Amiri" w:eastAsia="Amiri" w:cs="Amiri"/>
          <w:lang w:bidi="ar-SA"/>
          <w:color w:val="111111"/>
          <w:sz w:val="28"/>
          <w:szCs w:val="28"/>
          <w:rtl/>
        </w:rPr>
        <w:t xml:space="preserve">۵۴. سیما و منش زیبای خدیجه (عَلَيْها السَّلاَمُ) / علی کرمی فریدنی</w:t>
      </w:r>
    </w:p>
    <w:p>
      <w:pPr>
        <w:pStyle w:val="BookText"/>
      </w:pPr>
      <w:r>
        <w:rPr>
          <w:rFonts w:ascii="IRNazanin" w:hAnsi="IRNazanin" w:eastAsia="IRNazanin" w:cs="IRNazanin"/>
          <w:lang w:bidi="fa-IR"/>
          <w:color w:val="111111"/>
          <w:sz w:val="28"/>
          <w:szCs w:val="28"/>
          <w:rtl/>
        </w:rPr>
        <w:t xml:space="preserve">چکیده. 215</w:t>
      </w:r>
    </w:p>
    <w:p>
      <w:pPr>
        <w:pStyle w:val="BookText"/>
      </w:pPr>
      <w:r>
        <w:rPr>
          <w:rFonts w:ascii="IRNazanin" w:hAnsi="IRNazanin" w:eastAsia="IRNazanin" w:cs="IRNazanin"/>
          <w:lang w:bidi="fa-IR"/>
          <w:color w:val="111111"/>
          <w:sz w:val="28"/>
          <w:szCs w:val="28"/>
          <w:rtl/>
        </w:rPr>
        <w:t xml:space="preserve">انسان‏ها از نظر منش و روش..... 215</w:t>
      </w:r>
    </w:p>
    <w:p>
      <w:pPr>
        <w:pStyle w:val="BookText"/>
      </w:pPr>
      <w:r>
        <w:rPr>
          <w:rFonts w:ascii="Amiri" w:hAnsi="Amiri" w:eastAsia="Amiri" w:cs="Amiri"/>
          <w:lang w:bidi="ar-SA"/>
          <w:color w:val="111111"/>
          <w:sz w:val="28"/>
          <w:szCs w:val="28"/>
          <w:rtl/>
        </w:rPr>
        <w:t xml:space="preserve">از امتیازات خدیجه (عَلَيْها السَّلاَمُ). 217</w:t>
      </w:r>
    </w:p>
    <w:p>
      <w:pPr>
        <w:pStyle w:val="BookText"/>
      </w:pPr>
      <w:r>
        <w:rPr>
          <w:rFonts w:ascii="IRNazanin" w:hAnsi="IRNazanin" w:eastAsia="IRNazanin" w:cs="IRNazanin"/>
          <w:lang w:bidi="fa-IR"/>
          <w:color w:val="111111"/>
          <w:sz w:val="28"/>
          <w:szCs w:val="28"/>
          <w:rtl/>
        </w:rPr>
        <w:t xml:space="preserve">۱. موهبت نواندیشی و نوگرایی... 218</w:t>
      </w:r>
    </w:p>
    <w:p>
      <w:pPr>
        <w:pStyle w:val="BookText"/>
      </w:pPr>
      <w:r>
        <w:rPr>
          <w:rFonts w:ascii="IRNazanin" w:hAnsi="IRNazanin" w:eastAsia="IRNazanin" w:cs="IRNazanin"/>
          <w:lang w:bidi="fa-IR"/>
          <w:color w:val="111111"/>
          <w:sz w:val="28"/>
          <w:szCs w:val="28"/>
          <w:rtl/>
        </w:rPr>
        <w:t xml:space="preserve">ویژگی نواندیشی و نوگرایی خدیجه (عَلَيْها السَّلاَمُ). 219</w:t>
      </w:r>
    </w:p>
    <w:p>
      <w:pPr>
        <w:pStyle w:val="BookText"/>
      </w:pPr>
      <w:r>
        <w:rPr>
          <w:rFonts w:ascii="Amiri" w:hAnsi="Amiri" w:eastAsia="Amiri" w:cs="Amiri"/>
          <w:lang w:bidi="ar-SA"/>
          <w:color w:val="111111"/>
          <w:sz w:val="28"/>
          <w:szCs w:val="28"/>
          <w:rtl/>
        </w:rPr>
        <w:t xml:space="preserve">خدیجه (عَلَيْها السَّلاَمُ) در اندیشۀ جامعه و جهانی نو. 220</w:t>
      </w:r>
    </w:p>
    <w:p>
      <w:pPr>
        <w:pStyle w:val="BookText"/>
      </w:pPr>
      <w:r>
        <w:rPr>
          <w:rFonts w:ascii="IRNazanin" w:hAnsi="IRNazanin" w:eastAsia="IRNazanin" w:cs="IRNazanin"/>
          <w:lang w:bidi="fa-IR"/>
          <w:color w:val="111111"/>
          <w:sz w:val="28"/>
          <w:szCs w:val="28"/>
          <w:rtl/>
        </w:rPr>
        <w:t xml:space="preserve">خاستگاه نواندیشی و نوگرایی خدیجه (عَلَيْها السَّلاَمُ). 221</w:t>
      </w:r>
    </w:p>
    <w:p>
      <w:pPr>
        <w:pStyle w:val="BookText"/>
      </w:pPr>
      <w:r>
        <w:rPr>
          <w:rFonts w:ascii="IRNazanin" w:hAnsi="IRNazanin" w:eastAsia="IRNazanin" w:cs="IRNazanin"/>
          <w:lang w:bidi="fa-IR"/>
          <w:color w:val="111111"/>
          <w:sz w:val="28"/>
          <w:szCs w:val="28"/>
          <w:rtl/>
        </w:rPr>
        <w:t xml:space="preserve">مایه‏های روشنفکری و نوگرایی خدیجه (عَلَيْها السَّلاَمُ). 222</w:t>
      </w:r>
    </w:p>
    <w:p>
      <w:pPr>
        <w:pStyle w:val="BookText"/>
      </w:pPr>
      <w:r>
        <w:rPr>
          <w:rFonts w:ascii="IRNazanin" w:hAnsi="IRNazanin" w:eastAsia="IRNazanin" w:cs="IRNazanin"/>
          <w:lang w:bidi="fa-IR"/>
          <w:color w:val="111111"/>
          <w:sz w:val="28"/>
          <w:szCs w:val="28"/>
          <w:rtl/>
        </w:rPr>
        <w:t xml:space="preserve">۲. قدرت مدیریت و ساماندهی... 223</w:t>
      </w:r>
    </w:p>
    <w:p>
      <w:pPr>
        <w:pStyle w:val="BookText"/>
      </w:pPr>
      <w:r>
        <w:rPr>
          <w:rFonts w:ascii="IRNazanin" w:hAnsi="IRNazanin" w:eastAsia="IRNazanin" w:cs="IRNazanin"/>
          <w:lang w:bidi="fa-IR"/>
          <w:color w:val="111111"/>
          <w:sz w:val="28"/>
          <w:szCs w:val="28"/>
          <w:rtl/>
        </w:rPr>
        <w:t xml:space="preserve">۳. ابتکار و استقلال‏جویی... 224</w:t>
      </w:r>
    </w:p>
    <w:p>
      <w:pPr>
        <w:pStyle w:val="BookText"/>
      </w:pPr>
      <w:r>
        <w:rPr>
          <w:rFonts w:ascii="IRNazanin" w:hAnsi="IRNazanin" w:eastAsia="IRNazanin" w:cs="IRNazanin"/>
          <w:lang w:bidi="fa-IR"/>
          <w:color w:val="111111"/>
          <w:sz w:val="28"/>
          <w:szCs w:val="28"/>
          <w:rtl/>
        </w:rPr>
        <w:t xml:space="preserve">۴. ویژگی هدف‏داری و فداکاری... 225</w:t>
      </w:r>
    </w:p>
    <w:p>
      <w:pPr>
        <w:pStyle w:val="BookText"/>
      </w:pPr>
      <w:r>
        <w:rPr>
          <w:rFonts w:ascii="IRNazanin" w:hAnsi="IRNazanin" w:eastAsia="IRNazanin" w:cs="IRNazanin"/>
          <w:lang w:bidi="fa-IR"/>
          <w:color w:val="111111"/>
          <w:sz w:val="28"/>
          <w:szCs w:val="28"/>
          <w:rtl/>
        </w:rPr>
        <w:t xml:space="preserve">۵. ویژگی حق‏جویی و حق‏پذیری... 226</w:t>
      </w:r>
    </w:p>
    <w:p>
      <w:pPr>
        <w:pStyle w:val="BookText"/>
      </w:pPr>
      <w:r>
        <w:rPr>
          <w:rFonts w:ascii="IRNazanin" w:hAnsi="IRNazanin" w:eastAsia="IRNazanin" w:cs="IRNazanin"/>
          <w:lang w:bidi="fa-IR"/>
          <w:color w:val="111111"/>
          <w:sz w:val="28"/>
          <w:szCs w:val="28"/>
          <w:rtl/>
        </w:rPr>
        <w:t xml:space="preserve">۶. درایت و خردمندی... 227</w:t>
      </w:r>
    </w:p>
    <w:p>
      <w:pPr>
        <w:pStyle w:val="BookText"/>
      </w:pPr>
      <w:r>
        <w:rPr>
          <w:rFonts w:ascii="IRNazanin" w:hAnsi="IRNazanin" w:eastAsia="IRNazanin" w:cs="IRNazanin"/>
          <w:lang w:bidi="fa-IR"/>
          <w:color w:val="111111"/>
          <w:sz w:val="28"/>
          <w:szCs w:val="28"/>
          <w:rtl/>
        </w:rPr>
        <w:t xml:space="preserve">۷. پاک‏منشی و نجابت.... 228</w:t>
      </w:r>
    </w:p>
    <w:p>
      <w:pPr>
        <w:pStyle w:val="BookText"/>
      </w:pPr>
      <w:r>
        <w:rPr>
          <w:rFonts w:ascii="IRNazanin" w:hAnsi="IRNazanin" w:eastAsia="IRNazanin" w:cs="IRNazanin"/>
          <w:lang w:bidi="fa-IR"/>
          <w:color w:val="111111"/>
          <w:sz w:val="28"/>
          <w:szCs w:val="28"/>
          <w:rtl/>
        </w:rPr>
        <w:t xml:space="preserve">۸. بانوی دانش و بینش..... 229</w:t>
      </w:r>
    </w:p>
    <w:p>
      <w:pPr>
        <w:pStyle w:val="BookText"/>
      </w:pPr>
      <w:r>
        <w:rPr>
          <w:rFonts w:ascii="IRNazanin" w:hAnsi="IRNazanin" w:eastAsia="IRNazanin" w:cs="IRNazanin"/>
          <w:lang w:bidi="fa-IR"/>
          <w:color w:val="111111"/>
          <w:sz w:val="28"/>
          <w:szCs w:val="28"/>
          <w:rtl/>
        </w:rPr>
        <w:t xml:space="preserve">الف در دانش تعبیر خواب.... 229</w:t>
      </w:r>
    </w:p>
    <w:p>
      <w:pPr>
        <w:pStyle w:val="BookText"/>
      </w:pPr>
      <w:r>
        <w:rPr>
          <w:rFonts w:ascii="IRNazanin" w:hAnsi="IRNazanin" w:eastAsia="IRNazanin" w:cs="IRNazanin"/>
          <w:lang w:bidi="fa-IR"/>
          <w:color w:val="111111"/>
          <w:sz w:val="28"/>
          <w:szCs w:val="28"/>
          <w:rtl/>
        </w:rPr>
        <w:t xml:space="preserve">ب در شناخت ادیان و مذاهب.... 229</w:t>
      </w:r>
    </w:p>
    <w:p>
      <w:pPr>
        <w:pStyle w:val="BookText"/>
      </w:pPr>
      <w:r>
        <w:rPr>
          <w:rFonts w:ascii="IRNazanin" w:hAnsi="IRNazanin" w:eastAsia="IRNazanin" w:cs="IRNazanin"/>
          <w:lang w:bidi="fa-IR"/>
          <w:color w:val="111111"/>
          <w:sz w:val="28"/>
          <w:szCs w:val="28"/>
          <w:rtl/>
        </w:rPr>
        <w:t xml:space="preserve">ج بانوی روایت و درایت.... 230</w:t>
      </w:r>
    </w:p>
    <w:p>
      <w:pPr>
        <w:pStyle w:val="BookText"/>
      </w:pPr>
      <w:r>
        <w:rPr>
          <w:rFonts w:ascii="IRNazanin" w:hAnsi="IRNazanin" w:eastAsia="IRNazanin" w:cs="IRNazanin"/>
          <w:lang w:bidi="fa-IR"/>
          <w:color w:val="111111"/>
          <w:sz w:val="28"/>
          <w:szCs w:val="28"/>
          <w:rtl/>
        </w:rPr>
        <w:t xml:space="preserve">د بانوی ادب و هنر. 232</w:t>
      </w:r>
    </w:p>
    <w:p>
      <w:pPr>
        <w:pStyle w:val="BookText"/>
      </w:pPr>
      <w:r>
        <w:rPr>
          <w:rFonts w:ascii="IRNazanin" w:hAnsi="IRNazanin" w:eastAsia="IRNazanin" w:cs="IRNazanin"/>
          <w:lang w:bidi="fa-IR"/>
          <w:color w:val="111111"/>
          <w:sz w:val="28"/>
          <w:szCs w:val="28"/>
          <w:rtl/>
        </w:rPr>
        <w:t xml:space="preserve">۹. گزینش تحسین‏برانگیز و تاریخ‏ساز. 233</w:t>
      </w:r>
    </w:p>
    <w:p>
      <w:pPr>
        <w:pStyle w:val="BookText"/>
      </w:pPr>
      <w:r>
        <w:rPr>
          <w:rFonts w:ascii="IRNazanin" w:hAnsi="IRNazanin" w:eastAsia="IRNazanin" w:cs="IRNazanin"/>
          <w:lang w:bidi="fa-IR"/>
          <w:color w:val="111111"/>
          <w:sz w:val="28"/>
          <w:szCs w:val="28"/>
          <w:rtl/>
        </w:rPr>
        <w:t xml:space="preserve">۱۰. پیشتازترین بانو در گرایش به حق و عدالت.... 235</w:t>
      </w:r>
    </w:p>
    <w:p>
      <w:pPr>
        <w:pStyle w:val="BookText"/>
      </w:pPr>
      <w:r>
        <w:rPr>
          <w:rFonts w:ascii="IRNazanin" w:hAnsi="IRNazanin" w:eastAsia="IRNazanin" w:cs="IRNazanin"/>
          <w:lang w:bidi="fa-IR"/>
          <w:color w:val="111111"/>
          <w:sz w:val="28"/>
          <w:szCs w:val="28"/>
          <w:rtl/>
        </w:rPr>
        <w:t xml:space="preserve">الف پیشتازی در اسلام.. 235</w:t>
      </w:r>
    </w:p>
    <w:p>
      <w:pPr>
        <w:pStyle w:val="BookText"/>
      </w:pPr>
      <w:r>
        <w:rPr>
          <w:rFonts w:ascii="IRNazanin" w:hAnsi="IRNazanin" w:eastAsia="IRNazanin" w:cs="IRNazanin"/>
          <w:lang w:bidi="fa-IR"/>
          <w:color w:val="111111"/>
          <w:sz w:val="28"/>
          <w:szCs w:val="28"/>
          <w:rtl/>
        </w:rPr>
        <w:t xml:space="preserve">ب پیشگامی در ایمان... 237</w:t>
      </w:r>
    </w:p>
    <w:p>
      <w:pPr>
        <w:pStyle w:val="BookText"/>
      </w:pPr>
      <w:r>
        <w:rPr>
          <w:rFonts w:ascii="IRNazanin" w:hAnsi="IRNazanin" w:eastAsia="IRNazanin" w:cs="IRNazanin"/>
          <w:lang w:bidi="fa-IR"/>
          <w:color w:val="111111"/>
          <w:sz w:val="28"/>
          <w:szCs w:val="28"/>
          <w:rtl/>
        </w:rPr>
        <w:t xml:space="preserve">ج پیشگامی در نماز. 237</w:t>
      </w:r>
    </w:p>
    <w:p>
      <w:pPr>
        <w:pStyle w:val="BookText"/>
      </w:pPr>
      <w:r>
        <w:rPr>
          <w:rFonts w:ascii="IRNazanin" w:hAnsi="IRNazanin" w:eastAsia="IRNazanin" w:cs="IRNazanin"/>
          <w:lang w:bidi="fa-IR"/>
          <w:color w:val="111111"/>
          <w:sz w:val="28"/>
          <w:szCs w:val="28"/>
          <w:rtl/>
        </w:rPr>
        <w:t xml:space="preserve">د در بیعت برای حمایت از پیامبر آزادی... 239</w:t>
      </w:r>
    </w:p>
    <w:p>
      <w:pPr>
        <w:pStyle w:val="BookText"/>
      </w:pPr>
      <w:r>
        <w:rPr>
          <w:rFonts w:ascii="Amiri" w:hAnsi="Amiri" w:eastAsia="Amiri" w:cs="Amiri"/>
          <w:lang w:bidi="ar-SA"/>
          <w:color w:val="111111"/>
          <w:sz w:val="28"/>
          <w:szCs w:val="28"/>
          <w:rtl/>
        </w:rPr>
        <w:t xml:space="preserve">امتیازات اسلام و ایمان خدیجه (عَلَيْها السَّلاَمُ). 240</w:t>
      </w:r>
    </w:p>
    <w:p>
      <w:pPr>
        <w:pStyle w:val="BookText"/>
      </w:pPr>
      <w:r>
        <w:rPr>
          <w:rFonts w:ascii="IRNazanin" w:hAnsi="IRNazanin" w:eastAsia="IRNazanin" w:cs="IRNazanin"/>
          <w:lang w:bidi="fa-IR"/>
          <w:color w:val="111111"/>
          <w:sz w:val="28"/>
          <w:szCs w:val="28"/>
          <w:rtl/>
        </w:rPr>
        <w:t xml:space="preserve">راز نواندیشی و پیشتازی او. 241</w:t>
      </w:r>
    </w:p>
    <w:p>
      <w:pPr>
        <w:pStyle w:val="BookText"/>
      </w:pPr>
      <w:r>
        <w:rPr>
          <w:rFonts w:ascii="IRNazanin" w:hAnsi="IRNazanin" w:eastAsia="IRNazanin" w:cs="IRNazanin"/>
          <w:lang w:bidi="fa-IR"/>
          <w:color w:val="111111"/>
          <w:sz w:val="28"/>
          <w:szCs w:val="28"/>
          <w:rtl/>
        </w:rPr>
        <w:t xml:space="preserve">۱۱. همگامی با امیر۷ در راه آزادی... 242</w:t>
      </w:r>
    </w:p>
    <w:p>
      <w:pPr>
        <w:pStyle w:val="BookText"/>
      </w:pPr>
      <w:r>
        <w:rPr>
          <w:rFonts w:ascii="IRNazanin" w:hAnsi="IRNazanin" w:eastAsia="IRNazanin" w:cs="IRNazanin"/>
          <w:lang w:bidi="fa-IR"/>
          <w:color w:val="111111"/>
          <w:sz w:val="28"/>
          <w:szCs w:val="28"/>
          <w:rtl/>
        </w:rPr>
        <w:t xml:space="preserve">الف مربّی و مدافع لایق روزگار کودکی امام علی (عَلَيْهِ السَّلاَمُ). 242</w:t>
      </w:r>
    </w:p>
    <w:p>
      <w:pPr>
        <w:pStyle w:val="BookText"/>
      </w:pPr>
      <w:r>
        <w:rPr>
          <w:rFonts w:ascii="IRNazanin" w:hAnsi="IRNazanin" w:eastAsia="IRNazanin" w:cs="IRNazanin"/>
          <w:lang w:bidi="fa-IR"/>
          <w:color w:val="111111"/>
          <w:sz w:val="28"/>
          <w:szCs w:val="28"/>
          <w:rtl/>
        </w:rPr>
        <w:t xml:space="preserve">ب مهر وصف‏ناپذیر خدیجه (عَلَيْها السَّلاَمُ) به علی (عَلَيْهِ السَّلاَمُ). 243</w:t>
      </w:r>
    </w:p>
    <w:p>
      <w:pPr>
        <w:pStyle w:val="BookText"/>
      </w:pPr>
      <w:r>
        <w:rPr>
          <w:rFonts w:ascii="IRNazanin" w:hAnsi="IRNazanin" w:eastAsia="IRNazanin" w:cs="IRNazanin"/>
          <w:lang w:bidi="fa-IR"/>
          <w:color w:val="111111"/>
          <w:sz w:val="28"/>
          <w:szCs w:val="28"/>
          <w:rtl/>
        </w:rPr>
        <w:t xml:space="preserve">انگیزه‏های این مهر خالصانه.. 244</w:t>
      </w:r>
    </w:p>
    <w:p>
      <w:pPr>
        <w:pStyle w:val="BookText"/>
      </w:pPr>
      <w:r>
        <w:rPr>
          <w:rFonts w:ascii="Amiri" w:hAnsi="Amiri" w:eastAsia="Amiri" w:cs="Amiri"/>
          <w:lang w:bidi="ar-SA"/>
          <w:color w:val="111111"/>
          <w:sz w:val="28"/>
          <w:szCs w:val="28"/>
          <w:rtl/>
        </w:rPr>
        <w:t xml:space="preserve">ج همفکر امیر آزادی در دفاع از اکرم(صَلَّى اَللَّهُ عَلَيْهِ وَ آلِهِ) و آیین او. 245</w:t>
      </w:r>
    </w:p>
    <w:p>
      <w:pPr>
        <w:pStyle w:val="BookText"/>
      </w:pPr>
      <w:r>
        <w:rPr>
          <w:rFonts w:ascii="IRNazanin" w:hAnsi="IRNazanin" w:eastAsia="IRNazanin" w:cs="IRNazanin"/>
          <w:lang w:bidi="fa-IR"/>
          <w:color w:val="111111"/>
          <w:sz w:val="28"/>
          <w:szCs w:val="28"/>
          <w:rtl/>
        </w:rPr>
        <w:t xml:space="preserve">د نخستین بیعت‏کننده با امیر مؤمنان۷. 246</w:t>
      </w:r>
    </w:p>
    <w:p>
      <w:pPr>
        <w:pStyle w:val="BookText"/>
      </w:pPr>
      <w:r>
        <w:rPr>
          <w:rFonts w:ascii="IRNazanin" w:hAnsi="IRNazanin" w:eastAsia="IRNazanin" w:cs="IRNazanin"/>
          <w:lang w:bidi="fa-IR"/>
          <w:color w:val="111111"/>
          <w:sz w:val="28"/>
          <w:szCs w:val="28"/>
          <w:rtl/>
        </w:rPr>
        <w:t xml:space="preserve">۱۲. پرتوی از نیایش خدیجه (عَلَيْها السَّلاَمُ). 246</w:t>
      </w:r>
    </w:p>
    <w:p>
      <w:pPr>
        <w:pStyle w:val="BookText"/>
      </w:pPr>
      <w:r>
        <w:rPr>
          <w:rFonts w:ascii="IRNazanin" w:hAnsi="IRNazanin" w:eastAsia="IRNazanin" w:cs="IRNazanin"/>
          <w:lang w:bidi="fa-IR"/>
          <w:color w:val="111111"/>
          <w:sz w:val="28"/>
          <w:szCs w:val="28"/>
          <w:rtl/>
        </w:rPr>
        <w:t xml:space="preserve">۱۳. پرتوی از عبادت خدیجه (عَلَيْها السَّلاَمُ). 247</w:t>
      </w:r>
    </w:p>
    <w:p>
      <w:pPr>
        <w:pStyle w:val="BookText"/>
      </w:pPr>
      <w:r>
        <w:rPr>
          <w:rFonts w:ascii="Amiri" w:hAnsi="Amiri" w:eastAsia="Amiri" w:cs="Amiri"/>
          <w:lang w:bidi="ar-SA"/>
          <w:color w:val="111111"/>
          <w:sz w:val="28"/>
          <w:szCs w:val="28"/>
          <w:rtl/>
        </w:rPr>
        <w:t xml:space="preserve">۱۴. یار همراه اکرم(صَلَّى اَللَّهُ عَلَيْهِ وَ آلِهِ) در راه رشد و نجات جامعه.. 249</w:t>
      </w:r>
    </w:p>
    <w:p>
      <w:pPr>
        <w:pStyle w:val="BookText"/>
      </w:pPr>
      <w:r>
        <w:rPr>
          <w:rFonts w:ascii="IRNazanin" w:hAnsi="IRNazanin" w:eastAsia="IRNazanin" w:cs="IRNazanin"/>
          <w:lang w:bidi="fa-IR"/>
          <w:color w:val="111111"/>
          <w:sz w:val="28"/>
          <w:szCs w:val="28"/>
          <w:rtl/>
        </w:rPr>
        <w:t xml:space="preserve">۱۵. نمونۀ حق‏شناسی و رعایت حقوق زیردستان... 250</w:t>
      </w:r>
    </w:p>
    <w:p>
      <w:pPr>
        <w:pStyle w:val="BookText"/>
      </w:pPr>
      <w:r>
        <w:rPr>
          <w:rFonts w:ascii="Amiri" w:hAnsi="Amiri" w:eastAsia="Amiri" w:cs="Amiri"/>
          <w:lang w:bidi="ar-SA"/>
          <w:color w:val="111111"/>
          <w:sz w:val="28"/>
          <w:szCs w:val="28"/>
          <w:rtl/>
        </w:rPr>
        <w:t xml:space="preserve">۱۶. نمونة شجاعت و شهامت.... 251</w:t>
      </w:r>
    </w:p>
    <w:p>
      <w:pPr>
        <w:pStyle w:val="BookText"/>
      </w:pPr>
      <w:r>
        <w:rPr>
          <w:rFonts w:ascii="IRNazanin" w:hAnsi="IRNazanin" w:eastAsia="IRNazanin" w:cs="IRNazanin"/>
          <w:lang w:bidi="fa-IR"/>
          <w:color w:val="111111"/>
          <w:sz w:val="28"/>
          <w:szCs w:val="28"/>
          <w:rtl/>
        </w:rPr>
        <w:t xml:space="preserve">۱۷. ویژگی بخشندگی و بزرگ‏منشی... 253</w:t>
      </w:r>
    </w:p>
    <w:p>
      <w:pPr>
        <w:pStyle w:val="BookText"/>
      </w:pPr>
      <w:r>
        <w:rPr>
          <w:rFonts w:ascii="IRNazanin" w:hAnsi="IRNazanin" w:eastAsia="IRNazanin" w:cs="IRNazanin"/>
          <w:lang w:bidi="fa-IR"/>
          <w:color w:val="111111"/>
          <w:sz w:val="28"/>
          <w:szCs w:val="28"/>
          <w:rtl/>
        </w:rPr>
        <w:t xml:space="preserve">گواهی اکرم(صَلَّى اَللَّهُ عَلَيْهِ وَ آلِهِ) به بلندنظری و بخشندگی او. 255</w:t>
      </w:r>
    </w:p>
    <w:p>
      <w:pPr>
        <w:pStyle w:val="BookText"/>
      </w:pPr>
      <w:r>
        <w:rPr>
          <w:rFonts w:ascii="IRNazanin" w:hAnsi="IRNazanin" w:eastAsia="IRNazanin" w:cs="IRNazanin"/>
          <w:lang w:bidi="fa-IR"/>
          <w:color w:val="111111"/>
          <w:sz w:val="28"/>
          <w:szCs w:val="28"/>
          <w:rtl/>
        </w:rPr>
        <w:t xml:space="preserve">نقش خدیجه (عَلَيْها السَّلاَمُ) در پیشرفت اسلام و انسان... 255</w:t>
      </w:r>
    </w:p>
    <w:p>
      <w:pPr>
        <w:pStyle w:val="BookText"/>
      </w:pPr>
      <w:r>
        <w:rPr>
          <w:rFonts w:ascii="IRNazanin" w:hAnsi="IRNazanin" w:eastAsia="IRNazanin" w:cs="IRNazanin"/>
          <w:lang w:bidi="fa-IR"/>
          <w:color w:val="111111"/>
          <w:sz w:val="28"/>
          <w:szCs w:val="28"/>
          <w:rtl/>
        </w:rPr>
        <w:t xml:space="preserve">پدیدۀ اسلام و پیشرفت شگفت‏آور آن... 255</w:t>
      </w:r>
    </w:p>
    <w:p>
      <w:pPr>
        <w:pStyle w:val="BookText"/>
      </w:pPr>
      <w:r>
        <w:rPr>
          <w:rFonts w:ascii="IRNazanin" w:hAnsi="IRNazanin" w:eastAsia="IRNazanin" w:cs="IRNazanin"/>
          <w:lang w:bidi="fa-IR"/>
          <w:color w:val="111111"/>
          <w:sz w:val="28"/>
          <w:szCs w:val="28"/>
          <w:rtl/>
        </w:rPr>
        <w:t xml:space="preserve">راز این دگرگونی و پیشرفت.... 257</w:t>
      </w:r>
    </w:p>
    <w:p>
      <w:pPr>
        <w:pStyle w:val="BookText"/>
      </w:pPr>
      <w:r>
        <w:rPr>
          <w:rFonts w:ascii="Amiri" w:hAnsi="Amiri" w:eastAsia="Amiri" w:cs="Amiri"/>
          <w:lang w:bidi="ar-SA"/>
          <w:color w:val="111111"/>
          <w:sz w:val="28"/>
          <w:szCs w:val="28"/>
          <w:rtl/>
        </w:rPr>
        <w:t xml:space="preserve">نقش ممتاز بانوی آزادی در حمایت از اکرم(صَلَّى اَللَّهُ عَلَيْهِ وَ آلِهِ). 258</w:t>
      </w:r>
    </w:p>
    <w:p>
      <w:pPr>
        <w:pStyle w:val="BookText"/>
      </w:pPr>
      <w:r>
        <w:rPr>
          <w:rFonts w:ascii="IRNazanin" w:hAnsi="IRNazanin" w:eastAsia="IRNazanin" w:cs="IRNazanin"/>
          <w:lang w:bidi="fa-IR"/>
          <w:color w:val="111111"/>
          <w:sz w:val="28"/>
          <w:szCs w:val="28"/>
          <w:rtl/>
        </w:rPr>
        <w:t xml:space="preserve">کتابنامه.. 261</w:t>
      </w:r>
    </w:p>
    <w:p>
      <w:pPr>
        <w:pStyle w:val="BookText"/>
      </w:pPr>
      <w:r>
        <w:rPr>
          <w:rFonts w:ascii="Amiri" w:hAnsi="Amiri" w:eastAsia="Amiri" w:cs="Amiri"/>
          <w:lang w:bidi="ar-SA"/>
          <w:color w:val="111111"/>
          <w:sz w:val="28"/>
          <w:szCs w:val="28"/>
          <w:rtl/>
        </w:rPr>
        <w:t xml:space="preserve">۵۵. ‏‏‏خدیجه (عَلَيْها السَّلاَمُ)‏ اسوۀ فضیلت / سید جواد حسینی</w:t>
      </w:r>
    </w:p>
    <w:p>
      <w:pPr>
        <w:pStyle w:val="BookText"/>
      </w:pPr>
      <w:r>
        <w:rPr>
          <w:rFonts w:ascii="IRNazanin" w:hAnsi="IRNazanin" w:eastAsia="IRNazanin" w:cs="IRNazanin"/>
          <w:lang w:bidi="fa-IR"/>
          <w:color w:val="111111"/>
          <w:sz w:val="28"/>
          <w:szCs w:val="28"/>
          <w:rtl/>
        </w:rPr>
        <w:t xml:space="preserve">چکیده. 265</w:t>
      </w:r>
    </w:p>
    <w:p>
      <w:pPr>
        <w:pStyle w:val="BookText"/>
      </w:pPr>
      <w:r>
        <w:rPr>
          <w:rFonts w:ascii="IRNazanin" w:hAnsi="IRNazanin" w:eastAsia="IRNazanin" w:cs="IRNazanin"/>
          <w:lang w:bidi="fa-IR"/>
          <w:color w:val="111111"/>
          <w:sz w:val="28"/>
          <w:szCs w:val="28"/>
          <w:rtl/>
        </w:rPr>
        <w:t xml:space="preserve">الف آگاهی و اطلاعات.... 266</w:t>
      </w:r>
    </w:p>
    <w:p>
      <w:pPr>
        <w:pStyle w:val="BookText"/>
      </w:pPr>
      <w:r>
        <w:rPr>
          <w:rFonts w:ascii="IRNazanin" w:hAnsi="IRNazanin" w:eastAsia="IRNazanin" w:cs="IRNazanin"/>
          <w:lang w:bidi="fa-IR"/>
          <w:color w:val="111111"/>
          <w:sz w:val="28"/>
          <w:szCs w:val="28"/>
          <w:rtl/>
        </w:rPr>
        <w:t xml:space="preserve">ب شجاعت.... 269</w:t>
      </w:r>
    </w:p>
    <w:p>
      <w:pPr>
        <w:pStyle w:val="BookText"/>
      </w:pPr>
      <w:r>
        <w:rPr>
          <w:rFonts w:ascii="IRNazanin" w:hAnsi="IRNazanin" w:eastAsia="IRNazanin" w:cs="IRNazanin"/>
          <w:lang w:bidi="fa-IR"/>
          <w:color w:val="111111"/>
          <w:sz w:val="28"/>
          <w:szCs w:val="28"/>
          <w:rtl/>
        </w:rPr>
        <w:t xml:space="preserve">ج مدیریت.... 271</w:t>
      </w:r>
    </w:p>
    <w:p>
      <w:pPr>
        <w:pStyle w:val="BookText"/>
      </w:pPr>
      <w:r>
        <w:rPr>
          <w:rFonts w:ascii="IRNazanin" w:hAnsi="IRNazanin" w:eastAsia="IRNazanin" w:cs="IRNazanin"/>
          <w:lang w:bidi="fa-IR"/>
          <w:color w:val="111111"/>
          <w:sz w:val="28"/>
          <w:szCs w:val="28"/>
          <w:rtl/>
        </w:rPr>
        <w:t xml:space="preserve">د ولایت‏مداری... 273</w:t>
      </w:r>
    </w:p>
    <w:p>
      <w:pPr>
        <w:pStyle w:val="BookText"/>
      </w:pPr>
      <w:r>
        <w:rPr>
          <w:rFonts w:ascii="Amiri" w:hAnsi="Amiri" w:eastAsia="Amiri" w:cs="Amiri"/>
          <w:lang w:bidi="ar-SA"/>
          <w:color w:val="111111"/>
          <w:sz w:val="28"/>
          <w:szCs w:val="28"/>
          <w:rtl/>
        </w:rPr>
        <w:t xml:space="preserve">یک. مربّی و مدافع علی (عَلَيْهِ السَّلاَمُ). 273</w:t>
      </w:r>
    </w:p>
    <w:p>
      <w:pPr>
        <w:pStyle w:val="BookText"/>
      </w:pPr>
      <w:r>
        <w:rPr>
          <w:rFonts w:ascii="IRNazanin" w:hAnsi="IRNazanin" w:eastAsia="IRNazanin" w:cs="IRNazanin"/>
          <w:lang w:bidi="fa-IR"/>
          <w:color w:val="111111"/>
          <w:sz w:val="28"/>
          <w:szCs w:val="28"/>
          <w:rtl/>
        </w:rPr>
        <w:t xml:space="preserve">دو. مهر وصف‏ناپذیر. 274</w:t>
      </w:r>
    </w:p>
    <w:p>
      <w:pPr>
        <w:pStyle w:val="BookText"/>
      </w:pPr>
      <w:r>
        <w:rPr>
          <w:rFonts w:ascii="IRNazanin" w:hAnsi="IRNazanin" w:eastAsia="IRNazanin" w:cs="IRNazanin"/>
          <w:lang w:bidi="fa-IR"/>
          <w:color w:val="111111"/>
          <w:sz w:val="28"/>
          <w:szCs w:val="28"/>
          <w:rtl/>
        </w:rPr>
        <w:t xml:space="preserve">محبّت بی‏نظیر. 275</w:t>
      </w:r>
    </w:p>
    <w:p>
      <w:pPr>
        <w:pStyle w:val="BookText"/>
      </w:pPr>
      <w:r>
        <w:rPr>
          <w:rFonts w:ascii="Amiri" w:hAnsi="Amiri" w:eastAsia="Amiri" w:cs="Amiri"/>
          <w:lang w:bidi="ar-SA"/>
          <w:color w:val="111111"/>
          <w:sz w:val="28"/>
          <w:szCs w:val="28"/>
          <w:rtl/>
        </w:rPr>
        <w:t xml:space="preserve">سه. نخستین بیعت کننده با علی (عَلَيْهِ السَّلاَمُ). 275</w:t>
      </w:r>
    </w:p>
    <w:p>
      <w:pPr>
        <w:pStyle w:val="BookText"/>
      </w:pPr>
      <w:r>
        <w:rPr>
          <w:rFonts w:ascii="IRNazanin" w:hAnsi="IRNazanin" w:eastAsia="IRNazanin" w:cs="IRNazanin"/>
          <w:lang w:bidi="fa-IR"/>
          <w:color w:val="111111"/>
          <w:sz w:val="28"/>
          <w:szCs w:val="28"/>
          <w:rtl/>
        </w:rPr>
        <w:t xml:space="preserve">کتابنامه.. 276</w:t>
      </w:r>
    </w:p>
    <w:p>
      <w:pPr>
        <w:pStyle w:val="BookText"/>
      </w:pPr>
      <w:r>
        <w:rPr>
          <w:rFonts w:ascii="IRNazanin" w:hAnsi="IRNazanin" w:eastAsia="IRNazanin" w:cs="IRNazanin"/>
          <w:lang w:bidi="fa-IR"/>
          <w:color w:val="111111"/>
          <w:sz w:val="28"/>
          <w:szCs w:val="28"/>
          <w:rtl/>
        </w:rPr>
        <w:t xml:space="preserve">۵۶. برگی از فضایل حضرت خدیجه کبری (عَلَيْها السَّلاَمُ) / غلامرضا گلی زواره</w:t>
      </w:r>
    </w:p>
    <w:p>
      <w:pPr>
        <w:pStyle w:val="BookText"/>
      </w:pPr>
      <w:r>
        <w:rPr>
          <w:rFonts w:ascii="IRNazanin" w:hAnsi="IRNazanin" w:eastAsia="IRNazanin" w:cs="IRNazanin"/>
          <w:lang w:bidi="fa-IR"/>
          <w:color w:val="111111"/>
          <w:sz w:val="28"/>
          <w:szCs w:val="28"/>
          <w:rtl/>
        </w:rPr>
        <w:t xml:space="preserve">چکیده. 279</w:t>
      </w:r>
    </w:p>
    <w:p>
      <w:pPr>
        <w:pStyle w:val="BookText"/>
      </w:pPr>
      <w:r>
        <w:rPr>
          <w:rFonts w:ascii="IRNazanin" w:hAnsi="IRNazanin" w:eastAsia="IRNazanin" w:cs="IRNazanin"/>
          <w:lang w:bidi="fa-IR"/>
          <w:color w:val="111111"/>
          <w:sz w:val="28"/>
          <w:szCs w:val="28"/>
          <w:rtl/>
        </w:rPr>
        <w:t xml:space="preserve">فصل‏ رویش‏ 280</w:t>
      </w:r>
    </w:p>
    <w:p>
      <w:pPr>
        <w:pStyle w:val="BookText"/>
      </w:pPr>
      <w:r>
        <w:rPr>
          <w:rFonts w:ascii="Amiri" w:hAnsi="Amiri" w:eastAsia="Amiri" w:cs="Amiri"/>
          <w:lang w:bidi="ar-SA"/>
          <w:color w:val="111111"/>
          <w:sz w:val="28"/>
          <w:szCs w:val="28"/>
          <w:rtl/>
        </w:rPr>
        <w:t xml:space="preserve">فرازهایی از فضیلت‏های حضرت خدیجه (عَلَيْها السَّلاَمُ). 282</w:t>
      </w:r>
    </w:p>
    <w:p>
      <w:pPr>
        <w:pStyle w:val="BookText"/>
      </w:pPr>
      <w:r>
        <w:rPr>
          <w:rFonts w:ascii="IRNazanin" w:hAnsi="IRNazanin" w:eastAsia="IRNazanin" w:cs="IRNazanin"/>
          <w:lang w:bidi="fa-IR"/>
          <w:color w:val="111111"/>
          <w:sz w:val="28"/>
          <w:szCs w:val="28"/>
          <w:rtl/>
        </w:rPr>
        <w:t xml:space="preserve">حضرت خدیجه (عَلَيْها السَّلاَمُ) از دید بزرگان... 285</w:t>
      </w:r>
    </w:p>
    <w:p>
      <w:pPr>
        <w:pStyle w:val="BookText"/>
      </w:pPr>
      <w:r>
        <w:rPr>
          <w:rFonts w:ascii="IRNazanin" w:hAnsi="IRNazanin" w:eastAsia="IRNazanin" w:cs="IRNazanin"/>
          <w:lang w:bidi="fa-IR"/>
          <w:color w:val="111111"/>
          <w:sz w:val="28"/>
          <w:szCs w:val="28"/>
          <w:rtl/>
        </w:rPr>
        <w:t xml:space="preserve">کارآفرینی‏ و اشتغال زایی... 289</w:t>
      </w:r>
    </w:p>
    <w:p>
      <w:pPr>
        <w:pStyle w:val="BookText"/>
      </w:pPr>
      <w:r>
        <w:rPr>
          <w:rFonts w:ascii="IRNazanin" w:hAnsi="IRNazanin" w:eastAsia="IRNazanin" w:cs="IRNazanin"/>
          <w:lang w:bidi="fa-IR"/>
          <w:color w:val="111111"/>
          <w:sz w:val="28"/>
          <w:szCs w:val="28"/>
          <w:rtl/>
        </w:rPr>
        <w:t xml:space="preserve">نویدهای نورانی... 292</w:t>
      </w:r>
    </w:p>
    <w:p>
      <w:pPr>
        <w:pStyle w:val="BookText"/>
      </w:pPr>
      <w:r>
        <w:rPr>
          <w:rFonts w:ascii="Amiri" w:hAnsi="Amiri" w:eastAsia="Amiri" w:cs="Amiri"/>
          <w:lang w:bidi="ar-SA"/>
          <w:color w:val="111111"/>
          <w:sz w:val="28"/>
          <w:szCs w:val="28"/>
          <w:rtl/>
        </w:rPr>
        <w:t xml:space="preserve">ایثار، مقاومت و بردباری حضرت‏ خدیجه (عَلَيْها السَّلاَمُ)‏ 296</w:t>
      </w:r>
    </w:p>
    <w:p>
      <w:pPr>
        <w:pStyle w:val="BookText"/>
      </w:pPr>
      <w:r>
        <w:rPr>
          <w:rFonts w:ascii="IRNazanin" w:hAnsi="IRNazanin" w:eastAsia="IRNazanin" w:cs="IRNazanin"/>
          <w:lang w:bidi="fa-IR"/>
          <w:color w:val="111111"/>
          <w:sz w:val="28"/>
          <w:szCs w:val="28"/>
          <w:rtl/>
        </w:rPr>
        <w:t xml:space="preserve">رحلت و بعد از آن... 300</w:t>
      </w:r>
    </w:p>
    <w:p>
      <w:pPr>
        <w:pStyle w:val="BookText"/>
      </w:pPr>
      <w:r>
        <w:rPr>
          <w:rFonts w:ascii="IRNazanin" w:hAnsi="IRNazanin" w:eastAsia="IRNazanin" w:cs="IRNazanin"/>
          <w:lang w:bidi="fa-IR"/>
          <w:color w:val="111111"/>
          <w:sz w:val="28"/>
          <w:szCs w:val="28"/>
          <w:rtl/>
        </w:rPr>
        <w:t xml:space="preserve">کتابنامه.. 301</w:t>
      </w:r>
    </w:p>
    <w:p>
      <w:pPr>
        <w:pStyle w:val="BookText"/>
      </w:pPr>
      <w:r>
        <w:rPr>
          <w:rFonts w:ascii="IRNazanin" w:hAnsi="IRNazanin" w:eastAsia="IRNazanin" w:cs="IRNazanin"/>
          <w:lang w:bidi="fa-IR"/>
          <w:color w:val="111111"/>
          <w:sz w:val="28"/>
          <w:szCs w:val="28"/>
          <w:rtl/>
        </w:rPr>
        <w:t xml:space="preserve">۵۷. مقام حضرت خدیجه (عَلَيْها السَّلاَمُ) در پیشگاه خدا و رسول اکرم(صَلَّى اَللَّهُ عَلَيْهِ وَ آلِهِ) / علی امامی</w:t>
      </w:r>
    </w:p>
    <w:p>
      <w:pPr>
        <w:pStyle w:val="BookText"/>
      </w:pPr>
      <w:r>
        <w:rPr>
          <w:rFonts w:ascii="IRNazanin" w:hAnsi="IRNazanin" w:eastAsia="IRNazanin" w:cs="IRNazanin"/>
          <w:lang w:bidi="fa-IR"/>
          <w:color w:val="111111"/>
          <w:sz w:val="28"/>
          <w:szCs w:val="28"/>
          <w:rtl/>
        </w:rPr>
        <w:t xml:space="preserve">چکیده. 305</w:t>
      </w:r>
    </w:p>
    <w:p>
      <w:pPr>
        <w:pStyle w:val="BookText"/>
      </w:pPr>
      <w:r>
        <w:rPr>
          <w:rFonts w:ascii="IRNazanin" w:hAnsi="IRNazanin" w:eastAsia="IRNazanin" w:cs="IRNazanin"/>
          <w:lang w:bidi="fa-IR"/>
          <w:color w:val="111111"/>
          <w:sz w:val="28"/>
          <w:szCs w:val="28"/>
          <w:rtl/>
        </w:rPr>
        <w:t xml:space="preserve">ضرورت بیان فضا‏ئل زنان شایسته.. 307</w:t>
      </w:r>
    </w:p>
    <w:p>
      <w:pPr>
        <w:pStyle w:val="BookText"/>
      </w:pPr>
      <w:r>
        <w:rPr>
          <w:rFonts w:ascii="Amiri" w:hAnsi="Amiri" w:eastAsia="Amiri" w:cs="Amiri"/>
          <w:lang w:bidi="ar-SA"/>
          <w:color w:val="111111"/>
          <w:sz w:val="28"/>
          <w:szCs w:val="28"/>
          <w:rtl/>
        </w:rPr>
        <w:t xml:space="preserve">ریشۀ مقامات و فضائل خدیجه (عَلَيْها السَّلاَمُ). 308</w:t>
      </w:r>
    </w:p>
    <w:p>
      <w:pPr>
        <w:pStyle w:val="BookText"/>
      </w:pPr>
      <w:r>
        <w:rPr>
          <w:rFonts w:ascii="IRNazanin" w:hAnsi="IRNazanin" w:eastAsia="IRNazanin" w:cs="IRNazanin"/>
          <w:lang w:bidi="fa-IR"/>
          <w:color w:val="111111"/>
          <w:sz w:val="28"/>
          <w:szCs w:val="28"/>
          <w:rtl/>
        </w:rPr>
        <w:t xml:space="preserve">الف مقام خدیجه (عَلَيْها السَّلاَمُ) در پیشگاه الهی... 310</w:t>
      </w:r>
    </w:p>
    <w:p>
      <w:pPr>
        <w:pStyle w:val="BookText"/>
      </w:pPr>
      <w:r>
        <w:rPr>
          <w:rFonts w:ascii="IRNazanin" w:hAnsi="IRNazanin" w:eastAsia="IRNazanin" w:cs="IRNazanin"/>
          <w:lang w:bidi="fa-IR"/>
          <w:color w:val="111111"/>
          <w:sz w:val="28"/>
          <w:szCs w:val="28"/>
          <w:rtl/>
        </w:rPr>
        <w:t xml:space="preserve">۱‏. سلام خاص الهی... 310</w:t>
      </w:r>
    </w:p>
    <w:p>
      <w:pPr>
        <w:pStyle w:val="BookText"/>
      </w:pPr>
      <w:r>
        <w:rPr>
          <w:rFonts w:ascii="IRNazanin" w:hAnsi="IRNazanin" w:eastAsia="IRNazanin" w:cs="IRNazanin"/>
          <w:lang w:bidi="fa-IR"/>
          <w:color w:val="111111"/>
          <w:sz w:val="28"/>
          <w:szCs w:val="28"/>
          <w:rtl/>
        </w:rPr>
        <w:t xml:space="preserve">۲‏. فرستادگان ویژۀ الهی... 311</w:t>
      </w:r>
    </w:p>
    <w:p>
      <w:pPr>
        <w:pStyle w:val="BookText"/>
      </w:pPr>
      <w:r>
        <w:rPr>
          <w:rFonts w:ascii="IRNazanin" w:hAnsi="IRNazanin" w:eastAsia="IRNazanin" w:cs="IRNazanin"/>
          <w:lang w:bidi="fa-IR"/>
          <w:color w:val="111111"/>
          <w:sz w:val="28"/>
          <w:szCs w:val="28"/>
          <w:rtl/>
        </w:rPr>
        <w:t xml:space="preserve">۳‏. کفن بهشتی... 312</w:t>
      </w:r>
    </w:p>
    <w:p>
      <w:pPr>
        <w:pStyle w:val="BookText"/>
      </w:pPr>
      <w:r>
        <w:rPr>
          <w:rFonts w:ascii="IRNazanin" w:hAnsi="IRNazanin" w:eastAsia="IRNazanin" w:cs="IRNazanin"/>
          <w:lang w:bidi="fa-IR"/>
          <w:color w:val="111111"/>
          <w:sz w:val="28"/>
          <w:szCs w:val="28"/>
          <w:rtl/>
        </w:rPr>
        <w:t xml:space="preserve">۴‏. در قصری از بهشت‏ 312</w:t>
      </w:r>
    </w:p>
    <w:p>
      <w:pPr>
        <w:pStyle w:val="BookText"/>
      </w:pPr>
      <w:r>
        <w:rPr>
          <w:rFonts w:ascii="IRNazanin" w:hAnsi="IRNazanin" w:eastAsia="IRNazanin" w:cs="IRNazanin"/>
          <w:lang w:bidi="fa-IR"/>
          <w:color w:val="111111"/>
          <w:sz w:val="28"/>
          <w:szCs w:val="28"/>
          <w:rtl/>
        </w:rPr>
        <w:t xml:space="preserve">ب منزلت خدیجه (عَلَيْها السَّلاَمُ) در نزد پیامبر اکرم(صَلَّى اَللَّهُ عَلَيْهِ وَ آلِهِ). 313</w:t>
      </w:r>
    </w:p>
    <w:p>
      <w:pPr>
        <w:pStyle w:val="BookText"/>
      </w:pPr>
      <w:r>
        <w:rPr>
          <w:rFonts w:ascii="Amiri" w:hAnsi="Amiri" w:eastAsia="Amiri" w:cs="Amiri"/>
          <w:lang w:bidi="ar-SA"/>
          <w:color w:val="111111"/>
          <w:sz w:val="28"/>
          <w:szCs w:val="28"/>
          <w:rtl/>
        </w:rPr>
        <w:t xml:space="preserve">۱‏. یاد خدیجه (عَلَيْها السَّلاَمُ). 314</w:t>
      </w:r>
    </w:p>
    <w:p>
      <w:pPr>
        <w:pStyle w:val="BookText"/>
      </w:pPr>
      <w:r>
        <w:rPr>
          <w:rFonts w:ascii="Amiri" w:hAnsi="Amiri" w:eastAsia="Amiri" w:cs="Amiri"/>
          <w:lang w:bidi="ar-SA"/>
          <w:color w:val="111111"/>
          <w:sz w:val="28"/>
          <w:szCs w:val="28"/>
          <w:rtl/>
        </w:rPr>
        <w:t xml:space="preserve">۲‏. اظهار‏ محبّت به دوستان خدیجه (عَلَيْها السَّلاَمُ). 315</w:t>
      </w:r>
    </w:p>
    <w:p>
      <w:pPr>
        <w:pStyle w:val="BookText"/>
      </w:pPr>
      <w:r>
        <w:rPr>
          <w:rFonts w:ascii="IRNazanin" w:hAnsi="IRNazanin" w:eastAsia="IRNazanin" w:cs="IRNazanin"/>
          <w:lang w:bidi="fa-IR"/>
          <w:color w:val="111111"/>
          <w:sz w:val="28"/>
          <w:szCs w:val="28"/>
          <w:rtl/>
        </w:rPr>
        <w:t xml:space="preserve">کتابنامه.. 315</w:t>
      </w:r>
    </w:p>
    <w:p>
      <w:pPr>
        <w:pStyle w:val="BookText"/>
      </w:pPr>
      <w:r>
        <w:rPr>
          <w:rFonts w:ascii="IRNazanin" w:hAnsi="IRNazanin" w:eastAsia="IRNazanin" w:cs="IRNazanin"/>
          <w:lang w:bidi="fa-IR"/>
          <w:color w:val="111111"/>
          <w:sz w:val="28"/>
          <w:szCs w:val="28"/>
          <w:rtl/>
        </w:rPr>
        <w:t xml:space="preserve">۵۸. فضیلت خدیجه (عَلَيْها السَّلاَمُ) در گفتار بزرگان</w:t>
      </w:r>
    </w:p>
    <w:p>
      <w:pPr>
        <w:pStyle w:val="BookText"/>
      </w:pPr>
      <w:r>
        <w:rPr>
          <w:rFonts w:ascii="IRNazanin" w:hAnsi="IRNazanin" w:eastAsia="IRNazanin" w:cs="IRNazanin"/>
          <w:lang w:bidi="fa-IR"/>
          <w:color w:val="111111"/>
          <w:sz w:val="28"/>
          <w:szCs w:val="28"/>
          <w:rtl/>
        </w:rPr>
        <w:t xml:space="preserve">چکیده. 317</w:t>
      </w:r>
    </w:p>
    <w:p>
      <w:pPr>
        <w:pStyle w:val="BookText"/>
      </w:pPr>
      <w:r>
        <w:rPr>
          <w:rFonts w:ascii="IRNazanin" w:hAnsi="IRNazanin" w:eastAsia="IRNazanin" w:cs="IRNazanin"/>
          <w:lang w:bidi="fa-IR"/>
          <w:color w:val="111111"/>
          <w:sz w:val="28"/>
          <w:szCs w:val="28"/>
          <w:rtl/>
        </w:rPr>
        <w:t xml:space="preserve">یاد خدیجه (عَلَيْها السَّلاَمُ) در خواستگاری حضرت زهرا۳. 321</w:t>
      </w:r>
    </w:p>
    <w:p>
      <w:pPr>
        <w:pStyle w:val="BookText"/>
      </w:pPr>
      <w:r>
        <w:rPr>
          <w:rFonts w:ascii="Amiri" w:hAnsi="Amiri" w:eastAsia="Amiri" w:cs="Amiri"/>
          <w:lang w:bidi="ar-SA"/>
          <w:color w:val="111111"/>
          <w:sz w:val="28"/>
          <w:szCs w:val="28"/>
          <w:rtl/>
        </w:rPr>
        <w:t xml:space="preserve">خدیجه (عَلَيْها السَّلاَمُ) در احادیث معراج نبی‏ 322</w:t>
      </w:r>
    </w:p>
    <w:p>
      <w:pPr>
        <w:pStyle w:val="BookText"/>
      </w:pPr>
      <w:r>
        <w:rPr>
          <w:rFonts w:ascii="IRNazanin" w:hAnsi="IRNazanin" w:eastAsia="IRNazanin" w:cs="IRNazanin"/>
          <w:lang w:bidi="fa-IR"/>
          <w:color w:val="111111"/>
          <w:sz w:val="28"/>
          <w:szCs w:val="28"/>
          <w:rtl/>
        </w:rPr>
        <w:t xml:space="preserve">گفتار انبیای الهی‏، ائمه و اصحاب صدر اسلام‏‏ 322</w:t>
      </w:r>
    </w:p>
    <w:p>
      <w:pPr>
        <w:pStyle w:val="BookText"/>
      </w:pPr>
      <w:r>
        <w:rPr>
          <w:rFonts w:ascii="IRNazanin" w:hAnsi="IRNazanin" w:eastAsia="IRNazanin" w:cs="IRNazanin"/>
          <w:lang w:bidi="fa-IR"/>
          <w:color w:val="111111"/>
          <w:sz w:val="28"/>
          <w:szCs w:val="28"/>
          <w:rtl/>
        </w:rPr>
        <w:t xml:space="preserve">خدیجه (عَلَيْها السَّلاَمُ) در ادعیه‏، زیارت‏نامه‏ها‏، و واژگان‏ مقدس‏ 324</w:t>
      </w:r>
    </w:p>
    <w:p>
      <w:pPr>
        <w:pStyle w:val="BookText"/>
      </w:pPr>
      <w:r>
        <w:rPr>
          <w:rFonts w:ascii="IRNazanin" w:hAnsi="IRNazanin" w:eastAsia="IRNazanin" w:cs="IRNazanin"/>
          <w:lang w:bidi="fa-IR"/>
          <w:color w:val="111111"/>
          <w:sz w:val="28"/>
          <w:szCs w:val="28"/>
          <w:rtl/>
        </w:rPr>
        <w:t xml:space="preserve">خدیجه (عَلَيْها السَّلاَمُ) در کلام اندیشمندان و بزرگان معاصر. 325</w:t>
      </w:r>
    </w:p>
    <w:p>
      <w:pPr>
        <w:pStyle w:val="BookText"/>
      </w:pPr>
      <w:r>
        <w:rPr>
          <w:rFonts w:ascii="IRNazanin" w:hAnsi="IRNazanin" w:eastAsia="IRNazanin" w:cs="IRNazanin"/>
          <w:lang w:bidi="fa-IR"/>
          <w:color w:val="111111"/>
          <w:sz w:val="28"/>
          <w:szCs w:val="28"/>
          <w:rtl/>
        </w:rPr>
        <w:t xml:space="preserve">کتابنامه.. 326</w:t>
      </w:r>
    </w:p>
    <w:p>
      <w:pPr>
        <w:pStyle w:val="BookText"/>
      </w:pPr>
      <w:r>
        <w:rPr>
          <w:rFonts w:ascii="IRNazanin" w:hAnsi="IRNazanin" w:eastAsia="IRNazanin" w:cs="IRNazanin"/>
          <w:lang w:bidi="fa-IR"/>
          <w:color w:val="111111"/>
          <w:sz w:val="28"/>
          <w:szCs w:val="28"/>
          <w:rtl/>
        </w:rPr>
        <w:t xml:space="preserve">۵۹. حضرت خدیجه (عَلَيْها السَّلاَمُ) از دیدگاه شیعه و سنّی / حسین تهرانی</w:t>
      </w:r>
    </w:p>
    <w:p>
      <w:pPr>
        <w:pStyle w:val="BookText"/>
      </w:pPr>
      <w:r>
        <w:rPr>
          <w:rFonts w:ascii="IRNazanin" w:hAnsi="IRNazanin" w:eastAsia="IRNazanin" w:cs="IRNazanin"/>
          <w:lang w:bidi="fa-IR"/>
          <w:color w:val="111111"/>
          <w:sz w:val="28"/>
          <w:szCs w:val="28"/>
          <w:rtl/>
        </w:rPr>
        <w:t xml:space="preserve">چکیده. 329</w:t>
      </w:r>
    </w:p>
    <w:p>
      <w:pPr>
        <w:pStyle w:val="BookText"/>
      </w:pPr>
      <w:r>
        <w:rPr>
          <w:rFonts w:ascii="Amiri" w:hAnsi="Amiri" w:eastAsia="Amiri" w:cs="Amiri"/>
          <w:lang w:bidi="ar-SA"/>
          <w:color w:val="111111"/>
          <w:sz w:val="28"/>
          <w:szCs w:val="28"/>
          <w:rtl/>
        </w:rPr>
        <w:t xml:space="preserve">۱‏. حضرت ابوطالب (عَلَيْهِ السَّلاَمُ). 330</w:t>
      </w:r>
    </w:p>
    <w:p>
      <w:pPr>
        <w:pStyle w:val="BookText"/>
      </w:pPr>
      <w:r>
        <w:rPr>
          <w:rFonts w:ascii="IRNazanin" w:hAnsi="IRNazanin" w:eastAsia="IRNazanin" w:cs="IRNazanin"/>
          <w:lang w:bidi="fa-IR"/>
          <w:color w:val="111111"/>
          <w:sz w:val="28"/>
          <w:szCs w:val="28"/>
          <w:rtl/>
        </w:rPr>
        <w:t xml:space="preserve">۲‏. ام‏المؤمنین حضرت أمّ‏سلمه.. 330</w:t>
      </w:r>
    </w:p>
    <w:p>
      <w:pPr>
        <w:pStyle w:val="BookText"/>
      </w:pPr>
      <w:r>
        <w:rPr>
          <w:rFonts w:ascii="IRNazanin" w:hAnsi="IRNazanin" w:eastAsia="IRNazanin" w:cs="IRNazanin"/>
          <w:lang w:bidi="fa-IR"/>
          <w:color w:val="111111"/>
          <w:sz w:val="28"/>
          <w:szCs w:val="28"/>
          <w:rtl/>
        </w:rPr>
        <w:t xml:space="preserve">۳‏. حضرت اسماء۳. 330</w:t>
      </w:r>
    </w:p>
    <w:p>
      <w:pPr>
        <w:pStyle w:val="BookText"/>
      </w:pPr>
      <w:r>
        <w:rPr>
          <w:rFonts w:ascii="Amiri" w:hAnsi="Amiri" w:eastAsia="Amiri" w:cs="Amiri"/>
          <w:lang w:bidi="ar-SA"/>
          <w:color w:val="111111"/>
          <w:sz w:val="28"/>
          <w:szCs w:val="28"/>
          <w:rtl/>
        </w:rPr>
        <w:t xml:space="preserve">۴‏. حضرت صفیّه.. 331</w:t>
      </w:r>
    </w:p>
    <w:p>
      <w:pPr>
        <w:pStyle w:val="BookText"/>
      </w:pPr>
      <w:r>
        <w:rPr>
          <w:rFonts w:ascii="IRNazanin" w:hAnsi="IRNazanin" w:eastAsia="IRNazanin" w:cs="IRNazanin"/>
          <w:lang w:bidi="fa-IR"/>
          <w:color w:val="111111"/>
          <w:sz w:val="28"/>
          <w:szCs w:val="28"/>
          <w:rtl/>
        </w:rPr>
        <w:t xml:space="preserve">۵.‏ حضرت محمّد بن عبد اللّه بن حسن... 331</w:t>
      </w:r>
    </w:p>
    <w:p>
      <w:pPr>
        <w:pStyle w:val="BookText"/>
      </w:pPr>
      <w:r>
        <w:rPr>
          <w:rFonts w:ascii="IRNazanin" w:hAnsi="IRNazanin" w:eastAsia="IRNazanin" w:cs="IRNazanin"/>
          <w:lang w:bidi="fa-IR"/>
          <w:color w:val="111111"/>
          <w:sz w:val="28"/>
          <w:szCs w:val="28"/>
          <w:rtl/>
        </w:rPr>
        <w:t xml:space="preserve">۶‏. علی بن عیسی اربلی... 331</w:t>
      </w:r>
    </w:p>
    <w:p>
      <w:pPr>
        <w:pStyle w:val="BookText"/>
      </w:pPr>
      <w:r>
        <w:rPr>
          <w:rFonts w:ascii="IRNazanin" w:hAnsi="IRNazanin" w:eastAsia="IRNazanin" w:cs="IRNazanin"/>
          <w:lang w:bidi="fa-IR"/>
          <w:color w:val="111111"/>
          <w:sz w:val="28"/>
          <w:szCs w:val="28"/>
          <w:rtl/>
        </w:rPr>
        <w:t xml:space="preserve">۷‏. علامه ملا محمّدباقر مجلسی... 332</w:t>
      </w:r>
    </w:p>
    <w:p>
      <w:pPr>
        <w:pStyle w:val="BookText"/>
      </w:pPr>
      <w:r>
        <w:rPr>
          <w:rFonts w:ascii="IRNazanin" w:hAnsi="IRNazanin" w:eastAsia="IRNazanin" w:cs="IRNazanin"/>
          <w:lang w:bidi="fa-IR"/>
          <w:color w:val="111111"/>
          <w:sz w:val="28"/>
          <w:szCs w:val="28"/>
          <w:rtl/>
        </w:rPr>
        <w:t xml:space="preserve">۸‏. ابن شهرآشوب.... 333</w:t>
      </w:r>
    </w:p>
    <w:p>
      <w:pPr>
        <w:pStyle w:val="BookText"/>
      </w:pPr>
      <w:r>
        <w:rPr>
          <w:rFonts w:ascii="Amiri" w:hAnsi="Amiri" w:eastAsia="Amiri" w:cs="Amiri"/>
          <w:lang w:bidi="ar-SA"/>
          <w:color w:val="111111"/>
          <w:sz w:val="28"/>
          <w:szCs w:val="28"/>
          <w:rtl/>
        </w:rPr>
        <w:t xml:space="preserve">۹‏. سیّد شرف الدّین... 334</w:t>
      </w:r>
    </w:p>
    <w:p>
      <w:pPr>
        <w:pStyle w:val="BookText"/>
      </w:pPr>
      <w:r>
        <w:rPr>
          <w:rFonts w:ascii="IRNazanin" w:hAnsi="IRNazanin" w:eastAsia="IRNazanin" w:cs="IRNazanin"/>
          <w:lang w:bidi="fa-IR"/>
          <w:color w:val="111111"/>
          <w:sz w:val="28"/>
          <w:szCs w:val="28"/>
          <w:rtl/>
        </w:rPr>
        <w:t xml:space="preserve">۱۰‏. علامۀ مامقانی... 334</w:t>
      </w:r>
    </w:p>
    <w:p>
      <w:pPr>
        <w:pStyle w:val="BookText"/>
      </w:pPr>
      <w:r>
        <w:rPr>
          <w:rFonts w:ascii="IRNazanin" w:hAnsi="IRNazanin" w:eastAsia="IRNazanin" w:cs="IRNazanin"/>
          <w:lang w:bidi="fa-IR"/>
          <w:color w:val="111111"/>
          <w:sz w:val="28"/>
          <w:szCs w:val="28"/>
          <w:rtl/>
        </w:rPr>
        <w:t xml:space="preserve">۱۱‏. آیت اللّه خویی‏ 335</w:t>
      </w:r>
    </w:p>
    <w:p>
      <w:pPr>
        <w:pStyle w:val="BookText"/>
      </w:pPr>
      <w:r>
        <w:rPr>
          <w:rFonts w:ascii="IRNazanin" w:hAnsi="IRNazanin" w:eastAsia="IRNazanin" w:cs="IRNazanin"/>
          <w:lang w:bidi="fa-IR"/>
          <w:color w:val="111111"/>
          <w:sz w:val="28"/>
          <w:szCs w:val="28"/>
          <w:rtl/>
        </w:rPr>
        <w:t xml:space="preserve">۱۲‏. عبد اللّه بن زبیر. 335</w:t>
      </w:r>
    </w:p>
    <w:p>
      <w:pPr>
        <w:pStyle w:val="BookText"/>
      </w:pPr>
      <w:r>
        <w:rPr>
          <w:rFonts w:ascii="IRNazanin" w:hAnsi="IRNazanin" w:eastAsia="IRNazanin" w:cs="IRNazanin"/>
          <w:lang w:bidi="fa-IR"/>
          <w:color w:val="111111"/>
          <w:sz w:val="28"/>
          <w:szCs w:val="28"/>
          <w:rtl/>
        </w:rPr>
        <w:t xml:space="preserve">۱۳‏. قاضی نعمان مغربی... 336</w:t>
      </w:r>
    </w:p>
    <w:p>
      <w:pPr>
        <w:pStyle w:val="BookText"/>
      </w:pPr>
      <w:r>
        <w:rPr>
          <w:rFonts w:ascii="Amiri" w:hAnsi="Amiri" w:eastAsia="Amiri" w:cs="Amiri"/>
          <w:lang w:bidi="ar-SA"/>
          <w:color w:val="111111"/>
          <w:sz w:val="28"/>
          <w:szCs w:val="28"/>
          <w:rtl/>
        </w:rPr>
        <w:t xml:space="preserve">۱۴‏. سُبکی... 336</w:t>
      </w:r>
    </w:p>
    <w:p>
      <w:pPr>
        <w:pStyle w:val="BookText"/>
      </w:pPr>
      <w:r>
        <w:rPr>
          <w:rFonts w:ascii="Amiri" w:hAnsi="Amiri" w:eastAsia="Amiri" w:cs="Amiri"/>
          <w:lang w:bidi="ar-SA"/>
          <w:color w:val="111111"/>
          <w:sz w:val="28"/>
          <w:szCs w:val="28"/>
          <w:rtl/>
        </w:rPr>
        <w:t xml:space="preserve">۱۵‏. محمّد بن احمد قُرطبی... 337</w:t>
      </w:r>
    </w:p>
    <w:p>
      <w:pPr>
        <w:pStyle w:val="BookText"/>
      </w:pPr>
      <w:r>
        <w:rPr>
          <w:rFonts w:ascii="IRNazanin" w:hAnsi="IRNazanin" w:eastAsia="IRNazanin" w:cs="IRNazanin"/>
          <w:lang w:bidi="fa-IR"/>
          <w:color w:val="111111"/>
          <w:sz w:val="28"/>
          <w:szCs w:val="28"/>
          <w:rtl/>
        </w:rPr>
        <w:t xml:space="preserve">۱۶‏. ابن حجر عسقلانی... 337</w:t>
      </w:r>
    </w:p>
    <w:p>
      <w:pPr>
        <w:pStyle w:val="BookText"/>
      </w:pPr>
      <w:r>
        <w:rPr>
          <w:rFonts w:ascii="IRNazanin" w:hAnsi="IRNazanin" w:eastAsia="IRNazanin" w:cs="IRNazanin"/>
          <w:lang w:bidi="fa-IR"/>
          <w:color w:val="111111"/>
          <w:sz w:val="28"/>
          <w:szCs w:val="28"/>
          <w:rtl/>
        </w:rPr>
        <w:t xml:space="preserve">۱۷‏. ابن مغازلی شافعی... 337</w:t>
      </w:r>
    </w:p>
    <w:p>
      <w:pPr>
        <w:pStyle w:val="BookText"/>
      </w:pPr>
      <w:r>
        <w:rPr>
          <w:rFonts w:ascii="IRNazanin" w:hAnsi="IRNazanin" w:eastAsia="IRNazanin" w:cs="IRNazanin"/>
          <w:lang w:bidi="fa-IR"/>
          <w:color w:val="111111"/>
          <w:sz w:val="28"/>
          <w:szCs w:val="28"/>
          <w:rtl/>
        </w:rPr>
        <w:t xml:space="preserve">۱۸‏. ابوبکر احمد بیهقی... 338</w:t>
      </w:r>
    </w:p>
    <w:p>
      <w:pPr>
        <w:pStyle w:val="BookText"/>
      </w:pPr>
      <w:r>
        <w:rPr>
          <w:rFonts w:ascii="IRNazanin" w:hAnsi="IRNazanin" w:eastAsia="IRNazanin" w:cs="IRNazanin"/>
          <w:lang w:bidi="fa-IR"/>
          <w:color w:val="111111"/>
          <w:sz w:val="28"/>
          <w:szCs w:val="28"/>
          <w:rtl/>
        </w:rPr>
        <w:t xml:space="preserve">۱۹‏. فضل بن روزبهان... 338</w:t>
      </w:r>
    </w:p>
    <w:p>
      <w:pPr>
        <w:pStyle w:val="BookText"/>
      </w:pPr>
      <w:r>
        <w:rPr>
          <w:rFonts w:ascii="IRNazanin" w:hAnsi="IRNazanin" w:eastAsia="IRNazanin" w:cs="IRNazanin"/>
          <w:lang w:bidi="fa-IR"/>
          <w:color w:val="111111"/>
          <w:sz w:val="28"/>
          <w:szCs w:val="28"/>
          <w:rtl/>
        </w:rPr>
        <w:t xml:space="preserve">۲۰‏. شمس الدّین ذهبی... 338</w:t>
      </w:r>
    </w:p>
    <w:p>
      <w:pPr>
        <w:pStyle w:val="BookText"/>
      </w:pPr>
      <w:r>
        <w:rPr>
          <w:rFonts w:ascii="IRNazanin" w:hAnsi="IRNazanin" w:eastAsia="IRNazanin" w:cs="IRNazanin"/>
          <w:lang w:bidi="fa-IR"/>
          <w:color w:val="111111"/>
          <w:sz w:val="28"/>
          <w:szCs w:val="28"/>
          <w:rtl/>
        </w:rPr>
        <w:t xml:space="preserve">۲۱‏. ابن کثیر دمشقی... 339</w:t>
      </w:r>
    </w:p>
    <w:p>
      <w:pPr>
        <w:pStyle w:val="BookText"/>
      </w:pPr>
      <w:r>
        <w:rPr>
          <w:rFonts w:ascii="IRNazanin" w:hAnsi="IRNazanin" w:eastAsia="IRNazanin" w:cs="IRNazanin"/>
          <w:lang w:bidi="fa-IR"/>
          <w:color w:val="111111"/>
          <w:sz w:val="28"/>
          <w:szCs w:val="28"/>
          <w:rtl/>
        </w:rPr>
        <w:t xml:space="preserve">۲۲‏. تقی الدین احمد مقریزی... 339</w:t>
      </w:r>
    </w:p>
    <w:p>
      <w:pPr>
        <w:pStyle w:val="BookText"/>
      </w:pPr>
      <w:r>
        <w:rPr>
          <w:rFonts w:ascii="IRNazanin" w:hAnsi="IRNazanin" w:eastAsia="IRNazanin" w:cs="IRNazanin"/>
          <w:lang w:bidi="fa-IR"/>
          <w:color w:val="111111"/>
          <w:sz w:val="28"/>
          <w:szCs w:val="28"/>
          <w:rtl/>
        </w:rPr>
        <w:t xml:space="preserve">۲۳‏. ابن عبدالبرّ. 339</w:t>
      </w:r>
    </w:p>
    <w:p>
      <w:pPr>
        <w:pStyle w:val="BookText"/>
      </w:pPr>
      <w:r>
        <w:rPr>
          <w:rFonts w:ascii="IRNazanin" w:hAnsi="IRNazanin" w:eastAsia="IRNazanin" w:cs="IRNazanin"/>
          <w:lang w:bidi="fa-IR"/>
          <w:color w:val="111111"/>
          <w:sz w:val="28"/>
          <w:szCs w:val="28"/>
          <w:rtl/>
        </w:rPr>
        <w:t xml:space="preserve">۲۴‏. قندوزی حنفی... 340</w:t>
      </w:r>
    </w:p>
    <w:p>
      <w:pPr>
        <w:pStyle w:val="BookText"/>
      </w:pPr>
      <w:r>
        <w:rPr>
          <w:rFonts w:ascii="IRNazanin" w:hAnsi="IRNazanin" w:eastAsia="IRNazanin" w:cs="IRNazanin"/>
          <w:lang w:bidi="fa-IR"/>
          <w:color w:val="111111"/>
          <w:sz w:val="28"/>
          <w:szCs w:val="28"/>
          <w:rtl/>
        </w:rPr>
        <w:t xml:space="preserve">۲۵‏. سبط بن جُوزی... 340</w:t>
      </w:r>
    </w:p>
    <w:p>
      <w:pPr>
        <w:pStyle w:val="BookText"/>
      </w:pPr>
      <w:r>
        <w:rPr>
          <w:rFonts w:ascii="IRNazanin" w:hAnsi="IRNazanin" w:eastAsia="IRNazanin" w:cs="IRNazanin"/>
          <w:lang w:bidi="fa-IR"/>
          <w:color w:val="111111"/>
          <w:sz w:val="28"/>
          <w:szCs w:val="28"/>
          <w:rtl/>
        </w:rPr>
        <w:t xml:space="preserve">۲۶‏. ابن اثیر. 341</w:t>
      </w:r>
    </w:p>
    <w:p>
      <w:pPr>
        <w:pStyle w:val="BookText"/>
      </w:pPr>
      <w:r>
        <w:rPr>
          <w:rFonts w:ascii="IRNazanin" w:hAnsi="IRNazanin" w:eastAsia="IRNazanin" w:cs="IRNazanin"/>
          <w:lang w:bidi="fa-IR"/>
          <w:color w:val="111111"/>
          <w:sz w:val="28"/>
          <w:szCs w:val="28"/>
          <w:rtl/>
        </w:rPr>
        <w:t xml:space="preserve">۲۷‏. ابن هشام.. 342</w:t>
      </w:r>
    </w:p>
    <w:p>
      <w:pPr>
        <w:pStyle w:val="BookText"/>
      </w:pPr>
      <w:r>
        <w:rPr>
          <w:rFonts w:ascii="IRNazanin" w:hAnsi="IRNazanin" w:eastAsia="IRNazanin" w:cs="IRNazanin"/>
          <w:lang w:bidi="fa-IR"/>
          <w:color w:val="111111"/>
          <w:sz w:val="28"/>
          <w:szCs w:val="28"/>
          <w:rtl/>
        </w:rPr>
        <w:t xml:space="preserve">۲۸‏. حافظ عبدالعزیز جَنابذی حنبلی... 342</w:t>
      </w:r>
    </w:p>
    <w:p>
      <w:pPr>
        <w:pStyle w:val="BookText"/>
      </w:pPr>
      <w:r>
        <w:rPr>
          <w:rFonts w:ascii="IRNazanin" w:hAnsi="IRNazanin" w:eastAsia="IRNazanin" w:cs="IRNazanin"/>
          <w:lang w:bidi="fa-IR"/>
          <w:color w:val="111111"/>
          <w:sz w:val="28"/>
          <w:szCs w:val="28"/>
          <w:rtl/>
        </w:rPr>
        <w:t xml:space="preserve">۲۹‏. زینب بنت علی فواز عاملی... 342</w:t>
      </w:r>
    </w:p>
    <w:p>
      <w:pPr>
        <w:pStyle w:val="BookText"/>
      </w:pPr>
      <w:r>
        <w:rPr>
          <w:rFonts w:ascii="IRNazanin" w:hAnsi="IRNazanin" w:eastAsia="IRNazanin" w:cs="IRNazanin"/>
          <w:lang w:bidi="fa-IR"/>
          <w:color w:val="111111"/>
          <w:sz w:val="28"/>
          <w:szCs w:val="28"/>
          <w:rtl/>
        </w:rPr>
        <w:t xml:space="preserve">۳۰‏. دکتر موسی شاهین لاشین... 342</w:t>
      </w:r>
    </w:p>
    <w:p>
      <w:pPr>
        <w:pStyle w:val="BookText"/>
      </w:pPr>
      <w:r>
        <w:rPr>
          <w:rFonts w:ascii="IRNazanin" w:hAnsi="IRNazanin" w:eastAsia="IRNazanin" w:cs="IRNazanin"/>
          <w:lang w:bidi="fa-IR"/>
          <w:color w:val="111111"/>
          <w:sz w:val="28"/>
          <w:szCs w:val="28"/>
          <w:rtl/>
        </w:rPr>
        <w:t xml:space="preserve">۳۱‏. شیخ عبد اللّه علایلی... 343</w:t>
      </w:r>
    </w:p>
    <w:p>
      <w:pPr>
        <w:pStyle w:val="BookText"/>
      </w:pPr>
      <w:r>
        <w:rPr>
          <w:rFonts w:ascii="IRNazanin" w:hAnsi="IRNazanin" w:eastAsia="IRNazanin" w:cs="IRNazanin"/>
          <w:lang w:bidi="fa-IR"/>
          <w:color w:val="111111"/>
          <w:sz w:val="28"/>
          <w:szCs w:val="28"/>
          <w:rtl/>
        </w:rPr>
        <w:t xml:space="preserve">۳۲‏. عبدالعزیز شناوی... 344</w:t>
      </w:r>
    </w:p>
    <w:p>
      <w:pPr>
        <w:pStyle w:val="BookText"/>
      </w:pPr>
      <w:r>
        <w:rPr>
          <w:rFonts w:ascii="IRNazanin" w:hAnsi="IRNazanin" w:eastAsia="IRNazanin" w:cs="IRNazanin"/>
          <w:lang w:bidi="fa-IR"/>
          <w:color w:val="111111"/>
          <w:sz w:val="28"/>
          <w:szCs w:val="28"/>
          <w:rtl/>
        </w:rPr>
        <w:t xml:space="preserve">۳۳‏. عمر ابونصر. 344</w:t>
      </w:r>
    </w:p>
    <w:p>
      <w:pPr>
        <w:pStyle w:val="BookText"/>
      </w:pPr>
      <w:r>
        <w:rPr>
          <w:rFonts w:ascii="IRNazanin" w:hAnsi="IRNazanin" w:eastAsia="IRNazanin" w:cs="IRNazanin"/>
          <w:lang w:bidi="fa-IR"/>
          <w:color w:val="111111"/>
          <w:sz w:val="28"/>
          <w:szCs w:val="28"/>
          <w:rtl/>
        </w:rPr>
        <w:t xml:space="preserve">۳۴‏. قدریّه حسین... 344</w:t>
      </w:r>
    </w:p>
    <w:p>
      <w:pPr>
        <w:pStyle w:val="BookText"/>
      </w:pPr>
      <w:r>
        <w:rPr>
          <w:rFonts w:ascii="IRNazanin" w:hAnsi="IRNazanin" w:eastAsia="IRNazanin" w:cs="IRNazanin"/>
          <w:lang w:bidi="fa-IR"/>
          <w:color w:val="111111"/>
          <w:sz w:val="28"/>
          <w:szCs w:val="28"/>
          <w:rtl/>
        </w:rPr>
        <w:t xml:space="preserve">۳۵‏. بانو سنیّه قراعه.. 345</w:t>
      </w:r>
    </w:p>
    <w:p>
      <w:pPr>
        <w:pStyle w:val="BookText"/>
      </w:pPr>
      <w:r>
        <w:rPr>
          <w:rFonts w:ascii="IRNazanin" w:hAnsi="IRNazanin" w:eastAsia="IRNazanin" w:cs="IRNazanin"/>
          <w:lang w:bidi="fa-IR"/>
          <w:color w:val="111111"/>
          <w:sz w:val="28"/>
          <w:szCs w:val="28"/>
          <w:rtl/>
        </w:rPr>
        <w:t xml:space="preserve">۳۶‏. دکتر علی ابراهیم حسن... 345</w:t>
      </w:r>
    </w:p>
    <w:p>
      <w:pPr>
        <w:pStyle w:val="BookText"/>
      </w:pPr>
      <w:r>
        <w:rPr>
          <w:rFonts w:ascii="IRNazanin" w:hAnsi="IRNazanin" w:eastAsia="IRNazanin" w:cs="IRNazanin"/>
          <w:lang w:bidi="fa-IR"/>
          <w:color w:val="111111"/>
          <w:sz w:val="28"/>
          <w:szCs w:val="28"/>
          <w:rtl/>
        </w:rPr>
        <w:t xml:space="preserve">۳۷‏. عمررضا کحّاله.. 346</w:t>
      </w:r>
    </w:p>
    <w:p>
      <w:pPr>
        <w:pStyle w:val="BookText"/>
      </w:pPr>
      <w:r>
        <w:rPr>
          <w:rFonts w:ascii="IRNazanin" w:hAnsi="IRNazanin" w:eastAsia="IRNazanin" w:cs="IRNazanin"/>
          <w:lang w:bidi="fa-IR"/>
          <w:color w:val="111111"/>
          <w:sz w:val="28"/>
          <w:szCs w:val="28"/>
          <w:rtl/>
        </w:rPr>
        <w:t xml:space="preserve">۳۸‏. سیّد احمد سایح... 346</w:t>
      </w:r>
    </w:p>
    <w:p>
      <w:pPr>
        <w:pStyle w:val="BookText"/>
      </w:pPr>
      <w:r>
        <w:rPr>
          <w:rFonts w:ascii="IRNazanin" w:hAnsi="IRNazanin" w:eastAsia="IRNazanin" w:cs="IRNazanin"/>
          <w:lang w:bidi="fa-IR"/>
          <w:color w:val="111111"/>
          <w:sz w:val="28"/>
          <w:szCs w:val="28"/>
          <w:rtl/>
        </w:rPr>
        <w:t xml:space="preserve">۳۹‏. بانو عایشه بنت الشّاطی... 346</w:t>
      </w:r>
    </w:p>
    <w:p>
      <w:pPr>
        <w:pStyle w:val="BookText"/>
      </w:pPr>
      <w:r>
        <w:rPr>
          <w:rFonts w:ascii="IRNazanin" w:hAnsi="IRNazanin" w:eastAsia="IRNazanin" w:cs="IRNazanin"/>
          <w:lang w:bidi="fa-IR"/>
          <w:color w:val="111111"/>
          <w:sz w:val="28"/>
          <w:szCs w:val="28"/>
          <w:rtl/>
        </w:rPr>
        <w:t xml:space="preserve">۴۰‏. محمّدعلی قطب.... 348</w:t>
      </w:r>
    </w:p>
    <w:p>
      <w:pPr>
        <w:pStyle w:val="BookText"/>
      </w:pPr>
      <w:r>
        <w:rPr>
          <w:rFonts w:ascii="IRNazanin" w:hAnsi="IRNazanin" w:eastAsia="IRNazanin" w:cs="IRNazanin"/>
          <w:lang w:bidi="fa-IR"/>
          <w:color w:val="111111"/>
          <w:sz w:val="28"/>
          <w:szCs w:val="28"/>
          <w:rtl/>
        </w:rPr>
        <w:t xml:space="preserve">۴۱‏. احمد خلیل جمعه.. 349</w:t>
      </w:r>
    </w:p>
    <w:p>
      <w:pPr>
        <w:pStyle w:val="BookText"/>
      </w:pPr>
      <w:r>
        <w:rPr>
          <w:rFonts w:ascii="IRNazanin" w:hAnsi="IRNazanin" w:eastAsia="IRNazanin" w:cs="IRNazanin"/>
          <w:lang w:bidi="fa-IR"/>
          <w:color w:val="111111"/>
          <w:sz w:val="28"/>
          <w:szCs w:val="28"/>
          <w:rtl/>
        </w:rPr>
        <w:t xml:space="preserve">۴۲‏. سلیمان کتّانی... 351</w:t>
      </w:r>
    </w:p>
    <w:p>
      <w:pPr>
        <w:pStyle w:val="BookText"/>
      </w:pPr>
      <w:r>
        <w:rPr>
          <w:rFonts w:ascii="IRNazanin" w:hAnsi="IRNazanin" w:eastAsia="IRNazanin" w:cs="IRNazanin"/>
          <w:lang w:bidi="fa-IR"/>
          <w:color w:val="111111"/>
          <w:sz w:val="28"/>
          <w:szCs w:val="28"/>
          <w:rtl/>
        </w:rPr>
        <w:t xml:space="preserve">کتابنامه.. 351</w:t>
      </w:r>
    </w:p>
    <w:p>
      <w:pPr>
        <w:pStyle w:val="BookText"/>
      </w:pPr>
      <w:r>
        <w:rPr>
          <w:rFonts w:ascii="IRNazanin" w:hAnsi="IRNazanin" w:eastAsia="IRNazanin" w:cs="IRNazanin"/>
          <w:lang w:bidi="fa-IR"/>
          <w:color w:val="111111"/>
          <w:sz w:val="28"/>
          <w:szCs w:val="28"/>
          <w:rtl/>
        </w:rPr>
        <w:t xml:space="preserve">۶۰. خدیجه (عَلَيْها السَّلاَمُ) بانوی کارآفرین / غلامرضا گلی‏زواره</w:t>
      </w:r>
    </w:p>
    <w:p>
      <w:pPr>
        <w:pStyle w:val="BookText"/>
      </w:pPr>
      <w:r>
        <w:rPr>
          <w:rFonts w:ascii="IRNazanin" w:hAnsi="IRNazanin" w:eastAsia="IRNazanin" w:cs="IRNazanin"/>
          <w:lang w:bidi="fa-IR"/>
          <w:color w:val="111111"/>
          <w:sz w:val="28"/>
          <w:szCs w:val="28"/>
          <w:rtl/>
        </w:rPr>
        <w:t xml:space="preserve">چکیده. 355</w:t>
      </w:r>
    </w:p>
    <w:p>
      <w:pPr>
        <w:pStyle w:val="BookText"/>
      </w:pPr>
      <w:r>
        <w:rPr>
          <w:rFonts w:ascii="IRNazanin" w:hAnsi="IRNazanin" w:eastAsia="IRNazanin" w:cs="IRNazanin"/>
          <w:lang w:bidi="fa-IR"/>
          <w:color w:val="111111"/>
          <w:sz w:val="28"/>
          <w:szCs w:val="28"/>
          <w:rtl/>
        </w:rPr>
        <w:t xml:space="preserve">شیوه‏های شایسته در تجارت و اشتغال‏زایی... 356</w:t>
      </w:r>
    </w:p>
    <w:p>
      <w:pPr>
        <w:pStyle w:val="BookText"/>
      </w:pPr>
      <w:r>
        <w:rPr>
          <w:rFonts w:ascii="Amiri" w:hAnsi="Amiri" w:eastAsia="Amiri" w:cs="Amiri"/>
          <w:lang w:bidi="ar-SA"/>
          <w:color w:val="111111"/>
          <w:sz w:val="28"/>
          <w:szCs w:val="28"/>
          <w:rtl/>
        </w:rPr>
        <w:t xml:space="preserve">خانۀ‏ خدیجه (عَلَيْها السَّلاَمُ). 360</w:t>
      </w:r>
    </w:p>
    <w:p>
      <w:pPr>
        <w:pStyle w:val="BookText"/>
      </w:pPr>
      <w:r>
        <w:rPr>
          <w:rFonts w:ascii="IRNazanin" w:hAnsi="IRNazanin" w:eastAsia="IRNazanin" w:cs="IRNazanin"/>
          <w:lang w:bidi="fa-IR"/>
          <w:color w:val="111111"/>
          <w:sz w:val="28"/>
          <w:szCs w:val="28"/>
          <w:rtl/>
        </w:rPr>
        <w:t xml:space="preserve">کتابنامه.. 366</w:t>
      </w:r>
    </w:p>
    <w:p>
      <w:pPr>
        <w:pStyle w:val="BookText"/>
      </w:pPr>
      <w:r>
        <w:rPr>
          <w:rFonts w:ascii="IRNazanin" w:hAnsi="IRNazanin" w:eastAsia="IRNazanin" w:cs="IRNazanin"/>
          <w:lang w:bidi="fa-IR"/>
          <w:color w:val="111111"/>
          <w:sz w:val="28"/>
          <w:szCs w:val="28"/>
          <w:rtl/>
        </w:rPr>
        <w:t xml:space="preserve">۶۱. مناسبات اقتصادی و روابط شغلی حضرت خدیجه (عَلَيْها السَّلاَمُ) با پیامبر اکرم(صَلَّى اَللَّهُ عَلَيْهِ وَ آلِهِ) / منصوره اعتمادی</w:t>
      </w:r>
    </w:p>
    <w:p>
      <w:pPr>
        <w:pStyle w:val="BookText"/>
      </w:pPr>
      <w:r>
        <w:rPr>
          <w:rFonts w:ascii="IRNazanin" w:hAnsi="IRNazanin" w:eastAsia="IRNazanin" w:cs="IRNazanin"/>
          <w:lang w:bidi="fa-IR"/>
          <w:color w:val="111111"/>
          <w:sz w:val="28"/>
          <w:szCs w:val="28"/>
          <w:rtl/>
        </w:rPr>
        <w:t xml:space="preserve">چکیده. 369</w:t>
      </w:r>
    </w:p>
    <w:p>
      <w:pPr>
        <w:pStyle w:val="BookText"/>
      </w:pPr>
      <w:r>
        <w:rPr>
          <w:rFonts w:ascii="Amiri" w:hAnsi="Amiri" w:eastAsia="Amiri" w:cs="Amiri"/>
          <w:lang w:bidi="ar-SA"/>
          <w:color w:val="111111"/>
          <w:sz w:val="28"/>
          <w:szCs w:val="28"/>
          <w:rtl/>
        </w:rPr>
        <w:t xml:space="preserve">مقدّمه‏ 369</w:t>
      </w:r>
    </w:p>
    <w:p>
      <w:pPr>
        <w:pStyle w:val="BookText"/>
      </w:pPr>
      <w:r>
        <w:rPr>
          <w:rFonts w:ascii="IRNazanin" w:hAnsi="IRNazanin" w:eastAsia="IRNazanin" w:cs="IRNazanin"/>
          <w:lang w:bidi="fa-IR"/>
          <w:color w:val="111111"/>
          <w:sz w:val="28"/>
          <w:szCs w:val="28"/>
          <w:rtl/>
        </w:rPr>
        <w:t xml:space="preserve">مناسبات اقتصادی خدیجه (عَلَيْها السَّلاَمُ) با‏ پیامبر‏۹. 370</w:t>
      </w:r>
    </w:p>
    <w:p>
      <w:pPr>
        <w:pStyle w:val="BookText"/>
      </w:pPr>
      <w:r>
        <w:rPr>
          <w:rFonts w:ascii="IRNazanin" w:hAnsi="IRNazanin" w:eastAsia="IRNazanin" w:cs="IRNazanin"/>
          <w:lang w:bidi="fa-IR"/>
          <w:color w:val="111111"/>
          <w:sz w:val="28"/>
          <w:szCs w:val="28"/>
          <w:rtl/>
        </w:rPr>
        <w:t xml:space="preserve">الف اجاره. 371</w:t>
      </w:r>
    </w:p>
    <w:p>
      <w:pPr>
        <w:pStyle w:val="BookText"/>
      </w:pPr>
      <w:r>
        <w:rPr>
          <w:rFonts w:ascii="IRNazanin" w:hAnsi="IRNazanin" w:eastAsia="IRNazanin" w:cs="IRNazanin"/>
          <w:lang w:bidi="fa-IR"/>
          <w:color w:val="111111"/>
          <w:sz w:val="28"/>
          <w:szCs w:val="28"/>
          <w:rtl/>
        </w:rPr>
        <w:t xml:space="preserve">ب مضاربه.. 373</w:t>
      </w:r>
    </w:p>
    <w:p>
      <w:pPr>
        <w:pStyle w:val="BookText"/>
      </w:pPr>
      <w:r>
        <w:rPr>
          <w:rFonts w:ascii="IRNazanin" w:hAnsi="IRNazanin" w:eastAsia="IRNazanin" w:cs="IRNazanin"/>
          <w:lang w:bidi="fa-IR"/>
          <w:color w:val="111111"/>
          <w:sz w:val="28"/>
          <w:szCs w:val="28"/>
          <w:rtl/>
        </w:rPr>
        <w:t xml:space="preserve">ج اجاره و مضاربه.. 373</w:t>
      </w:r>
    </w:p>
    <w:p>
      <w:pPr>
        <w:pStyle w:val="BookText"/>
      </w:pPr>
      <w:r>
        <w:rPr>
          <w:rFonts w:ascii="IRNazanin" w:hAnsi="IRNazanin" w:eastAsia="IRNazanin" w:cs="IRNazanin"/>
          <w:lang w:bidi="fa-IR"/>
          <w:color w:val="111111"/>
          <w:sz w:val="28"/>
          <w:szCs w:val="28"/>
          <w:rtl/>
        </w:rPr>
        <w:t xml:space="preserve">نقد و بررسی... 374</w:t>
      </w:r>
    </w:p>
    <w:p>
      <w:pPr>
        <w:pStyle w:val="BookText"/>
      </w:pPr>
      <w:r>
        <w:rPr>
          <w:rFonts w:ascii="IRNazanin" w:hAnsi="IRNazanin" w:eastAsia="IRNazanin" w:cs="IRNazanin"/>
          <w:lang w:bidi="fa-IR"/>
          <w:color w:val="111111"/>
          <w:sz w:val="28"/>
          <w:szCs w:val="28"/>
          <w:rtl/>
        </w:rPr>
        <w:t xml:space="preserve">میزان دستمزد. 376</w:t>
      </w:r>
    </w:p>
    <w:p>
      <w:pPr>
        <w:pStyle w:val="BookText"/>
      </w:pPr>
      <w:r>
        <w:rPr>
          <w:rFonts w:ascii="IRNazanin" w:hAnsi="IRNazanin" w:eastAsia="IRNazanin" w:cs="IRNazanin"/>
          <w:lang w:bidi="fa-IR"/>
          <w:color w:val="111111"/>
          <w:sz w:val="28"/>
          <w:szCs w:val="28"/>
          <w:rtl/>
        </w:rPr>
        <w:t xml:space="preserve">محل تجارت‏ 377</w:t>
      </w:r>
    </w:p>
    <w:p>
      <w:pPr>
        <w:pStyle w:val="BookText"/>
      </w:pPr>
      <w:r>
        <w:rPr>
          <w:rFonts w:ascii="IRNazanin" w:hAnsi="IRNazanin" w:eastAsia="IRNazanin" w:cs="IRNazanin"/>
          <w:lang w:bidi="fa-IR"/>
          <w:color w:val="111111"/>
          <w:sz w:val="28"/>
          <w:szCs w:val="28"/>
          <w:rtl/>
        </w:rPr>
        <w:t xml:space="preserve">۱‏. شام: 377</w:t>
      </w:r>
    </w:p>
    <w:p>
      <w:pPr>
        <w:pStyle w:val="BookText"/>
      </w:pPr>
      <w:r>
        <w:rPr>
          <w:rFonts w:ascii="Amiri" w:hAnsi="Amiri" w:eastAsia="Amiri" w:cs="Amiri"/>
          <w:lang w:bidi="ar-SA"/>
          <w:color w:val="111111"/>
          <w:sz w:val="28"/>
          <w:szCs w:val="28"/>
          <w:rtl/>
        </w:rPr>
        <w:t xml:space="preserve">۲‏. بُصری: 378</w:t>
      </w:r>
    </w:p>
    <w:p>
      <w:pPr>
        <w:pStyle w:val="BookText"/>
      </w:pPr>
      <w:r>
        <w:rPr>
          <w:rFonts w:ascii="Amiri" w:hAnsi="Amiri" w:eastAsia="Amiri" w:cs="Amiri"/>
          <w:lang w:bidi="ar-SA"/>
          <w:color w:val="111111"/>
          <w:sz w:val="28"/>
          <w:szCs w:val="28"/>
          <w:rtl/>
        </w:rPr>
        <w:t xml:space="preserve">۳‏. حُباشَه: 378</w:t>
      </w:r>
    </w:p>
    <w:p>
      <w:pPr>
        <w:pStyle w:val="BookText"/>
      </w:pPr>
      <w:r>
        <w:rPr>
          <w:rFonts w:ascii="Amiri" w:hAnsi="Amiri" w:eastAsia="Amiri" w:cs="Amiri"/>
          <w:lang w:bidi="ar-SA"/>
          <w:color w:val="111111"/>
          <w:sz w:val="28"/>
          <w:szCs w:val="28"/>
          <w:rtl/>
        </w:rPr>
        <w:t xml:space="preserve">۴‏. جُرَش: 378</w:t>
      </w:r>
    </w:p>
    <w:p>
      <w:pPr>
        <w:pStyle w:val="BookText"/>
      </w:pPr>
      <w:r>
        <w:rPr>
          <w:rFonts w:ascii="IRNazanin" w:hAnsi="IRNazanin" w:eastAsia="IRNazanin" w:cs="IRNazanin"/>
          <w:lang w:bidi="fa-IR"/>
          <w:color w:val="111111"/>
          <w:sz w:val="28"/>
          <w:szCs w:val="28"/>
          <w:rtl/>
        </w:rPr>
        <w:t xml:space="preserve">رخدادها و وقایع پیش‏آمده در سفرهای بازرگانی... 379</w:t>
      </w:r>
    </w:p>
    <w:p>
      <w:pPr>
        <w:pStyle w:val="BookText"/>
      </w:pPr>
      <w:r>
        <w:rPr>
          <w:rFonts w:ascii="IRNazanin" w:hAnsi="IRNazanin" w:eastAsia="IRNazanin" w:cs="IRNazanin"/>
          <w:lang w:bidi="fa-IR"/>
          <w:color w:val="111111"/>
          <w:sz w:val="28"/>
          <w:szCs w:val="28"/>
          <w:rtl/>
        </w:rPr>
        <w:t xml:space="preserve">نقد‏ و بررسی‏ 385</w:t>
      </w:r>
    </w:p>
    <w:p>
      <w:pPr>
        <w:pStyle w:val="BookText"/>
      </w:pPr>
      <w:r>
        <w:rPr>
          <w:rFonts w:ascii="IRNazanin" w:hAnsi="IRNazanin" w:eastAsia="IRNazanin" w:cs="IRNazanin"/>
          <w:lang w:bidi="fa-IR"/>
          <w:color w:val="111111"/>
          <w:sz w:val="28"/>
          <w:szCs w:val="28"/>
          <w:rtl/>
        </w:rPr>
        <w:t xml:space="preserve">نتیجه.. 391</w:t>
      </w:r>
    </w:p>
    <w:p>
      <w:pPr>
        <w:pStyle w:val="BookText"/>
      </w:pPr>
      <w:r>
        <w:rPr>
          <w:rFonts w:ascii="IRNazanin" w:hAnsi="IRNazanin" w:eastAsia="IRNazanin" w:cs="IRNazanin"/>
          <w:lang w:bidi="fa-IR"/>
          <w:color w:val="111111"/>
          <w:sz w:val="28"/>
          <w:szCs w:val="28"/>
          <w:rtl/>
        </w:rPr>
        <w:t xml:space="preserve">کتابنامه.. 391</w:t>
      </w:r>
    </w:p>
    <w:p>
      <w:pPr>
        <w:pStyle w:val="BookText"/>
      </w:pPr>
      <w:r>
        <w:rPr>
          <w:rFonts w:ascii="IRNazanin" w:hAnsi="IRNazanin" w:eastAsia="IRNazanin" w:cs="IRNazanin"/>
          <w:lang w:bidi="fa-IR"/>
          <w:color w:val="111111"/>
          <w:sz w:val="28"/>
          <w:szCs w:val="28"/>
          <w:rtl/>
        </w:rPr>
        <w:t xml:space="preserve">۶۲. نقش اجتماعی و اقتصادی حضرت خدیجه (عَلَيْها السَّلاَمُ) در گسترش اسلام / سید صاحب برزین، حسین هژیریان</w:t>
      </w:r>
    </w:p>
    <w:p>
      <w:pPr>
        <w:pStyle w:val="BookText"/>
      </w:pPr>
      <w:r>
        <w:rPr>
          <w:rFonts w:ascii="IRNazanin" w:hAnsi="IRNazanin" w:eastAsia="IRNazanin" w:cs="IRNazanin"/>
          <w:lang w:bidi="fa-IR"/>
          <w:color w:val="111111"/>
          <w:sz w:val="28"/>
          <w:szCs w:val="28"/>
          <w:rtl/>
        </w:rPr>
        <w:t xml:space="preserve">چکیده. 393</w:t>
      </w:r>
    </w:p>
    <w:p>
      <w:pPr>
        <w:pStyle w:val="BookText"/>
      </w:pPr>
      <w:r>
        <w:rPr>
          <w:rFonts w:ascii="IRNazanin" w:hAnsi="IRNazanin" w:eastAsia="IRNazanin" w:cs="IRNazanin"/>
          <w:lang w:bidi="fa-IR"/>
          <w:color w:val="111111"/>
          <w:sz w:val="28"/>
          <w:szCs w:val="28"/>
          <w:rtl/>
        </w:rPr>
        <w:t xml:space="preserve">مقدمه.. 393</w:t>
      </w:r>
    </w:p>
    <w:p>
      <w:pPr>
        <w:pStyle w:val="BookText"/>
      </w:pPr>
      <w:r>
        <w:rPr>
          <w:rFonts w:ascii="Amiri" w:hAnsi="Amiri" w:eastAsia="Amiri" w:cs="Amiri"/>
          <w:lang w:bidi="ar-SA"/>
          <w:color w:val="111111"/>
          <w:sz w:val="28"/>
          <w:szCs w:val="28"/>
          <w:rtl/>
        </w:rPr>
        <w:t xml:space="preserve">خدیجه (عَلَيْها السَّلاَمُ) نماد اصالت بخشی‏ اسلام‏ به‏ زن... 394</w:t>
      </w:r>
    </w:p>
    <w:p>
      <w:pPr>
        <w:pStyle w:val="BookText"/>
      </w:pPr>
      <w:r>
        <w:rPr>
          <w:rFonts w:ascii="Amiri" w:hAnsi="Amiri" w:eastAsia="Amiri" w:cs="Amiri"/>
          <w:lang w:bidi="ar-SA"/>
          <w:color w:val="111111"/>
          <w:sz w:val="28"/>
          <w:szCs w:val="28"/>
          <w:rtl/>
        </w:rPr>
        <w:t xml:space="preserve">نقش حمایتی‏ خدیجه (عَلَيْها السَّلاَمُ) به عنوان همسری بی‏بدیل... 396</w:t>
      </w:r>
    </w:p>
    <w:p>
      <w:pPr>
        <w:pStyle w:val="BookText"/>
      </w:pPr>
      <w:r>
        <w:rPr>
          <w:rFonts w:ascii="Amiri" w:hAnsi="Amiri" w:eastAsia="Amiri" w:cs="Amiri"/>
          <w:lang w:bidi="ar-SA"/>
          <w:color w:val="111111"/>
          <w:sz w:val="28"/>
          <w:szCs w:val="28"/>
          <w:rtl/>
        </w:rPr>
        <w:t xml:space="preserve">حمایت و نقش روحی و اجتماعی حضرت خدیجه (عَلَيْها السَّلاَمُ). 400</w:t>
      </w:r>
    </w:p>
    <w:p>
      <w:pPr>
        <w:pStyle w:val="BookText"/>
      </w:pPr>
      <w:r>
        <w:rPr>
          <w:rFonts w:ascii="Amiri" w:hAnsi="Amiri" w:eastAsia="Amiri" w:cs="Amiri"/>
          <w:lang w:bidi="ar-SA"/>
          <w:color w:val="111111"/>
          <w:sz w:val="28"/>
          <w:szCs w:val="28"/>
          <w:rtl/>
        </w:rPr>
        <w:t xml:space="preserve">حمایت اقتصادی حضرت‏ خدیجه (عَلَيْها السَّلاَمُ). 402</w:t>
      </w:r>
    </w:p>
    <w:p>
      <w:pPr>
        <w:pStyle w:val="BookText"/>
      </w:pPr>
      <w:r>
        <w:rPr>
          <w:rFonts w:ascii="IRNazanin" w:hAnsi="IRNazanin" w:eastAsia="IRNazanin" w:cs="IRNazanin"/>
          <w:lang w:bidi="fa-IR"/>
          <w:color w:val="111111"/>
          <w:sz w:val="28"/>
          <w:szCs w:val="28"/>
          <w:rtl/>
        </w:rPr>
        <w:t xml:space="preserve">نتیجه‏گیری... 404</w:t>
      </w:r>
    </w:p>
    <w:p>
      <w:pPr>
        <w:pStyle w:val="BookText"/>
      </w:pPr>
      <w:r>
        <w:rPr>
          <w:rFonts w:ascii="IRNazanin" w:hAnsi="IRNazanin" w:eastAsia="IRNazanin" w:cs="IRNazanin"/>
          <w:lang w:bidi="fa-IR"/>
          <w:color w:val="111111"/>
          <w:sz w:val="28"/>
          <w:szCs w:val="28"/>
          <w:rtl/>
        </w:rPr>
        <w:t xml:space="preserve">کتابنامه.. 405</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معیارهای ارزشی خدیجه (عَلَيْها السَّلاَمُ) در انتخاب محمد (صَلَّى اَللَّهُ عَلَيْهِ وَ آلِهِ وسلم). 30</w:t>
      </w:r>
    </w:p>
    <w:p>
      <w:pPr>
        <w:pStyle w:val="BookText"/>
      </w:pPr>
      <w:r>
        <w:rPr>
          <w:rFonts w:ascii="IRNazanin" w:hAnsi="IRNazanin" w:eastAsia="IRNazanin" w:cs="IRNazanin"/>
          <w:lang w:bidi="fa-IR"/>
          <w:color w:val="111111"/>
          <w:sz w:val="28"/>
          <w:szCs w:val="28"/>
          <w:rtl/>
        </w:rPr>
        <w:t xml:space="preserve">گذشت مالی خدیجه (عَلَيْها السَّلاَمُ) و حمایت اجتماعی وی از حضرت محمد (صَلَّى اَللَّهُ عَلَيْهِ وَ آلِهِ وسلم). 31</w:t>
      </w:r>
    </w:p>
    <w:p>
      <w:pPr>
        <w:pStyle w:val="BookText"/>
      </w:pPr>
      <w:r>
        <w:rPr>
          <w:rFonts w:ascii="Amiri" w:hAnsi="Amiri" w:eastAsia="Amiri" w:cs="Amiri"/>
          <w:lang w:bidi="ar-SA"/>
          <w:color w:val="111111"/>
          <w:sz w:val="28"/>
          <w:szCs w:val="28"/>
          <w:rtl/>
        </w:rPr>
        <w:t xml:space="preserve">فرزندان خدیجه (عَلَيْها السَّلاَمُ). 33</w:t>
      </w:r>
    </w:p>
    <w:p>
      <w:pPr>
        <w:pStyle w:val="BookText"/>
      </w:pPr>
      <w:r>
        <w:rPr>
          <w:rFonts w:ascii="IRNazanin" w:hAnsi="IRNazanin" w:eastAsia="IRNazanin" w:cs="IRNazanin"/>
          <w:lang w:bidi="fa-IR"/>
          <w:color w:val="111111"/>
          <w:sz w:val="28"/>
          <w:szCs w:val="28"/>
          <w:rtl/>
        </w:rPr>
        <w:t xml:space="preserve">مرگ خدیجه (عَلَيْها السَّلاَمُ). 35</w:t>
      </w:r>
    </w:p>
    <w:p>
      <w:pPr>
        <w:pStyle w:val="BookText"/>
      </w:pPr>
      <w:r>
        <w:rPr>
          <w:rFonts w:ascii="IRNazanin" w:hAnsi="IRNazanin" w:eastAsia="IRNazanin" w:cs="IRNazanin"/>
          <w:lang w:bidi="fa-IR"/>
          <w:color w:val="111111"/>
          <w:sz w:val="28"/>
          <w:szCs w:val="28"/>
          <w:rtl/>
        </w:rPr>
        <w:t xml:space="preserve">کتابنامه.. 36</w:t>
      </w:r>
    </w:p>
    <w:p>
      <w:pPr>
        <w:pStyle w:val="BookText"/>
      </w:pPr>
      <w:r>
        <w:rPr>
          <w:rFonts w:ascii="IRNazanin" w:hAnsi="IRNazanin" w:eastAsia="IRNazanin" w:cs="IRNazanin"/>
          <w:lang w:bidi="fa-IR"/>
          <w:color w:val="111111"/>
          <w:sz w:val="28"/>
          <w:szCs w:val="28"/>
          <w:rtl/>
        </w:rPr>
        <w:t xml:space="preserve">۴۳. نگاهی به آموزه‏های تربیتی در زندگی حضرت خدیجه (عَلَيْها السَّلاَمُ) / عبدالکریم پاک‏نیا</w:t>
      </w:r>
    </w:p>
    <w:p>
      <w:pPr>
        <w:pStyle w:val="BookText"/>
      </w:pPr>
      <w:r>
        <w:rPr>
          <w:rFonts w:ascii="IRNazanin" w:hAnsi="IRNazanin" w:eastAsia="IRNazanin" w:cs="IRNazanin"/>
          <w:lang w:bidi="fa-IR"/>
          <w:color w:val="111111"/>
          <w:sz w:val="28"/>
          <w:szCs w:val="28"/>
          <w:rtl/>
        </w:rPr>
        <w:t xml:space="preserve">چکیده. 37</w:t>
      </w:r>
    </w:p>
    <w:p>
      <w:pPr>
        <w:pStyle w:val="BookText"/>
      </w:pPr>
      <w:r>
        <w:rPr>
          <w:rFonts w:ascii="IRNazanin" w:hAnsi="IRNazanin" w:eastAsia="IRNazanin" w:cs="IRNazanin"/>
          <w:lang w:bidi="fa-IR"/>
          <w:color w:val="111111"/>
          <w:sz w:val="28"/>
          <w:szCs w:val="28"/>
          <w:rtl/>
        </w:rPr>
        <w:t xml:space="preserve">۱. فضائل اخلاقی و علمی... 39</w:t>
      </w:r>
    </w:p>
    <w:p>
      <w:pPr>
        <w:pStyle w:val="BookText"/>
      </w:pPr>
      <w:r>
        <w:rPr>
          <w:rFonts w:ascii="IRNazanin" w:hAnsi="IRNazanin" w:eastAsia="IRNazanin" w:cs="IRNazanin"/>
          <w:lang w:bidi="fa-IR"/>
          <w:color w:val="111111"/>
          <w:sz w:val="28"/>
          <w:szCs w:val="28"/>
          <w:rtl/>
        </w:rPr>
        <w:t xml:space="preserve">۲‏. پرورش فرزندان صالح‏ 41</w:t>
      </w:r>
    </w:p>
    <w:p>
      <w:pPr>
        <w:pStyle w:val="BookText"/>
      </w:pPr>
      <w:r>
        <w:rPr>
          <w:rFonts w:ascii="IRNazanin" w:hAnsi="IRNazanin" w:eastAsia="IRNazanin" w:cs="IRNazanin"/>
          <w:lang w:bidi="fa-IR"/>
          <w:color w:val="111111"/>
          <w:sz w:val="28"/>
          <w:szCs w:val="28"/>
          <w:rtl/>
        </w:rPr>
        <w:t xml:space="preserve">۳‏. توجه به نیازهای‏ عاطفی‏ و خواسته‏های فرزندان... 43</w:t>
      </w:r>
    </w:p>
    <w:p>
      <w:pPr>
        <w:pStyle w:val="BookText"/>
      </w:pPr>
      <w:r>
        <w:rPr>
          <w:rFonts w:ascii="IRNazanin" w:hAnsi="IRNazanin" w:eastAsia="IRNazanin" w:cs="IRNazanin"/>
          <w:lang w:bidi="fa-IR"/>
          <w:color w:val="111111"/>
          <w:sz w:val="28"/>
          <w:szCs w:val="28"/>
          <w:rtl/>
        </w:rPr>
        <w:t xml:space="preserve">۴‏. رعایت آیین شوهرداری... 44</w:t>
      </w:r>
    </w:p>
    <w:p>
      <w:pPr>
        <w:pStyle w:val="BookText"/>
      </w:pPr>
      <w:r>
        <w:rPr>
          <w:rFonts w:ascii="IRNazanin" w:hAnsi="IRNazanin" w:eastAsia="IRNazanin" w:cs="IRNazanin"/>
          <w:lang w:bidi="fa-IR"/>
          <w:color w:val="111111"/>
          <w:sz w:val="28"/>
          <w:szCs w:val="28"/>
          <w:rtl/>
        </w:rPr>
        <w:t xml:space="preserve">الف ابراز‏ محبت‏ 45</w:t>
      </w:r>
    </w:p>
    <w:p>
      <w:pPr>
        <w:pStyle w:val="BookText"/>
      </w:pPr>
      <w:r>
        <w:rPr>
          <w:rFonts w:ascii="IRNazanin" w:hAnsi="IRNazanin" w:eastAsia="IRNazanin" w:cs="IRNazanin"/>
          <w:lang w:bidi="fa-IR"/>
          <w:color w:val="111111"/>
          <w:sz w:val="28"/>
          <w:szCs w:val="28"/>
          <w:rtl/>
        </w:rPr>
        <w:t xml:space="preserve">ب طرح غیرمستقیم خواسته‏ها 45</w:t>
      </w:r>
    </w:p>
    <w:p>
      <w:pPr>
        <w:pStyle w:val="BookText"/>
      </w:pPr>
      <w:r>
        <w:rPr>
          <w:rFonts w:ascii="IRNazanin" w:hAnsi="IRNazanin" w:eastAsia="IRNazanin" w:cs="IRNazanin"/>
          <w:lang w:bidi="fa-IR"/>
          <w:color w:val="111111"/>
          <w:sz w:val="28"/>
          <w:szCs w:val="28"/>
          <w:rtl/>
        </w:rPr>
        <w:t xml:space="preserve">ج دلجویی‏ و دلداری همسر‏ 46</w:t>
      </w:r>
    </w:p>
    <w:p>
      <w:pPr>
        <w:pStyle w:val="BookText"/>
      </w:pPr>
      <w:r>
        <w:rPr>
          <w:rFonts w:ascii="IRNazanin" w:hAnsi="IRNazanin" w:eastAsia="IRNazanin" w:cs="IRNazanin"/>
          <w:lang w:bidi="fa-IR"/>
          <w:color w:val="111111"/>
          <w:sz w:val="28"/>
          <w:szCs w:val="28"/>
          <w:rtl/>
        </w:rPr>
        <w:t xml:space="preserve">۵‏. برترین معیارهای انتخاب همسر. 48</w:t>
      </w:r>
    </w:p>
    <w:p>
      <w:pPr>
        <w:pStyle w:val="BookText"/>
      </w:pPr>
      <w:r>
        <w:rPr>
          <w:rFonts w:ascii="IRNazanin" w:hAnsi="IRNazanin" w:eastAsia="IRNazanin" w:cs="IRNazanin"/>
          <w:lang w:bidi="fa-IR"/>
          <w:color w:val="111111"/>
          <w:sz w:val="28"/>
          <w:szCs w:val="28"/>
          <w:rtl/>
        </w:rPr>
        <w:t xml:space="preserve">کتابنامه.. 48</w:t>
      </w:r>
    </w:p>
    <w:p>
      <w:pPr>
        <w:pStyle w:val="BookText"/>
      </w:pPr>
      <w:r>
        <w:rPr>
          <w:rFonts w:ascii="IRNazanin" w:hAnsi="IRNazanin" w:eastAsia="IRNazanin" w:cs="IRNazanin"/>
          <w:lang w:bidi="fa-IR"/>
          <w:color w:val="111111"/>
          <w:sz w:val="28"/>
          <w:szCs w:val="28"/>
          <w:rtl/>
        </w:rPr>
        <w:t xml:space="preserve">۴۴. حضرت خدیجه (عَلَيْها السَّلاَمُ)، الگوی عفت و پاک‏دامنی / عبدالکریم پاک‏نیا تبریزی</w:t>
      </w:r>
    </w:p>
    <w:p>
      <w:pPr>
        <w:pStyle w:val="BookText"/>
      </w:pPr>
      <w:r>
        <w:rPr>
          <w:rFonts w:ascii="IRNazanin" w:hAnsi="IRNazanin" w:eastAsia="IRNazanin" w:cs="IRNazanin"/>
          <w:lang w:bidi="fa-IR"/>
          <w:color w:val="111111"/>
          <w:sz w:val="28"/>
          <w:szCs w:val="28"/>
          <w:rtl/>
        </w:rPr>
        <w:t xml:space="preserve">چکیده. 51</w:t>
      </w:r>
    </w:p>
    <w:p>
      <w:pPr>
        <w:pStyle w:val="BookText"/>
      </w:pPr>
      <w:r>
        <w:rPr>
          <w:rFonts w:ascii="IRNazanin" w:hAnsi="IRNazanin" w:eastAsia="IRNazanin" w:cs="IRNazanin"/>
          <w:lang w:bidi="fa-IR"/>
          <w:color w:val="111111"/>
          <w:sz w:val="28"/>
          <w:szCs w:val="28"/>
          <w:rtl/>
        </w:rPr>
        <w:t xml:space="preserve">عفاف در قرآن... 52</w:t>
      </w:r>
    </w:p>
    <w:p>
      <w:pPr>
        <w:pStyle w:val="BookText"/>
      </w:pPr>
      <w:r>
        <w:rPr>
          <w:rFonts w:ascii="IRNazanin" w:hAnsi="IRNazanin" w:eastAsia="IRNazanin" w:cs="IRNazanin"/>
          <w:lang w:bidi="fa-IR"/>
          <w:color w:val="111111"/>
          <w:sz w:val="28"/>
          <w:szCs w:val="28"/>
          <w:rtl/>
        </w:rPr>
        <w:t xml:space="preserve">رابطۀ‏ عفاف و حجاب.... 53</w:t>
      </w:r>
    </w:p>
    <w:p>
      <w:pPr>
        <w:pStyle w:val="BookText"/>
      </w:pPr>
      <w:r>
        <w:rPr>
          <w:rFonts w:ascii="IRNazanin" w:hAnsi="IRNazanin" w:eastAsia="IRNazanin" w:cs="IRNazanin"/>
          <w:lang w:bidi="fa-IR"/>
          <w:color w:val="111111"/>
          <w:sz w:val="28"/>
          <w:szCs w:val="28"/>
          <w:rtl/>
        </w:rPr>
        <w:t xml:space="preserve">ارتباط‏ عفاف‏ و غیرت.... 54</w:t>
      </w:r>
    </w:p>
    <w:p>
      <w:pPr>
        <w:pStyle w:val="BookText"/>
      </w:pPr>
      <w:r>
        <w:rPr>
          <w:rFonts w:ascii="IRNazanin" w:hAnsi="IRNazanin" w:eastAsia="IRNazanin" w:cs="IRNazanin"/>
          <w:lang w:bidi="fa-IR"/>
          <w:color w:val="111111"/>
          <w:sz w:val="28"/>
          <w:szCs w:val="28"/>
          <w:rtl/>
        </w:rPr>
        <w:t xml:space="preserve">حضرت خدیجه (عَلَيْها السَّلاَمُ)، الگوی عفاف.... 55</w:t>
      </w:r>
    </w:p>
    <w:p>
      <w:pPr>
        <w:pStyle w:val="BookText"/>
      </w:pPr>
      <w:r>
        <w:rPr>
          <w:rFonts w:ascii="IRNazanin" w:hAnsi="IRNazanin" w:eastAsia="IRNazanin" w:cs="IRNazanin"/>
          <w:lang w:bidi="fa-IR"/>
          <w:color w:val="111111"/>
          <w:sz w:val="28"/>
          <w:szCs w:val="28"/>
          <w:rtl/>
        </w:rPr>
        <w:t xml:space="preserve">الف مظهر عفاف در خانواده. 56</w:t>
      </w:r>
    </w:p>
    <w:p>
      <w:pPr>
        <w:pStyle w:val="BookText"/>
      </w:pPr>
      <w:r>
        <w:rPr>
          <w:rFonts w:ascii="IRNazanin" w:hAnsi="IRNazanin" w:eastAsia="IRNazanin" w:cs="IRNazanin"/>
          <w:lang w:bidi="fa-IR"/>
          <w:color w:val="111111"/>
          <w:sz w:val="28"/>
          <w:szCs w:val="28"/>
          <w:rtl/>
        </w:rPr>
        <w:t xml:space="preserve">ب عفاف‏ معیار‏ انتخاب.... 57</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تربیت فرزندان عفیف.... 57</w:t>
      </w:r>
    </w:p>
    <w:p>
      <w:pPr>
        <w:pStyle w:val="BookText"/>
      </w:pPr>
      <w:r>
        <w:rPr>
          <w:rFonts w:ascii="IRNazanin" w:hAnsi="IRNazanin" w:eastAsia="IRNazanin" w:cs="IRNazanin"/>
          <w:lang w:bidi="fa-IR"/>
          <w:color w:val="111111"/>
          <w:sz w:val="28"/>
          <w:szCs w:val="28"/>
          <w:rtl/>
        </w:rPr>
        <w:t xml:space="preserve">د پاسدار‏ حریم‏ حیا 58</w:t>
      </w:r>
    </w:p>
    <w:p>
      <w:pPr>
        <w:pStyle w:val="BookText"/>
      </w:pPr>
      <w:r>
        <w:rPr>
          <w:rFonts w:ascii="IRNazanin" w:hAnsi="IRNazanin" w:eastAsia="IRNazanin" w:cs="IRNazanin"/>
          <w:lang w:bidi="fa-IR"/>
          <w:color w:val="111111"/>
          <w:sz w:val="28"/>
          <w:szCs w:val="28"/>
          <w:rtl/>
        </w:rPr>
        <w:t xml:space="preserve">ه‍ در اوج حیا و عفاف.... 59</w:t>
      </w:r>
    </w:p>
    <w:p>
      <w:pPr>
        <w:pStyle w:val="BookText"/>
      </w:pPr>
      <w:r>
        <w:rPr>
          <w:rFonts w:ascii="Amiri" w:hAnsi="Amiri" w:eastAsia="Amiri" w:cs="Amiri"/>
          <w:lang w:bidi="ar-SA"/>
          <w:color w:val="111111"/>
          <w:sz w:val="28"/>
          <w:szCs w:val="28"/>
          <w:rtl/>
        </w:rPr>
        <w:t xml:space="preserve">ز عفّت خدیجه (عَلَيْها السَّلاَمُ) از منظر اهل‏ نظر‏ 60</w:t>
      </w:r>
    </w:p>
    <w:p>
      <w:pPr>
        <w:pStyle w:val="BookText"/>
      </w:pPr>
      <w:r>
        <w:rPr>
          <w:rFonts w:ascii="IRNazanin" w:hAnsi="IRNazanin" w:eastAsia="IRNazanin" w:cs="IRNazanin"/>
          <w:lang w:bidi="fa-IR"/>
          <w:color w:val="111111"/>
          <w:sz w:val="28"/>
          <w:szCs w:val="28"/>
          <w:rtl/>
        </w:rPr>
        <w:t xml:space="preserve">در فراق بانوی پاک.... 60</w:t>
      </w:r>
    </w:p>
    <w:p>
      <w:pPr>
        <w:pStyle w:val="BookText"/>
      </w:pPr>
      <w:r>
        <w:rPr>
          <w:rFonts w:ascii="IRNazanin" w:hAnsi="IRNazanin" w:eastAsia="IRNazanin" w:cs="IRNazanin"/>
          <w:lang w:bidi="fa-IR"/>
          <w:color w:val="111111"/>
          <w:sz w:val="28"/>
          <w:szCs w:val="28"/>
          <w:rtl/>
        </w:rPr>
        <w:t xml:space="preserve">کتابنامه.. 61</w:t>
      </w:r>
    </w:p>
    <w:p>
      <w:pPr>
        <w:pStyle w:val="BookText"/>
      </w:pPr>
      <w:r>
        <w:rPr>
          <w:rFonts w:ascii="Amiri" w:hAnsi="Amiri" w:eastAsia="Amiri" w:cs="Amiri"/>
          <w:lang w:bidi="ar-SA"/>
          <w:color w:val="111111"/>
          <w:sz w:val="28"/>
          <w:szCs w:val="28"/>
          <w:rtl/>
        </w:rPr>
        <w:t xml:space="preserve">۴۵. اکرم(صَلَّى اَللَّهُ عَلَيْهِ وَ آلِهِ) و خدیجه (عَلَيْها السَّلاَمُ)؛ ادب و عاطفه / علی‏اکبر صمدی</w:t>
      </w:r>
    </w:p>
    <w:p>
      <w:pPr>
        <w:pStyle w:val="BookText"/>
      </w:pPr>
      <w:r>
        <w:rPr>
          <w:rFonts w:ascii="IRNazanin" w:hAnsi="IRNazanin" w:eastAsia="IRNazanin" w:cs="IRNazanin"/>
          <w:lang w:bidi="fa-IR"/>
          <w:color w:val="111111"/>
          <w:sz w:val="28"/>
          <w:szCs w:val="28"/>
          <w:rtl/>
        </w:rPr>
        <w:t xml:space="preserve">چکیده. 63</w:t>
      </w:r>
    </w:p>
    <w:p>
      <w:pPr>
        <w:pStyle w:val="BookText"/>
      </w:pPr>
      <w:r>
        <w:rPr>
          <w:rFonts w:ascii="Amiri" w:hAnsi="Amiri" w:eastAsia="Amiri" w:cs="Amiri"/>
          <w:lang w:bidi="ar-SA"/>
          <w:color w:val="111111"/>
          <w:sz w:val="28"/>
          <w:szCs w:val="28"/>
          <w:rtl/>
        </w:rPr>
        <w:t xml:space="preserve">شخصیت حضرت خدیجه (عَلَيْها السَّلاَمُ). 64</w:t>
      </w:r>
    </w:p>
    <w:p>
      <w:pPr>
        <w:pStyle w:val="BookText"/>
      </w:pPr>
      <w:r>
        <w:rPr>
          <w:rFonts w:ascii="IRNazanin" w:hAnsi="IRNazanin" w:eastAsia="IRNazanin" w:cs="IRNazanin"/>
          <w:lang w:bidi="fa-IR"/>
          <w:color w:val="111111"/>
          <w:sz w:val="28"/>
          <w:szCs w:val="28"/>
          <w:rtl/>
        </w:rPr>
        <w:t xml:space="preserve">زمینۀ ازدواج با رسول خدا (صلی الله و آله وسلم). 65</w:t>
      </w:r>
    </w:p>
    <w:p>
      <w:pPr>
        <w:pStyle w:val="BookText"/>
      </w:pPr>
      <w:r>
        <w:rPr>
          <w:rFonts w:ascii="IRNazanin" w:hAnsi="IRNazanin" w:eastAsia="IRNazanin" w:cs="IRNazanin"/>
          <w:lang w:bidi="fa-IR"/>
          <w:color w:val="111111"/>
          <w:sz w:val="28"/>
          <w:szCs w:val="28"/>
          <w:rtl/>
        </w:rPr>
        <w:t xml:space="preserve">علایم نبوت در سفر تجارت.... 65</w:t>
      </w:r>
    </w:p>
    <w:p>
      <w:pPr>
        <w:pStyle w:val="BookText"/>
      </w:pPr>
      <w:r>
        <w:rPr>
          <w:rFonts w:ascii="Amiri" w:hAnsi="Amiri" w:eastAsia="Amiri" w:cs="Amiri"/>
          <w:lang w:bidi="ar-SA"/>
          <w:color w:val="111111"/>
          <w:sz w:val="28"/>
          <w:szCs w:val="28"/>
          <w:rtl/>
        </w:rPr>
        <w:t xml:space="preserve">عشق سرشار خدیجه (عَلَيْها السَّلاَمُ) به محمد (صَلَّى اَللَّهُ عَلَيْهِ وَ آلِهِ وسلم). 66</w:t>
      </w:r>
    </w:p>
    <w:p>
      <w:pPr>
        <w:pStyle w:val="BookText"/>
      </w:pPr>
      <w:r>
        <w:rPr>
          <w:rFonts w:ascii="IRNazanin" w:hAnsi="IRNazanin" w:eastAsia="IRNazanin" w:cs="IRNazanin"/>
          <w:lang w:bidi="fa-IR"/>
          <w:color w:val="111111"/>
          <w:sz w:val="28"/>
          <w:szCs w:val="28"/>
          <w:rtl/>
        </w:rPr>
        <w:t xml:space="preserve">محبت و علاقه دو جانبه.. 67</w:t>
      </w:r>
    </w:p>
    <w:p>
      <w:pPr>
        <w:pStyle w:val="BookText"/>
      </w:pPr>
      <w:r>
        <w:rPr>
          <w:rFonts w:ascii="Amiri" w:hAnsi="Amiri" w:eastAsia="Amiri" w:cs="Amiri"/>
          <w:lang w:bidi="ar-SA"/>
          <w:color w:val="111111"/>
          <w:sz w:val="28"/>
          <w:szCs w:val="28"/>
          <w:rtl/>
        </w:rPr>
        <w:t xml:space="preserve">ادب خدیجه (عَلَيْها السَّلاَمُ) در برابر رسول خدا (صلی الله و آله وسلم). 68</w:t>
      </w:r>
    </w:p>
    <w:p>
      <w:pPr>
        <w:pStyle w:val="BookText"/>
      </w:pPr>
      <w:r>
        <w:rPr>
          <w:rFonts w:ascii="Amiri" w:hAnsi="Amiri" w:eastAsia="Amiri" w:cs="Amiri"/>
          <w:lang w:bidi="ar-SA"/>
          <w:color w:val="111111"/>
          <w:sz w:val="28"/>
          <w:szCs w:val="28"/>
          <w:rtl/>
        </w:rPr>
        <w:t xml:space="preserve">قدردانی رسول خدا (صلی الله و آله وسلم) از خدیجه (عَلَيْها السَّلاَمُ). 70</w:t>
      </w:r>
    </w:p>
    <w:p>
      <w:pPr>
        <w:pStyle w:val="BookText"/>
      </w:pPr>
      <w:r>
        <w:rPr>
          <w:rFonts w:ascii="IRNazanin" w:hAnsi="IRNazanin" w:eastAsia="IRNazanin" w:cs="IRNazanin"/>
          <w:lang w:bidi="fa-IR"/>
          <w:color w:val="111111"/>
          <w:sz w:val="28"/>
          <w:szCs w:val="28"/>
          <w:rtl/>
        </w:rPr>
        <w:t xml:space="preserve">کتابنامه.. 71</w:t>
      </w:r>
    </w:p>
    <w:p>
      <w:pPr>
        <w:pStyle w:val="BookText"/>
      </w:pPr>
      <w:r>
        <w:rPr>
          <w:rFonts w:ascii="Amiri" w:hAnsi="Amiri" w:eastAsia="Amiri" w:cs="Amiri"/>
          <w:lang w:bidi="ar-SA"/>
          <w:color w:val="111111"/>
          <w:sz w:val="28"/>
          <w:szCs w:val="28"/>
          <w:rtl/>
        </w:rPr>
        <w:t xml:space="preserve">۴۶. حضرت خدیجه (عَلَيْها السَّلاَمُ) / سید غضنفر موسوی</w:t>
      </w:r>
    </w:p>
    <w:p>
      <w:pPr>
        <w:pStyle w:val="BookText"/>
      </w:pPr>
      <w:r>
        <w:rPr>
          <w:rFonts w:ascii="IRNazanin" w:hAnsi="IRNazanin" w:eastAsia="IRNazanin" w:cs="IRNazanin"/>
          <w:lang w:bidi="fa-IR"/>
          <w:color w:val="111111"/>
          <w:sz w:val="28"/>
          <w:szCs w:val="28"/>
          <w:rtl/>
        </w:rPr>
        <w:t xml:space="preserve">چکیده. 73</w:t>
      </w:r>
    </w:p>
    <w:p>
      <w:pPr>
        <w:pStyle w:val="BookText"/>
      </w:pPr>
      <w:r>
        <w:rPr>
          <w:rFonts w:ascii="Amiri" w:hAnsi="Amiri" w:eastAsia="Amiri" w:cs="Amiri"/>
          <w:lang w:bidi="ar-SA"/>
          <w:color w:val="111111"/>
          <w:sz w:val="28"/>
          <w:szCs w:val="28"/>
          <w:rtl/>
        </w:rPr>
        <w:t xml:space="preserve">۱‏. نسب حضرت خدیجه (عَلَيْها السَّلاَمُ). 74</w:t>
      </w:r>
    </w:p>
    <w:p>
      <w:pPr>
        <w:pStyle w:val="BookText"/>
      </w:pPr>
      <w:r>
        <w:rPr>
          <w:rFonts w:ascii="Amiri" w:hAnsi="Amiri" w:eastAsia="Amiri" w:cs="Amiri"/>
          <w:lang w:bidi="ar-SA"/>
          <w:color w:val="111111"/>
          <w:sz w:val="28"/>
          <w:szCs w:val="28"/>
          <w:rtl/>
        </w:rPr>
        <w:t xml:space="preserve">۲‏. حضرت خدیجه (عَلَيْها السَّلاَمُ) در قرآن... 74</w:t>
      </w:r>
    </w:p>
    <w:p>
      <w:pPr>
        <w:pStyle w:val="BookText"/>
      </w:pPr>
      <w:r>
        <w:rPr>
          <w:rFonts w:ascii="Amiri" w:hAnsi="Amiri" w:eastAsia="Amiri" w:cs="Amiri"/>
          <w:lang w:bidi="ar-SA"/>
          <w:color w:val="111111"/>
          <w:sz w:val="28"/>
          <w:szCs w:val="28"/>
          <w:rtl/>
        </w:rPr>
        <w:t xml:space="preserve">۳‏. حضرت خدیجه (عَلَيْها السَّلاَمُ) نزد اکرم(صَلَّى اَللَّهُ عَلَيْهِ وَ آلِهِ). 75</w:t>
      </w:r>
    </w:p>
    <w:p>
      <w:pPr>
        <w:pStyle w:val="BookText"/>
      </w:pPr>
      <w:r>
        <w:rPr>
          <w:rFonts w:ascii="Amiri" w:hAnsi="Amiri" w:eastAsia="Amiri" w:cs="Amiri"/>
          <w:lang w:bidi="ar-SA"/>
          <w:color w:val="111111"/>
          <w:sz w:val="28"/>
          <w:szCs w:val="28"/>
          <w:rtl/>
        </w:rPr>
        <w:t xml:space="preserve">۴‏. سخنان اکرم(صَلَّى اَللَّهُ عَلَيْهِ وَ آلِهِ) در عظمت حضرت خدیجه (عَلَيْها السَّلاَمُ). 76</w:t>
      </w:r>
    </w:p>
    <w:p>
      <w:pPr>
        <w:pStyle w:val="BookText"/>
      </w:pPr>
      <w:r>
        <w:rPr>
          <w:rFonts w:ascii="Amiri" w:hAnsi="Amiri" w:eastAsia="Amiri" w:cs="Amiri"/>
          <w:lang w:bidi="ar-SA"/>
          <w:color w:val="111111"/>
          <w:sz w:val="28"/>
          <w:szCs w:val="28"/>
          <w:rtl/>
        </w:rPr>
        <w:t xml:space="preserve">۵‏. فضیلت خدیجه (عَلَيْها السَّلاَمُ) از زبان حضرت آدم۷. 77</w:t>
      </w:r>
    </w:p>
    <w:p>
      <w:pPr>
        <w:pStyle w:val="BookText"/>
      </w:pPr>
      <w:r>
        <w:rPr>
          <w:rFonts w:ascii="Amiri" w:hAnsi="Amiri" w:eastAsia="Amiri" w:cs="Amiri"/>
          <w:lang w:bidi="ar-SA"/>
          <w:color w:val="111111"/>
          <w:sz w:val="28"/>
          <w:szCs w:val="28"/>
          <w:rtl/>
        </w:rPr>
        <w:t xml:space="preserve">۶‏. ایمان حضرت خدیجه (عَلَيْها السَّلاَمُ). 77</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 ویژگی‏های حضرت خدیجه (عَلَيْها السَّلاَمُ). 78</w:t>
      </w:r>
    </w:p>
    <w:p>
      <w:pPr>
        <w:pStyle w:val="BookText"/>
      </w:pPr>
      <w:r>
        <w:rPr>
          <w:rFonts w:ascii="IRNazanin" w:hAnsi="IRNazanin" w:eastAsia="IRNazanin" w:cs="IRNazanin"/>
          <w:lang w:bidi="fa-IR"/>
          <w:color w:val="111111"/>
          <w:sz w:val="28"/>
          <w:szCs w:val="28"/>
          <w:rtl/>
        </w:rPr>
        <w:t xml:space="preserve">الف ایمان... 78</w:t>
      </w:r>
    </w:p>
    <w:p>
      <w:pPr>
        <w:pStyle w:val="BookText"/>
      </w:pPr>
      <w:r>
        <w:rPr>
          <w:rFonts w:ascii="IRNazanin" w:hAnsi="IRNazanin" w:eastAsia="IRNazanin" w:cs="IRNazanin"/>
          <w:lang w:bidi="fa-IR"/>
          <w:color w:val="111111"/>
          <w:sz w:val="28"/>
          <w:szCs w:val="28"/>
          <w:rtl/>
        </w:rPr>
        <w:t xml:space="preserve">ب تدبیر عالمانه.. 79</w:t>
      </w:r>
    </w:p>
    <w:p>
      <w:pPr>
        <w:pStyle w:val="BookText"/>
      </w:pPr>
      <w:r>
        <w:rPr>
          <w:rFonts w:ascii="IRNazanin" w:hAnsi="IRNazanin" w:eastAsia="IRNazanin" w:cs="IRNazanin"/>
          <w:lang w:bidi="fa-IR"/>
          <w:color w:val="111111"/>
          <w:sz w:val="28"/>
          <w:szCs w:val="28"/>
          <w:rtl/>
        </w:rPr>
        <w:t xml:space="preserve">ج یگانه یاور اکرم(صَلَّى اَللَّهُ عَلَيْهِ وَ آلِهِ). 79</w:t>
      </w:r>
    </w:p>
    <w:p>
      <w:pPr>
        <w:pStyle w:val="BookText"/>
      </w:pPr>
      <w:r>
        <w:rPr>
          <w:rFonts w:ascii="IRNazanin" w:hAnsi="IRNazanin" w:eastAsia="IRNazanin" w:cs="IRNazanin"/>
          <w:lang w:bidi="fa-IR"/>
          <w:color w:val="111111"/>
          <w:sz w:val="28"/>
          <w:szCs w:val="28"/>
          <w:rtl/>
        </w:rPr>
        <w:t xml:space="preserve">د قابله‏شدن چهار زن بهشتی برای او. 79</w:t>
      </w:r>
    </w:p>
    <w:p>
      <w:pPr>
        <w:pStyle w:val="BookText"/>
      </w:pPr>
      <w:r>
        <w:rPr>
          <w:rFonts w:ascii="IRNazanin" w:hAnsi="IRNazanin" w:eastAsia="IRNazanin" w:cs="IRNazanin"/>
          <w:lang w:bidi="fa-IR"/>
          <w:color w:val="111111"/>
          <w:sz w:val="28"/>
          <w:szCs w:val="28"/>
          <w:rtl/>
        </w:rPr>
        <w:t xml:space="preserve">ه‍ از بانوان برتر بهشتی... 80</w:t>
      </w:r>
    </w:p>
    <w:p>
      <w:pPr>
        <w:pStyle w:val="BookText"/>
      </w:pPr>
      <w:r>
        <w:rPr>
          <w:rFonts w:ascii="IRNazanin" w:hAnsi="IRNazanin" w:eastAsia="IRNazanin" w:cs="IRNazanin"/>
          <w:lang w:bidi="fa-IR"/>
          <w:color w:val="111111"/>
          <w:sz w:val="28"/>
          <w:szCs w:val="28"/>
          <w:rtl/>
        </w:rPr>
        <w:t xml:space="preserve">و دعاها و باور راسخ به خدا 80</w:t>
      </w:r>
    </w:p>
    <w:p>
      <w:pPr>
        <w:pStyle w:val="BookText"/>
      </w:pPr>
      <w:r>
        <w:rPr>
          <w:rFonts w:ascii="IRNazanin" w:hAnsi="IRNazanin" w:eastAsia="IRNazanin" w:cs="IRNazanin"/>
          <w:lang w:bidi="fa-IR"/>
          <w:color w:val="111111"/>
          <w:sz w:val="28"/>
          <w:szCs w:val="28"/>
          <w:rtl/>
        </w:rPr>
        <w:t xml:space="preserve">ز کفن مخصوص...... 80</w:t>
      </w:r>
    </w:p>
    <w:p>
      <w:pPr>
        <w:pStyle w:val="BookText"/>
      </w:pPr>
      <w:r>
        <w:rPr>
          <w:rFonts w:ascii="Amiri" w:hAnsi="Amiri" w:eastAsia="Amiri" w:cs="Amiri"/>
          <w:lang w:bidi="ar-SA"/>
          <w:color w:val="111111"/>
          <w:sz w:val="28"/>
          <w:szCs w:val="28"/>
          <w:rtl/>
        </w:rPr>
        <w:t xml:space="preserve">ح مقام حضرت خدیجه (عَلَيْها السَّلاَمُ) در بهشت.... 81</w:t>
      </w:r>
    </w:p>
    <w:p>
      <w:pPr>
        <w:pStyle w:val="BookText"/>
      </w:pPr>
      <w:r>
        <w:rPr>
          <w:rFonts w:ascii="IRNazanin" w:hAnsi="IRNazanin" w:eastAsia="IRNazanin" w:cs="IRNazanin"/>
          <w:lang w:bidi="fa-IR"/>
          <w:color w:val="111111"/>
          <w:sz w:val="28"/>
          <w:szCs w:val="28"/>
          <w:rtl/>
        </w:rPr>
        <w:t xml:space="preserve">ط رجعت پس از ظهور حضرت مهدی [ 81</w:t>
      </w:r>
    </w:p>
    <w:p>
      <w:pPr>
        <w:pStyle w:val="BookText"/>
      </w:pPr>
      <w:r>
        <w:rPr>
          <w:rFonts w:ascii="Amiri" w:hAnsi="Amiri" w:eastAsia="Amiri" w:cs="Amiri"/>
          <w:lang w:bidi="ar-SA"/>
          <w:color w:val="111111"/>
          <w:sz w:val="28"/>
          <w:szCs w:val="28"/>
          <w:rtl/>
        </w:rPr>
        <w:t xml:space="preserve">۸‏. علت نمونه بودن حضرت خدیجه (عَلَيْها السَّلاَمُ). 82</w:t>
      </w:r>
    </w:p>
    <w:p>
      <w:pPr>
        <w:pStyle w:val="BookText"/>
      </w:pPr>
      <w:r>
        <w:rPr>
          <w:rFonts w:ascii="IRNazanin" w:hAnsi="IRNazanin" w:eastAsia="IRNazanin" w:cs="IRNazanin"/>
          <w:lang w:bidi="fa-IR"/>
          <w:color w:val="111111"/>
          <w:sz w:val="28"/>
          <w:szCs w:val="28"/>
          <w:rtl/>
        </w:rPr>
        <w:t xml:space="preserve">کتابنامه.. 82</w:t>
      </w:r>
    </w:p>
    <w:p>
      <w:pPr>
        <w:pStyle w:val="BookText"/>
      </w:pPr>
      <w:r>
        <w:rPr>
          <w:rFonts w:ascii="IRNazanin" w:hAnsi="IRNazanin" w:eastAsia="IRNazanin" w:cs="IRNazanin"/>
          <w:lang w:bidi="fa-IR"/>
          <w:color w:val="111111"/>
          <w:sz w:val="28"/>
          <w:szCs w:val="28"/>
          <w:rtl/>
        </w:rPr>
        <w:t xml:space="preserve">۴۷. هفت نکتۀ قرآنی در سیرۀ اولین زن مسلمان حضرت خدیجۀ طاهره۳ / سید حسین حُرّ</w:t>
      </w:r>
    </w:p>
    <w:p>
      <w:pPr>
        <w:pStyle w:val="BookText"/>
      </w:pPr>
      <w:r>
        <w:rPr>
          <w:rFonts w:ascii="IRNazanin" w:hAnsi="IRNazanin" w:eastAsia="IRNazanin" w:cs="IRNazanin"/>
          <w:lang w:bidi="fa-IR"/>
          <w:color w:val="111111"/>
          <w:sz w:val="28"/>
          <w:szCs w:val="28"/>
          <w:rtl/>
        </w:rPr>
        <w:t xml:space="preserve">چکیده. 85</w:t>
      </w:r>
    </w:p>
    <w:p>
      <w:pPr>
        <w:pStyle w:val="BookText"/>
      </w:pPr>
      <w:r>
        <w:rPr>
          <w:rFonts w:ascii="IRNazanin" w:hAnsi="IRNazanin" w:eastAsia="IRNazanin" w:cs="IRNazanin"/>
          <w:lang w:bidi="fa-IR"/>
          <w:color w:val="111111"/>
          <w:sz w:val="28"/>
          <w:szCs w:val="28"/>
          <w:rtl/>
        </w:rPr>
        <w:t xml:space="preserve">‏‏‏مقدمه‏ 86</w:t>
      </w:r>
    </w:p>
    <w:p>
      <w:pPr>
        <w:pStyle w:val="BookText"/>
      </w:pPr>
      <w:r>
        <w:rPr>
          <w:rFonts w:ascii="IRNazanin" w:hAnsi="IRNazanin" w:eastAsia="IRNazanin" w:cs="IRNazanin"/>
          <w:lang w:bidi="fa-IR"/>
          <w:color w:val="111111"/>
          <w:sz w:val="28"/>
          <w:szCs w:val="28"/>
          <w:rtl/>
        </w:rPr>
        <w:t xml:space="preserve">هفت نکتۀ قرآنی در سیرۀ حضرت خدیجه طاهره‏۳. 87</w:t>
      </w:r>
    </w:p>
    <w:p>
      <w:pPr>
        <w:pStyle w:val="BookText"/>
      </w:pPr>
      <w:r>
        <w:rPr>
          <w:rFonts w:ascii="IRNazanin" w:hAnsi="IRNazanin" w:eastAsia="IRNazanin" w:cs="IRNazanin"/>
          <w:lang w:bidi="fa-IR"/>
          <w:color w:val="111111"/>
          <w:sz w:val="28"/>
          <w:szCs w:val="28"/>
          <w:rtl/>
        </w:rPr>
        <w:t xml:space="preserve">عفاف و پاک‏دامنی... 87</w:t>
      </w:r>
    </w:p>
    <w:p>
      <w:pPr>
        <w:pStyle w:val="BookText"/>
      </w:pPr>
      <w:r>
        <w:rPr>
          <w:rFonts w:ascii="IRNazanin" w:hAnsi="IRNazanin" w:eastAsia="IRNazanin" w:cs="IRNazanin"/>
          <w:lang w:bidi="fa-IR"/>
          <w:color w:val="111111"/>
          <w:sz w:val="28"/>
          <w:szCs w:val="28"/>
          <w:rtl/>
        </w:rPr>
        <w:t xml:space="preserve">ازدواج معنوی... 88</w:t>
      </w:r>
    </w:p>
    <w:p>
      <w:pPr>
        <w:pStyle w:val="BookText"/>
      </w:pPr>
      <w:r>
        <w:rPr>
          <w:rFonts w:ascii="IRNazanin" w:hAnsi="IRNazanin" w:eastAsia="IRNazanin" w:cs="IRNazanin"/>
          <w:lang w:bidi="fa-IR"/>
          <w:color w:val="111111"/>
          <w:sz w:val="28"/>
          <w:szCs w:val="28"/>
          <w:rtl/>
        </w:rPr>
        <w:t xml:space="preserve">اسلام و ایمان... 88</w:t>
      </w:r>
    </w:p>
    <w:p>
      <w:pPr>
        <w:pStyle w:val="BookText"/>
      </w:pPr>
      <w:r>
        <w:rPr>
          <w:rFonts w:ascii="IRNazanin" w:hAnsi="IRNazanin" w:eastAsia="IRNazanin" w:cs="IRNazanin"/>
          <w:lang w:bidi="fa-IR"/>
          <w:color w:val="111111"/>
          <w:sz w:val="28"/>
          <w:szCs w:val="28"/>
          <w:rtl/>
        </w:rPr>
        <w:t xml:space="preserve">اقامۀ نماز. 89</w:t>
      </w:r>
    </w:p>
    <w:p>
      <w:pPr>
        <w:pStyle w:val="BookText"/>
      </w:pPr>
      <w:r>
        <w:rPr>
          <w:rFonts w:ascii="IRNazanin" w:hAnsi="IRNazanin" w:eastAsia="IRNazanin" w:cs="IRNazanin"/>
          <w:lang w:bidi="fa-IR"/>
          <w:color w:val="111111"/>
          <w:sz w:val="28"/>
          <w:szCs w:val="28"/>
          <w:rtl/>
        </w:rPr>
        <w:t xml:space="preserve">هجرت.... 89</w:t>
      </w:r>
    </w:p>
    <w:p>
      <w:pPr>
        <w:pStyle w:val="BookText"/>
      </w:pPr>
      <w:r>
        <w:rPr>
          <w:rFonts w:ascii="IRNazanin" w:hAnsi="IRNazanin" w:eastAsia="IRNazanin" w:cs="IRNazanin"/>
          <w:lang w:bidi="fa-IR"/>
          <w:color w:val="111111"/>
          <w:sz w:val="28"/>
          <w:szCs w:val="28"/>
          <w:rtl/>
        </w:rPr>
        <w:t xml:space="preserve">شکیبایی و ثبات قدم.. 90</w:t>
      </w:r>
    </w:p>
    <w:p>
      <w:pPr>
        <w:pStyle w:val="BookText"/>
      </w:pPr>
      <w:r>
        <w:rPr>
          <w:rFonts w:ascii="IRNazanin" w:hAnsi="IRNazanin" w:eastAsia="IRNazanin" w:cs="IRNazanin"/>
          <w:lang w:bidi="fa-IR"/>
          <w:color w:val="111111"/>
          <w:sz w:val="28"/>
          <w:szCs w:val="28"/>
          <w:rtl/>
        </w:rPr>
        <w:t xml:space="preserve">انفاق و بخشش..... 91</w:t>
      </w:r>
    </w:p>
    <w:p>
      <w:pPr>
        <w:pStyle w:val="BookText"/>
      </w:pPr>
      <w:r>
        <w:rPr>
          <w:rFonts w:ascii="IRNazanin" w:hAnsi="IRNazanin" w:eastAsia="IRNazanin" w:cs="IRNazanin"/>
          <w:lang w:bidi="fa-IR"/>
          <w:color w:val="111111"/>
          <w:sz w:val="28"/>
          <w:szCs w:val="28"/>
          <w:rtl/>
        </w:rPr>
        <w:t xml:space="preserve">کتابنامه.. 92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۴۸. فضایل، فرزندان، وصیت، رحلت جانسوز و مقامات حضرت خدیجه (عَلَيْها السَّلاَمُ) / محمّد محمّدی اشتهاردی</w:t>
      </w:r>
    </w:p>
    <w:p>
      <w:pPr>
        <w:pStyle w:val="BookText"/>
      </w:pPr>
      <w:r>
        <w:rPr>
          <w:rFonts w:ascii="IRNazanin" w:hAnsi="IRNazanin" w:eastAsia="IRNazanin" w:cs="IRNazanin"/>
          <w:lang w:bidi="fa-IR"/>
          <w:color w:val="111111"/>
          <w:sz w:val="28"/>
          <w:szCs w:val="28"/>
          <w:rtl/>
        </w:rPr>
        <w:t xml:space="preserve">چکیده. 95</w:t>
      </w:r>
    </w:p>
    <w:p>
      <w:pPr>
        <w:pStyle w:val="BookText"/>
      </w:pPr>
      <w:r>
        <w:rPr>
          <w:rFonts w:ascii="Amiri" w:hAnsi="Amiri" w:eastAsia="Amiri" w:cs="Amiri"/>
          <w:lang w:bidi="ar-SA"/>
          <w:color w:val="111111"/>
          <w:sz w:val="28"/>
          <w:szCs w:val="28"/>
          <w:rtl/>
        </w:rPr>
        <w:t xml:space="preserve">مقام بسیار ارجمند خدیجه (عَلَيْها السَّلاَمُ). 96</w:t>
      </w:r>
    </w:p>
    <w:p>
      <w:pPr>
        <w:pStyle w:val="BookText"/>
      </w:pPr>
      <w:r>
        <w:rPr>
          <w:rFonts w:ascii="Amiri" w:hAnsi="Amiri" w:eastAsia="Amiri" w:cs="Amiri"/>
          <w:lang w:bidi="ar-SA"/>
          <w:color w:val="111111"/>
          <w:sz w:val="28"/>
          <w:szCs w:val="28"/>
          <w:rtl/>
        </w:rPr>
        <w:t xml:space="preserve">خدیجه (عَلَيْها السَّلاَمُ) همسر رسول خدا (صلی الله و آله وسلم) در دنیا و آخرت.... 100</w:t>
      </w:r>
    </w:p>
    <w:p>
      <w:pPr>
        <w:pStyle w:val="BookText"/>
      </w:pPr>
      <w:r>
        <w:rPr>
          <w:rFonts w:ascii="IRNazanin" w:hAnsi="IRNazanin" w:eastAsia="IRNazanin" w:cs="IRNazanin"/>
          <w:lang w:bidi="fa-IR"/>
          <w:color w:val="111111"/>
          <w:sz w:val="28"/>
          <w:szCs w:val="28"/>
          <w:rtl/>
        </w:rPr>
        <w:t xml:space="preserve">نگاهی به مقام آسیه (عَلَيْها السَّلاَمُ)، مریم (عَلَيْها السَّلاَمُ) و زهرا (عَلَيْها السَّلاَمُ). 101</w:t>
      </w:r>
    </w:p>
    <w:p>
      <w:pPr>
        <w:pStyle w:val="BookText"/>
      </w:pPr>
      <w:r>
        <w:rPr>
          <w:rFonts w:ascii="Amiri" w:hAnsi="Amiri" w:eastAsia="Amiri" w:cs="Amiri"/>
          <w:lang w:bidi="ar-SA"/>
          <w:color w:val="111111"/>
          <w:sz w:val="28"/>
          <w:szCs w:val="28"/>
          <w:rtl/>
        </w:rPr>
        <w:t xml:space="preserve">حضرت آسیه (عَلَيْها السَّلاَمُ) کیست؟. 101</w:t>
      </w:r>
    </w:p>
    <w:p>
      <w:pPr>
        <w:pStyle w:val="BookText"/>
      </w:pPr>
      <w:r>
        <w:rPr>
          <w:rFonts w:ascii="Amiri" w:hAnsi="Amiri" w:eastAsia="Amiri" w:cs="Amiri"/>
          <w:lang w:bidi="ar-SA"/>
          <w:color w:val="111111"/>
          <w:sz w:val="28"/>
          <w:szCs w:val="28"/>
          <w:rtl/>
        </w:rPr>
        <w:t xml:space="preserve">حضرت مریم (عَلَيْها السَّلاَمُ) کیست؟. 102</w:t>
      </w:r>
    </w:p>
    <w:p>
      <w:pPr>
        <w:pStyle w:val="BookText"/>
      </w:pPr>
      <w:r>
        <w:rPr>
          <w:rFonts w:ascii="Amiri" w:hAnsi="Amiri" w:eastAsia="Amiri" w:cs="Amiri"/>
          <w:lang w:bidi="ar-SA"/>
          <w:color w:val="111111"/>
          <w:sz w:val="28"/>
          <w:szCs w:val="28"/>
          <w:rtl/>
        </w:rPr>
        <w:t xml:space="preserve">حضرت زهرا (عَلَيْها السَّلاَمُ) کیست؟. 103</w:t>
      </w:r>
    </w:p>
    <w:p>
      <w:pPr>
        <w:pStyle w:val="BookText"/>
      </w:pPr>
      <w:r>
        <w:rPr>
          <w:rFonts w:ascii="IRNazanin" w:hAnsi="IRNazanin" w:eastAsia="IRNazanin" w:cs="IRNazanin"/>
          <w:lang w:bidi="fa-IR"/>
          <w:color w:val="111111"/>
          <w:sz w:val="28"/>
          <w:szCs w:val="28"/>
          <w:rtl/>
        </w:rPr>
        <w:t xml:space="preserve">مباهات امام عَلَيْهِ السَّلاَمُ  و بزرگان به وجود شریف خدیجه (عَلَيْها السَّلاَمُ). 104</w:t>
      </w:r>
    </w:p>
    <w:p>
      <w:pPr>
        <w:pStyle w:val="BookText"/>
      </w:pPr>
      <w:r>
        <w:rPr>
          <w:rFonts w:ascii="Amiri" w:hAnsi="Amiri" w:eastAsia="Amiri" w:cs="Amiri"/>
          <w:lang w:bidi="ar-SA"/>
          <w:color w:val="111111"/>
          <w:sz w:val="28"/>
          <w:szCs w:val="28"/>
          <w:rtl/>
        </w:rPr>
        <w:t xml:space="preserve">ارتباط عمیق خدیجه (عَلَيْها السَّلاَمُ) با خداوند و اعتقاد نیرومند او. 107</w:t>
      </w:r>
    </w:p>
    <w:p>
      <w:pPr>
        <w:pStyle w:val="BookText"/>
      </w:pPr>
      <w:r>
        <w:rPr>
          <w:rFonts w:ascii="Amiri" w:hAnsi="Amiri" w:eastAsia="Amiri" w:cs="Amiri"/>
          <w:lang w:bidi="ar-SA"/>
          <w:color w:val="111111"/>
          <w:sz w:val="28"/>
          <w:szCs w:val="28"/>
          <w:rtl/>
        </w:rPr>
        <w:t xml:space="preserve">خانۀ مبارک خدیجه (عَلَيْها السَّلاَمُ). 108</w:t>
      </w:r>
    </w:p>
    <w:p>
      <w:pPr>
        <w:pStyle w:val="BookText"/>
      </w:pPr>
      <w:r>
        <w:rPr>
          <w:rFonts w:ascii="IRNazanin" w:hAnsi="IRNazanin" w:eastAsia="IRNazanin" w:cs="IRNazanin"/>
          <w:lang w:bidi="fa-IR"/>
          <w:color w:val="111111"/>
          <w:sz w:val="28"/>
          <w:szCs w:val="28"/>
          <w:rtl/>
        </w:rPr>
        <w:t xml:space="preserve">یاد همیشگی اکرم(صَلَّى اَللَّهُ عَلَيْهِ وَ آلِهِ) از خدیجه (عَلَيْها السَّلاَمُ). 109</w:t>
      </w:r>
    </w:p>
    <w:p>
      <w:pPr>
        <w:pStyle w:val="BookText"/>
      </w:pPr>
      <w:r>
        <w:rPr>
          <w:rFonts w:ascii="IRNazanin" w:hAnsi="IRNazanin" w:eastAsia="IRNazanin" w:cs="IRNazanin"/>
          <w:lang w:bidi="fa-IR"/>
          <w:color w:val="111111"/>
          <w:sz w:val="28"/>
          <w:szCs w:val="28"/>
          <w:rtl/>
        </w:rPr>
        <w:t xml:space="preserve">گریۀ اکرم(صَلَّى اَللَّهُ عَلَيْهِ وَ آلِهِ) در جلسۀ عروسی حضرت زهرا (عَلَيْها السَّلاَمُ). 110</w:t>
      </w:r>
    </w:p>
    <w:p>
      <w:pPr>
        <w:pStyle w:val="BookText"/>
      </w:pPr>
      <w:r>
        <w:rPr>
          <w:rFonts w:ascii="IRNazanin" w:hAnsi="IRNazanin" w:eastAsia="IRNazanin" w:cs="IRNazanin"/>
          <w:lang w:bidi="fa-IR"/>
          <w:color w:val="111111"/>
          <w:sz w:val="28"/>
          <w:szCs w:val="28"/>
          <w:rtl/>
        </w:rPr>
        <w:t xml:space="preserve">تمجید پیاپی اکرم(صَلَّى اَللَّهُ عَلَيْهِ وَ آلِهِ) از خدیجه (عَلَيْها السَّلاَمُ) در طول یک ماه. 112</w:t>
      </w:r>
    </w:p>
    <w:p>
      <w:pPr>
        <w:pStyle w:val="BookText"/>
      </w:pPr>
      <w:r>
        <w:rPr>
          <w:rFonts w:ascii="IRNazanin" w:hAnsi="IRNazanin" w:eastAsia="IRNazanin" w:cs="IRNazanin"/>
          <w:lang w:bidi="fa-IR"/>
          <w:color w:val="111111"/>
          <w:sz w:val="28"/>
          <w:szCs w:val="28"/>
          <w:rtl/>
        </w:rPr>
        <w:t xml:space="preserve">چشم اشکبار اکرم(صَلَّى اَللَّهُ عَلَيْهِ وَ آلِهِ) با دیدن گردنبند خدیجه (عَلَيْها السَّلاَمُ). 113</w:t>
      </w:r>
    </w:p>
    <w:p>
      <w:pPr>
        <w:pStyle w:val="BookText"/>
      </w:pPr>
      <w:r>
        <w:rPr>
          <w:rFonts w:ascii="Amiri" w:hAnsi="Amiri" w:eastAsia="Amiri" w:cs="Amiri"/>
          <w:lang w:bidi="ar-SA"/>
          <w:color w:val="111111"/>
          <w:sz w:val="28"/>
          <w:szCs w:val="28"/>
          <w:rtl/>
        </w:rPr>
        <w:t xml:space="preserve">فدک به جای مهریۀ خدیجه (عَلَيْها السَّلاَمُ). 115</w:t>
      </w:r>
    </w:p>
    <w:p>
      <w:pPr>
        <w:pStyle w:val="BookText"/>
      </w:pPr>
      <w:r>
        <w:rPr>
          <w:rFonts w:ascii="Amiri" w:hAnsi="Amiri" w:eastAsia="Amiri" w:cs="Amiri"/>
          <w:lang w:bidi="ar-SA"/>
          <w:color w:val="111111"/>
          <w:sz w:val="28"/>
          <w:szCs w:val="28"/>
          <w:rtl/>
        </w:rPr>
        <w:t xml:space="preserve">خدیجه (عَلَيْها السَّلاَمُ) در آیینۀ معراج اکرم(صَلَّى اَللَّهُ عَلَيْهِ وَ آلِهِ). 116</w:t>
      </w:r>
    </w:p>
    <w:p>
      <w:pPr>
        <w:pStyle w:val="BookText"/>
      </w:pPr>
      <w:r>
        <w:rPr>
          <w:rFonts w:ascii="Amiri" w:hAnsi="Amiri" w:eastAsia="Amiri" w:cs="Amiri"/>
          <w:lang w:bidi="ar-SA"/>
          <w:color w:val="111111"/>
          <w:sz w:val="28"/>
          <w:szCs w:val="28"/>
          <w:rtl/>
        </w:rPr>
        <w:t xml:space="preserve">۱. سلام خدا بر خدیجه (عَلَيْها السَّلاَمُ). 117</w:t>
      </w:r>
    </w:p>
    <w:p>
      <w:pPr>
        <w:pStyle w:val="BookText"/>
      </w:pPr>
      <w:r>
        <w:rPr>
          <w:rFonts w:ascii="IRNazanin" w:hAnsi="IRNazanin" w:eastAsia="IRNazanin" w:cs="IRNazanin"/>
          <w:lang w:bidi="fa-IR"/>
          <w:color w:val="111111"/>
          <w:sz w:val="28"/>
          <w:szCs w:val="28"/>
          <w:rtl/>
        </w:rPr>
        <w:t xml:space="preserve">۲. پیوند مقدّس اکرم(صَلَّى اَللَّهُ عَلَيْهِ وَ آلِهِ) با خدیجه (عَلَيْها السَّلاَمُ) پس از معراج.. 118</w:t>
      </w:r>
    </w:p>
    <w:p>
      <w:pPr>
        <w:pStyle w:val="BookText"/>
      </w:pPr>
      <w:r>
        <w:rPr>
          <w:rFonts w:ascii="IRNazanin" w:hAnsi="IRNazanin" w:eastAsia="IRNazanin" w:cs="IRNazanin"/>
          <w:lang w:bidi="fa-IR"/>
          <w:color w:val="111111"/>
          <w:sz w:val="28"/>
          <w:szCs w:val="28"/>
          <w:rtl/>
        </w:rPr>
        <w:t xml:space="preserve">۳. سرچشمۀ شگفت‏انگیز ولادت حضرت زهرا (عَلَيْها السَّلاَمُ) از خدیجه (عَلَيْها السَّلاَمُ). 118</w:t>
      </w:r>
    </w:p>
    <w:p>
      <w:pPr>
        <w:pStyle w:val="BookText"/>
      </w:pPr>
      <w:r>
        <w:rPr>
          <w:rFonts w:ascii="IRNazanin" w:hAnsi="IRNazanin" w:eastAsia="IRNazanin" w:cs="IRNazanin"/>
          <w:lang w:bidi="fa-IR"/>
          <w:color w:val="111111"/>
          <w:sz w:val="28"/>
          <w:szCs w:val="28"/>
          <w:rtl/>
        </w:rPr>
        <w:t xml:space="preserve">پاسخ به یک سؤال... 121</w:t>
      </w:r>
    </w:p>
    <w:p>
      <w:pPr>
        <w:pStyle w:val="BookText"/>
      </w:pPr>
      <w:r>
        <w:rPr>
          <w:rFonts w:ascii="IRNazanin" w:hAnsi="IRNazanin" w:eastAsia="IRNazanin" w:cs="IRNazanin"/>
          <w:lang w:bidi="fa-IR"/>
          <w:color w:val="111111"/>
          <w:sz w:val="28"/>
          <w:szCs w:val="28"/>
          <w:rtl/>
        </w:rPr>
        <w:t xml:space="preserve">کناره‏گیری چهل روز اکرم(صَلَّى اَللَّهُ عَلَيْهِ وَ آلِهِ) از خدیجه (عَلَيْها السَّلاَمُ). 122</w:t>
      </w:r>
    </w:p>
    <w:p>
      <w:pPr>
        <w:pStyle w:val="BookText"/>
      </w:pPr>
      <w:r>
        <w:rPr>
          <w:rFonts w:ascii="Amiri" w:hAnsi="Amiri" w:eastAsia="Amiri" w:cs="Amiri"/>
          <w:lang w:bidi="ar-SA"/>
          <w:color w:val="111111"/>
          <w:sz w:val="28"/>
          <w:szCs w:val="28"/>
          <w:rtl/>
        </w:rPr>
        <w:t xml:space="preserve">خاطرۀ شب ملاقات با اکرم(صَلَّى اَللَّهُ عَلَيْهِ وَ آلِهِ)، از زبان خدیجه (عَلَيْها السَّلاَمُ). 124</w:t>
      </w:r>
    </w:p>
    <w:p>
      <w:pPr>
        <w:pStyle w:val="BookText"/>
      </w:pPr>
      <w:r>
        <w:rPr>
          <w:rFonts w:ascii="IRNazanin" w:hAnsi="IRNazanin" w:eastAsia="IRNazanin" w:cs="IRNazanin"/>
          <w:lang w:bidi="fa-IR"/>
          <w:color w:val="111111"/>
          <w:sz w:val="28"/>
          <w:szCs w:val="28"/>
          <w:rtl/>
        </w:rPr>
        <w:t xml:space="preserve">ولادت حضرت زهرا (عَلَيْها السَّلاَمُ) و احترام بانوان بزرگ از خدیجه (عَلَيْها السَّلاَمُ). 125</w:t>
      </w:r>
    </w:p>
    <w:p>
      <w:pPr>
        <w:pStyle w:val="BookText"/>
      </w:pPr>
      <w:r>
        <w:rPr>
          <w:rFonts w:ascii="Amiri" w:hAnsi="Amiri" w:eastAsia="Amiri" w:cs="Amiri"/>
          <w:lang w:bidi="ar-SA"/>
          <w:color w:val="111111"/>
          <w:sz w:val="28"/>
          <w:szCs w:val="28"/>
          <w:rtl/>
        </w:rPr>
        <w:t xml:space="preserve">تسلّی خاطر فاطمه (عَلَيْها السَّلاَمُ) در رحم مادر، به مادرش در ماجرای شقّ‏القمر. 127</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نذر خدیجه (عَلَيْها السَّلاَمُ) و اعلام دستور خدا 128</w:t>
      </w:r>
    </w:p>
    <w:p>
      <w:pPr>
        <w:pStyle w:val="BookText"/>
      </w:pPr>
      <w:r>
        <w:rPr>
          <w:rFonts w:ascii="IRNazanin" w:hAnsi="IRNazanin" w:eastAsia="IRNazanin" w:cs="IRNazanin"/>
          <w:lang w:bidi="fa-IR"/>
          <w:color w:val="111111"/>
          <w:sz w:val="28"/>
          <w:szCs w:val="28"/>
          <w:rtl/>
        </w:rPr>
        <w:t xml:space="preserve">کتابنامه.. 130</w:t>
      </w:r>
    </w:p>
    <w:p>
      <w:pPr>
        <w:pStyle w:val="BookText"/>
      </w:pPr>
      <w:r>
        <w:rPr>
          <w:rFonts w:ascii="Amiri" w:hAnsi="Amiri" w:eastAsia="Amiri" w:cs="Amiri"/>
          <w:lang w:bidi="ar-SA"/>
          <w:color w:val="111111"/>
          <w:sz w:val="28"/>
          <w:szCs w:val="28"/>
          <w:rtl/>
        </w:rPr>
        <w:t xml:space="preserve">۴۹. فرزندان حضرت خدیجه (عَلَيْها السَّلاَمُ) / سمیه صبوری</w:t>
      </w:r>
    </w:p>
    <w:p>
      <w:pPr>
        <w:pStyle w:val="BookText"/>
      </w:pPr>
      <w:r>
        <w:rPr>
          <w:rFonts w:ascii="IRNazanin" w:hAnsi="IRNazanin" w:eastAsia="IRNazanin" w:cs="IRNazanin"/>
          <w:lang w:bidi="fa-IR"/>
          <w:color w:val="111111"/>
          <w:sz w:val="28"/>
          <w:szCs w:val="28"/>
          <w:rtl/>
        </w:rPr>
        <w:t xml:space="preserve">چکیده. 133</w:t>
      </w:r>
    </w:p>
    <w:p>
      <w:pPr>
        <w:pStyle w:val="BookText"/>
      </w:pPr>
      <w:r>
        <w:rPr>
          <w:rFonts w:ascii="IRNazanin" w:hAnsi="IRNazanin" w:eastAsia="IRNazanin" w:cs="IRNazanin"/>
          <w:lang w:bidi="fa-IR"/>
          <w:color w:val="111111"/>
          <w:sz w:val="28"/>
          <w:szCs w:val="28"/>
          <w:rtl/>
        </w:rPr>
        <w:t xml:space="preserve">ام‏کلثوم و رقیه.. 137</w:t>
      </w:r>
    </w:p>
    <w:p>
      <w:pPr>
        <w:pStyle w:val="BookText"/>
      </w:pPr>
      <w:r>
        <w:rPr>
          <w:rFonts w:ascii="IRNazanin" w:hAnsi="IRNazanin" w:eastAsia="IRNazanin" w:cs="IRNazanin"/>
          <w:lang w:bidi="fa-IR"/>
          <w:color w:val="111111"/>
          <w:sz w:val="28"/>
          <w:szCs w:val="28"/>
          <w:rtl/>
        </w:rPr>
        <w:t xml:space="preserve">فاطمۀ زهرا۳. 138</w:t>
      </w:r>
    </w:p>
    <w:p>
      <w:pPr>
        <w:pStyle w:val="BookText"/>
      </w:pPr>
      <w:r>
        <w:rPr>
          <w:rFonts w:ascii="IRNazanin" w:hAnsi="IRNazanin" w:eastAsia="IRNazanin" w:cs="IRNazanin"/>
          <w:lang w:bidi="fa-IR"/>
          <w:color w:val="111111"/>
          <w:sz w:val="28"/>
          <w:szCs w:val="28"/>
          <w:rtl/>
        </w:rPr>
        <w:t xml:space="preserve">کتابنامه.. 139</w:t>
      </w:r>
    </w:p>
    <w:p>
      <w:pPr>
        <w:pStyle w:val="BookText"/>
      </w:pPr>
      <w:r>
        <w:rPr>
          <w:rFonts w:ascii="IRNazanin" w:hAnsi="IRNazanin" w:eastAsia="IRNazanin" w:cs="IRNazanin"/>
          <w:lang w:bidi="fa-IR"/>
          <w:color w:val="111111"/>
          <w:sz w:val="28"/>
          <w:szCs w:val="28"/>
          <w:rtl/>
        </w:rPr>
        <w:t xml:space="preserve">۵۰. ویژگی‏های شخصیتی حضرت خدیجه (عَلَيْها السَّلاَمُ) / مهدی وزنه</w:t>
      </w:r>
    </w:p>
    <w:p>
      <w:pPr>
        <w:pStyle w:val="BookText"/>
      </w:pPr>
      <w:r>
        <w:rPr>
          <w:rFonts w:ascii="IRNazanin" w:hAnsi="IRNazanin" w:eastAsia="IRNazanin" w:cs="IRNazanin"/>
          <w:lang w:bidi="fa-IR"/>
          <w:color w:val="111111"/>
          <w:sz w:val="28"/>
          <w:szCs w:val="28"/>
          <w:rtl/>
        </w:rPr>
        <w:t xml:space="preserve">چکیده. 141</w:t>
      </w:r>
    </w:p>
    <w:p>
      <w:pPr>
        <w:pStyle w:val="BookText"/>
      </w:pPr>
      <w:r>
        <w:rPr>
          <w:rFonts w:ascii="IRNazanin" w:hAnsi="IRNazanin" w:eastAsia="IRNazanin" w:cs="IRNazanin"/>
          <w:lang w:bidi="fa-IR"/>
          <w:color w:val="111111"/>
          <w:sz w:val="28"/>
          <w:szCs w:val="28"/>
          <w:rtl/>
        </w:rPr>
        <w:t xml:space="preserve">مقدمه.. 141</w:t>
      </w:r>
    </w:p>
    <w:p>
      <w:pPr>
        <w:pStyle w:val="BookText"/>
      </w:pPr>
      <w:r>
        <w:rPr>
          <w:rFonts w:ascii="IRNazanin" w:hAnsi="IRNazanin" w:eastAsia="IRNazanin" w:cs="IRNazanin"/>
          <w:lang w:bidi="fa-IR"/>
          <w:color w:val="111111"/>
          <w:sz w:val="28"/>
          <w:szCs w:val="28"/>
          <w:rtl/>
        </w:rPr>
        <w:t xml:space="preserve">۱. به یاد خدا بودن... 142</w:t>
      </w:r>
    </w:p>
    <w:p>
      <w:pPr>
        <w:pStyle w:val="BookText"/>
      </w:pPr>
      <w:r>
        <w:rPr>
          <w:rFonts w:ascii="IRNazanin" w:hAnsi="IRNazanin" w:eastAsia="IRNazanin" w:cs="IRNazanin"/>
          <w:lang w:bidi="fa-IR"/>
          <w:color w:val="111111"/>
          <w:sz w:val="28"/>
          <w:szCs w:val="28"/>
          <w:rtl/>
        </w:rPr>
        <w:t xml:space="preserve">۲. شجاعت و کفایت.... 144</w:t>
      </w:r>
    </w:p>
    <w:p>
      <w:pPr>
        <w:pStyle w:val="BookText"/>
      </w:pPr>
      <w:r>
        <w:rPr>
          <w:rFonts w:ascii="IRNazanin" w:hAnsi="IRNazanin" w:eastAsia="IRNazanin" w:cs="IRNazanin"/>
          <w:lang w:bidi="fa-IR"/>
          <w:color w:val="111111"/>
          <w:sz w:val="28"/>
          <w:szCs w:val="28"/>
          <w:rtl/>
        </w:rPr>
        <w:t xml:space="preserve">۳. حیا و عفت.... 148</w:t>
      </w:r>
    </w:p>
    <w:p>
      <w:pPr>
        <w:pStyle w:val="BookText"/>
      </w:pPr>
      <w:r>
        <w:rPr>
          <w:rFonts w:ascii="IRNazanin" w:hAnsi="IRNazanin" w:eastAsia="IRNazanin" w:cs="IRNazanin"/>
          <w:lang w:bidi="fa-IR"/>
          <w:color w:val="111111"/>
          <w:sz w:val="28"/>
          <w:szCs w:val="28"/>
          <w:rtl/>
        </w:rPr>
        <w:t xml:space="preserve">۴. بخشندگی و سخاوت.... 150</w:t>
      </w:r>
    </w:p>
    <w:p>
      <w:pPr>
        <w:pStyle w:val="BookText"/>
      </w:pPr>
      <w:r>
        <w:rPr>
          <w:rFonts w:ascii="IRNazanin" w:hAnsi="IRNazanin" w:eastAsia="IRNazanin" w:cs="IRNazanin"/>
          <w:lang w:bidi="fa-IR"/>
          <w:color w:val="111111"/>
          <w:sz w:val="28"/>
          <w:szCs w:val="28"/>
          <w:rtl/>
        </w:rPr>
        <w:t xml:space="preserve">۵. شریک و مشاور همه.. 152</w:t>
      </w:r>
    </w:p>
    <w:p>
      <w:pPr>
        <w:pStyle w:val="BookText"/>
      </w:pPr>
      <w:r>
        <w:rPr>
          <w:rFonts w:ascii="IRNazanin" w:hAnsi="IRNazanin" w:eastAsia="IRNazanin" w:cs="IRNazanin"/>
          <w:lang w:bidi="fa-IR"/>
          <w:color w:val="111111"/>
          <w:sz w:val="28"/>
          <w:szCs w:val="28"/>
          <w:rtl/>
        </w:rPr>
        <w:t xml:space="preserve">۶. صبر بر مشکلات.... 153</w:t>
      </w:r>
    </w:p>
    <w:p>
      <w:pPr>
        <w:pStyle w:val="BookText"/>
      </w:pPr>
      <w:r>
        <w:rPr>
          <w:rFonts w:ascii="IRNazanin" w:hAnsi="IRNazanin" w:eastAsia="IRNazanin" w:cs="IRNazanin"/>
          <w:lang w:bidi="fa-IR"/>
          <w:color w:val="111111"/>
          <w:sz w:val="28"/>
          <w:szCs w:val="28"/>
          <w:rtl/>
        </w:rPr>
        <w:t xml:space="preserve">۷. مهر و حق‏شناسی... 154</w:t>
      </w:r>
    </w:p>
    <w:p>
      <w:pPr>
        <w:pStyle w:val="BookText"/>
      </w:pPr>
      <w:r>
        <w:rPr>
          <w:rFonts w:ascii="IRNazanin" w:hAnsi="IRNazanin" w:eastAsia="IRNazanin" w:cs="IRNazanin"/>
          <w:lang w:bidi="fa-IR"/>
          <w:color w:val="111111"/>
          <w:sz w:val="28"/>
          <w:szCs w:val="28"/>
          <w:rtl/>
        </w:rPr>
        <w:t xml:space="preserve">۸. ایجاد فضای پربرکت و معنوی در خانه.. 156</w:t>
      </w:r>
    </w:p>
    <w:p>
      <w:pPr>
        <w:pStyle w:val="BookText"/>
      </w:pPr>
      <w:r>
        <w:rPr>
          <w:rFonts w:ascii="IRNazanin" w:hAnsi="IRNazanin" w:eastAsia="IRNazanin" w:cs="IRNazanin"/>
          <w:lang w:bidi="fa-IR"/>
          <w:color w:val="111111"/>
          <w:sz w:val="28"/>
          <w:szCs w:val="28"/>
          <w:rtl/>
        </w:rPr>
        <w:t xml:space="preserve">۹. قدرت مدیریت.... 159</w:t>
      </w:r>
    </w:p>
    <w:p>
      <w:pPr>
        <w:pStyle w:val="BookText"/>
      </w:pPr>
      <w:r>
        <w:rPr>
          <w:rFonts w:ascii="IRNazanin" w:hAnsi="IRNazanin" w:eastAsia="IRNazanin" w:cs="IRNazanin"/>
          <w:lang w:bidi="fa-IR"/>
          <w:color w:val="111111"/>
          <w:sz w:val="28"/>
          <w:szCs w:val="28"/>
          <w:rtl/>
        </w:rPr>
        <w:t xml:space="preserve">۱۰. ابتکار و استقلال‏جویی... 160</w:t>
      </w:r>
    </w:p>
    <w:p>
      <w:pPr>
        <w:pStyle w:val="BookText"/>
      </w:pPr>
      <w:r>
        <w:rPr>
          <w:rFonts w:ascii="IRNazanin" w:hAnsi="IRNazanin" w:eastAsia="IRNazanin" w:cs="IRNazanin"/>
          <w:lang w:bidi="fa-IR"/>
          <w:color w:val="111111"/>
          <w:sz w:val="28"/>
          <w:szCs w:val="28"/>
          <w:rtl/>
        </w:rPr>
        <w:t xml:space="preserve">۱۱. هدف‏داری و فداکاری... 161</w:t>
      </w:r>
    </w:p>
    <w:p>
      <w:pPr>
        <w:pStyle w:val="BookText"/>
      </w:pPr>
      <w:r>
        <w:rPr>
          <w:rFonts w:ascii="IRNazanin" w:hAnsi="IRNazanin" w:eastAsia="IRNazanin" w:cs="IRNazanin"/>
          <w:lang w:bidi="fa-IR"/>
          <w:color w:val="111111"/>
          <w:sz w:val="28"/>
          <w:szCs w:val="28"/>
          <w:rtl/>
        </w:rPr>
        <w:t xml:space="preserve">۱۲. حق‏جویی و حق‏پذیری... 162</w:t>
      </w:r>
    </w:p>
    <w:p>
      <w:pPr>
        <w:pStyle w:val="BookText"/>
      </w:pPr>
      <w:r>
        <w:rPr>
          <w:rFonts w:ascii="IRNazanin" w:hAnsi="IRNazanin" w:eastAsia="IRNazanin" w:cs="IRNazanin"/>
          <w:lang w:bidi="fa-IR"/>
          <w:color w:val="111111"/>
          <w:sz w:val="28"/>
          <w:szCs w:val="28"/>
          <w:rtl/>
        </w:rPr>
        <w:t xml:space="preserve">۱۳. درایت و خردمندی... 163</w:t>
      </w:r>
    </w:p>
    <w:p>
      <w:pPr>
        <w:pStyle w:val="BookText"/>
      </w:pPr>
      <w:r>
        <w:rPr>
          <w:rFonts w:ascii="IRNazanin" w:hAnsi="IRNazanin" w:eastAsia="IRNazanin" w:cs="IRNazanin"/>
          <w:lang w:bidi="fa-IR"/>
          <w:color w:val="111111"/>
          <w:sz w:val="28"/>
          <w:szCs w:val="28"/>
          <w:rtl/>
        </w:rPr>
        <w:t xml:space="preserve">نتیجه.. 163</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کتابنامه.. 164</w:t>
      </w:r>
    </w:p>
    <w:p>
      <w:pPr>
        <w:pStyle w:val="BookText"/>
      </w:pPr>
      <w:r>
        <w:rPr>
          <w:rFonts w:ascii="IRNazanin" w:hAnsi="IRNazanin" w:eastAsia="IRNazanin" w:cs="IRNazanin"/>
          <w:lang w:bidi="fa-IR"/>
          <w:color w:val="111111"/>
          <w:sz w:val="28"/>
          <w:szCs w:val="28"/>
          <w:rtl/>
        </w:rPr>
        <w:t xml:space="preserve">۵۱. و کجاست مثل خدیجه؟ / محمّد عابدی</w:t>
      </w:r>
    </w:p>
    <w:p>
      <w:pPr>
        <w:pStyle w:val="BookText"/>
      </w:pPr>
      <w:r>
        <w:rPr>
          <w:rFonts w:ascii="IRNazanin" w:hAnsi="IRNazanin" w:eastAsia="IRNazanin" w:cs="IRNazanin"/>
          <w:lang w:bidi="fa-IR"/>
          <w:color w:val="111111"/>
          <w:sz w:val="28"/>
          <w:szCs w:val="28"/>
          <w:rtl/>
        </w:rPr>
        <w:t xml:space="preserve">چکیده. 167</w:t>
      </w:r>
    </w:p>
    <w:p>
      <w:pPr>
        <w:pStyle w:val="BookText"/>
      </w:pPr>
      <w:r>
        <w:rPr>
          <w:rFonts w:ascii="IRNazanin" w:hAnsi="IRNazanin" w:eastAsia="IRNazanin" w:cs="IRNazanin"/>
          <w:lang w:bidi="fa-IR"/>
          <w:color w:val="111111"/>
          <w:sz w:val="28"/>
          <w:szCs w:val="28"/>
          <w:rtl/>
        </w:rPr>
        <w:t xml:space="preserve">مقدمه.. 167</w:t>
      </w:r>
    </w:p>
    <w:p>
      <w:pPr>
        <w:pStyle w:val="BookText"/>
      </w:pPr>
      <w:r>
        <w:rPr>
          <w:rFonts w:ascii="IRNazanin" w:hAnsi="IRNazanin" w:eastAsia="IRNazanin" w:cs="IRNazanin"/>
          <w:lang w:bidi="fa-IR"/>
          <w:color w:val="111111"/>
          <w:sz w:val="28"/>
          <w:szCs w:val="28"/>
          <w:rtl/>
        </w:rPr>
        <w:t xml:space="preserve">اوضاع اجتماعی زنان در عصر جاهلی... 168</w:t>
      </w:r>
    </w:p>
    <w:p>
      <w:pPr>
        <w:pStyle w:val="BookText"/>
      </w:pPr>
      <w:r>
        <w:rPr>
          <w:rFonts w:ascii="IRNazanin" w:hAnsi="IRNazanin" w:eastAsia="IRNazanin" w:cs="IRNazanin"/>
          <w:lang w:bidi="fa-IR"/>
          <w:color w:val="111111"/>
          <w:sz w:val="28"/>
          <w:szCs w:val="28"/>
          <w:rtl/>
        </w:rPr>
        <w:t xml:space="preserve">رویش ستاره. 170</w:t>
      </w:r>
    </w:p>
    <w:p>
      <w:pPr>
        <w:pStyle w:val="BookText"/>
      </w:pPr>
      <w:r>
        <w:rPr>
          <w:rFonts w:ascii="IRNazanin" w:hAnsi="IRNazanin" w:eastAsia="IRNazanin" w:cs="IRNazanin"/>
          <w:lang w:bidi="fa-IR"/>
          <w:color w:val="111111"/>
          <w:sz w:val="28"/>
          <w:szCs w:val="28"/>
          <w:rtl/>
        </w:rPr>
        <w:t xml:space="preserve">فصل وصل... 174</w:t>
      </w:r>
    </w:p>
    <w:p>
      <w:pPr>
        <w:pStyle w:val="BookText"/>
      </w:pPr>
      <w:r>
        <w:rPr>
          <w:rFonts w:ascii="IRNazanin" w:hAnsi="IRNazanin" w:eastAsia="IRNazanin" w:cs="IRNazanin"/>
          <w:lang w:bidi="fa-IR"/>
          <w:color w:val="111111"/>
          <w:sz w:val="28"/>
          <w:szCs w:val="28"/>
          <w:rtl/>
        </w:rPr>
        <w:t xml:space="preserve">قبل از طلوع وحی... 175</w:t>
      </w:r>
    </w:p>
    <w:p>
      <w:pPr>
        <w:pStyle w:val="BookText"/>
      </w:pPr>
      <w:r>
        <w:rPr>
          <w:rFonts w:ascii="IRNazanin" w:hAnsi="IRNazanin" w:eastAsia="IRNazanin" w:cs="IRNazanin"/>
          <w:lang w:bidi="fa-IR"/>
          <w:color w:val="111111"/>
          <w:sz w:val="28"/>
          <w:szCs w:val="28"/>
          <w:rtl/>
        </w:rPr>
        <w:t xml:space="preserve">فرزندان خورشید.. 176</w:t>
      </w:r>
    </w:p>
    <w:p>
      <w:pPr>
        <w:pStyle w:val="BookText"/>
      </w:pPr>
      <w:r>
        <w:rPr>
          <w:rFonts w:ascii="IRNazanin" w:hAnsi="IRNazanin" w:eastAsia="IRNazanin" w:cs="IRNazanin"/>
          <w:lang w:bidi="fa-IR"/>
          <w:color w:val="111111"/>
          <w:sz w:val="28"/>
          <w:szCs w:val="28"/>
          <w:rtl/>
        </w:rPr>
        <w:t xml:space="preserve">رسالت غیرعلنی... 177</w:t>
      </w:r>
    </w:p>
    <w:p>
      <w:pPr>
        <w:pStyle w:val="BookText"/>
      </w:pPr>
      <w:r>
        <w:rPr>
          <w:rFonts w:ascii="Amiri" w:hAnsi="Amiri" w:eastAsia="Amiri" w:cs="Amiri"/>
          <w:lang w:bidi="ar-SA"/>
          <w:color w:val="111111"/>
          <w:sz w:val="28"/>
          <w:szCs w:val="28"/>
          <w:rtl/>
        </w:rPr>
        <w:t xml:space="preserve">ایمان خدیجه (عَلَيْها السَّلاَمُ). 178</w:t>
      </w:r>
    </w:p>
    <w:p>
      <w:pPr>
        <w:pStyle w:val="BookText"/>
      </w:pPr>
      <w:r>
        <w:rPr>
          <w:rFonts w:ascii="IRNazanin" w:hAnsi="IRNazanin" w:eastAsia="IRNazanin" w:cs="IRNazanin"/>
          <w:lang w:bidi="fa-IR"/>
          <w:color w:val="111111"/>
          <w:sz w:val="28"/>
          <w:szCs w:val="28"/>
          <w:rtl/>
        </w:rPr>
        <w:t xml:space="preserve">اظهار اسلام.. 180</w:t>
      </w:r>
    </w:p>
    <w:p>
      <w:pPr>
        <w:pStyle w:val="BookText"/>
      </w:pPr>
      <w:r>
        <w:rPr>
          <w:rFonts w:ascii="IRNazanin" w:hAnsi="IRNazanin" w:eastAsia="IRNazanin" w:cs="IRNazanin"/>
          <w:lang w:bidi="fa-IR"/>
          <w:color w:val="111111"/>
          <w:sz w:val="28"/>
          <w:szCs w:val="28"/>
          <w:rtl/>
        </w:rPr>
        <w:t xml:space="preserve">دعوت آشکار. 181</w:t>
      </w:r>
    </w:p>
    <w:p>
      <w:pPr>
        <w:pStyle w:val="BookText"/>
      </w:pPr>
      <w:r>
        <w:rPr>
          <w:rFonts w:ascii="IRNazanin" w:hAnsi="IRNazanin" w:eastAsia="IRNazanin" w:cs="IRNazanin"/>
          <w:lang w:bidi="fa-IR"/>
          <w:color w:val="111111"/>
          <w:sz w:val="28"/>
          <w:szCs w:val="28"/>
          <w:rtl/>
        </w:rPr>
        <w:t xml:space="preserve">۱. حمایت اجتماعی... 181</w:t>
      </w:r>
    </w:p>
    <w:p>
      <w:pPr>
        <w:pStyle w:val="BookText"/>
      </w:pPr>
      <w:r>
        <w:rPr>
          <w:rFonts w:ascii="IRNazanin" w:hAnsi="IRNazanin" w:eastAsia="IRNazanin" w:cs="IRNazanin"/>
          <w:lang w:bidi="fa-IR"/>
          <w:color w:val="111111"/>
          <w:sz w:val="28"/>
          <w:szCs w:val="28"/>
          <w:rtl/>
        </w:rPr>
        <w:t xml:space="preserve">۲. حمایت‏های عملی و مالی... 182</w:t>
      </w:r>
    </w:p>
    <w:p>
      <w:pPr>
        <w:pStyle w:val="BookText"/>
      </w:pPr>
      <w:r>
        <w:rPr>
          <w:rFonts w:ascii="IRNazanin" w:hAnsi="IRNazanin" w:eastAsia="IRNazanin" w:cs="IRNazanin"/>
          <w:lang w:bidi="fa-IR"/>
          <w:color w:val="111111"/>
          <w:sz w:val="28"/>
          <w:szCs w:val="28"/>
          <w:rtl/>
        </w:rPr>
        <w:t xml:space="preserve">به سوی معبود. 182</w:t>
      </w:r>
    </w:p>
    <w:p>
      <w:pPr>
        <w:pStyle w:val="BookText"/>
      </w:pPr>
      <w:r>
        <w:rPr>
          <w:rFonts w:ascii="IRNazanin" w:hAnsi="IRNazanin" w:eastAsia="IRNazanin" w:cs="IRNazanin"/>
          <w:lang w:bidi="fa-IR"/>
          <w:color w:val="111111"/>
          <w:sz w:val="28"/>
          <w:szCs w:val="28"/>
          <w:rtl/>
        </w:rPr>
        <w:t xml:space="preserve">به یاد تو. 183</w:t>
      </w:r>
    </w:p>
    <w:p>
      <w:pPr>
        <w:pStyle w:val="BookText"/>
      </w:pPr>
      <w:r>
        <w:rPr>
          <w:rFonts w:ascii="IRNazanin" w:hAnsi="IRNazanin" w:eastAsia="IRNazanin" w:cs="IRNazanin"/>
          <w:lang w:bidi="fa-IR"/>
          <w:color w:val="111111"/>
          <w:sz w:val="28"/>
          <w:szCs w:val="28"/>
          <w:rtl/>
        </w:rPr>
        <w:t xml:space="preserve">کتابنامه.. 185</w:t>
      </w:r>
    </w:p>
    <w:p>
      <w:pPr>
        <w:pStyle w:val="BookText"/>
      </w:pPr>
      <w:r>
        <w:rPr>
          <w:rFonts w:ascii="IRNazanin" w:hAnsi="IRNazanin" w:eastAsia="IRNazanin" w:cs="IRNazanin"/>
          <w:lang w:bidi="fa-IR"/>
          <w:color w:val="111111"/>
          <w:sz w:val="28"/>
          <w:szCs w:val="28"/>
          <w:rtl/>
        </w:rPr>
        <w:t xml:space="preserve">۵۲. مقام حضرت خدیجه (عَلَيْها السَّلاَمُ) در پیشگاه خدا و رسول اکرم(صَلَّى اَللَّهُ عَلَيْهِ وَ آلِهِ) / علی امامی</w:t>
      </w:r>
    </w:p>
    <w:p>
      <w:pPr>
        <w:pStyle w:val="BookText"/>
      </w:pPr>
      <w:r>
        <w:rPr>
          <w:rFonts w:ascii="IRNazanin" w:hAnsi="IRNazanin" w:eastAsia="IRNazanin" w:cs="IRNazanin"/>
          <w:lang w:bidi="fa-IR"/>
          <w:color w:val="111111"/>
          <w:sz w:val="28"/>
          <w:szCs w:val="28"/>
          <w:rtl/>
        </w:rPr>
        <w:t xml:space="preserve">چکیده. 189</w:t>
      </w:r>
    </w:p>
    <w:p>
      <w:pPr>
        <w:pStyle w:val="BookText"/>
      </w:pPr>
      <w:r>
        <w:rPr>
          <w:rFonts w:ascii="IRNazanin" w:hAnsi="IRNazanin" w:eastAsia="IRNazanin" w:cs="IRNazanin"/>
          <w:lang w:bidi="fa-IR"/>
          <w:color w:val="111111"/>
          <w:sz w:val="28"/>
          <w:szCs w:val="28"/>
          <w:rtl/>
        </w:rPr>
        <w:t xml:space="preserve">ضرورت بیان فضا‏ئل زنان شایسته.. 191</w:t>
      </w:r>
    </w:p>
    <w:p>
      <w:pPr>
        <w:pStyle w:val="BookText"/>
      </w:pPr>
      <w:r>
        <w:rPr>
          <w:rFonts w:ascii="Amiri" w:hAnsi="Amiri" w:eastAsia="Amiri" w:cs="Amiri"/>
          <w:lang w:bidi="ar-SA"/>
          <w:color w:val="111111"/>
          <w:sz w:val="28"/>
          <w:szCs w:val="28"/>
          <w:rtl/>
        </w:rPr>
        <w:t xml:space="preserve">ریشۀ مقامات و فضائل خدیجه (عَلَيْها السَّلاَمُ). 192</w:t>
      </w:r>
    </w:p>
    <w:p>
      <w:pPr>
        <w:pStyle w:val="BookText"/>
      </w:pPr>
      <w:r>
        <w:rPr>
          <w:rFonts w:ascii="IRNazanin" w:hAnsi="IRNazanin" w:eastAsia="IRNazanin" w:cs="IRNazanin"/>
          <w:lang w:bidi="fa-IR"/>
          <w:color w:val="111111"/>
          <w:sz w:val="28"/>
          <w:szCs w:val="28"/>
          <w:rtl/>
        </w:rPr>
        <w:t xml:space="preserve">الف مقام خدیجه (عَلَيْها السَّلاَمُ) در پیشگاه الهی... 194</w:t>
      </w:r>
    </w:p>
    <w:p>
      <w:pPr>
        <w:pStyle w:val="BookText"/>
      </w:pPr>
      <w:r>
        <w:rPr>
          <w:rFonts w:ascii="IRNazanin" w:hAnsi="IRNazanin" w:eastAsia="IRNazanin" w:cs="IRNazanin"/>
          <w:lang w:bidi="fa-IR"/>
          <w:color w:val="111111"/>
          <w:sz w:val="28"/>
          <w:szCs w:val="28"/>
          <w:rtl/>
        </w:rPr>
        <w:t xml:space="preserve">۱‏. سلام خاص الهی... 194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فرستادگان ویژۀ الهی... 195</w:t>
      </w:r>
    </w:p>
    <w:p>
      <w:pPr>
        <w:pStyle w:val="BookText"/>
      </w:pPr>
      <w:r>
        <w:rPr>
          <w:rFonts w:ascii="IRNazanin" w:hAnsi="IRNazanin" w:eastAsia="IRNazanin" w:cs="IRNazanin"/>
          <w:lang w:bidi="fa-IR"/>
          <w:color w:val="111111"/>
          <w:sz w:val="28"/>
          <w:szCs w:val="28"/>
          <w:rtl/>
        </w:rPr>
        <w:t xml:space="preserve">۳‏. کفن بهشتی... 196</w:t>
      </w:r>
    </w:p>
    <w:p>
      <w:pPr>
        <w:pStyle w:val="BookText"/>
      </w:pPr>
      <w:r>
        <w:rPr>
          <w:rFonts w:ascii="IRNazanin" w:hAnsi="IRNazanin" w:eastAsia="IRNazanin" w:cs="IRNazanin"/>
          <w:lang w:bidi="fa-IR"/>
          <w:color w:val="111111"/>
          <w:sz w:val="28"/>
          <w:szCs w:val="28"/>
          <w:rtl/>
        </w:rPr>
        <w:t xml:space="preserve">۴‏. در قصری از بهشت‏ 196</w:t>
      </w:r>
    </w:p>
    <w:p>
      <w:pPr>
        <w:pStyle w:val="BookText"/>
      </w:pPr>
      <w:r>
        <w:rPr>
          <w:rFonts w:ascii="IRNazanin" w:hAnsi="IRNazanin" w:eastAsia="IRNazanin" w:cs="IRNazanin"/>
          <w:lang w:bidi="fa-IR"/>
          <w:color w:val="111111"/>
          <w:sz w:val="28"/>
          <w:szCs w:val="28"/>
          <w:rtl/>
        </w:rPr>
        <w:t xml:space="preserve">ب منزلت خدیجه (عَلَيْها السَّلاَمُ) در نزد پیامبر اکرم(صَلَّى اَللَّهُ عَلَيْهِ وَ آلِهِ). 197</w:t>
      </w:r>
    </w:p>
    <w:p>
      <w:pPr>
        <w:pStyle w:val="BookText"/>
      </w:pPr>
      <w:r>
        <w:rPr>
          <w:rFonts w:ascii="Amiri" w:hAnsi="Amiri" w:eastAsia="Amiri" w:cs="Amiri"/>
          <w:lang w:bidi="ar-SA"/>
          <w:color w:val="111111"/>
          <w:sz w:val="28"/>
          <w:szCs w:val="28"/>
          <w:rtl/>
        </w:rPr>
        <w:t xml:space="preserve">۱‏. یاد خدیجه (عَلَيْها السَّلاَمُ). 198</w:t>
      </w:r>
    </w:p>
    <w:p>
      <w:pPr>
        <w:pStyle w:val="BookText"/>
      </w:pPr>
      <w:r>
        <w:rPr>
          <w:rFonts w:ascii="Amiri" w:hAnsi="Amiri" w:eastAsia="Amiri" w:cs="Amiri"/>
          <w:lang w:bidi="ar-SA"/>
          <w:color w:val="111111"/>
          <w:sz w:val="28"/>
          <w:szCs w:val="28"/>
          <w:rtl/>
        </w:rPr>
        <w:t xml:space="preserve">۲‏. اظهار‏ محبّت به دوستان خدیجه (عَلَيْها السَّلاَمُ). 199</w:t>
      </w:r>
    </w:p>
    <w:p>
      <w:pPr>
        <w:pStyle w:val="BookText"/>
      </w:pPr>
      <w:r>
        <w:rPr>
          <w:rFonts w:ascii="IRNazanin" w:hAnsi="IRNazanin" w:eastAsia="IRNazanin" w:cs="IRNazanin"/>
          <w:lang w:bidi="fa-IR"/>
          <w:color w:val="111111"/>
          <w:sz w:val="28"/>
          <w:szCs w:val="28"/>
          <w:rtl/>
        </w:rPr>
        <w:t xml:space="preserve">کتابنامه.. 199</w:t>
      </w:r>
    </w:p>
    <w:p>
      <w:pPr>
        <w:pStyle w:val="BookText"/>
      </w:pPr>
      <w:r>
        <w:rPr>
          <w:rFonts w:ascii="IRNazanin" w:hAnsi="IRNazanin" w:eastAsia="IRNazanin" w:cs="IRNazanin"/>
          <w:lang w:bidi="fa-IR"/>
          <w:color w:val="111111"/>
          <w:sz w:val="28"/>
          <w:szCs w:val="28"/>
          <w:rtl/>
        </w:rPr>
        <w:t xml:space="preserve">۵۳. ‏‏‏نگاهی‏ به ویژگی‏های رفتاری اولین بانوی مسلمان نسبت‏ به اکرم(صَلَّى اَللَّهُ عَلَيْهِ وَ آلِهِ) / محمّد میانجی</w:t>
      </w:r>
    </w:p>
    <w:p>
      <w:pPr>
        <w:pStyle w:val="BookText"/>
      </w:pPr>
      <w:r>
        <w:rPr>
          <w:rFonts w:ascii="IRNazanin" w:hAnsi="IRNazanin" w:eastAsia="IRNazanin" w:cs="IRNazanin"/>
          <w:lang w:bidi="fa-IR"/>
          <w:color w:val="111111"/>
          <w:sz w:val="28"/>
          <w:szCs w:val="28"/>
          <w:rtl/>
        </w:rPr>
        <w:t xml:space="preserve">چکیده. 201</w:t>
      </w:r>
    </w:p>
    <w:p>
      <w:pPr>
        <w:pStyle w:val="BookText"/>
      </w:pPr>
      <w:r>
        <w:rPr>
          <w:rFonts w:ascii="IRNazanin" w:hAnsi="IRNazanin" w:eastAsia="IRNazanin" w:cs="IRNazanin"/>
          <w:lang w:bidi="fa-IR"/>
          <w:color w:val="111111"/>
          <w:sz w:val="28"/>
          <w:szCs w:val="28"/>
          <w:rtl/>
        </w:rPr>
        <w:t xml:space="preserve">۱. نگرش‏ ارزشی‏ 203</w:t>
      </w:r>
    </w:p>
    <w:p>
      <w:pPr>
        <w:pStyle w:val="BookText"/>
      </w:pPr>
      <w:r>
        <w:rPr>
          <w:rFonts w:ascii="IRNazanin" w:hAnsi="IRNazanin" w:eastAsia="IRNazanin" w:cs="IRNazanin"/>
          <w:lang w:bidi="fa-IR"/>
          <w:color w:val="111111"/>
          <w:sz w:val="28"/>
          <w:szCs w:val="28"/>
          <w:rtl/>
        </w:rPr>
        <w:t xml:space="preserve">۲. احترام به شخصیت پیامبر۹. 205</w:t>
      </w:r>
    </w:p>
    <w:p>
      <w:pPr>
        <w:pStyle w:val="BookText"/>
      </w:pPr>
      <w:r>
        <w:rPr>
          <w:rFonts w:ascii="IRNazanin" w:hAnsi="IRNazanin" w:eastAsia="IRNazanin" w:cs="IRNazanin"/>
          <w:lang w:bidi="fa-IR"/>
          <w:color w:val="111111"/>
          <w:sz w:val="28"/>
          <w:szCs w:val="28"/>
          <w:rtl/>
        </w:rPr>
        <w:t xml:space="preserve">۳. تلاش برای جلب‏ رضایت.... 205</w:t>
      </w:r>
    </w:p>
    <w:p>
      <w:pPr>
        <w:pStyle w:val="BookText"/>
      </w:pPr>
      <w:r>
        <w:rPr>
          <w:rFonts w:ascii="Amiri" w:hAnsi="Amiri" w:eastAsia="Amiri" w:cs="Amiri"/>
          <w:lang w:bidi="ar-SA"/>
          <w:color w:val="111111"/>
          <w:sz w:val="28"/>
          <w:szCs w:val="28"/>
          <w:rtl/>
        </w:rPr>
        <w:t xml:space="preserve">۴. تصدیق‏ و تأیید اکرم(صَلَّى اَللَّهُ عَلَيْهِ وَ آلِهِ). 207</w:t>
      </w:r>
    </w:p>
    <w:p>
      <w:pPr>
        <w:pStyle w:val="BookText"/>
      </w:pPr>
      <w:r>
        <w:rPr>
          <w:rFonts w:ascii="IRNazanin" w:hAnsi="IRNazanin" w:eastAsia="IRNazanin" w:cs="IRNazanin"/>
          <w:lang w:bidi="fa-IR"/>
          <w:color w:val="111111"/>
          <w:sz w:val="28"/>
          <w:szCs w:val="28"/>
          <w:rtl/>
        </w:rPr>
        <w:t xml:space="preserve">۵. انفاق اموال... 208</w:t>
      </w:r>
    </w:p>
    <w:p>
      <w:pPr>
        <w:pStyle w:val="BookText"/>
      </w:pPr>
      <w:r>
        <w:rPr>
          <w:rFonts w:ascii="IRNazanin" w:hAnsi="IRNazanin" w:eastAsia="IRNazanin" w:cs="IRNazanin"/>
          <w:lang w:bidi="fa-IR"/>
          <w:color w:val="111111"/>
          <w:sz w:val="28"/>
          <w:szCs w:val="28"/>
          <w:rtl/>
        </w:rPr>
        <w:t xml:space="preserve">۶. تحمل‏پذیری و صبر. 209</w:t>
      </w:r>
    </w:p>
    <w:p>
      <w:pPr>
        <w:pStyle w:val="BookText"/>
      </w:pPr>
      <w:r>
        <w:rPr>
          <w:rFonts w:ascii="Amiri" w:hAnsi="Amiri" w:eastAsia="Amiri" w:cs="Amiri"/>
          <w:lang w:bidi="ar-SA"/>
          <w:color w:val="111111"/>
          <w:sz w:val="28"/>
          <w:szCs w:val="28"/>
          <w:rtl/>
        </w:rPr>
        <w:t xml:space="preserve">۷. انیس و غم‏زدای اکرم(صَلَّى اَللَّهُ عَلَيْهِ وَ آلِهِ). 210</w:t>
      </w:r>
    </w:p>
    <w:p>
      <w:pPr>
        <w:pStyle w:val="BookText"/>
      </w:pPr>
      <w:r>
        <w:rPr>
          <w:rFonts w:ascii="IRNazanin" w:hAnsi="IRNazanin" w:eastAsia="IRNazanin" w:cs="IRNazanin"/>
          <w:lang w:bidi="fa-IR"/>
          <w:color w:val="111111"/>
          <w:sz w:val="28"/>
          <w:szCs w:val="28"/>
          <w:rtl/>
        </w:rPr>
        <w:t xml:space="preserve">۸. مجاهدت و دفاع از رسول خدا (صلی الله و آله وسلم). 211</w:t>
      </w:r>
    </w:p>
    <w:p>
      <w:pPr>
        <w:pStyle w:val="BookText"/>
      </w:pPr>
      <w:r>
        <w:rPr>
          <w:rFonts w:ascii="IRNazanin" w:hAnsi="IRNazanin" w:eastAsia="IRNazanin" w:cs="IRNazanin"/>
          <w:lang w:bidi="fa-IR"/>
          <w:color w:val="111111"/>
          <w:sz w:val="28"/>
          <w:szCs w:val="28"/>
          <w:rtl/>
        </w:rPr>
        <w:t xml:space="preserve">کتابنامه.. 213</w:t>
      </w:r>
    </w:p>
    <w:p>
      <w:pPr>
        <w:pStyle w:val="BookText"/>
      </w:pPr>
      <w:r>
        <w:rPr>
          <w:rFonts w:ascii="Amiri" w:hAnsi="Amiri" w:eastAsia="Amiri" w:cs="Amiri"/>
          <w:lang w:bidi="ar-SA"/>
          <w:color w:val="111111"/>
          <w:sz w:val="28"/>
          <w:szCs w:val="28"/>
          <w:rtl/>
        </w:rPr>
        <w:t xml:space="preserve">۵۴. سیما و منش زیبای خدیجه (عَلَيْها السَّلاَمُ) / علی کرمی فریدنی</w:t>
      </w:r>
    </w:p>
    <w:p>
      <w:pPr>
        <w:pStyle w:val="BookText"/>
      </w:pPr>
      <w:r>
        <w:rPr>
          <w:rFonts w:ascii="IRNazanin" w:hAnsi="IRNazanin" w:eastAsia="IRNazanin" w:cs="IRNazanin"/>
          <w:lang w:bidi="fa-IR"/>
          <w:color w:val="111111"/>
          <w:sz w:val="28"/>
          <w:szCs w:val="28"/>
          <w:rtl/>
        </w:rPr>
        <w:t xml:space="preserve">چکیده. 215</w:t>
      </w:r>
    </w:p>
    <w:p>
      <w:pPr>
        <w:pStyle w:val="BookText"/>
      </w:pPr>
      <w:r>
        <w:rPr>
          <w:rFonts w:ascii="IRNazanin" w:hAnsi="IRNazanin" w:eastAsia="IRNazanin" w:cs="IRNazanin"/>
          <w:lang w:bidi="fa-IR"/>
          <w:color w:val="111111"/>
          <w:sz w:val="28"/>
          <w:szCs w:val="28"/>
          <w:rtl/>
        </w:rPr>
        <w:t xml:space="preserve">انسان‏ها از نظر منش و روش..... 215</w:t>
      </w:r>
    </w:p>
    <w:p>
      <w:pPr>
        <w:pStyle w:val="BookText"/>
      </w:pPr>
      <w:r>
        <w:rPr>
          <w:rFonts w:ascii="Amiri" w:hAnsi="Amiri" w:eastAsia="Amiri" w:cs="Amiri"/>
          <w:lang w:bidi="ar-SA"/>
          <w:color w:val="111111"/>
          <w:sz w:val="28"/>
          <w:szCs w:val="28"/>
          <w:rtl/>
        </w:rPr>
        <w:t xml:space="preserve">از امتیازات خدیجه (عَلَيْها السَّلاَمُ). 217</w:t>
      </w:r>
    </w:p>
    <w:p>
      <w:pPr>
        <w:pStyle w:val="BookText"/>
      </w:pPr>
      <w:r>
        <w:rPr>
          <w:rFonts w:ascii="IRNazanin" w:hAnsi="IRNazanin" w:eastAsia="IRNazanin" w:cs="IRNazanin"/>
          <w:lang w:bidi="fa-IR"/>
          <w:color w:val="111111"/>
          <w:sz w:val="28"/>
          <w:szCs w:val="28"/>
          <w:rtl/>
        </w:rPr>
        <w:t xml:space="preserve">۱. موهبت نواندیشی و نوگرایی... 218</w:t>
      </w:r>
    </w:p>
    <w:p>
      <w:pPr>
        <w:pStyle w:val="BookText"/>
      </w:pPr>
      <w:r>
        <w:rPr>
          <w:rFonts w:ascii="IRNazanin" w:hAnsi="IRNazanin" w:eastAsia="IRNazanin" w:cs="IRNazanin"/>
          <w:lang w:bidi="fa-IR"/>
          <w:color w:val="111111"/>
          <w:sz w:val="28"/>
          <w:szCs w:val="28"/>
          <w:rtl/>
        </w:rPr>
        <w:t xml:space="preserve">ویژگی نواندیشی و نوگرایی خدیجه (عَلَيْها السَّلاَمُ). 219</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خدیجه (عَلَيْها السَّلاَمُ) در اندیشۀ جامعه و جهانی نو. 220</w:t>
      </w:r>
    </w:p>
    <w:p>
      <w:pPr>
        <w:pStyle w:val="BookText"/>
      </w:pPr>
      <w:r>
        <w:rPr>
          <w:rFonts w:ascii="IRNazanin" w:hAnsi="IRNazanin" w:eastAsia="IRNazanin" w:cs="IRNazanin"/>
          <w:lang w:bidi="fa-IR"/>
          <w:color w:val="111111"/>
          <w:sz w:val="28"/>
          <w:szCs w:val="28"/>
          <w:rtl/>
        </w:rPr>
        <w:t xml:space="preserve">خاستگاه نواندیشی و نوگرایی خدیجه (عَلَيْها السَّلاَمُ). 221</w:t>
      </w:r>
    </w:p>
    <w:p>
      <w:pPr>
        <w:pStyle w:val="BookText"/>
      </w:pPr>
      <w:r>
        <w:rPr>
          <w:rFonts w:ascii="IRNazanin" w:hAnsi="IRNazanin" w:eastAsia="IRNazanin" w:cs="IRNazanin"/>
          <w:lang w:bidi="fa-IR"/>
          <w:color w:val="111111"/>
          <w:sz w:val="28"/>
          <w:szCs w:val="28"/>
          <w:rtl/>
        </w:rPr>
        <w:t xml:space="preserve">مایه‏های روشنفکری و نوگرایی خدیجه (عَلَيْها السَّلاَمُ). 222</w:t>
      </w:r>
    </w:p>
    <w:p>
      <w:pPr>
        <w:pStyle w:val="BookText"/>
      </w:pPr>
      <w:r>
        <w:rPr>
          <w:rFonts w:ascii="IRNazanin" w:hAnsi="IRNazanin" w:eastAsia="IRNazanin" w:cs="IRNazanin"/>
          <w:lang w:bidi="fa-IR"/>
          <w:color w:val="111111"/>
          <w:sz w:val="28"/>
          <w:szCs w:val="28"/>
          <w:rtl/>
        </w:rPr>
        <w:t xml:space="preserve">۲. قدرت مدیریت و ساماندهی... 223</w:t>
      </w:r>
    </w:p>
    <w:p>
      <w:pPr>
        <w:pStyle w:val="BookText"/>
      </w:pPr>
      <w:r>
        <w:rPr>
          <w:rFonts w:ascii="IRNazanin" w:hAnsi="IRNazanin" w:eastAsia="IRNazanin" w:cs="IRNazanin"/>
          <w:lang w:bidi="fa-IR"/>
          <w:color w:val="111111"/>
          <w:sz w:val="28"/>
          <w:szCs w:val="28"/>
          <w:rtl/>
        </w:rPr>
        <w:t xml:space="preserve">۳. ابتکار و استقلال‏جویی... 224</w:t>
      </w:r>
    </w:p>
    <w:p>
      <w:pPr>
        <w:pStyle w:val="BookText"/>
      </w:pPr>
      <w:r>
        <w:rPr>
          <w:rFonts w:ascii="IRNazanin" w:hAnsi="IRNazanin" w:eastAsia="IRNazanin" w:cs="IRNazanin"/>
          <w:lang w:bidi="fa-IR"/>
          <w:color w:val="111111"/>
          <w:sz w:val="28"/>
          <w:szCs w:val="28"/>
          <w:rtl/>
        </w:rPr>
        <w:t xml:space="preserve">۴. ویژگی هدف‏داری و فداکاری... 225</w:t>
      </w:r>
    </w:p>
    <w:p>
      <w:pPr>
        <w:pStyle w:val="BookText"/>
      </w:pPr>
      <w:r>
        <w:rPr>
          <w:rFonts w:ascii="IRNazanin" w:hAnsi="IRNazanin" w:eastAsia="IRNazanin" w:cs="IRNazanin"/>
          <w:lang w:bidi="fa-IR"/>
          <w:color w:val="111111"/>
          <w:sz w:val="28"/>
          <w:szCs w:val="28"/>
          <w:rtl/>
        </w:rPr>
        <w:t xml:space="preserve">۵. ویژگی حق‏جویی و حق‏پذیری... 226</w:t>
      </w:r>
    </w:p>
    <w:p>
      <w:pPr>
        <w:pStyle w:val="BookText"/>
      </w:pPr>
      <w:r>
        <w:rPr>
          <w:rFonts w:ascii="IRNazanin" w:hAnsi="IRNazanin" w:eastAsia="IRNazanin" w:cs="IRNazanin"/>
          <w:lang w:bidi="fa-IR"/>
          <w:color w:val="111111"/>
          <w:sz w:val="28"/>
          <w:szCs w:val="28"/>
          <w:rtl/>
        </w:rPr>
        <w:t xml:space="preserve">۶. درایت و خردمندی... 227</w:t>
      </w:r>
    </w:p>
    <w:p>
      <w:pPr>
        <w:pStyle w:val="BookText"/>
      </w:pPr>
      <w:r>
        <w:rPr>
          <w:rFonts w:ascii="IRNazanin" w:hAnsi="IRNazanin" w:eastAsia="IRNazanin" w:cs="IRNazanin"/>
          <w:lang w:bidi="fa-IR"/>
          <w:color w:val="111111"/>
          <w:sz w:val="28"/>
          <w:szCs w:val="28"/>
          <w:rtl/>
        </w:rPr>
        <w:t xml:space="preserve">۷. پاک‏منشی و نجابت.... 228</w:t>
      </w:r>
    </w:p>
    <w:p>
      <w:pPr>
        <w:pStyle w:val="BookText"/>
      </w:pPr>
      <w:r>
        <w:rPr>
          <w:rFonts w:ascii="IRNazanin" w:hAnsi="IRNazanin" w:eastAsia="IRNazanin" w:cs="IRNazanin"/>
          <w:lang w:bidi="fa-IR"/>
          <w:color w:val="111111"/>
          <w:sz w:val="28"/>
          <w:szCs w:val="28"/>
          <w:rtl/>
        </w:rPr>
        <w:t xml:space="preserve">۸. بانوی دانش و بینش..... 229</w:t>
      </w:r>
    </w:p>
    <w:p>
      <w:pPr>
        <w:pStyle w:val="BookText"/>
      </w:pPr>
      <w:r>
        <w:rPr>
          <w:rFonts w:ascii="IRNazanin" w:hAnsi="IRNazanin" w:eastAsia="IRNazanin" w:cs="IRNazanin"/>
          <w:lang w:bidi="fa-IR"/>
          <w:color w:val="111111"/>
          <w:sz w:val="28"/>
          <w:szCs w:val="28"/>
          <w:rtl/>
        </w:rPr>
        <w:t xml:space="preserve">الف در دانش تعبیر خواب.... 229</w:t>
      </w:r>
    </w:p>
    <w:p>
      <w:pPr>
        <w:pStyle w:val="BookText"/>
      </w:pPr>
      <w:r>
        <w:rPr>
          <w:rFonts w:ascii="IRNazanin" w:hAnsi="IRNazanin" w:eastAsia="IRNazanin" w:cs="IRNazanin"/>
          <w:lang w:bidi="fa-IR"/>
          <w:color w:val="111111"/>
          <w:sz w:val="28"/>
          <w:szCs w:val="28"/>
          <w:rtl/>
        </w:rPr>
        <w:t xml:space="preserve">ب در شناخت ادیان و مذاهب.... 229</w:t>
      </w:r>
    </w:p>
    <w:p>
      <w:pPr>
        <w:pStyle w:val="BookText"/>
      </w:pPr>
      <w:r>
        <w:rPr>
          <w:rFonts w:ascii="IRNazanin" w:hAnsi="IRNazanin" w:eastAsia="IRNazanin" w:cs="IRNazanin"/>
          <w:lang w:bidi="fa-IR"/>
          <w:color w:val="111111"/>
          <w:sz w:val="28"/>
          <w:szCs w:val="28"/>
          <w:rtl/>
        </w:rPr>
        <w:t xml:space="preserve">ج بانوی روایت و درایت.... 230</w:t>
      </w:r>
    </w:p>
    <w:p>
      <w:pPr>
        <w:pStyle w:val="BookText"/>
      </w:pPr>
      <w:r>
        <w:rPr>
          <w:rFonts w:ascii="IRNazanin" w:hAnsi="IRNazanin" w:eastAsia="IRNazanin" w:cs="IRNazanin"/>
          <w:lang w:bidi="fa-IR"/>
          <w:color w:val="111111"/>
          <w:sz w:val="28"/>
          <w:szCs w:val="28"/>
          <w:rtl/>
        </w:rPr>
        <w:t xml:space="preserve">د بانوی ادب و هنر. 232</w:t>
      </w:r>
    </w:p>
    <w:p>
      <w:pPr>
        <w:pStyle w:val="BookText"/>
      </w:pPr>
      <w:r>
        <w:rPr>
          <w:rFonts w:ascii="IRNazanin" w:hAnsi="IRNazanin" w:eastAsia="IRNazanin" w:cs="IRNazanin"/>
          <w:lang w:bidi="fa-IR"/>
          <w:color w:val="111111"/>
          <w:sz w:val="28"/>
          <w:szCs w:val="28"/>
          <w:rtl/>
        </w:rPr>
        <w:t xml:space="preserve">۹. گزینش تحسین‏برانگیز و تاریخ‏ساز. 233</w:t>
      </w:r>
    </w:p>
    <w:p>
      <w:pPr>
        <w:pStyle w:val="BookText"/>
      </w:pPr>
      <w:r>
        <w:rPr>
          <w:rFonts w:ascii="IRNazanin" w:hAnsi="IRNazanin" w:eastAsia="IRNazanin" w:cs="IRNazanin"/>
          <w:lang w:bidi="fa-IR"/>
          <w:color w:val="111111"/>
          <w:sz w:val="28"/>
          <w:szCs w:val="28"/>
          <w:rtl/>
        </w:rPr>
        <w:t xml:space="preserve">۱۰. پیشتازترین بانو در گرایش به حق و عدالت.... 235</w:t>
      </w:r>
    </w:p>
    <w:p>
      <w:pPr>
        <w:pStyle w:val="BookText"/>
      </w:pPr>
      <w:r>
        <w:rPr>
          <w:rFonts w:ascii="IRNazanin" w:hAnsi="IRNazanin" w:eastAsia="IRNazanin" w:cs="IRNazanin"/>
          <w:lang w:bidi="fa-IR"/>
          <w:color w:val="111111"/>
          <w:sz w:val="28"/>
          <w:szCs w:val="28"/>
          <w:rtl/>
        </w:rPr>
        <w:t xml:space="preserve">الف پیشتازی در اسلام.. 235</w:t>
      </w:r>
    </w:p>
    <w:p>
      <w:pPr>
        <w:pStyle w:val="BookText"/>
      </w:pPr>
      <w:r>
        <w:rPr>
          <w:rFonts w:ascii="IRNazanin" w:hAnsi="IRNazanin" w:eastAsia="IRNazanin" w:cs="IRNazanin"/>
          <w:lang w:bidi="fa-IR"/>
          <w:color w:val="111111"/>
          <w:sz w:val="28"/>
          <w:szCs w:val="28"/>
          <w:rtl/>
        </w:rPr>
        <w:t xml:space="preserve">ب پیشگامی در ایمان... 237</w:t>
      </w:r>
    </w:p>
    <w:p>
      <w:pPr>
        <w:pStyle w:val="BookText"/>
      </w:pPr>
      <w:r>
        <w:rPr>
          <w:rFonts w:ascii="IRNazanin" w:hAnsi="IRNazanin" w:eastAsia="IRNazanin" w:cs="IRNazanin"/>
          <w:lang w:bidi="fa-IR"/>
          <w:color w:val="111111"/>
          <w:sz w:val="28"/>
          <w:szCs w:val="28"/>
          <w:rtl/>
        </w:rPr>
        <w:t xml:space="preserve">ج پیشگامی در نماز. 237</w:t>
      </w:r>
    </w:p>
    <w:p>
      <w:pPr>
        <w:pStyle w:val="BookText"/>
      </w:pPr>
      <w:r>
        <w:rPr>
          <w:rFonts w:ascii="IRNazanin" w:hAnsi="IRNazanin" w:eastAsia="IRNazanin" w:cs="IRNazanin"/>
          <w:lang w:bidi="fa-IR"/>
          <w:color w:val="111111"/>
          <w:sz w:val="28"/>
          <w:szCs w:val="28"/>
          <w:rtl/>
        </w:rPr>
        <w:t xml:space="preserve">د در بیعت برای حمایت از پیامبر آزادی... 239</w:t>
      </w:r>
    </w:p>
    <w:p>
      <w:pPr>
        <w:pStyle w:val="BookText"/>
      </w:pPr>
      <w:r>
        <w:rPr>
          <w:rFonts w:ascii="Amiri" w:hAnsi="Amiri" w:eastAsia="Amiri" w:cs="Amiri"/>
          <w:lang w:bidi="ar-SA"/>
          <w:color w:val="111111"/>
          <w:sz w:val="28"/>
          <w:szCs w:val="28"/>
          <w:rtl/>
        </w:rPr>
        <w:t xml:space="preserve">امتیازات اسلام و ایمان خدیجه (عَلَيْها السَّلاَمُ). 240</w:t>
      </w:r>
    </w:p>
    <w:p>
      <w:pPr>
        <w:pStyle w:val="BookText"/>
      </w:pPr>
      <w:r>
        <w:rPr>
          <w:rFonts w:ascii="IRNazanin" w:hAnsi="IRNazanin" w:eastAsia="IRNazanin" w:cs="IRNazanin"/>
          <w:lang w:bidi="fa-IR"/>
          <w:color w:val="111111"/>
          <w:sz w:val="28"/>
          <w:szCs w:val="28"/>
          <w:rtl/>
        </w:rPr>
        <w:t xml:space="preserve">راز نواندیشی و پیشتازی او. 241</w:t>
      </w:r>
    </w:p>
    <w:p>
      <w:pPr>
        <w:pStyle w:val="BookText"/>
      </w:pPr>
      <w:r>
        <w:rPr>
          <w:rFonts w:ascii="IRNazanin" w:hAnsi="IRNazanin" w:eastAsia="IRNazanin" w:cs="IRNazanin"/>
          <w:lang w:bidi="fa-IR"/>
          <w:color w:val="111111"/>
          <w:sz w:val="28"/>
          <w:szCs w:val="28"/>
          <w:rtl/>
        </w:rPr>
        <w:t xml:space="preserve">۱۱. همگامی با امیر۷ در راه آزادی... 242</w:t>
      </w:r>
    </w:p>
    <w:p>
      <w:pPr>
        <w:pStyle w:val="BookText"/>
      </w:pPr>
      <w:r>
        <w:rPr>
          <w:rFonts w:ascii="IRNazanin" w:hAnsi="IRNazanin" w:eastAsia="IRNazanin" w:cs="IRNazanin"/>
          <w:lang w:bidi="fa-IR"/>
          <w:color w:val="111111"/>
          <w:sz w:val="28"/>
          <w:szCs w:val="28"/>
          <w:rtl/>
        </w:rPr>
        <w:t xml:space="preserve">الف مربّی و مدافع لایق روزگار کودکی امام علی (عَلَيْهِ السَّلاَمُ). 242</w:t>
      </w:r>
    </w:p>
    <w:p>
      <w:pPr>
        <w:pStyle w:val="BookText"/>
      </w:pPr>
      <w:r>
        <w:rPr>
          <w:rFonts w:ascii="IRNazanin" w:hAnsi="IRNazanin" w:eastAsia="IRNazanin" w:cs="IRNazanin"/>
          <w:lang w:bidi="fa-IR"/>
          <w:color w:val="111111"/>
          <w:sz w:val="28"/>
          <w:szCs w:val="28"/>
          <w:rtl/>
        </w:rPr>
        <w:t xml:space="preserve">ب مهر وصف‏ناپذیر خدیجه (عَلَيْها السَّلاَمُ) به علی (عَلَيْهِ السَّلاَمُ). 243</w:t>
      </w:r>
    </w:p>
    <w:p>
      <w:pPr>
        <w:pStyle w:val="BookText"/>
      </w:pPr>
      <w:r>
        <w:rPr>
          <w:rFonts w:ascii="IRNazanin" w:hAnsi="IRNazanin" w:eastAsia="IRNazanin" w:cs="IRNazanin"/>
          <w:lang w:bidi="fa-IR"/>
          <w:color w:val="111111"/>
          <w:sz w:val="28"/>
          <w:szCs w:val="28"/>
          <w:rtl/>
        </w:rPr>
        <w:t xml:space="preserve">انگیزه‏های این مهر خالصانه.. 244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همفکر امیر آزادی در دفاع از اکرم(صَلَّى اَللَّهُ عَلَيْهِ وَ آلِهِ) و آیین او. 245</w:t>
      </w:r>
    </w:p>
    <w:p>
      <w:pPr>
        <w:pStyle w:val="BookText"/>
      </w:pPr>
      <w:r>
        <w:rPr>
          <w:rFonts w:ascii="IRNazanin" w:hAnsi="IRNazanin" w:eastAsia="IRNazanin" w:cs="IRNazanin"/>
          <w:lang w:bidi="fa-IR"/>
          <w:color w:val="111111"/>
          <w:sz w:val="28"/>
          <w:szCs w:val="28"/>
          <w:rtl/>
        </w:rPr>
        <w:t xml:space="preserve">د نخستین بیعت‏کننده با امیر مؤمنان۷. 246</w:t>
      </w:r>
    </w:p>
    <w:p>
      <w:pPr>
        <w:pStyle w:val="BookText"/>
      </w:pPr>
      <w:r>
        <w:rPr>
          <w:rFonts w:ascii="IRNazanin" w:hAnsi="IRNazanin" w:eastAsia="IRNazanin" w:cs="IRNazanin"/>
          <w:lang w:bidi="fa-IR"/>
          <w:color w:val="111111"/>
          <w:sz w:val="28"/>
          <w:szCs w:val="28"/>
          <w:rtl/>
        </w:rPr>
        <w:t xml:space="preserve">۱۲. پرتوی از نیایش خدیجه (عَلَيْها السَّلاَمُ). 246</w:t>
      </w:r>
    </w:p>
    <w:p>
      <w:pPr>
        <w:pStyle w:val="BookText"/>
      </w:pPr>
      <w:r>
        <w:rPr>
          <w:rFonts w:ascii="IRNazanin" w:hAnsi="IRNazanin" w:eastAsia="IRNazanin" w:cs="IRNazanin"/>
          <w:lang w:bidi="fa-IR"/>
          <w:color w:val="111111"/>
          <w:sz w:val="28"/>
          <w:szCs w:val="28"/>
          <w:rtl/>
        </w:rPr>
        <w:t xml:space="preserve">۱۳. پرتوی از عبادت خدیجه (عَلَيْها السَّلاَمُ). 247</w:t>
      </w:r>
    </w:p>
    <w:p>
      <w:pPr>
        <w:pStyle w:val="BookText"/>
      </w:pPr>
      <w:r>
        <w:rPr>
          <w:rFonts w:ascii="Amiri" w:hAnsi="Amiri" w:eastAsia="Amiri" w:cs="Amiri"/>
          <w:lang w:bidi="ar-SA"/>
          <w:color w:val="111111"/>
          <w:sz w:val="28"/>
          <w:szCs w:val="28"/>
          <w:rtl/>
        </w:rPr>
        <w:t xml:space="preserve">۱۴. یار همراه اکرم(صَلَّى اَللَّهُ عَلَيْهِ وَ آلِهِ) در راه رشد و نجات جامعه.. 249</w:t>
      </w:r>
    </w:p>
    <w:p>
      <w:pPr>
        <w:pStyle w:val="BookText"/>
      </w:pPr>
      <w:r>
        <w:rPr>
          <w:rFonts w:ascii="IRNazanin" w:hAnsi="IRNazanin" w:eastAsia="IRNazanin" w:cs="IRNazanin"/>
          <w:lang w:bidi="fa-IR"/>
          <w:color w:val="111111"/>
          <w:sz w:val="28"/>
          <w:szCs w:val="28"/>
          <w:rtl/>
        </w:rPr>
        <w:t xml:space="preserve">۱۵. نمونۀ حق‏شناسی و رعایت حقوق زیردستان... 250</w:t>
      </w:r>
    </w:p>
    <w:p>
      <w:pPr>
        <w:pStyle w:val="BookText"/>
      </w:pPr>
      <w:r>
        <w:rPr>
          <w:rFonts w:ascii="Amiri" w:hAnsi="Amiri" w:eastAsia="Amiri" w:cs="Amiri"/>
          <w:lang w:bidi="ar-SA"/>
          <w:color w:val="111111"/>
          <w:sz w:val="28"/>
          <w:szCs w:val="28"/>
          <w:rtl/>
        </w:rPr>
        <w:t xml:space="preserve">۱۶. نمونة شجاعت و شهامت.... 251</w:t>
      </w:r>
    </w:p>
    <w:p>
      <w:pPr>
        <w:pStyle w:val="BookText"/>
      </w:pPr>
      <w:r>
        <w:rPr>
          <w:rFonts w:ascii="IRNazanin" w:hAnsi="IRNazanin" w:eastAsia="IRNazanin" w:cs="IRNazanin"/>
          <w:lang w:bidi="fa-IR"/>
          <w:color w:val="111111"/>
          <w:sz w:val="28"/>
          <w:szCs w:val="28"/>
          <w:rtl/>
        </w:rPr>
        <w:t xml:space="preserve">۱۷. ویژگی بخشندگی و بزرگ‏منشی... 253</w:t>
      </w:r>
    </w:p>
    <w:p>
      <w:pPr>
        <w:pStyle w:val="BookText"/>
      </w:pPr>
      <w:r>
        <w:rPr>
          <w:rFonts w:ascii="IRNazanin" w:hAnsi="IRNazanin" w:eastAsia="IRNazanin" w:cs="IRNazanin"/>
          <w:lang w:bidi="fa-IR"/>
          <w:color w:val="111111"/>
          <w:sz w:val="28"/>
          <w:szCs w:val="28"/>
          <w:rtl/>
        </w:rPr>
        <w:t xml:space="preserve">گواهی اکرم(صَلَّى اَللَّهُ عَلَيْهِ وَ آلِهِ) به بلندنظری و بخشندگی او. 255</w:t>
      </w:r>
    </w:p>
    <w:p>
      <w:pPr>
        <w:pStyle w:val="BookText"/>
      </w:pPr>
      <w:r>
        <w:rPr>
          <w:rFonts w:ascii="IRNazanin" w:hAnsi="IRNazanin" w:eastAsia="IRNazanin" w:cs="IRNazanin"/>
          <w:lang w:bidi="fa-IR"/>
          <w:color w:val="111111"/>
          <w:sz w:val="28"/>
          <w:szCs w:val="28"/>
          <w:rtl/>
        </w:rPr>
        <w:t xml:space="preserve">نقش خدیجه (عَلَيْها السَّلاَمُ) در پیشرفت اسلام و انسان... 255</w:t>
      </w:r>
    </w:p>
    <w:p>
      <w:pPr>
        <w:pStyle w:val="BookText"/>
      </w:pPr>
      <w:r>
        <w:rPr>
          <w:rFonts w:ascii="IRNazanin" w:hAnsi="IRNazanin" w:eastAsia="IRNazanin" w:cs="IRNazanin"/>
          <w:lang w:bidi="fa-IR"/>
          <w:color w:val="111111"/>
          <w:sz w:val="28"/>
          <w:szCs w:val="28"/>
          <w:rtl/>
        </w:rPr>
        <w:t xml:space="preserve">پدیدۀ اسلام و پیشرفت شگفت‏آور آن... 255</w:t>
      </w:r>
    </w:p>
    <w:p>
      <w:pPr>
        <w:pStyle w:val="BookText"/>
      </w:pPr>
      <w:r>
        <w:rPr>
          <w:rFonts w:ascii="IRNazanin" w:hAnsi="IRNazanin" w:eastAsia="IRNazanin" w:cs="IRNazanin"/>
          <w:lang w:bidi="fa-IR"/>
          <w:color w:val="111111"/>
          <w:sz w:val="28"/>
          <w:szCs w:val="28"/>
          <w:rtl/>
        </w:rPr>
        <w:t xml:space="preserve">راز این دگرگونی و پیشرفت.... 257</w:t>
      </w:r>
    </w:p>
    <w:p>
      <w:pPr>
        <w:pStyle w:val="BookText"/>
      </w:pPr>
      <w:r>
        <w:rPr>
          <w:rFonts w:ascii="Amiri" w:hAnsi="Amiri" w:eastAsia="Amiri" w:cs="Amiri"/>
          <w:lang w:bidi="ar-SA"/>
          <w:color w:val="111111"/>
          <w:sz w:val="28"/>
          <w:szCs w:val="28"/>
          <w:rtl/>
        </w:rPr>
        <w:t xml:space="preserve">نقش ممتاز بانوی آزادی در حمایت از اکرم(صَلَّى اَللَّهُ عَلَيْهِ وَ آلِهِ). 258</w:t>
      </w:r>
    </w:p>
    <w:p>
      <w:pPr>
        <w:pStyle w:val="BookText"/>
      </w:pPr>
      <w:r>
        <w:rPr>
          <w:rFonts w:ascii="IRNazanin" w:hAnsi="IRNazanin" w:eastAsia="IRNazanin" w:cs="IRNazanin"/>
          <w:lang w:bidi="fa-IR"/>
          <w:color w:val="111111"/>
          <w:sz w:val="28"/>
          <w:szCs w:val="28"/>
          <w:rtl/>
        </w:rPr>
        <w:t xml:space="preserve">کتابنامه.. 261</w:t>
      </w:r>
    </w:p>
    <w:p>
      <w:pPr>
        <w:pStyle w:val="BookText"/>
      </w:pPr>
      <w:r>
        <w:rPr>
          <w:rFonts w:ascii="Amiri" w:hAnsi="Amiri" w:eastAsia="Amiri" w:cs="Amiri"/>
          <w:lang w:bidi="ar-SA"/>
          <w:color w:val="111111"/>
          <w:sz w:val="28"/>
          <w:szCs w:val="28"/>
          <w:rtl/>
        </w:rPr>
        <w:t xml:space="preserve">۵۵. ‏‏‏خدیجه (عَلَيْها السَّلاَمُ)‏ اسوۀ فضیلت / سید جواد حسینی</w:t>
      </w:r>
    </w:p>
    <w:p>
      <w:pPr>
        <w:pStyle w:val="BookText"/>
      </w:pPr>
      <w:r>
        <w:rPr>
          <w:rFonts w:ascii="IRNazanin" w:hAnsi="IRNazanin" w:eastAsia="IRNazanin" w:cs="IRNazanin"/>
          <w:lang w:bidi="fa-IR"/>
          <w:color w:val="111111"/>
          <w:sz w:val="28"/>
          <w:szCs w:val="28"/>
          <w:rtl/>
        </w:rPr>
        <w:t xml:space="preserve">چکیده. 265</w:t>
      </w:r>
    </w:p>
    <w:p>
      <w:pPr>
        <w:pStyle w:val="BookText"/>
      </w:pPr>
      <w:r>
        <w:rPr>
          <w:rFonts w:ascii="IRNazanin" w:hAnsi="IRNazanin" w:eastAsia="IRNazanin" w:cs="IRNazanin"/>
          <w:lang w:bidi="fa-IR"/>
          <w:color w:val="111111"/>
          <w:sz w:val="28"/>
          <w:szCs w:val="28"/>
          <w:rtl/>
        </w:rPr>
        <w:t xml:space="preserve">الف آگاهی و اطلاعات.... 266</w:t>
      </w:r>
    </w:p>
    <w:p>
      <w:pPr>
        <w:pStyle w:val="BookText"/>
      </w:pPr>
      <w:r>
        <w:rPr>
          <w:rFonts w:ascii="IRNazanin" w:hAnsi="IRNazanin" w:eastAsia="IRNazanin" w:cs="IRNazanin"/>
          <w:lang w:bidi="fa-IR"/>
          <w:color w:val="111111"/>
          <w:sz w:val="28"/>
          <w:szCs w:val="28"/>
          <w:rtl/>
        </w:rPr>
        <w:t xml:space="preserve">ب شجاعت.... 269</w:t>
      </w:r>
    </w:p>
    <w:p>
      <w:pPr>
        <w:pStyle w:val="BookText"/>
      </w:pPr>
      <w:r>
        <w:rPr>
          <w:rFonts w:ascii="IRNazanin" w:hAnsi="IRNazanin" w:eastAsia="IRNazanin" w:cs="IRNazanin"/>
          <w:lang w:bidi="fa-IR"/>
          <w:color w:val="111111"/>
          <w:sz w:val="28"/>
          <w:szCs w:val="28"/>
          <w:rtl/>
        </w:rPr>
        <w:t xml:space="preserve">ج مدیریت.... 271</w:t>
      </w:r>
    </w:p>
    <w:p>
      <w:pPr>
        <w:pStyle w:val="BookText"/>
      </w:pPr>
      <w:r>
        <w:rPr>
          <w:rFonts w:ascii="IRNazanin" w:hAnsi="IRNazanin" w:eastAsia="IRNazanin" w:cs="IRNazanin"/>
          <w:lang w:bidi="fa-IR"/>
          <w:color w:val="111111"/>
          <w:sz w:val="28"/>
          <w:szCs w:val="28"/>
          <w:rtl/>
        </w:rPr>
        <w:t xml:space="preserve">د ولایت‏مداری... 273</w:t>
      </w:r>
    </w:p>
    <w:p>
      <w:pPr>
        <w:pStyle w:val="BookText"/>
      </w:pPr>
      <w:r>
        <w:rPr>
          <w:rFonts w:ascii="Amiri" w:hAnsi="Amiri" w:eastAsia="Amiri" w:cs="Amiri"/>
          <w:lang w:bidi="ar-SA"/>
          <w:color w:val="111111"/>
          <w:sz w:val="28"/>
          <w:szCs w:val="28"/>
          <w:rtl/>
        </w:rPr>
        <w:t xml:space="preserve">یک. مربّی و مدافع علی (عَلَيْهِ السَّلاَمُ). 273</w:t>
      </w:r>
    </w:p>
    <w:p>
      <w:pPr>
        <w:pStyle w:val="BookText"/>
      </w:pPr>
      <w:r>
        <w:rPr>
          <w:rFonts w:ascii="IRNazanin" w:hAnsi="IRNazanin" w:eastAsia="IRNazanin" w:cs="IRNazanin"/>
          <w:lang w:bidi="fa-IR"/>
          <w:color w:val="111111"/>
          <w:sz w:val="28"/>
          <w:szCs w:val="28"/>
          <w:rtl/>
        </w:rPr>
        <w:t xml:space="preserve">دو. مهر وصف‏ناپذیر. 274</w:t>
      </w:r>
    </w:p>
    <w:p>
      <w:pPr>
        <w:pStyle w:val="BookText"/>
      </w:pPr>
      <w:r>
        <w:rPr>
          <w:rFonts w:ascii="IRNazanin" w:hAnsi="IRNazanin" w:eastAsia="IRNazanin" w:cs="IRNazanin"/>
          <w:lang w:bidi="fa-IR"/>
          <w:color w:val="111111"/>
          <w:sz w:val="28"/>
          <w:szCs w:val="28"/>
          <w:rtl/>
        </w:rPr>
        <w:t xml:space="preserve">محبّت بی‏نظیر. 275</w:t>
      </w:r>
    </w:p>
    <w:p>
      <w:pPr>
        <w:pStyle w:val="BookText"/>
      </w:pPr>
      <w:r>
        <w:rPr>
          <w:rFonts w:ascii="Amiri" w:hAnsi="Amiri" w:eastAsia="Amiri" w:cs="Amiri"/>
          <w:lang w:bidi="ar-SA"/>
          <w:color w:val="111111"/>
          <w:sz w:val="28"/>
          <w:szCs w:val="28"/>
          <w:rtl/>
        </w:rPr>
        <w:t xml:space="preserve">سه. نخستین بیعت کننده با علی (عَلَيْهِ السَّلاَمُ). 275</w:t>
      </w:r>
    </w:p>
    <w:p>
      <w:pPr>
        <w:pStyle w:val="BookText"/>
      </w:pPr>
      <w:r>
        <w:rPr>
          <w:rFonts w:ascii="IRNazanin" w:hAnsi="IRNazanin" w:eastAsia="IRNazanin" w:cs="IRNazanin"/>
          <w:lang w:bidi="fa-IR"/>
          <w:color w:val="111111"/>
          <w:sz w:val="28"/>
          <w:szCs w:val="28"/>
          <w:rtl/>
        </w:rPr>
        <w:t xml:space="preserve">کتابنامه.. 276</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۵۶. برگی از فضایل حضرت خدیجه کبری (عَلَيْها السَّلاَمُ) / غلامرضا گلی زواره</w:t>
      </w:r>
    </w:p>
    <w:p>
      <w:pPr>
        <w:pStyle w:val="BookText"/>
      </w:pPr>
      <w:r>
        <w:rPr>
          <w:rFonts w:ascii="IRNazanin" w:hAnsi="IRNazanin" w:eastAsia="IRNazanin" w:cs="IRNazanin"/>
          <w:lang w:bidi="fa-IR"/>
          <w:color w:val="111111"/>
          <w:sz w:val="28"/>
          <w:szCs w:val="28"/>
          <w:rtl/>
        </w:rPr>
        <w:t xml:space="preserve">چکیده. 279</w:t>
      </w:r>
    </w:p>
    <w:p>
      <w:pPr>
        <w:pStyle w:val="BookText"/>
      </w:pPr>
      <w:r>
        <w:rPr>
          <w:rFonts w:ascii="IRNazanin" w:hAnsi="IRNazanin" w:eastAsia="IRNazanin" w:cs="IRNazanin"/>
          <w:lang w:bidi="fa-IR"/>
          <w:color w:val="111111"/>
          <w:sz w:val="28"/>
          <w:szCs w:val="28"/>
          <w:rtl/>
        </w:rPr>
        <w:t xml:space="preserve">فصل‏ رویش‏ 280</w:t>
      </w:r>
    </w:p>
    <w:p>
      <w:pPr>
        <w:pStyle w:val="BookText"/>
      </w:pPr>
      <w:r>
        <w:rPr>
          <w:rFonts w:ascii="Amiri" w:hAnsi="Amiri" w:eastAsia="Amiri" w:cs="Amiri"/>
          <w:lang w:bidi="ar-SA"/>
          <w:color w:val="111111"/>
          <w:sz w:val="28"/>
          <w:szCs w:val="28"/>
          <w:rtl/>
        </w:rPr>
        <w:t xml:space="preserve">فرازهایی از فضیلت‏های حضرت خدیجه (عَلَيْها السَّلاَمُ). 282</w:t>
      </w:r>
    </w:p>
    <w:p>
      <w:pPr>
        <w:pStyle w:val="BookText"/>
      </w:pPr>
      <w:r>
        <w:rPr>
          <w:rFonts w:ascii="IRNazanin" w:hAnsi="IRNazanin" w:eastAsia="IRNazanin" w:cs="IRNazanin"/>
          <w:lang w:bidi="fa-IR"/>
          <w:color w:val="111111"/>
          <w:sz w:val="28"/>
          <w:szCs w:val="28"/>
          <w:rtl/>
        </w:rPr>
        <w:t xml:space="preserve">حضرت خدیجه (عَلَيْها السَّلاَمُ) از دید بزرگان... 285</w:t>
      </w:r>
    </w:p>
    <w:p>
      <w:pPr>
        <w:pStyle w:val="BookText"/>
      </w:pPr>
      <w:r>
        <w:rPr>
          <w:rFonts w:ascii="IRNazanin" w:hAnsi="IRNazanin" w:eastAsia="IRNazanin" w:cs="IRNazanin"/>
          <w:lang w:bidi="fa-IR"/>
          <w:color w:val="111111"/>
          <w:sz w:val="28"/>
          <w:szCs w:val="28"/>
          <w:rtl/>
        </w:rPr>
        <w:t xml:space="preserve">کارآفرینی‏ و اشتغال زایی... 289</w:t>
      </w:r>
    </w:p>
    <w:p>
      <w:pPr>
        <w:pStyle w:val="BookText"/>
      </w:pPr>
      <w:r>
        <w:rPr>
          <w:rFonts w:ascii="IRNazanin" w:hAnsi="IRNazanin" w:eastAsia="IRNazanin" w:cs="IRNazanin"/>
          <w:lang w:bidi="fa-IR"/>
          <w:color w:val="111111"/>
          <w:sz w:val="28"/>
          <w:szCs w:val="28"/>
          <w:rtl/>
        </w:rPr>
        <w:t xml:space="preserve">نویدهای نورانی... 292</w:t>
      </w:r>
    </w:p>
    <w:p>
      <w:pPr>
        <w:pStyle w:val="BookText"/>
      </w:pPr>
      <w:r>
        <w:rPr>
          <w:rFonts w:ascii="Amiri" w:hAnsi="Amiri" w:eastAsia="Amiri" w:cs="Amiri"/>
          <w:lang w:bidi="ar-SA"/>
          <w:color w:val="111111"/>
          <w:sz w:val="28"/>
          <w:szCs w:val="28"/>
          <w:rtl/>
        </w:rPr>
        <w:t xml:space="preserve">ایثار، مقاومت و بردباری حضرت‏ خدیجه (عَلَيْها السَّلاَمُ)‏ 296</w:t>
      </w:r>
    </w:p>
    <w:p>
      <w:pPr>
        <w:pStyle w:val="BookText"/>
      </w:pPr>
      <w:r>
        <w:rPr>
          <w:rFonts w:ascii="IRNazanin" w:hAnsi="IRNazanin" w:eastAsia="IRNazanin" w:cs="IRNazanin"/>
          <w:lang w:bidi="fa-IR"/>
          <w:color w:val="111111"/>
          <w:sz w:val="28"/>
          <w:szCs w:val="28"/>
          <w:rtl/>
        </w:rPr>
        <w:t xml:space="preserve">رحلت و بعد از آن... 300</w:t>
      </w:r>
    </w:p>
    <w:p>
      <w:pPr>
        <w:pStyle w:val="BookText"/>
      </w:pPr>
      <w:r>
        <w:rPr>
          <w:rFonts w:ascii="IRNazanin" w:hAnsi="IRNazanin" w:eastAsia="IRNazanin" w:cs="IRNazanin"/>
          <w:lang w:bidi="fa-IR"/>
          <w:color w:val="111111"/>
          <w:sz w:val="28"/>
          <w:szCs w:val="28"/>
          <w:rtl/>
        </w:rPr>
        <w:t xml:space="preserve">کتابنامه.. 301</w:t>
      </w:r>
    </w:p>
    <w:p>
      <w:pPr>
        <w:pStyle w:val="BookText"/>
      </w:pPr>
      <w:r>
        <w:rPr>
          <w:rFonts w:ascii="IRNazanin" w:hAnsi="IRNazanin" w:eastAsia="IRNazanin" w:cs="IRNazanin"/>
          <w:lang w:bidi="fa-IR"/>
          <w:color w:val="111111"/>
          <w:sz w:val="28"/>
          <w:szCs w:val="28"/>
          <w:rtl/>
        </w:rPr>
        <w:t xml:space="preserve">۵۷. مقام حضرت خدیجه (عَلَيْها السَّلاَمُ) در پیشگاه خدا و رسول اکرم(صَلَّى اَللَّهُ عَلَيْهِ وَ آلِهِ) / علی امامی</w:t>
      </w:r>
    </w:p>
    <w:p>
      <w:pPr>
        <w:pStyle w:val="BookText"/>
      </w:pPr>
      <w:r>
        <w:rPr>
          <w:rFonts w:ascii="IRNazanin" w:hAnsi="IRNazanin" w:eastAsia="IRNazanin" w:cs="IRNazanin"/>
          <w:lang w:bidi="fa-IR"/>
          <w:color w:val="111111"/>
          <w:sz w:val="28"/>
          <w:szCs w:val="28"/>
          <w:rtl/>
        </w:rPr>
        <w:t xml:space="preserve">چکیده. 305</w:t>
      </w:r>
    </w:p>
    <w:p>
      <w:pPr>
        <w:pStyle w:val="BookText"/>
      </w:pPr>
      <w:r>
        <w:rPr>
          <w:rFonts w:ascii="IRNazanin" w:hAnsi="IRNazanin" w:eastAsia="IRNazanin" w:cs="IRNazanin"/>
          <w:lang w:bidi="fa-IR"/>
          <w:color w:val="111111"/>
          <w:sz w:val="28"/>
          <w:szCs w:val="28"/>
          <w:rtl/>
        </w:rPr>
        <w:t xml:space="preserve">ضرورت بیان فضا‏ئل زنان شایسته.. 307</w:t>
      </w:r>
    </w:p>
    <w:p>
      <w:pPr>
        <w:pStyle w:val="BookText"/>
      </w:pPr>
      <w:r>
        <w:rPr>
          <w:rFonts w:ascii="Amiri" w:hAnsi="Amiri" w:eastAsia="Amiri" w:cs="Amiri"/>
          <w:lang w:bidi="ar-SA"/>
          <w:color w:val="111111"/>
          <w:sz w:val="28"/>
          <w:szCs w:val="28"/>
          <w:rtl/>
        </w:rPr>
        <w:t xml:space="preserve">ریشۀ مقامات و فضائل خدیجه (عَلَيْها السَّلاَمُ). 308</w:t>
      </w:r>
    </w:p>
    <w:p>
      <w:pPr>
        <w:pStyle w:val="BookText"/>
      </w:pPr>
      <w:r>
        <w:rPr>
          <w:rFonts w:ascii="IRNazanin" w:hAnsi="IRNazanin" w:eastAsia="IRNazanin" w:cs="IRNazanin"/>
          <w:lang w:bidi="fa-IR"/>
          <w:color w:val="111111"/>
          <w:sz w:val="28"/>
          <w:szCs w:val="28"/>
          <w:rtl/>
        </w:rPr>
        <w:t xml:space="preserve">الف مقام خدیجه (عَلَيْها السَّلاَمُ) در پیشگاه الهی... 310</w:t>
      </w:r>
    </w:p>
    <w:p>
      <w:pPr>
        <w:pStyle w:val="BookText"/>
      </w:pPr>
      <w:r>
        <w:rPr>
          <w:rFonts w:ascii="IRNazanin" w:hAnsi="IRNazanin" w:eastAsia="IRNazanin" w:cs="IRNazanin"/>
          <w:lang w:bidi="fa-IR"/>
          <w:color w:val="111111"/>
          <w:sz w:val="28"/>
          <w:szCs w:val="28"/>
          <w:rtl/>
        </w:rPr>
        <w:t xml:space="preserve">۱‏. سلام خاص الهی... 310</w:t>
      </w:r>
    </w:p>
    <w:p>
      <w:pPr>
        <w:pStyle w:val="BookText"/>
      </w:pPr>
      <w:r>
        <w:rPr>
          <w:rFonts w:ascii="IRNazanin" w:hAnsi="IRNazanin" w:eastAsia="IRNazanin" w:cs="IRNazanin"/>
          <w:lang w:bidi="fa-IR"/>
          <w:color w:val="111111"/>
          <w:sz w:val="28"/>
          <w:szCs w:val="28"/>
          <w:rtl/>
        </w:rPr>
        <w:t xml:space="preserve">۲‏. فرستادگان ویژۀ الهی... 311</w:t>
      </w:r>
    </w:p>
    <w:p>
      <w:pPr>
        <w:pStyle w:val="BookText"/>
      </w:pPr>
      <w:r>
        <w:rPr>
          <w:rFonts w:ascii="IRNazanin" w:hAnsi="IRNazanin" w:eastAsia="IRNazanin" w:cs="IRNazanin"/>
          <w:lang w:bidi="fa-IR"/>
          <w:color w:val="111111"/>
          <w:sz w:val="28"/>
          <w:szCs w:val="28"/>
          <w:rtl/>
        </w:rPr>
        <w:t xml:space="preserve">۳‏. کفن بهشتی... 312</w:t>
      </w:r>
    </w:p>
    <w:p>
      <w:pPr>
        <w:pStyle w:val="BookText"/>
      </w:pPr>
      <w:r>
        <w:rPr>
          <w:rFonts w:ascii="IRNazanin" w:hAnsi="IRNazanin" w:eastAsia="IRNazanin" w:cs="IRNazanin"/>
          <w:lang w:bidi="fa-IR"/>
          <w:color w:val="111111"/>
          <w:sz w:val="28"/>
          <w:szCs w:val="28"/>
          <w:rtl/>
        </w:rPr>
        <w:t xml:space="preserve">۴‏. در قصری از بهشت‏ 312</w:t>
      </w:r>
    </w:p>
    <w:p>
      <w:pPr>
        <w:pStyle w:val="BookText"/>
      </w:pPr>
      <w:r>
        <w:rPr>
          <w:rFonts w:ascii="IRNazanin" w:hAnsi="IRNazanin" w:eastAsia="IRNazanin" w:cs="IRNazanin"/>
          <w:lang w:bidi="fa-IR"/>
          <w:color w:val="111111"/>
          <w:sz w:val="28"/>
          <w:szCs w:val="28"/>
          <w:rtl/>
        </w:rPr>
        <w:t xml:space="preserve">ب منزلت خدیجه (عَلَيْها السَّلاَمُ) در نزد پیامبر اکرم(صَلَّى اَللَّهُ عَلَيْهِ وَ آلِهِ). 313</w:t>
      </w:r>
    </w:p>
    <w:p>
      <w:pPr>
        <w:pStyle w:val="BookText"/>
      </w:pPr>
      <w:r>
        <w:rPr>
          <w:rFonts w:ascii="Amiri" w:hAnsi="Amiri" w:eastAsia="Amiri" w:cs="Amiri"/>
          <w:lang w:bidi="ar-SA"/>
          <w:color w:val="111111"/>
          <w:sz w:val="28"/>
          <w:szCs w:val="28"/>
          <w:rtl/>
        </w:rPr>
        <w:t xml:space="preserve">۱‏. یاد خدیجه (عَلَيْها السَّلاَمُ). 314</w:t>
      </w:r>
    </w:p>
    <w:p>
      <w:pPr>
        <w:pStyle w:val="BookText"/>
      </w:pPr>
      <w:r>
        <w:rPr>
          <w:rFonts w:ascii="Amiri" w:hAnsi="Amiri" w:eastAsia="Amiri" w:cs="Amiri"/>
          <w:lang w:bidi="ar-SA"/>
          <w:color w:val="111111"/>
          <w:sz w:val="28"/>
          <w:szCs w:val="28"/>
          <w:rtl/>
        </w:rPr>
        <w:t xml:space="preserve">۲‏. اظهار‏ محبّت به دوستان خدیجه (عَلَيْها السَّلاَمُ). 315</w:t>
      </w:r>
    </w:p>
    <w:p>
      <w:pPr>
        <w:pStyle w:val="BookText"/>
      </w:pPr>
      <w:r>
        <w:rPr>
          <w:rFonts w:ascii="IRNazanin" w:hAnsi="IRNazanin" w:eastAsia="IRNazanin" w:cs="IRNazanin"/>
          <w:lang w:bidi="fa-IR"/>
          <w:color w:val="111111"/>
          <w:sz w:val="28"/>
          <w:szCs w:val="28"/>
          <w:rtl/>
        </w:rPr>
        <w:t xml:space="preserve">کتابنامه.. 315</w:t>
      </w:r>
    </w:p>
    <w:p>
      <w:pPr>
        <w:pStyle w:val="BookText"/>
      </w:pPr>
      <w:r>
        <w:rPr>
          <w:rFonts w:ascii="IRNazanin" w:hAnsi="IRNazanin" w:eastAsia="IRNazanin" w:cs="IRNazanin"/>
          <w:lang w:bidi="fa-IR"/>
          <w:color w:val="111111"/>
          <w:sz w:val="28"/>
          <w:szCs w:val="28"/>
          <w:rtl/>
        </w:rPr>
        <w:t xml:space="preserve">۵۸. فضیلت خدیجه (عَلَيْها السَّلاَمُ) در گفتار بزرگان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چکیده. 317</w:t>
      </w:r>
    </w:p>
    <w:p>
      <w:pPr>
        <w:pStyle w:val="BookText"/>
      </w:pPr>
      <w:r>
        <w:rPr>
          <w:rFonts w:ascii="IRNazanin" w:hAnsi="IRNazanin" w:eastAsia="IRNazanin" w:cs="IRNazanin"/>
          <w:lang w:bidi="fa-IR"/>
          <w:color w:val="111111"/>
          <w:sz w:val="28"/>
          <w:szCs w:val="28"/>
          <w:rtl/>
        </w:rPr>
        <w:t xml:space="preserve">یاد خدیجه (عَلَيْها السَّلاَمُ) در خواستگاری حضرت زهرا۳. 321</w:t>
      </w:r>
    </w:p>
    <w:p>
      <w:pPr>
        <w:pStyle w:val="BookText"/>
      </w:pPr>
      <w:r>
        <w:rPr>
          <w:rFonts w:ascii="Amiri" w:hAnsi="Amiri" w:eastAsia="Amiri" w:cs="Amiri"/>
          <w:lang w:bidi="ar-SA"/>
          <w:color w:val="111111"/>
          <w:sz w:val="28"/>
          <w:szCs w:val="28"/>
          <w:rtl/>
        </w:rPr>
        <w:t xml:space="preserve">خدیجه (عَلَيْها السَّلاَمُ) در احادیث معراج نبی‏ 322</w:t>
      </w:r>
    </w:p>
    <w:p>
      <w:pPr>
        <w:pStyle w:val="BookText"/>
      </w:pPr>
      <w:r>
        <w:rPr>
          <w:rFonts w:ascii="IRNazanin" w:hAnsi="IRNazanin" w:eastAsia="IRNazanin" w:cs="IRNazanin"/>
          <w:lang w:bidi="fa-IR"/>
          <w:color w:val="111111"/>
          <w:sz w:val="28"/>
          <w:szCs w:val="28"/>
          <w:rtl/>
        </w:rPr>
        <w:t xml:space="preserve">گفتار انبیای الهی‏، ائمه و اصحاب صدر اسلام‏‏ 322</w:t>
      </w:r>
    </w:p>
    <w:p>
      <w:pPr>
        <w:pStyle w:val="BookText"/>
      </w:pPr>
      <w:r>
        <w:rPr>
          <w:rFonts w:ascii="IRNazanin" w:hAnsi="IRNazanin" w:eastAsia="IRNazanin" w:cs="IRNazanin"/>
          <w:lang w:bidi="fa-IR"/>
          <w:color w:val="111111"/>
          <w:sz w:val="28"/>
          <w:szCs w:val="28"/>
          <w:rtl/>
        </w:rPr>
        <w:t xml:space="preserve">خدیجه (عَلَيْها السَّلاَمُ) در ادعیه‏، زیارت‏نامه‏ها‏، و واژگان‏ مقدس‏ 324</w:t>
      </w:r>
    </w:p>
    <w:p>
      <w:pPr>
        <w:pStyle w:val="BookText"/>
      </w:pPr>
      <w:r>
        <w:rPr>
          <w:rFonts w:ascii="IRNazanin" w:hAnsi="IRNazanin" w:eastAsia="IRNazanin" w:cs="IRNazanin"/>
          <w:lang w:bidi="fa-IR"/>
          <w:color w:val="111111"/>
          <w:sz w:val="28"/>
          <w:szCs w:val="28"/>
          <w:rtl/>
        </w:rPr>
        <w:t xml:space="preserve">خدیجه (عَلَيْها السَّلاَمُ) در کلام اندیشمندان و بزرگان معاصر. 325</w:t>
      </w:r>
    </w:p>
    <w:p>
      <w:pPr>
        <w:pStyle w:val="BookText"/>
      </w:pPr>
      <w:r>
        <w:rPr>
          <w:rFonts w:ascii="IRNazanin" w:hAnsi="IRNazanin" w:eastAsia="IRNazanin" w:cs="IRNazanin"/>
          <w:lang w:bidi="fa-IR"/>
          <w:color w:val="111111"/>
          <w:sz w:val="28"/>
          <w:szCs w:val="28"/>
          <w:rtl/>
        </w:rPr>
        <w:t xml:space="preserve">کتابنامه.. 326</w:t>
      </w:r>
    </w:p>
    <w:p>
      <w:pPr>
        <w:pStyle w:val="BookText"/>
      </w:pPr>
      <w:r>
        <w:rPr>
          <w:rFonts w:ascii="IRNazanin" w:hAnsi="IRNazanin" w:eastAsia="IRNazanin" w:cs="IRNazanin"/>
          <w:lang w:bidi="fa-IR"/>
          <w:color w:val="111111"/>
          <w:sz w:val="28"/>
          <w:szCs w:val="28"/>
          <w:rtl/>
        </w:rPr>
        <w:t xml:space="preserve">۵۹. حضرت خدیجه (عَلَيْها السَّلاَمُ) از دیدگاه شیعه و سنّی / حسین تهرانی</w:t>
      </w:r>
    </w:p>
    <w:p>
      <w:pPr>
        <w:pStyle w:val="BookText"/>
      </w:pPr>
      <w:r>
        <w:rPr>
          <w:rFonts w:ascii="IRNazanin" w:hAnsi="IRNazanin" w:eastAsia="IRNazanin" w:cs="IRNazanin"/>
          <w:lang w:bidi="fa-IR"/>
          <w:color w:val="111111"/>
          <w:sz w:val="28"/>
          <w:szCs w:val="28"/>
          <w:rtl/>
        </w:rPr>
        <w:t xml:space="preserve">چکیده. 329</w:t>
      </w:r>
    </w:p>
    <w:p>
      <w:pPr>
        <w:pStyle w:val="BookText"/>
      </w:pPr>
      <w:r>
        <w:rPr>
          <w:rFonts w:ascii="Amiri" w:hAnsi="Amiri" w:eastAsia="Amiri" w:cs="Amiri"/>
          <w:lang w:bidi="ar-SA"/>
          <w:color w:val="111111"/>
          <w:sz w:val="28"/>
          <w:szCs w:val="28"/>
          <w:rtl/>
        </w:rPr>
        <w:t xml:space="preserve">۱‏. حضرت ابوطالب (عَلَيْهِ السَّلاَمُ). 330</w:t>
      </w:r>
    </w:p>
    <w:p>
      <w:pPr>
        <w:pStyle w:val="BookText"/>
      </w:pPr>
      <w:r>
        <w:rPr>
          <w:rFonts w:ascii="IRNazanin" w:hAnsi="IRNazanin" w:eastAsia="IRNazanin" w:cs="IRNazanin"/>
          <w:lang w:bidi="fa-IR"/>
          <w:color w:val="111111"/>
          <w:sz w:val="28"/>
          <w:szCs w:val="28"/>
          <w:rtl/>
        </w:rPr>
        <w:t xml:space="preserve">۲‏. ام‏المؤمنین حضرت أمّ‏سلمه.. 330</w:t>
      </w:r>
    </w:p>
    <w:p>
      <w:pPr>
        <w:pStyle w:val="BookText"/>
      </w:pPr>
      <w:r>
        <w:rPr>
          <w:rFonts w:ascii="IRNazanin" w:hAnsi="IRNazanin" w:eastAsia="IRNazanin" w:cs="IRNazanin"/>
          <w:lang w:bidi="fa-IR"/>
          <w:color w:val="111111"/>
          <w:sz w:val="28"/>
          <w:szCs w:val="28"/>
          <w:rtl/>
        </w:rPr>
        <w:t xml:space="preserve">۳‏. حضرت اسماء۳. 330</w:t>
      </w:r>
    </w:p>
    <w:p>
      <w:pPr>
        <w:pStyle w:val="BookText"/>
      </w:pPr>
      <w:r>
        <w:rPr>
          <w:rFonts w:ascii="Amiri" w:hAnsi="Amiri" w:eastAsia="Amiri" w:cs="Amiri"/>
          <w:lang w:bidi="ar-SA"/>
          <w:color w:val="111111"/>
          <w:sz w:val="28"/>
          <w:szCs w:val="28"/>
          <w:rtl/>
        </w:rPr>
        <w:t xml:space="preserve">۴‏. حضرت صفیّه.. 331</w:t>
      </w:r>
    </w:p>
    <w:p>
      <w:pPr>
        <w:pStyle w:val="BookText"/>
      </w:pPr>
      <w:r>
        <w:rPr>
          <w:rFonts w:ascii="IRNazanin" w:hAnsi="IRNazanin" w:eastAsia="IRNazanin" w:cs="IRNazanin"/>
          <w:lang w:bidi="fa-IR"/>
          <w:color w:val="111111"/>
          <w:sz w:val="28"/>
          <w:szCs w:val="28"/>
          <w:rtl/>
        </w:rPr>
        <w:t xml:space="preserve">۵.‏ حضرت محمّد بن عبد اللّه بن حسن... 331</w:t>
      </w:r>
    </w:p>
    <w:p>
      <w:pPr>
        <w:pStyle w:val="BookText"/>
      </w:pPr>
      <w:r>
        <w:rPr>
          <w:rFonts w:ascii="IRNazanin" w:hAnsi="IRNazanin" w:eastAsia="IRNazanin" w:cs="IRNazanin"/>
          <w:lang w:bidi="fa-IR"/>
          <w:color w:val="111111"/>
          <w:sz w:val="28"/>
          <w:szCs w:val="28"/>
          <w:rtl/>
        </w:rPr>
        <w:t xml:space="preserve">۶‏. علی بن عیسی اربلی... 331</w:t>
      </w:r>
    </w:p>
    <w:p>
      <w:pPr>
        <w:pStyle w:val="BookText"/>
      </w:pPr>
      <w:r>
        <w:rPr>
          <w:rFonts w:ascii="IRNazanin" w:hAnsi="IRNazanin" w:eastAsia="IRNazanin" w:cs="IRNazanin"/>
          <w:lang w:bidi="fa-IR"/>
          <w:color w:val="111111"/>
          <w:sz w:val="28"/>
          <w:szCs w:val="28"/>
          <w:rtl/>
        </w:rPr>
        <w:t xml:space="preserve">۷‏. علامه ملا محمّدباقر مجلسی... 332</w:t>
      </w:r>
    </w:p>
    <w:p>
      <w:pPr>
        <w:pStyle w:val="BookText"/>
      </w:pPr>
      <w:r>
        <w:rPr>
          <w:rFonts w:ascii="IRNazanin" w:hAnsi="IRNazanin" w:eastAsia="IRNazanin" w:cs="IRNazanin"/>
          <w:lang w:bidi="fa-IR"/>
          <w:color w:val="111111"/>
          <w:sz w:val="28"/>
          <w:szCs w:val="28"/>
          <w:rtl/>
        </w:rPr>
        <w:t xml:space="preserve">۸‏. ابن شهرآشوب.... 333</w:t>
      </w:r>
    </w:p>
    <w:p>
      <w:pPr>
        <w:pStyle w:val="BookText"/>
      </w:pPr>
      <w:r>
        <w:rPr>
          <w:rFonts w:ascii="Amiri" w:hAnsi="Amiri" w:eastAsia="Amiri" w:cs="Amiri"/>
          <w:lang w:bidi="ar-SA"/>
          <w:color w:val="111111"/>
          <w:sz w:val="28"/>
          <w:szCs w:val="28"/>
          <w:rtl/>
        </w:rPr>
        <w:t xml:space="preserve">۹‏. سیّد شرف الدّین... 334</w:t>
      </w:r>
    </w:p>
    <w:p>
      <w:pPr>
        <w:pStyle w:val="BookText"/>
      </w:pPr>
      <w:r>
        <w:rPr>
          <w:rFonts w:ascii="IRNazanin" w:hAnsi="IRNazanin" w:eastAsia="IRNazanin" w:cs="IRNazanin"/>
          <w:lang w:bidi="fa-IR"/>
          <w:color w:val="111111"/>
          <w:sz w:val="28"/>
          <w:szCs w:val="28"/>
          <w:rtl/>
        </w:rPr>
        <w:t xml:space="preserve">۱۰‏. علامۀ مامقانی... 334</w:t>
      </w:r>
    </w:p>
    <w:p>
      <w:pPr>
        <w:pStyle w:val="BookText"/>
      </w:pPr>
      <w:r>
        <w:rPr>
          <w:rFonts w:ascii="IRNazanin" w:hAnsi="IRNazanin" w:eastAsia="IRNazanin" w:cs="IRNazanin"/>
          <w:lang w:bidi="fa-IR"/>
          <w:color w:val="111111"/>
          <w:sz w:val="28"/>
          <w:szCs w:val="28"/>
          <w:rtl/>
        </w:rPr>
        <w:t xml:space="preserve">۱۱‏. آیت اللّه خویی‏ 335</w:t>
      </w:r>
    </w:p>
    <w:p>
      <w:pPr>
        <w:pStyle w:val="BookText"/>
      </w:pPr>
      <w:r>
        <w:rPr>
          <w:rFonts w:ascii="IRNazanin" w:hAnsi="IRNazanin" w:eastAsia="IRNazanin" w:cs="IRNazanin"/>
          <w:lang w:bidi="fa-IR"/>
          <w:color w:val="111111"/>
          <w:sz w:val="28"/>
          <w:szCs w:val="28"/>
          <w:rtl/>
        </w:rPr>
        <w:t xml:space="preserve">۱۲‏. عبد اللّه بن زبیر. 335</w:t>
      </w:r>
    </w:p>
    <w:p>
      <w:pPr>
        <w:pStyle w:val="BookText"/>
      </w:pPr>
      <w:r>
        <w:rPr>
          <w:rFonts w:ascii="IRNazanin" w:hAnsi="IRNazanin" w:eastAsia="IRNazanin" w:cs="IRNazanin"/>
          <w:lang w:bidi="fa-IR"/>
          <w:color w:val="111111"/>
          <w:sz w:val="28"/>
          <w:szCs w:val="28"/>
          <w:rtl/>
        </w:rPr>
        <w:t xml:space="preserve">۱۳‏. قاضی نعمان مغربی... 336</w:t>
      </w:r>
    </w:p>
    <w:p>
      <w:pPr>
        <w:pStyle w:val="BookText"/>
      </w:pPr>
      <w:r>
        <w:rPr>
          <w:rFonts w:ascii="Amiri" w:hAnsi="Amiri" w:eastAsia="Amiri" w:cs="Amiri"/>
          <w:lang w:bidi="ar-SA"/>
          <w:color w:val="111111"/>
          <w:sz w:val="28"/>
          <w:szCs w:val="28"/>
          <w:rtl/>
        </w:rPr>
        <w:t xml:space="preserve">۱۴‏. سُبکی... 336</w:t>
      </w:r>
    </w:p>
    <w:p>
      <w:pPr>
        <w:pStyle w:val="BookText"/>
      </w:pPr>
      <w:r>
        <w:rPr>
          <w:rFonts w:ascii="Amiri" w:hAnsi="Amiri" w:eastAsia="Amiri" w:cs="Amiri"/>
          <w:lang w:bidi="ar-SA"/>
          <w:color w:val="111111"/>
          <w:sz w:val="28"/>
          <w:szCs w:val="28"/>
          <w:rtl/>
        </w:rPr>
        <w:t xml:space="preserve">۱۵‏. محمّد بن احمد قُرطبی... 337</w:t>
      </w:r>
    </w:p>
    <w:p>
      <w:pPr>
        <w:pStyle w:val="BookText"/>
      </w:pPr>
      <w:r>
        <w:rPr>
          <w:rFonts w:ascii="IRNazanin" w:hAnsi="IRNazanin" w:eastAsia="IRNazanin" w:cs="IRNazanin"/>
          <w:lang w:bidi="fa-IR"/>
          <w:color w:val="111111"/>
          <w:sz w:val="28"/>
          <w:szCs w:val="28"/>
          <w:rtl/>
        </w:rPr>
        <w:t xml:space="preserve">۱۶‏. ابن حجر عسقلانی... 337</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 ابن مغازلی شافعی... 337</w:t>
      </w:r>
    </w:p>
    <w:p>
      <w:pPr>
        <w:pStyle w:val="BookText"/>
      </w:pPr>
      <w:r>
        <w:rPr>
          <w:rFonts w:ascii="IRNazanin" w:hAnsi="IRNazanin" w:eastAsia="IRNazanin" w:cs="IRNazanin"/>
          <w:lang w:bidi="fa-IR"/>
          <w:color w:val="111111"/>
          <w:sz w:val="28"/>
          <w:szCs w:val="28"/>
          <w:rtl/>
        </w:rPr>
        <w:t xml:space="preserve">۱۸‏. ابوبکر احمد بیهقی... 338</w:t>
      </w:r>
    </w:p>
    <w:p>
      <w:pPr>
        <w:pStyle w:val="BookText"/>
      </w:pPr>
      <w:r>
        <w:rPr>
          <w:rFonts w:ascii="IRNazanin" w:hAnsi="IRNazanin" w:eastAsia="IRNazanin" w:cs="IRNazanin"/>
          <w:lang w:bidi="fa-IR"/>
          <w:color w:val="111111"/>
          <w:sz w:val="28"/>
          <w:szCs w:val="28"/>
          <w:rtl/>
        </w:rPr>
        <w:t xml:space="preserve">۱۹‏. فضل بن روزبهان... 338</w:t>
      </w:r>
    </w:p>
    <w:p>
      <w:pPr>
        <w:pStyle w:val="BookText"/>
      </w:pPr>
      <w:r>
        <w:rPr>
          <w:rFonts w:ascii="IRNazanin" w:hAnsi="IRNazanin" w:eastAsia="IRNazanin" w:cs="IRNazanin"/>
          <w:lang w:bidi="fa-IR"/>
          <w:color w:val="111111"/>
          <w:sz w:val="28"/>
          <w:szCs w:val="28"/>
          <w:rtl/>
        </w:rPr>
        <w:t xml:space="preserve">۲۰‏. شمس الدّین ذهبی... 338</w:t>
      </w:r>
    </w:p>
    <w:p>
      <w:pPr>
        <w:pStyle w:val="BookText"/>
      </w:pPr>
      <w:r>
        <w:rPr>
          <w:rFonts w:ascii="IRNazanin" w:hAnsi="IRNazanin" w:eastAsia="IRNazanin" w:cs="IRNazanin"/>
          <w:lang w:bidi="fa-IR"/>
          <w:color w:val="111111"/>
          <w:sz w:val="28"/>
          <w:szCs w:val="28"/>
          <w:rtl/>
        </w:rPr>
        <w:t xml:space="preserve">۲۱‏. ابن کثیر دمشقی... 339</w:t>
      </w:r>
    </w:p>
    <w:p>
      <w:pPr>
        <w:pStyle w:val="BookText"/>
      </w:pPr>
      <w:r>
        <w:rPr>
          <w:rFonts w:ascii="IRNazanin" w:hAnsi="IRNazanin" w:eastAsia="IRNazanin" w:cs="IRNazanin"/>
          <w:lang w:bidi="fa-IR"/>
          <w:color w:val="111111"/>
          <w:sz w:val="28"/>
          <w:szCs w:val="28"/>
          <w:rtl/>
        </w:rPr>
        <w:t xml:space="preserve">۲۲‏. تقی الدین احمد مقریزی... 339</w:t>
      </w:r>
    </w:p>
    <w:p>
      <w:pPr>
        <w:pStyle w:val="BookText"/>
      </w:pPr>
      <w:r>
        <w:rPr>
          <w:rFonts w:ascii="IRNazanin" w:hAnsi="IRNazanin" w:eastAsia="IRNazanin" w:cs="IRNazanin"/>
          <w:lang w:bidi="fa-IR"/>
          <w:color w:val="111111"/>
          <w:sz w:val="28"/>
          <w:szCs w:val="28"/>
          <w:rtl/>
        </w:rPr>
        <w:t xml:space="preserve">۲۳‏. ابن عبدالبرّ. 339</w:t>
      </w:r>
    </w:p>
    <w:p>
      <w:pPr>
        <w:pStyle w:val="BookText"/>
      </w:pPr>
      <w:r>
        <w:rPr>
          <w:rFonts w:ascii="IRNazanin" w:hAnsi="IRNazanin" w:eastAsia="IRNazanin" w:cs="IRNazanin"/>
          <w:lang w:bidi="fa-IR"/>
          <w:color w:val="111111"/>
          <w:sz w:val="28"/>
          <w:szCs w:val="28"/>
          <w:rtl/>
        </w:rPr>
        <w:t xml:space="preserve">۲۴‏. قندوزی حنفی... 340</w:t>
      </w:r>
    </w:p>
    <w:p>
      <w:pPr>
        <w:pStyle w:val="BookText"/>
      </w:pPr>
      <w:r>
        <w:rPr>
          <w:rFonts w:ascii="IRNazanin" w:hAnsi="IRNazanin" w:eastAsia="IRNazanin" w:cs="IRNazanin"/>
          <w:lang w:bidi="fa-IR"/>
          <w:color w:val="111111"/>
          <w:sz w:val="28"/>
          <w:szCs w:val="28"/>
          <w:rtl/>
        </w:rPr>
        <w:t xml:space="preserve">۲۵‏. سبط بن جُوزی... 340</w:t>
      </w:r>
    </w:p>
    <w:p>
      <w:pPr>
        <w:pStyle w:val="BookText"/>
      </w:pPr>
      <w:r>
        <w:rPr>
          <w:rFonts w:ascii="IRNazanin" w:hAnsi="IRNazanin" w:eastAsia="IRNazanin" w:cs="IRNazanin"/>
          <w:lang w:bidi="fa-IR"/>
          <w:color w:val="111111"/>
          <w:sz w:val="28"/>
          <w:szCs w:val="28"/>
          <w:rtl/>
        </w:rPr>
        <w:t xml:space="preserve">۲۶‏. ابن اثیر. 341</w:t>
      </w:r>
    </w:p>
    <w:p>
      <w:pPr>
        <w:pStyle w:val="BookText"/>
      </w:pPr>
      <w:r>
        <w:rPr>
          <w:rFonts w:ascii="IRNazanin" w:hAnsi="IRNazanin" w:eastAsia="IRNazanin" w:cs="IRNazanin"/>
          <w:lang w:bidi="fa-IR"/>
          <w:color w:val="111111"/>
          <w:sz w:val="28"/>
          <w:szCs w:val="28"/>
          <w:rtl/>
        </w:rPr>
        <w:t xml:space="preserve">۲۷‏. ابن هشام.. 342</w:t>
      </w:r>
    </w:p>
    <w:p>
      <w:pPr>
        <w:pStyle w:val="BookText"/>
      </w:pPr>
      <w:r>
        <w:rPr>
          <w:rFonts w:ascii="IRNazanin" w:hAnsi="IRNazanin" w:eastAsia="IRNazanin" w:cs="IRNazanin"/>
          <w:lang w:bidi="fa-IR"/>
          <w:color w:val="111111"/>
          <w:sz w:val="28"/>
          <w:szCs w:val="28"/>
          <w:rtl/>
        </w:rPr>
        <w:t xml:space="preserve">۲۸‏. حافظ عبدالعزیز جَنابذی حنبلی... 342</w:t>
      </w:r>
    </w:p>
    <w:p>
      <w:pPr>
        <w:pStyle w:val="BookText"/>
      </w:pPr>
      <w:r>
        <w:rPr>
          <w:rFonts w:ascii="IRNazanin" w:hAnsi="IRNazanin" w:eastAsia="IRNazanin" w:cs="IRNazanin"/>
          <w:lang w:bidi="fa-IR"/>
          <w:color w:val="111111"/>
          <w:sz w:val="28"/>
          <w:szCs w:val="28"/>
          <w:rtl/>
        </w:rPr>
        <w:t xml:space="preserve">۲۹‏. زینب بنت علی فواز عاملی... 342</w:t>
      </w:r>
    </w:p>
    <w:p>
      <w:pPr>
        <w:pStyle w:val="BookText"/>
      </w:pPr>
      <w:r>
        <w:rPr>
          <w:rFonts w:ascii="IRNazanin" w:hAnsi="IRNazanin" w:eastAsia="IRNazanin" w:cs="IRNazanin"/>
          <w:lang w:bidi="fa-IR"/>
          <w:color w:val="111111"/>
          <w:sz w:val="28"/>
          <w:szCs w:val="28"/>
          <w:rtl/>
        </w:rPr>
        <w:t xml:space="preserve">۳۰‏. دکتر موسی شاهین لاشین... 342</w:t>
      </w:r>
    </w:p>
    <w:p>
      <w:pPr>
        <w:pStyle w:val="BookText"/>
      </w:pPr>
      <w:r>
        <w:rPr>
          <w:rFonts w:ascii="IRNazanin" w:hAnsi="IRNazanin" w:eastAsia="IRNazanin" w:cs="IRNazanin"/>
          <w:lang w:bidi="fa-IR"/>
          <w:color w:val="111111"/>
          <w:sz w:val="28"/>
          <w:szCs w:val="28"/>
          <w:rtl/>
        </w:rPr>
        <w:t xml:space="preserve">۳۱‏. شیخ عبد اللّه علایلی... 343</w:t>
      </w:r>
    </w:p>
    <w:p>
      <w:pPr>
        <w:pStyle w:val="BookText"/>
      </w:pPr>
      <w:r>
        <w:rPr>
          <w:rFonts w:ascii="IRNazanin" w:hAnsi="IRNazanin" w:eastAsia="IRNazanin" w:cs="IRNazanin"/>
          <w:lang w:bidi="fa-IR"/>
          <w:color w:val="111111"/>
          <w:sz w:val="28"/>
          <w:szCs w:val="28"/>
          <w:rtl/>
        </w:rPr>
        <w:t xml:space="preserve">۳۲‏. عبدالعزیز شناوی... 344</w:t>
      </w:r>
    </w:p>
    <w:p>
      <w:pPr>
        <w:pStyle w:val="BookText"/>
      </w:pPr>
      <w:r>
        <w:rPr>
          <w:rFonts w:ascii="IRNazanin" w:hAnsi="IRNazanin" w:eastAsia="IRNazanin" w:cs="IRNazanin"/>
          <w:lang w:bidi="fa-IR"/>
          <w:color w:val="111111"/>
          <w:sz w:val="28"/>
          <w:szCs w:val="28"/>
          <w:rtl/>
        </w:rPr>
        <w:t xml:space="preserve">۳۳‏. عمر ابونصر. 344</w:t>
      </w:r>
    </w:p>
    <w:p>
      <w:pPr>
        <w:pStyle w:val="BookText"/>
      </w:pPr>
      <w:r>
        <w:rPr>
          <w:rFonts w:ascii="IRNazanin" w:hAnsi="IRNazanin" w:eastAsia="IRNazanin" w:cs="IRNazanin"/>
          <w:lang w:bidi="fa-IR"/>
          <w:color w:val="111111"/>
          <w:sz w:val="28"/>
          <w:szCs w:val="28"/>
          <w:rtl/>
        </w:rPr>
        <w:t xml:space="preserve">۳۴‏. قدریّه حسین... 344</w:t>
      </w:r>
    </w:p>
    <w:p>
      <w:pPr>
        <w:pStyle w:val="BookText"/>
      </w:pPr>
      <w:r>
        <w:rPr>
          <w:rFonts w:ascii="IRNazanin" w:hAnsi="IRNazanin" w:eastAsia="IRNazanin" w:cs="IRNazanin"/>
          <w:lang w:bidi="fa-IR"/>
          <w:color w:val="111111"/>
          <w:sz w:val="28"/>
          <w:szCs w:val="28"/>
          <w:rtl/>
        </w:rPr>
        <w:t xml:space="preserve">۳۵‏. بانو سنیّه قراعه.. 345</w:t>
      </w:r>
    </w:p>
    <w:p>
      <w:pPr>
        <w:pStyle w:val="BookText"/>
      </w:pPr>
      <w:r>
        <w:rPr>
          <w:rFonts w:ascii="IRNazanin" w:hAnsi="IRNazanin" w:eastAsia="IRNazanin" w:cs="IRNazanin"/>
          <w:lang w:bidi="fa-IR"/>
          <w:color w:val="111111"/>
          <w:sz w:val="28"/>
          <w:szCs w:val="28"/>
          <w:rtl/>
        </w:rPr>
        <w:t xml:space="preserve">۳۶‏. دکتر علی ابراهیم حسن... 345</w:t>
      </w:r>
    </w:p>
    <w:p>
      <w:pPr>
        <w:pStyle w:val="BookText"/>
      </w:pPr>
      <w:r>
        <w:rPr>
          <w:rFonts w:ascii="IRNazanin" w:hAnsi="IRNazanin" w:eastAsia="IRNazanin" w:cs="IRNazanin"/>
          <w:lang w:bidi="fa-IR"/>
          <w:color w:val="111111"/>
          <w:sz w:val="28"/>
          <w:szCs w:val="28"/>
          <w:rtl/>
        </w:rPr>
        <w:t xml:space="preserve">۳۷‏. عمررضا کحّاله.. 346</w:t>
      </w:r>
    </w:p>
    <w:p>
      <w:pPr>
        <w:pStyle w:val="BookText"/>
      </w:pPr>
      <w:r>
        <w:rPr>
          <w:rFonts w:ascii="IRNazanin" w:hAnsi="IRNazanin" w:eastAsia="IRNazanin" w:cs="IRNazanin"/>
          <w:lang w:bidi="fa-IR"/>
          <w:color w:val="111111"/>
          <w:sz w:val="28"/>
          <w:szCs w:val="28"/>
          <w:rtl/>
        </w:rPr>
        <w:t xml:space="preserve">۳۸‏. سیّد احمد سایح... 346</w:t>
      </w:r>
    </w:p>
    <w:p>
      <w:pPr>
        <w:pStyle w:val="BookText"/>
      </w:pPr>
      <w:r>
        <w:rPr>
          <w:rFonts w:ascii="IRNazanin" w:hAnsi="IRNazanin" w:eastAsia="IRNazanin" w:cs="IRNazanin"/>
          <w:lang w:bidi="fa-IR"/>
          <w:color w:val="111111"/>
          <w:sz w:val="28"/>
          <w:szCs w:val="28"/>
          <w:rtl/>
        </w:rPr>
        <w:t xml:space="preserve">۳۹‏. بانو عایشه بنت الشّاطی... 346</w:t>
      </w:r>
    </w:p>
    <w:p>
      <w:pPr>
        <w:pStyle w:val="BookText"/>
      </w:pPr>
      <w:r>
        <w:rPr>
          <w:rFonts w:ascii="IRNazanin" w:hAnsi="IRNazanin" w:eastAsia="IRNazanin" w:cs="IRNazanin"/>
          <w:lang w:bidi="fa-IR"/>
          <w:color w:val="111111"/>
          <w:sz w:val="28"/>
          <w:szCs w:val="28"/>
          <w:rtl/>
        </w:rPr>
        <w:t xml:space="preserve">۴۰‏. محمّدعلی قطب.... 348</w:t>
      </w:r>
    </w:p>
    <w:p>
      <w:pPr>
        <w:pStyle w:val="BookText"/>
      </w:pPr>
      <w:r>
        <w:rPr>
          <w:rFonts w:ascii="IRNazanin" w:hAnsi="IRNazanin" w:eastAsia="IRNazanin" w:cs="IRNazanin"/>
          <w:lang w:bidi="fa-IR"/>
          <w:color w:val="111111"/>
          <w:sz w:val="28"/>
          <w:szCs w:val="28"/>
          <w:rtl/>
        </w:rPr>
        <w:t xml:space="preserve">۴۱‏. احمد خلیل جمعه.. 349</w:t>
      </w:r>
    </w:p>
    <w:p>
      <w:pPr>
        <w:pStyle w:val="BookText"/>
      </w:pPr>
      <w:r>
        <w:rPr>
          <w:rFonts w:ascii="IRNazanin" w:hAnsi="IRNazanin" w:eastAsia="IRNazanin" w:cs="IRNazanin"/>
          <w:lang w:bidi="fa-IR"/>
          <w:color w:val="111111"/>
          <w:sz w:val="28"/>
          <w:szCs w:val="28"/>
          <w:rtl/>
        </w:rPr>
        <w:t xml:space="preserve">۴۲‏. سلیمان کتّانی... 351</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کتابنامه.. 351</w:t>
      </w:r>
    </w:p>
    <w:p>
      <w:pPr>
        <w:pStyle w:val="BookText"/>
      </w:pPr>
      <w:r>
        <w:rPr>
          <w:rFonts w:ascii="IRNazanin" w:hAnsi="IRNazanin" w:eastAsia="IRNazanin" w:cs="IRNazanin"/>
          <w:lang w:bidi="fa-IR"/>
          <w:color w:val="111111"/>
          <w:sz w:val="28"/>
          <w:szCs w:val="28"/>
          <w:rtl/>
        </w:rPr>
        <w:t xml:space="preserve">۶۰. خدیجه (عَلَيْها السَّلاَمُ) بانوی کارآفرین / غلامرضا گلی‏زواره</w:t>
      </w:r>
    </w:p>
    <w:p>
      <w:pPr>
        <w:pStyle w:val="BookText"/>
      </w:pPr>
      <w:r>
        <w:rPr>
          <w:rFonts w:ascii="IRNazanin" w:hAnsi="IRNazanin" w:eastAsia="IRNazanin" w:cs="IRNazanin"/>
          <w:lang w:bidi="fa-IR"/>
          <w:color w:val="111111"/>
          <w:sz w:val="28"/>
          <w:szCs w:val="28"/>
          <w:rtl/>
        </w:rPr>
        <w:t xml:space="preserve">چکیده. 355</w:t>
      </w:r>
    </w:p>
    <w:p>
      <w:pPr>
        <w:pStyle w:val="BookText"/>
      </w:pPr>
      <w:r>
        <w:rPr>
          <w:rFonts w:ascii="IRNazanin" w:hAnsi="IRNazanin" w:eastAsia="IRNazanin" w:cs="IRNazanin"/>
          <w:lang w:bidi="fa-IR"/>
          <w:color w:val="111111"/>
          <w:sz w:val="28"/>
          <w:szCs w:val="28"/>
          <w:rtl/>
        </w:rPr>
        <w:t xml:space="preserve">شیوه‏های شایسته در تجارت و اشتغال‏زایی... 356</w:t>
      </w:r>
    </w:p>
    <w:p>
      <w:pPr>
        <w:pStyle w:val="BookText"/>
      </w:pPr>
      <w:r>
        <w:rPr>
          <w:rFonts w:ascii="Amiri" w:hAnsi="Amiri" w:eastAsia="Amiri" w:cs="Amiri"/>
          <w:lang w:bidi="ar-SA"/>
          <w:color w:val="111111"/>
          <w:sz w:val="28"/>
          <w:szCs w:val="28"/>
          <w:rtl/>
        </w:rPr>
        <w:t xml:space="preserve">خانۀ‏ خدیجه (عَلَيْها السَّلاَمُ). 360</w:t>
      </w:r>
    </w:p>
    <w:p>
      <w:pPr>
        <w:pStyle w:val="BookText"/>
      </w:pPr>
      <w:r>
        <w:rPr>
          <w:rFonts w:ascii="IRNazanin" w:hAnsi="IRNazanin" w:eastAsia="IRNazanin" w:cs="IRNazanin"/>
          <w:lang w:bidi="fa-IR"/>
          <w:color w:val="111111"/>
          <w:sz w:val="28"/>
          <w:szCs w:val="28"/>
          <w:rtl/>
        </w:rPr>
        <w:t xml:space="preserve">کتابنامه.. 366</w:t>
      </w:r>
    </w:p>
    <w:p>
      <w:pPr>
        <w:pStyle w:val="BookText"/>
      </w:pPr>
      <w:r>
        <w:rPr>
          <w:rFonts w:ascii="IRNazanin" w:hAnsi="IRNazanin" w:eastAsia="IRNazanin" w:cs="IRNazanin"/>
          <w:lang w:bidi="fa-IR"/>
          <w:color w:val="111111"/>
          <w:sz w:val="28"/>
          <w:szCs w:val="28"/>
          <w:rtl/>
        </w:rPr>
        <w:t xml:space="preserve">۶۱. مناسبات اقتصادی و روابط شغلی حضرت خدیجه (عَلَيْها السَّلاَمُ) با پیامبر اکرم(صَلَّى اَللَّهُ عَلَيْهِ وَ آلِهِ) / منصوره اعتمادی</w:t>
      </w:r>
    </w:p>
    <w:p>
      <w:pPr>
        <w:pStyle w:val="BookText"/>
      </w:pPr>
      <w:r>
        <w:rPr>
          <w:rFonts w:ascii="IRNazanin" w:hAnsi="IRNazanin" w:eastAsia="IRNazanin" w:cs="IRNazanin"/>
          <w:lang w:bidi="fa-IR"/>
          <w:color w:val="111111"/>
          <w:sz w:val="28"/>
          <w:szCs w:val="28"/>
          <w:rtl/>
        </w:rPr>
        <w:t xml:space="preserve">چکیده. 369</w:t>
      </w:r>
    </w:p>
    <w:p>
      <w:pPr>
        <w:pStyle w:val="BookText"/>
      </w:pPr>
      <w:r>
        <w:rPr>
          <w:rFonts w:ascii="Amiri" w:hAnsi="Amiri" w:eastAsia="Amiri" w:cs="Amiri"/>
          <w:lang w:bidi="ar-SA"/>
          <w:color w:val="111111"/>
          <w:sz w:val="28"/>
          <w:szCs w:val="28"/>
          <w:rtl/>
        </w:rPr>
        <w:t xml:space="preserve">مقدّمه‏ 369</w:t>
      </w:r>
    </w:p>
    <w:p>
      <w:pPr>
        <w:pStyle w:val="BookText"/>
      </w:pPr>
      <w:r>
        <w:rPr>
          <w:rFonts w:ascii="IRNazanin" w:hAnsi="IRNazanin" w:eastAsia="IRNazanin" w:cs="IRNazanin"/>
          <w:lang w:bidi="fa-IR"/>
          <w:color w:val="111111"/>
          <w:sz w:val="28"/>
          <w:szCs w:val="28"/>
          <w:rtl/>
        </w:rPr>
        <w:t xml:space="preserve">مناسبات اقتصادی خدیجه (عَلَيْها السَّلاَمُ) با‏ پیامبر‏۹. 370</w:t>
      </w:r>
    </w:p>
    <w:p>
      <w:pPr>
        <w:pStyle w:val="BookText"/>
      </w:pPr>
      <w:r>
        <w:rPr>
          <w:rFonts w:ascii="IRNazanin" w:hAnsi="IRNazanin" w:eastAsia="IRNazanin" w:cs="IRNazanin"/>
          <w:lang w:bidi="fa-IR"/>
          <w:color w:val="111111"/>
          <w:sz w:val="28"/>
          <w:szCs w:val="28"/>
          <w:rtl/>
        </w:rPr>
        <w:t xml:space="preserve">الف اجاره. 371</w:t>
      </w:r>
    </w:p>
    <w:p>
      <w:pPr>
        <w:pStyle w:val="BookText"/>
      </w:pPr>
      <w:r>
        <w:rPr>
          <w:rFonts w:ascii="IRNazanin" w:hAnsi="IRNazanin" w:eastAsia="IRNazanin" w:cs="IRNazanin"/>
          <w:lang w:bidi="fa-IR"/>
          <w:color w:val="111111"/>
          <w:sz w:val="28"/>
          <w:szCs w:val="28"/>
          <w:rtl/>
        </w:rPr>
        <w:t xml:space="preserve">ب مضاربه.. 373</w:t>
      </w:r>
    </w:p>
    <w:p>
      <w:pPr>
        <w:pStyle w:val="BookText"/>
      </w:pPr>
      <w:r>
        <w:rPr>
          <w:rFonts w:ascii="IRNazanin" w:hAnsi="IRNazanin" w:eastAsia="IRNazanin" w:cs="IRNazanin"/>
          <w:lang w:bidi="fa-IR"/>
          <w:color w:val="111111"/>
          <w:sz w:val="28"/>
          <w:szCs w:val="28"/>
          <w:rtl/>
        </w:rPr>
        <w:t xml:space="preserve">ج اجاره و مضاربه.. 373</w:t>
      </w:r>
    </w:p>
    <w:p>
      <w:pPr>
        <w:pStyle w:val="BookText"/>
      </w:pPr>
      <w:r>
        <w:rPr>
          <w:rFonts w:ascii="IRNazanin" w:hAnsi="IRNazanin" w:eastAsia="IRNazanin" w:cs="IRNazanin"/>
          <w:lang w:bidi="fa-IR"/>
          <w:color w:val="111111"/>
          <w:sz w:val="28"/>
          <w:szCs w:val="28"/>
          <w:rtl/>
        </w:rPr>
        <w:t xml:space="preserve">نقد و بررسی... 374</w:t>
      </w:r>
    </w:p>
    <w:p>
      <w:pPr>
        <w:pStyle w:val="BookText"/>
      </w:pPr>
      <w:r>
        <w:rPr>
          <w:rFonts w:ascii="IRNazanin" w:hAnsi="IRNazanin" w:eastAsia="IRNazanin" w:cs="IRNazanin"/>
          <w:lang w:bidi="fa-IR"/>
          <w:color w:val="111111"/>
          <w:sz w:val="28"/>
          <w:szCs w:val="28"/>
          <w:rtl/>
        </w:rPr>
        <w:t xml:space="preserve">میزان دستمزد. 376</w:t>
      </w:r>
    </w:p>
    <w:p>
      <w:pPr>
        <w:pStyle w:val="BookText"/>
      </w:pPr>
      <w:r>
        <w:rPr>
          <w:rFonts w:ascii="IRNazanin" w:hAnsi="IRNazanin" w:eastAsia="IRNazanin" w:cs="IRNazanin"/>
          <w:lang w:bidi="fa-IR"/>
          <w:color w:val="111111"/>
          <w:sz w:val="28"/>
          <w:szCs w:val="28"/>
          <w:rtl/>
        </w:rPr>
        <w:t xml:space="preserve">محل تجارت‏ 377</w:t>
      </w:r>
    </w:p>
    <w:p>
      <w:pPr>
        <w:pStyle w:val="BookText"/>
      </w:pPr>
      <w:r>
        <w:rPr>
          <w:rFonts w:ascii="IRNazanin" w:hAnsi="IRNazanin" w:eastAsia="IRNazanin" w:cs="IRNazanin"/>
          <w:lang w:bidi="fa-IR"/>
          <w:color w:val="111111"/>
          <w:sz w:val="28"/>
          <w:szCs w:val="28"/>
          <w:rtl/>
        </w:rPr>
        <w:t xml:space="preserve">۱‏. شام: 377</w:t>
      </w:r>
    </w:p>
    <w:p>
      <w:pPr>
        <w:pStyle w:val="BookText"/>
      </w:pPr>
      <w:r>
        <w:rPr>
          <w:rFonts w:ascii="Amiri" w:hAnsi="Amiri" w:eastAsia="Amiri" w:cs="Amiri"/>
          <w:lang w:bidi="ar-SA"/>
          <w:color w:val="111111"/>
          <w:sz w:val="28"/>
          <w:szCs w:val="28"/>
          <w:rtl/>
        </w:rPr>
        <w:t xml:space="preserve">۲‏. بُصری: 378</w:t>
      </w:r>
    </w:p>
    <w:p>
      <w:pPr>
        <w:pStyle w:val="BookText"/>
      </w:pPr>
      <w:r>
        <w:rPr>
          <w:rFonts w:ascii="Amiri" w:hAnsi="Amiri" w:eastAsia="Amiri" w:cs="Amiri"/>
          <w:lang w:bidi="ar-SA"/>
          <w:color w:val="111111"/>
          <w:sz w:val="28"/>
          <w:szCs w:val="28"/>
          <w:rtl/>
        </w:rPr>
        <w:t xml:space="preserve">۳‏. حُباشَه: 378</w:t>
      </w:r>
    </w:p>
    <w:p>
      <w:pPr>
        <w:pStyle w:val="BookText"/>
      </w:pPr>
      <w:r>
        <w:rPr>
          <w:rFonts w:ascii="Amiri" w:hAnsi="Amiri" w:eastAsia="Amiri" w:cs="Amiri"/>
          <w:lang w:bidi="ar-SA"/>
          <w:color w:val="111111"/>
          <w:sz w:val="28"/>
          <w:szCs w:val="28"/>
          <w:rtl/>
        </w:rPr>
        <w:t xml:space="preserve">۴‏. جُرَش: 378</w:t>
      </w:r>
    </w:p>
    <w:p>
      <w:pPr>
        <w:pStyle w:val="BookText"/>
      </w:pPr>
      <w:r>
        <w:rPr>
          <w:rFonts w:ascii="IRNazanin" w:hAnsi="IRNazanin" w:eastAsia="IRNazanin" w:cs="IRNazanin"/>
          <w:lang w:bidi="fa-IR"/>
          <w:color w:val="111111"/>
          <w:sz w:val="28"/>
          <w:szCs w:val="28"/>
          <w:rtl/>
        </w:rPr>
        <w:t xml:space="preserve">رخدادها و وقایع پیش‏آمده در سفرهای بازرگانی... 379</w:t>
      </w:r>
    </w:p>
    <w:p>
      <w:pPr>
        <w:pStyle w:val="BookText"/>
      </w:pPr>
      <w:r>
        <w:rPr>
          <w:rFonts w:ascii="IRNazanin" w:hAnsi="IRNazanin" w:eastAsia="IRNazanin" w:cs="IRNazanin"/>
          <w:lang w:bidi="fa-IR"/>
          <w:color w:val="111111"/>
          <w:sz w:val="28"/>
          <w:szCs w:val="28"/>
          <w:rtl/>
        </w:rPr>
        <w:t xml:space="preserve">نقد‏ و بررسی‏ 385</w:t>
      </w:r>
    </w:p>
    <w:p>
      <w:pPr>
        <w:pStyle w:val="BookText"/>
      </w:pPr>
      <w:r>
        <w:rPr>
          <w:rFonts w:ascii="IRNazanin" w:hAnsi="IRNazanin" w:eastAsia="IRNazanin" w:cs="IRNazanin"/>
          <w:lang w:bidi="fa-IR"/>
          <w:color w:val="111111"/>
          <w:sz w:val="28"/>
          <w:szCs w:val="28"/>
          <w:rtl/>
        </w:rPr>
        <w:t xml:space="preserve">نتیجه.. 391</w:t>
      </w:r>
    </w:p>
    <w:p>
      <w:pPr>
        <w:pStyle w:val="BookText"/>
      </w:pPr>
      <w:r>
        <w:rPr>
          <w:rFonts w:ascii="IRNazanin" w:hAnsi="IRNazanin" w:eastAsia="IRNazanin" w:cs="IRNazanin"/>
          <w:lang w:bidi="fa-IR"/>
          <w:color w:val="111111"/>
          <w:sz w:val="28"/>
          <w:szCs w:val="28"/>
          <w:rtl/>
        </w:rPr>
        <w:t xml:space="preserve">کتابنامه.. 391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۴۱. فروغ آسمان حجاز: نقش حضرت خدیجه (عَلَيْها السَّلاَمُ) در انتشار اسلام / اعظم ابوالحسنی</w:t>
      </w:r>
    </w:p>
    <w:p>
      <w:pPr>
        <w:pStyle w:val="BookText"/>
      </w:pPr>
      <w:r>
        <w:rPr>
          <w:rFonts w:ascii="IRNazanin" w:hAnsi="IRNazanin" w:eastAsia="IRNazanin" w:cs="IRNazanin"/>
          <w:lang w:bidi="fa-IR"/>
          <w:color w:val="111111"/>
          <w:sz w:val="28"/>
          <w:szCs w:val="28"/>
          <w:rtl/>
        </w:rPr>
        <w:t xml:space="preserve">چکیده. 7</w:t>
      </w:r>
    </w:p>
    <w:p>
      <w:pPr>
        <w:pStyle w:val="BookText"/>
      </w:pPr>
      <w:r>
        <w:rPr>
          <w:rFonts w:ascii="IRNazanin" w:hAnsi="IRNazanin" w:eastAsia="IRNazanin" w:cs="IRNazanin"/>
          <w:lang w:bidi="fa-IR"/>
          <w:color w:val="111111"/>
          <w:sz w:val="28"/>
          <w:szCs w:val="28"/>
          <w:rtl/>
        </w:rPr>
        <w:t xml:space="preserve">اولین زن‏ مسلمان‏ 8</w:t>
      </w:r>
    </w:p>
    <w:p>
      <w:pPr>
        <w:pStyle w:val="BookText"/>
      </w:pPr>
      <w:r>
        <w:rPr>
          <w:rFonts w:ascii="Amiri" w:hAnsi="Amiri" w:eastAsia="Amiri" w:cs="Amiri"/>
          <w:lang w:bidi="ar-SA"/>
          <w:color w:val="111111"/>
          <w:sz w:val="28"/>
          <w:szCs w:val="28"/>
          <w:rtl/>
        </w:rPr>
        <w:t xml:space="preserve">تبلیغات دینی حضرت خدیجه (عَلَيْها السَّلاَمُ). 10</w:t>
      </w:r>
    </w:p>
    <w:p>
      <w:pPr>
        <w:pStyle w:val="BookText"/>
      </w:pPr>
      <w:r>
        <w:rPr>
          <w:rFonts w:ascii="IRNazanin" w:hAnsi="IRNazanin" w:eastAsia="IRNazanin" w:cs="IRNazanin"/>
          <w:lang w:bidi="fa-IR"/>
          <w:color w:val="111111"/>
          <w:sz w:val="28"/>
          <w:szCs w:val="28"/>
          <w:rtl/>
        </w:rPr>
        <w:t xml:space="preserve">جریان انذار عشیره. 13</w:t>
      </w:r>
    </w:p>
    <w:p>
      <w:pPr>
        <w:pStyle w:val="BookText"/>
      </w:pPr>
      <w:r>
        <w:rPr>
          <w:rFonts w:ascii="Amiri" w:hAnsi="Amiri" w:eastAsia="Amiri" w:cs="Amiri"/>
          <w:lang w:bidi="ar-SA"/>
          <w:color w:val="111111"/>
          <w:sz w:val="28"/>
          <w:szCs w:val="28"/>
          <w:rtl/>
        </w:rPr>
        <w:t xml:space="preserve">نقش حضرت خدیجه (عَلَيْها السَّلاَمُ) در شعب ابی‏طالب.... 14</w:t>
      </w:r>
    </w:p>
    <w:p>
      <w:pPr>
        <w:pStyle w:val="BookText"/>
      </w:pPr>
      <w:r>
        <w:rPr>
          <w:rFonts w:ascii="Amiri" w:hAnsi="Amiri" w:eastAsia="Amiri" w:cs="Amiri"/>
          <w:lang w:bidi="ar-SA"/>
          <w:color w:val="111111"/>
          <w:sz w:val="28"/>
          <w:szCs w:val="28"/>
          <w:rtl/>
        </w:rPr>
        <w:t xml:space="preserve">حضرت خدیجه (عَلَيْها السَّلاَمُ) در‏ بستر‏ بیماری... 15</w:t>
      </w:r>
    </w:p>
    <w:p>
      <w:pPr>
        <w:pStyle w:val="BookText"/>
      </w:pPr>
      <w:r>
        <w:rPr>
          <w:rFonts w:ascii="Amiri" w:hAnsi="Amiri" w:eastAsia="Amiri" w:cs="Amiri"/>
          <w:lang w:bidi="ar-SA"/>
          <w:color w:val="111111"/>
          <w:sz w:val="28"/>
          <w:szCs w:val="28"/>
          <w:rtl/>
        </w:rPr>
        <w:t xml:space="preserve">وصیت‏نامۀ حضرت خدیجه (عَلَيْها السَّلاَمُ). 16</w:t>
      </w:r>
    </w:p>
    <w:p>
      <w:pPr>
        <w:pStyle w:val="BookText"/>
      </w:pPr>
      <w:r>
        <w:rPr>
          <w:rFonts w:ascii="IRNazanin" w:hAnsi="IRNazanin" w:eastAsia="IRNazanin" w:cs="IRNazanin"/>
          <w:lang w:bidi="fa-IR"/>
          <w:color w:val="111111"/>
          <w:sz w:val="28"/>
          <w:szCs w:val="28"/>
          <w:rtl/>
        </w:rPr>
        <w:t xml:space="preserve">رحلت جانسوز امّ‏المؤمنین... 17</w:t>
      </w:r>
    </w:p>
    <w:p>
      <w:pPr>
        <w:pStyle w:val="BookText"/>
      </w:pPr>
      <w:r>
        <w:rPr>
          <w:rFonts w:ascii="Amiri" w:hAnsi="Amiri" w:eastAsia="Amiri" w:cs="Amiri"/>
          <w:lang w:bidi="ar-SA"/>
          <w:color w:val="111111"/>
          <w:sz w:val="28"/>
          <w:szCs w:val="28"/>
          <w:rtl/>
        </w:rPr>
        <w:t xml:space="preserve">تکریم اکرم(صَلَّى اَللَّهُ عَلَيْهِ وَ آلِهِ) از حضرت خدیجه (عَلَيْها السَّلاَمُ). 18</w:t>
      </w:r>
    </w:p>
    <w:p>
      <w:pPr>
        <w:pStyle w:val="BookText"/>
      </w:pPr>
      <w:r>
        <w:rPr>
          <w:rFonts w:ascii="Amiri" w:hAnsi="Amiri" w:eastAsia="Amiri" w:cs="Amiri"/>
          <w:lang w:bidi="ar-SA"/>
          <w:color w:val="111111"/>
          <w:sz w:val="28"/>
          <w:szCs w:val="28"/>
          <w:rtl/>
        </w:rPr>
        <w:t xml:space="preserve">افتخار و اکرام ائمّه: نسبت به حضرت خدیجه (عَلَيْها السَّلاَمُ). 18</w:t>
      </w:r>
    </w:p>
    <w:p>
      <w:pPr>
        <w:pStyle w:val="BookText"/>
      </w:pPr>
      <w:r>
        <w:rPr>
          <w:rFonts w:ascii="IRNazanin" w:hAnsi="IRNazanin" w:eastAsia="IRNazanin" w:cs="IRNazanin"/>
          <w:lang w:bidi="fa-IR"/>
          <w:color w:val="111111"/>
          <w:sz w:val="28"/>
          <w:szCs w:val="28"/>
          <w:rtl/>
        </w:rPr>
        <w:t xml:space="preserve">کتابنامه.. 20</w:t>
      </w:r>
    </w:p>
    <w:p>
      <w:pPr>
        <w:pStyle w:val="BookText"/>
      </w:pPr>
      <w:r>
        <w:rPr>
          <w:rFonts w:ascii="IRNazanin" w:hAnsi="IRNazanin" w:eastAsia="IRNazanin" w:cs="IRNazanin"/>
          <w:lang w:bidi="fa-IR"/>
          <w:color w:val="111111"/>
          <w:sz w:val="28"/>
          <w:szCs w:val="28"/>
          <w:rtl/>
        </w:rPr>
        <w:t xml:space="preserve">۴۲. نقش طاهرۀ قریش خدیجه (عَلَيْها السَّلاَمُ) در زندگی و پیروزی حضرت محمد (صَلَّى اَللَّهُ عَلَيْهِ وَ آلِهِ وسلم) / اکبر حمیدزاده</w:t>
      </w:r>
    </w:p>
    <w:p>
      <w:pPr>
        <w:pStyle w:val="BookText"/>
      </w:pPr>
      <w:r>
        <w:rPr>
          <w:rFonts w:ascii="IRNazanin" w:hAnsi="IRNazanin" w:eastAsia="IRNazanin" w:cs="IRNazanin"/>
          <w:lang w:bidi="fa-IR"/>
          <w:color w:val="111111"/>
          <w:sz w:val="28"/>
          <w:szCs w:val="28"/>
          <w:rtl/>
        </w:rPr>
        <w:t xml:space="preserve">چکیده. 23</w:t>
      </w:r>
    </w:p>
    <w:p>
      <w:pPr>
        <w:pStyle w:val="BookText"/>
      </w:pPr>
      <w:r>
        <w:rPr>
          <w:rFonts w:ascii="Amiri" w:hAnsi="Amiri" w:eastAsia="Amiri" w:cs="Amiri"/>
          <w:lang w:bidi="ar-SA"/>
          <w:color w:val="111111"/>
          <w:sz w:val="28"/>
          <w:szCs w:val="28"/>
          <w:rtl/>
        </w:rPr>
        <w:t xml:space="preserve">ولادت خدیجه (عَلَيْها السَّلاَمُ). 23</w:t>
      </w:r>
    </w:p>
    <w:p>
      <w:pPr>
        <w:pStyle w:val="BookText"/>
      </w:pPr>
      <w:r>
        <w:rPr>
          <w:rFonts w:ascii="Amiri" w:hAnsi="Amiri" w:eastAsia="Amiri" w:cs="Amiri"/>
          <w:lang w:bidi="ar-SA"/>
          <w:color w:val="111111"/>
          <w:sz w:val="28"/>
          <w:szCs w:val="28"/>
          <w:rtl/>
        </w:rPr>
        <w:t xml:space="preserve">خاندان خدیجه (عَلَيْها السَّلاَمُ). 24</w:t>
      </w:r>
    </w:p>
    <w:p>
      <w:pPr>
        <w:pStyle w:val="BookText"/>
      </w:pPr>
      <w:r>
        <w:rPr>
          <w:rFonts w:ascii="IRNazanin" w:hAnsi="IRNazanin" w:eastAsia="IRNazanin" w:cs="IRNazanin"/>
          <w:lang w:bidi="fa-IR"/>
          <w:color w:val="111111"/>
          <w:sz w:val="28"/>
          <w:szCs w:val="28"/>
          <w:rtl/>
        </w:rPr>
        <w:t xml:space="preserve">خدیجه (عَلَيْها السَّلاَمُ) پیش از ازدواج با محمد (صَلَّى اَللَّهُ عَلَيْهِ وَ آلِهِ وسلم). 25</w:t>
      </w:r>
    </w:p>
    <w:p>
      <w:pPr>
        <w:pStyle w:val="BookText"/>
      </w:pPr>
      <w:r>
        <w:rPr>
          <w:rFonts w:ascii="Amiri" w:hAnsi="Amiri" w:eastAsia="Amiri" w:cs="Amiri"/>
          <w:lang w:bidi="ar-SA"/>
          <w:color w:val="111111"/>
          <w:sz w:val="28"/>
          <w:szCs w:val="28"/>
          <w:rtl/>
        </w:rPr>
        <w:t xml:space="preserve">محبوبه بی‏نظیر اکرم(صَلَّى اَللَّهُ عَلَيْهِ وَ آلِهِ). 27</w:t>
      </w:r>
    </w:p>
    <w:p>
      <w:pPr>
        <w:pStyle w:val="BookText"/>
      </w:pPr>
      <w:r>
        <w:rPr>
          <w:rFonts w:ascii="Amiri" w:hAnsi="Amiri" w:eastAsia="Amiri" w:cs="Amiri"/>
          <w:lang w:bidi="ar-SA"/>
          <w:color w:val="111111"/>
          <w:sz w:val="28"/>
          <w:szCs w:val="28"/>
          <w:rtl/>
        </w:rPr>
        <w:t xml:space="preserve">والایی خدیجه (عَلَيْها السَّلاَمُ). 29</w:t>
      </w:r>
    </w:p>
    <w:p>
      <w:pPr>
        <w:pStyle w:val="BookText"/>
      </w:pPr>
      <w:r>
        <w:rPr>
          <w:rFonts w:ascii="Amiri" w:hAnsi="Amiri" w:eastAsia="Amiri" w:cs="Amiri"/>
          <w:lang w:bidi="ar-SA"/>
          <w:color w:val="111111"/>
          <w:sz w:val="28"/>
          <w:szCs w:val="28"/>
          <w:rtl/>
        </w:rPr>
        <w:t xml:space="preserve">معیارهای ارزشی خدیجه (عَلَيْها السَّلاَمُ) در انتخاب محمد (صَلَّى اَللَّهُ عَلَيْهِ وَ آلِهِ وسلم). 30</w:t>
      </w:r>
    </w:p>
    <w:p>
      <w:pPr>
        <w:pStyle w:val="BookText"/>
      </w:pPr>
      <w:r>
        <w:rPr>
          <w:rFonts w:ascii="IRNazanin" w:hAnsi="IRNazanin" w:eastAsia="IRNazanin" w:cs="IRNazanin"/>
          <w:lang w:bidi="fa-IR"/>
          <w:color w:val="111111"/>
          <w:sz w:val="28"/>
          <w:szCs w:val="28"/>
          <w:rtl/>
        </w:rPr>
        <w:t xml:space="preserve">گذشت مالی خدیجه (عَلَيْها السَّلاَمُ) و حمایت اجتماعی وی از حضرت محمد (صَلَّى اَللَّهُ عَلَيْهِ وَ آلِهِ وسلم). 31</w:t>
      </w:r>
    </w:p>
    <w:p>
      <w:pPr>
        <w:pStyle w:val="BookText"/>
      </w:pPr>
      <w:r>
        <w:rPr>
          <w:rFonts w:ascii="Amiri" w:hAnsi="Amiri" w:eastAsia="Amiri" w:cs="Amiri"/>
          <w:lang w:bidi="ar-SA"/>
          <w:color w:val="111111"/>
          <w:sz w:val="28"/>
          <w:szCs w:val="28"/>
          <w:rtl/>
        </w:rPr>
        <w:t xml:space="preserve">فرزندان خدیجه (عَلَيْها السَّلاَمُ). 33</w:t>
      </w:r>
    </w:p>
    <w:p>
      <w:pPr>
        <w:pStyle w:val="BookText"/>
      </w:pPr>
      <w:r>
        <w:rPr>
          <w:rFonts w:ascii="IRNazanin" w:hAnsi="IRNazanin" w:eastAsia="IRNazanin" w:cs="IRNazanin"/>
          <w:lang w:bidi="fa-IR"/>
          <w:color w:val="111111"/>
          <w:sz w:val="28"/>
          <w:szCs w:val="28"/>
          <w:rtl/>
        </w:rPr>
        <w:t xml:space="preserve">مرگ خدیجه (عَلَيْها السَّلاَمُ). 35</w:t>
      </w:r>
    </w:p>
    <w:p>
      <w:pPr>
        <w:pStyle w:val="BookText"/>
      </w:pPr>
      <w:r>
        <w:rPr>
          <w:rFonts w:ascii="IRNazanin" w:hAnsi="IRNazanin" w:eastAsia="IRNazanin" w:cs="IRNazanin"/>
          <w:lang w:bidi="fa-IR"/>
          <w:color w:val="111111"/>
          <w:sz w:val="28"/>
          <w:szCs w:val="28"/>
          <w:rtl/>
        </w:rPr>
        <w:t xml:space="preserve">کتابنامه.. 36</w:t>
      </w:r>
    </w:p>
    <w:p>
      <w:pPr>
        <w:pStyle w:val="BookText"/>
      </w:pPr>
      <w:r>
        <w:rPr>
          <w:rFonts w:ascii="IRNazanin" w:hAnsi="IRNazanin" w:eastAsia="IRNazanin" w:cs="IRNazanin"/>
          <w:lang w:bidi="fa-IR"/>
          <w:color w:val="111111"/>
          <w:sz w:val="28"/>
          <w:szCs w:val="28"/>
          <w:rtl/>
        </w:rPr>
        <w:t xml:space="preserve">۴۳. نگاهی به آموزه‏های تربیتی در زندگی حضرت خدیجه (عَلَيْها السَّلاَمُ) / عبدالکریم پاک‏نیا</w:t>
      </w:r>
    </w:p>
    <w:p>
      <w:pPr>
        <w:pStyle w:val="BookText"/>
      </w:pPr>
      <w:r>
        <w:rPr>
          <w:rFonts w:ascii="IRNazanin" w:hAnsi="IRNazanin" w:eastAsia="IRNazanin" w:cs="IRNazanin"/>
          <w:lang w:bidi="fa-IR"/>
          <w:color w:val="111111"/>
          <w:sz w:val="28"/>
          <w:szCs w:val="28"/>
          <w:rtl/>
        </w:rPr>
        <w:t xml:space="preserve">چکیده. 37</w:t>
      </w:r>
    </w:p>
    <w:p>
      <w:pPr>
        <w:pStyle w:val="BookText"/>
      </w:pPr>
      <w:r>
        <w:rPr>
          <w:rFonts w:ascii="IRNazanin" w:hAnsi="IRNazanin" w:eastAsia="IRNazanin" w:cs="IRNazanin"/>
          <w:lang w:bidi="fa-IR"/>
          <w:color w:val="111111"/>
          <w:sz w:val="28"/>
          <w:szCs w:val="28"/>
          <w:rtl/>
        </w:rPr>
        <w:t xml:space="preserve">۱. فضائل اخلاقی و علمی... 39</w:t>
      </w:r>
    </w:p>
    <w:p>
      <w:pPr>
        <w:pStyle w:val="BookText"/>
      </w:pPr>
      <w:r>
        <w:rPr>
          <w:rFonts w:ascii="IRNazanin" w:hAnsi="IRNazanin" w:eastAsia="IRNazanin" w:cs="IRNazanin"/>
          <w:lang w:bidi="fa-IR"/>
          <w:color w:val="111111"/>
          <w:sz w:val="28"/>
          <w:szCs w:val="28"/>
          <w:rtl/>
        </w:rPr>
        <w:t xml:space="preserve">۲‏. پرورش فرزندان صالح‏ 41</w:t>
      </w:r>
    </w:p>
    <w:p>
      <w:pPr>
        <w:pStyle w:val="BookText"/>
      </w:pPr>
      <w:r>
        <w:rPr>
          <w:rFonts w:ascii="IRNazanin" w:hAnsi="IRNazanin" w:eastAsia="IRNazanin" w:cs="IRNazanin"/>
          <w:lang w:bidi="fa-IR"/>
          <w:color w:val="111111"/>
          <w:sz w:val="28"/>
          <w:szCs w:val="28"/>
          <w:rtl/>
        </w:rPr>
        <w:t xml:space="preserve">۳‏. توجه به نیازهای‏ عاطفی‏ و خواسته‏های فرزندان... 43</w:t>
      </w:r>
    </w:p>
    <w:p>
      <w:pPr>
        <w:pStyle w:val="BookText"/>
      </w:pPr>
      <w:r>
        <w:rPr>
          <w:rFonts w:ascii="IRNazanin" w:hAnsi="IRNazanin" w:eastAsia="IRNazanin" w:cs="IRNazanin"/>
          <w:lang w:bidi="fa-IR"/>
          <w:color w:val="111111"/>
          <w:sz w:val="28"/>
          <w:szCs w:val="28"/>
          <w:rtl/>
        </w:rPr>
        <w:t xml:space="preserve">۴‏. رعایت آیین شوهرداری... 44</w:t>
      </w:r>
    </w:p>
    <w:p>
      <w:pPr>
        <w:pStyle w:val="BookText"/>
      </w:pPr>
      <w:r>
        <w:rPr>
          <w:rFonts w:ascii="IRNazanin" w:hAnsi="IRNazanin" w:eastAsia="IRNazanin" w:cs="IRNazanin"/>
          <w:lang w:bidi="fa-IR"/>
          <w:color w:val="111111"/>
          <w:sz w:val="28"/>
          <w:szCs w:val="28"/>
          <w:rtl/>
        </w:rPr>
        <w:t xml:space="preserve">الف ابراز‏ محبت‏ 45</w:t>
      </w:r>
    </w:p>
    <w:p>
      <w:pPr>
        <w:pStyle w:val="BookText"/>
      </w:pPr>
      <w:r>
        <w:rPr>
          <w:rFonts w:ascii="IRNazanin" w:hAnsi="IRNazanin" w:eastAsia="IRNazanin" w:cs="IRNazanin"/>
          <w:lang w:bidi="fa-IR"/>
          <w:color w:val="111111"/>
          <w:sz w:val="28"/>
          <w:szCs w:val="28"/>
          <w:rtl/>
        </w:rPr>
        <w:t xml:space="preserve">ب طرح غیرمستقیم خواسته‏ها 45</w:t>
      </w:r>
    </w:p>
    <w:p>
      <w:pPr>
        <w:pStyle w:val="BookText"/>
      </w:pPr>
      <w:r>
        <w:rPr>
          <w:rFonts w:ascii="IRNazanin" w:hAnsi="IRNazanin" w:eastAsia="IRNazanin" w:cs="IRNazanin"/>
          <w:lang w:bidi="fa-IR"/>
          <w:color w:val="111111"/>
          <w:sz w:val="28"/>
          <w:szCs w:val="28"/>
          <w:rtl/>
        </w:rPr>
        <w:t xml:space="preserve">ج دلجویی‏ و دلداری همسر‏ 46</w:t>
      </w:r>
    </w:p>
    <w:p>
      <w:pPr>
        <w:pStyle w:val="BookText"/>
      </w:pPr>
      <w:r>
        <w:rPr>
          <w:rFonts w:ascii="IRNazanin" w:hAnsi="IRNazanin" w:eastAsia="IRNazanin" w:cs="IRNazanin"/>
          <w:lang w:bidi="fa-IR"/>
          <w:color w:val="111111"/>
          <w:sz w:val="28"/>
          <w:szCs w:val="28"/>
          <w:rtl/>
        </w:rPr>
        <w:t xml:space="preserve">۵‏. برترین معیارهای انتخاب همسر. 48</w:t>
      </w:r>
    </w:p>
    <w:p>
      <w:pPr>
        <w:pStyle w:val="BookText"/>
      </w:pPr>
      <w:r>
        <w:rPr>
          <w:rFonts w:ascii="IRNazanin" w:hAnsi="IRNazanin" w:eastAsia="IRNazanin" w:cs="IRNazanin"/>
          <w:lang w:bidi="fa-IR"/>
          <w:color w:val="111111"/>
          <w:sz w:val="28"/>
          <w:szCs w:val="28"/>
          <w:rtl/>
        </w:rPr>
        <w:t xml:space="preserve">کتابنامه.. 48</w:t>
      </w:r>
    </w:p>
    <w:p>
      <w:pPr>
        <w:pStyle w:val="BookText"/>
      </w:pPr>
      <w:r>
        <w:rPr>
          <w:rFonts w:ascii="IRNazanin" w:hAnsi="IRNazanin" w:eastAsia="IRNazanin" w:cs="IRNazanin"/>
          <w:lang w:bidi="fa-IR"/>
          <w:color w:val="111111"/>
          <w:sz w:val="28"/>
          <w:szCs w:val="28"/>
          <w:rtl/>
        </w:rPr>
        <w:t xml:space="preserve">۴۴. حضرت خدیجه (عَلَيْها السَّلاَمُ)، الگوی عفت و پاک‏دامنی / عبدالکریم پاک‏نیا تبریزی</w:t>
      </w:r>
    </w:p>
    <w:p>
      <w:pPr>
        <w:pStyle w:val="BookText"/>
      </w:pPr>
      <w:r>
        <w:rPr>
          <w:rFonts w:ascii="IRNazanin" w:hAnsi="IRNazanin" w:eastAsia="IRNazanin" w:cs="IRNazanin"/>
          <w:lang w:bidi="fa-IR"/>
          <w:color w:val="111111"/>
          <w:sz w:val="28"/>
          <w:szCs w:val="28"/>
          <w:rtl/>
        </w:rPr>
        <w:t xml:space="preserve">چکیده. 51</w:t>
      </w:r>
    </w:p>
    <w:p>
      <w:pPr>
        <w:pStyle w:val="BookText"/>
      </w:pPr>
      <w:r>
        <w:rPr>
          <w:rFonts w:ascii="IRNazanin" w:hAnsi="IRNazanin" w:eastAsia="IRNazanin" w:cs="IRNazanin"/>
          <w:lang w:bidi="fa-IR"/>
          <w:color w:val="111111"/>
          <w:sz w:val="28"/>
          <w:szCs w:val="28"/>
          <w:rtl/>
        </w:rPr>
        <w:t xml:space="preserve">عفاف در قرآن... 52</w:t>
      </w:r>
    </w:p>
    <w:p>
      <w:pPr>
        <w:pStyle w:val="BookText"/>
      </w:pPr>
      <w:r>
        <w:rPr>
          <w:rFonts w:ascii="IRNazanin" w:hAnsi="IRNazanin" w:eastAsia="IRNazanin" w:cs="IRNazanin"/>
          <w:lang w:bidi="fa-IR"/>
          <w:color w:val="111111"/>
          <w:sz w:val="28"/>
          <w:szCs w:val="28"/>
          <w:rtl/>
        </w:rPr>
        <w:t xml:space="preserve">رابطۀ‏ عفاف و حجاب.... 53</w:t>
      </w:r>
    </w:p>
    <w:p>
      <w:pPr>
        <w:pStyle w:val="BookText"/>
      </w:pPr>
      <w:r>
        <w:rPr>
          <w:rFonts w:ascii="IRNazanin" w:hAnsi="IRNazanin" w:eastAsia="IRNazanin" w:cs="IRNazanin"/>
          <w:lang w:bidi="fa-IR"/>
          <w:color w:val="111111"/>
          <w:sz w:val="28"/>
          <w:szCs w:val="28"/>
          <w:rtl/>
        </w:rPr>
        <w:t xml:space="preserve">ارتباط‏ عفاف‏ و غیرت.... 54</w:t>
      </w:r>
    </w:p>
    <w:p>
      <w:pPr>
        <w:pStyle w:val="BookText"/>
      </w:pPr>
      <w:r>
        <w:rPr>
          <w:rFonts w:ascii="IRNazanin" w:hAnsi="IRNazanin" w:eastAsia="IRNazanin" w:cs="IRNazanin"/>
          <w:lang w:bidi="fa-IR"/>
          <w:color w:val="111111"/>
          <w:sz w:val="28"/>
          <w:szCs w:val="28"/>
          <w:rtl/>
        </w:rPr>
        <w:t xml:space="preserve">حضرت خدیجه (عَلَيْها السَّلاَمُ)، الگوی عفاف.... 55</w:t>
      </w:r>
    </w:p>
    <w:p>
      <w:pPr>
        <w:pStyle w:val="BookText"/>
      </w:pPr>
      <w:r>
        <w:rPr>
          <w:rFonts w:ascii="IRNazanin" w:hAnsi="IRNazanin" w:eastAsia="IRNazanin" w:cs="IRNazanin"/>
          <w:lang w:bidi="fa-IR"/>
          <w:color w:val="111111"/>
          <w:sz w:val="28"/>
          <w:szCs w:val="28"/>
          <w:rtl/>
        </w:rPr>
        <w:t xml:space="preserve">الف مظهر عفاف در خانواده. 56</w:t>
      </w:r>
    </w:p>
    <w:p>
      <w:pPr>
        <w:pStyle w:val="BookText"/>
      </w:pPr>
      <w:r>
        <w:rPr>
          <w:rFonts w:ascii="IRNazanin" w:hAnsi="IRNazanin" w:eastAsia="IRNazanin" w:cs="IRNazanin"/>
          <w:lang w:bidi="fa-IR"/>
          <w:color w:val="111111"/>
          <w:sz w:val="28"/>
          <w:szCs w:val="28"/>
          <w:rtl/>
        </w:rPr>
        <w:t xml:space="preserve">ب عفاف‏ معیار‏ انتخاب.... 57</w:t>
      </w:r>
    </w:p>
    <w:p>
      <w:pPr>
        <w:pStyle w:val="BookText"/>
      </w:pPr>
      <w:r>
        <w:rPr>
          <w:rFonts w:ascii="IRNazanin" w:hAnsi="IRNazanin" w:eastAsia="IRNazanin" w:cs="IRNazanin"/>
          <w:lang w:bidi="fa-IR"/>
          <w:color w:val="111111"/>
          <w:sz w:val="28"/>
          <w:szCs w:val="28"/>
          <w:rtl/>
        </w:rPr>
        <w:t xml:space="preserve">ج تربیت فرزندان عفیف.... 57</w:t>
      </w:r>
    </w:p>
    <w:p>
      <w:pPr>
        <w:pStyle w:val="BookText"/>
      </w:pPr>
      <w:r>
        <w:rPr>
          <w:rFonts w:ascii="IRNazanin" w:hAnsi="IRNazanin" w:eastAsia="IRNazanin" w:cs="IRNazanin"/>
          <w:lang w:bidi="fa-IR"/>
          <w:color w:val="111111"/>
          <w:sz w:val="28"/>
          <w:szCs w:val="28"/>
          <w:rtl/>
        </w:rPr>
        <w:t xml:space="preserve">د پاسدار‏ حریم‏ حیا 58</w:t>
      </w:r>
    </w:p>
    <w:p>
      <w:pPr>
        <w:pStyle w:val="BookText"/>
      </w:pPr>
      <w:r>
        <w:rPr>
          <w:rFonts w:ascii="IRNazanin" w:hAnsi="IRNazanin" w:eastAsia="IRNazanin" w:cs="IRNazanin"/>
          <w:lang w:bidi="fa-IR"/>
          <w:color w:val="111111"/>
          <w:sz w:val="28"/>
          <w:szCs w:val="28"/>
          <w:rtl/>
        </w:rPr>
        <w:t xml:space="preserve">ه‍ در اوج حیا و عفاف.... 59</w:t>
      </w:r>
    </w:p>
    <w:p>
      <w:pPr>
        <w:pStyle w:val="BookText"/>
      </w:pPr>
      <w:r>
        <w:rPr>
          <w:rFonts w:ascii="Amiri" w:hAnsi="Amiri" w:eastAsia="Amiri" w:cs="Amiri"/>
          <w:lang w:bidi="ar-SA"/>
          <w:color w:val="111111"/>
          <w:sz w:val="28"/>
          <w:szCs w:val="28"/>
          <w:rtl/>
        </w:rPr>
        <w:t xml:space="preserve">ز عفّت خدیجه (عَلَيْها السَّلاَمُ) از منظر اهل‏ نظر‏ 60</w:t>
      </w:r>
    </w:p>
    <w:p>
      <w:pPr>
        <w:pStyle w:val="BookText"/>
      </w:pPr>
      <w:r>
        <w:rPr>
          <w:rFonts w:ascii="IRNazanin" w:hAnsi="IRNazanin" w:eastAsia="IRNazanin" w:cs="IRNazanin"/>
          <w:lang w:bidi="fa-IR"/>
          <w:color w:val="111111"/>
          <w:sz w:val="28"/>
          <w:szCs w:val="28"/>
          <w:rtl/>
        </w:rPr>
        <w:t xml:space="preserve">در فراق بانوی پاک.... 60</w:t>
      </w:r>
    </w:p>
    <w:p>
      <w:pPr>
        <w:pStyle w:val="BookText"/>
      </w:pPr>
      <w:r>
        <w:rPr>
          <w:rFonts w:ascii="IRNazanin" w:hAnsi="IRNazanin" w:eastAsia="IRNazanin" w:cs="IRNazanin"/>
          <w:lang w:bidi="fa-IR"/>
          <w:color w:val="111111"/>
          <w:sz w:val="28"/>
          <w:szCs w:val="28"/>
          <w:rtl/>
        </w:rPr>
        <w:t xml:space="preserve">کتابنامه.. 61</w:t>
      </w:r>
    </w:p>
    <w:p>
      <w:pPr>
        <w:pStyle w:val="BookText"/>
      </w:pPr>
      <w:r>
        <w:rPr>
          <w:rFonts w:ascii="Amiri" w:hAnsi="Amiri" w:eastAsia="Amiri" w:cs="Amiri"/>
          <w:lang w:bidi="ar-SA"/>
          <w:color w:val="111111"/>
          <w:sz w:val="28"/>
          <w:szCs w:val="28"/>
          <w:rtl/>
        </w:rPr>
        <w:t xml:space="preserve">۴۵. اکرم(صَلَّى اَللَّهُ عَلَيْهِ وَ آلِهِ) و خدیجه (عَلَيْها السَّلاَمُ)؛ ادب و عاطفه / علی‏اکبر صمدی</w:t>
      </w:r>
    </w:p>
    <w:p>
      <w:pPr>
        <w:pStyle w:val="BookText"/>
      </w:pPr>
      <w:r>
        <w:rPr>
          <w:rFonts w:ascii="IRNazanin" w:hAnsi="IRNazanin" w:eastAsia="IRNazanin" w:cs="IRNazanin"/>
          <w:lang w:bidi="fa-IR"/>
          <w:color w:val="111111"/>
          <w:sz w:val="28"/>
          <w:szCs w:val="28"/>
          <w:rtl/>
        </w:rPr>
        <w:t xml:space="preserve">چکیده. 63</w:t>
      </w:r>
    </w:p>
    <w:p>
      <w:pPr>
        <w:pStyle w:val="BookText"/>
      </w:pPr>
      <w:r>
        <w:rPr>
          <w:rFonts w:ascii="Amiri" w:hAnsi="Amiri" w:eastAsia="Amiri" w:cs="Amiri"/>
          <w:lang w:bidi="ar-SA"/>
          <w:color w:val="111111"/>
          <w:sz w:val="28"/>
          <w:szCs w:val="28"/>
          <w:rtl/>
        </w:rPr>
        <w:t xml:space="preserve">شخصیت حضرت خدیجه (عَلَيْها السَّلاَمُ). 64</w:t>
      </w:r>
    </w:p>
    <w:p>
      <w:pPr>
        <w:pStyle w:val="BookText"/>
      </w:pPr>
      <w:r>
        <w:rPr>
          <w:rFonts w:ascii="IRNazanin" w:hAnsi="IRNazanin" w:eastAsia="IRNazanin" w:cs="IRNazanin"/>
          <w:lang w:bidi="fa-IR"/>
          <w:color w:val="111111"/>
          <w:sz w:val="28"/>
          <w:szCs w:val="28"/>
          <w:rtl/>
        </w:rPr>
        <w:t xml:space="preserve">زمینۀ ازدواج با رسول خدا (صلی الله و آله وسلم). 65</w:t>
      </w:r>
    </w:p>
    <w:p>
      <w:pPr>
        <w:pStyle w:val="BookText"/>
      </w:pPr>
      <w:r>
        <w:rPr>
          <w:rFonts w:ascii="IRNazanin" w:hAnsi="IRNazanin" w:eastAsia="IRNazanin" w:cs="IRNazanin"/>
          <w:lang w:bidi="fa-IR"/>
          <w:color w:val="111111"/>
          <w:sz w:val="28"/>
          <w:szCs w:val="28"/>
          <w:rtl/>
        </w:rPr>
        <w:t xml:space="preserve">علایم نبوت در سفر تجارت.... 65</w:t>
      </w:r>
    </w:p>
    <w:p>
      <w:pPr>
        <w:pStyle w:val="BookText"/>
      </w:pPr>
      <w:r>
        <w:rPr>
          <w:rFonts w:ascii="Amiri" w:hAnsi="Amiri" w:eastAsia="Amiri" w:cs="Amiri"/>
          <w:lang w:bidi="ar-SA"/>
          <w:color w:val="111111"/>
          <w:sz w:val="28"/>
          <w:szCs w:val="28"/>
          <w:rtl/>
        </w:rPr>
        <w:t xml:space="preserve">عشق سرشار خدیجه (عَلَيْها السَّلاَمُ) به محمد (صَلَّى اَللَّهُ عَلَيْهِ وَ آلِهِ وسلم). 66</w:t>
      </w:r>
    </w:p>
    <w:p>
      <w:pPr>
        <w:pStyle w:val="BookText"/>
      </w:pPr>
      <w:r>
        <w:rPr>
          <w:rFonts w:ascii="IRNazanin" w:hAnsi="IRNazanin" w:eastAsia="IRNazanin" w:cs="IRNazanin"/>
          <w:lang w:bidi="fa-IR"/>
          <w:color w:val="111111"/>
          <w:sz w:val="28"/>
          <w:szCs w:val="28"/>
          <w:rtl/>
        </w:rPr>
        <w:t xml:space="preserve">محبت و علاقه دو جانبه.. 67</w:t>
      </w:r>
    </w:p>
    <w:p>
      <w:pPr>
        <w:pStyle w:val="BookText"/>
      </w:pPr>
      <w:r>
        <w:rPr>
          <w:rFonts w:ascii="Amiri" w:hAnsi="Amiri" w:eastAsia="Amiri" w:cs="Amiri"/>
          <w:lang w:bidi="ar-SA"/>
          <w:color w:val="111111"/>
          <w:sz w:val="28"/>
          <w:szCs w:val="28"/>
          <w:rtl/>
        </w:rPr>
        <w:t xml:space="preserve">ادب خدیجه (عَلَيْها السَّلاَمُ) در برابر رسول خدا (صلی الله و آله وسلم). 68</w:t>
      </w:r>
    </w:p>
    <w:p>
      <w:pPr>
        <w:pStyle w:val="BookText"/>
      </w:pPr>
      <w:r>
        <w:rPr>
          <w:rFonts w:ascii="Amiri" w:hAnsi="Amiri" w:eastAsia="Amiri" w:cs="Amiri"/>
          <w:lang w:bidi="ar-SA"/>
          <w:color w:val="111111"/>
          <w:sz w:val="28"/>
          <w:szCs w:val="28"/>
          <w:rtl/>
        </w:rPr>
        <w:t xml:space="preserve">قدردانی رسول خدا (صلی الله و آله وسلم) از خدیجه (عَلَيْها السَّلاَمُ). 70</w:t>
      </w:r>
    </w:p>
    <w:p>
      <w:pPr>
        <w:pStyle w:val="BookText"/>
      </w:pPr>
      <w:r>
        <w:rPr>
          <w:rFonts w:ascii="IRNazanin" w:hAnsi="IRNazanin" w:eastAsia="IRNazanin" w:cs="IRNazanin"/>
          <w:lang w:bidi="fa-IR"/>
          <w:color w:val="111111"/>
          <w:sz w:val="28"/>
          <w:szCs w:val="28"/>
          <w:rtl/>
        </w:rPr>
        <w:t xml:space="preserve">کتابنامه.. 71</w:t>
      </w:r>
    </w:p>
    <w:p>
      <w:pPr>
        <w:pStyle w:val="BookText"/>
      </w:pPr>
      <w:r>
        <w:rPr>
          <w:rFonts w:ascii="Amiri" w:hAnsi="Amiri" w:eastAsia="Amiri" w:cs="Amiri"/>
          <w:lang w:bidi="ar-SA"/>
          <w:color w:val="111111"/>
          <w:sz w:val="28"/>
          <w:szCs w:val="28"/>
          <w:rtl/>
        </w:rPr>
        <w:t xml:space="preserve">۴۶. حضرت خدیجه (عَلَيْها السَّلاَمُ) / سید غضنفر موسوی</w:t>
      </w:r>
    </w:p>
    <w:p>
      <w:pPr>
        <w:pStyle w:val="BookText"/>
      </w:pPr>
      <w:r>
        <w:rPr>
          <w:rFonts w:ascii="IRNazanin" w:hAnsi="IRNazanin" w:eastAsia="IRNazanin" w:cs="IRNazanin"/>
          <w:lang w:bidi="fa-IR"/>
          <w:color w:val="111111"/>
          <w:sz w:val="28"/>
          <w:szCs w:val="28"/>
          <w:rtl/>
        </w:rPr>
        <w:t xml:space="preserve">چکیده. 73</w:t>
      </w:r>
    </w:p>
    <w:p>
      <w:pPr>
        <w:pStyle w:val="BookText"/>
      </w:pPr>
      <w:r>
        <w:rPr>
          <w:rFonts w:ascii="Amiri" w:hAnsi="Amiri" w:eastAsia="Amiri" w:cs="Amiri"/>
          <w:lang w:bidi="ar-SA"/>
          <w:color w:val="111111"/>
          <w:sz w:val="28"/>
          <w:szCs w:val="28"/>
          <w:rtl/>
        </w:rPr>
        <w:t xml:space="preserve">۱‏. نسب حضرت خدیجه (عَلَيْها السَّلاَمُ). 74</w:t>
      </w:r>
    </w:p>
    <w:p>
      <w:pPr>
        <w:pStyle w:val="BookText"/>
      </w:pPr>
      <w:r>
        <w:rPr>
          <w:rFonts w:ascii="Amiri" w:hAnsi="Amiri" w:eastAsia="Amiri" w:cs="Amiri"/>
          <w:lang w:bidi="ar-SA"/>
          <w:color w:val="111111"/>
          <w:sz w:val="28"/>
          <w:szCs w:val="28"/>
          <w:rtl/>
        </w:rPr>
        <w:t xml:space="preserve">۲‏. حضرت خدیجه (عَلَيْها السَّلاَمُ) در قرآن... 74</w:t>
      </w:r>
    </w:p>
    <w:p>
      <w:pPr>
        <w:pStyle w:val="BookText"/>
      </w:pPr>
      <w:r>
        <w:rPr>
          <w:rFonts w:ascii="Amiri" w:hAnsi="Amiri" w:eastAsia="Amiri" w:cs="Amiri"/>
          <w:lang w:bidi="ar-SA"/>
          <w:color w:val="111111"/>
          <w:sz w:val="28"/>
          <w:szCs w:val="28"/>
          <w:rtl/>
        </w:rPr>
        <w:t xml:space="preserve">۳‏. حضرت خدیجه (عَلَيْها السَّلاَمُ) نزد اکرم(صَلَّى اَللَّهُ عَلَيْهِ وَ آلِهِ). 75</w:t>
      </w:r>
    </w:p>
    <w:p>
      <w:pPr>
        <w:pStyle w:val="BookText"/>
      </w:pPr>
      <w:r>
        <w:rPr>
          <w:rFonts w:ascii="Amiri" w:hAnsi="Amiri" w:eastAsia="Amiri" w:cs="Amiri"/>
          <w:lang w:bidi="ar-SA"/>
          <w:color w:val="111111"/>
          <w:sz w:val="28"/>
          <w:szCs w:val="28"/>
          <w:rtl/>
        </w:rPr>
        <w:t xml:space="preserve">۴‏. سخنان اکرم(صَلَّى اَللَّهُ عَلَيْهِ وَ آلِهِ) در عظمت حضرت خدیجه (عَلَيْها السَّلاَمُ). 76</w:t>
      </w:r>
    </w:p>
    <w:p>
      <w:pPr>
        <w:pStyle w:val="BookText"/>
      </w:pPr>
      <w:r>
        <w:rPr>
          <w:rFonts w:ascii="Amiri" w:hAnsi="Amiri" w:eastAsia="Amiri" w:cs="Amiri"/>
          <w:lang w:bidi="ar-SA"/>
          <w:color w:val="111111"/>
          <w:sz w:val="28"/>
          <w:szCs w:val="28"/>
          <w:rtl/>
        </w:rPr>
        <w:t xml:space="preserve">۵‏. فضیلت خدیجه (عَلَيْها السَّلاَمُ) از زبان حضرت آدم۷. 77</w:t>
      </w:r>
    </w:p>
    <w:p>
      <w:pPr>
        <w:pStyle w:val="BookText"/>
      </w:pPr>
      <w:r>
        <w:rPr>
          <w:rFonts w:ascii="Amiri" w:hAnsi="Amiri" w:eastAsia="Amiri" w:cs="Amiri"/>
          <w:lang w:bidi="ar-SA"/>
          <w:color w:val="111111"/>
          <w:sz w:val="28"/>
          <w:szCs w:val="28"/>
          <w:rtl/>
        </w:rPr>
        <w:t xml:space="preserve">۶‏. ایمان حضرت خدیجه (عَلَيْها السَّلاَمُ). 77</w:t>
      </w:r>
    </w:p>
    <w:p>
      <w:pPr>
        <w:pStyle w:val="BookText"/>
      </w:pPr>
      <w:r>
        <w:rPr>
          <w:rFonts w:ascii="IRNazanin" w:hAnsi="IRNazanin" w:eastAsia="IRNazanin" w:cs="IRNazanin"/>
          <w:lang w:bidi="fa-IR"/>
          <w:color w:val="111111"/>
          <w:sz w:val="28"/>
          <w:szCs w:val="28"/>
          <w:rtl/>
        </w:rPr>
        <w:t xml:space="preserve">۷. ویژگی‏های حضرت خدیجه (عَلَيْها السَّلاَمُ). 78</w:t>
      </w:r>
    </w:p>
    <w:p>
      <w:pPr>
        <w:pStyle w:val="BookText"/>
      </w:pPr>
      <w:r>
        <w:rPr>
          <w:rFonts w:ascii="IRNazanin" w:hAnsi="IRNazanin" w:eastAsia="IRNazanin" w:cs="IRNazanin"/>
          <w:lang w:bidi="fa-IR"/>
          <w:color w:val="111111"/>
          <w:sz w:val="28"/>
          <w:szCs w:val="28"/>
          <w:rtl/>
        </w:rPr>
        <w:t xml:space="preserve">الف ایمان... 78</w:t>
      </w:r>
    </w:p>
    <w:p>
      <w:pPr>
        <w:pStyle w:val="BookText"/>
      </w:pPr>
      <w:r>
        <w:rPr>
          <w:rFonts w:ascii="IRNazanin" w:hAnsi="IRNazanin" w:eastAsia="IRNazanin" w:cs="IRNazanin"/>
          <w:lang w:bidi="fa-IR"/>
          <w:color w:val="111111"/>
          <w:sz w:val="28"/>
          <w:szCs w:val="28"/>
          <w:rtl/>
        </w:rPr>
        <w:t xml:space="preserve">ب تدبیر عالمانه.. 79</w:t>
      </w:r>
    </w:p>
    <w:p>
      <w:pPr>
        <w:pStyle w:val="BookText"/>
      </w:pPr>
      <w:r>
        <w:rPr>
          <w:rFonts w:ascii="IRNazanin" w:hAnsi="IRNazanin" w:eastAsia="IRNazanin" w:cs="IRNazanin"/>
          <w:lang w:bidi="fa-IR"/>
          <w:color w:val="111111"/>
          <w:sz w:val="28"/>
          <w:szCs w:val="28"/>
          <w:rtl/>
        </w:rPr>
        <w:t xml:space="preserve">ج یگانه یاور اکرم(صَلَّى اَللَّهُ عَلَيْهِ وَ آلِهِ). 79</w:t>
      </w:r>
    </w:p>
    <w:p>
      <w:pPr>
        <w:pStyle w:val="BookText"/>
      </w:pPr>
      <w:r>
        <w:rPr>
          <w:rFonts w:ascii="IRNazanin" w:hAnsi="IRNazanin" w:eastAsia="IRNazanin" w:cs="IRNazanin"/>
          <w:lang w:bidi="fa-IR"/>
          <w:color w:val="111111"/>
          <w:sz w:val="28"/>
          <w:szCs w:val="28"/>
          <w:rtl/>
        </w:rPr>
        <w:t xml:space="preserve">د قابله‏شدن چهار زن بهشتی برای او. 79</w:t>
      </w:r>
    </w:p>
    <w:p>
      <w:pPr>
        <w:pStyle w:val="BookText"/>
      </w:pPr>
      <w:r>
        <w:rPr>
          <w:rFonts w:ascii="IRNazanin" w:hAnsi="IRNazanin" w:eastAsia="IRNazanin" w:cs="IRNazanin"/>
          <w:lang w:bidi="fa-IR"/>
          <w:color w:val="111111"/>
          <w:sz w:val="28"/>
          <w:szCs w:val="28"/>
          <w:rtl/>
        </w:rPr>
        <w:t xml:space="preserve">ه‍ از بانوان برتر بهشتی... 80</w:t>
      </w:r>
    </w:p>
    <w:p>
      <w:pPr>
        <w:pStyle w:val="BookText"/>
      </w:pPr>
      <w:r>
        <w:rPr>
          <w:rFonts w:ascii="IRNazanin" w:hAnsi="IRNazanin" w:eastAsia="IRNazanin" w:cs="IRNazanin"/>
          <w:lang w:bidi="fa-IR"/>
          <w:color w:val="111111"/>
          <w:sz w:val="28"/>
          <w:szCs w:val="28"/>
          <w:rtl/>
        </w:rPr>
        <w:t xml:space="preserve">و دعاها و باور راسخ به خدا 80</w:t>
      </w:r>
    </w:p>
    <w:p>
      <w:pPr>
        <w:pStyle w:val="BookText"/>
      </w:pPr>
      <w:r>
        <w:rPr>
          <w:rFonts w:ascii="IRNazanin" w:hAnsi="IRNazanin" w:eastAsia="IRNazanin" w:cs="IRNazanin"/>
          <w:lang w:bidi="fa-IR"/>
          <w:color w:val="111111"/>
          <w:sz w:val="28"/>
          <w:szCs w:val="28"/>
          <w:rtl/>
        </w:rPr>
        <w:t xml:space="preserve">ز کفن مخصوص...... 80</w:t>
      </w:r>
    </w:p>
    <w:p>
      <w:pPr>
        <w:pStyle w:val="BookText"/>
      </w:pPr>
      <w:r>
        <w:rPr>
          <w:rFonts w:ascii="Amiri" w:hAnsi="Amiri" w:eastAsia="Amiri" w:cs="Amiri"/>
          <w:lang w:bidi="ar-SA"/>
          <w:color w:val="111111"/>
          <w:sz w:val="28"/>
          <w:szCs w:val="28"/>
          <w:rtl/>
        </w:rPr>
        <w:t xml:space="preserve">ح مقام حضرت خدیجه (عَلَيْها السَّلاَمُ) در بهشت.... 81</w:t>
      </w:r>
    </w:p>
    <w:p>
      <w:pPr>
        <w:pStyle w:val="BookText"/>
      </w:pPr>
      <w:r>
        <w:rPr>
          <w:rFonts w:ascii="IRNazanin" w:hAnsi="IRNazanin" w:eastAsia="IRNazanin" w:cs="IRNazanin"/>
          <w:lang w:bidi="fa-IR"/>
          <w:color w:val="111111"/>
          <w:sz w:val="28"/>
          <w:szCs w:val="28"/>
          <w:rtl/>
        </w:rPr>
        <w:t xml:space="preserve">ط رجعت پس از ظهور حضرت مهدی [ 81</w:t>
      </w:r>
    </w:p>
    <w:p>
      <w:pPr>
        <w:pStyle w:val="BookText"/>
      </w:pPr>
      <w:r>
        <w:rPr>
          <w:rFonts w:ascii="Amiri" w:hAnsi="Amiri" w:eastAsia="Amiri" w:cs="Amiri"/>
          <w:lang w:bidi="ar-SA"/>
          <w:color w:val="111111"/>
          <w:sz w:val="28"/>
          <w:szCs w:val="28"/>
          <w:rtl/>
        </w:rPr>
        <w:t xml:space="preserve">۸‏. علت نمونه بودن حضرت خدیجه (عَلَيْها السَّلاَمُ). 82</w:t>
      </w:r>
    </w:p>
    <w:p>
      <w:pPr>
        <w:pStyle w:val="BookText"/>
      </w:pPr>
      <w:r>
        <w:rPr>
          <w:rFonts w:ascii="IRNazanin" w:hAnsi="IRNazanin" w:eastAsia="IRNazanin" w:cs="IRNazanin"/>
          <w:lang w:bidi="fa-IR"/>
          <w:color w:val="111111"/>
          <w:sz w:val="28"/>
          <w:szCs w:val="28"/>
          <w:rtl/>
        </w:rPr>
        <w:t xml:space="preserve">کتابنامه.. 82</w:t>
      </w:r>
    </w:p>
    <w:p>
      <w:pPr>
        <w:pStyle w:val="BookText"/>
      </w:pPr>
      <w:r>
        <w:rPr>
          <w:rFonts w:ascii="IRNazanin" w:hAnsi="IRNazanin" w:eastAsia="IRNazanin" w:cs="IRNazanin"/>
          <w:lang w:bidi="fa-IR"/>
          <w:color w:val="111111"/>
          <w:sz w:val="28"/>
          <w:szCs w:val="28"/>
          <w:rtl/>
        </w:rPr>
        <w:t xml:space="preserve">۴۷. هفت نکتۀ قرآنی در سیرۀ اولین زن مسلمان حضرت خدیجۀ طاهره۳ / سید حسین حُرّ</w:t>
      </w:r>
    </w:p>
    <w:p>
      <w:pPr>
        <w:pStyle w:val="BookText"/>
      </w:pPr>
      <w:r>
        <w:rPr>
          <w:rFonts w:ascii="IRNazanin" w:hAnsi="IRNazanin" w:eastAsia="IRNazanin" w:cs="IRNazanin"/>
          <w:lang w:bidi="fa-IR"/>
          <w:color w:val="111111"/>
          <w:sz w:val="28"/>
          <w:szCs w:val="28"/>
          <w:rtl/>
        </w:rPr>
        <w:t xml:space="preserve">چکیده. 85</w:t>
      </w:r>
    </w:p>
    <w:p>
      <w:pPr>
        <w:pStyle w:val="BookText"/>
      </w:pPr>
      <w:r>
        <w:rPr>
          <w:rFonts w:ascii="IRNazanin" w:hAnsi="IRNazanin" w:eastAsia="IRNazanin" w:cs="IRNazanin"/>
          <w:lang w:bidi="fa-IR"/>
          <w:color w:val="111111"/>
          <w:sz w:val="28"/>
          <w:szCs w:val="28"/>
          <w:rtl/>
        </w:rPr>
        <w:t xml:space="preserve">‏‏‏مقدمه‏ 86</w:t>
      </w:r>
    </w:p>
    <w:p>
      <w:pPr>
        <w:pStyle w:val="BookText"/>
      </w:pPr>
      <w:r>
        <w:rPr>
          <w:rFonts w:ascii="IRNazanin" w:hAnsi="IRNazanin" w:eastAsia="IRNazanin" w:cs="IRNazanin"/>
          <w:lang w:bidi="fa-IR"/>
          <w:color w:val="111111"/>
          <w:sz w:val="28"/>
          <w:szCs w:val="28"/>
          <w:rtl/>
        </w:rPr>
        <w:t xml:space="preserve">هفت نکتۀ قرآنی در سیرۀ حضرت خدیجه طاهره‏۳. 87</w:t>
      </w:r>
    </w:p>
    <w:p>
      <w:pPr>
        <w:pStyle w:val="BookText"/>
      </w:pPr>
      <w:r>
        <w:rPr>
          <w:rFonts w:ascii="IRNazanin" w:hAnsi="IRNazanin" w:eastAsia="IRNazanin" w:cs="IRNazanin"/>
          <w:lang w:bidi="fa-IR"/>
          <w:color w:val="111111"/>
          <w:sz w:val="28"/>
          <w:szCs w:val="28"/>
          <w:rtl/>
        </w:rPr>
        <w:t xml:space="preserve">عفاف و پاک‏دامنی... 87</w:t>
      </w:r>
    </w:p>
    <w:p>
      <w:pPr>
        <w:pStyle w:val="BookText"/>
      </w:pPr>
      <w:r>
        <w:rPr>
          <w:rFonts w:ascii="IRNazanin" w:hAnsi="IRNazanin" w:eastAsia="IRNazanin" w:cs="IRNazanin"/>
          <w:lang w:bidi="fa-IR"/>
          <w:color w:val="111111"/>
          <w:sz w:val="28"/>
          <w:szCs w:val="28"/>
          <w:rtl/>
        </w:rPr>
        <w:t xml:space="preserve">ازدواج معنوی... 88</w:t>
      </w:r>
    </w:p>
    <w:p>
      <w:pPr>
        <w:pStyle w:val="BookText"/>
      </w:pPr>
      <w:r>
        <w:rPr>
          <w:rFonts w:ascii="IRNazanin" w:hAnsi="IRNazanin" w:eastAsia="IRNazanin" w:cs="IRNazanin"/>
          <w:lang w:bidi="fa-IR"/>
          <w:color w:val="111111"/>
          <w:sz w:val="28"/>
          <w:szCs w:val="28"/>
          <w:rtl/>
        </w:rPr>
        <w:t xml:space="preserve">اسلام و ایمان... 88</w:t>
      </w:r>
    </w:p>
    <w:p>
      <w:pPr>
        <w:pStyle w:val="BookText"/>
      </w:pPr>
      <w:r>
        <w:rPr>
          <w:rFonts w:ascii="IRNazanin" w:hAnsi="IRNazanin" w:eastAsia="IRNazanin" w:cs="IRNazanin"/>
          <w:lang w:bidi="fa-IR"/>
          <w:color w:val="111111"/>
          <w:sz w:val="28"/>
          <w:szCs w:val="28"/>
          <w:rtl/>
        </w:rPr>
        <w:t xml:space="preserve">اقامۀ نماز. 89</w:t>
      </w:r>
    </w:p>
    <w:p>
      <w:pPr>
        <w:pStyle w:val="BookText"/>
      </w:pPr>
      <w:r>
        <w:rPr>
          <w:rFonts w:ascii="IRNazanin" w:hAnsi="IRNazanin" w:eastAsia="IRNazanin" w:cs="IRNazanin"/>
          <w:lang w:bidi="fa-IR"/>
          <w:color w:val="111111"/>
          <w:sz w:val="28"/>
          <w:szCs w:val="28"/>
          <w:rtl/>
        </w:rPr>
        <w:t xml:space="preserve">هجرت.... 89</w:t>
      </w:r>
    </w:p>
    <w:p>
      <w:pPr>
        <w:pStyle w:val="BookText"/>
      </w:pPr>
      <w:r>
        <w:rPr>
          <w:rFonts w:ascii="IRNazanin" w:hAnsi="IRNazanin" w:eastAsia="IRNazanin" w:cs="IRNazanin"/>
          <w:lang w:bidi="fa-IR"/>
          <w:color w:val="111111"/>
          <w:sz w:val="28"/>
          <w:szCs w:val="28"/>
          <w:rtl/>
        </w:rPr>
        <w:t xml:space="preserve">شکیبایی و ثبات قدم.. 90</w:t>
      </w:r>
    </w:p>
    <w:p>
      <w:pPr>
        <w:pStyle w:val="BookText"/>
      </w:pPr>
      <w:r>
        <w:rPr>
          <w:rFonts w:ascii="IRNazanin" w:hAnsi="IRNazanin" w:eastAsia="IRNazanin" w:cs="IRNazanin"/>
          <w:lang w:bidi="fa-IR"/>
          <w:color w:val="111111"/>
          <w:sz w:val="28"/>
          <w:szCs w:val="28"/>
          <w:rtl/>
        </w:rPr>
        <w:t xml:space="preserve">انفاق و بخشش..... 91</w:t>
      </w:r>
    </w:p>
    <w:p>
      <w:pPr>
        <w:pStyle w:val="BookText"/>
      </w:pPr>
      <w:r>
        <w:rPr>
          <w:rFonts w:ascii="IRNazanin" w:hAnsi="IRNazanin" w:eastAsia="IRNazanin" w:cs="IRNazanin"/>
          <w:lang w:bidi="fa-IR"/>
          <w:color w:val="111111"/>
          <w:sz w:val="28"/>
          <w:szCs w:val="28"/>
          <w:rtl/>
        </w:rPr>
        <w:t xml:space="preserve">کتابنامه.. 92</w:t>
      </w:r>
    </w:p>
    <w:p>
      <w:pPr>
        <w:pStyle w:val="BookText"/>
      </w:pPr>
      <w:r>
        <w:rPr>
          <w:rFonts w:ascii="Amiri" w:hAnsi="Amiri" w:eastAsia="Amiri" w:cs="Amiri"/>
          <w:lang w:bidi="ar-SA"/>
          <w:color w:val="111111"/>
          <w:sz w:val="28"/>
          <w:szCs w:val="28"/>
          <w:rtl/>
        </w:rPr>
        <w:t xml:space="preserve">۴۸. فضایل، فرزندان، وصیت، رحلت جانسوز و مقامات حضرت خدیجه (عَلَيْها السَّلاَمُ) / محمّد محمّدی اشتهاردی</w:t>
      </w:r>
    </w:p>
    <w:p>
      <w:pPr>
        <w:pStyle w:val="BookText"/>
      </w:pPr>
      <w:r>
        <w:rPr>
          <w:rFonts w:ascii="IRNazanin" w:hAnsi="IRNazanin" w:eastAsia="IRNazanin" w:cs="IRNazanin"/>
          <w:lang w:bidi="fa-IR"/>
          <w:color w:val="111111"/>
          <w:sz w:val="28"/>
          <w:szCs w:val="28"/>
          <w:rtl/>
        </w:rPr>
        <w:t xml:space="preserve">چکیده. 95</w:t>
      </w:r>
    </w:p>
    <w:p>
      <w:pPr>
        <w:pStyle w:val="BookText"/>
      </w:pPr>
      <w:r>
        <w:rPr>
          <w:rFonts w:ascii="Amiri" w:hAnsi="Amiri" w:eastAsia="Amiri" w:cs="Amiri"/>
          <w:lang w:bidi="ar-SA"/>
          <w:color w:val="111111"/>
          <w:sz w:val="28"/>
          <w:szCs w:val="28"/>
          <w:rtl/>
        </w:rPr>
        <w:t xml:space="preserve">مقام بسیار ارجمند خدیجه (عَلَيْها السَّلاَمُ). 96</w:t>
      </w:r>
    </w:p>
    <w:p>
      <w:pPr>
        <w:pStyle w:val="BookText"/>
      </w:pPr>
      <w:r>
        <w:rPr>
          <w:rFonts w:ascii="Amiri" w:hAnsi="Amiri" w:eastAsia="Amiri" w:cs="Amiri"/>
          <w:lang w:bidi="ar-SA"/>
          <w:color w:val="111111"/>
          <w:sz w:val="28"/>
          <w:szCs w:val="28"/>
          <w:rtl/>
        </w:rPr>
        <w:t xml:space="preserve">خدیجه (عَلَيْها السَّلاَمُ) همسر رسول خدا (صلی الله و آله وسلم) در دنیا و آخرت.... 100</w:t>
      </w:r>
    </w:p>
    <w:p>
      <w:pPr>
        <w:pStyle w:val="BookText"/>
      </w:pPr>
      <w:r>
        <w:rPr>
          <w:rFonts w:ascii="IRNazanin" w:hAnsi="IRNazanin" w:eastAsia="IRNazanin" w:cs="IRNazanin"/>
          <w:lang w:bidi="fa-IR"/>
          <w:color w:val="111111"/>
          <w:sz w:val="28"/>
          <w:szCs w:val="28"/>
          <w:rtl/>
        </w:rPr>
        <w:t xml:space="preserve">نگاهی به مقام آسیه (عَلَيْها السَّلاَمُ)، مریم (عَلَيْها السَّلاَمُ) و زهرا (عَلَيْها السَّلاَمُ). 101</w:t>
      </w:r>
    </w:p>
    <w:p>
      <w:pPr>
        <w:pStyle w:val="BookText"/>
      </w:pPr>
      <w:r>
        <w:rPr>
          <w:rFonts w:ascii="Amiri" w:hAnsi="Amiri" w:eastAsia="Amiri" w:cs="Amiri"/>
          <w:lang w:bidi="ar-SA"/>
          <w:color w:val="111111"/>
          <w:sz w:val="28"/>
          <w:szCs w:val="28"/>
          <w:rtl/>
        </w:rPr>
        <w:t xml:space="preserve">حضرت آسیه (عَلَيْها السَّلاَمُ) کیست؟. 101</w:t>
      </w:r>
    </w:p>
    <w:p>
      <w:pPr>
        <w:pStyle w:val="BookText"/>
      </w:pPr>
      <w:r>
        <w:rPr>
          <w:rFonts w:ascii="Amiri" w:hAnsi="Amiri" w:eastAsia="Amiri" w:cs="Amiri"/>
          <w:lang w:bidi="ar-SA"/>
          <w:color w:val="111111"/>
          <w:sz w:val="28"/>
          <w:szCs w:val="28"/>
          <w:rtl/>
        </w:rPr>
        <w:t xml:space="preserve">حضرت مریم (عَلَيْها السَّلاَمُ) کیست؟. 102</w:t>
      </w:r>
    </w:p>
    <w:p>
      <w:pPr>
        <w:pStyle w:val="BookText"/>
      </w:pPr>
      <w:r>
        <w:rPr>
          <w:rFonts w:ascii="Amiri" w:hAnsi="Amiri" w:eastAsia="Amiri" w:cs="Amiri"/>
          <w:lang w:bidi="ar-SA"/>
          <w:color w:val="111111"/>
          <w:sz w:val="28"/>
          <w:szCs w:val="28"/>
          <w:rtl/>
        </w:rPr>
        <w:t xml:space="preserve">حضرت زهرا (عَلَيْها السَّلاَمُ) کیست؟. 103</w:t>
      </w:r>
    </w:p>
    <w:p>
      <w:pPr>
        <w:pStyle w:val="BookText"/>
      </w:pPr>
      <w:r>
        <w:rPr>
          <w:rFonts w:ascii="IRNazanin" w:hAnsi="IRNazanin" w:eastAsia="IRNazanin" w:cs="IRNazanin"/>
          <w:lang w:bidi="fa-IR"/>
          <w:color w:val="111111"/>
          <w:sz w:val="28"/>
          <w:szCs w:val="28"/>
          <w:rtl/>
        </w:rPr>
        <w:t xml:space="preserve">مباهات امام عَلَيْهِ السَّلاَمُ  و بزرگان به وجود شریف خدیجه (عَلَيْها السَّلاَمُ). 104</w:t>
      </w:r>
    </w:p>
    <w:p>
      <w:pPr>
        <w:pStyle w:val="BookText"/>
      </w:pPr>
      <w:r>
        <w:rPr>
          <w:rFonts w:ascii="Amiri" w:hAnsi="Amiri" w:eastAsia="Amiri" w:cs="Amiri"/>
          <w:lang w:bidi="ar-SA"/>
          <w:color w:val="111111"/>
          <w:sz w:val="28"/>
          <w:szCs w:val="28"/>
          <w:rtl/>
        </w:rPr>
        <w:t xml:space="preserve">ارتباط عمیق خدیجه (عَلَيْها السَّلاَمُ) با خداوند و اعتقاد نیرومند او. 107</w:t>
      </w:r>
    </w:p>
    <w:p>
      <w:pPr>
        <w:pStyle w:val="BookText"/>
      </w:pPr>
      <w:r>
        <w:rPr>
          <w:rFonts w:ascii="Amiri" w:hAnsi="Amiri" w:eastAsia="Amiri" w:cs="Amiri"/>
          <w:lang w:bidi="ar-SA"/>
          <w:color w:val="111111"/>
          <w:sz w:val="28"/>
          <w:szCs w:val="28"/>
          <w:rtl/>
        </w:rPr>
        <w:t xml:space="preserve">خانۀ مبارک خدیجه (عَلَيْها السَّلاَمُ). 108</w:t>
      </w:r>
    </w:p>
    <w:p>
      <w:pPr>
        <w:pStyle w:val="BookText"/>
      </w:pPr>
      <w:r>
        <w:rPr>
          <w:rFonts w:ascii="IRNazanin" w:hAnsi="IRNazanin" w:eastAsia="IRNazanin" w:cs="IRNazanin"/>
          <w:lang w:bidi="fa-IR"/>
          <w:color w:val="111111"/>
          <w:sz w:val="28"/>
          <w:szCs w:val="28"/>
          <w:rtl/>
        </w:rPr>
        <w:t xml:space="preserve">یاد همیشگی اکرم(صَلَّى اَللَّهُ عَلَيْهِ وَ آلِهِ) از خدیجه (عَلَيْها السَّلاَمُ). 109</w:t>
      </w:r>
    </w:p>
    <w:p>
      <w:pPr>
        <w:pStyle w:val="BookText"/>
      </w:pPr>
      <w:r>
        <w:rPr>
          <w:rFonts w:ascii="IRNazanin" w:hAnsi="IRNazanin" w:eastAsia="IRNazanin" w:cs="IRNazanin"/>
          <w:lang w:bidi="fa-IR"/>
          <w:color w:val="111111"/>
          <w:sz w:val="28"/>
          <w:szCs w:val="28"/>
          <w:rtl/>
        </w:rPr>
        <w:t xml:space="preserve">گریۀ اکرم(صَلَّى اَللَّهُ عَلَيْهِ وَ آلِهِ) در جلسۀ عروسی حضرت زهرا (عَلَيْها السَّلاَمُ). 110</w:t>
      </w:r>
    </w:p>
    <w:p>
      <w:pPr>
        <w:pStyle w:val="BookText"/>
      </w:pPr>
      <w:r>
        <w:rPr>
          <w:rFonts w:ascii="IRNazanin" w:hAnsi="IRNazanin" w:eastAsia="IRNazanin" w:cs="IRNazanin"/>
          <w:lang w:bidi="fa-IR"/>
          <w:color w:val="111111"/>
          <w:sz w:val="28"/>
          <w:szCs w:val="28"/>
          <w:rtl/>
        </w:rPr>
        <w:t xml:space="preserve">تمجید پیاپی اکرم(صَلَّى اَللَّهُ عَلَيْهِ وَ آلِهِ) از خدیجه (عَلَيْها السَّلاَمُ) در طول یک ماه. 112</w:t>
      </w:r>
    </w:p>
    <w:p>
      <w:pPr>
        <w:pStyle w:val="BookText"/>
      </w:pPr>
      <w:r>
        <w:rPr>
          <w:rFonts w:ascii="IRNazanin" w:hAnsi="IRNazanin" w:eastAsia="IRNazanin" w:cs="IRNazanin"/>
          <w:lang w:bidi="fa-IR"/>
          <w:color w:val="111111"/>
          <w:sz w:val="28"/>
          <w:szCs w:val="28"/>
          <w:rtl/>
        </w:rPr>
        <w:t xml:space="preserve">چشم اشکبار اکرم(صَلَّى اَللَّهُ عَلَيْهِ وَ آلِهِ) با دیدن گردنبند خدیجه (عَلَيْها السَّلاَمُ). 113</w:t>
      </w:r>
    </w:p>
    <w:p>
      <w:pPr>
        <w:pStyle w:val="BookText"/>
      </w:pPr>
      <w:r>
        <w:rPr>
          <w:rFonts w:ascii="Amiri" w:hAnsi="Amiri" w:eastAsia="Amiri" w:cs="Amiri"/>
          <w:lang w:bidi="ar-SA"/>
          <w:color w:val="111111"/>
          <w:sz w:val="28"/>
          <w:szCs w:val="28"/>
          <w:rtl/>
        </w:rPr>
        <w:t xml:space="preserve">فدک به جای مهریۀ خدیجه (عَلَيْها السَّلاَمُ). 115</w:t>
      </w:r>
    </w:p>
    <w:p>
      <w:pPr>
        <w:pStyle w:val="BookText"/>
      </w:pPr>
      <w:r>
        <w:rPr>
          <w:rFonts w:ascii="Amiri" w:hAnsi="Amiri" w:eastAsia="Amiri" w:cs="Amiri"/>
          <w:lang w:bidi="ar-SA"/>
          <w:color w:val="111111"/>
          <w:sz w:val="28"/>
          <w:szCs w:val="28"/>
          <w:rtl/>
        </w:rPr>
        <w:t xml:space="preserve">خدیجه (عَلَيْها السَّلاَمُ) در آیینۀ معراج اکرم(صَلَّى اَللَّهُ عَلَيْهِ وَ آلِهِ). 116</w:t>
      </w:r>
    </w:p>
    <w:p>
      <w:pPr>
        <w:pStyle w:val="BookText"/>
      </w:pPr>
      <w:r>
        <w:rPr>
          <w:rFonts w:ascii="Amiri" w:hAnsi="Amiri" w:eastAsia="Amiri" w:cs="Amiri"/>
          <w:lang w:bidi="ar-SA"/>
          <w:color w:val="111111"/>
          <w:sz w:val="28"/>
          <w:szCs w:val="28"/>
          <w:rtl/>
        </w:rPr>
        <w:t xml:space="preserve">۱. سلام خدا بر خدیجه (عَلَيْها السَّلاَمُ). 117</w:t>
      </w:r>
    </w:p>
    <w:p>
      <w:pPr>
        <w:pStyle w:val="BookText"/>
      </w:pPr>
      <w:r>
        <w:rPr>
          <w:rFonts w:ascii="IRNazanin" w:hAnsi="IRNazanin" w:eastAsia="IRNazanin" w:cs="IRNazanin"/>
          <w:lang w:bidi="fa-IR"/>
          <w:color w:val="111111"/>
          <w:sz w:val="28"/>
          <w:szCs w:val="28"/>
          <w:rtl/>
        </w:rPr>
        <w:t xml:space="preserve">۲. پیوند مقدّس اکرم(صَلَّى اَللَّهُ عَلَيْهِ وَ آلِهِ) با خدیجه (عَلَيْها السَّلاَمُ) پس از معراج.. 118</w:t>
      </w:r>
    </w:p>
    <w:p>
      <w:pPr>
        <w:pStyle w:val="BookText"/>
      </w:pPr>
      <w:r>
        <w:rPr>
          <w:rFonts w:ascii="IRNazanin" w:hAnsi="IRNazanin" w:eastAsia="IRNazanin" w:cs="IRNazanin"/>
          <w:lang w:bidi="fa-IR"/>
          <w:color w:val="111111"/>
          <w:sz w:val="28"/>
          <w:szCs w:val="28"/>
          <w:rtl/>
        </w:rPr>
        <w:t xml:space="preserve">۳. سرچشمۀ شگفت‏انگیز ولادت حضرت زهرا (عَلَيْها السَّلاَمُ) از خدیجه (عَلَيْها السَّلاَمُ). 118</w:t>
      </w:r>
    </w:p>
    <w:p>
      <w:pPr>
        <w:pStyle w:val="BookText"/>
      </w:pPr>
      <w:r>
        <w:rPr>
          <w:rFonts w:ascii="IRNazanin" w:hAnsi="IRNazanin" w:eastAsia="IRNazanin" w:cs="IRNazanin"/>
          <w:lang w:bidi="fa-IR"/>
          <w:color w:val="111111"/>
          <w:sz w:val="28"/>
          <w:szCs w:val="28"/>
          <w:rtl/>
        </w:rPr>
        <w:t xml:space="preserve">پاسخ به یک سؤال... 121</w:t>
      </w:r>
    </w:p>
    <w:p>
      <w:pPr>
        <w:pStyle w:val="BookText"/>
      </w:pPr>
      <w:r>
        <w:rPr>
          <w:rFonts w:ascii="IRNazanin" w:hAnsi="IRNazanin" w:eastAsia="IRNazanin" w:cs="IRNazanin"/>
          <w:lang w:bidi="fa-IR"/>
          <w:color w:val="111111"/>
          <w:sz w:val="28"/>
          <w:szCs w:val="28"/>
          <w:rtl/>
        </w:rPr>
        <w:t xml:space="preserve">کناره‏گیری چهل روز اکرم(صَلَّى اَللَّهُ عَلَيْهِ وَ آلِهِ) از خدیجه (عَلَيْها السَّلاَمُ). 122</w:t>
      </w:r>
    </w:p>
    <w:p>
      <w:pPr>
        <w:pStyle w:val="BookText"/>
      </w:pPr>
      <w:r>
        <w:rPr>
          <w:rFonts w:ascii="Amiri" w:hAnsi="Amiri" w:eastAsia="Amiri" w:cs="Amiri"/>
          <w:lang w:bidi="ar-SA"/>
          <w:color w:val="111111"/>
          <w:sz w:val="28"/>
          <w:szCs w:val="28"/>
          <w:rtl/>
        </w:rPr>
        <w:t xml:space="preserve">خاطرۀ شب ملاقات با اکرم(صَلَّى اَللَّهُ عَلَيْهِ وَ آلِهِ)، از زبان خدیجه (عَلَيْها السَّلاَمُ). 124</w:t>
      </w:r>
    </w:p>
    <w:p>
      <w:pPr>
        <w:pStyle w:val="BookText"/>
      </w:pPr>
      <w:r>
        <w:rPr>
          <w:rFonts w:ascii="IRNazanin" w:hAnsi="IRNazanin" w:eastAsia="IRNazanin" w:cs="IRNazanin"/>
          <w:lang w:bidi="fa-IR"/>
          <w:color w:val="111111"/>
          <w:sz w:val="28"/>
          <w:szCs w:val="28"/>
          <w:rtl/>
        </w:rPr>
        <w:t xml:space="preserve">ولادت حضرت زهرا (عَلَيْها السَّلاَمُ) و احترام بانوان بزرگ از خدیجه (عَلَيْها السَّلاَمُ). 125</w:t>
      </w:r>
    </w:p>
    <w:p>
      <w:pPr>
        <w:pStyle w:val="BookText"/>
      </w:pPr>
      <w:r>
        <w:rPr>
          <w:rFonts w:ascii="Amiri" w:hAnsi="Amiri" w:eastAsia="Amiri" w:cs="Amiri"/>
          <w:lang w:bidi="ar-SA"/>
          <w:color w:val="111111"/>
          <w:sz w:val="28"/>
          <w:szCs w:val="28"/>
          <w:rtl/>
        </w:rPr>
        <w:t xml:space="preserve">تسلّی خاطر فاطمه (عَلَيْها السَّلاَمُ) در رحم مادر، به مادرش در ماجرای شقّ‏القمر. 127</w:t>
      </w:r>
    </w:p>
    <w:p>
      <w:pPr>
        <w:pStyle w:val="BookText"/>
      </w:pPr>
      <w:r>
        <w:rPr>
          <w:rFonts w:ascii="Amiri" w:hAnsi="Amiri" w:eastAsia="Amiri" w:cs="Amiri"/>
          <w:lang w:bidi="ar-SA"/>
          <w:color w:val="111111"/>
          <w:sz w:val="28"/>
          <w:szCs w:val="28"/>
          <w:rtl/>
        </w:rPr>
        <w:t xml:space="preserve">نذر خدیجه (عَلَيْها السَّلاَمُ) و اعلام دستور خدا 128</w:t>
      </w:r>
    </w:p>
    <w:p>
      <w:pPr>
        <w:pStyle w:val="BookText"/>
      </w:pPr>
      <w:r>
        <w:rPr>
          <w:rFonts w:ascii="IRNazanin" w:hAnsi="IRNazanin" w:eastAsia="IRNazanin" w:cs="IRNazanin"/>
          <w:lang w:bidi="fa-IR"/>
          <w:color w:val="111111"/>
          <w:sz w:val="28"/>
          <w:szCs w:val="28"/>
          <w:rtl/>
        </w:rPr>
        <w:t xml:space="preserve">کتابنامه.. 130</w:t>
      </w:r>
    </w:p>
    <w:p>
      <w:pPr>
        <w:pStyle w:val="BookText"/>
      </w:pPr>
      <w:r>
        <w:rPr>
          <w:rFonts w:ascii="Amiri" w:hAnsi="Amiri" w:eastAsia="Amiri" w:cs="Amiri"/>
          <w:lang w:bidi="ar-SA"/>
          <w:color w:val="111111"/>
          <w:sz w:val="28"/>
          <w:szCs w:val="28"/>
          <w:rtl/>
        </w:rPr>
        <w:t xml:space="preserve">۴۹. فرزندان حضرت خدیجه (عَلَيْها السَّلاَمُ) / سمیه صبوری</w:t>
      </w:r>
    </w:p>
    <w:p>
      <w:pPr>
        <w:pStyle w:val="BookText"/>
      </w:pPr>
      <w:r>
        <w:rPr>
          <w:rFonts w:ascii="IRNazanin" w:hAnsi="IRNazanin" w:eastAsia="IRNazanin" w:cs="IRNazanin"/>
          <w:lang w:bidi="fa-IR"/>
          <w:color w:val="111111"/>
          <w:sz w:val="28"/>
          <w:szCs w:val="28"/>
          <w:rtl/>
        </w:rPr>
        <w:t xml:space="preserve">چکیده. 133</w:t>
      </w:r>
    </w:p>
    <w:p>
      <w:pPr>
        <w:pStyle w:val="BookText"/>
      </w:pPr>
      <w:r>
        <w:rPr>
          <w:rFonts w:ascii="IRNazanin" w:hAnsi="IRNazanin" w:eastAsia="IRNazanin" w:cs="IRNazanin"/>
          <w:lang w:bidi="fa-IR"/>
          <w:color w:val="111111"/>
          <w:sz w:val="28"/>
          <w:szCs w:val="28"/>
          <w:rtl/>
        </w:rPr>
        <w:t xml:space="preserve">ام‏کلثوم و رقیه.. 137</w:t>
      </w:r>
    </w:p>
    <w:p>
      <w:pPr>
        <w:pStyle w:val="BookText"/>
      </w:pPr>
      <w:r>
        <w:rPr>
          <w:rFonts w:ascii="IRNazanin" w:hAnsi="IRNazanin" w:eastAsia="IRNazanin" w:cs="IRNazanin"/>
          <w:lang w:bidi="fa-IR"/>
          <w:color w:val="111111"/>
          <w:sz w:val="28"/>
          <w:szCs w:val="28"/>
          <w:rtl/>
        </w:rPr>
        <w:t xml:space="preserve">فاطمۀ زهرا۳. 138</w:t>
      </w:r>
    </w:p>
    <w:p>
      <w:pPr>
        <w:pStyle w:val="BookText"/>
      </w:pPr>
      <w:r>
        <w:rPr>
          <w:rFonts w:ascii="IRNazanin" w:hAnsi="IRNazanin" w:eastAsia="IRNazanin" w:cs="IRNazanin"/>
          <w:lang w:bidi="fa-IR"/>
          <w:color w:val="111111"/>
          <w:sz w:val="28"/>
          <w:szCs w:val="28"/>
          <w:rtl/>
        </w:rPr>
        <w:t xml:space="preserve">کتابنامه.. 139</w:t>
      </w:r>
    </w:p>
    <w:p>
      <w:pPr>
        <w:pStyle w:val="BookText"/>
      </w:pPr>
      <w:r>
        <w:rPr>
          <w:rFonts w:ascii="IRNazanin" w:hAnsi="IRNazanin" w:eastAsia="IRNazanin" w:cs="IRNazanin"/>
          <w:lang w:bidi="fa-IR"/>
          <w:color w:val="111111"/>
          <w:sz w:val="28"/>
          <w:szCs w:val="28"/>
          <w:rtl/>
        </w:rPr>
        <w:t xml:space="preserve">۵۰. ویژگی‏های شخصیتی حضرت خدیجه (عَلَيْها السَّلاَمُ) / مهدی وزنه</w:t>
      </w:r>
    </w:p>
    <w:p>
      <w:pPr>
        <w:pStyle w:val="BookText"/>
      </w:pPr>
      <w:r>
        <w:rPr>
          <w:rFonts w:ascii="IRNazanin" w:hAnsi="IRNazanin" w:eastAsia="IRNazanin" w:cs="IRNazanin"/>
          <w:lang w:bidi="fa-IR"/>
          <w:color w:val="111111"/>
          <w:sz w:val="28"/>
          <w:szCs w:val="28"/>
          <w:rtl/>
        </w:rPr>
        <w:t xml:space="preserve">چکیده. 141</w:t>
      </w:r>
    </w:p>
    <w:p>
      <w:pPr>
        <w:pStyle w:val="BookText"/>
      </w:pPr>
      <w:r>
        <w:rPr>
          <w:rFonts w:ascii="IRNazanin" w:hAnsi="IRNazanin" w:eastAsia="IRNazanin" w:cs="IRNazanin"/>
          <w:lang w:bidi="fa-IR"/>
          <w:color w:val="111111"/>
          <w:sz w:val="28"/>
          <w:szCs w:val="28"/>
          <w:rtl/>
        </w:rPr>
        <w:t xml:space="preserve">مقدمه.. 141</w:t>
      </w:r>
    </w:p>
    <w:p>
      <w:pPr>
        <w:pStyle w:val="BookText"/>
      </w:pPr>
      <w:r>
        <w:rPr>
          <w:rFonts w:ascii="IRNazanin" w:hAnsi="IRNazanin" w:eastAsia="IRNazanin" w:cs="IRNazanin"/>
          <w:lang w:bidi="fa-IR"/>
          <w:color w:val="111111"/>
          <w:sz w:val="28"/>
          <w:szCs w:val="28"/>
          <w:rtl/>
        </w:rPr>
        <w:t xml:space="preserve">۱. به یاد خدا بودن... 142</w:t>
      </w:r>
    </w:p>
    <w:p>
      <w:pPr>
        <w:pStyle w:val="BookText"/>
      </w:pPr>
      <w:r>
        <w:rPr>
          <w:rFonts w:ascii="IRNazanin" w:hAnsi="IRNazanin" w:eastAsia="IRNazanin" w:cs="IRNazanin"/>
          <w:lang w:bidi="fa-IR"/>
          <w:color w:val="111111"/>
          <w:sz w:val="28"/>
          <w:szCs w:val="28"/>
          <w:rtl/>
        </w:rPr>
        <w:t xml:space="preserve">۲. شجاعت و کفایت.... 144</w:t>
      </w:r>
    </w:p>
    <w:p>
      <w:pPr>
        <w:pStyle w:val="BookText"/>
      </w:pPr>
      <w:r>
        <w:rPr>
          <w:rFonts w:ascii="IRNazanin" w:hAnsi="IRNazanin" w:eastAsia="IRNazanin" w:cs="IRNazanin"/>
          <w:lang w:bidi="fa-IR"/>
          <w:color w:val="111111"/>
          <w:sz w:val="28"/>
          <w:szCs w:val="28"/>
          <w:rtl/>
        </w:rPr>
        <w:t xml:space="preserve">۳. حیا و عفت.... 148</w:t>
      </w:r>
    </w:p>
    <w:p>
      <w:pPr>
        <w:pStyle w:val="BookText"/>
      </w:pPr>
      <w:r>
        <w:rPr>
          <w:rFonts w:ascii="IRNazanin" w:hAnsi="IRNazanin" w:eastAsia="IRNazanin" w:cs="IRNazanin"/>
          <w:lang w:bidi="fa-IR"/>
          <w:color w:val="111111"/>
          <w:sz w:val="28"/>
          <w:szCs w:val="28"/>
          <w:rtl/>
        </w:rPr>
        <w:t xml:space="preserve">۴. بخشندگی و سخاوت.... 150</w:t>
      </w:r>
    </w:p>
    <w:p>
      <w:pPr>
        <w:pStyle w:val="BookText"/>
      </w:pPr>
      <w:r>
        <w:rPr>
          <w:rFonts w:ascii="IRNazanin" w:hAnsi="IRNazanin" w:eastAsia="IRNazanin" w:cs="IRNazanin"/>
          <w:lang w:bidi="fa-IR"/>
          <w:color w:val="111111"/>
          <w:sz w:val="28"/>
          <w:szCs w:val="28"/>
          <w:rtl/>
        </w:rPr>
        <w:t xml:space="preserve">۵. شریک و مشاور همه.. 152</w:t>
      </w:r>
    </w:p>
    <w:p>
      <w:pPr>
        <w:pStyle w:val="BookText"/>
      </w:pPr>
      <w:r>
        <w:rPr>
          <w:rFonts w:ascii="IRNazanin" w:hAnsi="IRNazanin" w:eastAsia="IRNazanin" w:cs="IRNazanin"/>
          <w:lang w:bidi="fa-IR"/>
          <w:color w:val="111111"/>
          <w:sz w:val="28"/>
          <w:szCs w:val="28"/>
          <w:rtl/>
        </w:rPr>
        <w:t xml:space="preserve">۶. صبر بر مشکلات.... 153</w:t>
      </w:r>
    </w:p>
    <w:p>
      <w:pPr>
        <w:pStyle w:val="BookText"/>
      </w:pPr>
      <w:r>
        <w:rPr>
          <w:rFonts w:ascii="IRNazanin" w:hAnsi="IRNazanin" w:eastAsia="IRNazanin" w:cs="IRNazanin"/>
          <w:lang w:bidi="fa-IR"/>
          <w:color w:val="111111"/>
          <w:sz w:val="28"/>
          <w:szCs w:val="28"/>
          <w:rtl/>
        </w:rPr>
        <w:t xml:space="preserve">۷. مهر و حق‏شناسی... 154</w:t>
      </w:r>
    </w:p>
    <w:p>
      <w:pPr>
        <w:pStyle w:val="BookText"/>
      </w:pPr>
      <w:r>
        <w:rPr>
          <w:rFonts w:ascii="IRNazanin" w:hAnsi="IRNazanin" w:eastAsia="IRNazanin" w:cs="IRNazanin"/>
          <w:lang w:bidi="fa-IR"/>
          <w:color w:val="111111"/>
          <w:sz w:val="28"/>
          <w:szCs w:val="28"/>
          <w:rtl/>
        </w:rPr>
        <w:t xml:space="preserve">۸. ایجاد فضای پربرکت و معنوی در خانه.. 156</w:t>
      </w:r>
    </w:p>
    <w:p>
      <w:pPr>
        <w:pStyle w:val="BookText"/>
      </w:pPr>
      <w:r>
        <w:rPr>
          <w:rFonts w:ascii="IRNazanin" w:hAnsi="IRNazanin" w:eastAsia="IRNazanin" w:cs="IRNazanin"/>
          <w:lang w:bidi="fa-IR"/>
          <w:color w:val="111111"/>
          <w:sz w:val="28"/>
          <w:szCs w:val="28"/>
          <w:rtl/>
        </w:rPr>
        <w:t xml:space="preserve">۹. قدرت مدیریت.... 159</w:t>
      </w:r>
    </w:p>
    <w:p>
      <w:pPr>
        <w:pStyle w:val="BookText"/>
      </w:pPr>
      <w:r>
        <w:rPr>
          <w:rFonts w:ascii="IRNazanin" w:hAnsi="IRNazanin" w:eastAsia="IRNazanin" w:cs="IRNazanin"/>
          <w:lang w:bidi="fa-IR"/>
          <w:color w:val="111111"/>
          <w:sz w:val="28"/>
          <w:szCs w:val="28"/>
          <w:rtl/>
        </w:rPr>
        <w:t xml:space="preserve">۱۰. ابتکار و استقلال‏جویی... 160</w:t>
      </w:r>
    </w:p>
    <w:p>
      <w:pPr>
        <w:pStyle w:val="BookText"/>
      </w:pPr>
      <w:r>
        <w:rPr>
          <w:rFonts w:ascii="IRNazanin" w:hAnsi="IRNazanin" w:eastAsia="IRNazanin" w:cs="IRNazanin"/>
          <w:lang w:bidi="fa-IR"/>
          <w:color w:val="111111"/>
          <w:sz w:val="28"/>
          <w:szCs w:val="28"/>
          <w:rtl/>
        </w:rPr>
        <w:t xml:space="preserve">۱۱. هدف‏داری و فداکاری... 161</w:t>
      </w:r>
    </w:p>
    <w:p>
      <w:pPr>
        <w:pStyle w:val="BookText"/>
      </w:pPr>
      <w:r>
        <w:rPr>
          <w:rFonts w:ascii="IRNazanin" w:hAnsi="IRNazanin" w:eastAsia="IRNazanin" w:cs="IRNazanin"/>
          <w:lang w:bidi="fa-IR"/>
          <w:color w:val="111111"/>
          <w:sz w:val="28"/>
          <w:szCs w:val="28"/>
          <w:rtl/>
        </w:rPr>
        <w:t xml:space="preserve">۱۲. حق‏جویی و حق‏پذیری... 162</w:t>
      </w:r>
    </w:p>
    <w:p>
      <w:pPr>
        <w:pStyle w:val="BookText"/>
      </w:pPr>
      <w:r>
        <w:rPr>
          <w:rFonts w:ascii="IRNazanin" w:hAnsi="IRNazanin" w:eastAsia="IRNazanin" w:cs="IRNazanin"/>
          <w:lang w:bidi="fa-IR"/>
          <w:color w:val="111111"/>
          <w:sz w:val="28"/>
          <w:szCs w:val="28"/>
          <w:rtl/>
        </w:rPr>
        <w:t xml:space="preserve">۱۳. درایت و خردمندی... 163</w:t>
      </w:r>
    </w:p>
    <w:p>
      <w:pPr>
        <w:pStyle w:val="BookText"/>
      </w:pPr>
      <w:r>
        <w:rPr>
          <w:rFonts w:ascii="IRNazanin" w:hAnsi="IRNazanin" w:eastAsia="IRNazanin" w:cs="IRNazanin"/>
          <w:lang w:bidi="fa-IR"/>
          <w:color w:val="111111"/>
          <w:sz w:val="28"/>
          <w:szCs w:val="28"/>
          <w:rtl/>
        </w:rPr>
        <w:t xml:space="preserve">نتیجه.. 163</w:t>
      </w:r>
    </w:p>
    <w:p>
      <w:pPr>
        <w:pStyle w:val="BookText"/>
      </w:pPr>
      <w:r>
        <w:rPr>
          <w:rFonts w:ascii="IRNazanin" w:hAnsi="IRNazanin" w:eastAsia="IRNazanin" w:cs="IRNazanin"/>
          <w:lang w:bidi="fa-IR"/>
          <w:color w:val="111111"/>
          <w:sz w:val="28"/>
          <w:szCs w:val="28"/>
          <w:rtl/>
        </w:rPr>
        <w:t xml:space="preserve">کتابنامه.. 164</w:t>
      </w:r>
    </w:p>
    <w:p>
      <w:pPr>
        <w:pStyle w:val="BookText"/>
      </w:pPr>
      <w:r>
        <w:rPr>
          <w:rFonts w:ascii="IRNazanin" w:hAnsi="IRNazanin" w:eastAsia="IRNazanin" w:cs="IRNazanin"/>
          <w:lang w:bidi="fa-IR"/>
          <w:color w:val="111111"/>
          <w:sz w:val="28"/>
          <w:szCs w:val="28"/>
          <w:rtl/>
        </w:rPr>
        <w:t xml:space="preserve">۵۱. و کجاست مثل خدیجه؟ / محمّد عابدی</w:t>
      </w:r>
    </w:p>
    <w:p>
      <w:pPr>
        <w:pStyle w:val="BookText"/>
      </w:pPr>
      <w:r>
        <w:rPr>
          <w:rFonts w:ascii="IRNazanin" w:hAnsi="IRNazanin" w:eastAsia="IRNazanin" w:cs="IRNazanin"/>
          <w:lang w:bidi="fa-IR"/>
          <w:color w:val="111111"/>
          <w:sz w:val="28"/>
          <w:szCs w:val="28"/>
          <w:rtl/>
        </w:rPr>
        <w:t xml:space="preserve">چکیده. 167</w:t>
      </w:r>
    </w:p>
    <w:p>
      <w:pPr>
        <w:pStyle w:val="BookText"/>
      </w:pPr>
      <w:r>
        <w:rPr>
          <w:rFonts w:ascii="IRNazanin" w:hAnsi="IRNazanin" w:eastAsia="IRNazanin" w:cs="IRNazanin"/>
          <w:lang w:bidi="fa-IR"/>
          <w:color w:val="111111"/>
          <w:sz w:val="28"/>
          <w:szCs w:val="28"/>
          <w:rtl/>
        </w:rPr>
        <w:t xml:space="preserve">مقدمه.. 167</w:t>
      </w:r>
    </w:p>
    <w:p>
      <w:pPr>
        <w:pStyle w:val="BookText"/>
      </w:pPr>
      <w:r>
        <w:rPr>
          <w:rFonts w:ascii="IRNazanin" w:hAnsi="IRNazanin" w:eastAsia="IRNazanin" w:cs="IRNazanin"/>
          <w:lang w:bidi="fa-IR"/>
          <w:color w:val="111111"/>
          <w:sz w:val="28"/>
          <w:szCs w:val="28"/>
          <w:rtl/>
        </w:rPr>
        <w:t xml:space="preserve">اوضاع اجتماعی زنان در عصر جاهلی... 168</w:t>
      </w:r>
    </w:p>
    <w:p>
      <w:pPr>
        <w:pStyle w:val="BookText"/>
      </w:pPr>
      <w:r>
        <w:rPr>
          <w:rFonts w:ascii="IRNazanin" w:hAnsi="IRNazanin" w:eastAsia="IRNazanin" w:cs="IRNazanin"/>
          <w:lang w:bidi="fa-IR"/>
          <w:color w:val="111111"/>
          <w:sz w:val="28"/>
          <w:szCs w:val="28"/>
          <w:rtl/>
        </w:rPr>
        <w:t xml:space="preserve">رویش ستاره. 170</w:t>
      </w:r>
    </w:p>
    <w:p>
      <w:pPr>
        <w:pStyle w:val="BookText"/>
      </w:pPr>
      <w:r>
        <w:rPr>
          <w:rFonts w:ascii="IRNazanin" w:hAnsi="IRNazanin" w:eastAsia="IRNazanin" w:cs="IRNazanin"/>
          <w:lang w:bidi="fa-IR"/>
          <w:color w:val="111111"/>
          <w:sz w:val="28"/>
          <w:szCs w:val="28"/>
          <w:rtl/>
        </w:rPr>
        <w:t xml:space="preserve">فصل وصل... 174</w:t>
      </w:r>
    </w:p>
    <w:p>
      <w:pPr>
        <w:pStyle w:val="BookText"/>
      </w:pPr>
      <w:r>
        <w:rPr>
          <w:rFonts w:ascii="IRNazanin" w:hAnsi="IRNazanin" w:eastAsia="IRNazanin" w:cs="IRNazanin"/>
          <w:lang w:bidi="fa-IR"/>
          <w:color w:val="111111"/>
          <w:sz w:val="28"/>
          <w:szCs w:val="28"/>
          <w:rtl/>
        </w:rPr>
        <w:t xml:space="preserve">قبل از طلوع وحی... 175</w:t>
      </w:r>
    </w:p>
    <w:p>
      <w:pPr>
        <w:pStyle w:val="BookText"/>
      </w:pPr>
      <w:r>
        <w:rPr>
          <w:rFonts w:ascii="IRNazanin" w:hAnsi="IRNazanin" w:eastAsia="IRNazanin" w:cs="IRNazanin"/>
          <w:lang w:bidi="fa-IR"/>
          <w:color w:val="111111"/>
          <w:sz w:val="28"/>
          <w:szCs w:val="28"/>
          <w:rtl/>
        </w:rPr>
        <w:t xml:space="preserve">فرزندان خورشید.. 176</w:t>
      </w:r>
    </w:p>
    <w:p>
      <w:pPr>
        <w:pStyle w:val="BookText"/>
      </w:pPr>
      <w:r>
        <w:rPr>
          <w:rFonts w:ascii="IRNazanin" w:hAnsi="IRNazanin" w:eastAsia="IRNazanin" w:cs="IRNazanin"/>
          <w:lang w:bidi="fa-IR"/>
          <w:color w:val="111111"/>
          <w:sz w:val="28"/>
          <w:szCs w:val="28"/>
          <w:rtl/>
        </w:rPr>
        <w:t xml:space="preserve">رسالت غیرعلنی... 177</w:t>
      </w:r>
    </w:p>
    <w:p>
      <w:pPr>
        <w:pStyle w:val="BookText"/>
      </w:pPr>
      <w:r>
        <w:rPr>
          <w:rFonts w:ascii="Amiri" w:hAnsi="Amiri" w:eastAsia="Amiri" w:cs="Amiri"/>
          <w:lang w:bidi="ar-SA"/>
          <w:color w:val="111111"/>
          <w:sz w:val="28"/>
          <w:szCs w:val="28"/>
          <w:rtl/>
        </w:rPr>
        <w:t xml:space="preserve">ایمان خدیجه (عَلَيْها السَّلاَمُ). 178</w:t>
      </w:r>
    </w:p>
    <w:p>
      <w:pPr>
        <w:pStyle w:val="BookText"/>
      </w:pPr>
      <w:r>
        <w:rPr>
          <w:rFonts w:ascii="IRNazanin" w:hAnsi="IRNazanin" w:eastAsia="IRNazanin" w:cs="IRNazanin"/>
          <w:lang w:bidi="fa-IR"/>
          <w:color w:val="111111"/>
          <w:sz w:val="28"/>
          <w:szCs w:val="28"/>
          <w:rtl/>
        </w:rPr>
        <w:t xml:space="preserve">اظهار اسلام.. 180</w:t>
      </w:r>
    </w:p>
    <w:p>
      <w:pPr>
        <w:pStyle w:val="BookText"/>
      </w:pPr>
      <w:r>
        <w:rPr>
          <w:rFonts w:ascii="IRNazanin" w:hAnsi="IRNazanin" w:eastAsia="IRNazanin" w:cs="IRNazanin"/>
          <w:lang w:bidi="fa-IR"/>
          <w:color w:val="111111"/>
          <w:sz w:val="28"/>
          <w:szCs w:val="28"/>
          <w:rtl/>
        </w:rPr>
        <w:t xml:space="preserve">دعوت آشکار. 181</w:t>
      </w:r>
    </w:p>
    <w:p>
      <w:pPr>
        <w:pStyle w:val="BookText"/>
      </w:pPr>
      <w:r>
        <w:rPr>
          <w:rFonts w:ascii="IRNazanin" w:hAnsi="IRNazanin" w:eastAsia="IRNazanin" w:cs="IRNazanin"/>
          <w:lang w:bidi="fa-IR"/>
          <w:color w:val="111111"/>
          <w:sz w:val="28"/>
          <w:szCs w:val="28"/>
          <w:rtl/>
        </w:rPr>
        <w:t xml:space="preserve">۱. حمایت اجتماعی... 181</w:t>
      </w:r>
    </w:p>
    <w:p>
      <w:pPr>
        <w:pStyle w:val="BookText"/>
      </w:pPr>
      <w:r>
        <w:rPr>
          <w:rFonts w:ascii="IRNazanin" w:hAnsi="IRNazanin" w:eastAsia="IRNazanin" w:cs="IRNazanin"/>
          <w:lang w:bidi="fa-IR"/>
          <w:color w:val="111111"/>
          <w:sz w:val="28"/>
          <w:szCs w:val="28"/>
          <w:rtl/>
        </w:rPr>
        <w:t xml:space="preserve">۲. حمایت‏های عملی و مالی... 182</w:t>
      </w:r>
    </w:p>
    <w:p>
      <w:pPr>
        <w:pStyle w:val="BookText"/>
      </w:pPr>
      <w:r>
        <w:rPr>
          <w:rFonts w:ascii="IRNazanin" w:hAnsi="IRNazanin" w:eastAsia="IRNazanin" w:cs="IRNazanin"/>
          <w:lang w:bidi="fa-IR"/>
          <w:color w:val="111111"/>
          <w:sz w:val="28"/>
          <w:szCs w:val="28"/>
          <w:rtl/>
        </w:rPr>
        <w:t xml:space="preserve">به سوی معبود. 182</w:t>
      </w:r>
    </w:p>
    <w:p>
      <w:pPr>
        <w:pStyle w:val="BookText"/>
      </w:pPr>
      <w:r>
        <w:rPr>
          <w:rFonts w:ascii="IRNazanin" w:hAnsi="IRNazanin" w:eastAsia="IRNazanin" w:cs="IRNazanin"/>
          <w:lang w:bidi="fa-IR"/>
          <w:color w:val="111111"/>
          <w:sz w:val="28"/>
          <w:szCs w:val="28"/>
          <w:rtl/>
        </w:rPr>
        <w:t xml:space="preserve">به یاد تو. 183</w:t>
      </w:r>
    </w:p>
    <w:p>
      <w:pPr>
        <w:pStyle w:val="BookText"/>
      </w:pPr>
      <w:r>
        <w:rPr>
          <w:rFonts w:ascii="IRNazanin" w:hAnsi="IRNazanin" w:eastAsia="IRNazanin" w:cs="IRNazanin"/>
          <w:lang w:bidi="fa-IR"/>
          <w:color w:val="111111"/>
          <w:sz w:val="28"/>
          <w:szCs w:val="28"/>
          <w:rtl/>
        </w:rPr>
        <w:t xml:space="preserve">کتابنامه.. 185</w:t>
      </w:r>
    </w:p>
    <w:p>
      <w:pPr>
        <w:pStyle w:val="BookText"/>
      </w:pPr>
      <w:r>
        <w:rPr>
          <w:rFonts w:ascii="IRNazanin" w:hAnsi="IRNazanin" w:eastAsia="IRNazanin" w:cs="IRNazanin"/>
          <w:lang w:bidi="fa-IR"/>
          <w:color w:val="111111"/>
          <w:sz w:val="28"/>
          <w:szCs w:val="28"/>
          <w:rtl/>
        </w:rPr>
        <w:t xml:space="preserve">۵۲. مقام حضرت خدیجه (عَلَيْها السَّلاَمُ) در پیشگاه خدا و رسول اکرم(صَلَّى اَللَّهُ عَلَيْهِ وَ آلِهِ) / علی امامی</w:t>
      </w:r>
    </w:p>
    <w:p>
      <w:pPr>
        <w:pStyle w:val="BookText"/>
      </w:pPr>
      <w:r>
        <w:rPr>
          <w:rFonts w:ascii="IRNazanin" w:hAnsi="IRNazanin" w:eastAsia="IRNazanin" w:cs="IRNazanin"/>
          <w:lang w:bidi="fa-IR"/>
          <w:color w:val="111111"/>
          <w:sz w:val="28"/>
          <w:szCs w:val="28"/>
          <w:rtl/>
        </w:rPr>
        <w:t xml:space="preserve">چکیده. 189</w:t>
      </w:r>
    </w:p>
    <w:p>
      <w:pPr>
        <w:pStyle w:val="BookText"/>
      </w:pPr>
      <w:r>
        <w:rPr>
          <w:rFonts w:ascii="IRNazanin" w:hAnsi="IRNazanin" w:eastAsia="IRNazanin" w:cs="IRNazanin"/>
          <w:lang w:bidi="fa-IR"/>
          <w:color w:val="111111"/>
          <w:sz w:val="28"/>
          <w:szCs w:val="28"/>
          <w:rtl/>
        </w:rPr>
        <w:t xml:space="preserve">ضرورت بیان فضا‏ئل زنان شایسته.. 191</w:t>
      </w:r>
    </w:p>
    <w:p>
      <w:pPr>
        <w:pStyle w:val="BookText"/>
      </w:pPr>
      <w:r>
        <w:rPr>
          <w:rFonts w:ascii="Amiri" w:hAnsi="Amiri" w:eastAsia="Amiri" w:cs="Amiri"/>
          <w:lang w:bidi="ar-SA"/>
          <w:color w:val="111111"/>
          <w:sz w:val="28"/>
          <w:szCs w:val="28"/>
          <w:rtl/>
        </w:rPr>
        <w:t xml:space="preserve">ریشۀ مقامات و فضائل خدیجه (عَلَيْها السَّلاَمُ). 192</w:t>
      </w:r>
    </w:p>
    <w:p>
      <w:pPr>
        <w:pStyle w:val="BookText"/>
      </w:pPr>
      <w:r>
        <w:rPr>
          <w:rFonts w:ascii="IRNazanin" w:hAnsi="IRNazanin" w:eastAsia="IRNazanin" w:cs="IRNazanin"/>
          <w:lang w:bidi="fa-IR"/>
          <w:color w:val="111111"/>
          <w:sz w:val="28"/>
          <w:szCs w:val="28"/>
          <w:rtl/>
        </w:rPr>
        <w:t xml:space="preserve">الف مقام خدیجه (عَلَيْها السَّلاَمُ) در پیشگاه الهی... 194</w:t>
      </w:r>
    </w:p>
    <w:p>
      <w:pPr>
        <w:pStyle w:val="BookText"/>
      </w:pPr>
      <w:r>
        <w:rPr>
          <w:rFonts w:ascii="IRNazanin" w:hAnsi="IRNazanin" w:eastAsia="IRNazanin" w:cs="IRNazanin"/>
          <w:lang w:bidi="fa-IR"/>
          <w:color w:val="111111"/>
          <w:sz w:val="28"/>
          <w:szCs w:val="28"/>
          <w:rtl/>
        </w:rPr>
        <w:t xml:space="preserve">۱‏. سلام خاص الهی... 194</w:t>
      </w:r>
    </w:p>
    <w:p>
      <w:pPr>
        <w:pStyle w:val="BookText"/>
      </w:pPr>
      <w:r>
        <w:rPr>
          <w:rFonts w:ascii="IRNazanin" w:hAnsi="IRNazanin" w:eastAsia="IRNazanin" w:cs="IRNazanin"/>
          <w:lang w:bidi="fa-IR"/>
          <w:color w:val="111111"/>
          <w:sz w:val="28"/>
          <w:szCs w:val="28"/>
          <w:rtl/>
        </w:rPr>
        <w:t xml:space="preserve">۲‏. فرستادگان ویژۀ الهی... 195</w:t>
      </w:r>
    </w:p>
    <w:p>
      <w:pPr>
        <w:pStyle w:val="BookText"/>
      </w:pPr>
      <w:r>
        <w:rPr>
          <w:rFonts w:ascii="IRNazanin" w:hAnsi="IRNazanin" w:eastAsia="IRNazanin" w:cs="IRNazanin"/>
          <w:lang w:bidi="fa-IR"/>
          <w:color w:val="111111"/>
          <w:sz w:val="28"/>
          <w:szCs w:val="28"/>
          <w:rtl/>
        </w:rPr>
        <w:t xml:space="preserve">۳‏. کفن بهشتی... 196</w:t>
      </w:r>
    </w:p>
    <w:p>
      <w:pPr>
        <w:pStyle w:val="BookText"/>
      </w:pPr>
      <w:r>
        <w:rPr>
          <w:rFonts w:ascii="IRNazanin" w:hAnsi="IRNazanin" w:eastAsia="IRNazanin" w:cs="IRNazanin"/>
          <w:lang w:bidi="fa-IR"/>
          <w:color w:val="111111"/>
          <w:sz w:val="28"/>
          <w:szCs w:val="28"/>
          <w:rtl/>
        </w:rPr>
        <w:t xml:space="preserve">۴‏. در قصری از بهشت‏ 196</w:t>
      </w:r>
    </w:p>
    <w:p>
      <w:pPr>
        <w:pStyle w:val="BookText"/>
      </w:pPr>
      <w:r>
        <w:rPr>
          <w:rFonts w:ascii="IRNazanin" w:hAnsi="IRNazanin" w:eastAsia="IRNazanin" w:cs="IRNazanin"/>
          <w:lang w:bidi="fa-IR"/>
          <w:color w:val="111111"/>
          <w:sz w:val="28"/>
          <w:szCs w:val="28"/>
          <w:rtl/>
        </w:rPr>
        <w:t xml:space="preserve">ب منزلت خدیجه (عَلَيْها السَّلاَمُ) در نزد پیامبر اکرم(صَلَّى اَللَّهُ عَلَيْهِ وَ آلِهِ). 197</w:t>
      </w:r>
    </w:p>
    <w:p>
      <w:pPr>
        <w:pStyle w:val="BookText"/>
      </w:pPr>
      <w:r>
        <w:rPr>
          <w:rFonts w:ascii="Amiri" w:hAnsi="Amiri" w:eastAsia="Amiri" w:cs="Amiri"/>
          <w:lang w:bidi="ar-SA"/>
          <w:color w:val="111111"/>
          <w:sz w:val="28"/>
          <w:szCs w:val="28"/>
          <w:rtl/>
        </w:rPr>
        <w:t xml:space="preserve">۱‏. یاد خدیجه (عَلَيْها السَّلاَمُ). 198</w:t>
      </w:r>
    </w:p>
    <w:p>
      <w:pPr>
        <w:pStyle w:val="BookText"/>
      </w:pPr>
      <w:r>
        <w:rPr>
          <w:rFonts w:ascii="Amiri" w:hAnsi="Amiri" w:eastAsia="Amiri" w:cs="Amiri"/>
          <w:lang w:bidi="ar-SA"/>
          <w:color w:val="111111"/>
          <w:sz w:val="28"/>
          <w:szCs w:val="28"/>
          <w:rtl/>
        </w:rPr>
        <w:t xml:space="preserve">۲‏. اظهار‏ محبّت به دوستان خدیجه (عَلَيْها السَّلاَمُ). 199</w:t>
      </w:r>
    </w:p>
    <w:p>
      <w:pPr>
        <w:pStyle w:val="BookText"/>
      </w:pPr>
      <w:r>
        <w:rPr>
          <w:rFonts w:ascii="IRNazanin" w:hAnsi="IRNazanin" w:eastAsia="IRNazanin" w:cs="IRNazanin"/>
          <w:lang w:bidi="fa-IR"/>
          <w:color w:val="111111"/>
          <w:sz w:val="28"/>
          <w:szCs w:val="28"/>
          <w:rtl/>
        </w:rPr>
        <w:t xml:space="preserve">کتابنامه.. 199</w:t>
      </w:r>
    </w:p>
    <w:p>
      <w:pPr>
        <w:pStyle w:val="BookText"/>
      </w:pPr>
      <w:r>
        <w:rPr>
          <w:rFonts w:ascii="IRNazanin" w:hAnsi="IRNazanin" w:eastAsia="IRNazanin" w:cs="IRNazanin"/>
          <w:lang w:bidi="fa-IR"/>
          <w:color w:val="111111"/>
          <w:sz w:val="28"/>
          <w:szCs w:val="28"/>
          <w:rtl/>
        </w:rPr>
        <w:t xml:space="preserve">۵۳. ‏‏‏نگاهی‏ به ویژگی‏های رفتاری اولین بانوی مسلمان نسبت‏ به اکرم(صَلَّى اَللَّهُ عَلَيْهِ وَ آلِهِ) / محمّد میانجی</w:t>
      </w:r>
    </w:p>
    <w:p>
      <w:pPr>
        <w:pStyle w:val="BookText"/>
      </w:pPr>
      <w:r>
        <w:rPr>
          <w:rFonts w:ascii="IRNazanin" w:hAnsi="IRNazanin" w:eastAsia="IRNazanin" w:cs="IRNazanin"/>
          <w:lang w:bidi="fa-IR"/>
          <w:color w:val="111111"/>
          <w:sz w:val="28"/>
          <w:szCs w:val="28"/>
          <w:rtl/>
        </w:rPr>
        <w:t xml:space="preserve">چکیده. 201</w:t>
      </w:r>
    </w:p>
    <w:p>
      <w:pPr>
        <w:pStyle w:val="BookText"/>
      </w:pPr>
      <w:r>
        <w:rPr>
          <w:rFonts w:ascii="IRNazanin" w:hAnsi="IRNazanin" w:eastAsia="IRNazanin" w:cs="IRNazanin"/>
          <w:lang w:bidi="fa-IR"/>
          <w:color w:val="111111"/>
          <w:sz w:val="28"/>
          <w:szCs w:val="28"/>
          <w:rtl/>
        </w:rPr>
        <w:t xml:space="preserve">۱. نگرش‏ ارزشی‏ 203</w:t>
      </w:r>
    </w:p>
    <w:p>
      <w:pPr>
        <w:pStyle w:val="BookText"/>
      </w:pPr>
      <w:r>
        <w:rPr>
          <w:rFonts w:ascii="IRNazanin" w:hAnsi="IRNazanin" w:eastAsia="IRNazanin" w:cs="IRNazanin"/>
          <w:lang w:bidi="fa-IR"/>
          <w:color w:val="111111"/>
          <w:sz w:val="28"/>
          <w:szCs w:val="28"/>
          <w:rtl/>
        </w:rPr>
        <w:t xml:space="preserve">۲. احترام به شخصیت پیامبر۹. 205</w:t>
      </w:r>
    </w:p>
    <w:p>
      <w:pPr>
        <w:pStyle w:val="BookText"/>
      </w:pPr>
      <w:r>
        <w:rPr>
          <w:rFonts w:ascii="IRNazanin" w:hAnsi="IRNazanin" w:eastAsia="IRNazanin" w:cs="IRNazanin"/>
          <w:lang w:bidi="fa-IR"/>
          <w:color w:val="111111"/>
          <w:sz w:val="28"/>
          <w:szCs w:val="28"/>
          <w:rtl/>
        </w:rPr>
        <w:t xml:space="preserve">۳. تلاش برای جلب‏ رضایت.... 205</w:t>
      </w:r>
    </w:p>
    <w:p>
      <w:pPr>
        <w:pStyle w:val="BookText"/>
      </w:pPr>
      <w:r>
        <w:rPr>
          <w:rFonts w:ascii="Amiri" w:hAnsi="Amiri" w:eastAsia="Amiri" w:cs="Amiri"/>
          <w:lang w:bidi="ar-SA"/>
          <w:color w:val="111111"/>
          <w:sz w:val="28"/>
          <w:szCs w:val="28"/>
          <w:rtl/>
        </w:rPr>
        <w:t xml:space="preserve">۴. تصدیق‏ و تأیید اکرم(صَلَّى اَللَّهُ عَلَيْهِ وَ آلِهِ). 207</w:t>
      </w:r>
    </w:p>
    <w:p>
      <w:pPr>
        <w:pStyle w:val="BookText"/>
      </w:pPr>
      <w:r>
        <w:rPr>
          <w:rFonts w:ascii="IRNazanin" w:hAnsi="IRNazanin" w:eastAsia="IRNazanin" w:cs="IRNazanin"/>
          <w:lang w:bidi="fa-IR"/>
          <w:color w:val="111111"/>
          <w:sz w:val="28"/>
          <w:szCs w:val="28"/>
          <w:rtl/>
        </w:rPr>
        <w:t xml:space="preserve">۵. انفاق اموال... 208</w:t>
      </w:r>
    </w:p>
    <w:p>
      <w:pPr>
        <w:pStyle w:val="BookText"/>
      </w:pPr>
      <w:r>
        <w:rPr>
          <w:rFonts w:ascii="IRNazanin" w:hAnsi="IRNazanin" w:eastAsia="IRNazanin" w:cs="IRNazanin"/>
          <w:lang w:bidi="fa-IR"/>
          <w:color w:val="111111"/>
          <w:sz w:val="28"/>
          <w:szCs w:val="28"/>
          <w:rtl/>
        </w:rPr>
        <w:t xml:space="preserve">۶. تحمل‏پذیری و صبر. 209</w:t>
      </w:r>
    </w:p>
    <w:p>
      <w:pPr>
        <w:pStyle w:val="BookText"/>
      </w:pPr>
      <w:r>
        <w:rPr>
          <w:rFonts w:ascii="Amiri" w:hAnsi="Amiri" w:eastAsia="Amiri" w:cs="Amiri"/>
          <w:lang w:bidi="ar-SA"/>
          <w:color w:val="111111"/>
          <w:sz w:val="28"/>
          <w:szCs w:val="28"/>
          <w:rtl/>
        </w:rPr>
        <w:t xml:space="preserve">۷. انیس و غم‏زدای اکرم(صَلَّى اَللَّهُ عَلَيْهِ وَ آلِهِ). 210</w:t>
      </w:r>
    </w:p>
    <w:p>
      <w:pPr>
        <w:pStyle w:val="BookText"/>
      </w:pPr>
      <w:r>
        <w:rPr>
          <w:rFonts w:ascii="IRNazanin" w:hAnsi="IRNazanin" w:eastAsia="IRNazanin" w:cs="IRNazanin"/>
          <w:lang w:bidi="fa-IR"/>
          <w:color w:val="111111"/>
          <w:sz w:val="28"/>
          <w:szCs w:val="28"/>
          <w:rtl/>
        </w:rPr>
        <w:t xml:space="preserve">۸. مجاهدت و دفاع از رسول خدا (صلی الله و آله وسلم). 211</w:t>
      </w:r>
    </w:p>
    <w:p>
      <w:pPr>
        <w:pStyle w:val="BookText"/>
      </w:pPr>
      <w:r>
        <w:rPr>
          <w:rFonts w:ascii="IRNazanin" w:hAnsi="IRNazanin" w:eastAsia="IRNazanin" w:cs="IRNazanin"/>
          <w:lang w:bidi="fa-IR"/>
          <w:color w:val="111111"/>
          <w:sz w:val="28"/>
          <w:szCs w:val="28"/>
          <w:rtl/>
        </w:rPr>
        <w:t xml:space="preserve">کتابنامه.. 213</w:t>
      </w:r>
    </w:p>
    <w:p>
      <w:pPr>
        <w:pStyle w:val="BookText"/>
      </w:pPr>
      <w:r>
        <w:rPr>
          <w:rFonts w:ascii="Amiri" w:hAnsi="Amiri" w:eastAsia="Amiri" w:cs="Amiri"/>
          <w:lang w:bidi="ar-SA"/>
          <w:color w:val="111111"/>
          <w:sz w:val="28"/>
          <w:szCs w:val="28"/>
          <w:rtl/>
        </w:rPr>
        <w:t xml:space="preserve">۵۴. سیما و منش زیبای خدیجه (عَلَيْها السَّلاَمُ) / علی کرمی فریدنی</w:t>
      </w:r>
    </w:p>
    <w:p>
      <w:pPr>
        <w:pStyle w:val="BookText"/>
      </w:pPr>
      <w:r>
        <w:rPr>
          <w:rFonts w:ascii="IRNazanin" w:hAnsi="IRNazanin" w:eastAsia="IRNazanin" w:cs="IRNazanin"/>
          <w:lang w:bidi="fa-IR"/>
          <w:color w:val="111111"/>
          <w:sz w:val="28"/>
          <w:szCs w:val="28"/>
          <w:rtl/>
        </w:rPr>
        <w:t xml:space="preserve">چکیده. 215</w:t>
      </w:r>
    </w:p>
    <w:p>
      <w:pPr>
        <w:pStyle w:val="BookText"/>
      </w:pPr>
      <w:r>
        <w:rPr>
          <w:rFonts w:ascii="IRNazanin" w:hAnsi="IRNazanin" w:eastAsia="IRNazanin" w:cs="IRNazanin"/>
          <w:lang w:bidi="fa-IR"/>
          <w:color w:val="111111"/>
          <w:sz w:val="28"/>
          <w:szCs w:val="28"/>
          <w:rtl/>
        </w:rPr>
        <w:t xml:space="preserve">انسان‏ها از نظر منش و روش..... 215</w:t>
      </w:r>
    </w:p>
    <w:p>
      <w:pPr>
        <w:pStyle w:val="BookText"/>
      </w:pPr>
      <w:r>
        <w:rPr>
          <w:rFonts w:ascii="Amiri" w:hAnsi="Amiri" w:eastAsia="Amiri" w:cs="Amiri"/>
          <w:lang w:bidi="ar-SA"/>
          <w:color w:val="111111"/>
          <w:sz w:val="28"/>
          <w:szCs w:val="28"/>
          <w:rtl/>
        </w:rPr>
        <w:t xml:space="preserve">از امتیازات خدیجه (عَلَيْها السَّلاَمُ). 217</w:t>
      </w:r>
    </w:p>
    <w:p>
      <w:pPr>
        <w:pStyle w:val="BookText"/>
      </w:pPr>
      <w:r>
        <w:rPr>
          <w:rFonts w:ascii="IRNazanin" w:hAnsi="IRNazanin" w:eastAsia="IRNazanin" w:cs="IRNazanin"/>
          <w:lang w:bidi="fa-IR"/>
          <w:color w:val="111111"/>
          <w:sz w:val="28"/>
          <w:szCs w:val="28"/>
          <w:rtl/>
        </w:rPr>
        <w:t xml:space="preserve">۱. موهبت نواندیشی و نوگرایی... 218</w:t>
      </w:r>
    </w:p>
    <w:p>
      <w:pPr>
        <w:pStyle w:val="BookText"/>
      </w:pPr>
      <w:r>
        <w:rPr>
          <w:rFonts w:ascii="IRNazanin" w:hAnsi="IRNazanin" w:eastAsia="IRNazanin" w:cs="IRNazanin"/>
          <w:lang w:bidi="fa-IR"/>
          <w:color w:val="111111"/>
          <w:sz w:val="28"/>
          <w:szCs w:val="28"/>
          <w:rtl/>
        </w:rPr>
        <w:t xml:space="preserve">ویژگی نواندیشی و نوگرایی خدیجه (عَلَيْها السَّلاَمُ). 219</w:t>
      </w:r>
    </w:p>
    <w:p>
      <w:pPr>
        <w:pStyle w:val="BookText"/>
      </w:pPr>
      <w:r>
        <w:rPr>
          <w:rFonts w:ascii="Amiri" w:hAnsi="Amiri" w:eastAsia="Amiri" w:cs="Amiri"/>
          <w:lang w:bidi="ar-SA"/>
          <w:color w:val="111111"/>
          <w:sz w:val="28"/>
          <w:szCs w:val="28"/>
          <w:rtl/>
        </w:rPr>
        <w:t xml:space="preserve">خدیجه (عَلَيْها السَّلاَمُ) در اندیشۀ جامعه و جهانی نو. 220</w:t>
      </w:r>
    </w:p>
    <w:p>
      <w:pPr>
        <w:pStyle w:val="BookText"/>
      </w:pPr>
      <w:r>
        <w:rPr>
          <w:rFonts w:ascii="IRNazanin" w:hAnsi="IRNazanin" w:eastAsia="IRNazanin" w:cs="IRNazanin"/>
          <w:lang w:bidi="fa-IR"/>
          <w:color w:val="111111"/>
          <w:sz w:val="28"/>
          <w:szCs w:val="28"/>
          <w:rtl/>
        </w:rPr>
        <w:t xml:space="preserve">خاستگاه نواندیشی و نوگرایی خدیجه (عَلَيْها السَّلاَمُ). 221</w:t>
      </w:r>
    </w:p>
    <w:p>
      <w:pPr>
        <w:pStyle w:val="BookText"/>
      </w:pPr>
      <w:r>
        <w:rPr>
          <w:rFonts w:ascii="IRNazanin" w:hAnsi="IRNazanin" w:eastAsia="IRNazanin" w:cs="IRNazanin"/>
          <w:lang w:bidi="fa-IR"/>
          <w:color w:val="111111"/>
          <w:sz w:val="28"/>
          <w:szCs w:val="28"/>
          <w:rtl/>
        </w:rPr>
        <w:t xml:space="preserve">مایه‏های روشنفکری و نوگرایی خدیجه (عَلَيْها السَّلاَمُ). 222</w:t>
      </w:r>
    </w:p>
    <w:p>
      <w:pPr>
        <w:pStyle w:val="BookText"/>
      </w:pPr>
      <w:r>
        <w:rPr>
          <w:rFonts w:ascii="IRNazanin" w:hAnsi="IRNazanin" w:eastAsia="IRNazanin" w:cs="IRNazanin"/>
          <w:lang w:bidi="fa-IR"/>
          <w:color w:val="111111"/>
          <w:sz w:val="28"/>
          <w:szCs w:val="28"/>
          <w:rtl/>
        </w:rPr>
        <w:t xml:space="preserve">۲. قدرت مدیریت و ساماندهی... 223</w:t>
      </w:r>
    </w:p>
    <w:p>
      <w:pPr>
        <w:pStyle w:val="BookText"/>
      </w:pPr>
      <w:r>
        <w:rPr>
          <w:rFonts w:ascii="IRNazanin" w:hAnsi="IRNazanin" w:eastAsia="IRNazanin" w:cs="IRNazanin"/>
          <w:lang w:bidi="fa-IR"/>
          <w:color w:val="111111"/>
          <w:sz w:val="28"/>
          <w:szCs w:val="28"/>
          <w:rtl/>
        </w:rPr>
        <w:t xml:space="preserve">۳. ابتکار و استقلال‏جویی... 224</w:t>
      </w:r>
    </w:p>
    <w:p>
      <w:pPr>
        <w:pStyle w:val="BookText"/>
      </w:pPr>
      <w:r>
        <w:rPr>
          <w:rFonts w:ascii="IRNazanin" w:hAnsi="IRNazanin" w:eastAsia="IRNazanin" w:cs="IRNazanin"/>
          <w:lang w:bidi="fa-IR"/>
          <w:color w:val="111111"/>
          <w:sz w:val="28"/>
          <w:szCs w:val="28"/>
          <w:rtl/>
        </w:rPr>
        <w:t xml:space="preserve">۴. ویژگی هدف‏داری و فداکاری... 225</w:t>
      </w:r>
    </w:p>
    <w:p>
      <w:pPr>
        <w:pStyle w:val="BookText"/>
      </w:pPr>
      <w:r>
        <w:rPr>
          <w:rFonts w:ascii="IRNazanin" w:hAnsi="IRNazanin" w:eastAsia="IRNazanin" w:cs="IRNazanin"/>
          <w:lang w:bidi="fa-IR"/>
          <w:color w:val="111111"/>
          <w:sz w:val="28"/>
          <w:szCs w:val="28"/>
          <w:rtl/>
        </w:rPr>
        <w:t xml:space="preserve">۵. ویژگی حق‏جویی و حق‏پذیری... 226</w:t>
      </w:r>
    </w:p>
    <w:p>
      <w:pPr>
        <w:pStyle w:val="BookText"/>
      </w:pPr>
      <w:r>
        <w:rPr>
          <w:rFonts w:ascii="IRNazanin" w:hAnsi="IRNazanin" w:eastAsia="IRNazanin" w:cs="IRNazanin"/>
          <w:lang w:bidi="fa-IR"/>
          <w:color w:val="111111"/>
          <w:sz w:val="28"/>
          <w:szCs w:val="28"/>
          <w:rtl/>
        </w:rPr>
        <w:t xml:space="preserve">۶. درایت و خردمندی... 227</w:t>
      </w:r>
    </w:p>
    <w:p>
      <w:pPr>
        <w:pStyle w:val="BookText"/>
      </w:pPr>
      <w:r>
        <w:rPr>
          <w:rFonts w:ascii="IRNazanin" w:hAnsi="IRNazanin" w:eastAsia="IRNazanin" w:cs="IRNazanin"/>
          <w:lang w:bidi="fa-IR"/>
          <w:color w:val="111111"/>
          <w:sz w:val="28"/>
          <w:szCs w:val="28"/>
          <w:rtl/>
        </w:rPr>
        <w:t xml:space="preserve">۷. پاک‏منشی و نجابت.... 228</w:t>
      </w:r>
    </w:p>
    <w:p>
      <w:pPr>
        <w:pStyle w:val="BookText"/>
      </w:pPr>
      <w:r>
        <w:rPr>
          <w:rFonts w:ascii="IRNazanin" w:hAnsi="IRNazanin" w:eastAsia="IRNazanin" w:cs="IRNazanin"/>
          <w:lang w:bidi="fa-IR"/>
          <w:color w:val="111111"/>
          <w:sz w:val="28"/>
          <w:szCs w:val="28"/>
          <w:rtl/>
        </w:rPr>
        <w:t xml:space="preserve">۸. بانوی دانش و بینش..... 229</w:t>
      </w:r>
    </w:p>
    <w:p>
      <w:pPr>
        <w:pStyle w:val="BookText"/>
      </w:pPr>
      <w:r>
        <w:rPr>
          <w:rFonts w:ascii="IRNazanin" w:hAnsi="IRNazanin" w:eastAsia="IRNazanin" w:cs="IRNazanin"/>
          <w:lang w:bidi="fa-IR"/>
          <w:color w:val="111111"/>
          <w:sz w:val="28"/>
          <w:szCs w:val="28"/>
          <w:rtl/>
        </w:rPr>
        <w:t xml:space="preserve">الف در دانش تعبیر خواب.... 229</w:t>
      </w:r>
    </w:p>
    <w:p>
      <w:pPr>
        <w:pStyle w:val="BookText"/>
      </w:pPr>
      <w:r>
        <w:rPr>
          <w:rFonts w:ascii="IRNazanin" w:hAnsi="IRNazanin" w:eastAsia="IRNazanin" w:cs="IRNazanin"/>
          <w:lang w:bidi="fa-IR"/>
          <w:color w:val="111111"/>
          <w:sz w:val="28"/>
          <w:szCs w:val="28"/>
          <w:rtl/>
        </w:rPr>
        <w:t xml:space="preserve">ب در شناخت ادیان و مذاهب.... 229</w:t>
      </w:r>
    </w:p>
    <w:p>
      <w:pPr>
        <w:pStyle w:val="BookText"/>
      </w:pPr>
      <w:r>
        <w:rPr>
          <w:rFonts w:ascii="IRNazanin" w:hAnsi="IRNazanin" w:eastAsia="IRNazanin" w:cs="IRNazanin"/>
          <w:lang w:bidi="fa-IR"/>
          <w:color w:val="111111"/>
          <w:sz w:val="28"/>
          <w:szCs w:val="28"/>
          <w:rtl/>
        </w:rPr>
        <w:t xml:space="preserve">ج بانوی روایت و درایت.... 230</w:t>
      </w:r>
    </w:p>
    <w:p>
      <w:pPr>
        <w:pStyle w:val="BookText"/>
      </w:pPr>
      <w:r>
        <w:rPr>
          <w:rFonts w:ascii="IRNazanin" w:hAnsi="IRNazanin" w:eastAsia="IRNazanin" w:cs="IRNazanin"/>
          <w:lang w:bidi="fa-IR"/>
          <w:color w:val="111111"/>
          <w:sz w:val="28"/>
          <w:szCs w:val="28"/>
          <w:rtl/>
        </w:rPr>
        <w:t xml:space="preserve">د بانوی ادب و هنر. 232</w:t>
      </w:r>
    </w:p>
    <w:p>
      <w:pPr>
        <w:pStyle w:val="BookText"/>
      </w:pPr>
      <w:r>
        <w:rPr>
          <w:rFonts w:ascii="IRNazanin" w:hAnsi="IRNazanin" w:eastAsia="IRNazanin" w:cs="IRNazanin"/>
          <w:lang w:bidi="fa-IR"/>
          <w:color w:val="111111"/>
          <w:sz w:val="28"/>
          <w:szCs w:val="28"/>
          <w:rtl/>
        </w:rPr>
        <w:t xml:space="preserve">۹. گزینش تحسین‏برانگیز و تاریخ‏ساز. 233</w:t>
      </w:r>
    </w:p>
    <w:p>
      <w:pPr>
        <w:pStyle w:val="BookText"/>
      </w:pPr>
      <w:r>
        <w:rPr>
          <w:rFonts w:ascii="IRNazanin" w:hAnsi="IRNazanin" w:eastAsia="IRNazanin" w:cs="IRNazanin"/>
          <w:lang w:bidi="fa-IR"/>
          <w:color w:val="111111"/>
          <w:sz w:val="28"/>
          <w:szCs w:val="28"/>
          <w:rtl/>
        </w:rPr>
        <w:t xml:space="preserve">۱۰. پیشتازترین بانو در گرایش به حق و عدالت.... 235</w:t>
      </w:r>
    </w:p>
    <w:p>
      <w:pPr>
        <w:pStyle w:val="BookText"/>
      </w:pPr>
      <w:r>
        <w:rPr>
          <w:rFonts w:ascii="IRNazanin" w:hAnsi="IRNazanin" w:eastAsia="IRNazanin" w:cs="IRNazanin"/>
          <w:lang w:bidi="fa-IR"/>
          <w:color w:val="111111"/>
          <w:sz w:val="28"/>
          <w:szCs w:val="28"/>
          <w:rtl/>
        </w:rPr>
        <w:t xml:space="preserve">الف پیشتازی در اسلام.. 235</w:t>
      </w:r>
    </w:p>
    <w:p>
      <w:pPr>
        <w:pStyle w:val="BookText"/>
      </w:pPr>
      <w:r>
        <w:rPr>
          <w:rFonts w:ascii="IRNazanin" w:hAnsi="IRNazanin" w:eastAsia="IRNazanin" w:cs="IRNazanin"/>
          <w:lang w:bidi="fa-IR"/>
          <w:color w:val="111111"/>
          <w:sz w:val="28"/>
          <w:szCs w:val="28"/>
          <w:rtl/>
        </w:rPr>
        <w:t xml:space="preserve">ب پیشگامی در ایمان... 237</w:t>
      </w:r>
    </w:p>
    <w:p>
      <w:pPr>
        <w:pStyle w:val="BookText"/>
      </w:pPr>
      <w:r>
        <w:rPr>
          <w:rFonts w:ascii="IRNazanin" w:hAnsi="IRNazanin" w:eastAsia="IRNazanin" w:cs="IRNazanin"/>
          <w:lang w:bidi="fa-IR"/>
          <w:color w:val="111111"/>
          <w:sz w:val="28"/>
          <w:szCs w:val="28"/>
          <w:rtl/>
        </w:rPr>
        <w:t xml:space="preserve">ج پیشگامی در نماز. 237</w:t>
      </w:r>
    </w:p>
    <w:p>
      <w:pPr>
        <w:pStyle w:val="BookText"/>
      </w:pPr>
      <w:r>
        <w:rPr>
          <w:rFonts w:ascii="IRNazanin" w:hAnsi="IRNazanin" w:eastAsia="IRNazanin" w:cs="IRNazanin"/>
          <w:lang w:bidi="fa-IR"/>
          <w:color w:val="111111"/>
          <w:sz w:val="28"/>
          <w:szCs w:val="28"/>
          <w:rtl/>
        </w:rPr>
        <w:t xml:space="preserve">د در بیعت برای حمایت از پیامبر آزادی... 239</w:t>
      </w:r>
    </w:p>
    <w:p>
      <w:pPr>
        <w:pStyle w:val="BookText"/>
      </w:pPr>
      <w:r>
        <w:rPr>
          <w:rFonts w:ascii="Amiri" w:hAnsi="Amiri" w:eastAsia="Amiri" w:cs="Amiri"/>
          <w:lang w:bidi="ar-SA"/>
          <w:color w:val="111111"/>
          <w:sz w:val="28"/>
          <w:szCs w:val="28"/>
          <w:rtl/>
        </w:rPr>
        <w:t xml:space="preserve">امتیازات اسلام و ایمان خدیجه (عَلَيْها السَّلاَمُ). 240</w:t>
      </w:r>
    </w:p>
    <w:p>
      <w:pPr>
        <w:pStyle w:val="BookText"/>
      </w:pPr>
      <w:r>
        <w:rPr>
          <w:rFonts w:ascii="IRNazanin" w:hAnsi="IRNazanin" w:eastAsia="IRNazanin" w:cs="IRNazanin"/>
          <w:lang w:bidi="fa-IR"/>
          <w:color w:val="111111"/>
          <w:sz w:val="28"/>
          <w:szCs w:val="28"/>
          <w:rtl/>
        </w:rPr>
        <w:t xml:space="preserve">راز نواندیشی و پیشتازی او. 241</w:t>
      </w:r>
    </w:p>
    <w:p>
      <w:pPr>
        <w:pStyle w:val="BookText"/>
      </w:pPr>
      <w:r>
        <w:rPr>
          <w:rFonts w:ascii="IRNazanin" w:hAnsi="IRNazanin" w:eastAsia="IRNazanin" w:cs="IRNazanin"/>
          <w:lang w:bidi="fa-IR"/>
          <w:color w:val="111111"/>
          <w:sz w:val="28"/>
          <w:szCs w:val="28"/>
          <w:rtl/>
        </w:rPr>
        <w:t xml:space="preserve">۱۱. همگامی با امیر۷ در راه آزادی... 242</w:t>
      </w:r>
    </w:p>
    <w:p>
      <w:pPr>
        <w:pStyle w:val="BookText"/>
      </w:pPr>
      <w:r>
        <w:rPr>
          <w:rFonts w:ascii="IRNazanin" w:hAnsi="IRNazanin" w:eastAsia="IRNazanin" w:cs="IRNazanin"/>
          <w:lang w:bidi="fa-IR"/>
          <w:color w:val="111111"/>
          <w:sz w:val="28"/>
          <w:szCs w:val="28"/>
          <w:rtl/>
        </w:rPr>
        <w:t xml:space="preserve">الف مربّی و مدافع لایق روزگار کودکی امام علی (عَلَيْهِ السَّلاَمُ). 242</w:t>
      </w:r>
    </w:p>
    <w:p>
      <w:pPr>
        <w:pStyle w:val="BookText"/>
      </w:pPr>
      <w:r>
        <w:rPr>
          <w:rFonts w:ascii="IRNazanin" w:hAnsi="IRNazanin" w:eastAsia="IRNazanin" w:cs="IRNazanin"/>
          <w:lang w:bidi="fa-IR"/>
          <w:color w:val="111111"/>
          <w:sz w:val="28"/>
          <w:szCs w:val="28"/>
          <w:rtl/>
        </w:rPr>
        <w:t xml:space="preserve">ب مهر وصف‏ناپذیر خدیجه (عَلَيْها السَّلاَمُ) به علی (عَلَيْهِ السَّلاَمُ). 243</w:t>
      </w:r>
    </w:p>
    <w:p>
      <w:pPr>
        <w:pStyle w:val="BookText"/>
      </w:pPr>
      <w:r>
        <w:rPr>
          <w:rFonts w:ascii="IRNazanin" w:hAnsi="IRNazanin" w:eastAsia="IRNazanin" w:cs="IRNazanin"/>
          <w:lang w:bidi="fa-IR"/>
          <w:color w:val="111111"/>
          <w:sz w:val="28"/>
          <w:szCs w:val="28"/>
          <w:rtl/>
        </w:rPr>
        <w:t xml:space="preserve">انگیزه‏های این مهر خالصانه.. 244</w:t>
      </w:r>
    </w:p>
    <w:p>
      <w:pPr>
        <w:pStyle w:val="BookText"/>
      </w:pPr>
      <w:r>
        <w:rPr>
          <w:rFonts w:ascii="Amiri" w:hAnsi="Amiri" w:eastAsia="Amiri" w:cs="Amiri"/>
          <w:lang w:bidi="ar-SA"/>
          <w:color w:val="111111"/>
          <w:sz w:val="28"/>
          <w:szCs w:val="28"/>
          <w:rtl/>
        </w:rPr>
        <w:t xml:space="preserve">ج همفکر امیر آزادی در دفاع از اکرم(صَلَّى اَللَّهُ عَلَيْهِ وَ آلِهِ) و آیین او. 245</w:t>
      </w:r>
    </w:p>
    <w:p>
      <w:pPr>
        <w:pStyle w:val="BookText"/>
      </w:pPr>
      <w:r>
        <w:rPr>
          <w:rFonts w:ascii="IRNazanin" w:hAnsi="IRNazanin" w:eastAsia="IRNazanin" w:cs="IRNazanin"/>
          <w:lang w:bidi="fa-IR"/>
          <w:color w:val="111111"/>
          <w:sz w:val="28"/>
          <w:szCs w:val="28"/>
          <w:rtl/>
        </w:rPr>
        <w:t xml:space="preserve">د نخستین بیعت‏کننده با امیر مؤمنان۷. 246</w:t>
      </w:r>
    </w:p>
    <w:p>
      <w:pPr>
        <w:pStyle w:val="BookText"/>
      </w:pPr>
      <w:r>
        <w:rPr>
          <w:rFonts w:ascii="IRNazanin" w:hAnsi="IRNazanin" w:eastAsia="IRNazanin" w:cs="IRNazanin"/>
          <w:lang w:bidi="fa-IR"/>
          <w:color w:val="111111"/>
          <w:sz w:val="28"/>
          <w:szCs w:val="28"/>
          <w:rtl/>
        </w:rPr>
        <w:t xml:space="preserve">۱۲. پرتوی از نیایش خدیجه (عَلَيْها السَّلاَمُ). 246</w:t>
      </w:r>
    </w:p>
    <w:p>
      <w:pPr>
        <w:pStyle w:val="BookText"/>
      </w:pPr>
      <w:r>
        <w:rPr>
          <w:rFonts w:ascii="IRNazanin" w:hAnsi="IRNazanin" w:eastAsia="IRNazanin" w:cs="IRNazanin"/>
          <w:lang w:bidi="fa-IR"/>
          <w:color w:val="111111"/>
          <w:sz w:val="28"/>
          <w:szCs w:val="28"/>
          <w:rtl/>
        </w:rPr>
        <w:t xml:space="preserve">۱۳. پرتوی از عبادت خدیجه (عَلَيْها السَّلاَمُ). 247</w:t>
      </w:r>
    </w:p>
    <w:p>
      <w:pPr>
        <w:pStyle w:val="BookText"/>
      </w:pPr>
      <w:r>
        <w:rPr>
          <w:rFonts w:ascii="Amiri" w:hAnsi="Amiri" w:eastAsia="Amiri" w:cs="Amiri"/>
          <w:lang w:bidi="ar-SA"/>
          <w:color w:val="111111"/>
          <w:sz w:val="28"/>
          <w:szCs w:val="28"/>
          <w:rtl/>
        </w:rPr>
        <w:t xml:space="preserve">۱۴. یار همراه اکرم(صَلَّى اَللَّهُ عَلَيْهِ وَ آلِهِ) در راه رشد و نجات جامعه.. 249</w:t>
      </w:r>
    </w:p>
    <w:p>
      <w:pPr>
        <w:pStyle w:val="BookText"/>
      </w:pPr>
      <w:r>
        <w:rPr>
          <w:rFonts w:ascii="IRNazanin" w:hAnsi="IRNazanin" w:eastAsia="IRNazanin" w:cs="IRNazanin"/>
          <w:lang w:bidi="fa-IR"/>
          <w:color w:val="111111"/>
          <w:sz w:val="28"/>
          <w:szCs w:val="28"/>
          <w:rtl/>
        </w:rPr>
        <w:t xml:space="preserve">۱۵. نمونۀ حق‏شناسی و رعایت حقوق زیردستان... 250</w:t>
      </w:r>
    </w:p>
    <w:p>
      <w:pPr>
        <w:pStyle w:val="BookText"/>
      </w:pPr>
      <w:r>
        <w:rPr>
          <w:rFonts w:ascii="Amiri" w:hAnsi="Amiri" w:eastAsia="Amiri" w:cs="Amiri"/>
          <w:lang w:bidi="ar-SA"/>
          <w:color w:val="111111"/>
          <w:sz w:val="28"/>
          <w:szCs w:val="28"/>
          <w:rtl/>
        </w:rPr>
        <w:t xml:space="preserve">۱۶. نمونة شجاعت و شهامت.... 251</w:t>
      </w:r>
    </w:p>
    <w:p>
      <w:pPr>
        <w:pStyle w:val="BookText"/>
      </w:pPr>
      <w:r>
        <w:rPr>
          <w:rFonts w:ascii="IRNazanin" w:hAnsi="IRNazanin" w:eastAsia="IRNazanin" w:cs="IRNazanin"/>
          <w:lang w:bidi="fa-IR"/>
          <w:color w:val="111111"/>
          <w:sz w:val="28"/>
          <w:szCs w:val="28"/>
          <w:rtl/>
        </w:rPr>
        <w:t xml:space="preserve">۱۷. ویژگی بخشندگی و بزرگ‏منشی... 253</w:t>
      </w:r>
    </w:p>
    <w:p>
      <w:pPr>
        <w:pStyle w:val="BookText"/>
      </w:pPr>
      <w:r>
        <w:rPr>
          <w:rFonts w:ascii="IRNazanin" w:hAnsi="IRNazanin" w:eastAsia="IRNazanin" w:cs="IRNazanin"/>
          <w:lang w:bidi="fa-IR"/>
          <w:color w:val="111111"/>
          <w:sz w:val="28"/>
          <w:szCs w:val="28"/>
          <w:rtl/>
        </w:rPr>
        <w:t xml:space="preserve">گواهی اکرم(صَلَّى اَللَّهُ عَلَيْهِ وَ آلِهِ) به بلندنظری و بخشندگی او. 255</w:t>
      </w:r>
    </w:p>
    <w:p>
      <w:pPr>
        <w:pStyle w:val="BookText"/>
      </w:pPr>
      <w:r>
        <w:rPr>
          <w:rFonts w:ascii="IRNazanin" w:hAnsi="IRNazanin" w:eastAsia="IRNazanin" w:cs="IRNazanin"/>
          <w:lang w:bidi="fa-IR"/>
          <w:color w:val="111111"/>
          <w:sz w:val="28"/>
          <w:szCs w:val="28"/>
          <w:rtl/>
        </w:rPr>
        <w:t xml:space="preserve">نقش خدیجه (عَلَيْها السَّلاَمُ) در پیشرفت اسلام و انسان... 255</w:t>
      </w:r>
    </w:p>
    <w:p>
      <w:pPr>
        <w:pStyle w:val="BookText"/>
      </w:pPr>
      <w:r>
        <w:rPr>
          <w:rFonts w:ascii="IRNazanin" w:hAnsi="IRNazanin" w:eastAsia="IRNazanin" w:cs="IRNazanin"/>
          <w:lang w:bidi="fa-IR"/>
          <w:color w:val="111111"/>
          <w:sz w:val="28"/>
          <w:szCs w:val="28"/>
          <w:rtl/>
        </w:rPr>
        <w:t xml:space="preserve">پدیدۀ اسلام و پیشرفت شگفت‏آور آن... 255</w:t>
      </w:r>
    </w:p>
    <w:p>
      <w:pPr>
        <w:pStyle w:val="BookText"/>
      </w:pPr>
      <w:r>
        <w:rPr>
          <w:rFonts w:ascii="IRNazanin" w:hAnsi="IRNazanin" w:eastAsia="IRNazanin" w:cs="IRNazanin"/>
          <w:lang w:bidi="fa-IR"/>
          <w:color w:val="111111"/>
          <w:sz w:val="28"/>
          <w:szCs w:val="28"/>
          <w:rtl/>
        </w:rPr>
        <w:t xml:space="preserve">راز این دگرگونی و پیشرفت.... 257</w:t>
      </w:r>
    </w:p>
    <w:p>
      <w:pPr>
        <w:pStyle w:val="BookText"/>
      </w:pPr>
      <w:r>
        <w:rPr>
          <w:rFonts w:ascii="Amiri" w:hAnsi="Amiri" w:eastAsia="Amiri" w:cs="Amiri"/>
          <w:lang w:bidi="ar-SA"/>
          <w:color w:val="111111"/>
          <w:sz w:val="28"/>
          <w:szCs w:val="28"/>
          <w:rtl/>
        </w:rPr>
        <w:t xml:space="preserve">نقش ممتاز بانوی آزادی در حمایت از اکرم(صَلَّى اَللَّهُ عَلَيْهِ وَ آلِهِ). 258</w:t>
      </w:r>
    </w:p>
    <w:p>
      <w:pPr>
        <w:pStyle w:val="BookText"/>
      </w:pPr>
      <w:r>
        <w:rPr>
          <w:rFonts w:ascii="IRNazanin" w:hAnsi="IRNazanin" w:eastAsia="IRNazanin" w:cs="IRNazanin"/>
          <w:lang w:bidi="fa-IR"/>
          <w:color w:val="111111"/>
          <w:sz w:val="28"/>
          <w:szCs w:val="28"/>
          <w:rtl/>
        </w:rPr>
        <w:t xml:space="preserve">کتابنامه.. 261</w:t>
      </w:r>
    </w:p>
    <w:p>
      <w:pPr>
        <w:pStyle w:val="BookText"/>
      </w:pPr>
      <w:r>
        <w:rPr>
          <w:rFonts w:ascii="Amiri" w:hAnsi="Amiri" w:eastAsia="Amiri" w:cs="Amiri"/>
          <w:lang w:bidi="ar-SA"/>
          <w:color w:val="111111"/>
          <w:sz w:val="28"/>
          <w:szCs w:val="28"/>
          <w:rtl/>
        </w:rPr>
        <w:t xml:space="preserve">۵۵. ‏‏‏خدیجه (عَلَيْها السَّلاَمُ)‏ اسوۀ فضیلت / سید جواد حسینی</w:t>
      </w:r>
    </w:p>
    <w:p>
      <w:pPr>
        <w:pStyle w:val="BookText"/>
      </w:pPr>
      <w:r>
        <w:rPr>
          <w:rFonts w:ascii="IRNazanin" w:hAnsi="IRNazanin" w:eastAsia="IRNazanin" w:cs="IRNazanin"/>
          <w:lang w:bidi="fa-IR"/>
          <w:color w:val="111111"/>
          <w:sz w:val="28"/>
          <w:szCs w:val="28"/>
          <w:rtl/>
        </w:rPr>
        <w:t xml:space="preserve">چکیده. 265</w:t>
      </w:r>
    </w:p>
    <w:p>
      <w:pPr>
        <w:pStyle w:val="BookText"/>
      </w:pPr>
      <w:r>
        <w:rPr>
          <w:rFonts w:ascii="IRNazanin" w:hAnsi="IRNazanin" w:eastAsia="IRNazanin" w:cs="IRNazanin"/>
          <w:lang w:bidi="fa-IR"/>
          <w:color w:val="111111"/>
          <w:sz w:val="28"/>
          <w:szCs w:val="28"/>
          <w:rtl/>
        </w:rPr>
        <w:t xml:space="preserve">الف آگاهی و اطلاعات.... 266</w:t>
      </w:r>
    </w:p>
    <w:p>
      <w:pPr>
        <w:pStyle w:val="BookText"/>
      </w:pPr>
      <w:r>
        <w:rPr>
          <w:rFonts w:ascii="IRNazanin" w:hAnsi="IRNazanin" w:eastAsia="IRNazanin" w:cs="IRNazanin"/>
          <w:lang w:bidi="fa-IR"/>
          <w:color w:val="111111"/>
          <w:sz w:val="28"/>
          <w:szCs w:val="28"/>
          <w:rtl/>
        </w:rPr>
        <w:t xml:space="preserve">ب شجاعت.... 269</w:t>
      </w:r>
    </w:p>
    <w:p>
      <w:pPr>
        <w:pStyle w:val="BookText"/>
      </w:pPr>
      <w:r>
        <w:rPr>
          <w:rFonts w:ascii="IRNazanin" w:hAnsi="IRNazanin" w:eastAsia="IRNazanin" w:cs="IRNazanin"/>
          <w:lang w:bidi="fa-IR"/>
          <w:color w:val="111111"/>
          <w:sz w:val="28"/>
          <w:szCs w:val="28"/>
          <w:rtl/>
        </w:rPr>
        <w:t xml:space="preserve">ج مدیریت.... 271</w:t>
      </w:r>
    </w:p>
    <w:p>
      <w:pPr>
        <w:pStyle w:val="BookText"/>
      </w:pPr>
      <w:r>
        <w:rPr>
          <w:rFonts w:ascii="IRNazanin" w:hAnsi="IRNazanin" w:eastAsia="IRNazanin" w:cs="IRNazanin"/>
          <w:lang w:bidi="fa-IR"/>
          <w:color w:val="111111"/>
          <w:sz w:val="28"/>
          <w:szCs w:val="28"/>
          <w:rtl/>
        </w:rPr>
        <w:t xml:space="preserve">د ولایت‏مداری... 273</w:t>
      </w:r>
    </w:p>
    <w:p>
      <w:pPr>
        <w:pStyle w:val="BookText"/>
      </w:pPr>
      <w:r>
        <w:rPr>
          <w:rFonts w:ascii="Amiri" w:hAnsi="Amiri" w:eastAsia="Amiri" w:cs="Amiri"/>
          <w:lang w:bidi="ar-SA"/>
          <w:color w:val="111111"/>
          <w:sz w:val="28"/>
          <w:szCs w:val="28"/>
          <w:rtl/>
        </w:rPr>
        <w:t xml:space="preserve">یک. مربّی و مدافع علی (عَلَيْهِ السَّلاَمُ). 273</w:t>
      </w:r>
    </w:p>
    <w:p>
      <w:pPr>
        <w:pStyle w:val="BookText"/>
      </w:pPr>
      <w:r>
        <w:rPr>
          <w:rFonts w:ascii="IRNazanin" w:hAnsi="IRNazanin" w:eastAsia="IRNazanin" w:cs="IRNazanin"/>
          <w:lang w:bidi="fa-IR"/>
          <w:color w:val="111111"/>
          <w:sz w:val="28"/>
          <w:szCs w:val="28"/>
          <w:rtl/>
        </w:rPr>
        <w:t xml:space="preserve">دو. مهر وصف‏ناپذیر. 274</w:t>
      </w:r>
    </w:p>
    <w:p>
      <w:pPr>
        <w:pStyle w:val="BookText"/>
      </w:pPr>
      <w:r>
        <w:rPr>
          <w:rFonts w:ascii="IRNazanin" w:hAnsi="IRNazanin" w:eastAsia="IRNazanin" w:cs="IRNazanin"/>
          <w:lang w:bidi="fa-IR"/>
          <w:color w:val="111111"/>
          <w:sz w:val="28"/>
          <w:szCs w:val="28"/>
          <w:rtl/>
        </w:rPr>
        <w:t xml:space="preserve">محبّت بی‏نظیر. 275</w:t>
      </w:r>
    </w:p>
    <w:p>
      <w:pPr>
        <w:pStyle w:val="BookText"/>
      </w:pPr>
      <w:r>
        <w:rPr>
          <w:rFonts w:ascii="Amiri" w:hAnsi="Amiri" w:eastAsia="Amiri" w:cs="Amiri"/>
          <w:lang w:bidi="ar-SA"/>
          <w:color w:val="111111"/>
          <w:sz w:val="28"/>
          <w:szCs w:val="28"/>
          <w:rtl/>
        </w:rPr>
        <w:t xml:space="preserve">سه. نخستین بیعت کننده با علی (عَلَيْهِ السَّلاَمُ). 275</w:t>
      </w:r>
    </w:p>
    <w:p>
      <w:pPr>
        <w:pStyle w:val="BookText"/>
      </w:pPr>
      <w:r>
        <w:rPr>
          <w:rFonts w:ascii="IRNazanin" w:hAnsi="IRNazanin" w:eastAsia="IRNazanin" w:cs="IRNazanin"/>
          <w:lang w:bidi="fa-IR"/>
          <w:color w:val="111111"/>
          <w:sz w:val="28"/>
          <w:szCs w:val="28"/>
          <w:rtl/>
        </w:rPr>
        <w:t xml:space="preserve">کتابنامه.. 276</w:t>
      </w:r>
    </w:p>
    <w:p>
      <w:pPr>
        <w:pStyle w:val="BookText"/>
      </w:pPr>
      <w:r>
        <w:rPr>
          <w:rFonts w:ascii="IRNazanin" w:hAnsi="IRNazanin" w:eastAsia="IRNazanin" w:cs="IRNazanin"/>
          <w:lang w:bidi="fa-IR"/>
          <w:color w:val="111111"/>
          <w:sz w:val="28"/>
          <w:szCs w:val="28"/>
          <w:rtl/>
        </w:rPr>
        <w:t xml:space="preserve">۵۶. برگی از فضایل حضرت خدیجه کبری (عَلَيْها السَّلاَمُ) / غلامرضا گلی زواره</w:t>
      </w:r>
    </w:p>
    <w:p>
      <w:pPr>
        <w:pStyle w:val="BookText"/>
      </w:pPr>
      <w:r>
        <w:rPr>
          <w:rFonts w:ascii="IRNazanin" w:hAnsi="IRNazanin" w:eastAsia="IRNazanin" w:cs="IRNazanin"/>
          <w:lang w:bidi="fa-IR"/>
          <w:color w:val="111111"/>
          <w:sz w:val="28"/>
          <w:szCs w:val="28"/>
          <w:rtl/>
        </w:rPr>
        <w:t xml:space="preserve">چکیده. 279</w:t>
      </w:r>
    </w:p>
    <w:p>
      <w:pPr>
        <w:pStyle w:val="BookText"/>
      </w:pPr>
      <w:r>
        <w:rPr>
          <w:rFonts w:ascii="IRNazanin" w:hAnsi="IRNazanin" w:eastAsia="IRNazanin" w:cs="IRNazanin"/>
          <w:lang w:bidi="fa-IR"/>
          <w:color w:val="111111"/>
          <w:sz w:val="28"/>
          <w:szCs w:val="28"/>
          <w:rtl/>
        </w:rPr>
        <w:t xml:space="preserve">فصل‏ رویش‏ 280</w:t>
      </w:r>
    </w:p>
    <w:p>
      <w:pPr>
        <w:pStyle w:val="BookText"/>
      </w:pPr>
      <w:r>
        <w:rPr>
          <w:rFonts w:ascii="Amiri" w:hAnsi="Amiri" w:eastAsia="Amiri" w:cs="Amiri"/>
          <w:lang w:bidi="ar-SA"/>
          <w:color w:val="111111"/>
          <w:sz w:val="28"/>
          <w:szCs w:val="28"/>
          <w:rtl/>
        </w:rPr>
        <w:t xml:space="preserve">فرازهایی از فضیلت‏های حضرت خدیجه (عَلَيْها السَّلاَمُ). 282</w:t>
      </w:r>
    </w:p>
    <w:p>
      <w:pPr>
        <w:pStyle w:val="BookText"/>
      </w:pPr>
      <w:r>
        <w:rPr>
          <w:rFonts w:ascii="IRNazanin" w:hAnsi="IRNazanin" w:eastAsia="IRNazanin" w:cs="IRNazanin"/>
          <w:lang w:bidi="fa-IR"/>
          <w:color w:val="111111"/>
          <w:sz w:val="28"/>
          <w:szCs w:val="28"/>
          <w:rtl/>
        </w:rPr>
        <w:t xml:space="preserve">حضرت خدیجه (عَلَيْها السَّلاَمُ) از دید بزرگان... 285</w:t>
      </w:r>
    </w:p>
    <w:p>
      <w:pPr>
        <w:pStyle w:val="BookText"/>
      </w:pPr>
      <w:r>
        <w:rPr>
          <w:rFonts w:ascii="IRNazanin" w:hAnsi="IRNazanin" w:eastAsia="IRNazanin" w:cs="IRNazanin"/>
          <w:lang w:bidi="fa-IR"/>
          <w:color w:val="111111"/>
          <w:sz w:val="28"/>
          <w:szCs w:val="28"/>
          <w:rtl/>
        </w:rPr>
        <w:t xml:space="preserve">کارآفرینی‏ و اشتغال زایی... 289</w:t>
      </w:r>
    </w:p>
    <w:p>
      <w:pPr>
        <w:pStyle w:val="BookText"/>
      </w:pPr>
      <w:r>
        <w:rPr>
          <w:rFonts w:ascii="IRNazanin" w:hAnsi="IRNazanin" w:eastAsia="IRNazanin" w:cs="IRNazanin"/>
          <w:lang w:bidi="fa-IR"/>
          <w:color w:val="111111"/>
          <w:sz w:val="28"/>
          <w:szCs w:val="28"/>
          <w:rtl/>
        </w:rPr>
        <w:t xml:space="preserve">نویدهای نورانی... 292</w:t>
      </w:r>
    </w:p>
    <w:p>
      <w:pPr>
        <w:pStyle w:val="BookText"/>
      </w:pPr>
      <w:r>
        <w:rPr>
          <w:rFonts w:ascii="Amiri" w:hAnsi="Amiri" w:eastAsia="Amiri" w:cs="Amiri"/>
          <w:lang w:bidi="ar-SA"/>
          <w:color w:val="111111"/>
          <w:sz w:val="28"/>
          <w:szCs w:val="28"/>
          <w:rtl/>
        </w:rPr>
        <w:t xml:space="preserve">ایثار، مقاومت و بردباری حضرت‏ خدیجه (عَلَيْها السَّلاَمُ)‏ 296</w:t>
      </w:r>
    </w:p>
    <w:p>
      <w:pPr>
        <w:pStyle w:val="BookText"/>
      </w:pPr>
      <w:r>
        <w:rPr>
          <w:rFonts w:ascii="IRNazanin" w:hAnsi="IRNazanin" w:eastAsia="IRNazanin" w:cs="IRNazanin"/>
          <w:lang w:bidi="fa-IR"/>
          <w:color w:val="111111"/>
          <w:sz w:val="28"/>
          <w:szCs w:val="28"/>
          <w:rtl/>
        </w:rPr>
        <w:t xml:space="preserve">رحلت و بعد از آن... 300</w:t>
      </w:r>
    </w:p>
    <w:p>
      <w:pPr>
        <w:pStyle w:val="BookText"/>
      </w:pPr>
      <w:r>
        <w:rPr>
          <w:rFonts w:ascii="IRNazanin" w:hAnsi="IRNazanin" w:eastAsia="IRNazanin" w:cs="IRNazanin"/>
          <w:lang w:bidi="fa-IR"/>
          <w:color w:val="111111"/>
          <w:sz w:val="28"/>
          <w:szCs w:val="28"/>
          <w:rtl/>
        </w:rPr>
        <w:t xml:space="preserve">کتابنامه.. 301</w:t>
      </w:r>
    </w:p>
    <w:p>
      <w:pPr>
        <w:pStyle w:val="BookText"/>
      </w:pPr>
      <w:r>
        <w:rPr>
          <w:rFonts w:ascii="IRNazanin" w:hAnsi="IRNazanin" w:eastAsia="IRNazanin" w:cs="IRNazanin"/>
          <w:lang w:bidi="fa-IR"/>
          <w:color w:val="111111"/>
          <w:sz w:val="28"/>
          <w:szCs w:val="28"/>
          <w:rtl/>
        </w:rPr>
        <w:t xml:space="preserve">۵۷. مقام حضرت خدیجه (عَلَيْها السَّلاَمُ) در پیشگاه خدا و رسول اکرم(صَلَّى اَللَّهُ عَلَيْهِ وَ آلِهِ) / علی امامی</w:t>
      </w:r>
    </w:p>
    <w:p>
      <w:pPr>
        <w:pStyle w:val="BookText"/>
      </w:pPr>
      <w:r>
        <w:rPr>
          <w:rFonts w:ascii="IRNazanin" w:hAnsi="IRNazanin" w:eastAsia="IRNazanin" w:cs="IRNazanin"/>
          <w:lang w:bidi="fa-IR"/>
          <w:color w:val="111111"/>
          <w:sz w:val="28"/>
          <w:szCs w:val="28"/>
          <w:rtl/>
        </w:rPr>
        <w:t xml:space="preserve">چکیده. 305</w:t>
      </w:r>
    </w:p>
    <w:p>
      <w:pPr>
        <w:pStyle w:val="BookText"/>
      </w:pPr>
      <w:r>
        <w:rPr>
          <w:rFonts w:ascii="IRNazanin" w:hAnsi="IRNazanin" w:eastAsia="IRNazanin" w:cs="IRNazanin"/>
          <w:lang w:bidi="fa-IR"/>
          <w:color w:val="111111"/>
          <w:sz w:val="28"/>
          <w:szCs w:val="28"/>
          <w:rtl/>
        </w:rPr>
        <w:t xml:space="preserve">ضرورت بیان فضا‏ئل زنان شایسته.. 307</w:t>
      </w:r>
    </w:p>
    <w:p>
      <w:pPr>
        <w:pStyle w:val="BookText"/>
      </w:pPr>
      <w:r>
        <w:rPr>
          <w:rFonts w:ascii="Amiri" w:hAnsi="Amiri" w:eastAsia="Amiri" w:cs="Amiri"/>
          <w:lang w:bidi="ar-SA"/>
          <w:color w:val="111111"/>
          <w:sz w:val="28"/>
          <w:szCs w:val="28"/>
          <w:rtl/>
        </w:rPr>
        <w:t xml:space="preserve">ریشۀ مقامات و فضائل خدیجه (عَلَيْها السَّلاَمُ). 308</w:t>
      </w:r>
    </w:p>
    <w:p>
      <w:pPr>
        <w:pStyle w:val="BookText"/>
      </w:pPr>
      <w:r>
        <w:rPr>
          <w:rFonts w:ascii="IRNazanin" w:hAnsi="IRNazanin" w:eastAsia="IRNazanin" w:cs="IRNazanin"/>
          <w:lang w:bidi="fa-IR"/>
          <w:color w:val="111111"/>
          <w:sz w:val="28"/>
          <w:szCs w:val="28"/>
          <w:rtl/>
        </w:rPr>
        <w:t xml:space="preserve">الف مقام خدیجه (عَلَيْها السَّلاَمُ) در پیشگاه الهی... 310</w:t>
      </w:r>
    </w:p>
    <w:p>
      <w:pPr>
        <w:pStyle w:val="BookText"/>
      </w:pPr>
      <w:r>
        <w:rPr>
          <w:rFonts w:ascii="IRNazanin" w:hAnsi="IRNazanin" w:eastAsia="IRNazanin" w:cs="IRNazanin"/>
          <w:lang w:bidi="fa-IR"/>
          <w:color w:val="111111"/>
          <w:sz w:val="28"/>
          <w:szCs w:val="28"/>
          <w:rtl/>
        </w:rPr>
        <w:t xml:space="preserve">۱‏. سلام خاص الهی... 310</w:t>
      </w:r>
    </w:p>
    <w:p>
      <w:pPr>
        <w:pStyle w:val="BookText"/>
      </w:pPr>
      <w:r>
        <w:rPr>
          <w:rFonts w:ascii="IRNazanin" w:hAnsi="IRNazanin" w:eastAsia="IRNazanin" w:cs="IRNazanin"/>
          <w:lang w:bidi="fa-IR"/>
          <w:color w:val="111111"/>
          <w:sz w:val="28"/>
          <w:szCs w:val="28"/>
          <w:rtl/>
        </w:rPr>
        <w:t xml:space="preserve">۲‏. فرستادگان ویژۀ الهی... 311</w:t>
      </w:r>
    </w:p>
    <w:p>
      <w:pPr>
        <w:pStyle w:val="BookText"/>
      </w:pPr>
      <w:r>
        <w:rPr>
          <w:rFonts w:ascii="IRNazanin" w:hAnsi="IRNazanin" w:eastAsia="IRNazanin" w:cs="IRNazanin"/>
          <w:lang w:bidi="fa-IR"/>
          <w:color w:val="111111"/>
          <w:sz w:val="28"/>
          <w:szCs w:val="28"/>
          <w:rtl/>
        </w:rPr>
        <w:t xml:space="preserve">۳‏. کفن بهشتی... 312</w:t>
      </w:r>
    </w:p>
    <w:p>
      <w:pPr>
        <w:pStyle w:val="BookText"/>
      </w:pPr>
      <w:r>
        <w:rPr>
          <w:rFonts w:ascii="IRNazanin" w:hAnsi="IRNazanin" w:eastAsia="IRNazanin" w:cs="IRNazanin"/>
          <w:lang w:bidi="fa-IR"/>
          <w:color w:val="111111"/>
          <w:sz w:val="28"/>
          <w:szCs w:val="28"/>
          <w:rtl/>
        </w:rPr>
        <w:t xml:space="preserve">۴‏. در قصری از بهشت‏ 312</w:t>
      </w:r>
    </w:p>
    <w:p>
      <w:pPr>
        <w:pStyle w:val="BookText"/>
      </w:pPr>
      <w:r>
        <w:rPr>
          <w:rFonts w:ascii="IRNazanin" w:hAnsi="IRNazanin" w:eastAsia="IRNazanin" w:cs="IRNazanin"/>
          <w:lang w:bidi="fa-IR"/>
          <w:color w:val="111111"/>
          <w:sz w:val="28"/>
          <w:szCs w:val="28"/>
          <w:rtl/>
        </w:rPr>
        <w:t xml:space="preserve">ب منزلت خدیجه (عَلَيْها السَّلاَمُ) در نزد پیامبر اکرم(صَلَّى اَللَّهُ عَلَيْهِ وَ آلِهِ). 313</w:t>
      </w:r>
    </w:p>
    <w:p>
      <w:pPr>
        <w:pStyle w:val="BookText"/>
      </w:pPr>
      <w:r>
        <w:rPr>
          <w:rFonts w:ascii="Amiri" w:hAnsi="Amiri" w:eastAsia="Amiri" w:cs="Amiri"/>
          <w:lang w:bidi="ar-SA"/>
          <w:color w:val="111111"/>
          <w:sz w:val="28"/>
          <w:szCs w:val="28"/>
          <w:rtl/>
        </w:rPr>
        <w:t xml:space="preserve">۱‏. یاد خدیجه (عَلَيْها السَّلاَمُ). 314</w:t>
      </w:r>
    </w:p>
    <w:p>
      <w:pPr>
        <w:pStyle w:val="BookText"/>
      </w:pPr>
      <w:r>
        <w:rPr>
          <w:rFonts w:ascii="Amiri" w:hAnsi="Amiri" w:eastAsia="Amiri" w:cs="Amiri"/>
          <w:lang w:bidi="ar-SA"/>
          <w:color w:val="111111"/>
          <w:sz w:val="28"/>
          <w:szCs w:val="28"/>
          <w:rtl/>
        </w:rPr>
        <w:t xml:space="preserve">۲‏. اظهار‏ محبّت به دوستان خدیجه (عَلَيْها السَّلاَمُ). 315</w:t>
      </w:r>
    </w:p>
    <w:p>
      <w:pPr>
        <w:pStyle w:val="BookText"/>
      </w:pPr>
      <w:r>
        <w:rPr>
          <w:rFonts w:ascii="IRNazanin" w:hAnsi="IRNazanin" w:eastAsia="IRNazanin" w:cs="IRNazanin"/>
          <w:lang w:bidi="fa-IR"/>
          <w:color w:val="111111"/>
          <w:sz w:val="28"/>
          <w:szCs w:val="28"/>
          <w:rtl/>
        </w:rPr>
        <w:t xml:space="preserve">کتابنامه.. 315</w:t>
      </w:r>
    </w:p>
    <w:p>
      <w:pPr>
        <w:pStyle w:val="BookText"/>
      </w:pPr>
      <w:r>
        <w:rPr>
          <w:rFonts w:ascii="IRNazanin" w:hAnsi="IRNazanin" w:eastAsia="IRNazanin" w:cs="IRNazanin"/>
          <w:lang w:bidi="fa-IR"/>
          <w:color w:val="111111"/>
          <w:sz w:val="28"/>
          <w:szCs w:val="28"/>
          <w:rtl/>
        </w:rPr>
        <w:t xml:space="preserve">۵۸. فضیلت خدیجه (عَلَيْها السَّلاَمُ) در گفتار بزرگان</w:t>
      </w:r>
    </w:p>
    <w:p>
      <w:pPr>
        <w:pStyle w:val="BookText"/>
      </w:pPr>
      <w:r>
        <w:rPr>
          <w:rFonts w:ascii="IRNazanin" w:hAnsi="IRNazanin" w:eastAsia="IRNazanin" w:cs="IRNazanin"/>
          <w:lang w:bidi="fa-IR"/>
          <w:color w:val="111111"/>
          <w:sz w:val="28"/>
          <w:szCs w:val="28"/>
          <w:rtl/>
        </w:rPr>
        <w:t xml:space="preserve">چکیده. 317</w:t>
      </w:r>
    </w:p>
    <w:p>
      <w:pPr>
        <w:pStyle w:val="BookText"/>
      </w:pPr>
      <w:r>
        <w:rPr>
          <w:rFonts w:ascii="IRNazanin" w:hAnsi="IRNazanin" w:eastAsia="IRNazanin" w:cs="IRNazanin"/>
          <w:lang w:bidi="fa-IR"/>
          <w:color w:val="111111"/>
          <w:sz w:val="28"/>
          <w:szCs w:val="28"/>
          <w:rtl/>
        </w:rPr>
        <w:t xml:space="preserve">یاد خدیجه (عَلَيْها السَّلاَمُ) در خواستگاری حضرت زهرا۳. 321</w:t>
      </w:r>
    </w:p>
    <w:p>
      <w:pPr>
        <w:pStyle w:val="BookText"/>
      </w:pPr>
      <w:r>
        <w:rPr>
          <w:rFonts w:ascii="Amiri" w:hAnsi="Amiri" w:eastAsia="Amiri" w:cs="Amiri"/>
          <w:lang w:bidi="ar-SA"/>
          <w:color w:val="111111"/>
          <w:sz w:val="28"/>
          <w:szCs w:val="28"/>
          <w:rtl/>
        </w:rPr>
        <w:t xml:space="preserve">خدیجه (عَلَيْها السَّلاَمُ) در احادیث معراج نبی‏ 322</w:t>
      </w:r>
    </w:p>
    <w:p>
      <w:pPr>
        <w:pStyle w:val="BookText"/>
      </w:pPr>
      <w:r>
        <w:rPr>
          <w:rFonts w:ascii="IRNazanin" w:hAnsi="IRNazanin" w:eastAsia="IRNazanin" w:cs="IRNazanin"/>
          <w:lang w:bidi="fa-IR"/>
          <w:color w:val="111111"/>
          <w:sz w:val="28"/>
          <w:szCs w:val="28"/>
          <w:rtl/>
        </w:rPr>
        <w:t xml:space="preserve">گفتار انبیای الهی‏، ائمه و اصحاب صدر اسلام‏‏ 322</w:t>
      </w:r>
    </w:p>
    <w:p>
      <w:pPr>
        <w:pStyle w:val="BookText"/>
      </w:pPr>
      <w:r>
        <w:rPr>
          <w:rFonts w:ascii="IRNazanin" w:hAnsi="IRNazanin" w:eastAsia="IRNazanin" w:cs="IRNazanin"/>
          <w:lang w:bidi="fa-IR"/>
          <w:color w:val="111111"/>
          <w:sz w:val="28"/>
          <w:szCs w:val="28"/>
          <w:rtl/>
        </w:rPr>
        <w:t xml:space="preserve">خدیجه (عَلَيْها السَّلاَمُ) در ادعیه‏، زیارت‏نامه‏ها‏، و واژگان‏ مقدس‏ 324</w:t>
      </w:r>
    </w:p>
    <w:p>
      <w:pPr>
        <w:pStyle w:val="BookText"/>
      </w:pPr>
      <w:r>
        <w:rPr>
          <w:rFonts w:ascii="IRNazanin" w:hAnsi="IRNazanin" w:eastAsia="IRNazanin" w:cs="IRNazanin"/>
          <w:lang w:bidi="fa-IR"/>
          <w:color w:val="111111"/>
          <w:sz w:val="28"/>
          <w:szCs w:val="28"/>
          <w:rtl/>
        </w:rPr>
        <w:t xml:space="preserve">خدیجه (عَلَيْها السَّلاَمُ) در کلام اندیشمندان و بزرگان معاصر. 325</w:t>
      </w:r>
    </w:p>
    <w:p>
      <w:pPr>
        <w:pStyle w:val="BookText"/>
      </w:pPr>
      <w:r>
        <w:rPr>
          <w:rFonts w:ascii="IRNazanin" w:hAnsi="IRNazanin" w:eastAsia="IRNazanin" w:cs="IRNazanin"/>
          <w:lang w:bidi="fa-IR"/>
          <w:color w:val="111111"/>
          <w:sz w:val="28"/>
          <w:szCs w:val="28"/>
          <w:rtl/>
        </w:rPr>
        <w:t xml:space="preserve">کتابنامه.. 326</w:t>
      </w:r>
    </w:p>
    <w:p>
      <w:pPr>
        <w:pStyle w:val="BookText"/>
      </w:pPr>
      <w:r>
        <w:rPr>
          <w:rFonts w:ascii="IRNazanin" w:hAnsi="IRNazanin" w:eastAsia="IRNazanin" w:cs="IRNazanin"/>
          <w:lang w:bidi="fa-IR"/>
          <w:color w:val="111111"/>
          <w:sz w:val="28"/>
          <w:szCs w:val="28"/>
          <w:rtl/>
        </w:rPr>
        <w:t xml:space="preserve">۵۹. حضرت خدیجه (عَلَيْها السَّلاَمُ) از دیدگاه شیعه و سنّی / حسین تهرانی</w:t>
      </w:r>
    </w:p>
    <w:p>
      <w:pPr>
        <w:pStyle w:val="BookText"/>
      </w:pPr>
      <w:r>
        <w:rPr>
          <w:rFonts w:ascii="IRNazanin" w:hAnsi="IRNazanin" w:eastAsia="IRNazanin" w:cs="IRNazanin"/>
          <w:lang w:bidi="fa-IR"/>
          <w:color w:val="111111"/>
          <w:sz w:val="28"/>
          <w:szCs w:val="28"/>
          <w:rtl/>
        </w:rPr>
        <w:t xml:space="preserve">چکیده. 329</w:t>
      </w:r>
    </w:p>
    <w:p>
      <w:pPr>
        <w:pStyle w:val="BookText"/>
      </w:pPr>
      <w:r>
        <w:rPr>
          <w:rFonts w:ascii="Amiri" w:hAnsi="Amiri" w:eastAsia="Amiri" w:cs="Amiri"/>
          <w:lang w:bidi="ar-SA"/>
          <w:color w:val="111111"/>
          <w:sz w:val="28"/>
          <w:szCs w:val="28"/>
          <w:rtl/>
        </w:rPr>
        <w:t xml:space="preserve">۱‏. حضرت ابوطالب (عَلَيْهِ السَّلاَمُ). 330</w:t>
      </w:r>
    </w:p>
    <w:p>
      <w:pPr>
        <w:pStyle w:val="BookText"/>
      </w:pPr>
      <w:r>
        <w:rPr>
          <w:rFonts w:ascii="IRNazanin" w:hAnsi="IRNazanin" w:eastAsia="IRNazanin" w:cs="IRNazanin"/>
          <w:lang w:bidi="fa-IR"/>
          <w:color w:val="111111"/>
          <w:sz w:val="28"/>
          <w:szCs w:val="28"/>
          <w:rtl/>
        </w:rPr>
        <w:t xml:space="preserve">۲‏. ام‏المؤمنین حضرت أمّ‏سلمه.. 330</w:t>
      </w:r>
    </w:p>
    <w:p>
      <w:pPr>
        <w:pStyle w:val="BookText"/>
      </w:pPr>
      <w:r>
        <w:rPr>
          <w:rFonts w:ascii="IRNazanin" w:hAnsi="IRNazanin" w:eastAsia="IRNazanin" w:cs="IRNazanin"/>
          <w:lang w:bidi="fa-IR"/>
          <w:color w:val="111111"/>
          <w:sz w:val="28"/>
          <w:szCs w:val="28"/>
          <w:rtl/>
        </w:rPr>
        <w:t xml:space="preserve">۳‏. حضرت اسماء۳. 330</w:t>
      </w:r>
    </w:p>
    <w:p>
      <w:pPr>
        <w:pStyle w:val="BookText"/>
      </w:pPr>
      <w:r>
        <w:rPr>
          <w:rFonts w:ascii="Amiri" w:hAnsi="Amiri" w:eastAsia="Amiri" w:cs="Amiri"/>
          <w:lang w:bidi="ar-SA"/>
          <w:color w:val="111111"/>
          <w:sz w:val="28"/>
          <w:szCs w:val="28"/>
          <w:rtl/>
        </w:rPr>
        <w:t xml:space="preserve">۴‏. حضرت صفیّه.. 331</w:t>
      </w:r>
    </w:p>
    <w:p>
      <w:pPr>
        <w:pStyle w:val="BookText"/>
      </w:pPr>
      <w:r>
        <w:rPr>
          <w:rFonts w:ascii="IRNazanin" w:hAnsi="IRNazanin" w:eastAsia="IRNazanin" w:cs="IRNazanin"/>
          <w:lang w:bidi="fa-IR"/>
          <w:color w:val="111111"/>
          <w:sz w:val="28"/>
          <w:szCs w:val="28"/>
          <w:rtl/>
        </w:rPr>
        <w:t xml:space="preserve">۵.‏ حضرت محمّد بن عبد اللّه بن حسن... 331</w:t>
      </w:r>
    </w:p>
    <w:p>
      <w:pPr>
        <w:pStyle w:val="BookText"/>
      </w:pPr>
      <w:r>
        <w:rPr>
          <w:rFonts w:ascii="IRNazanin" w:hAnsi="IRNazanin" w:eastAsia="IRNazanin" w:cs="IRNazanin"/>
          <w:lang w:bidi="fa-IR"/>
          <w:color w:val="111111"/>
          <w:sz w:val="28"/>
          <w:szCs w:val="28"/>
          <w:rtl/>
        </w:rPr>
        <w:t xml:space="preserve">۶‏. علی بن عیسی اربلی... 331</w:t>
      </w:r>
    </w:p>
    <w:p>
      <w:pPr>
        <w:pStyle w:val="BookText"/>
      </w:pPr>
      <w:r>
        <w:rPr>
          <w:rFonts w:ascii="IRNazanin" w:hAnsi="IRNazanin" w:eastAsia="IRNazanin" w:cs="IRNazanin"/>
          <w:lang w:bidi="fa-IR"/>
          <w:color w:val="111111"/>
          <w:sz w:val="28"/>
          <w:szCs w:val="28"/>
          <w:rtl/>
        </w:rPr>
        <w:t xml:space="preserve">۷‏. علامه ملا محمّدباقر مجلسی... 332</w:t>
      </w:r>
    </w:p>
    <w:p>
      <w:pPr>
        <w:pStyle w:val="BookText"/>
      </w:pPr>
      <w:r>
        <w:rPr>
          <w:rFonts w:ascii="IRNazanin" w:hAnsi="IRNazanin" w:eastAsia="IRNazanin" w:cs="IRNazanin"/>
          <w:lang w:bidi="fa-IR"/>
          <w:color w:val="111111"/>
          <w:sz w:val="28"/>
          <w:szCs w:val="28"/>
          <w:rtl/>
        </w:rPr>
        <w:t xml:space="preserve">۸‏. ابن شهرآشوب.... 333</w:t>
      </w:r>
    </w:p>
    <w:p>
      <w:pPr>
        <w:pStyle w:val="BookText"/>
      </w:pPr>
      <w:r>
        <w:rPr>
          <w:rFonts w:ascii="Amiri" w:hAnsi="Amiri" w:eastAsia="Amiri" w:cs="Amiri"/>
          <w:lang w:bidi="ar-SA"/>
          <w:color w:val="111111"/>
          <w:sz w:val="28"/>
          <w:szCs w:val="28"/>
          <w:rtl/>
        </w:rPr>
        <w:t xml:space="preserve">۹‏. سیّد شرف الدّین... 334</w:t>
      </w:r>
    </w:p>
    <w:p>
      <w:pPr>
        <w:pStyle w:val="BookText"/>
      </w:pPr>
      <w:r>
        <w:rPr>
          <w:rFonts w:ascii="IRNazanin" w:hAnsi="IRNazanin" w:eastAsia="IRNazanin" w:cs="IRNazanin"/>
          <w:lang w:bidi="fa-IR"/>
          <w:color w:val="111111"/>
          <w:sz w:val="28"/>
          <w:szCs w:val="28"/>
          <w:rtl/>
        </w:rPr>
        <w:t xml:space="preserve">۱۰‏. علامۀ مامقانی... 334</w:t>
      </w:r>
    </w:p>
    <w:p>
      <w:pPr>
        <w:pStyle w:val="BookText"/>
      </w:pPr>
      <w:r>
        <w:rPr>
          <w:rFonts w:ascii="IRNazanin" w:hAnsi="IRNazanin" w:eastAsia="IRNazanin" w:cs="IRNazanin"/>
          <w:lang w:bidi="fa-IR"/>
          <w:color w:val="111111"/>
          <w:sz w:val="28"/>
          <w:szCs w:val="28"/>
          <w:rtl/>
        </w:rPr>
        <w:t xml:space="preserve">۱۱‏. آیت اللّه خویی‏ 335</w:t>
      </w:r>
    </w:p>
    <w:p>
      <w:pPr>
        <w:pStyle w:val="BookText"/>
      </w:pPr>
      <w:r>
        <w:rPr>
          <w:rFonts w:ascii="IRNazanin" w:hAnsi="IRNazanin" w:eastAsia="IRNazanin" w:cs="IRNazanin"/>
          <w:lang w:bidi="fa-IR"/>
          <w:color w:val="111111"/>
          <w:sz w:val="28"/>
          <w:szCs w:val="28"/>
          <w:rtl/>
        </w:rPr>
        <w:t xml:space="preserve">۱۲‏. عبد اللّه بن زبیر. 335</w:t>
      </w:r>
    </w:p>
    <w:p>
      <w:pPr>
        <w:pStyle w:val="BookText"/>
      </w:pPr>
      <w:r>
        <w:rPr>
          <w:rFonts w:ascii="IRNazanin" w:hAnsi="IRNazanin" w:eastAsia="IRNazanin" w:cs="IRNazanin"/>
          <w:lang w:bidi="fa-IR"/>
          <w:color w:val="111111"/>
          <w:sz w:val="28"/>
          <w:szCs w:val="28"/>
          <w:rtl/>
        </w:rPr>
        <w:t xml:space="preserve">۱۳‏. قاضی نعمان مغربی... 336</w:t>
      </w:r>
    </w:p>
    <w:p>
      <w:pPr>
        <w:pStyle w:val="BookText"/>
      </w:pPr>
      <w:r>
        <w:rPr>
          <w:rFonts w:ascii="Amiri" w:hAnsi="Amiri" w:eastAsia="Amiri" w:cs="Amiri"/>
          <w:lang w:bidi="ar-SA"/>
          <w:color w:val="111111"/>
          <w:sz w:val="28"/>
          <w:szCs w:val="28"/>
          <w:rtl/>
        </w:rPr>
        <w:t xml:space="preserve">۱۴‏. سُبکی... 336</w:t>
      </w:r>
    </w:p>
    <w:p>
      <w:pPr>
        <w:pStyle w:val="BookText"/>
      </w:pPr>
      <w:r>
        <w:rPr>
          <w:rFonts w:ascii="Amiri" w:hAnsi="Amiri" w:eastAsia="Amiri" w:cs="Amiri"/>
          <w:lang w:bidi="ar-SA"/>
          <w:color w:val="111111"/>
          <w:sz w:val="28"/>
          <w:szCs w:val="28"/>
          <w:rtl/>
        </w:rPr>
        <w:t xml:space="preserve">۱۵‏. محمّد بن احمد قُرطبی... 337</w:t>
      </w:r>
    </w:p>
    <w:p>
      <w:pPr>
        <w:pStyle w:val="BookText"/>
      </w:pPr>
      <w:r>
        <w:rPr>
          <w:rFonts w:ascii="IRNazanin" w:hAnsi="IRNazanin" w:eastAsia="IRNazanin" w:cs="IRNazanin"/>
          <w:lang w:bidi="fa-IR"/>
          <w:color w:val="111111"/>
          <w:sz w:val="28"/>
          <w:szCs w:val="28"/>
          <w:rtl/>
        </w:rPr>
        <w:t xml:space="preserve">۱۶‏. ابن حجر عسقلانی... 337</w:t>
      </w:r>
    </w:p>
    <w:p>
      <w:pPr>
        <w:pStyle w:val="BookText"/>
      </w:pPr>
      <w:r>
        <w:rPr>
          <w:rFonts w:ascii="IRNazanin" w:hAnsi="IRNazanin" w:eastAsia="IRNazanin" w:cs="IRNazanin"/>
          <w:lang w:bidi="fa-IR"/>
          <w:color w:val="111111"/>
          <w:sz w:val="28"/>
          <w:szCs w:val="28"/>
          <w:rtl/>
        </w:rPr>
        <w:t xml:space="preserve">۱۷‏. ابن مغازلی شافعی... 337</w:t>
      </w:r>
    </w:p>
    <w:p>
      <w:pPr>
        <w:pStyle w:val="BookText"/>
      </w:pPr>
      <w:r>
        <w:rPr>
          <w:rFonts w:ascii="IRNazanin" w:hAnsi="IRNazanin" w:eastAsia="IRNazanin" w:cs="IRNazanin"/>
          <w:lang w:bidi="fa-IR"/>
          <w:color w:val="111111"/>
          <w:sz w:val="28"/>
          <w:szCs w:val="28"/>
          <w:rtl/>
        </w:rPr>
        <w:t xml:space="preserve">۱۸‏. ابوبکر احمد بیهقی... 338</w:t>
      </w:r>
    </w:p>
    <w:p>
      <w:pPr>
        <w:pStyle w:val="BookText"/>
      </w:pPr>
      <w:r>
        <w:rPr>
          <w:rFonts w:ascii="IRNazanin" w:hAnsi="IRNazanin" w:eastAsia="IRNazanin" w:cs="IRNazanin"/>
          <w:lang w:bidi="fa-IR"/>
          <w:color w:val="111111"/>
          <w:sz w:val="28"/>
          <w:szCs w:val="28"/>
          <w:rtl/>
        </w:rPr>
        <w:t xml:space="preserve">۱۹‏. فضل بن روزبهان... 338</w:t>
      </w:r>
    </w:p>
    <w:p>
      <w:pPr>
        <w:pStyle w:val="BookText"/>
      </w:pPr>
      <w:r>
        <w:rPr>
          <w:rFonts w:ascii="IRNazanin" w:hAnsi="IRNazanin" w:eastAsia="IRNazanin" w:cs="IRNazanin"/>
          <w:lang w:bidi="fa-IR"/>
          <w:color w:val="111111"/>
          <w:sz w:val="28"/>
          <w:szCs w:val="28"/>
          <w:rtl/>
        </w:rPr>
        <w:t xml:space="preserve">۲۰‏. شمس الدّین ذهبی... 338</w:t>
      </w:r>
    </w:p>
    <w:p>
      <w:pPr>
        <w:pStyle w:val="BookText"/>
      </w:pPr>
      <w:r>
        <w:rPr>
          <w:rFonts w:ascii="IRNazanin" w:hAnsi="IRNazanin" w:eastAsia="IRNazanin" w:cs="IRNazanin"/>
          <w:lang w:bidi="fa-IR"/>
          <w:color w:val="111111"/>
          <w:sz w:val="28"/>
          <w:szCs w:val="28"/>
          <w:rtl/>
        </w:rPr>
        <w:t xml:space="preserve">۲۱‏. ابن کثیر دمشقی... 339</w:t>
      </w:r>
    </w:p>
    <w:p>
      <w:pPr>
        <w:pStyle w:val="BookText"/>
      </w:pPr>
      <w:r>
        <w:rPr>
          <w:rFonts w:ascii="IRNazanin" w:hAnsi="IRNazanin" w:eastAsia="IRNazanin" w:cs="IRNazanin"/>
          <w:lang w:bidi="fa-IR"/>
          <w:color w:val="111111"/>
          <w:sz w:val="28"/>
          <w:szCs w:val="28"/>
          <w:rtl/>
        </w:rPr>
        <w:t xml:space="preserve">۲۲‏. تقی الدین احمد مقریزی... 339</w:t>
      </w:r>
    </w:p>
    <w:p>
      <w:pPr>
        <w:pStyle w:val="BookText"/>
      </w:pPr>
      <w:r>
        <w:rPr>
          <w:rFonts w:ascii="IRNazanin" w:hAnsi="IRNazanin" w:eastAsia="IRNazanin" w:cs="IRNazanin"/>
          <w:lang w:bidi="fa-IR"/>
          <w:color w:val="111111"/>
          <w:sz w:val="28"/>
          <w:szCs w:val="28"/>
          <w:rtl/>
        </w:rPr>
        <w:t xml:space="preserve">۲۳‏. ابن عبدالبرّ. 339</w:t>
      </w:r>
    </w:p>
    <w:p>
      <w:pPr>
        <w:pStyle w:val="BookText"/>
      </w:pPr>
      <w:r>
        <w:rPr>
          <w:rFonts w:ascii="IRNazanin" w:hAnsi="IRNazanin" w:eastAsia="IRNazanin" w:cs="IRNazanin"/>
          <w:lang w:bidi="fa-IR"/>
          <w:color w:val="111111"/>
          <w:sz w:val="28"/>
          <w:szCs w:val="28"/>
          <w:rtl/>
        </w:rPr>
        <w:t xml:space="preserve">۲۴‏. قندوزی حنفی... 340</w:t>
      </w:r>
    </w:p>
    <w:p>
      <w:pPr>
        <w:pStyle w:val="BookText"/>
      </w:pPr>
      <w:r>
        <w:rPr>
          <w:rFonts w:ascii="IRNazanin" w:hAnsi="IRNazanin" w:eastAsia="IRNazanin" w:cs="IRNazanin"/>
          <w:lang w:bidi="fa-IR"/>
          <w:color w:val="111111"/>
          <w:sz w:val="28"/>
          <w:szCs w:val="28"/>
          <w:rtl/>
        </w:rPr>
        <w:t xml:space="preserve">۲۵‏. سبط بن جُوزی... 340</w:t>
      </w:r>
    </w:p>
    <w:p>
      <w:pPr>
        <w:pStyle w:val="BookText"/>
      </w:pPr>
      <w:r>
        <w:rPr>
          <w:rFonts w:ascii="IRNazanin" w:hAnsi="IRNazanin" w:eastAsia="IRNazanin" w:cs="IRNazanin"/>
          <w:lang w:bidi="fa-IR"/>
          <w:color w:val="111111"/>
          <w:sz w:val="28"/>
          <w:szCs w:val="28"/>
          <w:rtl/>
        </w:rPr>
        <w:t xml:space="preserve">۲۶‏. ابن اثیر. 341</w:t>
      </w:r>
    </w:p>
    <w:p>
      <w:pPr>
        <w:pStyle w:val="BookText"/>
      </w:pPr>
      <w:r>
        <w:rPr>
          <w:rFonts w:ascii="IRNazanin" w:hAnsi="IRNazanin" w:eastAsia="IRNazanin" w:cs="IRNazanin"/>
          <w:lang w:bidi="fa-IR"/>
          <w:color w:val="111111"/>
          <w:sz w:val="28"/>
          <w:szCs w:val="28"/>
          <w:rtl/>
        </w:rPr>
        <w:t xml:space="preserve">۲۷‏. ابن هشام.. 342</w:t>
      </w:r>
    </w:p>
    <w:p>
      <w:pPr>
        <w:pStyle w:val="BookText"/>
      </w:pPr>
      <w:r>
        <w:rPr>
          <w:rFonts w:ascii="IRNazanin" w:hAnsi="IRNazanin" w:eastAsia="IRNazanin" w:cs="IRNazanin"/>
          <w:lang w:bidi="fa-IR"/>
          <w:color w:val="111111"/>
          <w:sz w:val="28"/>
          <w:szCs w:val="28"/>
          <w:rtl/>
        </w:rPr>
        <w:t xml:space="preserve">۲۸‏. حافظ عبدالعزیز جَنابذی حنبلی... 342</w:t>
      </w:r>
    </w:p>
    <w:p>
      <w:pPr>
        <w:pStyle w:val="BookText"/>
      </w:pPr>
      <w:r>
        <w:rPr>
          <w:rFonts w:ascii="IRNazanin" w:hAnsi="IRNazanin" w:eastAsia="IRNazanin" w:cs="IRNazanin"/>
          <w:lang w:bidi="fa-IR"/>
          <w:color w:val="111111"/>
          <w:sz w:val="28"/>
          <w:szCs w:val="28"/>
          <w:rtl/>
        </w:rPr>
        <w:t xml:space="preserve">۲۹‏. زینب بنت علی فواز عاملی... 342</w:t>
      </w:r>
    </w:p>
    <w:p>
      <w:pPr>
        <w:pStyle w:val="BookText"/>
      </w:pPr>
      <w:r>
        <w:rPr>
          <w:rFonts w:ascii="IRNazanin" w:hAnsi="IRNazanin" w:eastAsia="IRNazanin" w:cs="IRNazanin"/>
          <w:lang w:bidi="fa-IR"/>
          <w:color w:val="111111"/>
          <w:sz w:val="28"/>
          <w:szCs w:val="28"/>
          <w:rtl/>
        </w:rPr>
        <w:t xml:space="preserve">۳۰‏. دکتر موسی شاهین لاشین... 342</w:t>
      </w:r>
    </w:p>
    <w:p>
      <w:pPr>
        <w:pStyle w:val="BookText"/>
      </w:pPr>
      <w:r>
        <w:rPr>
          <w:rFonts w:ascii="IRNazanin" w:hAnsi="IRNazanin" w:eastAsia="IRNazanin" w:cs="IRNazanin"/>
          <w:lang w:bidi="fa-IR"/>
          <w:color w:val="111111"/>
          <w:sz w:val="28"/>
          <w:szCs w:val="28"/>
          <w:rtl/>
        </w:rPr>
        <w:t xml:space="preserve">۳۱‏. شیخ عبد اللّه علایلی... 343</w:t>
      </w:r>
    </w:p>
    <w:p>
      <w:pPr>
        <w:pStyle w:val="BookText"/>
      </w:pPr>
      <w:r>
        <w:rPr>
          <w:rFonts w:ascii="IRNazanin" w:hAnsi="IRNazanin" w:eastAsia="IRNazanin" w:cs="IRNazanin"/>
          <w:lang w:bidi="fa-IR"/>
          <w:color w:val="111111"/>
          <w:sz w:val="28"/>
          <w:szCs w:val="28"/>
          <w:rtl/>
        </w:rPr>
        <w:t xml:space="preserve">۳۲‏. عبدالعزیز شناوی... 344</w:t>
      </w:r>
    </w:p>
    <w:p>
      <w:pPr>
        <w:pStyle w:val="BookText"/>
      </w:pPr>
      <w:r>
        <w:rPr>
          <w:rFonts w:ascii="IRNazanin" w:hAnsi="IRNazanin" w:eastAsia="IRNazanin" w:cs="IRNazanin"/>
          <w:lang w:bidi="fa-IR"/>
          <w:color w:val="111111"/>
          <w:sz w:val="28"/>
          <w:szCs w:val="28"/>
          <w:rtl/>
        </w:rPr>
        <w:t xml:space="preserve">۳۳‏. عمر ابونصر. 344</w:t>
      </w:r>
    </w:p>
    <w:p>
      <w:pPr>
        <w:pStyle w:val="BookText"/>
      </w:pPr>
      <w:r>
        <w:rPr>
          <w:rFonts w:ascii="IRNazanin" w:hAnsi="IRNazanin" w:eastAsia="IRNazanin" w:cs="IRNazanin"/>
          <w:lang w:bidi="fa-IR"/>
          <w:color w:val="111111"/>
          <w:sz w:val="28"/>
          <w:szCs w:val="28"/>
          <w:rtl/>
        </w:rPr>
        <w:t xml:space="preserve">۳۴‏. قدریّه حسین... 344</w:t>
      </w:r>
    </w:p>
    <w:p>
      <w:pPr>
        <w:pStyle w:val="BookText"/>
      </w:pPr>
      <w:r>
        <w:rPr>
          <w:rFonts w:ascii="IRNazanin" w:hAnsi="IRNazanin" w:eastAsia="IRNazanin" w:cs="IRNazanin"/>
          <w:lang w:bidi="fa-IR"/>
          <w:color w:val="111111"/>
          <w:sz w:val="28"/>
          <w:szCs w:val="28"/>
          <w:rtl/>
        </w:rPr>
        <w:t xml:space="preserve">۳۵‏. بانو سنیّه قراعه.. 345</w:t>
      </w:r>
    </w:p>
    <w:p>
      <w:pPr>
        <w:pStyle w:val="BookText"/>
      </w:pPr>
      <w:r>
        <w:rPr>
          <w:rFonts w:ascii="IRNazanin" w:hAnsi="IRNazanin" w:eastAsia="IRNazanin" w:cs="IRNazanin"/>
          <w:lang w:bidi="fa-IR"/>
          <w:color w:val="111111"/>
          <w:sz w:val="28"/>
          <w:szCs w:val="28"/>
          <w:rtl/>
        </w:rPr>
        <w:t xml:space="preserve">۳۶‏. دکتر علی ابراهیم حسن... 345</w:t>
      </w:r>
    </w:p>
    <w:p>
      <w:pPr>
        <w:pStyle w:val="BookText"/>
      </w:pPr>
      <w:r>
        <w:rPr>
          <w:rFonts w:ascii="IRNazanin" w:hAnsi="IRNazanin" w:eastAsia="IRNazanin" w:cs="IRNazanin"/>
          <w:lang w:bidi="fa-IR"/>
          <w:color w:val="111111"/>
          <w:sz w:val="28"/>
          <w:szCs w:val="28"/>
          <w:rtl/>
        </w:rPr>
        <w:t xml:space="preserve">۳۷‏. عمررضا کحّاله.. 346</w:t>
      </w:r>
    </w:p>
    <w:p>
      <w:pPr>
        <w:pStyle w:val="BookText"/>
      </w:pPr>
      <w:r>
        <w:rPr>
          <w:rFonts w:ascii="IRNazanin" w:hAnsi="IRNazanin" w:eastAsia="IRNazanin" w:cs="IRNazanin"/>
          <w:lang w:bidi="fa-IR"/>
          <w:color w:val="111111"/>
          <w:sz w:val="28"/>
          <w:szCs w:val="28"/>
          <w:rtl/>
        </w:rPr>
        <w:t xml:space="preserve">۳۸‏. سیّد احمد سایح... 346</w:t>
      </w:r>
    </w:p>
    <w:p>
      <w:pPr>
        <w:pStyle w:val="BookText"/>
      </w:pPr>
      <w:r>
        <w:rPr>
          <w:rFonts w:ascii="IRNazanin" w:hAnsi="IRNazanin" w:eastAsia="IRNazanin" w:cs="IRNazanin"/>
          <w:lang w:bidi="fa-IR"/>
          <w:color w:val="111111"/>
          <w:sz w:val="28"/>
          <w:szCs w:val="28"/>
          <w:rtl/>
        </w:rPr>
        <w:t xml:space="preserve">۳۹‏. بانو عایشه بنت الشّاطی... 346</w:t>
      </w:r>
    </w:p>
    <w:p>
      <w:pPr>
        <w:pStyle w:val="BookText"/>
      </w:pPr>
      <w:r>
        <w:rPr>
          <w:rFonts w:ascii="IRNazanin" w:hAnsi="IRNazanin" w:eastAsia="IRNazanin" w:cs="IRNazanin"/>
          <w:lang w:bidi="fa-IR"/>
          <w:color w:val="111111"/>
          <w:sz w:val="28"/>
          <w:szCs w:val="28"/>
          <w:rtl/>
        </w:rPr>
        <w:t xml:space="preserve">۴۰‏. محمّدعلی قطب.... 348</w:t>
      </w:r>
    </w:p>
    <w:p>
      <w:pPr>
        <w:pStyle w:val="BookText"/>
      </w:pPr>
      <w:r>
        <w:rPr>
          <w:rFonts w:ascii="IRNazanin" w:hAnsi="IRNazanin" w:eastAsia="IRNazanin" w:cs="IRNazanin"/>
          <w:lang w:bidi="fa-IR"/>
          <w:color w:val="111111"/>
          <w:sz w:val="28"/>
          <w:szCs w:val="28"/>
          <w:rtl/>
        </w:rPr>
        <w:t xml:space="preserve">۴۱‏. احمد خلیل جمعه.. 349</w:t>
      </w:r>
    </w:p>
    <w:p>
      <w:pPr>
        <w:pStyle w:val="BookText"/>
      </w:pPr>
      <w:r>
        <w:rPr>
          <w:rFonts w:ascii="IRNazanin" w:hAnsi="IRNazanin" w:eastAsia="IRNazanin" w:cs="IRNazanin"/>
          <w:lang w:bidi="fa-IR"/>
          <w:color w:val="111111"/>
          <w:sz w:val="28"/>
          <w:szCs w:val="28"/>
          <w:rtl/>
        </w:rPr>
        <w:t xml:space="preserve">۴۲‏. سلیمان کتّانی... 351</w:t>
      </w:r>
    </w:p>
    <w:p>
      <w:pPr>
        <w:pStyle w:val="BookText"/>
      </w:pPr>
      <w:r>
        <w:rPr>
          <w:rFonts w:ascii="IRNazanin" w:hAnsi="IRNazanin" w:eastAsia="IRNazanin" w:cs="IRNazanin"/>
          <w:lang w:bidi="fa-IR"/>
          <w:color w:val="111111"/>
          <w:sz w:val="28"/>
          <w:szCs w:val="28"/>
          <w:rtl/>
        </w:rPr>
        <w:t xml:space="preserve">کتابنامه.. 351</w:t>
      </w:r>
    </w:p>
    <w:p>
      <w:pPr>
        <w:pStyle w:val="BookText"/>
      </w:pPr>
      <w:r>
        <w:rPr>
          <w:rFonts w:ascii="IRNazanin" w:hAnsi="IRNazanin" w:eastAsia="IRNazanin" w:cs="IRNazanin"/>
          <w:lang w:bidi="fa-IR"/>
          <w:color w:val="111111"/>
          <w:sz w:val="28"/>
          <w:szCs w:val="28"/>
          <w:rtl/>
        </w:rPr>
        <w:t xml:space="preserve">۶۰. خدیجه (عَلَيْها السَّلاَمُ) بانوی کارآفرین / غلامرضا گلی‏زواره</w:t>
      </w:r>
    </w:p>
    <w:p>
      <w:pPr>
        <w:pStyle w:val="BookText"/>
      </w:pPr>
      <w:r>
        <w:rPr>
          <w:rFonts w:ascii="IRNazanin" w:hAnsi="IRNazanin" w:eastAsia="IRNazanin" w:cs="IRNazanin"/>
          <w:lang w:bidi="fa-IR"/>
          <w:color w:val="111111"/>
          <w:sz w:val="28"/>
          <w:szCs w:val="28"/>
          <w:rtl/>
        </w:rPr>
        <w:t xml:space="preserve">چکیده. 355</w:t>
      </w:r>
    </w:p>
    <w:p>
      <w:pPr>
        <w:pStyle w:val="BookText"/>
      </w:pPr>
      <w:r>
        <w:rPr>
          <w:rFonts w:ascii="IRNazanin" w:hAnsi="IRNazanin" w:eastAsia="IRNazanin" w:cs="IRNazanin"/>
          <w:lang w:bidi="fa-IR"/>
          <w:color w:val="111111"/>
          <w:sz w:val="28"/>
          <w:szCs w:val="28"/>
          <w:rtl/>
        </w:rPr>
        <w:t xml:space="preserve">شیوه‏های شایسته در تجارت و اشتغال‏زایی... 356</w:t>
      </w:r>
    </w:p>
    <w:p>
      <w:pPr>
        <w:pStyle w:val="BookText"/>
      </w:pPr>
      <w:r>
        <w:rPr>
          <w:rFonts w:ascii="Amiri" w:hAnsi="Amiri" w:eastAsia="Amiri" w:cs="Amiri"/>
          <w:lang w:bidi="ar-SA"/>
          <w:color w:val="111111"/>
          <w:sz w:val="28"/>
          <w:szCs w:val="28"/>
          <w:rtl/>
        </w:rPr>
        <w:t xml:space="preserve">خانۀ‏ خدیجه (عَلَيْها السَّلاَمُ). 360</w:t>
      </w:r>
    </w:p>
    <w:p>
      <w:pPr>
        <w:pStyle w:val="BookText"/>
      </w:pPr>
      <w:r>
        <w:rPr>
          <w:rFonts w:ascii="IRNazanin" w:hAnsi="IRNazanin" w:eastAsia="IRNazanin" w:cs="IRNazanin"/>
          <w:lang w:bidi="fa-IR"/>
          <w:color w:val="111111"/>
          <w:sz w:val="28"/>
          <w:szCs w:val="28"/>
          <w:rtl/>
        </w:rPr>
        <w:t xml:space="preserve">کتابنامه.. 366</w:t>
      </w:r>
    </w:p>
    <w:p>
      <w:pPr>
        <w:pStyle w:val="BookText"/>
      </w:pPr>
      <w:r>
        <w:rPr>
          <w:rFonts w:ascii="IRNazanin" w:hAnsi="IRNazanin" w:eastAsia="IRNazanin" w:cs="IRNazanin"/>
          <w:lang w:bidi="fa-IR"/>
          <w:color w:val="111111"/>
          <w:sz w:val="28"/>
          <w:szCs w:val="28"/>
          <w:rtl/>
        </w:rPr>
        <w:t xml:space="preserve">۶۱. مناسبات اقتصادی و روابط شغلی حضرت خدیجه (عَلَيْها السَّلاَمُ) با پیامبر اکرم(صَلَّى اَللَّهُ عَلَيْهِ وَ آلِهِ) / منصوره اعتمادی</w:t>
      </w:r>
    </w:p>
    <w:p>
      <w:pPr>
        <w:pStyle w:val="BookText"/>
      </w:pPr>
      <w:r>
        <w:rPr>
          <w:rFonts w:ascii="IRNazanin" w:hAnsi="IRNazanin" w:eastAsia="IRNazanin" w:cs="IRNazanin"/>
          <w:lang w:bidi="fa-IR"/>
          <w:color w:val="111111"/>
          <w:sz w:val="28"/>
          <w:szCs w:val="28"/>
          <w:rtl/>
        </w:rPr>
        <w:t xml:space="preserve">چکیده. 369</w:t>
      </w:r>
    </w:p>
    <w:p>
      <w:pPr>
        <w:pStyle w:val="BookText"/>
      </w:pPr>
      <w:r>
        <w:rPr>
          <w:rFonts w:ascii="Amiri" w:hAnsi="Amiri" w:eastAsia="Amiri" w:cs="Amiri"/>
          <w:lang w:bidi="ar-SA"/>
          <w:color w:val="111111"/>
          <w:sz w:val="28"/>
          <w:szCs w:val="28"/>
          <w:rtl/>
        </w:rPr>
        <w:t xml:space="preserve">مقدّمه‏ 369</w:t>
      </w:r>
    </w:p>
    <w:p>
      <w:pPr>
        <w:pStyle w:val="BookText"/>
      </w:pPr>
      <w:r>
        <w:rPr>
          <w:rFonts w:ascii="IRNazanin" w:hAnsi="IRNazanin" w:eastAsia="IRNazanin" w:cs="IRNazanin"/>
          <w:lang w:bidi="fa-IR"/>
          <w:color w:val="111111"/>
          <w:sz w:val="28"/>
          <w:szCs w:val="28"/>
          <w:rtl/>
        </w:rPr>
        <w:t xml:space="preserve">مناسبات اقتصادی خدیجه (عَلَيْها السَّلاَمُ) با‏ پیامبر‏۹. 370</w:t>
      </w:r>
    </w:p>
    <w:p>
      <w:pPr>
        <w:pStyle w:val="BookText"/>
      </w:pPr>
      <w:r>
        <w:rPr>
          <w:rFonts w:ascii="IRNazanin" w:hAnsi="IRNazanin" w:eastAsia="IRNazanin" w:cs="IRNazanin"/>
          <w:lang w:bidi="fa-IR"/>
          <w:color w:val="111111"/>
          <w:sz w:val="28"/>
          <w:szCs w:val="28"/>
          <w:rtl/>
        </w:rPr>
        <w:t xml:space="preserve">الف اجاره. 371</w:t>
      </w:r>
    </w:p>
    <w:p>
      <w:pPr>
        <w:pStyle w:val="BookText"/>
      </w:pPr>
      <w:r>
        <w:rPr>
          <w:rFonts w:ascii="IRNazanin" w:hAnsi="IRNazanin" w:eastAsia="IRNazanin" w:cs="IRNazanin"/>
          <w:lang w:bidi="fa-IR"/>
          <w:color w:val="111111"/>
          <w:sz w:val="28"/>
          <w:szCs w:val="28"/>
          <w:rtl/>
        </w:rPr>
        <w:t xml:space="preserve">ب مضاربه.. 373</w:t>
      </w:r>
    </w:p>
    <w:p>
      <w:pPr>
        <w:pStyle w:val="BookText"/>
      </w:pPr>
      <w:r>
        <w:rPr>
          <w:rFonts w:ascii="IRNazanin" w:hAnsi="IRNazanin" w:eastAsia="IRNazanin" w:cs="IRNazanin"/>
          <w:lang w:bidi="fa-IR"/>
          <w:color w:val="111111"/>
          <w:sz w:val="28"/>
          <w:szCs w:val="28"/>
          <w:rtl/>
        </w:rPr>
        <w:t xml:space="preserve">ج اجاره و مضاربه.. 373</w:t>
      </w:r>
    </w:p>
    <w:p>
      <w:pPr>
        <w:pStyle w:val="BookText"/>
      </w:pPr>
      <w:r>
        <w:rPr>
          <w:rFonts w:ascii="IRNazanin" w:hAnsi="IRNazanin" w:eastAsia="IRNazanin" w:cs="IRNazanin"/>
          <w:lang w:bidi="fa-IR"/>
          <w:color w:val="111111"/>
          <w:sz w:val="28"/>
          <w:szCs w:val="28"/>
          <w:rtl/>
        </w:rPr>
        <w:t xml:space="preserve">نقد و بررسی... 374</w:t>
      </w:r>
    </w:p>
    <w:p>
      <w:pPr>
        <w:pStyle w:val="BookText"/>
      </w:pPr>
      <w:r>
        <w:rPr>
          <w:rFonts w:ascii="IRNazanin" w:hAnsi="IRNazanin" w:eastAsia="IRNazanin" w:cs="IRNazanin"/>
          <w:lang w:bidi="fa-IR"/>
          <w:color w:val="111111"/>
          <w:sz w:val="28"/>
          <w:szCs w:val="28"/>
          <w:rtl/>
        </w:rPr>
        <w:t xml:space="preserve">میزان دستمزد. 376</w:t>
      </w:r>
    </w:p>
    <w:p>
      <w:pPr>
        <w:pStyle w:val="BookText"/>
      </w:pPr>
      <w:r>
        <w:rPr>
          <w:rFonts w:ascii="IRNazanin" w:hAnsi="IRNazanin" w:eastAsia="IRNazanin" w:cs="IRNazanin"/>
          <w:lang w:bidi="fa-IR"/>
          <w:color w:val="111111"/>
          <w:sz w:val="28"/>
          <w:szCs w:val="28"/>
          <w:rtl/>
        </w:rPr>
        <w:t xml:space="preserve">محل تجارت‏ 377</w:t>
      </w:r>
    </w:p>
    <w:p>
      <w:pPr>
        <w:pStyle w:val="BookText"/>
      </w:pPr>
      <w:r>
        <w:rPr>
          <w:rFonts w:ascii="IRNazanin" w:hAnsi="IRNazanin" w:eastAsia="IRNazanin" w:cs="IRNazanin"/>
          <w:lang w:bidi="fa-IR"/>
          <w:color w:val="111111"/>
          <w:sz w:val="28"/>
          <w:szCs w:val="28"/>
          <w:rtl/>
        </w:rPr>
        <w:t xml:space="preserve">۱‏. شام: 377</w:t>
      </w:r>
    </w:p>
    <w:p>
      <w:pPr>
        <w:pStyle w:val="BookText"/>
      </w:pPr>
      <w:r>
        <w:rPr>
          <w:rFonts w:ascii="Amiri" w:hAnsi="Amiri" w:eastAsia="Amiri" w:cs="Amiri"/>
          <w:lang w:bidi="ar-SA"/>
          <w:color w:val="111111"/>
          <w:sz w:val="28"/>
          <w:szCs w:val="28"/>
          <w:rtl/>
        </w:rPr>
        <w:t xml:space="preserve">۲‏. بُصری: 378</w:t>
      </w:r>
    </w:p>
    <w:p>
      <w:pPr>
        <w:pStyle w:val="BookText"/>
      </w:pPr>
      <w:r>
        <w:rPr>
          <w:rFonts w:ascii="Amiri" w:hAnsi="Amiri" w:eastAsia="Amiri" w:cs="Amiri"/>
          <w:lang w:bidi="ar-SA"/>
          <w:color w:val="111111"/>
          <w:sz w:val="28"/>
          <w:szCs w:val="28"/>
          <w:rtl/>
        </w:rPr>
        <w:t xml:space="preserve">۳‏. حُباشَه: 378</w:t>
      </w:r>
    </w:p>
    <w:p>
      <w:pPr>
        <w:pStyle w:val="BookText"/>
      </w:pPr>
      <w:r>
        <w:rPr>
          <w:rFonts w:ascii="Amiri" w:hAnsi="Amiri" w:eastAsia="Amiri" w:cs="Amiri"/>
          <w:lang w:bidi="ar-SA"/>
          <w:color w:val="111111"/>
          <w:sz w:val="28"/>
          <w:szCs w:val="28"/>
          <w:rtl/>
        </w:rPr>
        <w:t xml:space="preserve">۴‏. جُرَش: 378</w:t>
      </w:r>
    </w:p>
    <w:p>
      <w:pPr>
        <w:pStyle w:val="BookText"/>
      </w:pPr>
      <w:r>
        <w:rPr>
          <w:rFonts w:ascii="IRNazanin" w:hAnsi="IRNazanin" w:eastAsia="IRNazanin" w:cs="IRNazanin"/>
          <w:lang w:bidi="fa-IR"/>
          <w:color w:val="111111"/>
          <w:sz w:val="28"/>
          <w:szCs w:val="28"/>
          <w:rtl/>
        </w:rPr>
        <w:t xml:space="preserve">رخدادها و وقایع پیش‏آمده در سفرهای بازرگانی... 379</w:t>
      </w:r>
    </w:p>
    <w:p>
      <w:pPr>
        <w:pStyle w:val="BookText"/>
      </w:pPr>
      <w:r>
        <w:rPr>
          <w:rFonts w:ascii="IRNazanin" w:hAnsi="IRNazanin" w:eastAsia="IRNazanin" w:cs="IRNazanin"/>
          <w:lang w:bidi="fa-IR"/>
          <w:color w:val="111111"/>
          <w:sz w:val="28"/>
          <w:szCs w:val="28"/>
          <w:rtl/>
        </w:rPr>
        <w:t xml:space="preserve">نقد‏ و بررسی‏ 385</w:t>
      </w:r>
    </w:p>
    <w:p>
      <w:pPr>
        <w:pStyle w:val="BookText"/>
      </w:pPr>
      <w:r>
        <w:rPr>
          <w:rFonts w:ascii="IRNazanin" w:hAnsi="IRNazanin" w:eastAsia="IRNazanin" w:cs="IRNazanin"/>
          <w:lang w:bidi="fa-IR"/>
          <w:color w:val="111111"/>
          <w:sz w:val="28"/>
          <w:szCs w:val="28"/>
          <w:rtl/>
        </w:rPr>
        <w:t xml:space="preserve">نتیجه.. 391</w:t>
      </w:r>
    </w:p>
    <w:p>
      <w:pPr>
        <w:pStyle w:val="BookText"/>
      </w:pPr>
      <w:r>
        <w:rPr>
          <w:rFonts w:ascii="IRNazanin" w:hAnsi="IRNazanin" w:eastAsia="IRNazanin" w:cs="IRNazanin"/>
          <w:lang w:bidi="fa-IR"/>
          <w:color w:val="111111"/>
          <w:sz w:val="28"/>
          <w:szCs w:val="28"/>
          <w:rtl/>
        </w:rPr>
        <w:t xml:space="preserve">کتابنامه.. 391</w:t>
      </w:r>
    </w:p>
    <w:p>
      <w:pPr>
        <w:pStyle w:val="BookText"/>
      </w:pPr>
      <w:r>
        <w:rPr>
          <w:rFonts w:ascii="IRNazanin" w:hAnsi="IRNazanin" w:eastAsia="IRNazanin" w:cs="IRNazanin"/>
          <w:lang w:bidi="fa-IR"/>
          <w:color w:val="111111"/>
          <w:sz w:val="28"/>
          <w:szCs w:val="28"/>
          <w:rtl/>
        </w:rPr>
        <w:t xml:space="preserve">۶۲. نقش اجتماعی و اقتصادی حضرت خدیجه (عَلَيْها السَّلاَمُ) در گسترش اسلام / سید صاحب برزین، حسین هژیریان</w:t>
      </w:r>
    </w:p>
    <w:p>
      <w:pPr>
        <w:pStyle w:val="BookText"/>
      </w:pPr>
      <w:r>
        <w:rPr>
          <w:rFonts w:ascii="IRNazanin" w:hAnsi="IRNazanin" w:eastAsia="IRNazanin" w:cs="IRNazanin"/>
          <w:lang w:bidi="fa-IR"/>
          <w:color w:val="111111"/>
          <w:sz w:val="28"/>
          <w:szCs w:val="28"/>
          <w:rtl/>
        </w:rPr>
        <w:t xml:space="preserve">چکیده. 393</w:t>
      </w:r>
    </w:p>
    <w:p>
      <w:pPr>
        <w:pStyle w:val="BookText"/>
      </w:pPr>
      <w:r>
        <w:rPr>
          <w:rFonts w:ascii="IRNazanin" w:hAnsi="IRNazanin" w:eastAsia="IRNazanin" w:cs="IRNazanin"/>
          <w:lang w:bidi="fa-IR"/>
          <w:color w:val="111111"/>
          <w:sz w:val="28"/>
          <w:szCs w:val="28"/>
          <w:rtl/>
        </w:rPr>
        <w:t xml:space="preserve">مقدمه.. 393</w:t>
      </w:r>
    </w:p>
    <w:p>
      <w:pPr>
        <w:pStyle w:val="BookText"/>
      </w:pPr>
      <w:r>
        <w:rPr>
          <w:rFonts w:ascii="Amiri" w:hAnsi="Amiri" w:eastAsia="Amiri" w:cs="Amiri"/>
          <w:lang w:bidi="ar-SA"/>
          <w:color w:val="111111"/>
          <w:sz w:val="28"/>
          <w:szCs w:val="28"/>
          <w:rtl/>
        </w:rPr>
        <w:t xml:space="preserve">خدیجه (عَلَيْها السَّلاَمُ) نماد اصالت بخشی‏ اسلام‏ به‏ زن... 394</w:t>
      </w:r>
    </w:p>
    <w:p>
      <w:pPr>
        <w:pStyle w:val="BookText"/>
      </w:pPr>
      <w:r>
        <w:rPr>
          <w:rFonts w:ascii="Amiri" w:hAnsi="Amiri" w:eastAsia="Amiri" w:cs="Amiri"/>
          <w:lang w:bidi="ar-SA"/>
          <w:color w:val="111111"/>
          <w:sz w:val="28"/>
          <w:szCs w:val="28"/>
          <w:rtl/>
        </w:rPr>
        <w:t xml:space="preserve">نقش حمایتی‏ خدیجه‏(عَلَيْها السَّلاَمُ) به عنوان همسری بی‏بدیل... 396</w:t>
      </w:r>
    </w:p>
    <w:p>
      <w:pPr>
        <w:pStyle w:val="BookText"/>
      </w:pPr>
      <w:r>
        <w:rPr>
          <w:rFonts w:ascii="Amiri" w:hAnsi="Amiri" w:eastAsia="Amiri" w:cs="Amiri"/>
          <w:lang w:bidi="ar-SA"/>
          <w:color w:val="111111"/>
          <w:sz w:val="28"/>
          <w:szCs w:val="28"/>
          <w:rtl/>
        </w:rPr>
        <w:t xml:space="preserve">حمایت و نقش روحی و اجتماعی حضرت خدیجه(عَلَيْها السَّلاَمُ). 400</w:t>
      </w:r>
    </w:p>
    <w:p>
      <w:pPr>
        <w:pStyle w:val="BookText"/>
      </w:pPr>
      <w:r>
        <w:rPr>
          <w:rFonts w:ascii="Amiri" w:hAnsi="Amiri" w:eastAsia="Amiri" w:cs="Amiri"/>
          <w:lang w:bidi="ar-SA"/>
          <w:color w:val="111111"/>
          <w:sz w:val="28"/>
          <w:szCs w:val="28"/>
          <w:rtl/>
        </w:rPr>
        <w:t xml:space="preserve">حمایت اقتصادی حضرت‏ خدیجه‏(عَلَيْها السَّلاَمُ). 402</w:t>
      </w:r>
    </w:p>
    <w:p>
      <w:pPr>
        <w:pStyle w:val="BookText"/>
      </w:pPr>
      <w:r>
        <w:rPr>
          <w:rFonts w:ascii="IRNazanin" w:hAnsi="IRNazanin" w:eastAsia="IRNazanin" w:cs="IRNazanin"/>
          <w:lang w:bidi="fa-IR"/>
          <w:color w:val="111111"/>
          <w:sz w:val="28"/>
          <w:szCs w:val="28"/>
          <w:rtl/>
        </w:rPr>
        <w:t xml:space="preserve">نتیجه‏گیری... 404</w:t>
      </w:r>
    </w:p>
    <w:p>
      <w:pPr>
        <w:pStyle w:val="BookText"/>
      </w:pPr>
      <w:r>
        <w:rPr>
          <w:rFonts w:ascii="IRNazanin" w:hAnsi="IRNazanin" w:eastAsia="IRNazanin" w:cs="IRNazanin"/>
          <w:lang w:bidi="fa-IR"/>
          <w:color w:val="111111"/>
          <w:sz w:val="28"/>
          <w:szCs w:val="28"/>
          <w:rtl/>
        </w:rPr>
        <w:t xml:space="preserve">کتابنامه.. 405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نامۀ جامعه، شمارۀ ۱۱۰ (تیر ۱۳۹۳)، ص ۲۲-۲۷.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محمّدکاظم، حیاة‏ السیدة خدیجة من المهد الی اللحد، ص ۲۴۸.</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ح ۱۰۳۴؛ ابن بطریق، یحیی بن حسن اسدی حلّی، العمدة، ص ۳۹۵.</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۴۵۷.</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سهیلی، عبدالرّحمان بن عبد اللّه، الروض الانف فی شرح السیرة النبویة لابن هشام، ج ۲، ص ۴۲۶.</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سیّد هاشم، ام‏المومنین خدیجه بنت خویلد، ص ۴۳‏.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خطبۀ ۱۹۲.</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احمد بن علی ثابت، تاریخ مدینة اسلام، ج ۴۲، ص ۲۷؛ ابن حجر عسقلانی، احمد بن علی، تهذیب التهذیب، ج ۷، ص ۲۹۵.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(عَلَيْها السَّلاَمُ)، ص ۲۸.</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تحقیق و شرح: صبحی صالح، خطبۀ ۱۳۱.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سعد السعود، ص ۸۶.</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۱۰ - ۱۲.</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۷۲.</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۱۸، ص ۱۷.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۳۸.</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 النهایة، ج ۲، ص ۶۲: «هذه صدیقة امتی».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تقی‏زاده، محمود و همکاران، تصویر خانواده اکرم(صَلَّى اَللَّهُ عَلَيْهِ وَ آلِهِ) در دایرةالمعارف اسلام‏، ص ۴۹.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۷، ص ۸۴؛ ابن عبدالبر، یوسف بن عبداللّه‏، الاستیعاب، ج ۴، ص ۳۸۴.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۲۱۴.</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۱۸۷.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۲۲۴.</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سهیلی، عبدالرّحمان بن عبد اللّه، الروض الانف فی شرح السیرة النبویة لابن هشام، ج۱، ص ۴۱۵.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۹۵‏.</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النبویه‏، ج ۲، ص ۲۵۷ - ۲۶۴.</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۴۶۸؛ بحرانی، سید هاشم بن سلیمان، حلیة الابرار، ج ۱، ص ۱۴۸‏.</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محمّدکاظم، حیاة خدیجة‏ من المهد الی اللحد، ص ۲۷۴.</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من لایحضره الفقیه‏، ج ۱، ص ۱۳۹.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۶۵.</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۳۵.</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موفق بن احمد، مقتل الحسین، ص ۲۸.</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۲۸۲‏.</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شجره طوبی، ج ۲، ص ۲۳۵.</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۱۷۵.</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 ۴۶.</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فتّال نیشابوری، محمّد بن حسن، روضة الواعظین، ص ۱۸۶.</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۳، ص ۳۰۵.</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مفاتیح الجنان، زیارت حضرت رسول از بعید.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سال بیستم، شمارۀ ۷۵ (بهار ۱۳۸۴)، ص ۸۷ ۱۰۰.</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پذیرش این تاریخ نیازمند تأمل و در کتابی که به همین عنوان نوشته شده است مورد بررسی قرار گرفته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الحسون، محمّد،‏ اعلام النساء، ج ۱ ص ۳۲۶.</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علت این‏که این جنگ به حرْبُ الْفُجّار معروف است، وقوع آن در ماه‏های حرام و به خاطر محرماتی است که در آن جنگ واقع شده است. (ابن هشام حمیری، ابومحمد عبدالملک، ‏السیرة النبویّة، ج ۱، ص ۲۰۱)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ص ۱۰۶.</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۸.</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۵۱۳.</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۱۳۱؛ اعتماد السلطنه، محمّدحسن خان، خیرات حسان، ج ۱، ص ۱۱۱.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۱۵۶.</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۳۵ (آذر ۱۳۸۱)، ص ۳۷ - ۴۸.</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ج۳۵، ص۱۴۳‏؛ بیهقی نیشابوری، محمد بن حسن، دیوان امام علی، ص۳۵۹؛ نمازی شاهرودی، شیخ علی، مستدرک سفینة البحار، ج۴، ص۷۳.</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ج۳۵، ص۱۴۳‏؛ بیهقی نیشابوری، محمد بن حسن، دیوان امام علی، ص۳۵۹؛ نمازی شاهرودی، شیخ علی، مستدرک سفینة البحار، ج۴، ص۷۳.</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۶، ص ۲۶۷؛ مناقب امیرالمؤمنین۷، ج۲، ص۱۸۶.</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ج۱۸، ص۳۸۵.</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ص۱۷۵‏.</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محمّد، فرهنگ‏ سخنان حضرت فاطمه (عَلَيْها السَّلاَمُ)، ص۱۶۴.</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احمد بن علی، الاحتجاج، ج۱، ص۲۸۲.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ص۴۶۳.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ماکولا، علی بن هبة اللّه جرباذقانی، اکمال‏ الکمال، ج۱، ص۱۱۹.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مکارم الاخلاق، ص۱۱.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از متفکران اسلامی معتقدند که حضرت خدیجه (عَلَيْها السَّلاَمُ) قبل از حضرت رسول (صلی الله علیه و اله وسلم) ازدواج نکرده بود و فرزندانی هم‏چون‏ هند،‏ خواهرزادگان وی بودند، که حضرت‏ خدیجه (عَلَيْها السَّلاَمُ) آنان را در دامان خود پرورش داد.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اعیان الشیعه، ج۱، ص۳۸۰.</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شجره طوبی، ج۲، ص۳۳۴‏.</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ج۵، ص۴۴.</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ص۳۱‏.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ج۴۳، ص۱۳۱.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ج۲، ص۱۳۲.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۱۷۹ (تیر و مرداد ۱۳۹۳)، ص ۱۳ - ۱۹.</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ادبیات عرب «عَفاف» با فتحه و ‏«عِفت‏» با‏ کسره‏ خوانده می‏شود. (طریحی، فخر الدین، مجمع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می‏فرماید‏: «اَللَّهُمَّ إِنِّی أَسأَلُکَ العِفَّةُ؛ خدایا من از درگاه تو عفت و بی‏نیازی می‏خواهم.» (کفعمی، ابراهیم بن علی، مصباح کفعمی، ص۲۸۳)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۳۳‏.</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۶۰.</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۲۷۳‏.</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پاک‏نیا تبریزی، عبدالکریم، عفاف سرچشمه زیبایی، ص‏۲۴.</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ج۱۰۰، ص۲۴۸.</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می‏فرماید: «إِنَّ اللَّهَ تَبَارَکَ‏ وَ‏ تَعَالَی لَمْ‏ یَجْعَلِ الْغَیْرَةَ لِلنِّسَاءِ وَ إِنَّمَا جَعَلَ الْغَیْرَةَ لِلرِّجَال؛ خداوند تبارک و تعالی غیرت را برای زنان قرار نداد‏، بلکه آن را برای مردان قرار داد.» (شیخ صدوق، محمد بن علی، من لایحضره الفقیه، ج۳، ص۴۴۴)</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پاک‏نیا تبریزی، عبدالکریم، الخصائص ‏النبویه، ص‏۳۴۳.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کانت خدیجة تدعی فی الجاهلیة الطاهرة. (ذهبی، شمس الدین محمّد بن احمد، سیر الاعلام النبلاء،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ج‏۷۵‏، ص‏‏۲۳۷‏.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ج‏۵، ص‏۳۲۴‏.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ج‏۵، ص‏‏۴۴‏.</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ج۱، ص۵۰۹.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ابن هشام حمیری، ابومحمد عبدالملک، السیرة النبویة، ج‏۱، ص۱۹۰.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ج۲، ص‏۲۷۰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ص۶۸.</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 علی بن یوسف، العدد القویة، ص۲۲۱.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کانت‏ خدیجة‏ بنت خویلد امرأة تاجرة ذات‏ شرف‏ و مال... کانت خدیجة امرأة‏ حازمة‏ شریفة لبیبة، مع ما‏ أراد‏ اللَّه بها من کرامته. (ابن هشام حمیری، ابومحمد عبدالملک، السیرة النبویة، ج‏۱، ص ۱۸۸)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ومناقبها جمة. و هی ممن کمل من النساء. کانت عاقلة جلیلة دینة مصونة کریمة، من أهل الجنة، و کان النبی۹ یثنی علیها، و یفضّلها علی سائر أمهات المؤمنین، و یبالغ‏ فی‏ تعظیمها. (ذهبی، شمس الدین محمّد بن احمد، سیر الاعلام النبلاء، ج۲، ص۱۱۱)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زن، شمارۀ ۷۱ (بهمن ۱۳۷۱)، ص ۱۳ – ۱۵.</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ج۱۹، ص۳۴۶.</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 ابن هشام حمیری، ابومحمد عبدالملک، السیرة النبویة، ج۱، ص۲۵۷؛ ذهبی، شمس الدین محمّد بن احمد، سیر اعلام النبلاء، ج۲، ص۱۰۹.</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اصفهانی، نورالدین عبداللّه بن نور،‏ عوالم العلوم والمعارف، ج۱۱، ص۴۱.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۵، ص ۱۱۲.</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سیرة النبویّة، ج۱، ص۱۹۹.</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ص۲۰۳.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ص۲۰۱.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ص۲۲.</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فروع کافی، کتاب النکاح، باب خطب النکاح، ح۹.</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ص۲۳.</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فروع کافی، کتاب النکاح، باب خطب النکاح، ح۹.</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ص۱۱۰؛ بخاری، محمّد بن اسماعیل، صحیح البخاری، ج۷، ص۱۰۷.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ص۵۵.</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ص۲۹.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ج۲، ص۳۰۶.</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ص۱۱۰.</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 ذهبی، شمس الدین محمّد بن احمد، سیر اعلام النبلاء، ج۲، ص۱۱۲، ۱۱۷.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نمونه در قرآن، قم: مرکز بین المللی ترجمه و نشر المصطفی صَلَّى اَللَّهُ عَلَيْهِ وَ آلِهِ ، باب اوّل، ۱۳۹۵، ص ۱۸۰ ۱۹۰‏.</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ص ۲۲.</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۸.</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تفسیر نمونه، ج ۲۷، ص ۱۰۵.</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۱۳۲.</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تفسیر نمونه، ج ۱۳، ص ۳۴۲.</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 ۱۴، ص ۲۳۹.</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تفسیر نمونه، ج ۲۷، ص ۱۰۵. در بارۀ دختران خدیجه (عَلَيْها السَّلاَمُ) جز فاطمه (عَلَيْها السَّلاَمُ) سه قول است: ۱. ام کلثوم، زینب و رقیه، دختران رسول خدا (صلی الله و آله وسلم) هستند که با حضرت زهرا (عَلَيْها السَّلاَمُ) چهار دختر می‏شوند؛ ۲. ام کلثوم، زینب، رقیه و دختران خدیجه (عَلَيْها السَّلاَمُ) از شوهران قبلش هستند؛ ۳. ام کلثوم، زینب و رقیه دختران «هاله» خواهر خدیجه‏‏اند و عرب به دختر خواهر زن نیز دختر می‏گویند. ر.ک: محمّدی اشتهاردی، محمّد، حضرت خدیجه اسطورة ایثار و مقاومت، ص ۲۴۵.</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کجوری مازندرانی، محمّدباقر، الخصائص الفاطمیة، ج ۱، ص ۴۴۷.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۱۳، ص ۱۶۲ و ج ۱۶ ص 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۷۶.</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 ۱۲.</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۴۵۷.</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شرح محمّد عبده، ج ۲، ص ۱۵۷، خ ۱۷۸.</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۱۲۴.</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اسطورۀ ایثار و مقاومت، ص ۱۱۵؛ کجوری مازندرانی، محمّدباقر، الخصائص الفاطمیة، ج ۱، ص ۴۴۷.</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۱۲۴.</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۸.</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زندگی حضرت زهرا، ص ۲۶.</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۶، ص ۲۶۷.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۲، ص ۵۴۲.</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کجوری مازندرانی، محمّدباقر، الخصائص الفاطمیة، ج ۱، ص ۴۵۱.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۵۰۹.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۱۰۰.</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۵۳، ص ۲۳.</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کوثر، شمارۀ ۲۰ (بهار ۱۳۸۵)، ص ۲۴-۳۰.</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۱۲۷.</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‏۱۲۹‏.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زنان پیامبر اسلام (صلی الله علیه و اله وسلم)، ص ۳۰۴.</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رسولی محلاتی‏، سید هاشم، تاریخ اسلام‏، ج ۱، ص ۵۲.</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المصطفی، ص ‏۶۵‏.</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۲۰.</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سعید خرگوشی، نجم‏الدین محمود راوندی، شرف النبی۹، ص ۲۰۱.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رسولی محلاتی، سید هاشم، تاریخ اسلام، ج ۱، ص ۵۴.</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۹۷.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۳۵.</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۱۶۴.</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۱ - 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۱۹۲.</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ص ۱۹۵.</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۱۷۷.</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۴۱‏.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۱، ص ۳۷۸.</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۲۰.</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۳۱‏.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۲۰۰.</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جعفریان، رسول، سیرۀ رسول خدا (صلی الله و آله وسلم)، ص ۳۵۸.</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صفحه۱۱.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۲۶۵.</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المصطفی صَلَّى اَللَّهُ عَلَيْهِ وَ آلِهِ ، صفحه‏ ۶۵.</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سید محمد، زنان صدر اسلام، ص ۱۱۶.</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خدیجه (عَلَيْها السَّلاَمُ) اسطورۀ ایثار و مقاومت، تهران: مؤسسۀ انتشارات نبوی، چاپ اوّل، ۱۳۷۷، ص ۱۸۵ ۲۳۶.</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التّاج الجامع لاصول الصّحاح، ج ۳، ص ۳۷۷، فضل السّیدة خدیجه بنت خویلد، هفت حدیث در برتری حضرت خدیجه (عَلَيْها السَّلاَمُ) آمده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۲، ص ۲۱۶.</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۱۶۴؛ اربلی، ابوالحسن علی بن عیسی، کشف الغمة فی معرفة الائمة، ج ۲، ص ۷۱.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۷۲۰.</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۱۳، ص ۱۶۲ وج ۱۶، ص ۲. در بعضی از عبارات «اَفْضَلُ نِساءِ اَهْلِ الْجَنَّةِ...» آمده است. (همان مدرک و ابن عبدالبر، یوسف بن عبداللّه‏، الاستیعاب، ج ۲، ص ۷۲۰)</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۳۷، ص ۶۳.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 به گفتۀ بعضی، منظور از این جمله این است که او در بهشت دارای قصری است که همۀ آن قصر از یک گوهر توخالی است که از یک قطعه است؛ نه این‏که از قطعه‏های مختلف ساخته شده باشد. (مجلسی، محمّدباقر، بحار الأنوار، ج ۱۶، ص ۸) مطابق بعضی از روایات، ابوهریره از اکرم(صَلَّى اَللَّهُ عَلَيْهِ وَ آلِهِ) پرسید: منظور از خانه‏ای از قَصَب چیست؟ اکرم(صَلَّى اَللَّهُ عَلَيْهِ وَ آلِهِ) فرمود: «منظور از آن، گوهر تو خالی است.» (عمادزاده، حسین، فاطمة الزّهرا، ص ۲۷)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۷۱.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محب الدین طبری، احمد بن عبداللّه، ذخائر العقبی، ص ۴۴.</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 اربلی، ابوالحسن علی بن عیسی، کشف الغمة فی معرفة الائمة، ج ۲، ص ۷۱.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۲۷.</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۳۲۰.</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۷۱.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۴۰، ص ۶۸.</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۱۰، ص ۲۶۶.</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 اربلی، ابوالحسن علی بن عیسی، کشف الغمة فی معرفة الائمة، ج ۲، ص ۷۲.</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۷۸، چنان که مشروح آن بعداً خاطر نشان خواهد 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۹۷، ص ۴۸.</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۱۰۰، ص ۱۸۹.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۱۰۲، ص ۲۷۲.</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۴۳، ص ۵۳ ۵۴.</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رو در قرآن، فرعون به عنوان «ذوالاوتاد؛ صاحب میخ‏ها» یاد شده است.(فجر: ۸۹)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۳۱۹؛ مجلسی، محمّدباقر، بحار الأنوار، ج ۱۳، ص ۱۶۴.</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۱۱ ۱۲.</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بیشتر در: مجلسی، محمّدباقر، بحار الأنوار، ج ۱۴، ص ۲۵۰ ۳۲۶.</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۶۶، ص ۱۷۷.</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۳۰۲. نظیر این حدیث با اندکی تفاوت، در ج ۳۷، ص ۶۱ و ۹۰ آمده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۳۱۸.</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۶.</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بحار الأنوار، ج ۴۴، ص ۱۷۴.</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دهخدا، علی‏اکبر، لغتنامه، ج ۲۱، ص ۳۰۰.</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۴۵، ص ۵۹.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۲۷، ص ۲۰۷.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۹، ص ۳۲۵.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۵۰۲.</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الإرشاد فی معرفة حجج اللّه علی العباد، ص ۱۷۳.</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۹۰؛ ابن ابی الحدید، عزالدین ابو حامد‏، شرح نهج البلاغه، ج ۱۶، ص ۴۷. در مورد نام جدّۀ معاویه چند گونه ذکر شده؛ مانند: نثیله، نقیله و قتیله.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مهج الدّعوات، ص ۶.</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۱۰۷.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۱۷.</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۲۲، ص ۱۶۷.</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 اربلی، ابوالحسن علی بن عیسی، کشف الغمة فی معرفة الائمة، ج ۲، ص ۷۲.</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۱۰، ص ۴۳۲.</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۱۰، ص ۴۳۲؛ اربلی، ابوالحسن علی بن عیسی، کشف الغمة فی معرفة الائمة، ج ۲، ص ۷۲؛ ابن ابی الحدید، عزالدین ابو حامد‏، شرح نهج البلاغه، ج ۱۸، ص ۱۰۸.</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۲۰۶.</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۱۵، ص ۱۱۶، و به قولی او کنیز خواهر خدیجه (عَلَيْها السَّلاَمُ) بود. او را به اکرم(صَلَّى اَللَّهُ عَلَيْهِ وَ آلِهِ) بخشید.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۱۳۰ ۱۳۱. (با تلخیص)</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 اربلی، ابوالحسن علی بن عیسی، کشف الغمة فی معرفة الائمة، ج ۲، ص ۷۹.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زندگی فاطمة الزّهرا، ص ۳۳.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۲، ص ۲۱۷.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زندگانی فاطمة الزّهرا، ص ۳۶.</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۲۲۶، مجلسی، محمّدباقر، بحار الأنوار، ج ۱۹، ص ۲۴۱ و ۳۴۹.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گویی زینب می‏دانست اکرم(صَلَّى اَللَّهُ عَلَيْهِ وَ آلِهِ) ارادت و علاقۀ خاصّی به حضرت خدیجه (عَلَيْها السَّلاَمُ) دارد، از این رو آن گردنبند منسوب به خدیجه (عَلَيْها السَّلاَمُ) را واسطۀ آزادی همسرش قرار داد.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۲۳۶؛ ابن حجر عسقلانی، احمد بن علی، الأصابة فی تمییز الصحابة، ج ۴، ص ۱۲۱ و ۱۲۶.</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فدک سرزمین زراعی حاصل‏خیزی بود که در نزدیکی خیبر در ۱۴۰ کیلومتری مدینه قرار داشت و افرادی در آن ساکن بودند. از این رو به آن روستای فدک می‏گفتند. مطابق پاره‏ای از روایات، درآمد سالیانۀ محصولات کشاورزی فدک معادل ۴۸ هزار دینار بود، که مدّتی یهودیان آن را از اکرم(صَلَّى اَللَّهُ عَلَيْهِ وَ آلِهِ) به نصف درآمد آن مقاطعه کردند، تا همۀ کارهای کشاورزی آن را انجام دهند و هنگام برداشت محصول، نصف آن را به اکرم(صَلَّى اَللَّهُ عَلَيْهِ وَ آلِهِ) بپردازند. (یاقوت حموی، شهاب‏الدین ابی عبداللّه، معجم البلدان، واژۀ فدک؛ ابن ابی الحدید، عزالدین ابو حامد‏، شرح نهج البلاغه، ج ۱۶، ص ۳۴۶)</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حائری، سید محمّدحسن، فدک، ص ۳۳.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الدر المنثور فی طبقات ربات الخدور، ج ۴، ص ۱۷۷، به نقل از محدّثان متعدّد.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۱۷، ص ۳۷۸. ممکن است در این‏جا چنین توضیح داده شود: گرچه خدیجه (عَلَيْها السَّلاَمُ) مهریه خود را (چنان که گفتیم) از مال خود پرداخت؛ زیرا اکرم(صَلَّى اَللَّهُ عَلَيْهِ وَ آلِهِ) در آن هنگام فقیر بود. اکرم(صَلَّى اَللَّهُ عَلَيْهِ وَ آلِهِ) خواست با بخشیدن فدک به فاطمه (عَلَيْها السَّلاَمُ) و فرزندان او پس از او، حضرت خدیجه (عَلَيْها السَّلاَمُ) را شاد کرده و بخشی از ایثارهای او، به‏ویژه انفاق‏های مالی او را جبران نموده باشد. با توجه به این‏که فدک از بیت المال نبود، بلکه از اموال خالصۀ آن حضرت بود.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از محقّقان گویند: «اظهر و ارجح این است که معراج در سال دوم یا سوم بعثت، رخ داد.» (عاملی، سید جعفر مرتضی، بنات النبی ام ربائبه، ص ۶۴)</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۳۷۸، طبیعی است که خدیجه (عَلَيْها السَّلاَمُ) در این هنگام یگانه کسی بوده که رسول خدا (صلی الله و آله وسلم) را برای سفر به آسمان‏ها، بدرقه نموده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۱۳۳؛ مجلسی، محمّدباقر، بحار الأنوار، ج ۱۶، ص ۷، و ج ۱۸، ص ۳۸۵.</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علل الشرائع، ص ۷۲؛ عروسی حویزی، عبد علی بن جمعه، تفسیر نور الثقلین، ج ۳، ص ۱۱۹.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۳، ص ۳۳۵ و ج ۸، ص ۲۳۹.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۲۹.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فرات بن ابراهیم، تفسیر فرات کوفی، ص ۷۳ ۷۴؛ مجلسی، محمّدباقر، بحار الأنوار، ج ۸، ص ۱۵۱.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تفسیر القمّی، ص ۳۴۱. نظیر این حدیث در عیون اخبار الرّضا، شیخ صدوق، ج ۱، ص ۱۱۶ آمده است و در کتب اهل تسنّن نیز نقل شده است (علامۀ طباطبایی‏، سید محمّدحسین، المیزان فی تفسیر القرآن، ج ۱۳، ص ۲۳)</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ر.ک: مجلسی، محمّدباقر، بحار الأنوار، ج ۴۳، ص ۲ ۶.</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۸، به نقل از: ابن عبدالوهاب، حسین، عیون المعجزات.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۳۶، ص ۳۶۱.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۳۷۹ ۳۸۱؛ علامۀ طباطبایی‏، سید محمّدحسین، المیزان فی تفسیر القرآن، ج ۱۳، ص ۲۹ ۳۰.</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بنات النبی ام ربائبه، ص ۶۴.</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۷۹ ۸۰.</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بیت الاحزان، ص ۱۸.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۸۰ ۸۱ و ج ۶، ص ۲۴۷ و ج ۴۳، ص 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۹، ص ۱۸۶.</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محلّاتی، ذبیح اللّه، ریاحین الشّریعة، ج ۲، ص ۲۶۵.</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۲۵۵ ۲۵۶، به نقل از: کاشانی، ملا فتح اللّه، تفسیر منهج الصّادقین.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قرآن، شمارۀ ۹۵ (آذر ۱۳۸۰)، ص ۲۹ – ۳۰.</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همدانی‏، رفیع الدین اسحاق، سیره رسول اللّه، ص ۹۰.‏</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۲۰۲</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۲۳۸ – ۲۳۹، به‏ نقل‏ از: شیخ صدوق، محمّد بن علی، الخصال، ص ۳۷‏ - ۳۸‏.</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محمّد بن مکرم، مختصر تاریخ دمشق، ج ۲، ص ۲۶۳.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۲۴۴.</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زنان پیغمبر، ص ۳۱۲.</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۳۲.</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۸.</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عروسی حویزی، عبد علی بن جمعه، تفسیر نور الثقلین، ج ۳، ص ۱۱۹.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۲ - ۶.</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راسخون.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منهج الدعوات، ص ۵؛ کفعمی، ابراهیم بن علی، مصباح کفعمی، ص ۳۰۲؛ سید بن طاووس، علی بن موسی، الإقبال، ص ۱۳۷.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منهج الدعوات، ص ۵؛ کفعمی، ابراهیم بن علی، مصباح کفعمی، ص ۳۰۲؛ سید بن طاووس، علی بن موسی، الإقبال، ص ۱۳۷.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۱۷۵؛ راوندی، قطب‏الدین، الخرائج و الجرائح، ج ۲، ص ۵۲۹؛ بحرانی، سید هاشم بن سلیمان،‏ البرهان فی تفسیرالقرآن، ج ۳، ص ۴۹۳؛ قمی مشهدی، میرزا محمّد، کنز الدقائق و بحر الغرائب، ج ۷، ص ۳۴۹؛ ابن حجر عسقلانی، احمد بن علی، الأصابة فی تمییز الصحابة، ج ۸، ص ۱۰۲؛ صالحی شامی، محمّد بن یوسف، سبل الهدی و ارشاد فی سیرة خیر العباد، ج ۱۱، ص ۱۵۷.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مغازلی، علی بن محمّد، مناقب الامام علی ابن ابی‏طالب، ج ۱، ص ۸۳؛ مجلسی، محمّدباقر، بحار الأنوار، ج ۱۸، ص ۱۷.</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فرات بن ابراهیم، تفسیر فرات کوفی، ص ۵۴۷؛ سیلاوی، غالب، الانوارالساطعه من الغراءالطاهره، ص ۳۴۸.</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عمادالدین ابوجعفر محمد، بشارت المصطفی، ص ۲۱۷.</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۹۴ ۹۶.</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۱۵۹، برگرفته از بحار الأنوار، ج ۱۸، ص ۲۴۱.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۲۴۳؛ صادقی تهرانی، محمّد، الفرقان فی تفسیرالقرآن بالقرآن، ج ۱۶، ص ۲۴۸؛ ابن اثیر جزری، علی بن محمد، اسدالغابة فی معرفة الصحابة، ج ۶، ص ۸۶؛ ابن حجر عسقلانی، احمد بن علی، الأصابة فی تمییز الصحابة، ج ۸، ص ۱۰۲؛ مقریزی، احمد بن علی، امتاع الاسماع، ج ۶، ص ۲۵؛ صالحی شامی، محمّد بن یوسف، سبل الهدی و ارشاد فی سیرة خیر العباد، ج ۷، ص ۱۴۸؛ اربلی، ابوالحسن علی بن عیسی، کشف الغمة فی معرفة الائمة، ج ۱، ص ۵۰۸.</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۱۰۰؛ محدث نوری، میرزا حسین، مستدرک وسائل الشیعه، ج ۱۴، ص ۲۰۳؛ مجلسی، محمّدباقر، بحار الأنوار، ج ۱۶، ص ۶۹؛ محلاتی، ذبیح اللّه، ریاحین الشریعه، ج ۲، ص۲۱۴.</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 علی بن یوسف، العدد القویة، ص ۲۱۹؛ سیلاوی، غالب، الأنوار السّاطعة من الغرّاء الطّاهرة، ص ۱۲۷.</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۳۷۵؛ محلّاتی، ذبیح اللّه، ریاحین الشریعه، ج ۲، ص ۲۰۳.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الحسون، محمّد، اعلام النساء، ص ۳۲۱.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سید الناس، ابوالفتح محمد یعمری، عیون الأثر، ج ۱، ص ۶۴؛ یاقوت حموی، شهاب‏الدین ابی عبداللّه، معجم البلدان، ج ۱، ص ۲۱۱؛ بیهقی، احمد بن حسین، دلائل النبوة، ج ۱، ص۹۰.</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قطب‏الدین، الخرائج و الجرائج، ج ۱، ص ۸۵؛ مجلسی، محمّدباقر، بحار الأنوار، ج ۱۹، ص۱۶.</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۶۳؛ ابن جوزی، ابوالفرج عبدالرحمن بن علی، المنتظم فی تاریخ الامم و الملوک، ج ۲، ص ۳۶۷؛ ابن سعد واقدی، ابوعبداللّه محمّد، الطبقات الکبری، ج۱، ص ۱۴۷؛ حاکم حسکانی، عبیداللّه بن احمد، شواهد التنزیل لقوائد التفضیل، ج ۱، ص ۴۸۵.</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۱۷۵.</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ص۷۰ ۷۱؛ سیلاوی، غالب، الأنوار السّاطعة من الغرّاء الطّاهرة، ص ۱۰۲.</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۷۹؛ ابن هشام حمیری، ابومحمد عبدالملک، السیرة النبویة، ج ۱، ص ۳۷۹.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۳، ص ۲۱۸؛ شیخ حر عاملی، محمّد بن حسن، وسایل الشیعه، ج ۳، ص ۲۴۳.</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 شافعی، محمد بن یوسف، کفایة الطالب فی مناقب علی بن ابی‏طالب، ص ۳۵۹.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۲۰۶؛ ابن اثیر جزری، علی بن محمّد، اسد الغابة فی معرفة الصحابه، ج ۵، ص ۴۳۸.</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محمّدباقرمجلسی در زمان خود از بعضی از بزرگان آورد که: «مکان این خانه در مکه معلوم و مشهور است.» (مجلسی، محمّدباقر، بحار الأنوار، ج ۲۲، ص ۱۶۷)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انصاری، مرتضی ابن محمّد، مناسک حج، ص ۱۲۲؛ نجفی، محمّدحسن، جواهرالکلام فی شرح شرایع الاسلام، ج ۲۰، ص ۶۹.</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۲۷۱.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الحسون،محمّد، اعلام النساء، ص ۱۹.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۲۰۷؛ مجلسی، محمّدباقر، بحار الأنوار، ج ۴۳، ص ۱۳۰.</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۲۷۲.</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 ۲، ص ۳۷۶، به نقل از الکافی، ج ۱، ص۱۱.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کوثر، شمارۀ ۱ (فروردین ۱۳۷۶)، ص ۲۴ – ۳۱.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ج‏۲، ص‏۴۸۰؛ ابن اثیر جزری، علی بن محمّد، الکامل فی التاریخ، ج‏۲، ص‏۳۷؛ طبری، محمّد بن جریر، تاریخ طبری، ج‏۲، ص‏۲۱۳.</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یحیی، اسلام و عقائد و آراء بشری یا جاهلیت و اسلام، ص‏۶۰۵و۶۰۸و۶۱۲.</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صعصعه به دیدار رسول (صلی الله علیه و اله وسلم) موفق ‏شد و پیامبر به وی فرمود: «هذا لک باب من البر و لک اجره اذ من اللّه علیک بالاسلام؛ این کار تو خود دری از نیکی برایت ‏بوده و از جانب خدا نیز ماجور خواهی ‏بود، چون به شرف اسلام توفیق یافتی.‏» گروهی معتقدند اکرم(صَلَّى اَللَّهُ عَلَيْهِ وَ آلِهِ) چنین فرمود: «لا ینفک ذالک لانک لم ‏تبغ به وجه ‏اللّه وان تعمل فی اسلامک عملا صالحا تثب به‏» که ظاهرا با توجه به آیۀ «لَا نُضِیعُ أجْرَ مَنْ أَحْسَنَ عَمَلاً» روایت اول مقبول‏تر است. (ر.ک: قصی الحسین، قصص‏العرب، ج‏۲، ص‏۳۱؛ نوری، یحیی، اسلام و عقائد و آراء بشری یا جاهلیت و اسلام، ص ۶۰)</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ج‏۳، ص‏۳۴۳، وفات وی را در ۶۵سالگی و ازدواجش را در چهل ‏سالگی می‏داند و چون وفاتش سه ‏سال قبل از هجرت بوده، بنا بر این تولدش شصت ‏و هشت ‏سال قبل از هجرت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ص‏۱۰۹؛ دیار بکری، حسین بن محمّد، تاریخ الخمیس؛ ج‏۱، ص‏۲۶۳.</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ص‏۱۸۱۷؛ ذهبی، شمس الدین محمّد بن احمد، سیر اعلام‏ النبلاء، ج‏۲، ص‏۱۱۱.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ج‏۷، ص‏۶۰۲؛ ابن سعد واقدی، ابوعبداللّه محمّد، الطبقات الکبری، ج‏۱، ص‏۱۳۲: «هذا المجتمع علیه عند اصحابنا لیس بینهم اختلاف.»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ص‏۱۸۷.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الخمیس، ج‏۱، ص‏۲۶۳: «هی ممن کمل من النساء کانت عاقلة جلیلة دینة مصونة کریمه من اهل الجنة‏»؛ ذهبی، شمس الدین محمّد بن احمد، سیر اعلام‏ النبلاء، ج‏۲، ص‏۱۰۹.</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ج‏۷، ص‏۸۰؛ ابن هشام حمیری، ابومحمد عبدالملک، السیرة النبویة، ج‏۱، ص‏۱۸۷.</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ج‏۱، ص‏۱۳۱و۱۳۳ و ج‏۴، ص‏۲۸؛ دیار بکری، حسین بن محمّد، تاریخ ‏الخمیس، ج‏۱، ص‏۲۶۳.</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گروهی عمده با این موضوع مخالف‏اند. جهت اطلاع از آرای گوناگون به اعیان‏الشیعه، مادۀ خدج رجوع‏ کنید.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ج‏۷، ص‏۸۰؛ طبری، محمّد بن جریر، تاریخ طبری، ج‏۲، ص‏۲۸۰و۲۸۱. هم‏چنین در جلد ششم بحار الأنوار در باب زنان اکرم(صَلَّى اَللَّهُ عَلَيْهِ وَ آلِهِ) از احمد بلاذری، ابوالقاسم کوفی، مرتضی و ابوجعفر روایتی آورده است که: در حالی که خدیجه (عَلَيْها السَّلاَمُ) دوشیزه بود، اکرم(صَلَّى اَللَّهُ عَلَيْهِ وَ آلِهِ) با او ازدواج کرد. ر.ک: علی دخیّل، علی محمّد، خدیجه، ص ۱۱.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کانت ‏خدیجه امراة عاقله شریفة مع ما اراداللّه بها من الکرامة والخیر وهی یومئذ افضلهم نسبا واعظمهم شرفا واکثرهم مالا. (دیار بکری، حسین بن محمّد، تاریخ الخمیس، ج‏۱، ص‏۲۶۳)</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خدیجه (عَلَيْها السَّلاَمُ) زیباترین زنان قریش بود. (عاملی، سید جعفر مرتضی، الصحیح فی سیرة النبی الاعظم، ج‏۱، ص‏۲۱۰)</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ج‏۳، ص‏۲۱؛ نویری، احمد بن عبدالوهّاب، نهایة الارب فی فنون الارب، ج‏۱۸، ص‏۱۷۱ و ج‏۵ ص ۴۳۵؛ ذهبی، شمس الدین محمّد بن احمد، سیر اعلام النبلاء، ج ۲، ص ۸۲؛ ابن حجر عسقلانی، احمد بن علی، الأصابة فی تمییز الصحابة، ج ‏۴، ص‏۲۷۳.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کانت ‏خدیجه (عَلَيْها السَّلاَمُ) تدعی فی الجاهلیة الطاهرة.‏ (ذهبی، شمس الدین محمّد بن احمد، سیر اعلام النبلاء، ج‏۲، ص‏۱۱۱؛ نویری، احمد بن عبدالوهّاب، نهایة الارب فی فنون الارب، ج‏۱۸، ص‏۱۷۱)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ص‏۱۰۹.</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الخمیس، ج‏۱، ص‏۲۶۳؛ ابن هشام حمیری، ابومحمد عبدالملک، السیرة النبویة، ج ۱، ص ۲۰۰.</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ج‏۳، ص‏۲۱؛ ابن حجر عسقلانی، احمد بن علی، الأصابة فی تمییز الصحابة، ج‏۷، ص‏۶۰۰.</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ص‏۱۸۹.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قومها حریص علی ذالک منها لو یقدر علیه.‏ (ابن‏هشام حمیری، ابومحمد عبدالملک، السیرة النبویّة، ج‏۱، ص‏۱۸۹؛ ابن اثیر جزری، علی بن محمّد، الکامل فی التاریخ، ج‏۲، ص ۱۴(</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ص‏۲۲.</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ص‏۱۸۱۷.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ص‏۱۸.</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ص‏۱۰۴.</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ص‏۱۸۸.</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ج‏۲، ص‏۲۸۰و۲۷۷؛ ابن هشام حمیری، ابومحمد عبدالملک، السیرة النبویة، ج‏۱، ص ۱۸۹، ۱۹۱، ۱۹۴.</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ج‏۷، ص‏۸۰؛ دیار بکری، حسین بن محمّد، تاریخ الخمیس، ج‏۱، ص‏۲۶۳.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فی سیرة النبی الاعظم، ج‏۱، ص‏۱۱۲.</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ص‏۱۸۹و۲۳۷.</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ص‏۱۸۹؛ طبری، محمّد بن جریر، تاریخ طبری، ج‏۲، ص‏۲۸۰-۲۸۱؛ ابن صباغ مالکی، علی بن محمّد، الفصول المهمّة فی معرفة احوال الائمّة، ص‏۱۳۳.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الخمیس، ج‏۱، ص‏۲۶۳.</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الخمیس، ج‏۱، ص‏۶۶ ۶۷. هم‏چنین بنا بر قول مشهور خدیجه (عَلَيْها السَّلاَمُ) در این زمان چهل ‏سال داشت. ‏برای مطالعه ر.ک: دیار بکری، حسین بن محمّد، تاریخ الخمیس، ج‏۱، ص‏۲۶۴؛ مجلسی، محمّدباقر، بحار الأنوار، ج‏۱۶، ص‏۱۲و۱۹؛ ابن کثیر، اسماعیل بن عمر، البدایة والنهایة، ج‏۲، ص‏۲۹۵.</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سیره حلبیه، ج‏۱، ص‏۱۲۳. ر.ک: علی دخیّل، علی ‏محمّد، خدیجه (عَلَيْها السَّلاَمُ)، ص‏۱۹.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ج‏۱، ص‏۵۴۵ و ج‏۴، ص ۲۷۵؛ ابن اثیر جزری، علی بن محمد، اسدالغابة فی معرفة الصحابة، ج‏۲، ص‏۲۲۴.</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فانها کانت نعم القرین‏. (ذهبی، شمس الدین محمّد بن احمد، سیر اعلام‏ النبلاء، ج‏۲، ص‏۱۰۹) در بارۀ کمک‏های اقتصادی، زهری گفته است: خدیجه به رسول ‏خدا چهل ‏هزار انفاق کرد. (سبط ابن جوزی، شمس‏الدین یوسف بن قزاوغلی‏، تذکرة الخواصّ، ص ۳۱۴)</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الاستغاثة، ج‏۱، ص‏۷۰.</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الامالی ، ج‏۱، ص‏۴۷۵.</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ج‏۳، ص‏۱۶۱؛ ابن هشام حمیری، ابومحمد عبدالملک، السیرة النبویة، ج‏۱، ص‏۱۸۹.</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ص‏۱۸۷و۱۹۱؛ ابن اثیر جزری، علی بن محمد، اسدالغابة فی معرفة الصحابة، ج‏۷، ص ۸۰ و ۸۱؛ ابن عبدالبر، یوسف بن عبداللّه‏، الاستیعاب، ج‏۴، ص‏۱۸۱۸.</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ج‏۷، ص‏۱۱۳؛ ابن سعد واقدی، ابو عبداللّه محمّد، الطبقات الکبری، ابن‏سعد، ج‏۸، ص‏۳۶.</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زینب را اولین دختر می‏دانند. (ابن سعد واقدی، ابوعبداللّه محمّد، الطبقات الکبری، ج‏۸، ص‏۳۰-۳۶)</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 المغازی، ص‏۲۴۵.</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بارۀ تولد و سخن ‏گفتن و سجدۀ او، ر.ک: محدث قمی، شیخ عباس، منتهی‏الامال، ج‏۱، ص‏۲۴۸؛ مجلسی، محمّدباقر، بحار الأنوار، ج‏۴۳، ص‏۳؛ محب الدین طبری، أحمد بن عبداللّه، ذخائر العقبی، ص‏۴۵.</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ص‏۱۰۹.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بنات النبی ام ربائبه، نوشته سید جعفر مرتضی عاملی اختصاصاً در این موضوع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ص‏۲۶۹و۲۳۹؛ نویری، احمد بن عبدالوهّاب، نهایة الارب فی فنون الارب، ج‏۱۶، ص‏۱۷۰: «ابشر یابن عمی واثبت فوالذی نفس خدیجه بیده انی لارجوا ان تکون نبی هذه الامة‏.»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‏۲۱.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ص‏۲۴۹؛ ابن عبدالبر، یوسف بن عبداللّه‏، الاستیعاب، ج‏۴، ص‏۱۸۲۰ با کمی تفاوت.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ص‏۴۱۶.</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ج‏۲، ص‏۳۴۴ و۴۶۷ و ۴۶۸ سخن از فرزندان خدیجه (عَلَيْها السَّلاَمُ) و اختلافات عمده‏ای که در این باب وجود دارد از حوصلۀ این مقاله خارج‏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ج‏۲، ص‏۴۶۷.</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ص‏۱۱۲؛ حاکم نیشابوری‏، ابو ‏عبداللّه، المستدرک علی الصحیحین، ج‏۳، ص ۱۸۴.</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ص‏۱۸۲۰.</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ص‏۲۴۱.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أبو زکریا یحیی بن شرف، صحیح مسلم بشرح النووی، ح ۲۴۳۵؛ ترمذی، محمّد بن عیسی، سنن الترمذی، ح ۳۸۷۵.</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ج‏۲، ص‏۴۶۷.</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الارب فی فنون الارب، ج‏۱۸، ص‏۱۷۱.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ص‏۱۱۲.</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ج‏۳، ص‏۴۱۴؛ ابن حجر عسقلانی، احمد بن علی، الأصابة فی تمییز الصحابة، ج‏۲، ص‏۴۸۰؛ شریف الرضی، محمّد بن حسین، خصائص امیرالمؤمنین۷، ص ۴۵.</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خطبۀ قاصعه.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ثالث، قاضی نوراللّه شوشتری هندی، مجالس‏المؤمنین، ج‏۱، ص‏۱۶۳.</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 و۱۱؛ ج ۲، ص‏۷۱۹. جریان فوق را به طور کامل در: ابن اثیر جزری، علی بن محمد، اسدالغابة فی معرفة الصحابة، ج ۵، ص ۴۳۸ ببینید.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ج‏۲، ص‏۱۰۳؛ ابن اسحاق، ابو عبداللّه محمّد، کتاب السیر و المغازی، ص‏۱۶۰.</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ج‏۲، ص‏۱۰۳.</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ج‏۱، ص‏۳۵۳ ۳۵۴.</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ج‏۷، ص‏۸۰؛ ابن عبدالبر، یوسف بن عبداللّه‏، الاستیعاب، ج‏۴، ص‏۱۸۱۷.</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ج‏۲، ص‏۴۰.</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ص‏۱۱؛ اربلی، ابوالحسن علی بن عیسی، کشف الغمة فی معرفة الائمة، ج‏۱، ص‏۵۱۱.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طور مفصل به کتاب نساءالنبی، بنت الشاطی نگاه کنید.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ج‏۴، ص‏۵۹۳.</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ج‏۴، ص‏۵۹۳؛ ذهبی، شمس الدین محمّد بن احمد، سیر اعلام‏ النبلاء، ج‏۲، ص‏۱۱۱.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الارب فی فنون الارب، ج‏۱۸، ص‏۱۷۱.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ماه رمضان سال ده از بعثت وفات‏ یافت. (طبری، محمّد بن جریر، تاریخ طبری، ج‏۳، ص‏۳۴۳؛ ابن اثیر جزری، علی بن محمد، اسدالغابة فی معرفة الصحابة، ج‏۷، ص‏۸۵)</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اماکن زیارتی مکه معظمه و مدینه منوره، چاپ سازمان حج و اوقاف، بخش مربوط به قبور حجون.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ج‏۲، ص‏۲۱۷ ۲۱۸. در کتاب ذریه طاهره دولابی، به طور کامل ماجرای برخورد عایشه با اکرم(صَلَّى اَللَّهُ عَلَيْهِ وَ آلِهِ) را در «الاصابة فی تمییز الصحابة»، ج ۴، ص ۲۷۵ ببینید.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ص‏۱۸۲۳.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ج‏۳، ص‏۴۰۱.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ص‏۱۸۲۴و۱۸۲۳؛ محدث قمی، شیخ عباس، سفینة ‏البحار، ج‏۱، ص‏۳۸۰؛ نویری، احمد بن عبدالوهّاب، نهایة الارب فی فنون الارب، ج‏۱۸، ص‏۱۷۱.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ص‏۱۹۹.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ج‏۱، ص‏۱۵۹؛ ابن هشام حمیری، ابومحمد عبدالملک، السیرة النبویة، ج‏۱، ص‏۱۹۹.</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ج‏۴، ص‏۱۸۲۲؛ ج ۲، ص ۷۲۰.</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قال۹: کمل من الرجال کثیر و لم یکمل من النساء الا مریم بنت عمران و آسیه بنت مزاحم امراة فرعون و خدیجه بنت‏خویلد و فاطمه بنت محمّد. (ابن صباغ مالکی، علی بن محمّد، الفصول المهمّة فی معرفة احوال الائمّة، ص‏۱۲۹(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ج‏۱، ص‏۳۸۱.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۷۱ (مهر و آبان ۱۳۸۴)، ص ۷۰ - ۷۲.</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محدث قمی، شیخ عباس، منتهی الامال، ج۱، ص۳۶‏.</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نیشابوری، محمد بن حسن، دیوان امام علی، ص۳۶۰.</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قابل ذکر است که در شمارۀ‏ ۵۹‏ مجله مبلّغان بخش اول مقاله، تحت عنوان «فضائل خدیجه کبری (عَلَيْها السَّلاَمُ)‏» بیان‏، و اکنون در بخش دوم، مقامات آن حضرت بیان می‏شود.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۱۱ - ۱۲.</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باب الخصال اربعه، ج۱، ص ۹۶.</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 ح۴.</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خمیس، ج۱، ص۲۶۳.</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ص۴۴.</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۷۱، ذیل‏ صفحه‏.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ص۸، به نقل از‏ مسند‏ احمد بن‏ حنبل‏.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۱۱، روایت ابن هشام. و ر. ک: ص ۸.</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ج۱۸‏، ص۳۸۵، ح۹۰.</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ص۸۰ و ج۴۳، ص۲ - ۴؛ شیخ صدوق، محمد بن علی، الامالی، ص ۴۷۵‏.</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۳۶.</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واعظ محترم جناب آقای یثربی.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 ۲؛ ابن اثیر جزری، علی بن محمد، اسدالغابة فی معرفة الصحابة، ج۵، ص ۴۳۷؛ ابن عبدالبر، یوسف بن عبداللّه‏، الاستیعاب، ج۴، ص ۱۸۲۱.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ص۷، ح ۱۲‏.</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۲۲، ص ۵۱۰.</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دیون پورت، جان، عذر‏ تقصیر به پیشگاه محمّد و قرآن‏، ص ۲۵‏.</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ج۱، باب خاء‏، ص ۳۸۰‏؛ شوشتری، محمّدتقی تستری، قاموس الرجال، ج۱۰، ص ۴۳۲‏.</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 اربلی، ابوالحسن علی بن عیسی، کشف الغمة فی معرفة الائمة، ج۲، ص ۱۳۱.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ج۱، ص ۳۷۹ - ۳۸۱.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۲۳ (رمضان ۱۴۲۲)، ص ۳۹ – ۴۹.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۲۱‏، ص ۳۵۲.</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۱۰۲، ص ۲۷۲.</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۶۹‏.</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۷۵، ص ۵۶.</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۶۹.</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۱۹، ص ۲۱.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 اربلی، ابوالحسن علی بن عیسی، کشف الغمة فی معرفة الائمة، ج ۱، ص ۵۱۱.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۴، ص ۵۹۳.</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۳۸۰‏.</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۱۹۹.</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۳۸۱‏.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۲۰۱؛ طبری، محمّد بن جریر، تاریخ طبری، ج ۱، ص ۵۲۱.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۸۱ و ج ۱۰۳، ص ۳۷۴.</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۸۰.</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 ص ۴.</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۲، ص ۵۷۰؛ مقرم، سید عبدالرزاق، وفات الزهرا، ص 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۲۰۸.</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۱۷، ص ۳۰۹.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۱۵، ص ۳۶۳.</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۷۹ و ۸۰.</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 مهدی، شجرة طوبی‏، ج ۲، ص ۲۳۵‏.</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۱۰، ص ۴۳۲.</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۲۲۵.</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۷۵ ۷۷.</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۱۹، ص ۶۳.</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۲۱۱.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خدیجه کبری نمونۀ زن مجاهد مسلمان، ص ۲۱.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۳۳۵؛ مجلسی، محمّدباقر، بحار الأنوار، ج ۱۹، ص ۱۸.</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۲۴۹‏؛ ابن عبدالبر، یوسف بن عبداللّه‏، الاستیعاب، ج ۴، ص ۱۸۲۰، با اختلاف اندک.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۳۹، ص 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کمال الدین و تمام النعمة، ص ۱۹۷؛ نمونه‏هایی از‏ مجاهدت‏ این بانو را در ماهنامۀ مبلغان، شمارۀ ۱۱، صفحۀ ۸ به بعد مطالعه کنید.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الاختصاص، ص ۱۸۱‏؛ مجلسی، محمّدباقر، بحار الأنوار، ج ۱۸، ص ۹۸.</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۱۱۱ و ج ۲، ص ۷۱۹؛ ابن اثیر جزری، علی بن محمّد، اسد الغابة فی معرفة الصحابه، ج ۵، ص ۴۳۸.</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نگاهی نو به زندگی درخشان خدیجه (عَلَيْها السَّلاَمُ)، علی کرمی فریدنی، قم: نسیم انتظار، چاپ پنجم: ۱۳۹۰، ص ۵۹ - ۱۲۲.</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۱۴۷.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۴.</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مورد به فروغ آسمان حجاز: خدیجه (عَلَيْها السَّلاَمُ) به همین قلم بنگرید.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۱۰۰.</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ک: نهج البلاغه، خطبۀ ۲۶.</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پارسایان اهل کتاب و از منتظران ظهور پیامبر موعود بود. (ابن هشام حمیری، ابومحمد عبدالملک، السیرة النبویة، ج ۱، ص ۱۹۹)</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۴۱؛ مجلسی، محمّدباقر، بحار الأنوار، ج ۱۶، ص ۲۰ - ۲۱ و ج ۱۷، ص ۳۳۱.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سیّد محسن، المجالس السنّیة، ج ۵، ص ۶.</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ج ۲، ص ۳۰۰.</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 سید رضا، راه محمد (صَلَّى اَللَّهُ عَلَيْهِ وَ آلِهِ وسلم)، ص ۱۵۴.</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اخضر جنابذی، عبدالعزیز بن ابی نصر، معالم العترة، ص ۱۳۰.</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۳۰۳.</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محمّد‏کاظم، فاطمة الزّهراء۳ من المهد الی اللّحد، ص ۲۶۶.</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۳۰۳.</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ج ۲، ص ۲۰۴.</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۳۲ - ۳۵.</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۱۳۲.</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۵۶ و ۷۵.</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۳۲۴.</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۳۲۶.</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مازندرانی، مناقب علی بن ابی‏طالب، ص ۳۳۶.</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استرآبادی، محمد بن علی، منهج المقال، ص ۴۰۰، به نقل از: سیلاوی، غالب، الأنوار السّاطعة من الغرّاء الطّاهرة، ص ۳۲۹.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مازندرانی حائری، محمّد بن اسماعیل، منتهی المقال، ج ۷، ص ۴۶۲.</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غروی اردبیلی، محمّد بن علی، جامع الرّواة، ج ۲، ص ۴۵۸.</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۳۲۹.</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۳۳۰.</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۲۵۵.</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۳۳۱.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کرمی فریدنی، علی، فروغ آسمان حجاز: خدیجه (عَلَيْها السَّلاَمُ)، ص ۳۵۷؛ علامۀ امینی، عبدالحسین، الغدیر فی الکتاب والسنة، ج ۲، ص ۱۷.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۸۰.</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۹۷، ص ۴۸.</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۲۳.</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۲۴. هم‏چنین نگاه کنید به: زخرف: ۲۵؛ مائده: ۱۰۴؛ اعراف: ۲۷ - ۲۸؛ یونس: ۷۵ - ۷۸.</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۸۰.</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۱۳۰.</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۸، ص ۵۳ - ۵۵.</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۱۹۲.</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۵۰۲.</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 اربلی، ابوالحسن علی بن عیسی، کشف الغمة فی معرفة الائمة، ج ۲، ص ۷۲.</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۲۴۲.</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۴۵.</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جامع البیان عن تأویل آی القرآن، ج ۲۰، ص ۹۹.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۱۰۲.</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میرزا حسین، مستدرک وسائل الشّیعة، ج ۴، ص ۴۵۵.</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۲۰۴.</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۲۳۲.</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۳۳۸.</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۳۳۵.</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۳۵، ص ۱۱۹؛ ابن هشام حمیری، ابومحمد عبدالملک، السیرة النبویة، ج ۱، ص ۲۶۳.</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۲،</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البخاری، ج ۷، ص ۱۱۰.</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علی بن حسام‏الدین، کنز العمّال، ج ۱۱، ص ۶۲۲.</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اثبات الوصیة، ص ۱۴۴.</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۹۴ - ۹۶.</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کرمی فریدنی، علی، فروغ آسمان حجاز: خدیجه، ص ۴۲۴.</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۲۳۱؛ شیخ حر عاملی، محمّد بن حسن، اثباة الهداة، ج ۱، ص ۶۴۱؛ شیخ حر عاملی، محمّد بن حسن، وسائل الشیعة، ج ۱، ص ۲۸۱؛ سیلاوی، غالب، الأنوار السّاطعة من الغرّاء الطّاهرة، ص ۳۳۷ - ۳۴۰.</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۹۱، ص ۲۲۴.</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مهج الدعوات، ص ۱۷.</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۳۳۰.</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۳۶.</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۷۸؛ قزوینی، سیّد محمّد‏کاظم، فاطمة الزّهراء۳ من المهد إلی اللّحد، ص ۳۲.</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غار در قلّة کوه استوار حِرا در شش کیلومتری شمال شرقی مکّه و در کنار راه عرفات است.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۱۷، ص ۳۱۰؛ ابن ابی الحدید، عزالدین ابو حامد‏، شرح نهج البلاغه، ج ۱۳، ص ۲۰۸.</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امینی، عبدالحسین، الغدیر فی الکتاب والسنة، ج ۳، ص ۲۳۸.</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۲۸۵.</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۳۲؛ اسراء: ۱۰۶.</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ترجمۀ تفسیر مجمع البیان، ج ۱۶، ص ۱۱۳۴، به همین قلم.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۱ - ۱۱.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۲۶۵.</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۵۴.</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کرمی فریدنی، علی، فروغ آسمان حجاز: خدیجه (عَلَيْها السَّلاَمُ)، ص ۴۶۶.</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۲۶۵.</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تلخیص از بحار الأنوار، ج ۱۸، ص ۹۸ - ۱۰۰؛ شیخ مفید، محمد بن محمد بن نعمان، الارشاد فی معرفة حجج اللّه علی العباد، ص ۱۸۱ - ۱۸۳.</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۳۵، ص ۴۲۵؛ ابن شهرآشوب، محمّد بن علی، مناقب آل ابی‏طالب، ج ۳، ص ۳۲۰.</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۲۰۷.</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۱۳۰.</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۲۱۸.</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 فضل النّساء.</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نهرو، جواهر لعل، نگاهی به تاریخ جهان، ج ۱، ص ۳۱۶.</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۳۱۷ - ۳۲۵.</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۱۵۰ - ۱۵۳.</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۹۰.</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۲۲؛ بقره: ۱۱۱؛ نحل: ۱۲۵.</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۱۵۹؛ فتح: ۲۹.</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۸؛ نهج البلاغه، نامۀ ۵۳.</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۳.</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سخنان روشنگر و دلیرانۀ او است که می‏گفت: «لا اَفْلَحَ مَنْ عاداکَ یا محمّد؛ ای محمّد! آن‏که با تو و آیین زندگی‏سازت سر ناسازگاری داشته باشد، رستگار نخواهد شد.» (ابن شهرآشوب، محمّد بن علی، مناقب آل ابی‏طالب، ج ۱، ص ۵۸)</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ثالث، قاضی نوراللّه شوشتری هندی، احقاق الحق وازهاق الباطل، ج ۱۰، ص ۹۹.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۷۸.</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ضَرْبَةُ عَلِیٍّ یَومَ الْخَنْدَقِ اَفْضَلُ مِنْ عِبادَةِ الثِّقْلَینِ. (شهید ثالث، قاضی نوراللّه شوشتری هندی، احقاق الحق وازهاق الباطل، ج ۶، ص ۵۵؛ کتانی، سلیمان، فاطمة الزّهراء وَتَرٌ فِی غمد، ص ۱۱۲)</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۳۸، ص ۸۵.</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۱۹، ص ۶۳.</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 ۲، ص ۳۵۲.</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۱۳۱ (مرداد و شهریور)، ص ۷۰ - ۸۱.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راز انتخاب این اوصاف این است که در مقالات قبلی مربوط به خدیجه کبری (عَلَيْها السَّلاَمُ)، به اوصاف دیگر آن بانو پرداخته شد و به این‏ اوصاف‏ کمتر توجّه شده است.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۵۰۹؛ مجلسی، محمّدباقر، بحار الأنوار، ج۱۶، ص۸.</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ج ۲، ص۲۰۴.</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۹ – ۱۰، به نقل از: کرمی فریدنی، علی، فروغ آسمان حجاز‏، ص ۹۰ – ۹۱.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کرمی فریدنی، علی، فروغ آسمان حجاز‏، ص ۹۱.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ص۲۲۲.</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کرمی فریدنی، علی، فروغ آسمان حجاز‏، ص ۹۲‏ – ۹۴.</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ص۲۰ - ۲۱.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قم: المطبعة العلمیّة، ج ۱، ص ۴۱.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زرقانی، محمد بن عبدالباقی، شرح الزرقانی علی المواهب اللدنیه، ج ۱، ص ۱۹۹؛ مامقانی، عبداللّه بن محمّدحسن، تنقیح المقال فی احوال الرجال، ج ۳، ص ۷۷.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توفیق، ابوعلم، فاطمه زهرا، ص ۳۲.</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۱۹۹ – ۲۰۱.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مجلسی، محمّدباقر، بحار الأنوار، ج ۱۶، ص ۲۰ – ۲۱ و ج۱۷، ص ۳۳۱؛ ابن شهرآشوب، محمّد بن علی، مناقب آل ابی‏طالب، ج ۱، ص۴۱.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محلاتی، ذبیح اللّه، ریاحین الشریعة، ج ۲، ص ۲۰۷؛ کرمی فریدنی، علی، فروغ آسمان حجاز، ص ۳۲۷ – ۳۲۸.</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سید محسن، المجالس السنیّة، ج ۵، ص۶، به نقل از کرمی فریدنی، علی، فروغ آسمان حجاز، ص۳۲۶.</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۱۲۹؛ پیشوایی، مهدی، تاریخ اسلام، ص ۱۱۷.</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ص۲۲.</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۷۵ – ۷۷.</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۱۸، ص۲۴۱.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۲۴۳.</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ج ۲، ص ۲۰۴.</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ج ۲، ص ۳۰۰‏ – ۳۰۲، به نقل از کرمی فریدنی، علی، فروغ آسمان حجاز، ص ۳۲۲ – ۳۲۳، با تلخیص.</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۳۵، ص ۱۱۹‏؛ ابن هشام حمیری، ابومحمد عبدالملک، السیرة النبویة، ج ۱، ص ۲۶۳؛ ابن شهرآشوب، محمد بن علی، مناقب آل ابی‏طالب، ج۲، ص ۱۷۹.</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۳۳۵، به نقل از کرمی فریدنی، فروغ آسمان حجاز، ص ۴۱۳.</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کرمی فریدنی، علی، فروغ آسمان حجاز‏، ص ۴۱۶.</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ج ۷، ص ۱۱۰.</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طبری، محمّد بن جریر، تاریخ طبری، ج ۲، ص ۲۱۷؛ ابن اثیر جزری، علی بن محمّد، الکامل فی التاریخ، ج ۲، ص ۶۳؛ ابن ابی الحدید، عزالدین ابو حامد‏، شرح نهج البلاغه، ج ۱۳، ص ۲۱۱؛ علامۀ امینی، عبدالحسین، الغدیر فی الکتاب والسنة، ج ۲، ص ۲۷۹ – ۲۸۴.</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۱۸، ص ۲۳۱؛ شیخ حر عاملی، محمّد بن حسن، وسائل الشیعة، ج ۱، ص ۲۸۱؛ شیخ حر عاملی، محمّد بن حسن، اثبات‏ الهداة‏، ج ۱، ص ۶۴۱‏؛ سیلاوی، غالب، الأنوار السّاطعة من الغرّاء الطّاهرة، ص ۳۳۷ – ۳۴۰.</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اثبات الوصیة، ص ۱۴۴.</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۱۵۵ (رمضان ۱۴۳۳)، ص ۳۷ - ۵۸.</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۲۰۱؛ خراسانی، محمّدهاشم، منتخب التواریخ، ص ۸۲.</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۱، ص ۵۹۳.</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۱۷۰.</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۲۱، ص ۳۵۲؛ محدث قمی، شیخ عباس، کحل البصر، ص ۷۰‏.</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حایری، سید جعفر، خدیجه بنت خویلد، ص ۱۱۹‏.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۲۰۷.</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 السلطنه، محمّدحسن خان، خیرات‏ حسان‏، ج ۱، ص ۱۱۱؛ دهخدا، علی‏اکبر، لغت نامه دهخدا، ج ۷، ص ۹۶۰۹.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۷۹‏.</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رحیمیان، غلامعلی، مادر نمونۀ اسلام، ص ۵ - ۶.</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حایری، سید جعفر، خدیجه بنت خویلد، ص ۵۶‏ و ۱۱۹‏.</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کمالی، محمّدتقی، شکوه زندگی، ص ۱۹ - ۲۰.</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گرمارودی، سید محمّدصادق‏، آخرین پیام آور، ج ۱، ص ۲۱۲- ۲۱۳.</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۵۳۷.</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۷۲۰.</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۱۴، ص ۲۷؛ ابن اثیر جزری، علی بن محمّد، اسد الغابة فی معرفة الصحابه، ج ۵، ص ۴۳۸.</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۱۲۲.</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الانوار الساطعه من‏ الغراء‏ الطاهره، ص 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۵۲ - ۵۳.</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۳۰۲.</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قاصعه.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۲۴، ص ۳۱۶.</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۴۴‏، ص ۳۱۸‏.</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۶.</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۲۷، ص ۲۰۷.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۶، ص ۷۵.</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زنان بزرگ صدر اسلام، ج ۱، ص ۲۹ - ۳۱.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۵۰۹.</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فصل النساء، ص ۷۷.</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۲۰۹‏.</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زندگی دوازده امام، ج ۱‏، ص ۴۳ - ۴۴.</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محمّدکاظم‏، فاطمه زهرا (عَلَيْها السَّلاَمُ) از ولادت تا شهادت، ص ۷۰‏.</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سیمای فرزانگان، ص ۳۶۲‏.</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زینب بانوی کربلا، ص ۳۲ - ۳۳.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استفاده‏ از‏ منابعی چون: ابن هشام حمیری، ابومحمد عبدالملک، السیرة النبویة، ج ۱، ص ۱۹۹ - ۲۰۰؛ مجلسی، محمّدباقر، بحار الأنوار‏، ج ۱۶، ص ۲۲؛ محدث قمی، شیخ عباس، سفینه البحار، ج ۲، ص ۲۳ - ۲۴، ذیل خدج.</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 مؤسسة البلاغ، عالم المرأة‏، ص ۲۲ - ۲۳.</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کمالی، محمّدتقی، شکوه زندگی، ص ۱۹ - ۲۰؛ رهنما، زین العابدین، اکرم(صَلَّى اَللَّهُ عَلَيْهِ وَ آلِهِ)، ص ۱۹۹ - ‏‏۲۰۰‏.</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۲۰ - ۲۱.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۴۱.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۱۹.</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۱۹۶.</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مروج الذهب، ح ۲، ص ۲۷۸؛ ابن سعد واقدی، ابوعبداللّه محمّد، الطبقات الکبری، ج ۱، ص ۱۲۹ - ۱۳۰‏‏.</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آیتی، محمّدابراهیم، تاریخ پیامبر اسلام، ص ۶۹؛ سبحانی، جعفر، فروغ ابدیت، ج ۱، ص ۱۹۲.</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زندگی دوازده امام، ج ۱، ص ۴۷.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۱، ص ۳۷۵، آیتی، محمّدابراهیم، تاریخ پیامبر اسلام (صلی الله علیه و اله وسلم)، ص ۷۰.</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۲، ص ۲۳.</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۱۶۷‏؛ رفعت پاشا، ابراهیم، مرآة‏ الحرمین، ص ۱۸۹.</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آیتی، محمّدابراهیم، تاریخ پیامبر اسلام (صلی الله علیه و اله وسلم)، ص ۹۰‏.</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 ابن شهرآشوب، محمد بن علی، مناقب آل ابی‏طالب، ج ۲، ص ۱۸۰؛ نهج البلاغه، خطبۀ قاصعه.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۱۰ - ۱۱.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ج ۲، ص ۸۲.</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سیری در سیرۀ نبوی، ص ۲۴۸.</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ح ۲، ص ۲۱۱؛ ابن هشام حمیری، ابومحمد عبدالملک، السیرة النبویة، ج ۱، ص ۳۷۴.</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۸، ص ۳۳۶؛ ابن اثیر جزری، علی بن محمّد، اسد الغابة فی معرفة الصحابه، ج ۲، ص ۲۲۵؛ ابن سعد واقدی، ابوعبداللّه محمّد، الطبقات الکبری، ج ۳، ص ۲۸‏.</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۶۳- ۶۲؛ مجلسی، محمّدباقر، بحار الأنوار، ج ۱۹، ص ۲۱؛ حائری، جعفر، خدیجه بنت خویلد، ص ۹۱.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ح ۲، ص ۷۲؛ مجلسی، محمّدباقر، بحار الأنوار، ج ۱۶‏، ص ۸.</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۱۸، ص ۱۰۸؛ محلّاتی، ذبیح اللّه، ریاحین الشریعه، ح ۲، ص ۲۰۶؛ عالمی، محمّدعلی، پیغمبر و یاران، ح ۲، ص ۲۵۳؛ دائره‏ المعارف‏ تشیع‏، ج ۷، ص ۹۸.</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۷۱ (مهر و آبان ۱۳۸۴)، ص ۷۰ - ۷۲.</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محدث قمی، شیخ عباس، منتهی الامال، ج۱، ص۳۶‏.</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نیشابوری، محمد بن حسن، دیوان امام علی، ص۳۶۰.</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قابل ذکر است که در شمارۀ‏ ۵۹‏ مجله مبلّغان بخش اول مقاله، تحت عنوان «فضائل خدیجه کبری (عَلَيْها السَّلاَمُ)‏» بیان‏، و اکنون در بخش دوم، مقامات آن حضرت بیان می‏شود.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۱۱ - ۱۲.</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باب الخصال اربعه، ج۱، ص ۹۶.</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 ح۴.</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خمیس، ج۱، ص۲۶۳.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ص۴۴.</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۷۱، ذیل‏ صفحه‏.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ص۸، به نقل از‏ مسند‏ احمد بن‏ حنبل‏.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۱۱، روایت ابن هشام. و ر. ک: ص ۸.</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ج۱۸‏، ص۳۸۵، ح۹۰.</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ص۸۰ و ج۴۳، ص۲ - ۴؛ شیخ صدوق، محمد بن علی، الامالی، ص ۴۷۵‏.</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۳۶.</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واعظ محترم جناب آقای یثربی.</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 ۲؛ ابن اثیر جزری، علی بن محمد، اسدالغابة فی معرفة الصحابة، ج۵، ص ۴۳۷؛ ابن عبدالبر، یوسف بن عبداللّه‏، الاستیعاب، ج۴، ص ۱۸۲۱.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ص۷، ح ۱۲‏.</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۲۲، ص ۵۱۰.</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دیون پورت، جان، عذر‏ تقصیر به پیشگاه محمّد و قرآن‏، ص ۲۵‏.</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ج۱، باب خاء‏، ص ۳۸۰‏؛ شوشتری، محمّدتقی تستری، قاموس الرجال، ج۱۰، ص ۴۳۲‏.</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 اربلی، ابوالحسن علی بن عیسی، کشف الغمة فی معرفة الائمة، ج۲، ص ۱۳۱.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ج۱، ص ۳۷۹ - ۳۸۱.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قرآن، شمارۀ ۹۵ (آذر ۱۳۸۰)، ص ۳۱ ۳۲.</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۱۸۶.</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۱۶۴.</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۷۲۰.</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۱۳، ص ۱۶۲و ج ۱۶، ص ۲.</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۱۸۷، به نقل از: مجلسی، محمّدباقر، بحار الأنوار، ج ۳۷، ص ۶۳.</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محب الدین طبری، أحمد بن عبداللّه، ذخائر العقبی‏، ص ۴۴.</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۷۱‏.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۳۲۰.</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۱۹۰‏، به نقل از: مجلسی، محمّدباقر، بحار الأنوار، ج ۴۰، ص ۶۸.</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۷۲.</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۱۹۸، به نقل از: مجلسی، محمّدباقر، بحار الأنوار، ج ۴۳، ص ۳۰۲.</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۵۰۲.</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۲۰۷.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۲۰۶.</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۱۳۳.</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۱۳۳.</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ویرژیل گئورگیو، کنستانتین، محمّد پیامبری که از نو باید شناخت، ص ۵۰.</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۳۱۸.</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۶.</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۴۴، ص ۱۷۴.</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۵۹.</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۲۰۰.</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۹، ص ۳۲۵.</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حیوة‏ القلوب، ج ۳، ص ۲۱۸.</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مقدس، عهد جدید، مکاشفه یوحنا،‏باب ۲۲.</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۱۰۰، ص ۱۸۹.</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۱۰۲، ص ۲۷۲.</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محمد (صَلَّى اَللَّهُ عَلَيْهِ وَ آلِهِ وسلم)، ص ۳۸.</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 ۳۲‏.</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حیاة الامه، ص ۶۷.</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ام‏المؤمنین خدیجة الکبری (عَلَيْها السَّلاَمُ)، شامل ۱۶۰ ویژگی از خصوصیات حضرت خدیجه (عَلَيْها السَّلاَمُ)، قم: طوبای محبت، چاپ اول، ۱۳۹۴، ص ۶۲۶ ۶۵۲.</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۶۹.</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۱۳۱؛ سیلاوی، غالب، الأنوار السّاطعة من الغرّاء الطاهرة، ص ۳۷۴.</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۱۳۸.</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۷۵ ۷۶.</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هندی نیشابوری، میرحامد حسین، عبقات الأنوار فی إمامة الأئمة الأطهار:، ج ۱۰، ص ۴۷۷.</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۵۰۹.</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۱۱ و ۱۵۲.</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۱۱.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۱۷۵.</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عاملی، سید عبدالحسین شرف الدین، عقیلة الوحی، ص ۲۰.</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۲۰.</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خویی، سیّد ابوالقاسم، معجم رجال الحدیث و تفصیل طبقات الرواة، ج ۲۴، ص ۲۱۶ ۲۱۷، روایت ۱۵۶۶۷.</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 ربّه اندلسی، احمد بن محمد، العقد الفرید، ج ۴، ص ۱۶.</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مسد، ۴ ۵.</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این در حالی است که به گواهی آیات قرآن، برخی از همسران اکرم(صَلَّى اَللَّهُ عَلَيْهِ وَ آلِهِ) که دست بازیگر سیاست بر آن شد که پس از شهادت پیامبر اکرم(صَلَّى اَللَّهُ عَلَيْهِ وَ آلِهِ) آنان را برتر از خدیجه (عَلَيْها السَّلاَمُ) جا زند، در آن شرایط خانوادگی مترقّی و پرمعنویت خانۀ اکرم(صَلَّى اَللَّهُ عَلَيْهِ وَ آلِهِ)، نه تنها به این پایه از رشد معنوی و انسانی نرسیدند، بلکه به خاطر ناهماهنگی در اندیشه و منش، مورد عتاب پروردگار قرار گرفتند و خداوند در قرآن به آنان هشدارها داد. در این مورد می‏توانید به آیه‏های ۱ ۴ از سورۀ تحریم: و ۲۸ ۲۹ سورۀ احزاب بنگرید.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مغربی، نعمان بن محمّد، شرح الاخبار فی فضائل الائمة الاطهار، ج ۳، ص ۲۲.</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مظفّر، شیخ محمّدحسن، دلائل الصّدق، ج ۳، ص ۶۴۵؛ سیلاوی، غالب، الأنوار السّاطعة من الغرّاء الطاهرة، ص ۳۷۵.</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۲۰۴.</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۱۰۰.</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۸، ص ۱۰۲.</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مغازلی شافعی، علی بن محمد، مناقب علی این ابی‏طالب، ص ۳۳۶.</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 ۲، ص ۳۵۲.</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۳، ص ۶۴۵.</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۲۹۴.</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فی احوال النساء الشیعة، ج ۲، ص ۲۰۴.</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۳، ص ۱۰۹۲.</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حنفی، سلیمان بن ابراهیم، ینابیع المودة لذوی القربی، ج ۲، ص ۳۸۱.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ج ۲، ص ۳۰۰ ۳۰۲.</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۱۴.</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۲۵۷.</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۱۳۳.</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موسوعة آل النّبی، ص ۲۳۰.</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شاهین لاشین، موسی، ازدواج النّبی۹، ص ۳۴ ۳۵.</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علایلی، عبداللّه، مثلهنّ الأعلی السیدة خدیجة، ص ۹۸.</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شناوی، عبدالعزیز، سیّدات نساء اهل الجنة، ص ۹۵.</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عبدالزهرا عثمان، محمّد، فاطمة بنت محمد (صَلَّى اَللَّهُ عَلَيْهِ وَ آلِهِ وسلم)، ص ۶.</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امیره قدریه، حسین، شهیرات النّساء فی العالم الإسلامی، ص ۲‏۵.</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قراعه، سنیه، نساء محمد (صَلَّى اَللَّهُ عَلَيْهِ وَ آلِهِ وسلم)، ص ۳۸.</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حسن، علی، نساء لهنّ فی التاریخ الاسلامی نصیب، ص ۲۱ ۲۳.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۲۱۲۳.</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کحاله، عمررضا، أعلام‏ النساء‏ فی عالمی العرب و الاسلام، ج ۱، ص ۳۲۶.</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سایح، سیّد احمد، الاضواء فی مناقب الزهرا (عَلَيْها السَّلاَمُ)، ص ۲۱ ۲۲.</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 بانوی کربلا زینب۳، فصل پدران و نیاکان حضرت زینب۳.</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۱۳.</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قراعه، سنیّه، نساء محمد (صَلَّى اَللَّهُ عَلَيْهِ وَ آلِهِ وسلم)، ص ۳۸.</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محمّد علی، خدیجة بنت خویلد، ص ۸۱.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۶ ۷.</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 جمعه، احمد، نساء اهل البیت:، ص ۱۳ ۱۵.</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 ۳۲.</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زن، شمارۀ ۲۴۵ (مرداد ۱۳۹۱)، ص ۴۲ ۷۴.</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استفاده از منابعی چون: ابن هشام حمیری، ابومحمد عبدالملک، السیرة النبویّة، ج ۱، ص ۱۹۹ ۲۰۰؛ مجلسی، محمّدباقر، بحار الأنوار، ج ۱۶، ص۲۲؛ محدث قمی، شیخ عباس، سفینة البحار، ج ۲، ذیل خدج، ص ۲۳ ۲۴.</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ص۱۰.</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راهنما، زین العابدین، پیامبر، ص ۱۹۹ ۲۰۰؛ کمالی، محمّدتقی، شکوه زندگی، ص ۱۹ ۲۰.</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کمالی، محمّدتقی، شکوه زندگی، ص ۲۵ ۲۶.</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ج۲۲، ص۱۶۷؛ قره‏چانلو، حسین، حرمین شریفین، ص ۱۰۶، حسینی‏نسب، رضا، گنجینه‏های ویران، ص ۵۲.</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حسینی‏نسب، رضا، گنجینه‏های ویران، ص ۵۳ ۵۴.</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رفعت باشا، ابراهیم، مرآة الحرمین، ص۱۸۹.</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ص۷۱.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ج۲، ص۲۳.</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امینی، ابراهیم، فاطمۀ زهرا (عَلَيْها السَّلاَمُ) بانوی نمونۀ اسلام، ص۲۳.</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۱۰-۱۱.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شجرة طوبی، ص۲۲۳؛ شیخ طوسی، محمّد بن حسن، الامالی، ج۲، ص۸۲.</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سیری در سیرۀ نبوی، ص۲۴۸.</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ج۱۹، ص۶۳.</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محمّدکاظم، فاطمه (عَلَيْها السَّلاَمُ) از ولادت تا شهادت، ص۶۸.</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ج۱۵، ص۴۰۱.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ج۲، ص۲۱۱.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زنان بزرگ اسلام: خدیجه، ص۱۶.</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بانوان شیعه، سال چهارم، شمارۀ ۱۳ - ۱۴ (پاییز و زمستان ۱۳۸۶)، ص ۱۷۳ - ۲۰۰.</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۱۶، شمارۀ ۷ و ص ۱۷‏، شمارۀ‏ ۸.</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 المغازی، ص ۲۴۵.</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حُباشه بازاری از بازارهای عرب در زمان جاهلیت بوده است‏. (یاقوت حموی، شهاب‏الدین ابی عبداللّه، معجم البلدان، ج ۱، ص ۱۱)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تهامه نام صحرایی در منطقه یمامه است. (یاقوت حموی، شهاب‏الدین ابی عبداللّه، معجم البلدان، ج ۲، ص ۶۳)</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۴۹، ش ۸.</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ج۱، ص۱۳۰.</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جرش نام ‏شهری‏ در‏ یمن بوده که از سمت مکه جزء آبادی‏های یمن به شمار می‏آمده است. (یاقوت حموی، شهاب‏الدین ابی عبداللّه، معجم البلدان، ج ۲، ص ۱۳۶)</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باید اذعان نمود که چنین‏ ادعایی‏ در‏ آن زمان پذیرفتنی نیست؛ چرا که اکرم(صَلَّى اَللَّهُ عَلَيْهِ وَ آلِهِ) اولاً به‏ دلیل‏ امانت‏داری و راست‏گویی شهرت داشته، و ثانیاً قرابت و نزدیکی با بزرگانی همچون عبدالمطلب، ابوطالب و حمزه۷ سبب‏ دیگری‏ برای شهرت آن حضرت بوده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کمال الدین و تمام النعمة، ص ۱۹۰، ش ۳۷.</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عسکری۷، التفسیر، ص ۱۵۵، ش ۷۷.</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۴۷، ش ۷.</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۱۵-۱۶.</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۳۶.</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۲۶‏ - ۲۸.</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۴۷، ش ۷.</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۱۶.</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۳۸‏.</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۱۳۰.</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۴۷، ش ۷.</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۳۸.</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 ص ۱۴۹.</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۱۳۰‏.</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۸، ص ۱۵.</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۴۹‏، ش ۸.</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 ۹.</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 المغازی، ص ۸۱‏؛ دولابی، محمّد بن احمد، الذریة الطاهرة، ص ۴۷، ش ۷.</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ظهران دره‏ای در نزدیکی مکه است و در کنار آن روستایی به نام مرّ قرار دارد. (یاقوت حموی، شهاب‏الدین ابی عبداللّه، معجم البلدان، ج ۴، ص ۶۳‏)</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۱۵۵-۱۵۷.</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۶.</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۳۸‏.</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قطب‏الدین، الخرائج و الجرائح، ج ۱، ص ۱۳۹، ش ۲۲۶.</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کمال الدین و تمام النعمة، ص ۹۰، ش ۳۷.</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عسکری، التفسیر، ص ۱۵۵، ش ۷۷.</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مقدمۀ این تفسیر دو طریق ذکر شده است که بیانگر آن‏ است‏ که نقل روایات مذکور به یکی از آن دو طریق بوده است. در طریق اول، راویانی‏ همچون‏ ابوالفضل شاذان بن جبرئیل بن اسماعیل قمی و محمّد بن احمد دوریستی قرار‏ دارند،‏ که مورد توثیق یا تضعیف رجال‏شناسان قرار‏ نگرفته‏اند‏ و از‏ راویان مهمل به شمار می‏آیند؛ و محمّد بن‏ شراهتک‏ حسنی جرجانی و ابوجعفر مهتدی بن حارث حسینی از جمله راویان ناشناخته‏اند. دیگر از‏ افراد‏ این طریق، ابوالحسن محمّد بن‏ قاسم‏ استرآبادی خطیب‏ است‏، که‏ ابن غضائری او را ضعیف و کذاب‏ دانسته‏ و این نکته را یادآور می‏شود که او در این تفسیر، احادیث جعلی‏ و منکری‏ را از سهل بن دیباجی و او‏ به نقل از پدرش‏ روایت‏ کرده است. (خویی، ابوالقاسم، معجم رجال الحدیث، ج ۱۸‏، ص ۱۶۱‏، ش ۱۱۶۱۳) افزون بر آنچه گذشت، انقطاع سند نیز دلیل دیگری بر ضعف آن‏ است‏؛ یعنی واسطه‏هایی که میان محمّد‏ بن‏ قاسم‏ استرآبادی و امام حسن‏ عسکری‏۷ قرار دارند،‏ مشخص‏ نشده‏اند.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طبرسی، فضل بن حسن، اعلام الوری بأعلام الهدی، ج ۲، ص ۱۴۰ تا ۱۵۱.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۱۱۰؛ فصلت: ۶؛ ص: ۷۱.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۲۷.</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 ۱۷، ص ۱۲.</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۳۱۷، ش ۱۲۲۸.</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روایی، سال دوم، شمارۀ ۴ (بهار ۱۳۹۶)، ص ۱- ۱۱.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۶ ص ۴۰۶.</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سالم، عبدالعزیز، تاریخ عرب قبل از اسلام، ۳۹۵ - ۳۹۷.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فروخ، عمر، تاریخ الادب العربی، ص ۱۵۷.</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سالم، عبدالعزیز، تاریخ عرب قبل از اسلام، ص ۳۹۹.</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۸ - ۹.</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الارب فی فنون الارب، ج ۳، ص ۱۲۷.</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فروخ، عمر، تاریخ الادب العربی، ج ۱، ص ۱۰؛ البستانی، ۱۹۸۹، ج ۱، ص ۲۲.</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البستانی، پطرس، أدباء العرب، ج ۱، ص ۲۳.</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فتنت مسکه بر‏، آمنه، واقع المرأه الحضاری فی‏ ظل‏ الاسلام، ص ۱۴۰.</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جاحظ، عمرو بن بحر کتانی، البیان و التبیین، ج ۲، ص ۱۴۸.</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۵، ص ۵۶۳.</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۲۸۰.</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کحاله، عمررضا، أعلام‏ النساء‏ فی عالمی العرب و الاسلام، ج ۱، ص ۳۶۰.</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۱۸۵.</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۵۱۰.</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مقدسی، مطهر بن طاهر، البدء و التاریخ، ج ۲، ص ۷۴۴.</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میرشریفی، سید علی، پیام‏آور رحمت، ص ۲۰.</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محمّد، ترجمه نهج البلاغه، ص ۳۹۹.</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۳۸۰ - ۳۹۱.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۴۳۱.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۲۴۰ - ۲۴۶.</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۸۳.</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جعفریان، رسول، سیرۀ رسول خدا (صلی الله و آله وسلم) ۱۳۸۲، ص ۳۲۹ - ۳۳۰.</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۲۶۴.</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۲۶۹.</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۲۷۳.</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۹۹، ح ۱۱۰۹۲.</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۱۰۲.</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۱۳.</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۱۹۲.</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۲۰۸.</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۱۷، ص ۳۰۹ و ج ۱۸، ص ۲۰۵.</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۲۱۳.</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۲۳۸.</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۴۲.</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۳۹، ص ۵۶، ح ۱۵.</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ج ۲، ص ۲۰۵.</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۳۲.</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۲۱۳.</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۲۶۴.</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۷۱.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۱۵، ص ۴۰۱.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۵۰.</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سیری در سیره نبوی، ص ۲۴۸.</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۳۴۵.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76CD3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شناخت نامه حضرت خدیجه علیها السلام جلد 3</dc:title>
  <dc:description/>
  <dc:subject/>
  <cp:keywords/>
  <cp:category/>
  <cp:lastModifiedBy/>
  <dcterms:created xsi:type="dcterms:W3CDTF">2026-08-24T17:30:12+03:30</dcterms:created>
  <dcterms:modified xsi:type="dcterms:W3CDTF">2026-08-24T17:30:12+03:30</dcterms:modified>
</cp:coreProperties>
</file>

<file path=docProps/custom.xml><?xml version="1.0" encoding="utf-8"?>
<Properties xmlns="http://schemas.openxmlformats.org/officeDocument/2006/custom-properties" xmlns:vt="http://schemas.openxmlformats.org/officeDocument/2006/docPropsVTypes"/>
</file>