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50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3873_2616395394">
            <w:r>
              <w:rPr>
                <w:webHidden/>
                <w:rStyle w:val="IndexLink"/>
                <w:rtl w:val="true"/>
              </w:rPr>
              <w:t>مشخصات کتاب</w:t>
            </w:r>
            <w:r>
              <w:rPr>
                <w:rStyle w:val="IndexLink"/>
                <w:rtl w:val="true"/>
              </w:rPr>
              <w:tab/>
            </w:r>
            <w:r>
              <w:rPr>
                <w:rStyle w:val="IndexLink"/>
              </w:rPr>
              <w:t>25</w:t>
            </w:r>
          </w:hyperlink>
        </w:p>
        <w:p>
          <w:pPr>
            <w:pStyle w:val="Contents2"/>
            <w:tabs>
              <w:tab w:val="clear" w:pos="8743"/>
              <w:tab w:val="right" w:pos="9026" w:leader="dot"/>
            </w:tabs>
            <w:rPr/>
          </w:pPr>
          <w:hyperlink w:anchor="__RefHeading___Toc1623875_2616395394">
            <w:r>
              <w:rPr>
                <w:webHidden/>
                <w:rStyle w:val="IndexLink"/>
                <w:rtl w:val="true"/>
              </w:rPr>
              <w:t xml:space="preserve">ترجمه بحارالانوار جلد </w:t>
            </w:r>
            <w:r>
              <w:rPr>
                <w:rStyle w:val="IndexLink"/>
              </w:rPr>
              <w:t>50</w:t>
            </w:r>
            <w:r>
              <w:rPr>
                <w:rStyle w:val="IndexLink"/>
                <w:rtl w:val="true"/>
              </w:rPr>
              <w:t xml:space="preserve">: </w:t>
            </w:r>
            <w:r>
              <w:rPr>
                <w:rStyle w:val="IndexLink"/>
                <w:rtl w:val="true"/>
              </w:rPr>
              <w:t>تاریخ امامان جواد، هادی و عسکری علیهم السلام</w:t>
            </w:r>
            <w:r>
              <w:rPr>
                <w:rStyle w:val="IndexLink"/>
                <w:rtl w:val="true"/>
              </w:rPr>
              <w:tab/>
            </w:r>
            <w:r>
              <w:rPr>
                <w:rStyle w:val="IndexLink"/>
              </w:rPr>
              <w:t>26</w:t>
            </w:r>
          </w:hyperlink>
        </w:p>
        <w:p>
          <w:pPr>
            <w:pStyle w:val="Contents2"/>
            <w:tabs>
              <w:tab w:val="clear" w:pos="8743"/>
              <w:tab w:val="right" w:pos="9026" w:leader="dot"/>
            </w:tabs>
            <w:rPr/>
          </w:pPr>
          <w:hyperlink w:anchor="__RefHeading___Toc1623877_2616395394">
            <w:r>
              <w:rPr>
                <w:webHidden/>
                <w:rStyle w:val="IndexLink"/>
                <w:rtl w:val="true"/>
              </w:rPr>
              <w:t>تتمة كتاب تاريخ علي بن موسي الرضا و محمد بن علي الجواد و علي بن محمد الهادي و الحسن بن علي العسكري عليهم السلام</w:t>
            </w:r>
            <w:r>
              <w:rPr>
                <w:rStyle w:val="IndexLink"/>
                <w:rtl w:val="true"/>
              </w:rPr>
              <w:tab/>
            </w:r>
            <w:r>
              <w:rPr>
                <w:rStyle w:val="IndexLink"/>
              </w:rPr>
              <w:t>26</w:t>
            </w:r>
          </w:hyperlink>
        </w:p>
        <w:p>
          <w:pPr>
            <w:pStyle w:val="Contents2"/>
            <w:tabs>
              <w:tab w:val="clear" w:pos="8743"/>
              <w:tab w:val="right" w:pos="9026" w:leader="dot"/>
            </w:tabs>
            <w:rPr/>
          </w:pPr>
          <w:hyperlink w:anchor="__RefHeading___Toc1623879_2616395394">
            <w:r>
              <w:rPr>
                <w:webHidden/>
                <w:rStyle w:val="IndexLink"/>
                <w:rtl w:val="true"/>
              </w:rPr>
              <w:t>أبواب تاريخ الإمام التاسع و السيد القانع حجة الله علي جميع العباد و شافع يوم التناد أبي جعفر محمد بن علي التقي الجواد صلوات الله عليه و علي آبائه الطاهرين و أولاده المعصومين أبد الآبدين</w:t>
            </w:r>
            <w:r>
              <w:rPr>
                <w:rStyle w:val="IndexLink"/>
                <w:rtl w:val="true"/>
              </w:rPr>
              <w:tab/>
            </w:r>
            <w:r>
              <w:rPr>
                <w:rStyle w:val="IndexLink"/>
              </w:rPr>
              <w:t>26</w:t>
            </w:r>
          </w:hyperlink>
        </w:p>
        <w:p>
          <w:pPr>
            <w:pStyle w:val="Contents3"/>
            <w:tabs>
              <w:tab w:val="clear" w:pos="8459"/>
              <w:tab w:val="right" w:pos="9026" w:leader="dot"/>
            </w:tabs>
            <w:rPr/>
          </w:pPr>
          <w:hyperlink w:anchor="__RefHeading___Toc1623881_2616395394">
            <w:r>
              <w:rPr>
                <w:webHidden/>
                <w:rStyle w:val="IndexLink"/>
                <w:rtl w:val="true"/>
              </w:rPr>
              <w:t xml:space="preserve">باب </w:t>
            </w:r>
            <w:r>
              <w:rPr>
                <w:rStyle w:val="IndexLink"/>
              </w:rPr>
              <w:t>1</w:t>
            </w:r>
            <w:r>
              <w:rPr>
                <w:rStyle w:val="IndexLink"/>
                <w:rtl w:val="true"/>
              </w:rPr>
              <w:t xml:space="preserve"> </w:t>
            </w:r>
            <w:r>
              <w:rPr>
                <w:rStyle w:val="IndexLink"/>
                <w:rtl w:val="true"/>
              </w:rPr>
              <w:t>مولده و وفاته و أسمائه و ألقابه و أحوال أولاده صلوات الله عليه</w:t>
            </w:r>
            <w:r>
              <w:rPr>
                <w:rStyle w:val="IndexLink"/>
                <w:rtl w:val="true"/>
              </w:rPr>
              <w:tab/>
            </w:r>
            <w:r>
              <w:rPr>
                <w:rStyle w:val="IndexLink"/>
              </w:rPr>
              <w:t>26</w:t>
            </w:r>
          </w:hyperlink>
        </w:p>
        <w:p>
          <w:pPr>
            <w:pStyle w:val="Contents4"/>
            <w:tabs>
              <w:tab w:val="clear" w:pos="8176"/>
              <w:tab w:val="right" w:pos="9026" w:leader="dot"/>
            </w:tabs>
            <w:rPr/>
          </w:pPr>
          <w:hyperlink w:anchor="__RefHeading___Toc1623883_2616395394">
            <w:r>
              <w:rPr>
                <w:webHidden/>
                <w:rStyle w:val="IndexLink"/>
                <w:rtl w:val="true"/>
              </w:rPr>
              <w:t>الأخبار</w:t>
            </w:r>
            <w:r>
              <w:rPr>
                <w:rStyle w:val="IndexLink"/>
                <w:rtl w:val="true"/>
              </w:rPr>
              <w:tab/>
            </w:r>
            <w:r>
              <w:rPr>
                <w:rStyle w:val="IndexLink"/>
              </w:rPr>
              <w:t>26</w:t>
            </w:r>
          </w:hyperlink>
        </w:p>
        <w:p>
          <w:pPr>
            <w:pStyle w:val="Contents5"/>
            <w:tabs>
              <w:tab w:val="clear" w:pos="7892"/>
              <w:tab w:val="right" w:pos="9026" w:leader="dot"/>
            </w:tabs>
            <w:rPr/>
          </w:pPr>
          <w:hyperlink w:anchor="__RefHeading___Toc1623885_2616395394">
            <w:r>
              <w:rPr>
                <w:webHidden/>
                <w:rStyle w:val="IndexLink"/>
                <w:rtl w:val="true"/>
              </w:rPr>
              <w:t>«</w:t>
            </w:r>
            <w:r>
              <w:rPr>
                <w:rStyle w:val="IndexLink"/>
              </w:rPr>
              <w:t>1</w:t>
            </w:r>
            <w:r>
              <w:rPr>
                <w:rStyle w:val="IndexLink"/>
                <w:rtl w:val="true"/>
              </w:rPr>
              <w:t>»</w:t>
              <w:tab/>
            </w:r>
            <w:r>
              <w:rPr>
                <w:rStyle w:val="IndexLink"/>
              </w:rPr>
              <w:t>26</w:t>
            </w:r>
          </w:hyperlink>
        </w:p>
        <w:p>
          <w:pPr>
            <w:pStyle w:val="Contents2"/>
            <w:tabs>
              <w:tab w:val="clear" w:pos="8743"/>
              <w:tab w:val="right" w:pos="9026" w:leader="dot"/>
            </w:tabs>
            <w:rPr/>
          </w:pPr>
          <w:hyperlink w:anchor="__RefHeading___Toc1623887_2616395394">
            <w:r>
              <w:rPr>
                <w:webHidden/>
                <w:rStyle w:val="IndexLink"/>
                <w:rtl w:val="true"/>
              </w:rPr>
              <w:t>تتمة کتاب تاریخ علی بن موسی الرضا و محمد بن علی الجواد و علی بن محمد الهادی و الحسن بن علی العسکری علیهم السلام</w:t>
            </w:r>
            <w:r>
              <w:rPr>
                <w:rStyle w:val="IndexLink"/>
                <w:rtl w:val="true"/>
              </w:rPr>
              <w:tab/>
            </w:r>
            <w:r>
              <w:rPr>
                <w:rStyle w:val="IndexLink"/>
              </w:rPr>
              <w:t>27</w:t>
            </w:r>
          </w:hyperlink>
        </w:p>
        <w:p>
          <w:pPr>
            <w:pStyle w:val="Contents2"/>
            <w:tabs>
              <w:tab w:val="clear" w:pos="8743"/>
              <w:tab w:val="right" w:pos="9026" w:leader="dot"/>
            </w:tabs>
            <w:rPr/>
          </w:pPr>
          <w:hyperlink w:anchor="__RefHeading___Toc1623889_2616395394">
            <w:r>
              <w:rPr>
                <w:webHidden/>
                <w:rStyle w:val="IndexLink"/>
                <w:rtl w:val="true"/>
              </w:rPr>
              <w:t>ابواب تاریخ زندگی امام نهم و سید قانع، حجت خدا بر همه بندگان و شفیع روز فریاد زدن و کمک طلبیدن، حضرت ابی جعفر امام محمد تقی جواد صلوات خدا بر او و پدران طاهرین و فرزندان معصومش تا ابد باد</w:t>
            </w:r>
            <w:r>
              <w:rPr>
                <w:rStyle w:val="IndexLink"/>
                <w:rtl w:val="true"/>
              </w:rPr>
              <w:tab/>
            </w:r>
            <w:r>
              <w:rPr>
                <w:rStyle w:val="IndexLink"/>
              </w:rPr>
              <w:t>27</w:t>
            </w:r>
          </w:hyperlink>
        </w:p>
        <w:p>
          <w:pPr>
            <w:pStyle w:val="Contents3"/>
            <w:tabs>
              <w:tab w:val="clear" w:pos="8459"/>
              <w:tab w:val="right" w:pos="9026" w:leader="dot"/>
            </w:tabs>
            <w:rPr/>
          </w:pPr>
          <w:hyperlink w:anchor="__RefHeading___Toc1623891_2616395394">
            <w:r>
              <w:rPr>
                <w:webHidden/>
                <w:rStyle w:val="IndexLink"/>
                <w:rtl w:val="true"/>
              </w:rPr>
              <w:t xml:space="preserve">باب اول </w:t>
            </w:r>
            <w:r>
              <w:rPr>
                <w:rStyle w:val="IndexLink"/>
                <w:rtl w:val="true"/>
              </w:rPr>
              <w:t xml:space="preserve">: </w:t>
            </w:r>
            <w:r>
              <w:rPr>
                <w:rStyle w:val="IndexLink"/>
                <w:rtl w:val="true"/>
              </w:rPr>
              <w:t>ولادت و وفات و نام ها و القاب و احوال اولاد امام جواد علیه السلام</w:t>
            </w:r>
            <w:r>
              <w:rPr>
                <w:rStyle w:val="IndexLink"/>
                <w:rtl w:val="true"/>
              </w:rPr>
              <w:tab/>
            </w:r>
            <w:r>
              <w:rPr>
                <w:rStyle w:val="IndexLink"/>
              </w:rPr>
              <w:t>27</w:t>
            </w:r>
          </w:hyperlink>
        </w:p>
        <w:p>
          <w:pPr>
            <w:pStyle w:val="Contents4"/>
            <w:tabs>
              <w:tab w:val="clear" w:pos="8176"/>
              <w:tab w:val="right" w:pos="9026" w:leader="dot"/>
            </w:tabs>
            <w:rPr/>
          </w:pPr>
          <w:hyperlink w:anchor="__RefHeading___Toc1623893_2616395394">
            <w:r>
              <w:rPr>
                <w:webHidden/>
                <w:rStyle w:val="IndexLink"/>
                <w:rtl w:val="true"/>
              </w:rPr>
              <w:t>روایات</w:t>
            </w:r>
            <w:r>
              <w:rPr>
                <w:rStyle w:val="IndexLink"/>
                <w:rtl w:val="true"/>
              </w:rPr>
              <w:tab/>
            </w:r>
            <w:r>
              <w:rPr>
                <w:rStyle w:val="IndexLink"/>
              </w:rPr>
              <w:t>27</w:t>
            </w:r>
          </w:hyperlink>
        </w:p>
        <w:p>
          <w:pPr>
            <w:pStyle w:val="Contents5"/>
            <w:tabs>
              <w:tab w:val="clear" w:pos="7892"/>
              <w:tab w:val="right" w:pos="9026" w:leader="dot"/>
            </w:tabs>
            <w:rPr/>
          </w:pPr>
          <w:hyperlink w:anchor="__RefHeading___Toc1623895_2616395394">
            <w:r>
              <w:rPr>
                <w:webHidden/>
                <w:rStyle w:val="IndexLink"/>
                <w:rtl w:val="true"/>
              </w:rPr>
              <w:t xml:space="preserve">روایت </w:t>
            </w:r>
            <w:r>
              <w:rPr>
                <w:rStyle w:val="IndexLink"/>
              </w:rPr>
              <w:t>1</w:t>
            </w:r>
            <w:r>
              <w:rPr>
                <w:rStyle w:val="IndexLink"/>
                <w:rtl w:val="true"/>
              </w:rPr>
              <w:tab/>
            </w:r>
            <w:r>
              <w:rPr>
                <w:rStyle w:val="IndexLink"/>
              </w:rPr>
              <w:t>27</w:t>
            </w:r>
          </w:hyperlink>
        </w:p>
        <w:p>
          <w:pPr>
            <w:pStyle w:val="Contents5"/>
            <w:tabs>
              <w:tab w:val="clear" w:pos="7892"/>
              <w:tab w:val="right" w:pos="9026" w:leader="dot"/>
            </w:tabs>
            <w:rPr/>
          </w:pPr>
          <w:hyperlink w:anchor="__RefHeading___Toc1623897_2616395394">
            <w:r>
              <w:rPr>
                <w:webHidden/>
                <w:rStyle w:val="IndexLink"/>
                <w:rtl w:val="true"/>
              </w:rPr>
              <w:t>«</w:t>
            </w:r>
            <w:r>
              <w:rPr>
                <w:rStyle w:val="IndexLink"/>
              </w:rPr>
              <w:t>2</w:t>
            </w:r>
            <w:r>
              <w:rPr>
                <w:rStyle w:val="IndexLink"/>
                <w:rtl w:val="true"/>
              </w:rPr>
              <w:t>»</w:t>
              <w:tab/>
            </w:r>
            <w:r>
              <w:rPr>
                <w:rStyle w:val="IndexLink"/>
              </w:rPr>
              <w:t>28</w:t>
            </w:r>
          </w:hyperlink>
        </w:p>
        <w:p>
          <w:pPr>
            <w:pStyle w:val="Contents5"/>
            <w:tabs>
              <w:tab w:val="clear" w:pos="7892"/>
              <w:tab w:val="right" w:pos="9026" w:leader="dot"/>
            </w:tabs>
            <w:rPr/>
          </w:pPr>
          <w:hyperlink w:anchor="__RefHeading___Toc1623899_2616395394">
            <w:r>
              <w:rPr>
                <w:webHidden/>
                <w:rStyle w:val="IndexLink"/>
                <w:rtl w:val="true"/>
              </w:rPr>
              <w:t>«</w:t>
            </w:r>
            <w:r>
              <w:rPr>
                <w:rStyle w:val="IndexLink"/>
              </w:rPr>
              <w:t>3</w:t>
            </w:r>
            <w:r>
              <w:rPr>
                <w:rStyle w:val="IndexLink"/>
                <w:rtl w:val="true"/>
              </w:rPr>
              <w:t>»</w:t>
              <w:tab/>
            </w:r>
            <w:r>
              <w:rPr>
                <w:rStyle w:val="IndexLink"/>
              </w:rPr>
              <w:t>28</w:t>
            </w:r>
          </w:hyperlink>
        </w:p>
        <w:p>
          <w:pPr>
            <w:pStyle w:val="Contents5"/>
            <w:tabs>
              <w:tab w:val="clear" w:pos="7892"/>
              <w:tab w:val="right" w:pos="9026" w:leader="dot"/>
            </w:tabs>
            <w:rPr/>
          </w:pPr>
          <w:hyperlink w:anchor="__RefHeading___Toc1623901_2616395394">
            <w:r>
              <w:rPr>
                <w:webHidden/>
                <w:rStyle w:val="IndexLink"/>
                <w:rtl w:val="true"/>
              </w:rPr>
              <w:t>«</w:t>
            </w:r>
            <w:r>
              <w:rPr>
                <w:rStyle w:val="IndexLink"/>
              </w:rPr>
              <w:t>4</w:t>
            </w:r>
            <w:r>
              <w:rPr>
                <w:rStyle w:val="IndexLink"/>
                <w:rtl w:val="true"/>
              </w:rPr>
              <w:t>»</w:t>
              <w:tab/>
            </w:r>
            <w:r>
              <w:rPr>
                <w:rStyle w:val="IndexLink"/>
              </w:rPr>
              <w:t>28</w:t>
            </w:r>
          </w:hyperlink>
        </w:p>
        <w:p>
          <w:pPr>
            <w:pStyle w:val="Contents5"/>
            <w:tabs>
              <w:tab w:val="clear" w:pos="7892"/>
              <w:tab w:val="right" w:pos="9026" w:leader="dot"/>
            </w:tabs>
            <w:rPr/>
          </w:pPr>
          <w:hyperlink w:anchor="__RefHeading___Toc1623903_2616395394">
            <w:r>
              <w:rPr>
                <w:webHidden/>
                <w:rStyle w:val="IndexLink"/>
                <w:rtl w:val="true"/>
              </w:rPr>
              <w:t>«</w:t>
            </w:r>
            <w:r>
              <w:rPr>
                <w:rStyle w:val="IndexLink"/>
              </w:rPr>
              <w:t>5</w:t>
            </w:r>
            <w:r>
              <w:rPr>
                <w:rStyle w:val="IndexLink"/>
                <w:rtl w:val="true"/>
              </w:rPr>
              <w:t>»</w:t>
              <w:tab/>
            </w:r>
            <w:r>
              <w:rPr>
                <w:rStyle w:val="IndexLink"/>
              </w:rPr>
              <w:t>28</w:t>
            </w:r>
          </w:hyperlink>
        </w:p>
        <w:p>
          <w:pPr>
            <w:pStyle w:val="Contents5"/>
            <w:tabs>
              <w:tab w:val="clear" w:pos="7892"/>
              <w:tab w:val="right" w:pos="9026" w:leader="dot"/>
            </w:tabs>
            <w:rPr/>
          </w:pPr>
          <w:hyperlink w:anchor="__RefHeading___Toc1623905_2616395394">
            <w:r>
              <w:rPr>
                <w:webHidden/>
                <w:rStyle w:val="IndexLink"/>
                <w:rtl w:val="true"/>
              </w:rPr>
              <w:t xml:space="preserve">روایت </w:t>
            </w:r>
            <w:r>
              <w:rPr>
                <w:rStyle w:val="IndexLink"/>
              </w:rPr>
              <w:t>2</w:t>
            </w:r>
            <w:r>
              <w:rPr>
                <w:rStyle w:val="IndexLink"/>
                <w:rtl w:val="true"/>
              </w:rPr>
              <w:tab/>
            </w:r>
            <w:r>
              <w:rPr>
                <w:rStyle w:val="IndexLink"/>
              </w:rPr>
              <w:t>28</w:t>
            </w:r>
          </w:hyperlink>
        </w:p>
        <w:p>
          <w:pPr>
            <w:pStyle w:val="Contents5"/>
            <w:tabs>
              <w:tab w:val="clear" w:pos="7892"/>
              <w:tab w:val="right" w:pos="9026" w:leader="dot"/>
            </w:tabs>
            <w:rPr/>
          </w:pPr>
          <w:hyperlink w:anchor="__RefHeading___Toc1623907_2616395394">
            <w:r>
              <w:rPr>
                <w:webHidden/>
                <w:rStyle w:val="IndexLink"/>
                <w:rtl w:val="true"/>
              </w:rPr>
              <w:t xml:space="preserve">روایت </w:t>
            </w:r>
            <w:r>
              <w:rPr>
                <w:rStyle w:val="IndexLink"/>
              </w:rPr>
              <w:t>3</w:t>
            </w:r>
            <w:r>
              <w:rPr>
                <w:rStyle w:val="IndexLink"/>
                <w:rtl w:val="true"/>
              </w:rPr>
              <w:tab/>
            </w:r>
            <w:r>
              <w:rPr>
                <w:rStyle w:val="IndexLink"/>
              </w:rPr>
              <w:t>28</w:t>
            </w:r>
          </w:hyperlink>
        </w:p>
        <w:p>
          <w:pPr>
            <w:pStyle w:val="Contents5"/>
            <w:tabs>
              <w:tab w:val="clear" w:pos="7892"/>
              <w:tab w:val="right" w:pos="9026" w:leader="dot"/>
            </w:tabs>
            <w:rPr/>
          </w:pPr>
          <w:hyperlink w:anchor="__RefHeading___Toc1623909_2616395394">
            <w:r>
              <w:rPr>
                <w:webHidden/>
                <w:rStyle w:val="IndexLink"/>
                <w:rtl w:val="true"/>
              </w:rPr>
              <w:t xml:space="preserve">روایت </w:t>
            </w:r>
            <w:r>
              <w:rPr>
                <w:rStyle w:val="IndexLink"/>
              </w:rPr>
              <w:t>4</w:t>
            </w:r>
            <w:r>
              <w:rPr>
                <w:rStyle w:val="IndexLink"/>
                <w:rtl w:val="true"/>
              </w:rPr>
              <w:tab/>
            </w:r>
            <w:r>
              <w:rPr>
                <w:rStyle w:val="IndexLink"/>
              </w:rPr>
              <w:t>29</w:t>
            </w:r>
          </w:hyperlink>
        </w:p>
        <w:p>
          <w:pPr>
            <w:pStyle w:val="Contents5"/>
            <w:tabs>
              <w:tab w:val="clear" w:pos="7892"/>
              <w:tab w:val="right" w:pos="9026" w:leader="dot"/>
            </w:tabs>
            <w:rPr/>
          </w:pPr>
          <w:hyperlink w:anchor="__RefHeading___Toc1623911_2616395394">
            <w:r>
              <w:rPr>
                <w:webHidden/>
                <w:rStyle w:val="IndexLink"/>
                <w:rtl w:val="true"/>
              </w:rPr>
              <w:t xml:space="preserve">روایت </w:t>
            </w:r>
            <w:r>
              <w:rPr>
                <w:rStyle w:val="IndexLink"/>
              </w:rPr>
              <w:t>5</w:t>
            </w:r>
            <w:r>
              <w:rPr>
                <w:rStyle w:val="IndexLink"/>
                <w:rtl w:val="true"/>
              </w:rPr>
              <w:tab/>
            </w:r>
            <w:r>
              <w:rPr>
                <w:rStyle w:val="IndexLink"/>
              </w:rPr>
              <w:t>29</w:t>
            </w:r>
          </w:hyperlink>
        </w:p>
        <w:p>
          <w:pPr>
            <w:pStyle w:val="Contents5"/>
            <w:tabs>
              <w:tab w:val="clear" w:pos="7892"/>
              <w:tab w:val="right" w:pos="9026" w:leader="dot"/>
            </w:tabs>
            <w:rPr/>
          </w:pPr>
          <w:hyperlink w:anchor="__RefHeading___Toc1623913_2616395394">
            <w:r>
              <w:rPr>
                <w:webHidden/>
                <w:rStyle w:val="IndexLink"/>
                <w:rtl w:val="true"/>
              </w:rPr>
              <w:t>«</w:t>
            </w:r>
            <w:r>
              <w:rPr>
                <w:rStyle w:val="IndexLink"/>
              </w:rPr>
              <w:t>6</w:t>
            </w:r>
            <w:r>
              <w:rPr>
                <w:rStyle w:val="IndexLink"/>
                <w:rtl w:val="true"/>
              </w:rPr>
              <w:t>»</w:t>
              <w:tab/>
            </w:r>
            <w:r>
              <w:rPr>
                <w:rStyle w:val="IndexLink"/>
              </w:rPr>
              <w:t>30</w:t>
            </w:r>
          </w:hyperlink>
        </w:p>
        <w:p>
          <w:pPr>
            <w:pStyle w:val="Contents5"/>
            <w:tabs>
              <w:tab w:val="clear" w:pos="7892"/>
              <w:tab w:val="right" w:pos="9026" w:leader="dot"/>
            </w:tabs>
            <w:rPr/>
          </w:pPr>
          <w:hyperlink w:anchor="__RefHeading___Toc1623915_2616395394">
            <w:r>
              <w:rPr>
                <w:webHidden/>
                <w:rStyle w:val="IndexLink"/>
                <w:rtl w:val="true"/>
              </w:rPr>
              <w:t xml:space="preserve">روایت </w:t>
            </w:r>
            <w:r>
              <w:rPr>
                <w:rStyle w:val="IndexLink"/>
              </w:rPr>
              <w:t>6</w:t>
            </w:r>
            <w:r>
              <w:rPr>
                <w:rStyle w:val="IndexLink"/>
                <w:rtl w:val="true"/>
              </w:rPr>
              <w:tab/>
            </w:r>
            <w:r>
              <w:rPr>
                <w:rStyle w:val="IndexLink"/>
              </w:rPr>
              <w:t>30</w:t>
            </w:r>
          </w:hyperlink>
        </w:p>
        <w:p>
          <w:pPr>
            <w:pStyle w:val="Contents5"/>
            <w:tabs>
              <w:tab w:val="clear" w:pos="7892"/>
              <w:tab w:val="right" w:pos="9026" w:leader="dot"/>
            </w:tabs>
            <w:rPr/>
          </w:pPr>
          <w:hyperlink w:anchor="__RefHeading___Toc1623917_2616395394">
            <w:r>
              <w:rPr>
                <w:webHidden/>
                <w:rStyle w:val="IndexLink"/>
                <w:rtl w:val="true"/>
              </w:rPr>
              <w:t>بيان</w:t>
            </w:r>
            <w:r>
              <w:rPr>
                <w:rStyle w:val="IndexLink"/>
                <w:rtl w:val="true"/>
              </w:rPr>
              <w:tab/>
            </w:r>
            <w:r>
              <w:rPr>
                <w:rStyle w:val="IndexLink"/>
              </w:rPr>
              <w:t>32</w:t>
            </w:r>
          </w:hyperlink>
        </w:p>
        <w:p>
          <w:pPr>
            <w:pStyle w:val="Contents5"/>
            <w:tabs>
              <w:tab w:val="clear" w:pos="7892"/>
              <w:tab w:val="right" w:pos="9026" w:leader="dot"/>
            </w:tabs>
            <w:rPr/>
          </w:pPr>
          <w:hyperlink w:anchor="__RefHeading___Toc1623919_2616395394">
            <w:r>
              <w:rPr>
                <w:webHidden/>
                <w:rStyle w:val="IndexLink"/>
                <w:rtl w:val="true"/>
              </w:rPr>
              <w:t>مؤلف</w:t>
            </w:r>
            <w:r>
              <w:rPr>
                <w:rStyle w:val="IndexLink"/>
                <w:rtl w:val="true"/>
              </w:rPr>
              <w:tab/>
            </w:r>
            <w:r>
              <w:rPr>
                <w:rStyle w:val="IndexLink"/>
              </w:rPr>
              <w:t>32</w:t>
            </w:r>
          </w:hyperlink>
        </w:p>
        <w:p>
          <w:pPr>
            <w:pStyle w:val="Contents5"/>
            <w:tabs>
              <w:tab w:val="clear" w:pos="7892"/>
              <w:tab w:val="right" w:pos="9026" w:leader="dot"/>
            </w:tabs>
            <w:rPr/>
          </w:pPr>
          <w:hyperlink w:anchor="__RefHeading___Toc1623921_2616395394">
            <w:r>
              <w:rPr>
                <w:webHidden/>
                <w:rStyle w:val="IndexLink"/>
                <w:rtl w:val="true"/>
              </w:rPr>
              <w:t>«</w:t>
            </w:r>
            <w:r>
              <w:rPr>
                <w:rStyle w:val="IndexLink"/>
              </w:rPr>
              <w:t>7</w:t>
            </w:r>
            <w:r>
              <w:rPr>
                <w:rStyle w:val="IndexLink"/>
                <w:rtl w:val="true"/>
              </w:rPr>
              <w:t>»</w:t>
              <w:tab/>
            </w:r>
            <w:r>
              <w:rPr>
                <w:rStyle w:val="IndexLink"/>
              </w:rPr>
              <w:t>33</w:t>
            </w:r>
          </w:hyperlink>
        </w:p>
        <w:p>
          <w:pPr>
            <w:pStyle w:val="Contents5"/>
            <w:tabs>
              <w:tab w:val="clear" w:pos="7892"/>
              <w:tab w:val="right" w:pos="9026" w:leader="dot"/>
            </w:tabs>
            <w:rPr/>
          </w:pPr>
          <w:hyperlink w:anchor="__RefHeading___Toc1623923_2616395394">
            <w:r>
              <w:rPr>
                <w:webHidden/>
                <w:rStyle w:val="IndexLink"/>
                <w:rtl w:val="true"/>
              </w:rPr>
              <w:t xml:space="preserve">روایت </w:t>
            </w:r>
            <w:r>
              <w:rPr>
                <w:rStyle w:val="IndexLink"/>
              </w:rPr>
              <w:t>7</w:t>
            </w:r>
            <w:r>
              <w:rPr>
                <w:rStyle w:val="IndexLink"/>
                <w:rtl w:val="true"/>
              </w:rPr>
              <w:tab/>
            </w:r>
            <w:r>
              <w:rPr>
                <w:rStyle w:val="IndexLink"/>
              </w:rPr>
              <w:t>33</w:t>
            </w:r>
          </w:hyperlink>
        </w:p>
        <w:p>
          <w:pPr>
            <w:pStyle w:val="Contents5"/>
            <w:tabs>
              <w:tab w:val="clear" w:pos="7892"/>
              <w:tab w:val="right" w:pos="9026" w:leader="dot"/>
            </w:tabs>
            <w:rPr/>
          </w:pPr>
          <w:hyperlink w:anchor="__RefHeading___Toc1623925_2616395394">
            <w:r>
              <w:rPr>
                <w:webHidden/>
                <w:rStyle w:val="IndexLink"/>
                <w:rtl w:val="true"/>
              </w:rPr>
              <w:t>«</w:t>
            </w:r>
            <w:r>
              <w:rPr>
                <w:rStyle w:val="IndexLink"/>
              </w:rPr>
              <w:t>8</w:t>
            </w:r>
            <w:r>
              <w:rPr>
                <w:rStyle w:val="IndexLink"/>
                <w:rtl w:val="true"/>
              </w:rPr>
              <w:t>»</w:t>
              <w:tab/>
            </w:r>
            <w:r>
              <w:rPr>
                <w:rStyle w:val="IndexLink"/>
              </w:rPr>
              <w:t>36</w:t>
            </w:r>
          </w:hyperlink>
        </w:p>
        <w:p>
          <w:pPr>
            <w:pStyle w:val="Contents5"/>
            <w:tabs>
              <w:tab w:val="clear" w:pos="7892"/>
              <w:tab w:val="right" w:pos="9026" w:leader="dot"/>
            </w:tabs>
            <w:rPr/>
          </w:pPr>
          <w:hyperlink w:anchor="__RefHeading___Toc1623927_2616395394">
            <w:r>
              <w:rPr>
                <w:webHidden/>
                <w:rStyle w:val="IndexLink"/>
                <w:rtl w:val="true"/>
              </w:rPr>
              <w:t xml:space="preserve">روایت </w:t>
            </w:r>
            <w:r>
              <w:rPr>
                <w:rStyle w:val="IndexLink"/>
              </w:rPr>
              <w:t>8</w:t>
            </w:r>
            <w:r>
              <w:rPr>
                <w:rStyle w:val="IndexLink"/>
                <w:rtl w:val="true"/>
              </w:rPr>
              <w:tab/>
            </w:r>
            <w:r>
              <w:rPr>
                <w:rStyle w:val="IndexLink"/>
              </w:rPr>
              <w:t>36</w:t>
            </w:r>
          </w:hyperlink>
        </w:p>
        <w:p>
          <w:pPr>
            <w:pStyle w:val="Contents5"/>
            <w:tabs>
              <w:tab w:val="clear" w:pos="7892"/>
              <w:tab w:val="right" w:pos="9026" w:leader="dot"/>
            </w:tabs>
            <w:rPr/>
          </w:pPr>
          <w:hyperlink w:anchor="__RefHeading___Toc1623929_2616395394">
            <w:r>
              <w:rPr>
                <w:webHidden/>
                <w:rStyle w:val="IndexLink"/>
                <w:rtl w:val="true"/>
              </w:rPr>
              <w:t>«</w:t>
            </w:r>
            <w:r>
              <w:rPr>
                <w:rStyle w:val="IndexLink"/>
              </w:rPr>
              <w:t>9</w:t>
            </w:r>
            <w:r>
              <w:rPr>
                <w:rStyle w:val="IndexLink"/>
                <w:rtl w:val="true"/>
              </w:rPr>
              <w:t>»</w:t>
              <w:tab/>
            </w:r>
            <w:r>
              <w:rPr>
                <w:rStyle w:val="IndexLink"/>
              </w:rPr>
              <w:t>37</w:t>
            </w:r>
          </w:hyperlink>
        </w:p>
        <w:p>
          <w:pPr>
            <w:pStyle w:val="Contents5"/>
            <w:tabs>
              <w:tab w:val="clear" w:pos="7892"/>
              <w:tab w:val="right" w:pos="9026" w:leader="dot"/>
            </w:tabs>
            <w:rPr/>
          </w:pPr>
          <w:hyperlink w:anchor="__RefHeading___Toc1623931_2616395394">
            <w:r>
              <w:rPr>
                <w:webHidden/>
                <w:rStyle w:val="IndexLink"/>
                <w:rtl w:val="true"/>
              </w:rPr>
              <w:t xml:space="preserve">روایت </w:t>
            </w:r>
            <w:r>
              <w:rPr>
                <w:rStyle w:val="IndexLink"/>
              </w:rPr>
              <w:t>9</w:t>
            </w:r>
            <w:r>
              <w:rPr>
                <w:rStyle w:val="IndexLink"/>
                <w:rtl w:val="true"/>
              </w:rPr>
              <w:tab/>
            </w:r>
            <w:r>
              <w:rPr>
                <w:rStyle w:val="IndexLink"/>
              </w:rPr>
              <w:t>37</w:t>
            </w:r>
          </w:hyperlink>
        </w:p>
        <w:p>
          <w:pPr>
            <w:pStyle w:val="Contents5"/>
            <w:tabs>
              <w:tab w:val="clear" w:pos="7892"/>
              <w:tab w:val="right" w:pos="9026" w:leader="dot"/>
            </w:tabs>
            <w:rPr/>
          </w:pPr>
          <w:hyperlink w:anchor="__RefHeading___Toc1623933_2616395394">
            <w:r>
              <w:rPr>
                <w:webHidden/>
                <w:rStyle w:val="IndexLink"/>
                <w:rtl w:val="true"/>
              </w:rPr>
              <w:t>«</w:t>
            </w:r>
            <w:r>
              <w:rPr>
                <w:rStyle w:val="IndexLink"/>
              </w:rPr>
              <w:t>9</w:t>
            </w:r>
            <w:r>
              <w:rPr>
                <w:rStyle w:val="IndexLink"/>
                <w:rtl w:val="true"/>
              </w:rPr>
              <w:t>»</w:t>
              <w:tab/>
            </w:r>
            <w:r>
              <w:rPr>
                <w:rStyle w:val="IndexLink"/>
              </w:rPr>
              <w:t>41</w:t>
            </w:r>
          </w:hyperlink>
        </w:p>
        <w:p>
          <w:pPr>
            <w:pStyle w:val="Contents5"/>
            <w:tabs>
              <w:tab w:val="clear" w:pos="7892"/>
              <w:tab w:val="right" w:pos="9026" w:leader="dot"/>
            </w:tabs>
            <w:rPr/>
          </w:pPr>
          <w:hyperlink w:anchor="__RefHeading___Toc1623935_2616395394">
            <w:r>
              <w:rPr>
                <w:webHidden/>
                <w:rStyle w:val="IndexLink"/>
                <w:rtl w:val="true"/>
              </w:rPr>
              <w:t>«</w:t>
            </w:r>
            <w:r>
              <w:rPr>
                <w:rStyle w:val="IndexLink"/>
              </w:rPr>
              <w:t>10</w:t>
            </w:r>
            <w:r>
              <w:rPr>
                <w:rStyle w:val="IndexLink"/>
                <w:rtl w:val="true"/>
              </w:rPr>
              <w:t>»</w:t>
              <w:tab/>
            </w:r>
            <w:r>
              <w:rPr>
                <w:rStyle w:val="IndexLink"/>
              </w:rPr>
              <w:t>41</w:t>
            </w:r>
          </w:hyperlink>
        </w:p>
        <w:p>
          <w:pPr>
            <w:pStyle w:val="Contents5"/>
            <w:tabs>
              <w:tab w:val="clear" w:pos="7892"/>
              <w:tab w:val="right" w:pos="9026" w:leader="dot"/>
            </w:tabs>
            <w:rPr/>
          </w:pPr>
          <w:hyperlink w:anchor="__RefHeading___Toc1623937_2616395394">
            <w:r>
              <w:rPr>
                <w:webHidden/>
                <w:rStyle w:val="IndexLink"/>
                <w:rtl w:val="true"/>
              </w:rPr>
              <w:t xml:space="preserve">روایت </w:t>
            </w:r>
            <w:r>
              <w:rPr>
                <w:rStyle w:val="IndexLink"/>
              </w:rPr>
              <w:t>9</w:t>
            </w:r>
            <w:r>
              <w:rPr>
                <w:rStyle w:val="IndexLink"/>
                <w:rtl w:val="true"/>
              </w:rPr>
              <w:tab/>
            </w:r>
            <w:r>
              <w:rPr>
                <w:rStyle w:val="IndexLink"/>
              </w:rPr>
              <w:t>41</w:t>
            </w:r>
          </w:hyperlink>
        </w:p>
        <w:p>
          <w:pPr>
            <w:pStyle w:val="Contents5"/>
            <w:tabs>
              <w:tab w:val="clear" w:pos="7892"/>
              <w:tab w:val="right" w:pos="9026" w:leader="dot"/>
            </w:tabs>
            <w:rPr/>
          </w:pPr>
          <w:hyperlink w:anchor="__RefHeading___Toc1623939_2616395394">
            <w:r>
              <w:rPr>
                <w:webHidden/>
                <w:rStyle w:val="IndexLink"/>
                <w:rtl w:val="true"/>
              </w:rPr>
              <w:t xml:space="preserve">روایت </w:t>
            </w:r>
            <w:r>
              <w:rPr>
                <w:rStyle w:val="IndexLink"/>
              </w:rPr>
              <w:t>10</w:t>
            </w:r>
            <w:r>
              <w:rPr>
                <w:rStyle w:val="IndexLink"/>
                <w:rtl w:val="true"/>
              </w:rPr>
              <w:tab/>
            </w:r>
            <w:r>
              <w:rPr>
                <w:rStyle w:val="IndexLink"/>
              </w:rPr>
              <w:t>41</w:t>
            </w:r>
          </w:hyperlink>
        </w:p>
        <w:p>
          <w:pPr>
            <w:pStyle w:val="Contents5"/>
            <w:tabs>
              <w:tab w:val="clear" w:pos="7892"/>
              <w:tab w:val="right" w:pos="9026" w:leader="dot"/>
            </w:tabs>
            <w:rPr/>
          </w:pPr>
          <w:hyperlink w:anchor="__RefHeading___Toc1623941_2616395394">
            <w:r>
              <w:rPr>
                <w:webHidden/>
                <w:rStyle w:val="IndexLink"/>
                <w:rtl w:val="true"/>
              </w:rPr>
              <w:t>«</w:t>
            </w:r>
            <w:r>
              <w:rPr>
                <w:rStyle w:val="IndexLink"/>
              </w:rPr>
              <w:t>11</w:t>
            </w:r>
            <w:r>
              <w:rPr>
                <w:rStyle w:val="IndexLink"/>
                <w:rtl w:val="true"/>
              </w:rPr>
              <w:t>»</w:t>
              <w:tab/>
            </w:r>
            <w:r>
              <w:rPr>
                <w:rStyle w:val="IndexLink"/>
              </w:rPr>
              <w:t>43</w:t>
            </w:r>
          </w:hyperlink>
        </w:p>
        <w:p>
          <w:pPr>
            <w:pStyle w:val="Contents5"/>
            <w:tabs>
              <w:tab w:val="clear" w:pos="7892"/>
              <w:tab w:val="right" w:pos="9026" w:leader="dot"/>
            </w:tabs>
            <w:rPr/>
          </w:pPr>
          <w:hyperlink w:anchor="__RefHeading___Toc1623943_2616395394">
            <w:r>
              <w:rPr>
                <w:webHidden/>
                <w:rStyle w:val="IndexLink"/>
                <w:rtl w:val="true"/>
              </w:rPr>
              <w:t xml:space="preserve">روایت </w:t>
            </w:r>
            <w:r>
              <w:rPr>
                <w:rStyle w:val="IndexLink"/>
              </w:rPr>
              <w:t>11</w:t>
            </w:r>
            <w:r>
              <w:rPr>
                <w:rStyle w:val="IndexLink"/>
                <w:rtl w:val="true"/>
              </w:rPr>
              <w:tab/>
            </w:r>
            <w:r>
              <w:rPr>
                <w:rStyle w:val="IndexLink"/>
              </w:rPr>
              <w:t>43</w:t>
            </w:r>
          </w:hyperlink>
        </w:p>
        <w:p>
          <w:pPr>
            <w:pStyle w:val="Contents5"/>
            <w:tabs>
              <w:tab w:val="clear" w:pos="7892"/>
              <w:tab w:val="right" w:pos="9026" w:leader="dot"/>
            </w:tabs>
            <w:rPr/>
          </w:pPr>
          <w:hyperlink w:anchor="__RefHeading___Toc1623945_2616395394">
            <w:r>
              <w:rPr>
                <w:webHidden/>
                <w:rStyle w:val="IndexLink"/>
                <w:rtl w:val="true"/>
              </w:rPr>
              <w:t>بيان</w:t>
            </w:r>
            <w:r>
              <w:rPr>
                <w:rStyle w:val="IndexLink"/>
                <w:rtl w:val="true"/>
              </w:rPr>
              <w:tab/>
            </w:r>
            <w:r>
              <w:rPr>
                <w:rStyle w:val="IndexLink"/>
              </w:rPr>
              <w:t>45</w:t>
            </w:r>
          </w:hyperlink>
        </w:p>
        <w:p>
          <w:pPr>
            <w:pStyle w:val="Contents5"/>
            <w:tabs>
              <w:tab w:val="clear" w:pos="7892"/>
              <w:tab w:val="right" w:pos="9026" w:leader="dot"/>
            </w:tabs>
            <w:rPr/>
          </w:pPr>
          <w:hyperlink w:anchor="__RefHeading___Toc1623947_2616395394">
            <w:r>
              <w:rPr>
                <w:webHidden/>
                <w:rStyle w:val="IndexLink"/>
                <w:rtl w:val="true"/>
              </w:rPr>
              <w:t>مؤلف</w:t>
            </w:r>
            <w:r>
              <w:rPr>
                <w:rStyle w:val="IndexLink"/>
                <w:rtl w:val="true"/>
              </w:rPr>
              <w:tab/>
            </w:r>
            <w:r>
              <w:rPr>
                <w:rStyle w:val="IndexLink"/>
              </w:rPr>
              <w:t>45</w:t>
            </w:r>
          </w:hyperlink>
        </w:p>
        <w:p>
          <w:pPr>
            <w:pStyle w:val="Contents5"/>
            <w:tabs>
              <w:tab w:val="clear" w:pos="7892"/>
              <w:tab w:val="right" w:pos="9026" w:leader="dot"/>
            </w:tabs>
            <w:rPr/>
          </w:pPr>
          <w:hyperlink w:anchor="__RefHeading___Toc1623949_2616395394">
            <w:r>
              <w:rPr>
                <w:webHidden/>
                <w:rStyle w:val="IndexLink"/>
                <w:rtl w:val="true"/>
              </w:rPr>
              <w:t>«</w:t>
            </w:r>
            <w:r>
              <w:rPr>
                <w:rStyle w:val="IndexLink"/>
              </w:rPr>
              <w:t>12</w:t>
            </w:r>
            <w:r>
              <w:rPr>
                <w:rStyle w:val="IndexLink"/>
                <w:rtl w:val="true"/>
              </w:rPr>
              <w:t>»</w:t>
              <w:tab/>
            </w:r>
            <w:r>
              <w:rPr>
                <w:rStyle w:val="IndexLink"/>
              </w:rPr>
              <w:t>47</w:t>
            </w:r>
          </w:hyperlink>
        </w:p>
        <w:p>
          <w:pPr>
            <w:pStyle w:val="Contents5"/>
            <w:tabs>
              <w:tab w:val="clear" w:pos="7892"/>
              <w:tab w:val="right" w:pos="9026" w:leader="dot"/>
            </w:tabs>
            <w:rPr/>
          </w:pPr>
          <w:hyperlink w:anchor="__RefHeading___Toc1623951_2616395394">
            <w:r>
              <w:rPr>
                <w:webHidden/>
                <w:rStyle w:val="IndexLink"/>
                <w:rtl w:val="true"/>
              </w:rPr>
              <w:t>«</w:t>
            </w:r>
            <w:r>
              <w:rPr>
                <w:rStyle w:val="IndexLink"/>
              </w:rPr>
              <w:t>13</w:t>
            </w:r>
            <w:r>
              <w:rPr>
                <w:rStyle w:val="IndexLink"/>
                <w:rtl w:val="true"/>
              </w:rPr>
              <w:t>»</w:t>
              <w:tab/>
            </w:r>
            <w:r>
              <w:rPr>
                <w:rStyle w:val="IndexLink"/>
              </w:rPr>
              <w:t>47</w:t>
            </w:r>
          </w:hyperlink>
        </w:p>
        <w:p>
          <w:pPr>
            <w:pStyle w:val="Contents5"/>
            <w:tabs>
              <w:tab w:val="clear" w:pos="7892"/>
              <w:tab w:val="right" w:pos="9026" w:leader="dot"/>
            </w:tabs>
            <w:rPr/>
          </w:pPr>
          <w:hyperlink w:anchor="__RefHeading___Toc1623953_2616395394">
            <w:r>
              <w:rPr>
                <w:webHidden/>
                <w:rStyle w:val="IndexLink"/>
                <w:rtl w:val="true"/>
              </w:rPr>
              <w:t xml:space="preserve">روایت </w:t>
            </w:r>
            <w:r>
              <w:rPr>
                <w:rStyle w:val="IndexLink"/>
              </w:rPr>
              <w:t>12</w:t>
            </w:r>
            <w:r>
              <w:rPr>
                <w:rStyle w:val="IndexLink"/>
                <w:rtl w:val="true"/>
              </w:rPr>
              <w:tab/>
            </w:r>
            <w:r>
              <w:rPr>
                <w:rStyle w:val="IndexLink"/>
              </w:rPr>
              <w:t>47</w:t>
            </w:r>
          </w:hyperlink>
        </w:p>
        <w:p>
          <w:pPr>
            <w:pStyle w:val="Contents5"/>
            <w:tabs>
              <w:tab w:val="clear" w:pos="7892"/>
              <w:tab w:val="right" w:pos="9026" w:leader="dot"/>
            </w:tabs>
            <w:rPr/>
          </w:pPr>
          <w:hyperlink w:anchor="__RefHeading___Toc1623955_2616395394">
            <w:r>
              <w:rPr>
                <w:webHidden/>
                <w:rStyle w:val="IndexLink"/>
                <w:rtl w:val="true"/>
              </w:rPr>
              <w:t xml:space="preserve">روایت </w:t>
            </w:r>
            <w:r>
              <w:rPr>
                <w:rStyle w:val="IndexLink"/>
              </w:rPr>
              <w:t>13</w:t>
            </w:r>
            <w:r>
              <w:rPr>
                <w:rStyle w:val="IndexLink"/>
                <w:rtl w:val="true"/>
              </w:rPr>
              <w:tab/>
            </w:r>
            <w:r>
              <w:rPr>
                <w:rStyle w:val="IndexLink"/>
              </w:rPr>
              <w:t>48</w:t>
            </w:r>
          </w:hyperlink>
        </w:p>
        <w:p>
          <w:pPr>
            <w:pStyle w:val="Contents5"/>
            <w:tabs>
              <w:tab w:val="clear" w:pos="7892"/>
              <w:tab w:val="right" w:pos="9026" w:leader="dot"/>
            </w:tabs>
            <w:rPr/>
          </w:pPr>
          <w:hyperlink w:anchor="__RefHeading___Toc1623957_2616395394">
            <w:r>
              <w:rPr>
                <w:webHidden/>
                <w:rStyle w:val="IndexLink"/>
                <w:rtl w:val="true"/>
              </w:rPr>
              <w:t>«</w:t>
            </w:r>
            <w:r>
              <w:rPr>
                <w:rStyle w:val="IndexLink"/>
              </w:rPr>
              <w:t>14</w:t>
            </w:r>
            <w:r>
              <w:rPr>
                <w:rStyle w:val="IndexLink"/>
                <w:rtl w:val="true"/>
              </w:rPr>
              <w:t>»</w:t>
              <w:tab/>
            </w:r>
            <w:r>
              <w:rPr>
                <w:rStyle w:val="IndexLink"/>
              </w:rPr>
              <w:t>49</w:t>
            </w:r>
          </w:hyperlink>
        </w:p>
        <w:p>
          <w:pPr>
            <w:pStyle w:val="Contents5"/>
            <w:tabs>
              <w:tab w:val="clear" w:pos="7892"/>
              <w:tab w:val="right" w:pos="9026" w:leader="dot"/>
            </w:tabs>
            <w:rPr/>
          </w:pPr>
          <w:hyperlink w:anchor="__RefHeading___Toc1623959_2616395394">
            <w:r>
              <w:rPr>
                <w:webHidden/>
                <w:rStyle w:val="IndexLink"/>
                <w:rtl w:val="true"/>
              </w:rPr>
              <w:t>بيان</w:t>
            </w:r>
            <w:r>
              <w:rPr>
                <w:rStyle w:val="IndexLink"/>
                <w:rtl w:val="true"/>
              </w:rPr>
              <w:tab/>
            </w:r>
            <w:r>
              <w:rPr>
                <w:rStyle w:val="IndexLink"/>
              </w:rPr>
              <w:t>49</w:t>
            </w:r>
          </w:hyperlink>
        </w:p>
        <w:p>
          <w:pPr>
            <w:pStyle w:val="Contents5"/>
            <w:tabs>
              <w:tab w:val="clear" w:pos="7892"/>
              <w:tab w:val="right" w:pos="9026" w:leader="dot"/>
            </w:tabs>
            <w:rPr/>
          </w:pPr>
          <w:hyperlink w:anchor="__RefHeading___Toc1623961_2616395394">
            <w:r>
              <w:rPr>
                <w:webHidden/>
                <w:rStyle w:val="IndexLink"/>
                <w:rtl w:val="true"/>
              </w:rPr>
              <w:t>«</w:t>
            </w:r>
            <w:r>
              <w:rPr>
                <w:rStyle w:val="IndexLink"/>
              </w:rPr>
              <w:t>15</w:t>
            </w:r>
            <w:r>
              <w:rPr>
                <w:rStyle w:val="IndexLink"/>
                <w:rtl w:val="true"/>
              </w:rPr>
              <w:t>»</w:t>
              <w:tab/>
            </w:r>
            <w:r>
              <w:rPr>
                <w:rStyle w:val="IndexLink"/>
              </w:rPr>
              <w:t>49</w:t>
            </w:r>
          </w:hyperlink>
        </w:p>
        <w:p>
          <w:pPr>
            <w:pStyle w:val="Contents5"/>
            <w:tabs>
              <w:tab w:val="clear" w:pos="7892"/>
              <w:tab w:val="right" w:pos="9026" w:leader="dot"/>
            </w:tabs>
            <w:rPr/>
          </w:pPr>
          <w:hyperlink w:anchor="__RefHeading___Toc1623963_2616395394">
            <w:r>
              <w:rPr>
                <w:webHidden/>
                <w:rStyle w:val="IndexLink"/>
                <w:rtl w:val="true"/>
              </w:rPr>
              <w:t>«</w:t>
            </w:r>
            <w:r>
              <w:rPr>
                <w:rStyle w:val="IndexLink"/>
              </w:rPr>
              <w:t>16</w:t>
            </w:r>
            <w:r>
              <w:rPr>
                <w:rStyle w:val="IndexLink"/>
                <w:rtl w:val="true"/>
              </w:rPr>
              <w:t>»</w:t>
              <w:tab/>
            </w:r>
            <w:r>
              <w:rPr>
                <w:rStyle w:val="IndexLink"/>
              </w:rPr>
              <w:t>49</w:t>
            </w:r>
          </w:hyperlink>
        </w:p>
        <w:p>
          <w:pPr>
            <w:pStyle w:val="Contents5"/>
            <w:tabs>
              <w:tab w:val="clear" w:pos="7892"/>
              <w:tab w:val="right" w:pos="9026" w:leader="dot"/>
            </w:tabs>
            <w:rPr/>
          </w:pPr>
          <w:hyperlink w:anchor="__RefHeading___Toc1623965_2616395394">
            <w:r>
              <w:rPr>
                <w:webHidden/>
                <w:rStyle w:val="IndexLink"/>
                <w:rtl w:val="true"/>
              </w:rPr>
              <w:t xml:space="preserve">روایت </w:t>
            </w:r>
            <w:r>
              <w:rPr>
                <w:rStyle w:val="IndexLink"/>
              </w:rPr>
              <w:t>14</w:t>
            </w:r>
            <w:r>
              <w:rPr>
                <w:rStyle w:val="IndexLink"/>
                <w:rtl w:val="true"/>
              </w:rPr>
              <w:tab/>
            </w:r>
            <w:r>
              <w:rPr>
                <w:rStyle w:val="IndexLink"/>
              </w:rPr>
              <w:t>49</w:t>
            </w:r>
          </w:hyperlink>
        </w:p>
        <w:p>
          <w:pPr>
            <w:pStyle w:val="Contents5"/>
            <w:tabs>
              <w:tab w:val="clear" w:pos="7892"/>
              <w:tab w:val="right" w:pos="9026" w:leader="dot"/>
            </w:tabs>
            <w:rPr/>
          </w:pPr>
          <w:hyperlink w:anchor="__RefHeading___Toc1623967_2616395394">
            <w:r>
              <w:rPr>
                <w:webHidden/>
                <w:rStyle w:val="IndexLink"/>
                <w:rtl w:val="true"/>
              </w:rPr>
              <w:t>بیان</w:t>
            </w:r>
            <w:r>
              <w:rPr>
                <w:rStyle w:val="IndexLink"/>
                <w:rtl w:val="true"/>
              </w:rPr>
              <w:tab/>
            </w:r>
            <w:r>
              <w:rPr>
                <w:rStyle w:val="IndexLink"/>
              </w:rPr>
              <w:t>49</w:t>
            </w:r>
          </w:hyperlink>
        </w:p>
        <w:p>
          <w:pPr>
            <w:pStyle w:val="Contents5"/>
            <w:tabs>
              <w:tab w:val="clear" w:pos="7892"/>
              <w:tab w:val="right" w:pos="9026" w:leader="dot"/>
            </w:tabs>
            <w:rPr/>
          </w:pPr>
          <w:hyperlink w:anchor="__RefHeading___Toc1623969_2616395394">
            <w:r>
              <w:rPr>
                <w:webHidden/>
                <w:rStyle w:val="IndexLink"/>
                <w:rtl w:val="true"/>
              </w:rPr>
              <w:t xml:space="preserve">روایت </w:t>
            </w:r>
            <w:r>
              <w:rPr>
                <w:rStyle w:val="IndexLink"/>
              </w:rPr>
              <w:t>15</w:t>
            </w:r>
            <w:r>
              <w:rPr>
                <w:rStyle w:val="IndexLink"/>
                <w:rtl w:val="true"/>
              </w:rPr>
              <w:tab/>
            </w:r>
            <w:r>
              <w:rPr>
                <w:rStyle w:val="IndexLink"/>
              </w:rPr>
              <w:t>50</w:t>
            </w:r>
          </w:hyperlink>
        </w:p>
        <w:p>
          <w:pPr>
            <w:pStyle w:val="Contents5"/>
            <w:tabs>
              <w:tab w:val="clear" w:pos="7892"/>
              <w:tab w:val="right" w:pos="9026" w:leader="dot"/>
            </w:tabs>
            <w:rPr/>
          </w:pPr>
          <w:hyperlink w:anchor="__RefHeading___Toc1623971_2616395394">
            <w:r>
              <w:rPr>
                <w:webHidden/>
                <w:rStyle w:val="IndexLink"/>
                <w:rtl w:val="true"/>
              </w:rPr>
              <w:t xml:space="preserve">روایت </w:t>
            </w:r>
            <w:r>
              <w:rPr>
                <w:rStyle w:val="IndexLink"/>
              </w:rPr>
              <w:t>16</w:t>
            </w:r>
            <w:r>
              <w:rPr>
                <w:rStyle w:val="IndexLink"/>
                <w:rtl w:val="true"/>
              </w:rPr>
              <w:tab/>
            </w:r>
            <w:r>
              <w:rPr>
                <w:rStyle w:val="IndexLink"/>
              </w:rPr>
              <w:t>50</w:t>
            </w:r>
          </w:hyperlink>
        </w:p>
        <w:p>
          <w:pPr>
            <w:pStyle w:val="Contents5"/>
            <w:tabs>
              <w:tab w:val="clear" w:pos="7892"/>
              <w:tab w:val="right" w:pos="9026" w:leader="dot"/>
            </w:tabs>
            <w:rPr/>
          </w:pPr>
          <w:hyperlink w:anchor="__RefHeading___Toc1623973_2616395394">
            <w:r>
              <w:rPr>
                <w:webHidden/>
                <w:rStyle w:val="IndexLink"/>
                <w:rtl w:val="true"/>
              </w:rPr>
              <w:t>«</w:t>
            </w:r>
            <w:r>
              <w:rPr>
                <w:rStyle w:val="IndexLink"/>
              </w:rPr>
              <w:t>17</w:t>
            </w:r>
            <w:r>
              <w:rPr>
                <w:rStyle w:val="IndexLink"/>
                <w:rtl w:val="true"/>
              </w:rPr>
              <w:t>»</w:t>
              <w:tab/>
            </w:r>
            <w:r>
              <w:rPr>
                <w:rStyle w:val="IndexLink"/>
              </w:rPr>
              <w:t>51</w:t>
            </w:r>
          </w:hyperlink>
        </w:p>
        <w:p>
          <w:pPr>
            <w:pStyle w:val="Contents5"/>
            <w:tabs>
              <w:tab w:val="clear" w:pos="7892"/>
              <w:tab w:val="right" w:pos="9026" w:leader="dot"/>
            </w:tabs>
            <w:rPr/>
          </w:pPr>
          <w:hyperlink w:anchor="__RefHeading___Toc1623975_2616395394">
            <w:r>
              <w:rPr>
                <w:webHidden/>
                <w:rStyle w:val="IndexLink"/>
                <w:rtl w:val="true"/>
              </w:rPr>
              <w:t>«</w:t>
            </w:r>
            <w:r>
              <w:rPr>
                <w:rStyle w:val="IndexLink"/>
              </w:rPr>
              <w:t>18</w:t>
            </w:r>
            <w:r>
              <w:rPr>
                <w:rStyle w:val="IndexLink"/>
                <w:rtl w:val="true"/>
              </w:rPr>
              <w:t>»</w:t>
              <w:tab/>
            </w:r>
            <w:r>
              <w:rPr>
                <w:rStyle w:val="IndexLink"/>
              </w:rPr>
              <w:t>51</w:t>
            </w:r>
          </w:hyperlink>
        </w:p>
        <w:p>
          <w:pPr>
            <w:pStyle w:val="Contents5"/>
            <w:tabs>
              <w:tab w:val="clear" w:pos="7892"/>
              <w:tab w:val="right" w:pos="9026" w:leader="dot"/>
            </w:tabs>
            <w:rPr/>
          </w:pPr>
          <w:hyperlink w:anchor="__RefHeading___Toc1623977_2616395394">
            <w:r>
              <w:rPr>
                <w:webHidden/>
                <w:rStyle w:val="IndexLink"/>
                <w:rtl w:val="true"/>
              </w:rPr>
              <w:t>«</w:t>
            </w:r>
            <w:r>
              <w:rPr>
                <w:rStyle w:val="IndexLink"/>
              </w:rPr>
              <w:t>19</w:t>
            </w:r>
            <w:r>
              <w:rPr>
                <w:rStyle w:val="IndexLink"/>
                <w:rtl w:val="true"/>
              </w:rPr>
              <w:t>»</w:t>
              <w:tab/>
            </w:r>
            <w:r>
              <w:rPr>
                <w:rStyle w:val="IndexLink"/>
              </w:rPr>
              <w:t>51</w:t>
            </w:r>
          </w:hyperlink>
        </w:p>
        <w:p>
          <w:pPr>
            <w:pStyle w:val="Contents5"/>
            <w:tabs>
              <w:tab w:val="clear" w:pos="7892"/>
              <w:tab w:val="right" w:pos="9026" w:leader="dot"/>
            </w:tabs>
            <w:rPr/>
          </w:pPr>
          <w:hyperlink w:anchor="__RefHeading___Toc1623979_2616395394">
            <w:r>
              <w:rPr>
                <w:webHidden/>
                <w:rStyle w:val="IndexLink"/>
                <w:rtl w:val="true"/>
              </w:rPr>
              <w:t>بيان</w:t>
            </w:r>
            <w:r>
              <w:rPr>
                <w:rStyle w:val="IndexLink"/>
                <w:rtl w:val="true"/>
              </w:rPr>
              <w:tab/>
            </w:r>
            <w:r>
              <w:rPr>
                <w:rStyle w:val="IndexLink"/>
              </w:rPr>
              <w:t>51</w:t>
            </w:r>
          </w:hyperlink>
        </w:p>
        <w:p>
          <w:pPr>
            <w:pStyle w:val="Contents5"/>
            <w:tabs>
              <w:tab w:val="clear" w:pos="7892"/>
              <w:tab w:val="right" w:pos="9026" w:leader="dot"/>
            </w:tabs>
            <w:rPr/>
          </w:pPr>
          <w:hyperlink w:anchor="__RefHeading___Toc1623981_2616395394">
            <w:r>
              <w:rPr>
                <w:webHidden/>
                <w:rStyle w:val="IndexLink"/>
                <w:rtl w:val="true"/>
              </w:rPr>
              <w:t>«</w:t>
            </w:r>
            <w:r>
              <w:rPr>
                <w:rStyle w:val="IndexLink"/>
              </w:rPr>
              <w:t>20</w:t>
            </w:r>
            <w:r>
              <w:rPr>
                <w:rStyle w:val="IndexLink"/>
                <w:rtl w:val="true"/>
              </w:rPr>
              <w:t>»</w:t>
              <w:tab/>
            </w:r>
            <w:r>
              <w:rPr>
                <w:rStyle w:val="IndexLink"/>
              </w:rPr>
              <w:t>51</w:t>
            </w:r>
          </w:hyperlink>
        </w:p>
        <w:p>
          <w:pPr>
            <w:pStyle w:val="Contents5"/>
            <w:tabs>
              <w:tab w:val="clear" w:pos="7892"/>
              <w:tab w:val="right" w:pos="9026" w:leader="dot"/>
            </w:tabs>
            <w:rPr/>
          </w:pPr>
          <w:hyperlink w:anchor="__RefHeading___Toc1623983_2616395394">
            <w:r>
              <w:rPr>
                <w:webHidden/>
                <w:rStyle w:val="IndexLink"/>
                <w:rtl w:val="true"/>
              </w:rPr>
              <w:t>«</w:t>
            </w:r>
            <w:r>
              <w:rPr>
                <w:rStyle w:val="IndexLink"/>
              </w:rPr>
              <w:t>21</w:t>
            </w:r>
            <w:r>
              <w:rPr>
                <w:rStyle w:val="IndexLink"/>
                <w:rtl w:val="true"/>
              </w:rPr>
              <w:t>»</w:t>
              <w:tab/>
            </w:r>
            <w:r>
              <w:rPr>
                <w:rStyle w:val="IndexLink"/>
              </w:rPr>
              <w:t>51</w:t>
            </w:r>
          </w:hyperlink>
        </w:p>
        <w:p>
          <w:pPr>
            <w:pStyle w:val="Contents5"/>
            <w:tabs>
              <w:tab w:val="clear" w:pos="7892"/>
              <w:tab w:val="right" w:pos="9026" w:leader="dot"/>
            </w:tabs>
            <w:rPr/>
          </w:pPr>
          <w:hyperlink w:anchor="__RefHeading___Toc1623985_2616395394">
            <w:r>
              <w:rPr>
                <w:webHidden/>
                <w:rStyle w:val="IndexLink"/>
                <w:rtl w:val="true"/>
              </w:rPr>
              <w:t>«</w:t>
            </w:r>
            <w:r>
              <w:rPr>
                <w:rStyle w:val="IndexLink"/>
              </w:rPr>
              <w:t>22</w:t>
            </w:r>
            <w:r>
              <w:rPr>
                <w:rStyle w:val="IndexLink"/>
                <w:rtl w:val="true"/>
              </w:rPr>
              <w:t>»</w:t>
              <w:tab/>
            </w:r>
            <w:r>
              <w:rPr>
                <w:rStyle w:val="IndexLink"/>
              </w:rPr>
              <w:t>51</w:t>
            </w:r>
          </w:hyperlink>
        </w:p>
        <w:p>
          <w:pPr>
            <w:pStyle w:val="Contents5"/>
            <w:tabs>
              <w:tab w:val="clear" w:pos="7892"/>
              <w:tab w:val="right" w:pos="9026" w:leader="dot"/>
            </w:tabs>
            <w:rPr/>
          </w:pPr>
          <w:hyperlink w:anchor="__RefHeading___Toc1623987_2616395394">
            <w:r>
              <w:rPr>
                <w:webHidden/>
                <w:rStyle w:val="IndexLink"/>
                <w:rtl w:val="true"/>
              </w:rPr>
              <w:t xml:space="preserve">روایت </w:t>
            </w:r>
            <w:r>
              <w:rPr>
                <w:rStyle w:val="IndexLink"/>
              </w:rPr>
              <w:t>17</w:t>
            </w:r>
            <w:r>
              <w:rPr>
                <w:rStyle w:val="IndexLink"/>
                <w:rtl w:val="true"/>
              </w:rPr>
              <w:tab/>
            </w:r>
            <w:r>
              <w:rPr>
                <w:rStyle w:val="IndexLink"/>
              </w:rPr>
              <w:t>51</w:t>
            </w:r>
          </w:hyperlink>
        </w:p>
        <w:p>
          <w:pPr>
            <w:pStyle w:val="Contents5"/>
            <w:tabs>
              <w:tab w:val="clear" w:pos="7892"/>
              <w:tab w:val="right" w:pos="9026" w:leader="dot"/>
            </w:tabs>
            <w:rPr/>
          </w:pPr>
          <w:hyperlink w:anchor="__RefHeading___Toc1623989_2616395394">
            <w:r>
              <w:rPr>
                <w:webHidden/>
                <w:rStyle w:val="IndexLink"/>
                <w:rtl w:val="true"/>
              </w:rPr>
              <w:t xml:space="preserve">روایت </w:t>
            </w:r>
            <w:r>
              <w:rPr>
                <w:rStyle w:val="IndexLink"/>
              </w:rPr>
              <w:t>18</w:t>
            </w:r>
            <w:r>
              <w:rPr>
                <w:rStyle w:val="IndexLink"/>
                <w:rtl w:val="true"/>
              </w:rPr>
              <w:tab/>
            </w:r>
            <w:r>
              <w:rPr>
                <w:rStyle w:val="IndexLink"/>
              </w:rPr>
              <w:t>51</w:t>
            </w:r>
          </w:hyperlink>
        </w:p>
        <w:p>
          <w:pPr>
            <w:pStyle w:val="Contents5"/>
            <w:tabs>
              <w:tab w:val="clear" w:pos="7892"/>
              <w:tab w:val="right" w:pos="9026" w:leader="dot"/>
            </w:tabs>
            <w:rPr/>
          </w:pPr>
          <w:hyperlink w:anchor="__RefHeading___Toc1623991_2616395394">
            <w:r>
              <w:rPr>
                <w:webHidden/>
                <w:rStyle w:val="IndexLink"/>
                <w:rtl w:val="true"/>
              </w:rPr>
              <w:t xml:space="preserve">روایت </w:t>
            </w:r>
            <w:r>
              <w:rPr>
                <w:rStyle w:val="IndexLink"/>
              </w:rPr>
              <w:t>19</w:t>
            </w:r>
            <w:r>
              <w:rPr>
                <w:rStyle w:val="IndexLink"/>
                <w:rtl w:val="true"/>
              </w:rPr>
              <w:tab/>
            </w:r>
            <w:r>
              <w:rPr>
                <w:rStyle w:val="IndexLink"/>
              </w:rPr>
              <w:t>52</w:t>
            </w:r>
          </w:hyperlink>
        </w:p>
        <w:p>
          <w:pPr>
            <w:pStyle w:val="Contents5"/>
            <w:tabs>
              <w:tab w:val="clear" w:pos="7892"/>
              <w:tab w:val="right" w:pos="9026" w:leader="dot"/>
            </w:tabs>
            <w:rPr/>
          </w:pPr>
          <w:hyperlink w:anchor="__RefHeading___Toc1623993_2616395394">
            <w:r>
              <w:rPr>
                <w:webHidden/>
                <w:rStyle w:val="IndexLink"/>
                <w:rtl w:val="true"/>
              </w:rPr>
              <w:t>مؤلف</w:t>
            </w:r>
            <w:r>
              <w:rPr>
                <w:rStyle w:val="IndexLink"/>
                <w:rtl w:val="true"/>
              </w:rPr>
              <w:tab/>
            </w:r>
            <w:r>
              <w:rPr>
                <w:rStyle w:val="IndexLink"/>
              </w:rPr>
              <w:t>52</w:t>
            </w:r>
          </w:hyperlink>
        </w:p>
        <w:p>
          <w:pPr>
            <w:pStyle w:val="Contents5"/>
            <w:tabs>
              <w:tab w:val="clear" w:pos="7892"/>
              <w:tab w:val="right" w:pos="9026" w:leader="dot"/>
            </w:tabs>
            <w:rPr/>
          </w:pPr>
          <w:hyperlink w:anchor="__RefHeading___Toc1623995_2616395394">
            <w:r>
              <w:rPr>
                <w:webHidden/>
                <w:rStyle w:val="IndexLink"/>
                <w:rtl w:val="true"/>
              </w:rPr>
              <w:t xml:space="preserve">روایت </w:t>
            </w:r>
            <w:r>
              <w:rPr>
                <w:rStyle w:val="IndexLink"/>
              </w:rPr>
              <w:t>20</w:t>
            </w:r>
            <w:r>
              <w:rPr>
                <w:rStyle w:val="IndexLink"/>
                <w:rtl w:val="true"/>
              </w:rPr>
              <w:tab/>
            </w:r>
            <w:r>
              <w:rPr>
                <w:rStyle w:val="IndexLink"/>
              </w:rPr>
              <w:t>52</w:t>
            </w:r>
          </w:hyperlink>
        </w:p>
        <w:p>
          <w:pPr>
            <w:pStyle w:val="Contents5"/>
            <w:tabs>
              <w:tab w:val="clear" w:pos="7892"/>
              <w:tab w:val="right" w:pos="9026" w:leader="dot"/>
            </w:tabs>
            <w:rPr/>
          </w:pPr>
          <w:hyperlink w:anchor="__RefHeading___Toc1623997_2616395394">
            <w:r>
              <w:rPr>
                <w:webHidden/>
                <w:rStyle w:val="IndexLink"/>
                <w:rtl w:val="true"/>
              </w:rPr>
              <w:t xml:space="preserve">روایت </w:t>
            </w:r>
            <w:r>
              <w:rPr>
                <w:rStyle w:val="IndexLink"/>
              </w:rPr>
              <w:t>21</w:t>
            </w:r>
            <w:r>
              <w:rPr>
                <w:rStyle w:val="IndexLink"/>
                <w:rtl w:val="true"/>
              </w:rPr>
              <w:tab/>
            </w:r>
            <w:r>
              <w:rPr>
                <w:rStyle w:val="IndexLink"/>
              </w:rPr>
              <w:t>52</w:t>
            </w:r>
          </w:hyperlink>
        </w:p>
        <w:p>
          <w:pPr>
            <w:pStyle w:val="Contents5"/>
            <w:tabs>
              <w:tab w:val="clear" w:pos="7892"/>
              <w:tab w:val="right" w:pos="9026" w:leader="dot"/>
            </w:tabs>
            <w:rPr/>
          </w:pPr>
          <w:hyperlink w:anchor="__RefHeading___Toc1623999_2616395394">
            <w:r>
              <w:rPr>
                <w:webHidden/>
                <w:rStyle w:val="IndexLink"/>
                <w:rtl w:val="true"/>
              </w:rPr>
              <w:t xml:space="preserve">روایت </w:t>
            </w:r>
            <w:r>
              <w:rPr>
                <w:rStyle w:val="IndexLink"/>
              </w:rPr>
              <w:t>22</w:t>
            </w:r>
            <w:r>
              <w:rPr>
                <w:rStyle w:val="IndexLink"/>
                <w:rtl w:val="true"/>
              </w:rPr>
              <w:tab/>
            </w:r>
            <w:r>
              <w:rPr>
                <w:rStyle w:val="IndexLink"/>
              </w:rPr>
              <w:t>52</w:t>
            </w:r>
          </w:hyperlink>
        </w:p>
        <w:p>
          <w:pPr>
            <w:pStyle w:val="Contents5"/>
            <w:tabs>
              <w:tab w:val="clear" w:pos="7892"/>
              <w:tab w:val="right" w:pos="9026" w:leader="dot"/>
            </w:tabs>
            <w:rPr/>
          </w:pPr>
          <w:hyperlink w:anchor="__RefHeading___Toc1624001_2616395394">
            <w:r>
              <w:rPr>
                <w:webHidden/>
                <w:rStyle w:val="IndexLink"/>
                <w:rtl w:val="true"/>
              </w:rPr>
              <w:t>«</w:t>
            </w:r>
            <w:r>
              <w:rPr>
                <w:rStyle w:val="IndexLink"/>
              </w:rPr>
              <w:t>23</w:t>
            </w:r>
            <w:r>
              <w:rPr>
                <w:rStyle w:val="IndexLink"/>
                <w:rtl w:val="true"/>
              </w:rPr>
              <w:t>»</w:t>
              <w:tab/>
            </w:r>
            <w:r>
              <w:rPr>
                <w:rStyle w:val="IndexLink"/>
              </w:rPr>
              <w:t>53</w:t>
            </w:r>
          </w:hyperlink>
        </w:p>
        <w:p>
          <w:pPr>
            <w:pStyle w:val="Contents5"/>
            <w:tabs>
              <w:tab w:val="clear" w:pos="7892"/>
              <w:tab w:val="right" w:pos="9026" w:leader="dot"/>
            </w:tabs>
            <w:rPr/>
          </w:pPr>
          <w:hyperlink w:anchor="__RefHeading___Toc1624003_2616395394">
            <w:r>
              <w:rPr>
                <w:webHidden/>
                <w:rStyle w:val="IndexLink"/>
                <w:rtl w:val="true"/>
              </w:rPr>
              <w:t>«</w:t>
            </w:r>
            <w:r>
              <w:rPr>
                <w:rStyle w:val="IndexLink"/>
              </w:rPr>
              <w:t>24</w:t>
            </w:r>
            <w:r>
              <w:rPr>
                <w:rStyle w:val="IndexLink"/>
                <w:rtl w:val="true"/>
              </w:rPr>
              <w:t>»</w:t>
              <w:tab/>
            </w:r>
            <w:r>
              <w:rPr>
                <w:rStyle w:val="IndexLink"/>
              </w:rPr>
              <w:t>53</w:t>
            </w:r>
          </w:hyperlink>
        </w:p>
        <w:p>
          <w:pPr>
            <w:pStyle w:val="Contents5"/>
            <w:tabs>
              <w:tab w:val="clear" w:pos="7892"/>
              <w:tab w:val="right" w:pos="9026" w:leader="dot"/>
            </w:tabs>
            <w:rPr/>
          </w:pPr>
          <w:hyperlink w:anchor="__RefHeading___Toc1624005_2616395394">
            <w:r>
              <w:rPr>
                <w:webHidden/>
                <w:rStyle w:val="IndexLink"/>
                <w:rtl w:val="true"/>
              </w:rPr>
              <w:t>«</w:t>
            </w:r>
            <w:r>
              <w:rPr>
                <w:rStyle w:val="IndexLink"/>
              </w:rPr>
              <w:t>25</w:t>
            </w:r>
            <w:r>
              <w:rPr>
                <w:rStyle w:val="IndexLink"/>
                <w:rtl w:val="true"/>
              </w:rPr>
              <w:t>»</w:t>
              <w:tab/>
            </w:r>
            <w:r>
              <w:rPr>
                <w:rStyle w:val="IndexLink"/>
              </w:rPr>
              <w:t>53</w:t>
            </w:r>
          </w:hyperlink>
        </w:p>
        <w:p>
          <w:pPr>
            <w:pStyle w:val="Contents5"/>
            <w:tabs>
              <w:tab w:val="clear" w:pos="7892"/>
              <w:tab w:val="right" w:pos="9026" w:leader="dot"/>
            </w:tabs>
            <w:rPr/>
          </w:pPr>
          <w:hyperlink w:anchor="__RefHeading___Toc1624007_2616395394">
            <w:r>
              <w:rPr>
                <w:webHidden/>
                <w:rStyle w:val="IndexLink"/>
                <w:rtl w:val="true"/>
              </w:rPr>
              <w:t>«</w:t>
            </w:r>
            <w:r>
              <w:rPr>
                <w:rStyle w:val="IndexLink"/>
              </w:rPr>
              <w:t>26</w:t>
            </w:r>
            <w:r>
              <w:rPr>
                <w:rStyle w:val="IndexLink"/>
                <w:rtl w:val="true"/>
              </w:rPr>
              <w:t>»</w:t>
              <w:tab/>
            </w:r>
            <w:r>
              <w:rPr>
                <w:rStyle w:val="IndexLink"/>
              </w:rPr>
              <w:t>53</w:t>
            </w:r>
          </w:hyperlink>
        </w:p>
        <w:p>
          <w:pPr>
            <w:pStyle w:val="Contents5"/>
            <w:tabs>
              <w:tab w:val="clear" w:pos="7892"/>
              <w:tab w:val="right" w:pos="9026" w:leader="dot"/>
            </w:tabs>
            <w:rPr/>
          </w:pPr>
          <w:hyperlink w:anchor="__RefHeading___Toc1624009_2616395394">
            <w:r>
              <w:rPr>
                <w:webHidden/>
                <w:rStyle w:val="IndexLink"/>
                <w:rtl w:val="true"/>
              </w:rPr>
              <w:t xml:space="preserve">روایت </w:t>
            </w:r>
            <w:r>
              <w:rPr>
                <w:rStyle w:val="IndexLink"/>
              </w:rPr>
              <w:t>23</w:t>
            </w:r>
            <w:r>
              <w:rPr>
                <w:rStyle w:val="IndexLink"/>
                <w:rtl w:val="true"/>
              </w:rPr>
              <w:tab/>
            </w:r>
            <w:r>
              <w:rPr>
                <w:rStyle w:val="IndexLink"/>
              </w:rPr>
              <w:t>53</w:t>
            </w:r>
          </w:hyperlink>
        </w:p>
        <w:p>
          <w:pPr>
            <w:pStyle w:val="Contents5"/>
            <w:tabs>
              <w:tab w:val="clear" w:pos="7892"/>
              <w:tab w:val="right" w:pos="9026" w:leader="dot"/>
            </w:tabs>
            <w:rPr/>
          </w:pPr>
          <w:hyperlink w:anchor="__RefHeading___Toc1624011_2616395394">
            <w:r>
              <w:rPr>
                <w:webHidden/>
                <w:rStyle w:val="IndexLink"/>
                <w:rtl w:val="true"/>
              </w:rPr>
              <w:t xml:space="preserve">روایت </w:t>
            </w:r>
            <w:r>
              <w:rPr>
                <w:rStyle w:val="IndexLink"/>
              </w:rPr>
              <w:t>24</w:t>
            </w:r>
            <w:r>
              <w:rPr>
                <w:rStyle w:val="IndexLink"/>
                <w:rtl w:val="true"/>
              </w:rPr>
              <w:tab/>
            </w:r>
            <w:r>
              <w:rPr>
                <w:rStyle w:val="IndexLink"/>
              </w:rPr>
              <w:t>53</w:t>
            </w:r>
          </w:hyperlink>
        </w:p>
        <w:p>
          <w:pPr>
            <w:pStyle w:val="Contents5"/>
            <w:tabs>
              <w:tab w:val="clear" w:pos="7892"/>
              <w:tab w:val="right" w:pos="9026" w:leader="dot"/>
            </w:tabs>
            <w:rPr/>
          </w:pPr>
          <w:hyperlink w:anchor="__RefHeading___Toc1624013_2616395394">
            <w:r>
              <w:rPr>
                <w:webHidden/>
                <w:rStyle w:val="IndexLink"/>
                <w:rtl w:val="true"/>
              </w:rPr>
              <w:t xml:space="preserve">روایت </w:t>
            </w:r>
            <w:r>
              <w:rPr>
                <w:rStyle w:val="IndexLink"/>
              </w:rPr>
              <w:t>25</w:t>
            </w:r>
            <w:r>
              <w:rPr>
                <w:rStyle w:val="IndexLink"/>
                <w:rtl w:val="true"/>
              </w:rPr>
              <w:tab/>
            </w:r>
            <w:r>
              <w:rPr>
                <w:rStyle w:val="IndexLink"/>
              </w:rPr>
              <w:t>53</w:t>
            </w:r>
          </w:hyperlink>
        </w:p>
        <w:p>
          <w:pPr>
            <w:pStyle w:val="Contents5"/>
            <w:tabs>
              <w:tab w:val="clear" w:pos="7892"/>
              <w:tab w:val="right" w:pos="9026" w:leader="dot"/>
            </w:tabs>
            <w:rPr/>
          </w:pPr>
          <w:hyperlink w:anchor="__RefHeading___Toc1624015_2616395394">
            <w:r>
              <w:rPr>
                <w:webHidden/>
                <w:rStyle w:val="IndexLink"/>
                <w:rtl w:val="true"/>
              </w:rPr>
              <w:t xml:space="preserve">روایت </w:t>
            </w:r>
            <w:r>
              <w:rPr>
                <w:rStyle w:val="IndexLink"/>
              </w:rPr>
              <w:t>26</w:t>
            </w:r>
            <w:r>
              <w:rPr>
                <w:rStyle w:val="IndexLink"/>
                <w:rtl w:val="true"/>
              </w:rPr>
              <w:tab/>
            </w:r>
            <w:r>
              <w:rPr>
                <w:rStyle w:val="IndexLink"/>
              </w:rPr>
              <w:t>53</w:t>
            </w:r>
          </w:hyperlink>
        </w:p>
        <w:p>
          <w:pPr>
            <w:pStyle w:val="Contents3"/>
            <w:tabs>
              <w:tab w:val="clear" w:pos="8459"/>
              <w:tab w:val="right" w:pos="9026" w:leader="dot"/>
            </w:tabs>
            <w:rPr/>
          </w:pPr>
          <w:hyperlink w:anchor="__RefHeading___Toc1624017_2616395394">
            <w:r>
              <w:rPr>
                <w:webHidden/>
                <w:rStyle w:val="IndexLink"/>
                <w:rtl w:val="true"/>
              </w:rPr>
              <w:t xml:space="preserve">باب </w:t>
            </w:r>
            <w:r>
              <w:rPr>
                <w:rStyle w:val="IndexLink"/>
              </w:rPr>
              <w:t>2</w:t>
            </w:r>
            <w:r>
              <w:rPr>
                <w:rStyle w:val="IndexLink"/>
                <w:rtl w:val="true"/>
              </w:rPr>
              <w:t xml:space="preserve"> </w:t>
            </w:r>
            <w:r>
              <w:rPr>
                <w:rStyle w:val="IndexLink"/>
                <w:rtl w:val="true"/>
              </w:rPr>
              <w:t>النصوص عليه صلوات الله عليه</w:t>
            </w:r>
            <w:r>
              <w:rPr>
                <w:rStyle w:val="IndexLink"/>
                <w:rtl w:val="true"/>
              </w:rPr>
              <w:tab/>
            </w:r>
            <w:r>
              <w:rPr>
                <w:rStyle w:val="IndexLink"/>
              </w:rPr>
              <w:t>56</w:t>
            </w:r>
          </w:hyperlink>
        </w:p>
        <w:p>
          <w:pPr>
            <w:pStyle w:val="Contents4"/>
            <w:tabs>
              <w:tab w:val="clear" w:pos="8176"/>
              <w:tab w:val="right" w:pos="9026" w:leader="dot"/>
            </w:tabs>
            <w:rPr/>
          </w:pPr>
          <w:hyperlink w:anchor="__RefHeading___Toc1624019_2616395394">
            <w:r>
              <w:rPr>
                <w:webHidden/>
                <w:rStyle w:val="IndexLink"/>
                <w:rtl w:val="true"/>
              </w:rPr>
              <w:t>الأخبار</w:t>
            </w:r>
            <w:r>
              <w:rPr>
                <w:rStyle w:val="IndexLink"/>
                <w:rtl w:val="true"/>
              </w:rPr>
              <w:tab/>
            </w:r>
            <w:r>
              <w:rPr>
                <w:rStyle w:val="IndexLink"/>
              </w:rPr>
              <w:t>56</w:t>
            </w:r>
          </w:hyperlink>
        </w:p>
        <w:p>
          <w:pPr>
            <w:pStyle w:val="Contents5"/>
            <w:tabs>
              <w:tab w:val="clear" w:pos="7892"/>
              <w:tab w:val="right" w:pos="9026" w:leader="dot"/>
            </w:tabs>
            <w:rPr/>
          </w:pPr>
          <w:hyperlink w:anchor="__RefHeading___Toc1624021_2616395394">
            <w:r>
              <w:rPr>
                <w:webHidden/>
                <w:rStyle w:val="IndexLink"/>
                <w:rtl w:val="true"/>
              </w:rPr>
              <w:t>«</w:t>
            </w:r>
            <w:r>
              <w:rPr>
                <w:rStyle w:val="IndexLink"/>
              </w:rPr>
              <w:t>1</w:t>
            </w:r>
            <w:r>
              <w:rPr>
                <w:rStyle w:val="IndexLink"/>
                <w:rtl w:val="true"/>
              </w:rPr>
              <w:t>»</w:t>
              <w:tab/>
            </w:r>
            <w:r>
              <w:rPr>
                <w:rStyle w:val="IndexLink"/>
              </w:rPr>
              <w:t>56</w:t>
            </w:r>
          </w:hyperlink>
        </w:p>
        <w:p>
          <w:pPr>
            <w:pStyle w:val="Contents5"/>
            <w:tabs>
              <w:tab w:val="clear" w:pos="7892"/>
              <w:tab w:val="right" w:pos="9026" w:leader="dot"/>
            </w:tabs>
            <w:rPr/>
          </w:pPr>
          <w:hyperlink w:anchor="__RefHeading___Toc1624023_2616395394">
            <w:r>
              <w:rPr>
                <w:webHidden/>
                <w:rStyle w:val="IndexLink"/>
                <w:rtl w:val="true"/>
              </w:rPr>
              <w:t>«</w:t>
            </w:r>
            <w:r>
              <w:rPr>
                <w:rStyle w:val="IndexLink"/>
              </w:rPr>
              <w:t>2</w:t>
            </w:r>
            <w:r>
              <w:rPr>
                <w:rStyle w:val="IndexLink"/>
                <w:rtl w:val="true"/>
              </w:rPr>
              <w:t>»</w:t>
              <w:tab/>
            </w:r>
            <w:r>
              <w:rPr>
                <w:rStyle w:val="IndexLink"/>
              </w:rPr>
              <w:t>56</w:t>
            </w:r>
          </w:hyperlink>
        </w:p>
        <w:p>
          <w:pPr>
            <w:pStyle w:val="Contents5"/>
            <w:tabs>
              <w:tab w:val="clear" w:pos="7892"/>
              <w:tab w:val="right" w:pos="9026" w:leader="dot"/>
            </w:tabs>
            <w:rPr/>
          </w:pPr>
          <w:hyperlink w:anchor="__RefHeading___Toc1624025_2616395394">
            <w:r>
              <w:rPr>
                <w:webHidden/>
                <w:rStyle w:val="IndexLink"/>
                <w:rtl w:val="true"/>
              </w:rPr>
              <w:t>«</w:t>
            </w:r>
            <w:r>
              <w:rPr>
                <w:rStyle w:val="IndexLink"/>
              </w:rPr>
              <w:t>3</w:t>
            </w:r>
            <w:r>
              <w:rPr>
                <w:rStyle w:val="IndexLink"/>
                <w:rtl w:val="true"/>
              </w:rPr>
              <w:t>»</w:t>
              <w:tab/>
            </w:r>
            <w:r>
              <w:rPr>
                <w:rStyle w:val="IndexLink"/>
              </w:rPr>
              <w:t>56</w:t>
            </w:r>
          </w:hyperlink>
        </w:p>
        <w:p>
          <w:pPr>
            <w:pStyle w:val="Contents3"/>
            <w:tabs>
              <w:tab w:val="clear" w:pos="8459"/>
              <w:tab w:val="right" w:pos="9026" w:leader="dot"/>
            </w:tabs>
            <w:rPr/>
          </w:pPr>
          <w:hyperlink w:anchor="__RefHeading___Toc1624027_2616395394">
            <w:r>
              <w:rPr>
                <w:webHidden/>
                <w:rStyle w:val="IndexLink"/>
                <w:rtl w:val="true"/>
              </w:rPr>
              <w:t xml:space="preserve">باب دوم </w:t>
            </w:r>
            <w:r>
              <w:rPr>
                <w:rStyle w:val="IndexLink"/>
                <w:rtl w:val="true"/>
              </w:rPr>
              <w:t xml:space="preserve">: </w:t>
            </w:r>
            <w:r>
              <w:rPr>
                <w:rStyle w:val="IndexLink"/>
                <w:rtl w:val="true"/>
              </w:rPr>
              <w:t>تصریح به امامت امام جواد علیه السلام</w:t>
            </w:r>
            <w:r>
              <w:rPr>
                <w:rStyle w:val="IndexLink"/>
                <w:rtl w:val="true"/>
              </w:rPr>
              <w:tab/>
            </w:r>
            <w:r>
              <w:rPr>
                <w:rStyle w:val="IndexLink"/>
              </w:rPr>
              <w:t>56</w:t>
            </w:r>
          </w:hyperlink>
        </w:p>
        <w:p>
          <w:pPr>
            <w:pStyle w:val="Contents4"/>
            <w:tabs>
              <w:tab w:val="clear" w:pos="8176"/>
              <w:tab w:val="right" w:pos="9026" w:leader="dot"/>
            </w:tabs>
            <w:rPr/>
          </w:pPr>
          <w:hyperlink w:anchor="__RefHeading___Toc1624029_2616395394">
            <w:r>
              <w:rPr>
                <w:webHidden/>
                <w:rStyle w:val="IndexLink"/>
                <w:rtl w:val="true"/>
              </w:rPr>
              <w:t>روایات</w:t>
            </w:r>
            <w:r>
              <w:rPr>
                <w:rStyle w:val="IndexLink"/>
                <w:rtl w:val="true"/>
              </w:rPr>
              <w:tab/>
            </w:r>
            <w:r>
              <w:rPr>
                <w:rStyle w:val="IndexLink"/>
              </w:rPr>
              <w:t>56</w:t>
            </w:r>
          </w:hyperlink>
        </w:p>
        <w:p>
          <w:pPr>
            <w:pStyle w:val="Contents5"/>
            <w:tabs>
              <w:tab w:val="clear" w:pos="7892"/>
              <w:tab w:val="right" w:pos="9026" w:leader="dot"/>
            </w:tabs>
            <w:rPr/>
          </w:pPr>
          <w:hyperlink w:anchor="__RefHeading___Toc1624031_2616395394">
            <w:r>
              <w:rPr>
                <w:webHidden/>
                <w:rStyle w:val="IndexLink"/>
                <w:rtl w:val="true"/>
              </w:rPr>
              <w:t xml:space="preserve">روایت </w:t>
            </w:r>
            <w:r>
              <w:rPr>
                <w:rStyle w:val="IndexLink"/>
              </w:rPr>
              <w:t>1</w:t>
            </w:r>
            <w:r>
              <w:rPr>
                <w:rStyle w:val="IndexLink"/>
                <w:rtl w:val="true"/>
              </w:rPr>
              <w:tab/>
            </w:r>
            <w:r>
              <w:rPr>
                <w:rStyle w:val="IndexLink"/>
              </w:rPr>
              <w:t>56</w:t>
            </w:r>
          </w:hyperlink>
        </w:p>
        <w:p>
          <w:pPr>
            <w:pStyle w:val="Contents5"/>
            <w:tabs>
              <w:tab w:val="clear" w:pos="7892"/>
              <w:tab w:val="right" w:pos="9026" w:leader="dot"/>
            </w:tabs>
            <w:rPr/>
          </w:pPr>
          <w:hyperlink w:anchor="__RefHeading___Toc1624033_2616395394">
            <w:r>
              <w:rPr>
                <w:webHidden/>
                <w:rStyle w:val="IndexLink"/>
                <w:rtl w:val="true"/>
              </w:rPr>
              <w:t xml:space="preserve">روایت </w:t>
            </w:r>
            <w:r>
              <w:rPr>
                <w:rStyle w:val="IndexLink"/>
              </w:rPr>
              <w:t>2</w:t>
            </w:r>
            <w:r>
              <w:rPr>
                <w:rStyle w:val="IndexLink"/>
                <w:rtl w:val="true"/>
              </w:rPr>
              <w:tab/>
            </w:r>
            <w:r>
              <w:rPr>
                <w:rStyle w:val="IndexLink"/>
              </w:rPr>
              <w:t>56</w:t>
            </w:r>
          </w:hyperlink>
        </w:p>
        <w:p>
          <w:pPr>
            <w:pStyle w:val="Contents5"/>
            <w:tabs>
              <w:tab w:val="clear" w:pos="7892"/>
              <w:tab w:val="right" w:pos="9026" w:leader="dot"/>
            </w:tabs>
            <w:rPr/>
          </w:pPr>
          <w:hyperlink w:anchor="__RefHeading___Toc1624035_2616395394">
            <w:r>
              <w:rPr>
                <w:webHidden/>
                <w:rStyle w:val="IndexLink"/>
                <w:rtl w:val="true"/>
              </w:rPr>
              <w:t xml:space="preserve">روایت </w:t>
            </w:r>
            <w:r>
              <w:rPr>
                <w:rStyle w:val="IndexLink"/>
              </w:rPr>
              <w:t>3</w:t>
            </w:r>
            <w:r>
              <w:rPr>
                <w:rStyle w:val="IndexLink"/>
                <w:rtl w:val="true"/>
              </w:rPr>
              <w:tab/>
            </w:r>
            <w:r>
              <w:rPr>
                <w:rStyle w:val="IndexLink"/>
              </w:rPr>
              <w:t>57</w:t>
            </w:r>
          </w:hyperlink>
        </w:p>
        <w:p>
          <w:pPr>
            <w:pStyle w:val="Contents5"/>
            <w:tabs>
              <w:tab w:val="clear" w:pos="7892"/>
              <w:tab w:val="right" w:pos="9026" w:leader="dot"/>
            </w:tabs>
            <w:rPr/>
          </w:pPr>
          <w:hyperlink w:anchor="__RefHeading___Toc1624037_2616395394">
            <w:r>
              <w:rPr>
                <w:webHidden/>
                <w:rStyle w:val="IndexLink"/>
                <w:rtl w:val="true"/>
              </w:rPr>
              <w:t>«</w:t>
            </w:r>
            <w:r>
              <w:rPr>
                <w:rStyle w:val="IndexLink"/>
              </w:rPr>
              <w:t>4</w:t>
            </w:r>
            <w:r>
              <w:rPr>
                <w:rStyle w:val="IndexLink"/>
                <w:rtl w:val="true"/>
              </w:rPr>
              <w:t>»</w:t>
              <w:tab/>
            </w:r>
            <w:r>
              <w:rPr>
                <w:rStyle w:val="IndexLink"/>
              </w:rPr>
              <w:t>58</w:t>
            </w:r>
          </w:hyperlink>
        </w:p>
        <w:p>
          <w:pPr>
            <w:pStyle w:val="Contents5"/>
            <w:tabs>
              <w:tab w:val="clear" w:pos="7892"/>
              <w:tab w:val="right" w:pos="9026" w:leader="dot"/>
            </w:tabs>
            <w:rPr/>
          </w:pPr>
          <w:hyperlink w:anchor="__RefHeading___Toc1624039_2616395394">
            <w:r>
              <w:rPr>
                <w:webHidden/>
                <w:rStyle w:val="IndexLink"/>
                <w:rtl w:val="true"/>
              </w:rPr>
              <w:t xml:space="preserve">روایت </w:t>
            </w:r>
            <w:r>
              <w:rPr>
                <w:rStyle w:val="IndexLink"/>
              </w:rPr>
              <w:t>4</w:t>
            </w:r>
            <w:r>
              <w:rPr>
                <w:rStyle w:val="IndexLink"/>
                <w:rtl w:val="true"/>
              </w:rPr>
              <w:tab/>
            </w:r>
            <w:r>
              <w:rPr>
                <w:rStyle w:val="IndexLink"/>
              </w:rPr>
              <w:t>58</w:t>
            </w:r>
          </w:hyperlink>
        </w:p>
        <w:p>
          <w:pPr>
            <w:pStyle w:val="Contents5"/>
            <w:tabs>
              <w:tab w:val="clear" w:pos="7892"/>
              <w:tab w:val="right" w:pos="9026" w:leader="dot"/>
            </w:tabs>
            <w:rPr/>
          </w:pPr>
          <w:hyperlink w:anchor="__RefHeading___Toc1624041_2616395394">
            <w:r>
              <w:rPr>
                <w:webHidden/>
                <w:rStyle w:val="IndexLink"/>
                <w:rtl w:val="true"/>
              </w:rPr>
              <w:t>«</w:t>
            </w:r>
            <w:r>
              <w:rPr>
                <w:rStyle w:val="IndexLink"/>
              </w:rPr>
              <w:t>5</w:t>
            </w:r>
            <w:r>
              <w:rPr>
                <w:rStyle w:val="IndexLink"/>
                <w:rtl w:val="true"/>
              </w:rPr>
              <w:t>»</w:t>
              <w:tab/>
            </w:r>
            <w:r>
              <w:rPr>
                <w:rStyle w:val="IndexLink"/>
              </w:rPr>
              <w:t>59</w:t>
            </w:r>
          </w:hyperlink>
        </w:p>
        <w:p>
          <w:pPr>
            <w:pStyle w:val="Contents5"/>
            <w:tabs>
              <w:tab w:val="clear" w:pos="7892"/>
              <w:tab w:val="right" w:pos="9026" w:leader="dot"/>
            </w:tabs>
            <w:rPr/>
          </w:pPr>
          <w:hyperlink w:anchor="__RefHeading___Toc1624043_2616395394">
            <w:r>
              <w:rPr>
                <w:webHidden/>
                <w:rStyle w:val="IndexLink"/>
                <w:rtl w:val="true"/>
              </w:rPr>
              <w:t>«</w:t>
            </w:r>
            <w:r>
              <w:rPr>
                <w:rStyle w:val="IndexLink"/>
              </w:rPr>
              <w:t>6</w:t>
            </w:r>
            <w:r>
              <w:rPr>
                <w:rStyle w:val="IndexLink"/>
                <w:rtl w:val="true"/>
              </w:rPr>
              <w:t>»</w:t>
              <w:tab/>
            </w:r>
            <w:r>
              <w:rPr>
                <w:rStyle w:val="IndexLink"/>
              </w:rPr>
              <w:t>59</w:t>
            </w:r>
          </w:hyperlink>
        </w:p>
        <w:p>
          <w:pPr>
            <w:pStyle w:val="Contents5"/>
            <w:tabs>
              <w:tab w:val="clear" w:pos="7892"/>
              <w:tab w:val="right" w:pos="9026" w:leader="dot"/>
            </w:tabs>
            <w:rPr/>
          </w:pPr>
          <w:hyperlink w:anchor="__RefHeading___Toc1624045_2616395394">
            <w:r>
              <w:rPr>
                <w:webHidden/>
                <w:rStyle w:val="IndexLink"/>
                <w:rtl w:val="true"/>
              </w:rPr>
              <w:t xml:space="preserve">روایت </w:t>
            </w:r>
            <w:r>
              <w:rPr>
                <w:rStyle w:val="IndexLink"/>
              </w:rPr>
              <w:t>5</w:t>
            </w:r>
            <w:r>
              <w:rPr>
                <w:rStyle w:val="IndexLink"/>
                <w:rtl w:val="true"/>
              </w:rPr>
              <w:tab/>
            </w:r>
            <w:r>
              <w:rPr>
                <w:rStyle w:val="IndexLink"/>
              </w:rPr>
              <w:t>59</w:t>
            </w:r>
          </w:hyperlink>
        </w:p>
        <w:p>
          <w:pPr>
            <w:pStyle w:val="Contents5"/>
            <w:tabs>
              <w:tab w:val="clear" w:pos="7892"/>
              <w:tab w:val="right" w:pos="9026" w:leader="dot"/>
            </w:tabs>
            <w:rPr/>
          </w:pPr>
          <w:hyperlink w:anchor="__RefHeading___Toc1624047_2616395394">
            <w:r>
              <w:rPr>
                <w:webHidden/>
                <w:rStyle w:val="IndexLink"/>
                <w:rtl w:val="true"/>
              </w:rPr>
              <w:t xml:space="preserve">روایت </w:t>
            </w:r>
            <w:r>
              <w:rPr>
                <w:rStyle w:val="IndexLink"/>
              </w:rPr>
              <w:t>6</w:t>
            </w:r>
            <w:r>
              <w:rPr>
                <w:rStyle w:val="IndexLink"/>
                <w:rtl w:val="true"/>
              </w:rPr>
              <w:tab/>
            </w:r>
            <w:r>
              <w:rPr>
                <w:rStyle w:val="IndexLink"/>
              </w:rPr>
              <w:t>59</w:t>
            </w:r>
          </w:hyperlink>
        </w:p>
        <w:p>
          <w:pPr>
            <w:pStyle w:val="Contents5"/>
            <w:tabs>
              <w:tab w:val="clear" w:pos="7892"/>
              <w:tab w:val="right" w:pos="9026" w:leader="dot"/>
            </w:tabs>
            <w:rPr/>
          </w:pPr>
          <w:hyperlink w:anchor="__RefHeading___Toc1624049_2616395394">
            <w:r>
              <w:rPr>
                <w:webHidden/>
                <w:rStyle w:val="IndexLink"/>
                <w:rtl w:val="true"/>
              </w:rPr>
              <w:t>«</w:t>
            </w:r>
            <w:r>
              <w:rPr>
                <w:rStyle w:val="IndexLink"/>
              </w:rPr>
              <w:t>7</w:t>
            </w:r>
            <w:r>
              <w:rPr>
                <w:rStyle w:val="IndexLink"/>
                <w:rtl w:val="true"/>
              </w:rPr>
              <w:t>»</w:t>
              <w:tab/>
            </w:r>
            <w:r>
              <w:rPr>
                <w:rStyle w:val="IndexLink"/>
              </w:rPr>
              <w:t>61</w:t>
            </w:r>
          </w:hyperlink>
        </w:p>
        <w:p>
          <w:pPr>
            <w:pStyle w:val="Contents5"/>
            <w:tabs>
              <w:tab w:val="clear" w:pos="7892"/>
              <w:tab w:val="right" w:pos="9026" w:leader="dot"/>
            </w:tabs>
            <w:rPr/>
          </w:pPr>
          <w:hyperlink w:anchor="__RefHeading___Toc1624051_2616395394">
            <w:r>
              <w:rPr>
                <w:webHidden/>
                <w:rStyle w:val="IndexLink"/>
                <w:rtl w:val="true"/>
              </w:rPr>
              <w:t>«</w:t>
            </w:r>
            <w:r>
              <w:rPr>
                <w:rStyle w:val="IndexLink"/>
              </w:rPr>
              <w:t>8</w:t>
            </w:r>
            <w:r>
              <w:rPr>
                <w:rStyle w:val="IndexLink"/>
                <w:rtl w:val="true"/>
              </w:rPr>
              <w:t>»</w:t>
              <w:tab/>
            </w:r>
            <w:r>
              <w:rPr>
                <w:rStyle w:val="IndexLink"/>
              </w:rPr>
              <w:t>61</w:t>
            </w:r>
          </w:hyperlink>
        </w:p>
        <w:p>
          <w:pPr>
            <w:pStyle w:val="Contents5"/>
            <w:tabs>
              <w:tab w:val="clear" w:pos="7892"/>
              <w:tab w:val="right" w:pos="9026" w:leader="dot"/>
            </w:tabs>
            <w:rPr/>
          </w:pPr>
          <w:hyperlink w:anchor="__RefHeading___Toc1624053_2616395394">
            <w:r>
              <w:rPr>
                <w:webHidden/>
                <w:rStyle w:val="IndexLink"/>
                <w:rtl w:val="true"/>
              </w:rPr>
              <w:t>«</w:t>
            </w:r>
            <w:r>
              <w:rPr>
                <w:rStyle w:val="IndexLink"/>
              </w:rPr>
              <w:t>9</w:t>
            </w:r>
            <w:r>
              <w:rPr>
                <w:rStyle w:val="IndexLink"/>
                <w:rtl w:val="true"/>
              </w:rPr>
              <w:t>»</w:t>
              <w:tab/>
            </w:r>
            <w:r>
              <w:rPr>
                <w:rStyle w:val="IndexLink"/>
              </w:rPr>
              <w:t>61</w:t>
            </w:r>
          </w:hyperlink>
        </w:p>
        <w:p>
          <w:pPr>
            <w:pStyle w:val="Contents5"/>
            <w:tabs>
              <w:tab w:val="clear" w:pos="7892"/>
              <w:tab w:val="right" w:pos="9026" w:leader="dot"/>
            </w:tabs>
            <w:rPr/>
          </w:pPr>
          <w:hyperlink w:anchor="__RefHeading___Toc1624055_2616395394">
            <w:r>
              <w:rPr>
                <w:webHidden/>
                <w:rStyle w:val="IndexLink"/>
                <w:rtl w:val="true"/>
              </w:rPr>
              <w:t xml:space="preserve">روایت </w:t>
            </w:r>
            <w:r>
              <w:rPr>
                <w:rStyle w:val="IndexLink"/>
              </w:rPr>
              <w:t>7</w:t>
            </w:r>
            <w:r>
              <w:rPr>
                <w:rStyle w:val="IndexLink"/>
                <w:rtl w:val="true"/>
              </w:rPr>
              <w:tab/>
            </w:r>
            <w:r>
              <w:rPr>
                <w:rStyle w:val="IndexLink"/>
              </w:rPr>
              <w:t>61</w:t>
            </w:r>
          </w:hyperlink>
        </w:p>
        <w:p>
          <w:pPr>
            <w:pStyle w:val="Contents5"/>
            <w:tabs>
              <w:tab w:val="clear" w:pos="7892"/>
              <w:tab w:val="right" w:pos="9026" w:leader="dot"/>
            </w:tabs>
            <w:rPr/>
          </w:pPr>
          <w:hyperlink w:anchor="__RefHeading___Toc1624057_2616395394">
            <w:r>
              <w:rPr>
                <w:webHidden/>
                <w:rStyle w:val="IndexLink"/>
                <w:rtl w:val="true"/>
              </w:rPr>
              <w:t xml:space="preserve">روایت </w:t>
            </w:r>
            <w:r>
              <w:rPr>
                <w:rStyle w:val="IndexLink"/>
              </w:rPr>
              <w:t>8</w:t>
            </w:r>
            <w:r>
              <w:rPr>
                <w:rStyle w:val="IndexLink"/>
                <w:rtl w:val="true"/>
              </w:rPr>
              <w:tab/>
            </w:r>
            <w:r>
              <w:rPr>
                <w:rStyle w:val="IndexLink"/>
              </w:rPr>
              <w:t>62</w:t>
            </w:r>
          </w:hyperlink>
        </w:p>
        <w:p>
          <w:pPr>
            <w:pStyle w:val="Contents5"/>
            <w:tabs>
              <w:tab w:val="clear" w:pos="7892"/>
              <w:tab w:val="right" w:pos="9026" w:leader="dot"/>
            </w:tabs>
            <w:rPr/>
          </w:pPr>
          <w:hyperlink w:anchor="__RefHeading___Toc1624059_2616395394">
            <w:r>
              <w:rPr>
                <w:webHidden/>
                <w:rStyle w:val="IndexLink"/>
                <w:rtl w:val="true"/>
              </w:rPr>
              <w:t xml:space="preserve">روایت </w:t>
            </w:r>
            <w:r>
              <w:rPr>
                <w:rStyle w:val="IndexLink"/>
              </w:rPr>
              <w:t>9</w:t>
            </w:r>
            <w:r>
              <w:rPr>
                <w:rStyle w:val="IndexLink"/>
                <w:rtl w:val="true"/>
              </w:rPr>
              <w:tab/>
            </w:r>
            <w:r>
              <w:rPr>
                <w:rStyle w:val="IndexLink"/>
              </w:rPr>
              <w:t>62</w:t>
            </w:r>
          </w:hyperlink>
        </w:p>
        <w:p>
          <w:pPr>
            <w:pStyle w:val="Contents5"/>
            <w:tabs>
              <w:tab w:val="clear" w:pos="7892"/>
              <w:tab w:val="right" w:pos="9026" w:leader="dot"/>
            </w:tabs>
            <w:rPr/>
          </w:pPr>
          <w:hyperlink w:anchor="__RefHeading___Toc1624061_2616395394">
            <w:r>
              <w:rPr>
                <w:webHidden/>
                <w:rStyle w:val="IndexLink"/>
                <w:rtl w:val="true"/>
              </w:rPr>
              <w:t>بيان</w:t>
            </w:r>
            <w:r>
              <w:rPr>
                <w:rStyle w:val="IndexLink"/>
                <w:rtl w:val="true"/>
              </w:rPr>
              <w:tab/>
            </w:r>
            <w:r>
              <w:rPr>
                <w:rStyle w:val="IndexLink"/>
              </w:rPr>
              <w:t>63</w:t>
            </w:r>
          </w:hyperlink>
        </w:p>
        <w:p>
          <w:pPr>
            <w:pStyle w:val="Contents5"/>
            <w:tabs>
              <w:tab w:val="clear" w:pos="7892"/>
              <w:tab w:val="right" w:pos="9026" w:leader="dot"/>
            </w:tabs>
            <w:rPr/>
          </w:pPr>
          <w:hyperlink w:anchor="__RefHeading___Toc1624063_2616395394">
            <w:r>
              <w:rPr>
                <w:webHidden/>
                <w:rStyle w:val="IndexLink"/>
                <w:rtl w:val="true"/>
              </w:rPr>
              <w:t>«</w:t>
            </w:r>
            <w:r>
              <w:rPr>
                <w:rStyle w:val="IndexLink"/>
              </w:rPr>
              <w:t>10</w:t>
            </w:r>
            <w:r>
              <w:rPr>
                <w:rStyle w:val="IndexLink"/>
                <w:rtl w:val="true"/>
              </w:rPr>
              <w:t>»</w:t>
              <w:tab/>
            </w:r>
            <w:r>
              <w:rPr>
                <w:rStyle w:val="IndexLink"/>
              </w:rPr>
              <w:t>63</w:t>
            </w:r>
          </w:hyperlink>
        </w:p>
        <w:p>
          <w:pPr>
            <w:pStyle w:val="Contents5"/>
            <w:tabs>
              <w:tab w:val="clear" w:pos="7892"/>
              <w:tab w:val="right" w:pos="9026" w:leader="dot"/>
            </w:tabs>
            <w:rPr/>
          </w:pPr>
          <w:hyperlink w:anchor="__RefHeading___Toc1624065_2616395394">
            <w:r>
              <w:rPr>
                <w:webHidden/>
                <w:rStyle w:val="IndexLink"/>
                <w:rtl w:val="true"/>
              </w:rPr>
              <w:t>«</w:t>
            </w:r>
            <w:r>
              <w:rPr>
                <w:rStyle w:val="IndexLink"/>
              </w:rPr>
              <w:t>11</w:t>
            </w:r>
            <w:r>
              <w:rPr>
                <w:rStyle w:val="IndexLink"/>
                <w:rtl w:val="true"/>
              </w:rPr>
              <w:t>»</w:t>
              <w:tab/>
            </w:r>
            <w:r>
              <w:rPr>
                <w:rStyle w:val="IndexLink"/>
              </w:rPr>
              <w:t>63</w:t>
            </w:r>
          </w:hyperlink>
        </w:p>
        <w:p>
          <w:pPr>
            <w:pStyle w:val="Contents5"/>
            <w:tabs>
              <w:tab w:val="clear" w:pos="7892"/>
              <w:tab w:val="right" w:pos="9026" w:leader="dot"/>
            </w:tabs>
            <w:rPr/>
          </w:pPr>
          <w:hyperlink w:anchor="__RefHeading___Toc1624067_2616395394">
            <w:r>
              <w:rPr>
                <w:webHidden/>
                <w:rStyle w:val="IndexLink"/>
                <w:rtl w:val="true"/>
              </w:rPr>
              <w:t>«</w:t>
            </w:r>
            <w:r>
              <w:rPr>
                <w:rStyle w:val="IndexLink"/>
              </w:rPr>
              <w:t>12</w:t>
            </w:r>
            <w:r>
              <w:rPr>
                <w:rStyle w:val="IndexLink"/>
                <w:rtl w:val="true"/>
              </w:rPr>
              <w:t>»</w:t>
              <w:tab/>
            </w:r>
            <w:r>
              <w:rPr>
                <w:rStyle w:val="IndexLink"/>
              </w:rPr>
              <w:t>63</w:t>
            </w:r>
          </w:hyperlink>
        </w:p>
        <w:p>
          <w:pPr>
            <w:pStyle w:val="Contents5"/>
            <w:tabs>
              <w:tab w:val="clear" w:pos="7892"/>
              <w:tab w:val="right" w:pos="9026" w:leader="dot"/>
            </w:tabs>
            <w:rPr/>
          </w:pPr>
          <w:hyperlink w:anchor="__RefHeading___Toc1624069_2616395394">
            <w:r>
              <w:rPr>
                <w:webHidden/>
                <w:rStyle w:val="IndexLink"/>
                <w:rtl w:val="true"/>
              </w:rPr>
              <w:t>مؤلف</w:t>
            </w:r>
            <w:r>
              <w:rPr>
                <w:rStyle w:val="IndexLink"/>
                <w:rtl w:val="true"/>
              </w:rPr>
              <w:tab/>
            </w:r>
            <w:r>
              <w:rPr>
                <w:rStyle w:val="IndexLink"/>
              </w:rPr>
              <w:t>63</w:t>
            </w:r>
          </w:hyperlink>
        </w:p>
        <w:p>
          <w:pPr>
            <w:pStyle w:val="Contents5"/>
            <w:tabs>
              <w:tab w:val="clear" w:pos="7892"/>
              <w:tab w:val="right" w:pos="9026" w:leader="dot"/>
            </w:tabs>
            <w:rPr/>
          </w:pPr>
          <w:hyperlink w:anchor="__RefHeading___Toc1624071_2616395394">
            <w:r>
              <w:rPr>
                <w:webHidden/>
                <w:rStyle w:val="IndexLink"/>
                <w:rtl w:val="true"/>
              </w:rPr>
              <w:t xml:space="preserve">روایت </w:t>
            </w:r>
            <w:r>
              <w:rPr>
                <w:rStyle w:val="IndexLink"/>
              </w:rPr>
              <w:t>10</w:t>
            </w:r>
            <w:r>
              <w:rPr>
                <w:rStyle w:val="IndexLink"/>
                <w:rtl w:val="true"/>
              </w:rPr>
              <w:tab/>
            </w:r>
            <w:r>
              <w:rPr>
                <w:rStyle w:val="IndexLink"/>
              </w:rPr>
              <w:t>63</w:t>
            </w:r>
          </w:hyperlink>
        </w:p>
        <w:p>
          <w:pPr>
            <w:pStyle w:val="Contents5"/>
            <w:tabs>
              <w:tab w:val="clear" w:pos="7892"/>
              <w:tab w:val="right" w:pos="9026" w:leader="dot"/>
            </w:tabs>
            <w:rPr/>
          </w:pPr>
          <w:hyperlink w:anchor="__RefHeading___Toc1624073_2616395394">
            <w:r>
              <w:rPr>
                <w:webHidden/>
                <w:rStyle w:val="IndexLink"/>
                <w:rtl w:val="true"/>
              </w:rPr>
              <w:t xml:space="preserve">روایت </w:t>
            </w:r>
            <w:r>
              <w:rPr>
                <w:rStyle w:val="IndexLink"/>
              </w:rPr>
              <w:t>11</w:t>
            </w:r>
            <w:r>
              <w:rPr>
                <w:rStyle w:val="IndexLink"/>
                <w:rtl w:val="true"/>
              </w:rPr>
              <w:tab/>
            </w:r>
            <w:r>
              <w:rPr>
                <w:rStyle w:val="IndexLink"/>
              </w:rPr>
              <w:t>64</w:t>
            </w:r>
          </w:hyperlink>
        </w:p>
        <w:p>
          <w:pPr>
            <w:pStyle w:val="Contents5"/>
            <w:tabs>
              <w:tab w:val="clear" w:pos="7892"/>
              <w:tab w:val="right" w:pos="9026" w:leader="dot"/>
            </w:tabs>
            <w:rPr/>
          </w:pPr>
          <w:hyperlink w:anchor="__RefHeading___Toc1624075_2616395394">
            <w:r>
              <w:rPr>
                <w:webHidden/>
                <w:rStyle w:val="IndexLink"/>
                <w:rtl w:val="true"/>
              </w:rPr>
              <w:t xml:space="preserve">روایت </w:t>
            </w:r>
            <w:r>
              <w:rPr>
                <w:rStyle w:val="IndexLink"/>
              </w:rPr>
              <w:t>12</w:t>
            </w:r>
            <w:r>
              <w:rPr>
                <w:rStyle w:val="IndexLink"/>
                <w:rtl w:val="true"/>
              </w:rPr>
              <w:tab/>
            </w:r>
            <w:r>
              <w:rPr>
                <w:rStyle w:val="IndexLink"/>
              </w:rPr>
              <w:t>64</w:t>
            </w:r>
          </w:hyperlink>
        </w:p>
        <w:p>
          <w:pPr>
            <w:pStyle w:val="Contents5"/>
            <w:tabs>
              <w:tab w:val="clear" w:pos="7892"/>
              <w:tab w:val="right" w:pos="9026" w:leader="dot"/>
            </w:tabs>
            <w:rPr/>
          </w:pPr>
          <w:hyperlink w:anchor="__RefHeading___Toc1624077_2616395394">
            <w:r>
              <w:rPr>
                <w:webHidden/>
                <w:rStyle w:val="IndexLink"/>
                <w:rtl w:val="true"/>
              </w:rPr>
              <w:t>«</w:t>
            </w:r>
            <w:r>
              <w:rPr>
                <w:rStyle w:val="IndexLink"/>
              </w:rPr>
              <w:t>13</w:t>
            </w:r>
            <w:r>
              <w:rPr>
                <w:rStyle w:val="IndexLink"/>
                <w:rtl w:val="true"/>
              </w:rPr>
              <w:t>»</w:t>
              <w:tab/>
            </w:r>
            <w:r>
              <w:rPr>
                <w:rStyle w:val="IndexLink"/>
              </w:rPr>
              <w:t>65</w:t>
            </w:r>
          </w:hyperlink>
        </w:p>
        <w:p>
          <w:pPr>
            <w:pStyle w:val="Contents5"/>
            <w:tabs>
              <w:tab w:val="clear" w:pos="7892"/>
              <w:tab w:val="right" w:pos="9026" w:leader="dot"/>
            </w:tabs>
            <w:rPr/>
          </w:pPr>
          <w:hyperlink w:anchor="__RefHeading___Toc1624079_2616395394">
            <w:r>
              <w:rPr>
                <w:webHidden/>
                <w:rStyle w:val="IndexLink"/>
                <w:rtl w:val="true"/>
              </w:rPr>
              <w:t>«</w:t>
            </w:r>
            <w:r>
              <w:rPr>
                <w:rStyle w:val="IndexLink"/>
              </w:rPr>
              <w:t>14</w:t>
            </w:r>
            <w:r>
              <w:rPr>
                <w:rStyle w:val="IndexLink"/>
                <w:rtl w:val="true"/>
              </w:rPr>
              <w:t>»</w:t>
              <w:tab/>
            </w:r>
            <w:r>
              <w:rPr>
                <w:rStyle w:val="IndexLink"/>
              </w:rPr>
              <w:t>65</w:t>
            </w:r>
          </w:hyperlink>
        </w:p>
        <w:p>
          <w:pPr>
            <w:pStyle w:val="Contents5"/>
            <w:tabs>
              <w:tab w:val="clear" w:pos="7892"/>
              <w:tab w:val="right" w:pos="9026" w:leader="dot"/>
            </w:tabs>
            <w:rPr/>
          </w:pPr>
          <w:hyperlink w:anchor="__RefHeading___Toc1624081_2616395394">
            <w:r>
              <w:rPr>
                <w:webHidden/>
                <w:rStyle w:val="IndexLink"/>
                <w:rtl w:val="true"/>
              </w:rPr>
              <w:t>«</w:t>
            </w:r>
            <w:r>
              <w:rPr>
                <w:rStyle w:val="IndexLink"/>
              </w:rPr>
              <w:t>15</w:t>
            </w:r>
            <w:r>
              <w:rPr>
                <w:rStyle w:val="IndexLink"/>
                <w:rtl w:val="true"/>
              </w:rPr>
              <w:t>»</w:t>
              <w:tab/>
            </w:r>
            <w:r>
              <w:rPr>
                <w:rStyle w:val="IndexLink"/>
              </w:rPr>
              <w:t>65</w:t>
            </w:r>
          </w:hyperlink>
        </w:p>
        <w:p>
          <w:pPr>
            <w:pStyle w:val="Contents5"/>
            <w:tabs>
              <w:tab w:val="clear" w:pos="7892"/>
              <w:tab w:val="right" w:pos="9026" w:leader="dot"/>
            </w:tabs>
            <w:rPr/>
          </w:pPr>
          <w:hyperlink w:anchor="__RefHeading___Toc1624083_2616395394">
            <w:r>
              <w:rPr>
                <w:webHidden/>
                <w:rStyle w:val="IndexLink"/>
                <w:rtl w:val="true"/>
              </w:rPr>
              <w:t xml:space="preserve">روایت </w:t>
            </w:r>
            <w:r>
              <w:rPr>
                <w:rStyle w:val="IndexLink"/>
              </w:rPr>
              <w:t>13</w:t>
            </w:r>
            <w:r>
              <w:rPr>
                <w:rStyle w:val="IndexLink"/>
                <w:rtl w:val="true"/>
              </w:rPr>
              <w:tab/>
            </w:r>
            <w:r>
              <w:rPr>
                <w:rStyle w:val="IndexLink"/>
              </w:rPr>
              <w:t>65</w:t>
            </w:r>
          </w:hyperlink>
        </w:p>
        <w:p>
          <w:pPr>
            <w:pStyle w:val="Contents5"/>
            <w:tabs>
              <w:tab w:val="clear" w:pos="7892"/>
              <w:tab w:val="right" w:pos="9026" w:leader="dot"/>
            </w:tabs>
            <w:rPr/>
          </w:pPr>
          <w:hyperlink w:anchor="__RefHeading___Toc1624085_2616395394">
            <w:r>
              <w:rPr>
                <w:webHidden/>
                <w:rStyle w:val="IndexLink"/>
                <w:rtl w:val="true"/>
              </w:rPr>
              <w:t xml:space="preserve">روایت </w:t>
            </w:r>
            <w:r>
              <w:rPr>
                <w:rStyle w:val="IndexLink"/>
              </w:rPr>
              <w:t>14</w:t>
            </w:r>
            <w:r>
              <w:rPr>
                <w:rStyle w:val="IndexLink"/>
                <w:rtl w:val="true"/>
              </w:rPr>
              <w:tab/>
            </w:r>
            <w:r>
              <w:rPr>
                <w:rStyle w:val="IndexLink"/>
              </w:rPr>
              <w:t>65</w:t>
            </w:r>
          </w:hyperlink>
        </w:p>
        <w:p>
          <w:pPr>
            <w:pStyle w:val="Contents5"/>
            <w:tabs>
              <w:tab w:val="clear" w:pos="7892"/>
              <w:tab w:val="right" w:pos="9026" w:leader="dot"/>
            </w:tabs>
            <w:rPr/>
          </w:pPr>
          <w:hyperlink w:anchor="__RefHeading___Toc1624087_2616395394">
            <w:r>
              <w:rPr>
                <w:webHidden/>
                <w:rStyle w:val="IndexLink"/>
                <w:rtl w:val="true"/>
              </w:rPr>
              <w:t xml:space="preserve">روایت </w:t>
            </w:r>
            <w:r>
              <w:rPr>
                <w:rStyle w:val="IndexLink"/>
              </w:rPr>
              <w:t>15</w:t>
            </w:r>
            <w:r>
              <w:rPr>
                <w:rStyle w:val="IndexLink"/>
                <w:rtl w:val="true"/>
              </w:rPr>
              <w:tab/>
            </w:r>
            <w:r>
              <w:rPr>
                <w:rStyle w:val="IndexLink"/>
              </w:rPr>
              <w:t>66</w:t>
            </w:r>
          </w:hyperlink>
        </w:p>
        <w:p>
          <w:pPr>
            <w:pStyle w:val="Contents5"/>
            <w:tabs>
              <w:tab w:val="clear" w:pos="7892"/>
              <w:tab w:val="right" w:pos="9026" w:leader="dot"/>
            </w:tabs>
            <w:rPr/>
          </w:pPr>
          <w:hyperlink w:anchor="__RefHeading___Toc1624089_2616395394">
            <w:r>
              <w:rPr>
                <w:webHidden/>
                <w:rStyle w:val="IndexLink"/>
                <w:rtl w:val="true"/>
              </w:rPr>
              <w:t>«</w:t>
            </w:r>
            <w:r>
              <w:rPr>
                <w:rStyle w:val="IndexLink"/>
              </w:rPr>
              <w:t>16</w:t>
            </w:r>
            <w:r>
              <w:rPr>
                <w:rStyle w:val="IndexLink"/>
                <w:rtl w:val="true"/>
              </w:rPr>
              <w:t>»</w:t>
              <w:tab/>
            </w:r>
            <w:r>
              <w:rPr>
                <w:rStyle w:val="IndexLink"/>
              </w:rPr>
              <w:t>67</w:t>
            </w:r>
          </w:hyperlink>
        </w:p>
        <w:p>
          <w:pPr>
            <w:pStyle w:val="Contents5"/>
            <w:tabs>
              <w:tab w:val="clear" w:pos="7892"/>
              <w:tab w:val="right" w:pos="9026" w:leader="dot"/>
            </w:tabs>
            <w:rPr/>
          </w:pPr>
          <w:hyperlink w:anchor="__RefHeading___Toc1624091_2616395394">
            <w:r>
              <w:rPr>
                <w:webHidden/>
                <w:rStyle w:val="IndexLink"/>
                <w:rtl w:val="true"/>
              </w:rPr>
              <w:t xml:space="preserve">روایت </w:t>
            </w:r>
            <w:r>
              <w:rPr>
                <w:rStyle w:val="IndexLink"/>
              </w:rPr>
              <w:t>16</w:t>
            </w:r>
            <w:r>
              <w:rPr>
                <w:rStyle w:val="IndexLink"/>
                <w:rtl w:val="true"/>
              </w:rPr>
              <w:tab/>
            </w:r>
            <w:r>
              <w:rPr>
                <w:rStyle w:val="IndexLink"/>
              </w:rPr>
              <w:t>67</w:t>
            </w:r>
          </w:hyperlink>
        </w:p>
        <w:p>
          <w:pPr>
            <w:pStyle w:val="Contents5"/>
            <w:tabs>
              <w:tab w:val="clear" w:pos="7892"/>
              <w:tab w:val="right" w:pos="9026" w:leader="dot"/>
            </w:tabs>
            <w:rPr/>
          </w:pPr>
          <w:hyperlink w:anchor="__RefHeading___Toc1624093_2616395394">
            <w:r>
              <w:rPr>
                <w:webHidden/>
                <w:rStyle w:val="IndexLink"/>
                <w:rtl w:val="true"/>
              </w:rPr>
              <w:t>بيان</w:t>
            </w:r>
            <w:r>
              <w:rPr>
                <w:rStyle w:val="IndexLink"/>
                <w:rtl w:val="true"/>
              </w:rPr>
              <w:tab/>
            </w:r>
            <w:r>
              <w:rPr>
                <w:rStyle w:val="IndexLink"/>
              </w:rPr>
              <w:t>68</w:t>
            </w:r>
          </w:hyperlink>
        </w:p>
        <w:p>
          <w:pPr>
            <w:pStyle w:val="Contents5"/>
            <w:tabs>
              <w:tab w:val="clear" w:pos="7892"/>
              <w:tab w:val="right" w:pos="9026" w:leader="dot"/>
            </w:tabs>
            <w:rPr/>
          </w:pPr>
          <w:hyperlink w:anchor="__RefHeading___Toc1624095_2616395394">
            <w:r>
              <w:rPr>
                <w:webHidden/>
                <w:rStyle w:val="IndexLink"/>
                <w:rtl w:val="true"/>
              </w:rPr>
              <w:t>«</w:t>
            </w:r>
            <w:r>
              <w:rPr>
                <w:rStyle w:val="IndexLink"/>
              </w:rPr>
              <w:t>17</w:t>
            </w:r>
            <w:r>
              <w:rPr>
                <w:rStyle w:val="IndexLink"/>
                <w:rtl w:val="true"/>
              </w:rPr>
              <w:t>»</w:t>
              <w:tab/>
            </w:r>
            <w:r>
              <w:rPr>
                <w:rStyle w:val="IndexLink"/>
              </w:rPr>
              <w:t>68</w:t>
            </w:r>
          </w:hyperlink>
        </w:p>
        <w:p>
          <w:pPr>
            <w:pStyle w:val="Contents5"/>
            <w:tabs>
              <w:tab w:val="clear" w:pos="7892"/>
              <w:tab w:val="right" w:pos="9026" w:leader="dot"/>
            </w:tabs>
            <w:rPr/>
          </w:pPr>
          <w:hyperlink w:anchor="__RefHeading___Toc1624097_2616395394">
            <w:r>
              <w:rPr>
                <w:webHidden/>
                <w:rStyle w:val="IndexLink"/>
                <w:rtl w:val="true"/>
              </w:rPr>
              <w:t>مؤلف</w:t>
            </w:r>
            <w:r>
              <w:rPr>
                <w:rStyle w:val="IndexLink"/>
                <w:rtl w:val="true"/>
              </w:rPr>
              <w:tab/>
            </w:r>
            <w:r>
              <w:rPr>
                <w:rStyle w:val="IndexLink"/>
              </w:rPr>
              <w:t>68</w:t>
            </w:r>
          </w:hyperlink>
        </w:p>
        <w:p>
          <w:pPr>
            <w:pStyle w:val="Contents5"/>
            <w:tabs>
              <w:tab w:val="clear" w:pos="7892"/>
              <w:tab w:val="right" w:pos="9026" w:leader="dot"/>
            </w:tabs>
            <w:rPr/>
          </w:pPr>
          <w:hyperlink w:anchor="__RefHeading___Toc1624099_2616395394">
            <w:r>
              <w:rPr>
                <w:webHidden/>
                <w:rStyle w:val="IndexLink"/>
                <w:rtl w:val="true"/>
              </w:rPr>
              <w:t xml:space="preserve">روایت </w:t>
            </w:r>
            <w:r>
              <w:rPr>
                <w:rStyle w:val="IndexLink"/>
              </w:rPr>
              <w:t>17</w:t>
            </w:r>
            <w:r>
              <w:rPr>
                <w:rStyle w:val="IndexLink"/>
                <w:rtl w:val="true"/>
              </w:rPr>
              <w:tab/>
            </w:r>
            <w:r>
              <w:rPr>
                <w:rStyle w:val="IndexLink"/>
              </w:rPr>
              <w:t>68</w:t>
            </w:r>
          </w:hyperlink>
        </w:p>
        <w:p>
          <w:pPr>
            <w:pStyle w:val="Contents5"/>
            <w:tabs>
              <w:tab w:val="clear" w:pos="7892"/>
              <w:tab w:val="right" w:pos="9026" w:leader="dot"/>
            </w:tabs>
            <w:rPr/>
          </w:pPr>
          <w:hyperlink w:anchor="__RefHeading___Toc1624101_2616395394">
            <w:r>
              <w:rPr>
                <w:webHidden/>
                <w:rStyle w:val="IndexLink"/>
                <w:rtl w:val="true"/>
              </w:rPr>
              <w:t>توضيح</w:t>
            </w:r>
            <w:r>
              <w:rPr>
                <w:rStyle w:val="IndexLink"/>
                <w:rtl w:val="true"/>
              </w:rPr>
              <w:tab/>
            </w:r>
            <w:r>
              <w:rPr>
                <w:rStyle w:val="IndexLink"/>
              </w:rPr>
              <w:t>74</w:t>
            </w:r>
          </w:hyperlink>
        </w:p>
        <w:p>
          <w:pPr>
            <w:pStyle w:val="Contents5"/>
            <w:tabs>
              <w:tab w:val="clear" w:pos="7892"/>
              <w:tab w:val="right" w:pos="9026" w:leader="dot"/>
            </w:tabs>
            <w:rPr/>
          </w:pPr>
          <w:hyperlink w:anchor="__RefHeading___Toc1624103_2616395394">
            <w:r>
              <w:rPr>
                <w:webHidden/>
                <w:rStyle w:val="IndexLink"/>
                <w:rtl w:val="true"/>
              </w:rPr>
              <w:t>مؤلف</w:t>
            </w:r>
            <w:r>
              <w:rPr>
                <w:rStyle w:val="IndexLink"/>
                <w:rtl w:val="true"/>
              </w:rPr>
              <w:tab/>
            </w:r>
            <w:r>
              <w:rPr>
                <w:rStyle w:val="IndexLink"/>
              </w:rPr>
              <w:t>75</w:t>
            </w:r>
          </w:hyperlink>
        </w:p>
        <w:p>
          <w:pPr>
            <w:pStyle w:val="Contents5"/>
            <w:tabs>
              <w:tab w:val="clear" w:pos="7892"/>
              <w:tab w:val="right" w:pos="9026" w:leader="dot"/>
            </w:tabs>
            <w:rPr/>
          </w:pPr>
          <w:hyperlink w:anchor="__RefHeading___Toc1624105_2616395394">
            <w:r>
              <w:rPr>
                <w:webHidden/>
                <w:rStyle w:val="IndexLink"/>
                <w:rtl w:val="true"/>
              </w:rPr>
              <w:t>«</w:t>
            </w:r>
            <w:r>
              <w:rPr>
                <w:rStyle w:val="IndexLink"/>
              </w:rPr>
              <w:t>18</w:t>
            </w:r>
            <w:r>
              <w:rPr>
                <w:rStyle w:val="IndexLink"/>
                <w:rtl w:val="true"/>
              </w:rPr>
              <w:t>»</w:t>
              <w:tab/>
            </w:r>
            <w:r>
              <w:rPr>
                <w:rStyle w:val="IndexLink"/>
              </w:rPr>
              <w:t>86</w:t>
            </w:r>
          </w:hyperlink>
        </w:p>
        <w:p>
          <w:pPr>
            <w:pStyle w:val="Contents5"/>
            <w:tabs>
              <w:tab w:val="clear" w:pos="7892"/>
              <w:tab w:val="right" w:pos="9026" w:leader="dot"/>
            </w:tabs>
            <w:rPr/>
          </w:pPr>
          <w:hyperlink w:anchor="__RefHeading___Toc1624107_2616395394">
            <w:r>
              <w:rPr>
                <w:webHidden/>
                <w:rStyle w:val="IndexLink"/>
                <w:rtl w:val="true"/>
              </w:rPr>
              <w:t>«</w:t>
            </w:r>
            <w:r>
              <w:rPr>
                <w:rStyle w:val="IndexLink"/>
              </w:rPr>
              <w:t>19</w:t>
            </w:r>
            <w:r>
              <w:rPr>
                <w:rStyle w:val="IndexLink"/>
                <w:rtl w:val="true"/>
              </w:rPr>
              <w:t>»</w:t>
              <w:tab/>
            </w:r>
            <w:r>
              <w:rPr>
                <w:rStyle w:val="IndexLink"/>
              </w:rPr>
              <w:t>86</w:t>
            </w:r>
          </w:hyperlink>
        </w:p>
        <w:p>
          <w:pPr>
            <w:pStyle w:val="Contents5"/>
            <w:tabs>
              <w:tab w:val="clear" w:pos="7892"/>
              <w:tab w:val="right" w:pos="9026" w:leader="dot"/>
            </w:tabs>
            <w:rPr/>
          </w:pPr>
          <w:hyperlink w:anchor="__RefHeading___Toc1624109_2616395394">
            <w:r>
              <w:rPr>
                <w:webHidden/>
                <w:rStyle w:val="IndexLink"/>
                <w:rtl w:val="true"/>
              </w:rPr>
              <w:t>«</w:t>
            </w:r>
            <w:r>
              <w:rPr>
                <w:rStyle w:val="IndexLink"/>
              </w:rPr>
              <w:t>20</w:t>
            </w:r>
            <w:r>
              <w:rPr>
                <w:rStyle w:val="IndexLink"/>
                <w:rtl w:val="true"/>
              </w:rPr>
              <w:t>»</w:t>
              <w:tab/>
            </w:r>
            <w:r>
              <w:rPr>
                <w:rStyle w:val="IndexLink"/>
              </w:rPr>
              <w:t>86</w:t>
            </w:r>
          </w:hyperlink>
        </w:p>
        <w:p>
          <w:pPr>
            <w:pStyle w:val="Contents5"/>
            <w:tabs>
              <w:tab w:val="clear" w:pos="7892"/>
              <w:tab w:val="right" w:pos="9026" w:leader="dot"/>
            </w:tabs>
            <w:rPr/>
          </w:pPr>
          <w:hyperlink w:anchor="__RefHeading___Toc1624111_2616395394">
            <w:r>
              <w:rPr>
                <w:webHidden/>
                <w:rStyle w:val="IndexLink"/>
                <w:rtl w:val="true"/>
              </w:rPr>
              <w:t xml:space="preserve">روایت </w:t>
            </w:r>
            <w:r>
              <w:rPr>
                <w:rStyle w:val="IndexLink"/>
              </w:rPr>
              <w:t>18</w:t>
            </w:r>
            <w:r>
              <w:rPr>
                <w:rStyle w:val="IndexLink"/>
                <w:rtl w:val="true"/>
              </w:rPr>
              <w:tab/>
            </w:r>
            <w:r>
              <w:rPr>
                <w:rStyle w:val="IndexLink"/>
              </w:rPr>
              <w:t>86</w:t>
            </w:r>
          </w:hyperlink>
        </w:p>
        <w:p>
          <w:pPr>
            <w:pStyle w:val="Contents5"/>
            <w:tabs>
              <w:tab w:val="clear" w:pos="7892"/>
              <w:tab w:val="right" w:pos="9026" w:leader="dot"/>
            </w:tabs>
            <w:rPr/>
          </w:pPr>
          <w:hyperlink w:anchor="__RefHeading___Toc1624113_2616395394">
            <w:r>
              <w:rPr>
                <w:webHidden/>
                <w:rStyle w:val="IndexLink"/>
                <w:rtl w:val="true"/>
              </w:rPr>
              <w:t xml:space="preserve">روایت </w:t>
            </w:r>
            <w:r>
              <w:rPr>
                <w:rStyle w:val="IndexLink"/>
              </w:rPr>
              <w:t>19</w:t>
            </w:r>
            <w:r>
              <w:rPr>
                <w:rStyle w:val="IndexLink"/>
                <w:rtl w:val="true"/>
              </w:rPr>
              <w:tab/>
            </w:r>
            <w:r>
              <w:rPr>
                <w:rStyle w:val="IndexLink"/>
              </w:rPr>
              <w:t>87</w:t>
            </w:r>
          </w:hyperlink>
        </w:p>
        <w:p>
          <w:pPr>
            <w:pStyle w:val="Contents5"/>
            <w:tabs>
              <w:tab w:val="clear" w:pos="7892"/>
              <w:tab w:val="right" w:pos="9026" w:leader="dot"/>
            </w:tabs>
            <w:rPr/>
          </w:pPr>
          <w:hyperlink w:anchor="__RefHeading___Toc1624115_2616395394">
            <w:r>
              <w:rPr>
                <w:webHidden/>
                <w:rStyle w:val="IndexLink"/>
                <w:rtl w:val="true"/>
              </w:rPr>
              <w:t xml:space="preserve">روایت </w:t>
            </w:r>
            <w:r>
              <w:rPr>
                <w:rStyle w:val="IndexLink"/>
              </w:rPr>
              <w:t>20</w:t>
            </w:r>
            <w:r>
              <w:rPr>
                <w:rStyle w:val="IndexLink"/>
                <w:rtl w:val="true"/>
              </w:rPr>
              <w:tab/>
            </w:r>
            <w:r>
              <w:rPr>
                <w:rStyle w:val="IndexLink"/>
              </w:rPr>
              <w:t>87</w:t>
            </w:r>
          </w:hyperlink>
        </w:p>
        <w:p>
          <w:pPr>
            <w:pStyle w:val="Contents5"/>
            <w:tabs>
              <w:tab w:val="clear" w:pos="7892"/>
              <w:tab w:val="right" w:pos="9026" w:leader="dot"/>
            </w:tabs>
            <w:rPr/>
          </w:pPr>
          <w:hyperlink w:anchor="__RefHeading___Toc1624117_2616395394">
            <w:r>
              <w:rPr>
                <w:webHidden/>
                <w:rStyle w:val="IndexLink"/>
                <w:rtl w:val="true"/>
              </w:rPr>
              <w:t>«</w:t>
            </w:r>
            <w:r>
              <w:rPr>
                <w:rStyle w:val="IndexLink"/>
              </w:rPr>
              <w:t>21</w:t>
            </w:r>
            <w:r>
              <w:rPr>
                <w:rStyle w:val="IndexLink"/>
                <w:rtl w:val="true"/>
              </w:rPr>
              <w:t>»</w:t>
              <w:tab/>
            </w:r>
            <w:r>
              <w:rPr>
                <w:rStyle w:val="IndexLink"/>
              </w:rPr>
              <w:t>88</w:t>
            </w:r>
          </w:hyperlink>
        </w:p>
        <w:p>
          <w:pPr>
            <w:pStyle w:val="Contents5"/>
            <w:tabs>
              <w:tab w:val="clear" w:pos="7892"/>
              <w:tab w:val="right" w:pos="9026" w:leader="dot"/>
            </w:tabs>
            <w:rPr/>
          </w:pPr>
          <w:hyperlink w:anchor="__RefHeading___Toc1624119_2616395394">
            <w:r>
              <w:rPr>
                <w:webHidden/>
                <w:rStyle w:val="IndexLink"/>
                <w:rtl w:val="true"/>
              </w:rPr>
              <w:t>«</w:t>
            </w:r>
            <w:r>
              <w:rPr>
                <w:rStyle w:val="IndexLink"/>
              </w:rPr>
              <w:t>22</w:t>
            </w:r>
            <w:r>
              <w:rPr>
                <w:rStyle w:val="IndexLink"/>
                <w:rtl w:val="true"/>
              </w:rPr>
              <w:t>»</w:t>
              <w:tab/>
            </w:r>
            <w:r>
              <w:rPr>
                <w:rStyle w:val="IndexLink"/>
              </w:rPr>
              <w:t>88</w:t>
            </w:r>
          </w:hyperlink>
        </w:p>
        <w:p>
          <w:pPr>
            <w:pStyle w:val="Contents5"/>
            <w:tabs>
              <w:tab w:val="clear" w:pos="7892"/>
              <w:tab w:val="right" w:pos="9026" w:leader="dot"/>
            </w:tabs>
            <w:rPr/>
          </w:pPr>
          <w:hyperlink w:anchor="__RefHeading___Toc1624121_2616395394">
            <w:r>
              <w:rPr>
                <w:webHidden/>
                <w:rStyle w:val="IndexLink"/>
                <w:rtl w:val="true"/>
              </w:rPr>
              <w:t>«</w:t>
            </w:r>
            <w:r>
              <w:rPr>
                <w:rStyle w:val="IndexLink"/>
              </w:rPr>
              <w:t>23</w:t>
            </w:r>
            <w:r>
              <w:rPr>
                <w:rStyle w:val="IndexLink"/>
                <w:rtl w:val="true"/>
              </w:rPr>
              <w:t>»</w:t>
              <w:tab/>
            </w:r>
            <w:r>
              <w:rPr>
                <w:rStyle w:val="IndexLink"/>
              </w:rPr>
              <w:t>88</w:t>
            </w:r>
          </w:hyperlink>
        </w:p>
        <w:p>
          <w:pPr>
            <w:pStyle w:val="Contents5"/>
            <w:tabs>
              <w:tab w:val="clear" w:pos="7892"/>
              <w:tab w:val="right" w:pos="9026" w:leader="dot"/>
            </w:tabs>
            <w:rPr/>
          </w:pPr>
          <w:hyperlink w:anchor="__RefHeading___Toc1624123_2616395394">
            <w:r>
              <w:rPr>
                <w:webHidden/>
                <w:rStyle w:val="IndexLink"/>
                <w:rtl w:val="true"/>
              </w:rPr>
              <w:t>«</w:t>
            </w:r>
            <w:r>
              <w:rPr>
                <w:rStyle w:val="IndexLink"/>
              </w:rPr>
              <w:t>24</w:t>
            </w:r>
            <w:r>
              <w:rPr>
                <w:rStyle w:val="IndexLink"/>
                <w:rtl w:val="true"/>
              </w:rPr>
              <w:t>»</w:t>
              <w:tab/>
            </w:r>
            <w:r>
              <w:rPr>
                <w:rStyle w:val="IndexLink"/>
              </w:rPr>
              <w:t>88</w:t>
            </w:r>
          </w:hyperlink>
        </w:p>
        <w:p>
          <w:pPr>
            <w:pStyle w:val="Contents5"/>
            <w:tabs>
              <w:tab w:val="clear" w:pos="7892"/>
              <w:tab w:val="right" w:pos="9026" w:leader="dot"/>
            </w:tabs>
            <w:rPr/>
          </w:pPr>
          <w:hyperlink w:anchor="__RefHeading___Toc1624125_2616395394">
            <w:r>
              <w:rPr>
                <w:webHidden/>
                <w:rStyle w:val="IndexLink"/>
                <w:rtl w:val="true"/>
              </w:rPr>
              <w:t xml:space="preserve">روایت </w:t>
            </w:r>
            <w:r>
              <w:rPr>
                <w:rStyle w:val="IndexLink"/>
              </w:rPr>
              <w:t>21</w:t>
            </w:r>
            <w:r>
              <w:rPr>
                <w:rStyle w:val="IndexLink"/>
                <w:rtl w:val="true"/>
              </w:rPr>
              <w:tab/>
            </w:r>
            <w:r>
              <w:rPr>
                <w:rStyle w:val="IndexLink"/>
              </w:rPr>
              <w:t>88</w:t>
            </w:r>
          </w:hyperlink>
        </w:p>
        <w:p>
          <w:pPr>
            <w:pStyle w:val="Contents5"/>
            <w:tabs>
              <w:tab w:val="clear" w:pos="7892"/>
              <w:tab w:val="right" w:pos="9026" w:leader="dot"/>
            </w:tabs>
            <w:rPr/>
          </w:pPr>
          <w:hyperlink w:anchor="__RefHeading___Toc1624127_2616395394">
            <w:r>
              <w:rPr>
                <w:webHidden/>
                <w:rStyle w:val="IndexLink"/>
                <w:rtl w:val="true"/>
              </w:rPr>
              <w:t xml:space="preserve">روایت </w:t>
            </w:r>
            <w:r>
              <w:rPr>
                <w:rStyle w:val="IndexLink"/>
              </w:rPr>
              <w:t>22</w:t>
            </w:r>
            <w:r>
              <w:rPr>
                <w:rStyle w:val="IndexLink"/>
                <w:rtl w:val="true"/>
              </w:rPr>
              <w:tab/>
            </w:r>
            <w:r>
              <w:rPr>
                <w:rStyle w:val="IndexLink"/>
              </w:rPr>
              <w:t>89</w:t>
            </w:r>
          </w:hyperlink>
        </w:p>
        <w:p>
          <w:pPr>
            <w:pStyle w:val="Contents5"/>
            <w:tabs>
              <w:tab w:val="clear" w:pos="7892"/>
              <w:tab w:val="right" w:pos="9026" w:leader="dot"/>
            </w:tabs>
            <w:rPr/>
          </w:pPr>
          <w:hyperlink w:anchor="__RefHeading___Toc1624129_2616395394">
            <w:r>
              <w:rPr>
                <w:webHidden/>
                <w:rStyle w:val="IndexLink"/>
                <w:rtl w:val="true"/>
              </w:rPr>
              <w:t xml:space="preserve">روایت </w:t>
            </w:r>
            <w:r>
              <w:rPr>
                <w:rStyle w:val="IndexLink"/>
              </w:rPr>
              <w:t>23</w:t>
            </w:r>
            <w:r>
              <w:rPr>
                <w:rStyle w:val="IndexLink"/>
                <w:rtl w:val="true"/>
              </w:rPr>
              <w:tab/>
            </w:r>
            <w:r>
              <w:rPr>
                <w:rStyle w:val="IndexLink"/>
              </w:rPr>
              <w:t>89</w:t>
            </w:r>
          </w:hyperlink>
        </w:p>
        <w:p>
          <w:pPr>
            <w:pStyle w:val="Contents5"/>
            <w:tabs>
              <w:tab w:val="clear" w:pos="7892"/>
              <w:tab w:val="right" w:pos="9026" w:leader="dot"/>
            </w:tabs>
            <w:rPr/>
          </w:pPr>
          <w:hyperlink w:anchor="__RefHeading___Toc1624131_2616395394">
            <w:r>
              <w:rPr>
                <w:webHidden/>
                <w:rStyle w:val="IndexLink"/>
                <w:rtl w:val="true"/>
              </w:rPr>
              <w:t xml:space="preserve">روایت </w:t>
            </w:r>
            <w:r>
              <w:rPr>
                <w:rStyle w:val="IndexLink"/>
              </w:rPr>
              <w:t>24</w:t>
            </w:r>
            <w:r>
              <w:rPr>
                <w:rStyle w:val="IndexLink"/>
                <w:rtl w:val="true"/>
              </w:rPr>
              <w:tab/>
            </w:r>
            <w:r>
              <w:rPr>
                <w:rStyle w:val="IndexLink"/>
              </w:rPr>
              <w:t>89</w:t>
            </w:r>
          </w:hyperlink>
        </w:p>
        <w:p>
          <w:pPr>
            <w:pStyle w:val="Contents5"/>
            <w:tabs>
              <w:tab w:val="clear" w:pos="7892"/>
              <w:tab w:val="right" w:pos="9026" w:leader="dot"/>
            </w:tabs>
            <w:rPr/>
          </w:pPr>
          <w:hyperlink w:anchor="__RefHeading___Toc1624133_2616395394">
            <w:r>
              <w:rPr>
                <w:webHidden/>
                <w:rStyle w:val="IndexLink"/>
                <w:rtl w:val="true"/>
              </w:rPr>
              <w:t>«</w:t>
            </w:r>
            <w:r>
              <w:rPr>
                <w:rStyle w:val="IndexLink"/>
              </w:rPr>
              <w:t>25</w:t>
            </w:r>
            <w:r>
              <w:rPr>
                <w:rStyle w:val="IndexLink"/>
                <w:rtl w:val="true"/>
              </w:rPr>
              <w:t>»</w:t>
              <w:tab/>
            </w:r>
            <w:r>
              <w:rPr>
                <w:rStyle w:val="IndexLink"/>
              </w:rPr>
              <w:t>90</w:t>
            </w:r>
          </w:hyperlink>
        </w:p>
        <w:p>
          <w:pPr>
            <w:pStyle w:val="Contents5"/>
            <w:tabs>
              <w:tab w:val="clear" w:pos="7892"/>
              <w:tab w:val="right" w:pos="9026" w:leader="dot"/>
            </w:tabs>
            <w:rPr/>
          </w:pPr>
          <w:hyperlink w:anchor="__RefHeading___Toc1624135_2616395394">
            <w:r>
              <w:rPr>
                <w:webHidden/>
                <w:rStyle w:val="IndexLink"/>
                <w:rtl w:val="true"/>
              </w:rPr>
              <w:t>«</w:t>
            </w:r>
            <w:r>
              <w:rPr>
                <w:rStyle w:val="IndexLink"/>
              </w:rPr>
              <w:t>26</w:t>
            </w:r>
            <w:r>
              <w:rPr>
                <w:rStyle w:val="IndexLink"/>
                <w:rtl w:val="true"/>
              </w:rPr>
              <w:t>»</w:t>
              <w:tab/>
            </w:r>
            <w:r>
              <w:rPr>
                <w:rStyle w:val="IndexLink"/>
              </w:rPr>
              <w:t>90</w:t>
            </w:r>
          </w:hyperlink>
        </w:p>
        <w:p>
          <w:pPr>
            <w:pStyle w:val="Contents5"/>
            <w:tabs>
              <w:tab w:val="clear" w:pos="7892"/>
              <w:tab w:val="right" w:pos="9026" w:leader="dot"/>
            </w:tabs>
            <w:rPr/>
          </w:pPr>
          <w:hyperlink w:anchor="__RefHeading___Toc1624137_2616395394">
            <w:r>
              <w:rPr>
                <w:webHidden/>
                <w:rStyle w:val="IndexLink"/>
                <w:rtl w:val="true"/>
              </w:rPr>
              <w:t xml:space="preserve">روایت </w:t>
            </w:r>
            <w:r>
              <w:rPr>
                <w:rStyle w:val="IndexLink"/>
              </w:rPr>
              <w:t>25</w:t>
            </w:r>
            <w:r>
              <w:rPr>
                <w:rStyle w:val="IndexLink"/>
                <w:rtl w:val="true"/>
              </w:rPr>
              <w:tab/>
            </w:r>
            <w:r>
              <w:rPr>
                <w:rStyle w:val="IndexLink"/>
              </w:rPr>
              <w:t>90</w:t>
            </w:r>
          </w:hyperlink>
        </w:p>
        <w:p>
          <w:pPr>
            <w:pStyle w:val="Contents5"/>
            <w:tabs>
              <w:tab w:val="clear" w:pos="7892"/>
              <w:tab w:val="right" w:pos="9026" w:leader="dot"/>
            </w:tabs>
            <w:rPr/>
          </w:pPr>
          <w:hyperlink w:anchor="__RefHeading___Toc1624139_2616395394">
            <w:r>
              <w:rPr>
                <w:webHidden/>
                <w:rStyle w:val="IndexLink"/>
                <w:rtl w:val="true"/>
              </w:rPr>
              <w:t xml:space="preserve">روایت </w:t>
            </w:r>
            <w:r>
              <w:rPr>
                <w:rStyle w:val="IndexLink"/>
              </w:rPr>
              <w:t>26</w:t>
            </w:r>
            <w:r>
              <w:rPr>
                <w:rStyle w:val="IndexLink"/>
                <w:rtl w:val="true"/>
              </w:rPr>
              <w:tab/>
            </w:r>
            <w:r>
              <w:rPr>
                <w:rStyle w:val="IndexLink"/>
              </w:rPr>
              <w:t>90</w:t>
            </w:r>
          </w:hyperlink>
        </w:p>
        <w:p>
          <w:pPr>
            <w:pStyle w:val="Contents3"/>
            <w:tabs>
              <w:tab w:val="clear" w:pos="8459"/>
              <w:tab w:val="right" w:pos="9026" w:leader="dot"/>
            </w:tabs>
            <w:rPr/>
          </w:pPr>
          <w:hyperlink w:anchor="__RefHeading___Toc1624141_2616395394">
            <w:r>
              <w:rPr>
                <w:webHidden/>
                <w:rStyle w:val="IndexLink"/>
                <w:rtl w:val="true"/>
              </w:rPr>
              <w:t xml:space="preserve">باب </w:t>
            </w:r>
            <w:r>
              <w:rPr>
                <w:rStyle w:val="IndexLink"/>
              </w:rPr>
              <w:t>3</w:t>
            </w:r>
            <w:r>
              <w:rPr>
                <w:rStyle w:val="IndexLink"/>
                <w:rtl w:val="true"/>
              </w:rPr>
              <w:t xml:space="preserve"> </w:t>
            </w:r>
            <w:r>
              <w:rPr>
                <w:rStyle w:val="IndexLink"/>
                <w:rtl w:val="true"/>
              </w:rPr>
              <w:t>معجزاته صلوات الله عليه</w:t>
            </w:r>
            <w:r>
              <w:rPr>
                <w:rStyle w:val="IndexLink"/>
                <w:rtl w:val="true"/>
              </w:rPr>
              <w:tab/>
            </w:r>
            <w:r>
              <w:rPr>
                <w:rStyle w:val="IndexLink"/>
              </w:rPr>
              <w:t>91</w:t>
            </w:r>
          </w:hyperlink>
        </w:p>
        <w:p>
          <w:pPr>
            <w:pStyle w:val="Contents4"/>
            <w:tabs>
              <w:tab w:val="clear" w:pos="8176"/>
              <w:tab w:val="right" w:pos="9026" w:leader="dot"/>
            </w:tabs>
            <w:rPr/>
          </w:pPr>
          <w:hyperlink w:anchor="__RefHeading___Toc1624143_2616395394">
            <w:r>
              <w:rPr>
                <w:webHidden/>
                <w:rStyle w:val="IndexLink"/>
                <w:rtl w:val="true"/>
              </w:rPr>
              <w:t>الأخبار</w:t>
            </w:r>
            <w:r>
              <w:rPr>
                <w:rStyle w:val="IndexLink"/>
                <w:rtl w:val="true"/>
              </w:rPr>
              <w:tab/>
            </w:r>
            <w:r>
              <w:rPr>
                <w:rStyle w:val="IndexLink"/>
              </w:rPr>
              <w:t>91</w:t>
            </w:r>
          </w:hyperlink>
        </w:p>
        <w:p>
          <w:pPr>
            <w:pStyle w:val="Contents5"/>
            <w:tabs>
              <w:tab w:val="clear" w:pos="7892"/>
              <w:tab w:val="right" w:pos="9026" w:leader="dot"/>
            </w:tabs>
            <w:rPr/>
          </w:pPr>
          <w:hyperlink w:anchor="__RefHeading___Toc1624145_2616395394">
            <w:r>
              <w:rPr>
                <w:webHidden/>
                <w:rStyle w:val="IndexLink"/>
                <w:rtl w:val="true"/>
              </w:rPr>
              <w:t>«</w:t>
            </w:r>
            <w:r>
              <w:rPr>
                <w:rStyle w:val="IndexLink"/>
              </w:rPr>
              <w:t>1</w:t>
            </w:r>
            <w:r>
              <w:rPr>
                <w:rStyle w:val="IndexLink"/>
                <w:rtl w:val="true"/>
              </w:rPr>
              <w:t>»</w:t>
              <w:tab/>
            </w:r>
            <w:r>
              <w:rPr>
                <w:rStyle w:val="IndexLink"/>
              </w:rPr>
              <w:t>91</w:t>
            </w:r>
          </w:hyperlink>
        </w:p>
        <w:p>
          <w:pPr>
            <w:pStyle w:val="Contents5"/>
            <w:tabs>
              <w:tab w:val="clear" w:pos="7892"/>
              <w:tab w:val="right" w:pos="9026" w:leader="dot"/>
            </w:tabs>
            <w:rPr/>
          </w:pPr>
          <w:hyperlink w:anchor="__RefHeading___Toc1624147_2616395394">
            <w:r>
              <w:rPr>
                <w:webHidden/>
                <w:rStyle w:val="IndexLink"/>
                <w:rtl w:val="true"/>
              </w:rPr>
              <w:t>«</w:t>
            </w:r>
            <w:r>
              <w:rPr>
                <w:rStyle w:val="IndexLink"/>
              </w:rPr>
              <w:t>2</w:t>
            </w:r>
            <w:r>
              <w:rPr>
                <w:rStyle w:val="IndexLink"/>
                <w:rtl w:val="true"/>
              </w:rPr>
              <w:t>»</w:t>
              <w:tab/>
            </w:r>
            <w:r>
              <w:rPr>
                <w:rStyle w:val="IndexLink"/>
              </w:rPr>
              <w:t>91</w:t>
            </w:r>
          </w:hyperlink>
        </w:p>
        <w:p>
          <w:pPr>
            <w:pStyle w:val="Contents3"/>
            <w:tabs>
              <w:tab w:val="clear" w:pos="8459"/>
              <w:tab w:val="right" w:pos="9026" w:leader="dot"/>
            </w:tabs>
            <w:rPr/>
          </w:pPr>
          <w:hyperlink w:anchor="__RefHeading___Toc1624149_2616395394">
            <w:r>
              <w:rPr>
                <w:webHidden/>
                <w:rStyle w:val="IndexLink"/>
                <w:rtl w:val="true"/>
              </w:rPr>
              <w:t xml:space="preserve">باب سوم </w:t>
            </w:r>
            <w:r>
              <w:rPr>
                <w:rStyle w:val="IndexLink"/>
                <w:rtl w:val="true"/>
              </w:rPr>
              <w:t xml:space="preserve">: </w:t>
            </w:r>
            <w:r>
              <w:rPr>
                <w:rStyle w:val="IndexLink"/>
                <w:rtl w:val="true"/>
              </w:rPr>
              <w:t>معجزات امام جواد علیه السلام</w:t>
            </w:r>
            <w:r>
              <w:rPr>
                <w:rStyle w:val="IndexLink"/>
                <w:rtl w:val="true"/>
              </w:rPr>
              <w:tab/>
            </w:r>
            <w:r>
              <w:rPr>
                <w:rStyle w:val="IndexLink"/>
              </w:rPr>
              <w:t>91</w:t>
            </w:r>
          </w:hyperlink>
        </w:p>
        <w:p>
          <w:pPr>
            <w:pStyle w:val="Contents4"/>
            <w:tabs>
              <w:tab w:val="clear" w:pos="8176"/>
              <w:tab w:val="right" w:pos="9026" w:leader="dot"/>
            </w:tabs>
            <w:rPr/>
          </w:pPr>
          <w:hyperlink w:anchor="__RefHeading___Toc1624151_2616395394">
            <w:r>
              <w:rPr>
                <w:webHidden/>
                <w:rStyle w:val="IndexLink"/>
                <w:rtl w:val="true"/>
              </w:rPr>
              <w:t>روایات</w:t>
            </w:r>
            <w:r>
              <w:rPr>
                <w:rStyle w:val="IndexLink"/>
                <w:rtl w:val="true"/>
              </w:rPr>
              <w:tab/>
            </w:r>
            <w:r>
              <w:rPr>
                <w:rStyle w:val="IndexLink"/>
              </w:rPr>
              <w:t>91</w:t>
            </w:r>
          </w:hyperlink>
        </w:p>
        <w:p>
          <w:pPr>
            <w:pStyle w:val="Contents5"/>
            <w:tabs>
              <w:tab w:val="clear" w:pos="7892"/>
              <w:tab w:val="right" w:pos="9026" w:leader="dot"/>
            </w:tabs>
            <w:rPr/>
          </w:pPr>
          <w:hyperlink w:anchor="__RefHeading___Toc1624153_2616395394">
            <w:r>
              <w:rPr>
                <w:webHidden/>
                <w:rStyle w:val="IndexLink"/>
                <w:rtl w:val="true"/>
              </w:rPr>
              <w:t xml:space="preserve">روایت </w:t>
            </w:r>
            <w:r>
              <w:rPr>
                <w:rStyle w:val="IndexLink"/>
              </w:rPr>
              <w:t>1</w:t>
            </w:r>
            <w:r>
              <w:rPr>
                <w:rStyle w:val="IndexLink"/>
                <w:rtl w:val="true"/>
              </w:rPr>
              <w:tab/>
            </w:r>
            <w:r>
              <w:rPr>
                <w:rStyle w:val="IndexLink"/>
              </w:rPr>
              <w:t>91</w:t>
            </w:r>
          </w:hyperlink>
        </w:p>
        <w:p>
          <w:pPr>
            <w:pStyle w:val="Contents5"/>
            <w:tabs>
              <w:tab w:val="clear" w:pos="7892"/>
              <w:tab w:val="right" w:pos="9026" w:leader="dot"/>
            </w:tabs>
            <w:rPr/>
          </w:pPr>
          <w:hyperlink w:anchor="__RefHeading___Toc1624155_2616395394">
            <w:r>
              <w:rPr>
                <w:webHidden/>
                <w:rStyle w:val="IndexLink"/>
                <w:rtl w:val="true"/>
              </w:rPr>
              <w:t xml:space="preserve">روایت </w:t>
            </w:r>
            <w:r>
              <w:rPr>
                <w:rStyle w:val="IndexLink"/>
              </w:rPr>
              <w:t>2</w:t>
            </w:r>
            <w:r>
              <w:rPr>
                <w:rStyle w:val="IndexLink"/>
                <w:rtl w:val="true"/>
              </w:rPr>
              <w:tab/>
            </w:r>
            <w:r>
              <w:rPr>
                <w:rStyle w:val="IndexLink"/>
              </w:rPr>
              <w:t>91</w:t>
            </w:r>
          </w:hyperlink>
        </w:p>
        <w:p>
          <w:pPr>
            <w:pStyle w:val="Contents5"/>
            <w:tabs>
              <w:tab w:val="clear" w:pos="7892"/>
              <w:tab w:val="right" w:pos="9026" w:leader="dot"/>
            </w:tabs>
            <w:rPr/>
          </w:pPr>
          <w:hyperlink w:anchor="__RefHeading___Toc1624157_2616395394">
            <w:r>
              <w:rPr>
                <w:webHidden/>
                <w:rStyle w:val="IndexLink"/>
                <w:rtl w:val="true"/>
              </w:rPr>
              <w:t>«</w:t>
            </w:r>
            <w:r>
              <w:rPr>
                <w:rStyle w:val="IndexLink"/>
              </w:rPr>
              <w:t>3</w:t>
            </w:r>
            <w:r>
              <w:rPr>
                <w:rStyle w:val="IndexLink"/>
                <w:rtl w:val="true"/>
              </w:rPr>
              <w:t>»</w:t>
              <w:tab/>
            </w:r>
            <w:r>
              <w:rPr>
                <w:rStyle w:val="IndexLink"/>
              </w:rPr>
              <w:t>92</w:t>
            </w:r>
          </w:hyperlink>
        </w:p>
        <w:p>
          <w:pPr>
            <w:pStyle w:val="Contents5"/>
            <w:tabs>
              <w:tab w:val="clear" w:pos="7892"/>
              <w:tab w:val="right" w:pos="9026" w:leader="dot"/>
            </w:tabs>
            <w:rPr/>
          </w:pPr>
          <w:hyperlink w:anchor="__RefHeading___Toc1624159_2616395394">
            <w:r>
              <w:rPr>
                <w:webHidden/>
                <w:rStyle w:val="IndexLink"/>
                <w:rtl w:val="true"/>
              </w:rPr>
              <w:t xml:space="preserve">روایت </w:t>
            </w:r>
            <w:r>
              <w:rPr>
                <w:rStyle w:val="IndexLink"/>
              </w:rPr>
              <w:t>3</w:t>
            </w:r>
            <w:r>
              <w:rPr>
                <w:rStyle w:val="IndexLink"/>
                <w:rtl w:val="true"/>
              </w:rPr>
              <w:tab/>
            </w:r>
            <w:r>
              <w:rPr>
                <w:rStyle w:val="IndexLink"/>
              </w:rPr>
              <w:t>93</w:t>
            </w:r>
          </w:hyperlink>
        </w:p>
        <w:p>
          <w:pPr>
            <w:pStyle w:val="Contents5"/>
            <w:tabs>
              <w:tab w:val="clear" w:pos="7892"/>
              <w:tab w:val="right" w:pos="9026" w:leader="dot"/>
            </w:tabs>
            <w:rPr/>
          </w:pPr>
          <w:hyperlink w:anchor="__RefHeading___Toc1624161_2616395394">
            <w:r>
              <w:rPr>
                <w:webHidden/>
                <w:rStyle w:val="IndexLink"/>
                <w:rtl w:val="true"/>
              </w:rPr>
              <w:t>بيان</w:t>
            </w:r>
            <w:r>
              <w:rPr>
                <w:rStyle w:val="IndexLink"/>
                <w:rtl w:val="true"/>
              </w:rPr>
              <w:tab/>
            </w:r>
            <w:r>
              <w:rPr>
                <w:rStyle w:val="IndexLink"/>
              </w:rPr>
              <w:t>95</w:t>
            </w:r>
          </w:hyperlink>
        </w:p>
        <w:p>
          <w:pPr>
            <w:pStyle w:val="Contents5"/>
            <w:tabs>
              <w:tab w:val="clear" w:pos="7892"/>
              <w:tab w:val="right" w:pos="9026" w:leader="dot"/>
            </w:tabs>
            <w:rPr/>
          </w:pPr>
          <w:hyperlink w:anchor="__RefHeading___Toc1624163_2616395394">
            <w:r>
              <w:rPr>
                <w:webHidden/>
                <w:rStyle w:val="IndexLink"/>
                <w:rtl w:val="true"/>
              </w:rPr>
              <w:t>مؤلف</w:t>
            </w:r>
            <w:r>
              <w:rPr>
                <w:rStyle w:val="IndexLink"/>
                <w:rtl w:val="true"/>
              </w:rPr>
              <w:tab/>
            </w:r>
            <w:r>
              <w:rPr>
                <w:rStyle w:val="IndexLink"/>
              </w:rPr>
              <w:t>96</w:t>
            </w:r>
          </w:hyperlink>
        </w:p>
        <w:p>
          <w:pPr>
            <w:pStyle w:val="Contents5"/>
            <w:tabs>
              <w:tab w:val="clear" w:pos="7892"/>
              <w:tab w:val="right" w:pos="9026" w:leader="dot"/>
            </w:tabs>
            <w:rPr/>
          </w:pPr>
          <w:hyperlink w:anchor="__RefHeading___Toc1624165_2616395394">
            <w:r>
              <w:rPr>
                <w:webHidden/>
                <w:rStyle w:val="IndexLink"/>
                <w:rtl w:val="true"/>
              </w:rPr>
              <w:t>«</w:t>
            </w:r>
            <w:r>
              <w:rPr>
                <w:rStyle w:val="IndexLink"/>
              </w:rPr>
              <w:t>4</w:t>
            </w:r>
            <w:r>
              <w:rPr>
                <w:rStyle w:val="IndexLink"/>
                <w:rtl w:val="true"/>
              </w:rPr>
              <w:t>»</w:t>
              <w:tab/>
            </w:r>
            <w:r>
              <w:rPr>
                <w:rStyle w:val="IndexLink"/>
              </w:rPr>
              <w:t>97</w:t>
            </w:r>
          </w:hyperlink>
        </w:p>
        <w:p>
          <w:pPr>
            <w:pStyle w:val="Contents5"/>
            <w:tabs>
              <w:tab w:val="clear" w:pos="7892"/>
              <w:tab w:val="right" w:pos="9026" w:leader="dot"/>
            </w:tabs>
            <w:rPr/>
          </w:pPr>
          <w:hyperlink w:anchor="__RefHeading___Toc1624167_2616395394">
            <w:r>
              <w:rPr>
                <w:webHidden/>
                <w:rStyle w:val="IndexLink"/>
                <w:rtl w:val="true"/>
              </w:rPr>
              <w:t>«</w:t>
            </w:r>
            <w:r>
              <w:rPr>
                <w:rStyle w:val="IndexLink"/>
              </w:rPr>
              <w:t>5</w:t>
            </w:r>
            <w:r>
              <w:rPr>
                <w:rStyle w:val="IndexLink"/>
                <w:rtl w:val="true"/>
              </w:rPr>
              <w:t>»</w:t>
              <w:tab/>
            </w:r>
            <w:r>
              <w:rPr>
                <w:rStyle w:val="IndexLink"/>
              </w:rPr>
              <w:t>97</w:t>
            </w:r>
          </w:hyperlink>
        </w:p>
        <w:p>
          <w:pPr>
            <w:pStyle w:val="Contents5"/>
            <w:tabs>
              <w:tab w:val="clear" w:pos="7892"/>
              <w:tab w:val="right" w:pos="9026" w:leader="dot"/>
            </w:tabs>
            <w:rPr/>
          </w:pPr>
          <w:hyperlink w:anchor="__RefHeading___Toc1624169_2616395394">
            <w:r>
              <w:rPr>
                <w:webHidden/>
                <w:rStyle w:val="IndexLink"/>
                <w:rtl w:val="true"/>
              </w:rPr>
              <w:t>«</w:t>
            </w:r>
            <w:r>
              <w:rPr>
                <w:rStyle w:val="IndexLink"/>
              </w:rPr>
              <w:t>6</w:t>
            </w:r>
            <w:r>
              <w:rPr>
                <w:rStyle w:val="IndexLink"/>
                <w:rtl w:val="true"/>
              </w:rPr>
              <w:t>»</w:t>
              <w:tab/>
            </w:r>
            <w:r>
              <w:rPr>
                <w:rStyle w:val="IndexLink"/>
              </w:rPr>
              <w:t>97</w:t>
            </w:r>
          </w:hyperlink>
        </w:p>
        <w:p>
          <w:pPr>
            <w:pStyle w:val="Contents5"/>
            <w:tabs>
              <w:tab w:val="clear" w:pos="7892"/>
              <w:tab w:val="right" w:pos="9026" w:leader="dot"/>
            </w:tabs>
            <w:rPr/>
          </w:pPr>
          <w:hyperlink w:anchor="__RefHeading___Toc1624171_2616395394">
            <w:r>
              <w:rPr>
                <w:webHidden/>
                <w:rStyle w:val="IndexLink"/>
                <w:rtl w:val="true"/>
              </w:rPr>
              <w:t xml:space="preserve">روایت </w:t>
            </w:r>
            <w:r>
              <w:rPr>
                <w:rStyle w:val="IndexLink"/>
              </w:rPr>
              <w:t>4</w:t>
            </w:r>
            <w:r>
              <w:rPr>
                <w:rStyle w:val="IndexLink"/>
                <w:rtl w:val="true"/>
              </w:rPr>
              <w:tab/>
            </w:r>
            <w:r>
              <w:rPr>
                <w:rStyle w:val="IndexLink"/>
              </w:rPr>
              <w:t>97</w:t>
            </w:r>
          </w:hyperlink>
        </w:p>
        <w:p>
          <w:pPr>
            <w:pStyle w:val="Contents5"/>
            <w:tabs>
              <w:tab w:val="clear" w:pos="7892"/>
              <w:tab w:val="right" w:pos="9026" w:leader="dot"/>
            </w:tabs>
            <w:rPr/>
          </w:pPr>
          <w:hyperlink w:anchor="__RefHeading___Toc1624173_2616395394">
            <w:r>
              <w:rPr>
                <w:webHidden/>
                <w:rStyle w:val="IndexLink"/>
                <w:rtl w:val="true"/>
              </w:rPr>
              <w:t xml:space="preserve">روایت </w:t>
            </w:r>
            <w:r>
              <w:rPr>
                <w:rStyle w:val="IndexLink"/>
              </w:rPr>
              <w:t>5</w:t>
            </w:r>
            <w:r>
              <w:rPr>
                <w:rStyle w:val="IndexLink"/>
                <w:rtl w:val="true"/>
              </w:rPr>
              <w:tab/>
            </w:r>
            <w:r>
              <w:rPr>
                <w:rStyle w:val="IndexLink"/>
              </w:rPr>
              <w:t>97</w:t>
            </w:r>
          </w:hyperlink>
        </w:p>
        <w:p>
          <w:pPr>
            <w:pStyle w:val="Contents5"/>
            <w:tabs>
              <w:tab w:val="clear" w:pos="7892"/>
              <w:tab w:val="right" w:pos="9026" w:leader="dot"/>
            </w:tabs>
            <w:rPr/>
          </w:pPr>
          <w:hyperlink w:anchor="__RefHeading___Toc1624175_2616395394">
            <w:r>
              <w:rPr>
                <w:webHidden/>
                <w:rStyle w:val="IndexLink"/>
                <w:rtl w:val="true"/>
              </w:rPr>
              <w:t xml:space="preserve">روایت </w:t>
            </w:r>
            <w:r>
              <w:rPr>
                <w:rStyle w:val="IndexLink"/>
              </w:rPr>
              <w:t>6</w:t>
            </w:r>
            <w:r>
              <w:rPr>
                <w:rStyle w:val="IndexLink"/>
                <w:rtl w:val="true"/>
              </w:rPr>
              <w:tab/>
            </w:r>
            <w:r>
              <w:rPr>
                <w:rStyle w:val="IndexLink"/>
              </w:rPr>
              <w:t>98</w:t>
            </w:r>
          </w:hyperlink>
        </w:p>
        <w:p>
          <w:pPr>
            <w:pStyle w:val="Contents5"/>
            <w:tabs>
              <w:tab w:val="clear" w:pos="7892"/>
              <w:tab w:val="right" w:pos="9026" w:leader="dot"/>
            </w:tabs>
            <w:rPr/>
          </w:pPr>
          <w:hyperlink w:anchor="__RefHeading___Toc1624177_2616395394">
            <w:r>
              <w:rPr>
                <w:webHidden/>
                <w:rStyle w:val="IndexLink"/>
                <w:rtl w:val="true"/>
              </w:rPr>
              <w:t>«</w:t>
            </w:r>
            <w:r>
              <w:rPr>
                <w:rStyle w:val="IndexLink"/>
              </w:rPr>
              <w:t>7</w:t>
            </w:r>
            <w:r>
              <w:rPr>
                <w:rStyle w:val="IndexLink"/>
                <w:rtl w:val="true"/>
              </w:rPr>
              <w:t>»</w:t>
              <w:tab/>
            </w:r>
            <w:r>
              <w:rPr>
                <w:rStyle w:val="IndexLink"/>
              </w:rPr>
              <w:t>99</w:t>
            </w:r>
          </w:hyperlink>
        </w:p>
        <w:p>
          <w:pPr>
            <w:pStyle w:val="Contents5"/>
            <w:tabs>
              <w:tab w:val="clear" w:pos="7892"/>
              <w:tab w:val="right" w:pos="9026" w:leader="dot"/>
            </w:tabs>
            <w:rPr/>
          </w:pPr>
          <w:hyperlink w:anchor="__RefHeading___Toc1624179_2616395394">
            <w:r>
              <w:rPr>
                <w:webHidden/>
                <w:rStyle w:val="IndexLink"/>
                <w:rtl w:val="true"/>
              </w:rPr>
              <w:t>«</w:t>
            </w:r>
            <w:r>
              <w:rPr>
                <w:rStyle w:val="IndexLink"/>
              </w:rPr>
              <w:t>8</w:t>
            </w:r>
            <w:r>
              <w:rPr>
                <w:rStyle w:val="IndexLink"/>
                <w:rtl w:val="true"/>
              </w:rPr>
              <w:t>»</w:t>
              <w:tab/>
            </w:r>
            <w:r>
              <w:rPr>
                <w:rStyle w:val="IndexLink"/>
              </w:rPr>
              <w:t>99</w:t>
            </w:r>
          </w:hyperlink>
        </w:p>
        <w:p>
          <w:pPr>
            <w:pStyle w:val="Contents5"/>
            <w:tabs>
              <w:tab w:val="clear" w:pos="7892"/>
              <w:tab w:val="right" w:pos="9026" w:leader="dot"/>
            </w:tabs>
            <w:rPr/>
          </w:pPr>
          <w:hyperlink w:anchor="__RefHeading___Toc1624181_2616395394">
            <w:r>
              <w:rPr>
                <w:webHidden/>
                <w:rStyle w:val="IndexLink"/>
                <w:rtl w:val="true"/>
              </w:rPr>
              <w:t xml:space="preserve">روایت </w:t>
            </w:r>
            <w:r>
              <w:rPr>
                <w:rStyle w:val="IndexLink"/>
              </w:rPr>
              <w:t>7</w:t>
            </w:r>
            <w:r>
              <w:rPr>
                <w:rStyle w:val="IndexLink"/>
                <w:rtl w:val="true"/>
              </w:rPr>
              <w:tab/>
            </w:r>
            <w:r>
              <w:rPr>
                <w:rStyle w:val="IndexLink"/>
              </w:rPr>
              <w:t>99</w:t>
            </w:r>
          </w:hyperlink>
        </w:p>
        <w:p>
          <w:pPr>
            <w:pStyle w:val="Contents5"/>
            <w:tabs>
              <w:tab w:val="clear" w:pos="7892"/>
              <w:tab w:val="right" w:pos="9026" w:leader="dot"/>
            </w:tabs>
            <w:rPr/>
          </w:pPr>
          <w:hyperlink w:anchor="__RefHeading___Toc1624183_2616395394">
            <w:r>
              <w:rPr>
                <w:webHidden/>
                <w:rStyle w:val="IndexLink"/>
                <w:rtl w:val="true"/>
              </w:rPr>
              <w:t xml:space="preserve">روایت </w:t>
            </w:r>
            <w:r>
              <w:rPr>
                <w:rStyle w:val="IndexLink"/>
              </w:rPr>
              <w:t>8</w:t>
            </w:r>
            <w:r>
              <w:rPr>
                <w:rStyle w:val="IndexLink"/>
                <w:rtl w:val="true"/>
              </w:rPr>
              <w:tab/>
            </w:r>
            <w:r>
              <w:rPr>
                <w:rStyle w:val="IndexLink"/>
              </w:rPr>
              <w:t>100</w:t>
            </w:r>
          </w:hyperlink>
        </w:p>
        <w:p>
          <w:pPr>
            <w:pStyle w:val="Contents5"/>
            <w:tabs>
              <w:tab w:val="clear" w:pos="7892"/>
              <w:tab w:val="right" w:pos="9026" w:leader="dot"/>
            </w:tabs>
            <w:rPr/>
          </w:pPr>
          <w:hyperlink w:anchor="__RefHeading___Toc1624185_2616395394">
            <w:r>
              <w:rPr>
                <w:webHidden/>
                <w:rStyle w:val="IndexLink"/>
                <w:rtl w:val="true"/>
              </w:rPr>
              <w:t>«</w:t>
            </w:r>
            <w:r>
              <w:rPr>
                <w:rStyle w:val="IndexLink"/>
              </w:rPr>
              <w:t>9</w:t>
            </w:r>
            <w:r>
              <w:rPr>
                <w:rStyle w:val="IndexLink"/>
                <w:rtl w:val="true"/>
              </w:rPr>
              <w:t>»</w:t>
              <w:tab/>
            </w:r>
            <w:r>
              <w:rPr>
                <w:rStyle w:val="IndexLink"/>
              </w:rPr>
              <w:t>101</w:t>
            </w:r>
          </w:hyperlink>
        </w:p>
        <w:p>
          <w:pPr>
            <w:pStyle w:val="Contents5"/>
            <w:tabs>
              <w:tab w:val="clear" w:pos="7892"/>
              <w:tab w:val="right" w:pos="9026" w:leader="dot"/>
            </w:tabs>
            <w:rPr/>
          </w:pPr>
          <w:hyperlink w:anchor="__RefHeading___Toc1624187_2616395394">
            <w:r>
              <w:rPr>
                <w:webHidden/>
                <w:rStyle w:val="IndexLink"/>
                <w:rtl w:val="true"/>
              </w:rPr>
              <w:t>أقول</w:t>
            </w:r>
            <w:r>
              <w:rPr>
                <w:rStyle w:val="IndexLink"/>
                <w:rtl w:val="true"/>
              </w:rPr>
              <w:tab/>
            </w:r>
            <w:r>
              <w:rPr>
                <w:rStyle w:val="IndexLink"/>
              </w:rPr>
              <w:t>101</w:t>
            </w:r>
          </w:hyperlink>
        </w:p>
        <w:p>
          <w:pPr>
            <w:pStyle w:val="Contents5"/>
            <w:tabs>
              <w:tab w:val="clear" w:pos="7892"/>
              <w:tab w:val="right" w:pos="9026" w:leader="dot"/>
            </w:tabs>
            <w:rPr/>
          </w:pPr>
          <w:hyperlink w:anchor="__RefHeading___Toc1624189_2616395394">
            <w:r>
              <w:rPr>
                <w:webHidden/>
                <w:rStyle w:val="IndexLink"/>
                <w:rtl w:val="true"/>
              </w:rPr>
              <w:t>«</w:t>
            </w:r>
            <w:r>
              <w:rPr>
                <w:rStyle w:val="IndexLink"/>
              </w:rPr>
              <w:t>10</w:t>
            </w:r>
            <w:r>
              <w:rPr>
                <w:rStyle w:val="IndexLink"/>
                <w:rtl w:val="true"/>
              </w:rPr>
              <w:t>»</w:t>
              <w:tab/>
            </w:r>
            <w:r>
              <w:rPr>
                <w:rStyle w:val="IndexLink"/>
              </w:rPr>
              <w:t>101</w:t>
            </w:r>
          </w:hyperlink>
        </w:p>
        <w:p>
          <w:pPr>
            <w:pStyle w:val="Contents5"/>
            <w:tabs>
              <w:tab w:val="clear" w:pos="7892"/>
              <w:tab w:val="right" w:pos="9026" w:leader="dot"/>
            </w:tabs>
            <w:rPr/>
          </w:pPr>
          <w:hyperlink w:anchor="__RefHeading___Toc1624191_2616395394">
            <w:r>
              <w:rPr>
                <w:webHidden/>
                <w:rStyle w:val="IndexLink"/>
                <w:rtl w:val="true"/>
              </w:rPr>
              <w:t>«</w:t>
            </w:r>
            <w:r>
              <w:rPr>
                <w:rStyle w:val="IndexLink"/>
              </w:rPr>
              <w:t>11</w:t>
            </w:r>
            <w:r>
              <w:rPr>
                <w:rStyle w:val="IndexLink"/>
                <w:rtl w:val="true"/>
              </w:rPr>
              <w:t>»</w:t>
              <w:tab/>
            </w:r>
            <w:r>
              <w:rPr>
                <w:rStyle w:val="IndexLink"/>
              </w:rPr>
              <w:t>101</w:t>
            </w:r>
          </w:hyperlink>
        </w:p>
        <w:p>
          <w:pPr>
            <w:pStyle w:val="Contents5"/>
            <w:tabs>
              <w:tab w:val="clear" w:pos="7892"/>
              <w:tab w:val="right" w:pos="9026" w:leader="dot"/>
            </w:tabs>
            <w:rPr/>
          </w:pPr>
          <w:hyperlink w:anchor="__RefHeading___Toc1624193_2616395394">
            <w:r>
              <w:rPr>
                <w:webHidden/>
                <w:rStyle w:val="IndexLink"/>
                <w:rtl w:val="true"/>
              </w:rPr>
              <w:t>«</w:t>
            </w:r>
            <w:r>
              <w:rPr>
                <w:rStyle w:val="IndexLink"/>
              </w:rPr>
              <w:t>12</w:t>
            </w:r>
            <w:r>
              <w:rPr>
                <w:rStyle w:val="IndexLink"/>
                <w:rtl w:val="true"/>
              </w:rPr>
              <w:t>»</w:t>
              <w:tab/>
            </w:r>
            <w:r>
              <w:rPr>
                <w:rStyle w:val="IndexLink"/>
              </w:rPr>
              <w:t>101</w:t>
            </w:r>
          </w:hyperlink>
        </w:p>
        <w:p>
          <w:pPr>
            <w:pStyle w:val="Contents5"/>
            <w:tabs>
              <w:tab w:val="clear" w:pos="7892"/>
              <w:tab w:val="right" w:pos="9026" w:leader="dot"/>
            </w:tabs>
            <w:rPr/>
          </w:pPr>
          <w:hyperlink w:anchor="__RefHeading___Toc1624195_2616395394">
            <w:r>
              <w:rPr>
                <w:webHidden/>
                <w:rStyle w:val="IndexLink"/>
                <w:rtl w:val="true"/>
              </w:rPr>
              <w:t xml:space="preserve">روایت </w:t>
            </w:r>
            <w:r>
              <w:rPr>
                <w:rStyle w:val="IndexLink"/>
              </w:rPr>
              <w:t>9</w:t>
            </w:r>
            <w:r>
              <w:rPr>
                <w:rStyle w:val="IndexLink"/>
                <w:rtl w:val="true"/>
              </w:rPr>
              <w:tab/>
            </w:r>
            <w:r>
              <w:rPr>
                <w:rStyle w:val="IndexLink"/>
              </w:rPr>
              <w:t>101</w:t>
            </w:r>
          </w:hyperlink>
        </w:p>
        <w:p>
          <w:pPr>
            <w:pStyle w:val="Contents5"/>
            <w:tabs>
              <w:tab w:val="clear" w:pos="7892"/>
              <w:tab w:val="right" w:pos="9026" w:leader="dot"/>
            </w:tabs>
            <w:rPr/>
          </w:pPr>
          <w:hyperlink w:anchor="__RefHeading___Toc1624197_2616395394">
            <w:r>
              <w:rPr>
                <w:webHidden/>
                <w:rStyle w:val="IndexLink"/>
                <w:rtl w:val="true"/>
              </w:rPr>
              <w:t>مؤلف</w:t>
            </w:r>
            <w:r>
              <w:rPr>
                <w:rStyle w:val="IndexLink"/>
                <w:rtl w:val="true"/>
              </w:rPr>
              <w:tab/>
            </w:r>
            <w:r>
              <w:rPr>
                <w:rStyle w:val="IndexLink"/>
              </w:rPr>
              <w:t>101</w:t>
            </w:r>
          </w:hyperlink>
        </w:p>
        <w:p>
          <w:pPr>
            <w:pStyle w:val="Contents5"/>
            <w:tabs>
              <w:tab w:val="clear" w:pos="7892"/>
              <w:tab w:val="right" w:pos="9026" w:leader="dot"/>
            </w:tabs>
            <w:rPr/>
          </w:pPr>
          <w:hyperlink w:anchor="__RefHeading___Toc1624199_2616395394">
            <w:r>
              <w:rPr>
                <w:webHidden/>
                <w:rStyle w:val="IndexLink"/>
                <w:rtl w:val="true"/>
              </w:rPr>
              <w:t xml:space="preserve">روایت </w:t>
            </w:r>
            <w:r>
              <w:rPr>
                <w:rStyle w:val="IndexLink"/>
              </w:rPr>
              <w:t>10</w:t>
            </w:r>
            <w:r>
              <w:rPr>
                <w:rStyle w:val="IndexLink"/>
                <w:rtl w:val="true"/>
              </w:rPr>
              <w:tab/>
            </w:r>
            <w:r>
              <w:rPr>
                <w:rStyle w:val="IndexLink"/>
              </w:rPr>
              <w:t>101</w:t>
            </w:r>
          </w:hyperlink>
        </w:p>
        <w:p>
          <w:pPr>
            <w:pStyle w:val="Contents5"/>
            <w:tabs>
              <w:tab w:val="clear" w:pos="7892"/>
              <w:tab w:val="right" w:pos="9026" w:leader="dot"/>
            </w:tabs>
            <w:rPr/>
          </w:pPr>
          <w:hyperlink w:anchor="__RefHeading___Toc1624201_2616395394">
            <w:r>
              <w:rPr>
                <w:webHidden/>
                <w:rStyle w:val="IndexLink"/>
                <w:rtl w:val="true"/>
              </w:rPr>
              <w:t xml:space="preserve">روایت </w:t>
            </w:r>
            <w:r>
              <w:rPr>
                <w:rStyle w:val="IndexLink"/>
              </w:rPr>
              <w:t>11</w:t>
            </w:r>
            <w:r>
              <w:rPr>
                <w:rStyle w:val="IndexLink"/>
                <w:rtl w:val="true"/>
              </w:rPr>
              <w:tab/>
            </w:r>
            <w:r>
              <w:rPr>
                <w:rStyle w:val="IndexLink"/>
              </w:rPr>
              <w:t>102</w:t>
            </w:r>
          </w:hyperlink>
        </w:p>
        <w:p>
          <w:pPr>
            <w:pStyle w:val="Contents5"/>
            <w:tabs>
              <w:tab w:val="clear" w:pos="7892"/>
              <w:tab w:val="right" w:pos="9026" w:leader="dot"/>
            </w:tabs>
            <w:rPr/>
          </w:pPr>
          <w:hyperlink w:anchor="__RefHeading___Toc1624203_2616395394">
            <w:r>
              <w:rPr>
                <w:webHidden/>
                <w:rStyle w:val="IndexLink"/>
                <w:rtl w:val="true"/>
              </w:rPr>
              <w:t xml:space="preserve">روایت </w:t>
            </w:r>
            <w:r>
              <w:rPr>
                <w:rStyle w:val="IndexLink"/>
              </w:rPr>
              <w:t>12</w:t>
            </w:r>
            <w:r>
              <w:rPr>
                <w:rStyle w:val="IndexLink"/>
                <w:rtl w:val="true"/>
              </w:rPr>
              <w:tab/>
            </w:r>
            <w:r>
              <w:rPr>
                <w:rStyle w:val="IndexLink"/>
              </w:rPr>
              <w:t>102</w:t>
            </w:r>
          </w:hyperlink>
        </w:p>
        <w:p>
          <w:pPr>
            <w:pStyle w:val="Contents5"/>
            <w:tabs>
              <w:tab w:val="clear" w:pos="7892"/>
              <w:tab w:val="right" w:pos="9026" w:leader="dot"/>
            </w:tabs>
            <w:rPr/>
          </w:pPr>
          <w:hyperlink w:anchor="__RefHeading___Toc1624205_2616395394">
            <w:r>
              <w:rPr>
                <w:webHidden/>
                <w:rStyle w:val="IndexLink"/>
                <w:rtl w:val="true"/>
              </w:rPr>
              <w:t>«</w:t>
            </w:r>
            <w:r>
              <w:rPr>
                <w:rStyle w:val="IndexLink"/>
              </w:rPr>
              <w:t>13</w:t>
            </w:r>
            <w:r>
              <w:rPr>
                <w:rStyle w:val="IndexLink"/>
                <w:rtl w:val="true"/>
              </w:rPr>
              <w:t>»</w:t>
              <w:tab/>
            </w:r>
            <w:r>
              <w:rPr>
                <w:rStyle w:val="IndexLink"/>
              </w:rPr>
              <w:t>103</w:t>
            </w:r>
          </w:hyperlink>
        </w:p>
        <w:p>
          <w:pPr>
            <w:pStyle w:val="Contents5"/>
            <w:tabs>
              <w:tab w:val="clear" w:pos="7892"/>
              <w:tab w:val="right" w:pos="9026" w:leader="dot"/>
            </w:tabs>
            <w:rPr/>
          </w:pPr>
          <w:hyperlink w:anchor="__RefHeading___Toc1624207_2616395394">
            <w:r>
              <w:rPr>
                <w:webHidden/>
                <w:rStyle w:val="IndexLink"/>
                <w:rtl w:val="true"/>
              </w:rPr>
              <w:t>بيان</w:t>
            </w:r>
            <w:r>
              <w:rPr>
                <w:rStyle w:val="IndexLink"/>
                <w:rtl w:val="true"/>
              </w:rPr>
              <w:tab/>
            </w:r>
            <w:r>
              <w:rPr>
                <w:rStyle w:val="IndexLink"/>
              </w:rPr>
              <w:t>103</w:t>
            </w:r>
          </w:hyperlink>
        </w:p>
        <w:p>
          <w:pPr>
            <w:pStyle w:val="Contents5"/>
            <w:tabs>
              <w:tab w:val="clear" w:pos="7892"/>
              <w:tab w:val="right" w:pos="9026" w:leader="dot"/>
            </w:tabs>
            <w:rPr/>
          </w:pPr>
          <w:hyperlink w:anchor="__RefHeading___Toc1624209_2616395394">
            <w:r>
              <w:rPr>
                <w:webHidden/>
                <w:rStyle w:val="IndexLink"/>
                <w:rtl w:val="true"/>
              </w:rPr>
              <w:t>«</w:t>
            </w:r>
            <w:r>
              <w:rPr>
                <w:rStyle w:val="IndexLink"/>
              </w:rPr>
              <w:t>14</w:t>
            </w:r>
            <w:r>
              <w:rPr>
                <w:rStyle w:val="IndexLink"/>
                <w:rtl w:val="true"/>
              </w:rPr>
              <w:t>»</w:t>
              <w:tab/>
            </w:r>
            <w:r>
              <w:rPr>
                <w:rStyle w:val="IndexLink"/>
              </w:rPr>
              <w:t>103</w:t>
            </w:r>
          </w:hyperlink>
        </w:p>
        <w:p>
          <w:pPr>
            <w:pStyle w:val="Contents5"/>
            <w:tabs>
              <w:tab w:val="clear" w:pos="7892"/>
              <w:tab w:val="right" w:pos="9026" w:leader="dot"/>
            </w:tabs>
            <w:rPr/>
          </w:pPr>
          <w:hyperlink w:anchor="__RefHeading___Toc1624211_2616395394">
            <w:r>
              <w:rPr>
                <w:webHidden/>
                <w:rStyle w:val="IndexLink"/>
                <w:rtl w:val="true"/>
              </w:rPr>
              <w:t>«</w:t>
            </w:r>
            <w:r>
              <w:rPr>
                <w:rStyle w:val="IndexLink"/>
              </w:rPr>
              <w:t>15</w:t>
            </w:r>
            <w:r>
              <w:rPr>
                <w:rStyle w:val="IndexLink"/>
                <w:rtl w:val="true"/>
              </w:rPr>
              <w:t>»</w:t>
              <w:tab/>
            </w:r>
            <w:r>
              <w:rPr>
                <w:rStyle w:val="IndexLink"/>
              </w:rPr>
              <w:t>103</w:t>
            </w:r>
          </w:hyperlink>
        </w:p>
        <w:p>
          <w:pPr>
            <w:pStyle w:val="Contents5"/>
            <w:tabs>
              <w:tab w:val="clear" w:pos="7892"/>
              <w:tab w:val="right" w:pos="9026" w:leader="dot"/>
            </w:tabs>
            <w:rPr/>
          </w:pPr>
          <w:hyperlink w:anchor="__RefHeading___Toc1624213_2616395394">
            <w:r>
              <w:rPr>
                <w:webHidden/>
                <w:rStyle w:val="IndexLink"/>
                <w:rtl w:val="true"/>
              </w:rPr>
              <w:t xml:space="preserve">روایت </w:t>
            </w:r>
            <w:r>
              <w:rPr>
                <w:rStyle w:val="IndexLink"/>
              </w:rPr>
              <w:t>13</w:t>
            </w:r>
            <w:r>
              <w:rPr>
                <w:rStyle w:val="IndexLink"/>
                <w:rtl w:val="true"/>
              </w:rPr>
              <w:tab/>
            </w:r>
            <w:r>
              <w:rPr>
                <w:rStyle w:val="IndexLink"/>
              </w:rPr>
              <w:t>103</w:t>
            </w:r>
          </w:hyperlink>
        </w:p>
        <w:p>
          <w:pPr>
            <w:pStyle w:val="Contents5"/>
            <w:tabs>
              <w:tab w:val="clear" w:pos="7892"/>
              <w:tab w:val="right" w:pos="9026" w:leader="dot"/>
            </w:tabs>
            <w:rPr/>
          </w:pPr>
          <w:hyperlink w:anchor="__RefHeading___Toc1624215_2616395394">
            <w:r>
              <w:rPr>
                <w:webHidden/>
                <w:rStyle w:val="IndexLink"/>
                <w:rtl w:val="true"/>
              </w:rPr>
              <w:t>مؤلف</w:t>
            </w:r>
            <w:r>
              <w:rPr>
                <w:rStyle w:val="IndexLink"/>
                <w:rtl w:val="true"/>
              </w:rPr>
              <w:tab/>
            </w:r>
            <w:r>
              <w:rPr>
                <w:rStyle w:val="IndexLink"/>
              </w:rPr>
              <w:t>104</w:t>
            </w:r>
          </w:hyperlink>
        </w:p>
        <w:p>
          <w:pPr>
            <w:pStyle w:val="Contents5"/>
            <w:tabs>
              <w:tab w:val="clear" w:pos="7892"/>
              <w:tab w:val="right" w:pos="9026" w:leader="dot"/>
            </w:tabs>
            <w:rPr/>
          </w:pPr>
          <w:hyperlink w:anchor="__RefHeading___Toc1624217_2616395394">
            <w:r>
              <w:rPr>
                <w:webHidden/>
                <w:rStyle w:val="IndexLink"/>
                <w:rtl w:val="true"/>
              </w:rPr>
              <w:t xml:space="preserve">روایت </w:t>
            </w:r>
            <w:r>
              <w:rPr>
                <w:rStyle w:val="IndexLink"/>
              </w:rPr>
              <w:t>14</w:t>
            </w:r>
            <w:r>
              <w:rPr>
                <w:rStyle w:val="IndexLink"/>
                <w:rtl w:val="true"/>
              </w:rPr>
              <w:tab/>
            </w:r>
            <w:r>
              <w:rPr>
                <w:rStyle w:val="IndexLink"/>
              </w:rPr>
              <w:t>104</w:t>
            </w:r>
          </w:hyperlink>
        </w:p>
        <w:p>
          <w:pPr>
            <w:pStyle w:val="Contents5"/>
            <w:tabs>
              <w:tab w:val="clear" w:pos="7892"/>
              <w:tab w:val="right" w:pos="9026" w:leader="dot"/>
            </w:tabs>
            <w:rPr/>
          </w:pPr>
          <w:hyperlink w:anchor="__RefHeading___Toc1624219_2616395394">
            <w:r>
              <w:rPr>
                <w:webHidden/>
                <w:rStyle w:val="IndexLink"/>
                <w:rtl w:val="true"/>
              </w:rPr>
              <w:t xml:space="preserve">روایت </w:t>
            </w:r>
            <w:r>
              <w:rPr>
                <w:rStyle w:val="IndexLink"/>
              </w:rPr>
              <w:t>15</w:t>
            </w:r>
            <w:r>
              <w:rPr>
                <w:rStyle w:val="IndexLink"/>
                <w:rtl w:val="true"/>
              </w:rPr>
              <w:tab/>
            </w:r>
            <w:r>
              <w:rPr>
                <w:rStyle w:val="IndexLink"/>
              </w:rPr>
              <w:t>104</w:t>
            </w:r>
          </w:hyperlink>
        </w:p>
        <w:p>
          <w:pPr>
            <w:pStyle w:val="Contents5"/>
            <w:tabs>
              <w:tab w:val="clear" w:pos="7892"/>
              <w:tab w:val="right" w:pos="9026" w:leader="dot"/>
            </w:tabs>
            <w:rPr/>
          </w:pPr>
          <w:hyperlink w:anchor="__RefHeading___Toc1624221_2616395394">
            <w:r>
              <w:rPr>
                <w:webHidden/>
                <w:rStyle w:val="IndexLink"/>
                <w:rtl w:val="true"/>
              </w:rPr>
              <w:t>«</w:t>
            </w:r>
            <w:r>
              <w:rPr>
                <w:rStyle w:val="IndexLink"/>
              </w:rPr>
              <w:t>16</w:t>
            </w:r>
            <w:r>
              <w:rPr>
                <w:rStyle w:val="IndexLink"/>
                <w:rtl w:val="true"/>
              </w:rPr>
              <w:t>»</w:t>
              <w:tab/>
            </w:r>
            <w:r>
              <w:rPr>
                <w:rStyle w:val="IndexLink"/>
              </w:rPr>
              <w:t>105</w:t>
            </w:r>
          </w:hyperlink>
        </w:p>
        <w:p>
          <w:pPr>
            <w:pStyle w:val="Contents5"/>
            <w:tabs>
              <w:tab w:val="clear" w:pos="7892"/>
              <w:tab w:val="right" w:pos="9026" w:leader="dot"/>
            </w:tabs>
            <w:rPr/>
          </w:pPr>
          <w:hyperlink w:anchor="__RefHeading___Toc1624223_2616395394">
            <w:r>
              <w:rPr>
                <w:webHidden/>
                <w:rStyle w:val="IndexLink"/>
                <w:rtl w:val="true"/>
              </w:rPr>
              <w:t>«</w:t>
            </w:r>
            <w:r>
              <w:rPr>
                <w:rStyle w:val="IndexLink"/>
              </w:rPr>
              <w:t>17</w:t>
            </w:r>
            <w:r>
              <w:rPr>
                <w:rStyle w:val="IndexLink"/>
                <w:rtl w:val="true"/>
              </w:rPr>
              <w:t>»</w:t>
              <w:tab/>
            </w:r>
            <w:r>
              <w:rPr>
                <w:rStyle w:val="IndexLink"/>
              </w:rPr>
              <w:t>105</w:t>
            </w:r>
          </w:hyperlink>
        </w:p>
        <w:p>
          <w:pPr>
            <w:pStyle w:val="Contents5"/>
            <w:tabs>
              <w:tab w:val="clear" w:pos="7892"/>
              <w:tab w:val="right" w:pos="9026" w:leader="dot"/>
            </w:tabs>
            <w:rPr/>
          </w:pPr>
          <w:hyperlink w:anchor="__RefHeading___Toc1624225_2616395394">
            <w:r>
              <w:rPr>
                <w:webHidden/>
                <w:rStyle w:val="IndexLink"/>
                <w:rtl w:val="true"/>
              </w:rPr>
              <w:t>«</w:t>
            </w:r>
            <w:r>
              <w:rPr>
                <w:rStyle w:val="IndexLink"/>
              </w:rPr>
              <w:t>18</w:t>
            </w:r>
            <w:r>
              <w:rPr>
                <w:rStyle w:val="IndexLink"/>
                <w:rtl w:val="true"/>
              </w:rPr>
              <w:t>»</w:t>
              <w:tab/>
            </w:r>
            <w:r>
              <w:rPr>
                <w:rStyle w:val="IndexLink"/>
              </w:rPr>
              <w:t>105</w:t>
            </w:r>
          </w:hyperlink>
        </w:p>
        <w:p>
          <w:pPr>
            <w:pStyle w:val="Contents5"/>
            <w:tabs>
              <w:tab w:val="clear" w:pos="7892"/>
              <w:tab w:val="right" w:pos="9026" w:leader="dot"/>
            </w:tabs>
            <w:rPr/>
          </w:pPr>
          <w:hyperlink w:anchor="__RefHeading___Toc1624227_2616395394">
            <w:r>
              <w:rPr>
                <w:webHidden/>
                <w:rStyle w:val="IndexLink"/>
                <w:rtl w:val="true"/>
              </w:rPr>
              <w:t>«</w:t>
            </w:r>
            <w:r>
              <w:rPr>
                <w:rStyle w:val="IndexLink"/>
              </w:rPr>
              <w:t>19</w:t>
            </w:r>
            <w:r>
              <w:rPr>
                <w:rStyle w:val="IndexLink"/>
                <w:rtl w:val="true"/>
              </w:rPr>
              <w:t>»</w:t>
              <w:tab/>
            </w:r>
            <w:r>
              <w:rPr>
                <w:rStyle w:val="IndexLink"/>
              </w:rPr>
              <w:t>105</w:t>
            </w:r>
          </w:hyperlink>
        </w:p>
        <w:p>
          <w:pPr>
            <w:pStyle w:val="Contents5"/>
            <w:tabs>
              <w:tab w:val="clear" w:pos="7892"/>
              <w:tab w:val="right" w:pos="9026" w:leader="dot"/>
            </w:tabs>
            <w:rPr/>
          </w:pPr>
          <w:hyperlink w:anchor="__RefHeading___Toc1624229_2616395394">
            <w:r>
              <w:rPr>
                <w:webHidden/>
                <w:rStyle w:val="IndexLink"/>
                <w:rtl w:val="true"/>
              </w:rPr>
              <w:t xml:space="preserve">روایت </w:t>
            </w:r>
            <w:r>
              <w:rPr>
                <w:rStyle w:val="IndexLink"/>
              </w:rPr>
              <w:t>16</w:t>
            </w:r>
            <w:r>
              <w:rPr>
                <w:rStyle w:val="IndexLink"/>
                <w:rtl w:val="true"/>
              </w:rPr>
              <w:tab/>
            </w:r>
            <w:r>
              <w:rPr>
                <w:rStyle w:val="IndexLink"/>
              </w:rPr>
              <w:t>105</w:t>
            </w:r>
          </w:hyperlink>
        </w:p>
        <w:p>
          <w:pPr>
            <w:pStyle w:val="Contents5"/>
            <w:tabs>
              <w:tab w:val="clear" w:pos="7892"/>
              <w:tab w:val="right" w:pos="9026" w:leader="dot"/>
            </w:tabs>
            <w:rPr/>
          </w:pPr>
          <w:hyperlink w:anchor="__RefHeading___Toc1624231_2616395394">
            <w:r>
              <w:rPr>
                <w:webHidden/>
                <w:rStyle w:val="IndexLink"/>
                <w:rtl w:val="true"/>
              </w:rPr>
              <w:t xml:space="preserve">روایت </w:t>
            </w:r>
            <w:r>
              <w:rPr>
                <w:rStyle w:val="IndexLink"/>
              </w:rPr>
              <w:t>17</w:t>
            </w:r>
            <w:r>
              <w:rPr>
                <w:rStyle w:val="IndexLink"/>
                <w:rtl w:val="true"/>
              </w:rPr>
              <w:tab/>
            </w:r>
            <w:r>
              <w:rPr>
                <w:rStyle w:val="IndexLink"/>
              </w:rPr>
              <w:t>106</w:t>
            </w:r>
          </w:hyperlink>
        </w:p>
        <w:p>
          <w:pPr>
            <w:pStyle w:val="Contents5"/>
            <w:tabs>
              <w:tab w:val="clear" w:pos="7892"/>
              <w:tab w:val="right" w:pos="9026" w:leader="dot"/>
            </w:tabs>
            <w:rPr/>
          </w:pPr>
          <w:hyperlink w:anchor="__RefHeading___Toc1624233_2616395394">
            <w:r>
              <w:rPr>
                <w:webHidden/>
                <w:rStyle w:val="IndexLink"/>
                <w:rtl w:val="true"/>
              </w:rPr>
              <w:t xml:space="preserve">روایت </w:t>
            </w:r>
            <w:r>
              <w:rPr>
                <w:rStyle w:val="IndexLink"/>
              </w:rPr>
              <w:t>18</w:t>
            </w:r>
            <w:r>
              <w:rPr>
                <w:rStyle w:val="IndexLink"/>
                <w:rtl w:val="true"/>
              </w:rPr>
              <w:tab/>
            </w:r>
            <w:r>
              <w:rPr>
                <w:rStyle w:val="IndexLink"/>
              </w:rPr>
              <w:t>106</w:t>
            </w:r>
          </w:hyperlink>
        </w:p>
        <w:p>
          <w:pPr>
            <w:pStyle w:val="Contents5"/>
            <w:tabs>
              <w:tab w:val="clear" w:pos="7892"/>
              <w:tab w:val="right" w:pos="9026" w:leader="dot"/>
            </w:tabs>
            <w:rPr/>
          </w:pPr>
          <w:hyperlink w:anchor="__RefHeading___Toc1624235_2616395394">
            <w:r>
              <w:rPr>
                <w:webHidden/>
                <w:rStyle w:val="IndexLink"/>
                <w:rtl w:val="true"/>
              </w:rPr>
              <w:t xml:space="preserve">روایت </w:t>
            </w:r>
            <w:r>
              <w:rPr>
                <w:rStyle w:val="IndexLink"/>
              </w:rPr>
              <w:t>19</w:t>
            </w:r>
            <w:r>
              <w:rPr>
                <w:rStyle w:val="IndexLink"/>
                <w:rtl w:val="true"/>
              </w:rPr>
              <w:tab/>
            </w:r>
            <w:r>
              <w:rPr>
                <w:rStyle w:val="IndexLink"/>
              </w:rPr>
              <w:t>106</w:t>
            </w:r>
          </w:hyperlink>
        </w:p>
        <w:p>
          <w:pPr>
            <w:pStyle w:val="Contents5"/>
            <w:tabs>
              <w:tab w:val="clear" w:pos="7892"/>
              <w:tab w:val="right" w:pos="9026" w:leader="dot"/>
            </w:tabs>
            <w:rPr/>
          </w:pPr>
          <w:hyperlink w:anchor="__RefHeading___Toc1624237_2616395394">
            <w:r>
              <w:rPr>
                <w:webHidden/>
                <w:rStyle w:val="IndexLink"/>
                <w:rtl w:val="true"/>
              </w:rPr>
              <w:t>بيان</w:t>
            </w:r>
            <w:r>
              <w:rPr>
                <w:rStyle w:val="IndexLink"/>
                <w:rtl w:val="true"/>
              </w:rPr>
              <w:tab/>
            </w:r>
            <w:r>
              <w:rPr>
                <w:rStyle w:val="IndexLink"/>
              </w:rPr>
              <w:t>107</w:t>
            </w:r>
          </w:hyperlink>
        </w:p>
        <w:p>
          <w:pPr>
            <w:pStyle w:val="Contents5"/>
            <w:tabs>
              <w:tab w:val="clear" w:pos="7892"/>
              <w:tab w:val="right" w:pos="9026" w:leader="dot"/>
            </w:tabs>
            <w:rPr/>
          </w:pPr>
          <w:hyperlink w:anchor="__RefHeading___Toc1624239_2616395394">
            <w:r>
              <w:rPr>
                <w:webHidden/>
                <w:rStyle w:val="IndexLink"/>
                <w:rtl w:val="true"/>
              </w:rPr>
              <w:t>«</w:t>
            </w:r>
            <w:r>
              <w:rPr>
                <w:rStyle w:val="IndexLink"/>
              </w:rPr>
              <w:t>20</w:t>
            </w:r>
            <w:r>
              <w:rPr>
                <w:rStyle w:val="IndexLink"/>
                <w:rtl w:val="true"/>
              </w:rPr>
              <w:t>»</w:t>
              <w:tab/>
            </w:r>
            <w:r>
              <w:rPr>
                <w:rStyle w:val="IndexLink"/>
              </w:rPr>
              <w:t>107</w:t>
            </w:r>
          </w:hyperlink>
        </w:p>
        <w:p>
          <w:pPr>
            <w:pStyle w:val="Contents5"/>
            <w:tabs>
              <w:tab w:val="clear" w:pos="7892"/>
              <w:tab w:val="right" w:pos="9026" w:leader="dot"/>
            </w:tabs>
            <w:rPr/>
          </w:pPr>
          <w:hyperlink w:anchor="__RefHeading___Toc1624241_2616395394">
            <w:r>
              <w:rPr>
                <w:webHidden/>
                <w:rStyle w:val="IndexLink"/>
                <w:rtl w:val="true"/>
              </w:rPr>
              <w:t>«</w:t>
            </w:r>
            <w:r>
              <w:rPr>
                <w:rStyle w:val="IndexLink"/>
              </w:rPr>
              <w:t>21</w:t>
            </w:r>
            <w:r>
              <w:rPr>
                <w:rStyle w:val="IndexLink"/>
                <w:rtl w:val="true"/>
              </w:rPr>
              <w:t>»</w:t>
              <w:tab/>
            </w:r>
            <w:r>
              <w:rPr>
                <w:rStyle w:val="IndexLink"/>
              </w:rPr>
              <w:t>107</w:t>
            </w:r>
          </w:hyperlink>
        </w:p>
        <w:p>
          <w:pPr>
            <w:pStyle w:val="Contents5"/>
            <w:tabs>
              <w:tab w:val="clear" w:pos="7892"/>
              <w:tab w:val="right" w:pos="9026" w:leader="dot"/>
            </w:tabs>
            <w:rPr/>
          </w:pPr>
          <w:hyperlink w:anchor="__RefHeading___Toc1624243_2616395394">
            <w:r>
              <w:rPr>
                <w:webHidden/>
                <w:rStyle w:val="IndexLink"/>
                <w:rtl w:val="true"/>
              </w:rPr>
              <w:t>«</w:t>
            </w:r>
            <w:r>
              <w:rPr>
                <w:rStyle w:val="IndexLink"/>
              </w:rPr>
              <w:t>22</w:t>
            </w:r>
            <w:r>
              <w:rPr>
                <w:rStyle w:val="IndexLink"/>
                <w:rtl w:val="true"/>
              </w:rPr>
              <w:t>»</w:t>
              <w:tab/>
            </w:r>
            <w:r>
              <w:rPr>
                <w:rStyle w:val="IndexLink"/>
              </w:rPr>
              <w:t>107</w:t>
            </w:r>
          </w:hyperlink>
        </w:p>
        <w:p>
          <w:pPr>
            <w:pStyle w:val="Contents5"/>
            <w:tabs>
              <w:tab w:val="clear" w:pos="7892"/>
              <w:tab w:val="right" w:pos="9026" w:leader="dot"/>
            </w:tabs>
            <w:rPr/>
          </w:pPr>
          <w:hyperlink w:anchor="__RefHeading___Toc1624245_2616395394">
            <w:r>
              <w:rPr>
                <w:webHidden/>
                <w:rStyle w:val="IndexLink"/>
                <w:rtl w:val="true"/>
              </w:rPr>
              <w:t>مؤلف</w:t>
            </w:r>
            <w:r>
              <w:rPr>
                <w:rStyle w:val="IndexLink"/>
                <w:rtl w:val="true"/>
              </w:rPr>
              <w:tab/>
            </w:r>
            <w:r>
              <w:rPr>
                <w:rStyle w:val="IndexLink"/>
              </w:rPr>
              <w:t>107</w:t>
            </w:r>
          </w:hyperlink>
        </w:p>
        <w:p>
          <w:pPr>
            <w:pStyle w:val="Contents5"/>
            <w:tabs>
              <w:tab w:val="clear" w:pos="7892"/>
              <w:tab w:val="right" w:pos="9026" w:leader="dot"/>
            </w:tabs>
            <w:rPr/>
          </w:pPr>
          <w:hyperlink w:anchor="__RefHeading___Toc1624247_2616395394">
            <w:r>
              <w:rPr>
                <w:webHidden/>
                <w:rStyle w:val="IndexLink"/>
                <w:rtl w:val="true"/>
              </w:rPr>
              <w:t xml:space="preserve">روایت </w:t>
            </w:r>
            <w:r>
              <w:rPr>
                <w:rStyle w:val="IndexLink"/>
              </w:rPr>
              <w:t>20</w:t>
            </w:r>
            <w:r>
              <w:rPr>
                <w:rStyle w:val="IndexLink"/>
                <w:rtl w:val="true"/>
              </w:rPr>
              <w:tab/>
            </w:r>
            <w:r>
              <w:rPr>
                <w:rStyle w:val="IndexLink"/>
              </w:rPr>
              <w:t>107</w:t>
            </w:r>
          </w:hyperlink>
        </w:p>
        <w:p>
          <w:pPr>
            <w:pStyle w:val="Contents5"/>
            <w:tabs>
              <w:tab w:val="clear" w:pos="7892"/>
              <w:tab w:val="right" w:pos="9026" w:leader="dot"/>
            </w:tabs>
            <w:rPr/>
          </w:pPr>
          <w:hyperlink w:anchor="__RefHeading___Toc1624249_2616395394">
            <w:r>
              <w:rPr>
                <w:webHidden/>
                <w:rStyle w:val="IndexLink"/>
                <w:rtl w:val="true"/>
              </w:rPr>
              <w:t xml:space="preserve">روایت </w:t>
            </w:r>
            <w:r>
              <w:rPr>
                <w:rStyle w:val="IndexLink"/>
              </w:rPr>
              <w:t>21</w:t>
            </w:r>
            <w:r>
              <w:rPr>
                <w:rStyle w:val="IndexLink"/>
                <w:rtl w:val="true"/>
              </w:rPr>
              <w:tab/>
            </w:r>
            <w:r>
              <w:rPr>
                <w:rStyle w:val="IndexLink"/>
              </w:rPr>
              <w:t>108</w:t>
            </w:r>
          </w:hyperlink>
        </w:p>
        <w:p>
          <w:pPr>
            <w:pStyle w:val="Contents5"/>
            <w:tabs>
              <w:tab w:val="clear" w:pos="7892"/>
              <w:tab w:val="right" w:pos="9026" w:leader="dot"/>
            </w:tabs>
            <w:rPr/>
          </w:pPr>
          <w:hyperlink w:anchor="__RefHeading___Toc1624251_2616395394">
            <w:r>
              <w:rPr>
                <w:webHidden/>
                <w:rStyle w:val="IndexLink"/>
                <w:rtl w:val="true"/>
              </w:rPr>
              <w:t xml:space="preserve">روایت </w:t>
            </w:r>
            <w:r>
              <w:rPr>
                <w:rStyle w:val="IndexLink"/>
              </w:rPr>
              <w:t>22</w:t>
            </w:r>
            <w:r>
              <w:rPr>
                <w:rStyle w:val="IndexLink"/>
                <w:rtl w:val="true"/>
              </w:rPr>
              <w:tab/>
            </w:r>
            <w:r>
              <w:rPr>
                <w:rStyle w:val="IndexLink"/>
              </w:rPr>
              <w:t>108</w:t>
            </w:r>
          </w:hyperlink>
        </w:p>
        <w:p>
          <w:pPr>
            <w:pStyle w:val="Contents5"/>
            <w:tabs>
              <w:tab w:val="clear" w:pos="7892"/>
              <w:tab w:val="right" w:pos="9026" w:leader="dot"/>
            </w:tabs>
            <w:rPr/>
          </w:pPr>
          <w:hyperlink w:anchor="__RefHeading___Toc1624253_2616395394">
            <w:r>
              <w:rPr>
                <w:webHidden/>
                <w:rStyle w:val="IndexLink"/>
                <w:rtl w:val="true"/>
              </w:rPr>
              <w:t>«</w:t>
            </w:r>
            <w:r>
              <w:rPr>
                <w:rStyle w:val="IndexLink"/>
              </w:rPr>
              <w:t>23</w:t>
            </w:r>
            <w:r>
              <w:rPr>
                <w:rStyle w:val="IndexLink"/>
                <w:rtl w:val="true"/>
              </w:rPr>
              <w:t>»</w:t>
              <w:tab/>
            </w:r>
            <w:r>
              <w:rPr>
                <w:rStyle w:val="IndexLink"/>
              </w:rPr>
              <w:t>109</w:t>
            </w:r>
          </w:hyperlink>
        </w:p>
        <w:p>
          <w:pPr>
            <w:pStyle w:val="Contents5"/>
            <w:tabs>
              <w:tab w:val="clear" w:pos="7892"/>
              <w:tab w:val="right" w:pos="9026" w:leader="dot"/>
            </w:tabs>
            <w:rPr/>
          </w:pPr>
          <w:hyperlink w:anchor="__RefHeading___Toc1624255_2616395394">
            <w:r>
              <w:rPr>
                <w:webHidden/>
                <w:rStyle w:val="IndexLink"/>
                <w:rtl w:val="true"/>
              </w:rPr>
              <w:t>«</w:t>
            </w:r>
            <w:r>
              <w:rPr>
                <w:rStyle w:val="IndexLink"/>
              </w:rPr>
              <w:t>24</w:t>
            </w:r>
            <w:r>
              <w:rPr>
                <w:rStyle w:val="IndexLink"/>
                <w:rtl w:val="true"/>
              </w:rPr>
              <w:t>»</w:t>
              <w:tab/>
            </w:r>
            <w:r>
              <w:rPr>
                <w:rStyle w:val="IndexLink"/>
              </w:rPr>
              <w:t>109</w:t>
            </w:r>
          </w:hyperlink>
        </w:p>
        <w:p>
          <w:pPr>
            <w:pStyle w:val="Contents5"/>
            <w:tabs>
              <w:tab w:val="clear" w:pos="7892"/>
              <w:tab w:val="right" w:pos="9026" w:leader="dot"/>
            </w:tabs>
            <w:rPr/>
          </w:pPr>
          <w:hyperlink w:anchor="__RefHeading___Toc1624257_2616395394">
            <w:r>
              <w:rPr>
                <w:webHidden/>
                <w:rStyle w:val="IndexLink"/>
                <w:rtl w:val="true"/>
              </w:rPr>
              <w:t>بيان</w:t>
            </w:r>
            <w:r>
              <w:rPr>
                <w:rStyle w:val="IndexLink"/>
                <w:rtl w:val="true"/>
              </w:rPr>
              <w:tab/>
            </w:r>
            <w:r>
              <w:rPr>
                <w:rStyle w:val="IndexLink"/>
              </w:rPr>
              <w:t>109</w:t>
            </w:r>
          </w:hyperlink>
        </w:p>
        <w:p>
          <w:pPr>
            <w:pStyle w:val="Contents5"/>
            <w:tabs>
              <w:tab w:val="clear" w:pos="7892"/>
              <w:tab w:val="right" w:pos="9026" w:leader="dot"/>
            </w:tabs>
            <w:rPr/>
          </w:pPr>
          <w:hyperlink w:anchor="__RefHeading___Toc1624259_2616395394">
            <w:r>
              <w:rPr>
                <w:webHidden/>
                <w:rStyle w:val="IndexLink"/>
                <w:rtl w:val="true"/>
              </w:rPr>
              <w:t>«</w:t>
            </w:r>
            <w:r>
              <w:rPr>
                <w:rStyle w:val="IndexLink"/>
              </w:rPr>
              <w:t>25</w:t>
            </w:r>
            <w:r>
              <w:rPr>
                <w:rStyle w:val="IndexLink"/>
                <w:rtl w:val="true"/>
              </w:rPr>
              <w:t>»</w:t>
              <w:tab/>
            </w:r>
            <w:r>
              <w:rPr>
                <w:rStyle w:val="IndexLink"/>
              </w:rPr>
              <w:t>109</w:t>
            </w:r>
          </w:hyperlink>
        </w:p>
        <w:p>
          <w:pPr>
            <w:pStyle w:val="Contents5"/>
            <w:tabs>
              <w:tab w:val="clear" w:pos="7892"/>
              <w:tab w:val="right" w:pos="9026" w:leader="dot"/>
            </w:tabs>
            <w:rPr/>
          </w:pPr>
          <w:hyperlink w:anchor="__RefHeading___Toc1624261_2616395394">
            <w:r>
              <w:rPr>
                <w:webHidden/>
                <w:rStyle w:val="IndexLink"/>
                <w:rtl w:val="true"/>
              </w:rPr>
              <w:t xml:space="preserve">روایت </w:t>
            </w:r>
            <w:r>
              <w:rPr>
                <w:rStyle w:val="IndexLink"/>
              </w:rPr>
              <w:t>23</w:t>
            </w:r>
            <w:r>
              <w:rPr>
                <w:rStyle w:val="IndexLink"/>
                <w:rtl w:val="true"/>
              </w:rPr>
              <w:tab/>
            </w:r>
            <w:r>
              <w:rPr>
                <w:rStyle w:val="IndexLink"/>
              </w:rPr>
              <w:t>109</w:t>
            </w:r>
          </w:hyperlink>
        </w:p>
        <w:p>
          <w:pPr>
            <w:pStyle w:val="Contents5"/>
            <w:tabs>
              <w:tab w:val="clear" w:pos="7892"/>
              <w:tab w:val="right" w:pos="9026" w:leader="dot"/>
            </w:tabs>
            <w:rPr/>
          </w:pPr>
          <w:hyperlink w:anchor="__RefHeading___Toc1624263_2616395394">
            <w:r>
              <w:rPr>
                <w:webHidden/>
                <w:rStyle w:val="IndexLink"/>
                <w:rtl w:val="true"/>
              </w:rPr>
              <w:t xml:space="preserve">روایت </w:t>
            </w:r>
            <w:r>
              <w:rPr>
                <w:rStyle w:val="IndexLink"/>
              </w:rPr>
              <w:t>24</w:t>
            </w:r>
            <w:r>
              <w:rPr>
                <w:rStyle w:val="IndexLink"/>
                <w:rtl w:val="true"/>
              </w:rPr>
              <w:tab/>
            </w:r>
            <w:r>
              <w:rPr>
                <w:rStyle w:val="IndexLink"/>
              </w:rPr>
              <w:t>110</w:t>
            </w:r>
          </w:hyperlink>
        </w:p>
        <w:p>
          <w:pPr>
            <w:pStyle w:val="Contents5"/>
            <w:tabs>
              <w:tab w:val="clear" w:pos="7892"/>
              <w:tab w:val="right" w:pos="9026" w:leader="dot"/>
            </w:tabs>
            <w:rPr/>
          </w:pPr>
          <w:hyperlink w:anchor="__RefHeading___Toc1624265_2616395394">
            <w:r>
              <w:rPr>
                <w:webHidden/>
                <w:rStyle w:val="IndexLink"/>
                <w:rtl w:val="true"/>
              </w:rPr>
              <w:t>مؤلف</w:t>
            </w:r>
            <w:r>
              <w:rPr>
                <w:rStyle w:val="IndexLink"/>
                <w:rtl w:val="true"/>
              </w:rPr>
              <w:tab/>
            </w:r>
            <w:r>
              <w:rPr>
                <w:rStyle w:val="IndexLink"/>
              </w:rPr>
              <w:t>110</w:t>
            </w:r>
          </w:hyperlink>
        </w:p>
        <w:p>
          <w:pPr>
            <w:pStyle w:val="Contents5"/>
            <w:tabs>
              <w:tab w:val="clear" w:pos="7892"/>
              <w:tab w:val="right" w:pos="9026" w:leader="dot"/>
            </w:tabs>
            <w:rPr/>
          </w:pPr>
          <w:hyperlink w:anchor="__RefHeading___Toc1624267_2616395394">
            <w:r>
              <w:rPr>
                <w:webHidden/>
                <w:rStyle w:val="IndexLink"/>
                <w:rtl w:val="true"/>
              </w:rPr>
              <w:t xml:space="preserve">روایت </w:t>
            </w:r>
            <w:r>
              <w:rPr>
                <w:rStyle w:val="IndexLink"/>
              </w:rPr>
              <w:t>25</w:t>
            </w:r>
            <w:r>
              <w:rPr>
                <w:rStyle w:val="IndexLink"/>
                <w:rtl w:val="true"/>
              </w:rPr>
              <w:tab/>
            </w:r>
            <w:r>
              <w:rPr>
                <w:rStyle w:val="IndexLink"/>
              </w:rPr>
              <w:t>110</w:t>
            </w:r>
          </w:hyperlink>
        </w:p>
        <w:p>
          <w:pPr>
            <w:pStyle w:val="Contents5"/>
            <w:tabs>
              <w:tab w:val="clear" w:pos="7892"/>
              <w:tab w:val="right" w:pos="9026" w:leader="dot"/>
            </w:tabs>
            <w:rPr/>
          </w:pPr>
          <w:hyperlink w:anchor="__RefHeading___Toc1624269_2616395394">
            <w:r>
              <w:rPr>
                <w:webHidden/>
                <w:rStyle w:val="IndexLink"/>
                <w:rtl w:val="true"/>
              </w:rPr>
              <w:t>بيان</w:t>
            </w:r>
            <w:r>
              <w:rPr>
                <w:rStyle w:val="IndexLink"/>
                <w:rtl w:val="true"/>
              </w:rPr>
              <w:tab/>
            </w:r>
            <w:r>
              <w:rPr>
                <w:rStyle w:val="IndexLink"/>
              </w:rPr>
              <w:t>111</w:t>
            </w:r>
          </w:hyperlink>
        </w:p>
        <w:p>
          <w:pPr>
            <w:pStyle w:val="Contents5"/>
            <w:tabs>
              <w:tab w:val="clear" w:pos="7892"/>
              <w:tab w:val="right" w:pos="9026" w:leader="dot"/>
            </w:tabs>
            <w:rPr/>
          </w:pPr>
          <w:hyperlink w:anchor="__RefHeading___Toc1624271_2616395394">
            <w:r>
              <w:rPr>
                <w:webHidden/>
                <w:rStyle w:val="IndexLink"/>
                <w:rtl w:val="true"/>
              </w:rPr>
              <w:t>«</w:t>
            </w:r>
            <w:r>
              <w:rPr>
                <w:rStyle w:val="IndexLink"/>
              </w:rPr>
              <w:t>26</w:t>
            </w:r>
            <w:r>
              <w:rPr>
                <w:rStyle w:val="IndexLink"/>
                <w:rtl w:val="true"/>
              </w:rPr>
              <w:t>»</w:t>
              <w:tab/>
            </w:r>
            <w:r>
              <w:rPr>
                <w:rStyle w:val="IndexLink"/>
              </w:rPr>
              <w:t>111</w:t>
            </w:r>
          </w:hyperlink>
        </w:p>
        <w:p>
          <w:pPr>
            <w:pStyle w:val="Contents5"/>
            <w:tabs>
              <w:tab w:val="clear" w:pos="7892"/>
              <w:tab w:val="right" w:pos="9026" w:leader="dot"/>
            </w:tabs>
            <w:rPr/>
          </w:pPr>
          <w:hyperlink w:anchor="__RefHeading___Toc1624273_2616395394">
            <w:r>
              <w:rPr>
                <w:webHidden/>
                <w:rStyle w:val="IndexLink"/>
                <w:rtl w:val="true"/>
              </w:rPr>
              <w:t>مؤلف</w:t>
            </w:r>
            <w:r>
              <w:rPr>
                <w:rStyle w:val="IndexLink"/>
                <w:rtl w:val="true"/>
              </w:rPr>
              <w:tab/>
            </w:r>
            <w:r>
              <w:rPr>
                <w:rStyle w:val="IndexLink"/>
              </w:rPr>
              <w:t>111</w:t>
            </w:r>
          </w:hyperlink>
        </w:p>
        <w:p>
          <w:pPr>
            <w:pStyle w:val="Contents5"/>
            <w:tabs>
              <w:tab w:val="clear" w:pos="7892"/>
              <w:tab w:val="right" w:pos="9026" w:leader="dot"/>
            </w:tabs>
            <w:rPr/>
          </w:pPr>
          <w:hyperlink w:anchor="__RefHeading___Toc1624275_2616395394">
            <w:r>
              <w:rPr>
                <w:webHidden/>
                <w:rStyle w:val="IndexLink"/>
                <w:rtl w:val="true"/>
              </w:rPr>
              <w:t xml:space="preserve">روایت </w:t>
            </w:r>
            <w:r>
              <w:rPr>
                <w:rStyle w:val="IndexLink"/>
              </w:rPr>
              <w:t>26</w:t>
            </w:r>
            <w:r>
              <w:rPr>
                <w:rStyle w:val="IndexLink"/>
                <w:rtl w:val="true"/>
              </w:rPr>
              <w:tab/>
            </w:r>
            <w:r>
              <w:rPr>
                <w:rStyle w:val="IndexLink"/>
              </w:rPr>
              <w:t>111</w:t>
            </w:r>
          </w:hyperlink>
        </w:p>
        <w:p>
          <w:pPr>
            <w:pStyle w:val="Contents5"/>
            <w:tabs>
              <w:tab w:val="clear" w:pos="7892"/>
              <w:tab w:val="right" w:pos="9026" w:leader="dot"/>
            </w:tabs>
            <w:rPr/>
          </w:pPr>
          <w:hyperlink w:anchor="__RefHeading___Toc1624277_2616395394">
            <w:r>
              <w:rPr>
                <w:webHidden/>
                <w:rStyle w:val="IndexLink"/>
                <w:rtl w:val="true"/>
              </w:rPr>
              <w:t>«</w:t>
            </w:r>
            <w:r>
              <w:rPr>
                <w:rStyle w:val="IndexLink"/>
              </w:rPr>
              <w:t>27</w:t>
            </w:r>
            <w:r>
              <w:rPr>
                <w:rStyle w:val="IndexLink"/>
                <w:rtl w:val="true"/>
              </w:rPr>
              <w:t>»</w:t>
              <w:tab/>
            </w:r>
            <w:r>
              <w:rPr>
                <w:rStyle w:val="IndexLink"/>
              </w:rPr>
              <w:t>113</w:t>
            </w:r>
          </w:hyperlink>
        </w:p>
        <w:p>
          <w:pPr>
            <w:pStyle w:val="Contents5"/>
            <w:tabs>
              <w:tab w:val="clear" w:pos="7892"/>
              <w:tab w:val="right" w:pos="9026" w:leader="dot"/>
            </w:tabs>
            <w:rPr/>
          </w:pPr>
          <w:hyperlink w:anchor="__RefHeading___Toc1624279_2616395394">
            <w:r>
              <w:rPr>
                <w:webHidden/>
                <w:rStyle w:val="IndexLink"/>
                <w:rtl w:val="true"/>
              </w:rPr>
              <w:t>«</w:t>
            </w:r>
            <w:r>
              <w:rPr>
                <w:rStyle w:val="IndexLink"/>
              </w:rPr>
              <w:t>28</w:t>
            </w:r>
            <w:r>
              <w:rPr>
                <w:rStyle w:val="IndexLink"/>
                <w:rtl w:val="true"/>
              </w:rPr>
              <w:t>»</w:t>
              <w:tab/>
            </w:r>
            <w:r>
              <w:rPr>
                <w:rStyle w:val="IndexLink"/>
              </w:rPr>
              <w:t>113</w:t>
            </w:r>
          </w:hyperlink>
        </w:p>
        <w:p>
          <w:pPr>
            <w:pStyle w:val="Contents5"/>
            <w:tabs>
              <w:tab w:val="clear" w:pos="7892"/>
              <w:tab w:val="right" w:pos="9026" w:leader="dot"/>
            </w:tabs>
            <w:rPr/>
          </w:pPr>
          <w:hyperlink w:anchor="__RefHeading___Toc1624281_2616395394">
            <w:r>
              <w:rPr>
                <w:webHidden/>
                <w:rStyle w:val="IndexLink"/>
                <w:rtl w:val="true"/>
              </w:rPr>
              <w:t xml:space="preserve">روایت </w:t>
            </w:r>
            <w:r>
              <w:rPr>
                <w:rStyle w:val="IndexLink"/>
              </w:rPr>
              <w:t>27</w:t>
            </w:r>
            <w:r>
              <w:rPr>
                <w:rStyle w:val="IndexLink"/>
                <w:rtl w:val="true"/>
              </w:rPr>
              <w:tab/>
            </w:r>
            <w:r>
              <w:rPr>
                <w:rStyle w:val="IndexLink"/>
              </w:rPr>
              <w:t>113</w:t>
            </w:r>
          </w:hyperlink>
        </w:p>
        <w:p>
          <w:pPr>
            <w:pStyle w:val="Contents5"/>
            <w:tabs>
              <w:tab w:val="clear" w:pos="7892"/>
              <w:tab w:val="right" w:pos="9026" w:leader="dot"/>
            </w:tabs>
            <w:rPr/>
          </w:pPr>
          <w:hyperlink w:anchor="__RefHeading___Toc1624283_2616395394">
            <w:r>
              <w:rPr>
                <w:webHidden/>
                <w:rStyle w:val="IndexLink"/>
                <w:rtl w:val="true"/>
              </w:rPr>
              <w:t xml:space="preserve">روایت </w:t>
            </w:r>
            <w:r>
              <w:rPr>
                <w:rStyle w:val="IndexLink"/>
              </w:rPr>
              <w:t>28</w:t>
            </w:r>
            <w:r>
              <w:rPr>
                <w:rStyle w:val="IndexLink"/>
                <w:rtl w:val="true"/>
              </w:rPr>
              <w:tab/>
            </w:r>
            <w:r>
              <w:rPr>
                <w:rStyle w:val="IndexLink"/>
              </w:rPr>
              <w:t>113</w:t>
            </w:r>
          </w:hyperlink>
        </w:p>
        <w:p>
          <w:pPr>
            <w:pStyle w:val="Contents5"/>
            <w:tabs>
              <w:tab w:val="clear" w:pos="7892"/>
              <w:tab w:val="right" w:pos="9026" w:leader="dot"/>
            </w:tabs>
            <w:rPr/>
          </w:pPr>
          <w:hyperlink w:anchor="__RefHeading___Toc1624285_2616395394">
            <w:r>
              <w:rPr>
                <w:webHidden/>
                <w:rStyle w:val="IndexLink"/>
                <w:rtl w:val="true"/>
              </w:rPr>
              <w:t>«</w:t>
            </w:r>
            <w:r>
              <w:rPr>
                <w:rStyle w:val="IndexLink"/>
              </w:rPr>
              <w:t>29</w:t>
            </w:r>
            <w:r>
              <w:rPr>
                <w:rStyle w:val="IndexLink"/>
                <w:rtl w:val="true"/>
              </w:rPr>
              <w:t>»</w:t>
              <w:tab/>
            </w:r>
            <w:r>
              <w:rPr>
                <w:rStyle w:val="IndexLink"/>
              </w:rPr>
              <w:t>119</w:t>
            </w:r>
          </w:hyperlink>
        </w:p>
        <w:p>
          <w:pPr>
            <w:pStyle w:val="Contents5"/>
            <w:tabs>
              <w:tab w:val="clear" w:pos="7892"/>
              <w:tab w:val="right" w:pos="9026" w:leader="dot"/>
            </w:tabs>
            <w:rPr/>
          </w:pPr>
          <w:hyperlink w:anchor="__RefHeading___Toc1624287_2616395394">
            <w:r>
              <w:rPr>
                <w:webHidden/>
                <w:rStyle w:val="IndexLink"/>
                <w:rtl w:val="true"/>
              </w:rPr>
              <w:t>«</w:t>
            </w:r>
            <w:r>
              <w:rPr>
                <w:rStyle w:val="IndexLink"/>
              </w:rPr>
              <w:t>30</w:t>
            </w:r>
            <w:r>
              <w:rPr>
                <w:rStyle w:val="IndexLink"/>
                <w:rtl w:val="true"/>
              </w:rPr>
              <w:t>»</w:t>
              <w:tab/>
            </w:r>
            <w:r>
              <w:rPr>
                <w:rStyle w:val="IndexLink"/>
              </w:rPr>
              <w:t>119</w:t>
            </w:r>
          </w:hyperlink>
        </w:p>
        <w:p>
          <w:pPr>
            <w:pStyle w:val="Contents5"/>
            <w:tabs>
              <w:tab w:val="clear" w:pos="7892"/>
              <w:tab w:val="right" w:pos="9026" w:leader="dot"/>
            </w:tabs>
            <w:rPr/>
          </w:pPr>
          <w:hyperlink w:anchor="__RefHeading___Toc1624289_2616395394">
            <w:r>
              <w:rPr>
                <w:webHidden/>
                <w:rStyle w:val="IndexLink"/>
                <w:rtl w:val="true"/>
              </w:rPr>
              <w:t xml:space="preserve">روایت </w:t>
            </w:r>
            <w:r>
              <w:rPr>
                <w:rStyle w:val="IndexLink"/>
              </w:rPr>
              <w:t>29</w:t>
            </w:r>
            <w:r>
              <w:rPr>
                <w:rStyle w:val="IndexLink"/>
                <w:rtl w:val="true"/>
              </w:rPr>
              <w:tab/>
            </w:r>
            <w:r>
              <w:rPr>
                <w:rStyle w:val="IndexLink"/>
              </w:rPr>
              <w:t>120</w:t>
            </w:r>
          </w:hyperlink>
        </w:p>
        <w:p>
          <w:pPr>
            <w:pStyle w:val="Contents5"/>
            <w:tabs>
              <w:tab w:val="clear" w:pos="7892"/>
              <w:tab w:val="right" w:pos="9026" w:leader="dot"/>
            </w:tabs>
            <w:rPr/>
          </w:pPr>
          <w:hyperlink w:anchor="__RefHeading___Toc1624291_2616395394">
            <w:r>
              <w:rPr>
                <w:webHidden/>
                <w:rStyle w:val="IndexLink"/>
                <w:rtl w:val="true"/>
              </w:rPr>
              <w:t xml:space="preserve">روایت </w:t>
            </w:r>
            <w:r>
              <w:rPr>
                <w:rStyle w:val="IndexLink"/>
              </w:rPr>
              <w:t>30</w:t>
            </w:r>
            <w:r>
              <w:rPr>
                <w:rStyle w:val="IndexLink"/>
                <w:rtl w:val="true"/>
              </w:rPr>
              <w:tab/>
            </w:r>
            <w:r>
              <w:rPr>
                <w:rStyle w:val="IndexLink"/>
              </w:rPr>
              <w:t>120</w:t>
            </w:r>
          </w:hyperlink>
        </w:p>
        <w:p>
          <w:pPr>
            <w:pStyle w:val="Contents5"/>
            <w:tabs>
              <w:tab w:val="clear" w:pos="7892"/>
              <w:tab w:val="right" w:pos="9026" w:leader="dot"/>
            </w:tabs>
            <w:rPr/>
          </w:pPr>
          <w:hyperlink w:anchor="__RefHeading___Toc1624293_2616395394">
            <w:r>
              <w:rPr>
                <w:webHidden/>
                <w:rStyle w:val="IndexLink"/>
                <w:rtl w:val="true"/>
              </w:rPr>
              <w:t>«</w:t>
            </w:r>
            <w:r>
              <w:rPr>
                <w:rStyle w:val="IndexLink"/>
              </w:rPr>
              <w:t>31</w:t>
            </w:r>
            <w:r>
              <w:rPr>
                <w:rStyle w:val="IndexLink"/>
                <w:rtl w:val="true"/>
              </w:rPr>
              <w:t>»</w:t>
              <w:tab/>
            </w:r>
            <w:r>
              <w:rPr>
                <w:rStyle w:val="IndexLink"/>
              </w:rPr>
              <w:t>121</w:t>
            </w:r>
          </w:hyperlink>
        </w:p>
        <w:p>
          <w:pPr>
            <w:pStyle w:val="Contents5"/>
            <w:tabs>
              <w:tab w:val="clear" w:pos="7892"/>
              <w:tab w:val="right" w:pos="9026" w:leader="dot"/>
            </w:tabs>
            <w:rPr/>
          </w:pPr>
          <w:hyperlink w:anchor="__RefHeading___Toc1624295_2616395394">
            <w:r>
              <w:rPr>
                <w:webHidden/>
                <w:rStyle w:val="IndexLink"/>
                <w:rtl w:val="true"/>
              </w:rPr>
              <w:t xml:space="preserve">روایت </w:t>
            </w:r>
            <w:r>
              <w:rPr>
                <w:rStyle w:val="IndexLink"/>
              </w:rPr>
              <w:t>31</w:t>
            </w:r>
            <w:r>
              <w:rPr>
                <w:rStyle w:val="IndexLink"/>
                <w:rtl w:val="true"/>
              </w:rPr>
              <w:tab/>
            </w:r>
            <w:r>
              <w:rPr>
                <w:rStyle w:val="IndexLink"/>
              </w:rPr>
              <w:t>121</w:t>
            </w:r>
          </w:hyperlink>
        </w:p>
        <w:p>
          <w:pPr>
            <w:pStyle w:val="Contents5"/>
            <w:tabs>
              <w:tab w:val="clear" w:pos="7892"/>
              <w:tab w:val="right" w:pos="9026" w:leader="dot"/>
            </w:tabs>
            <w:rPr/>
          </w:pPr>
          <w:hyperlink w:anchor="__RefHeading___Toc1624297_2616395394">
            <w:r>
              <w:rPr>
                <w:webHidden/>
                <w:rStyle w:val="IndexLink"/>
                <w:rtl w:val="true"/>
              </w:rPr>
              <w:t>«</w:t>
            </w:r>
            <w:r>
              <w:rPr>
                <w:rStyle w:val="IndexLink"/>
              </w:rPr>
              <w:t>32</w:t>
            </w:r>
            <w:r>
              <w:rPr>
                <w:rStyle w:val="IndexLink"/>
                <w:rtl w:val="true"/>
              </w:rPr>
              <w:t>»</w:t>
              <w:tab/>
            </w:r>
            <w:r>
              <w:rPr>
                <w:rStyle w:val="IndexLink"/>
              </w:rPr>
              <w:t>123</w:t>
            </w:r>
          </w:hyperlink>
        </w:p>
        <w:p>
          <w:pPr>
            <w:pStyle w:val="Contents5"/>
            <w:tabs>
              <w:tab w:val="clear" w:pos="7892"/>
              <w:tab w:val="right" w:pos="9026" w:leader="dot"/>
            </w:tabs>
            <w:rPr/>
          </w:pPr>
          <w:hyperlink w:anchor="__RefHeading___Toc1624299_2616395394">
            <w:r>
              <w:rPr>
                <w:webHidden/>
                <w:rStyle w:val="IndexLink"/>
                <w:rtl w:val="true"/>
              </w:rPr>
              <w:t>«</w:t>
            </w:r>
            <w:r>
              <w:rPr>
                <w:rStyle w:val="IndexLink"/>
              </w:rPr>
              <w:t>33</w:t>
            </w:r>
            <w:r>
              <w:rPr>
                <w:rStyle w:val="IndexLink"/>
                <w:rtl w:val="true"/>
              </w:rPr>
              <w:t>»</w:t>
              <w:tab/>
            </w:r>
            <w:r>
              <w:rPr>
                <w:rStyle w:val="IndexLink"/>
              </w:rPr>
              <w:t>123</w:t>
            </w:r>
          </w:hyperlink>
        </w:p>
        <w:p>
          <w:pPr>
            <w:pStyle w:val="Contents5"/>
            <w:tabs>
              <w:tab w:val="clear" w:pos="7892"/>
              <w:tab w:val="right" w:pos="9026" w:leader="dot"/>
            </w:tabs>
            <w:rPr/>
          </w:pPr>
          <w:hyperlink w:anchor="__RefHeading___Toc1624301_2616395394">
            <w:r>
              <w:rPr>
                <w:webHidden/>
                <w:rStyle w:val="IndexLink"/>
                <w:rtl w:val="true"/>
              </w:rPr>
              <w:t xml:space="preserve">روایت </w:t>
            </w:r>
            <w:r>
              <w:rPr>
                <w:rStyle w:val="IndexLink"/>
              </w:rPr>
              <w:t>32</w:t>
            </w:r>
            <w:r>
              <w:rPr>
                <w:rStyle w:val="IndexLink"/>
                <w:rtl w:val="true"/>
              </w:rPr>
              <w:tab/>
            </w:r>
            <w:r>
              <w:rPr>
                <w:rStyle w:val="IndexLink"/>
              </w:rPr>
              <w:t>123</w:t>
            </w:r>
          </w:hyperlink>
        </w:p>
        <w:p>
          <w:pPr>
            <w:pStyle w:val="Contents5"/>
            <w:tabs>
              <w:tab w:val="clear" w:pos="7892"/>
              <w:tab w:val="right" w:pos="9026" w:leader="dot"/>
            </w:tabs>
            <w:rPr/>
          </w:pPr>
          <w:hyperlink w:anchor="__RefHeading___Toc1624303_2616395394">
            <w:r>
              <w:rPr>
                <w:webHidden/>
                <w:rStyle w:val="IndexLink"/>
                <w:rtl w:val="true"/>
              </w:rPr>
              <w:t xml:space="preserve">روایت </w:t>
            </w:r>
            <w:r>
              <w:rPr>
                <w:rStyle w:val="IndexLink"/>
              </w:rPr>
              <w:t>33</w:t>
            </w:r>
            <w:r>
              <w:rPr>
                <w:rStyle w:val="IndexLink"/>
                <w:rtl w:val="true"/>
              </w:rPr>
              <w:tab/>
            </w:r>
            <w:r>
              <w:rPr>
                <w:rStyle w:val="IndexLink"/>
              </w:rPr>
              <w:t>124</w:t>
            </w:r>
          </w:hyperlink>
        </w:p>
        <w:p>
          <w:pPr>
            <w:pStyle w:val="Contents5"/>
            <w:tabs>
              <w:tab w:val="clear" w:pos="7892"/>
              <w:tab w:val="right" w:pos="9026" w:leader="dot"/>
            </w:tabs>
            <w:rPr/>
          </w:pPr>
          <w:hyperlink w:anchor="__RefHeading___Toc1624305_2616395394">
            <w:r>
              <w:rPr>
                <w:webHidden/>
                <w:rStyle w:val="IndexLink"/>
                <w:rtl w:val="true"/>
              </w:rPr>
              <w:t>«</w:t>
            </w:r>
            <w:r>
              <w:rPr>
                <w:rStyle w:val="IndexLink"/>
              </w:rPr>
              <w:t>34</w:t>
            </w:r>
            <w:r>
              <w:rPr>
                <w:rStyle w:val="IndexLink"/>
                <w:rtl w:val="true"/>
              </w:rPr>
              <w:t>»</w:t>
              <w:tab/>
            </w:r>
            <w:r>
              <w:rPr>
                <w:rStyle w:val="IndexLink"/>
              </w:rPr>
              <w:t>125</w:t>
            </w:r>
          </w:hyperlink>
        </w:p>
        <w:p>
          <w:pPr>
            <w:pStyle w:val="Contents5"/>
            <w:tabs>
              <w:tab w:val="clear" w:pos="7892"/>
              <w:tab w:val="right" w:pos="9026" w:leader="dot"/>
            </w:tabs>
            <w:rPr/>
          </w:pPr>
          <w:hyperlink w:anchor="__RefHeading___Toc1624307_2616395394">
            <w:r>
              <w:rPr>
                <w:webHidden/>
                <w:rStyle w:val="IndexLink"/>
                <w:rtl w:val="true"/>
              </w:rPr>
              <w:t>«</w:t>
            </w:r>
            <w:r>
              <w:rPr>
                <w:rStyle w:val="IndexLink"/>
              </w:rPr>
              <w:t>35</w:t>
            </w:r>
            <w:r>
              <w:rPr>
                <w:rStyle w:val="IndexLink"/>
                <w:rtl w:val="true"/>
              </w:rPr>
              <w:t>»</w:t>
              <w:tab/>
            </w:r>
            <w:r>
              <w:rPr>
                <w:rStyle w:val="IndexLink"/>
              </w:rPr>
              <w:t>125</w:t>
            </w:r>
          </w:hyperlink>
        </w:p>
        <w:p>
          <w:pPr>
            <w:pStyle w:val="Contents5"/>
            <w:tabs>
              <w:tab w:val="clear" w:pos="7892"/>
              <w:tab w:val="right" w:pos="9026" w:leader="dot"/>
            </w:tabs>
            <w:rPr/>
          </w:pPr>
          <w:hyperlink w:anchor="__RefHeading___Toc1624309_2616395394">
            <w:r>
              <w:rPr>
                <w:webHidden/>
                <w:rStyle w:val="IndexLink"/>
                <w:rtl w:val="true"/>
              </w:rPr>
              <w:t xml:space="preserve">روایت </w:t>
            </w:r>
            <w:r>
              <w:rPr>
                <w:rStyle w:val="IndexLink"/>
              </w:rPr>
              <w:t>34</w:t>
            </w:r>
            <w:r>
              <w:rPr>
                <w:rStyle w:val="IndexLink"/>
                <w:rtl w:val="true"/>
              </w:rPr>
              <w:tab/>
            </w:r>
            <w:r>
              <w:rPr>
                <w:rStyle w:val="IndexLink"/>
              </w:rPr>
              <w:t>125</w:t>
            </w:r>
          </w:hyperlink>
        </w:p>
        <w:p>
          <w:pPr>
            <w:pStyle w:val="Contents5"/>
            <w:tabs>
              <w:tab w:val="clear" w:pos="7892"/>
              <w:tab w:val="right" w:pos="9026" w:leader="dot"/>
            </w:tabs>
            <w:rPr/>
          </w:pPr>
          <w:hyperlink w:anchor="__RefHeading___Toc1624311_2616395394">
            <w:r>
              <w:rPr>
                <w:webHidden/>
                <w:rStyle w:val="IndexLink"/>
                <w:rtl w:val="true"/>
              </w:rPr>
              <w:t xml:space="preserve">روایت </w:t>
            </w:r>
            <w:r>
              <w:rPr>
                <w:rStyle w:val="IndexLink"/>
              </w:rPr>
              <w:t>35</w:t>
            </w:r>
            <w:r>
              <w:rPr>
                <w:rStyle w:val="IndexLink"/>
                <w:rtl w:val="true"/>
              </w:rPr>
              <w:tab/>
            </w:r>
            <w:r>
              <w:rPr>
                <w:rStyle w:val="IndexLink"/>
              </w:rPr>
              <w:t>126</w:t>
            </w:r>
          </w:hyperlink>
        </w:p>
        <w:p>
          <w:pPr>
            <w:pStyle w:val="Contents5"/>
            <w:tabs>
              <w:tab w:val="clear" w:pos="7892"/>
              <w:tab w:val="right" w:pos="9026" w:leader="dot"/>
            </w:tabs>
            <w:rPr/>
          </w:pPr>
          <w:hyperlink w:anchor="__RefHeading___Toc1624313_2616395394">
            <w:r>
              <w:rPr>
                <w:webHidden/>
                <w:rStyle w:val="IndexLink"/>
                <w:rtl w:val="true"/>
              </w:rPr>
              <w:t>«</w:t>
            </w:r>
            <w:r>
              <w:rPr>
                <w:rStyle w:val="IndexLink"/>
              </w:rPr>
              <w:t>36</w:t>
            </w:r>
            <w:r>
              <w:rPr>
                <w:rStyle w:val="IndexLink"/>
                <w:rtl w:val="true"/>
              </w:rPr>
              <w:t>»</w:t>
              <w:tab/>
            </w:r>
            <w:r>
              <w:rPr>
                <w:rStyle w:val="IndexLink"/>
              </w:rPr>
              <w:t>131</w:t>
            </w:r>
          </w:hyperlink>
        </w:p>
        <w:p>
          <w:pPr>
            <w:pStyle w:val="Contents5"/>
            <w:tabs>
              <w:tab w:val="clear" w:pos="7892"/>
              <w:tab w:val="right" w:pos="9026" w:leader="dot"/>
            </w:tabs>
            <w:rPr/>
          </w:pPr>
          <w:hyperlink w:anchor="__RefHeading___Toc1624315_2616395394">
            <w:r>
              <w:rPr>
                <w:webHidden/>
                <w:rStyle w:val="IndexLink"/>
                <w:rtl w:val="true"/>
              </w:rPr>
              <w:t>«</w:t>
            </w:r>
            <w:r>
              <w:rPr>
                <w:rStyle w:val="IndexLink"/>
              </w:rPr>
              <w:t>37</w:t>
            </w:r>
            <w:r>
              <w:rPr>
                <w:rStyle w:val="IndexLink"/>
                <w:rtl w:val="true"/>
              </w:rPr>
              <w:t>»</w:t>
              <w:tab/>
            </w:r>
            <w:r>
              <w:rPr>
                <w:rStyle w:val="IndexLink"/>
              </w:rPr>
              <w:t>131</w:t>
            </w:r>
          </w:hyperlink>
        </w:p>
        <w:p>
          <w:pPr>
            <w:pStyle w:val="Contents5"/>
            <w:tabs>
              <w:tab w:val="clear" w:pos="7892"/>
              <w:tab w:val="right" w:pos="9026" w:leader="dot"/>
            </w:tabs>
            <w:rPr/>
          </w:pPr>
          <w:hyperlink w:anchor="__RefHeading___Toc1624317_2616395394">
            <w:r>
              <w:rPr>
                <w:webHidden/>
                <w:rStyle w:val="IndexLink"/>
                <w:rtl w:val="true"/>
              </w:rPr>
              <w:t>«</w:t>
            </w:r>
            <w:r>
              <w:rPr>
                <w:rStyle w:val="IndexLink"/>
              </w:rPr>
              <w:t>38</w:t>
            </w:r>
            <w:r>
              <w:rPr>
                <w:rStyle w:val="IndexLink"/>
                <w:rtl w:val="true"/>
              </w:rPr>
              <w:t>»</w:t>
              <w:tab/>
            </w:r>
            <w:r>
              <w:rPr>
                <w:rStyle w:val="IndexLink"/>
              </w:rPr>
              <w:t>131</w:t>
            </w:r>
          </w:hyperlink>
        </w:p>
        <w:p>
          <w:pPr>
            <w:pStyle w:val="Contents5"/>
            <w:tabs>
              <w:tab w:val="clear" w:pos="7892"/>
              <w:tab w:val="right" w:pos="9026" w:leader="dot"/>
            </w:tabs>
            <w:rPr/>
          </w:pPr>
          <w:hyperlink w:anchor="__RefHeading___Toc1624319_2616395394">
            <w:r>
              <w:rPr>
                <w:webHidden/>
                <w:rStyle w:val="IndexLink"/>
                <w:rtl w:val="true"/>
              </w:rPr>
              <w:t xml:space="preserve">روایت </w:t>
            </w:r>
            <w:r>
              <w:rPr>
                <w:rStyle w:val="IndexLink"/>
              </w:rPr>
              <w:t>36</w:t>
            </w:r>
            <w:r>
              <w:rPr>
                <w:rStyle w:val="IndexLink"/>
                <w:rtl w:val="true"/>
              </w:rPr>
              <w:tab/>
            </w:r>
            <w:r>
              <w:rPr>
                <w:rStyle w:val="IndexLink"/>
              </w:rPr>
              <w:t>131</w:t>
            </w:r>
          </w:hyperlink>
        </w:p>
        <w:p>
          <w:pPr>
            <w:pStyle w:val="Contents5"/>
            <w:tabs>
              <w:tab w:val="clear" w:pos="7892"/>
              <w:tab w:val="right" w:pos="9026" w:leader="dot"/>
            </w:tabs>
            <w:rPr/>
          </w:pPr>
          <w:hyperlink w:anchor="__RefHeading___Toc1624321_2616395394">
            <w:r>
              <w:rPr>
                <w:webHidden/>
                <w:rStyle w:val="IndexLink"/>
                <w:rtl w:val="true"/>
              </w:rPr>
              <w:t xml:space="preserve">روایت </w:t>
            </w:r>
            <w:r>
              <w:rPr>
                <w:rStyle w:val="IndexLink"/>
              </w:rPr>
              <w:t>37</w:t>
            </w:r>
            <w:r>
              <w:rPr>
                <w:rStyle w:val="IndexLink"/>
                <w:rtl w:val="true"/>
              </w:rPr>
              <w:tab/>
            </w:r>
            <w:r>
              <w:rPr>
                <w:rStyle w:val="IndexLink"/>
              </w:rPr>
              <w:t>131</w:t>
            </w:r>
          </w:hyperlink>
        </w:p>
        <w:p>
          <w:pPr>
            <w:pStyle w:val="Contents5"/>
            <w:tabs>
              <w:tab w:val="clear" w:pos="7892"/>
              <w:tab w:val="right" w:pos="9026" w:leader="dot"/>
            </w:tabs>
            <w:rPr/>
          </w:pPr>
          <w:hyperlink w:anchor="__RefHeading___Toc1624323_2616395394">
            <w:r>
              <w:rPr>
                <w:webHidden/>
                <w:rStyle w:val="IndexLink"/>
                <w:rtl w:val="true"/>
              </w:rPr>
              <w:t xml:space="preserve">روایت </w:t>
            </w:r>
            <w:r>
              <w:rPr>
                <w:rStyle w:val="IndexLink"/>
              </w:rPr>
              <w:t>38</w:t>
            </w:r>
            <w:r>
              <w:rPr>
                <w:rStyle w:val="IndexLink"/>
                <w:rtl w:val="true"/>
              </w:rPr>
              <w:tab/>
            </w:r>
            <w:r>
              <w:rPr>
                <w:rStyle w:val="IndexLink"/>
              </w:rPr>
              <w:t>132</w:t>
            </w:r>
          </w:hyperlink>
        </w:p>
        <w:p>
          <w:pPr>
            <w:pStyle w:val="Contents5"/>
            <w:tabs>
              <w:tab w:val="clear" w:pos="7892"/>
              <w:tab w:val="right" w:pos="9026" w:leader="dot"/>
            </w:tabs>
            <w:rPr/>
          </w:pPr>
          <w:hyperlink w:anchor="__RefHeading___Toc1624325_2616395394">
            <w:r>
              <w:rPr>
                <w:webHidden/>
                <w:rStyle w:val="IndexLink"/>
                <w:rtl w:val="true"/>
              </w:rPr>
              <w:t>«</w:t>
            </w:r>
            <w:r>
              <w:rPr>
                <w:rStyle w:val="IndexLink"/>
              </w:rPr>
              <w:t>39</w:t>
            </w:r>
            <w:r>
              <w:rPr>
                <w:rStyle w:val="IndexLink"/>
                <w:rtl w:val="true"/>
              </w:rPr>
              <w:t>»</w:t>
              <w:tab/>
            </w:r>
            <w:r>
              <w:rPr>
                <w:rStyle w:val="IndexLink"/>
              </w:rPr>
              <w:t>133</w:t>
            </w:r>
          </w:hyperlink>
        </w:p>
        <w:p>
          <w:pPr>
            <w:pStyle w:val="Contents5"/>
            <w:tabs>
              <w:tab w:val="clear" w:pos="7892"/>
              <w:tab w:val="right" w:pos="9026" w:leader="dot"/>
            </w:tabs>
            <w:rPr/>
          </w:pPr>
          <w:hyperlink w:anchor="__RefHeading___Toc1624327_2616395394">
            <w:r>
              <w:rPr>
                <w:webHidden/>
                <w:rStyle w:val="IndexLink"/>
                <w:rtl w:val="true"/>
              </w:rPr>
              <w:t xml:space="preserve">روایت </w:t>
            </w:r>
            <w:r>
              <w:rPr>
                <w:rStyle w:val="IndexLink"/>
              </w:rPr>
              <w:t>39</w:t>
            </w:r>
            <w:r>
              <w:rPr>
                <w:rStyle w:val="IndexLink"/>
                <w:rtl w:val="true"/>
              </w:rPr>
              <w:tab/>
            </w:r>
            <w:r>
              <w:rPr>
                <w:rStyle w:val="IndexLink"/>
              </w:rPr>
              <w:t>134</w:t>
            </w:r>
          </w:hyperlink>
        </w:p>
        <w:p>
          <w:pPr>
            <w:pStyle w:val="Contents5"/>
            <w:tabs>
              <w:tab w:val="clear" w:pos="7892"/>
              <w:tab w:val="right" w:pos="9026" w:leader="dot"/>
            </w:tabs>
            <w:rPr/>
          </w:pPr>
          <w:hyperlink w:anchor="__RefHeading___Toc1624329_2616395394">
            <w:r>
              <w:rPr>
                <w:webHidden/>
                <w:rStyle w:val="IndexLink"/>
                <w:rtl w:val="true"/>
              </w:rPr>
              <w:t>«</w:t>
            </w:r>
            <w:r>
              <w:rPr>
                <w:rStyle w:val="IndexLink"/>
              </w:rPr>
              <w:t>40</w:t>
            </w:r>
            <w:r>
              <w:rPr>
                <w:rStyle w:val="IndexLink"/>
                <w:rtl w:val="true"/>
              </w:rPr>
              <w:t>»</w:t>
              <w:tab/>
            </w:r>
            <w:r>
              <w:rPr>
                <w:rStyle w:val="IndexLink"/>
              </w:rPr>
              <w:t>135</w:t>
            </w:r>
          </w:hyperlink>
        </w:p>
        <w:p>
          <w:pPr>
            <w:pStyle w:val="Contents5"/>
            <w:tabs>
              <w:tab w:val="clear" w:pos="7892"/>
              <w:tab w:val="right" w:pos="9026" w:leader="dot"/>
            </w:tabs>
            <w:rPr/>
          </w:pPr>
          <w:hyperlink w:anchor="__RefHeading___Toc1624331_2616395394">
            <w:r>
              <w:rPr>
                <w:webHidden/>
                <w:rStyle w:val="IndexLink"/>
                <w:rtl w:val="true"/>
              </w:rPr>
              <w:t xml:space="preserve">روایت </w:t>
            </w:r>
            <w:r>
              <w:rPr>
                <w:rStyle w:val="IndexLink"/>
              </w:rPr>
              <w:t>40</w:t>
            </w:r>
            <w:r>
              <w:rPr>
                <w:rStyle w:val="IndexLink"/>
                <w:rtl w:val="true"/>
              </w:rPr>
              <w:tab/>
            </w:r>
            <w:r>
              <w:rPr>
                <w:rStyle w:val="IndexLink"/>
              </w:rPr>
              <w:t>136</w:t>
            </w:r>
          </w:hyperlink>
        </w:p>
        <w:p>
          <w:pPr>
            <w:pStyle w:val="Contents5"/>
            <w:tabs>
              <w:tab w:val="clear" w:pos="7892"/>
              <w:tab w:val="right" w:pos="9026" w:leader="dot"/>
            </w:tabs>
            <w:rPr/>
          </w:pPr>
          <w:hyperlink w:anchor="__RefHeading___Toc1624333_2616395394">
            <w:r>
              <w:rPr>
                <w:webHidden/>
                <w:rStyle w:val="IndexLink"/>
                <w:rtl w:val="true"/>
              </w:rPr>
              <w:t>بيان</w:t>
            </w:r>
            <w:r>
              <w:rPr>
                <w:rStyle w:val="IndexLink"/>
                <w:rtl w:val="true"/>
              </w:rPr>
              <w:tab/>
            </w:r>
            <w:r>
              <w:rPr>
                <w:rStyle w:val="IndexLink"/>
              </w:rPr>
              <w:t>137</w:t>
            </w:r>
          </w:hyperlink>
        </w:p>
        <w:p>
          <w:pPr>
            <w:pStyle w:val="Contents5"/>
            <w:tabs>
              <w:tab w:val="clear" w:pos="7892"/>
              <w:tab w:val="right" w:pos="9026" w:leader="dot"/>
            </w:tabs>
            <w:rPr/>
          </w:pPr>
          <w:hyperlink w:anchor="__RefHeading___Toc1624335_2616395394">
            <w:r>
              <w:rPr>
                <w:webHidden/>
                <w:rStyle w:val="IndexLink"/>
                <w:rtl w:val="true"/>
              </w:rPr>
              <w:t>«</w:t>
            </w:r>
            <w:r>
              <w:rPr>
                <w:rStyle w:val="IndexLink"/>
              </w:rPr>
              <w:t>41</w:t>
            </w:r>
            <w:r>
              <w:rPr>
                <w:rStyle w:val="IndexLink"/>
                <w:rtl w:val="true"/>
              </w:rPr>
              <w:t>»</w:t>
              <w:tab/>
            </w:r>
            <w:r>
              <w:rPr>
                <w:rStyle w:val="IndexLink"/>
              </w:rPr>
              <w:t>137</w:t>
            </w:r>
          </w:hyperlink>
        </w:p>
        <w:p>
          <w:pPr>
            <w:pStyle w:val="Contents5"/>
            <w:tabs>
              <w:tab w:val="clear" w:pos="7892"/>
              <w:tab w:val="right" w:pos="9026" w:leader="dot"/>
            </w:tabs>
            <w:rPr/>
          </w:pPr>
          <w:hyperlink w:anchor="__RefHeading___Toc1624337_2616395394">
            <w:r>
              <w:rPr>
                <w:webHidden/>
                <w:rStyle w:val="IndexLink"/>
                <w:rtl w:val="true"/>
              </w:rPr>
              <w:t>مؤلف</w:t>
            </w:r>
            <w:r>
              <w:rPr>
                <w:rStyle w:val="IndexLink"/>
                <w:rtl w:val="true"/>
              </w:rPr>
              <w:tab/>
            </w:r>
            <w:r>
              <w:rPr>
                <w:rStyle w:val="IndexLink"/>
              </w:rPr>
              <w:t>138</w:t>
            </w:r>
          </w:hyperlink>
        </w:p>
        <w:p>
          <w:pPr>
            <w:pStyle w:val="Contents5"/>
            <w:tabs>
              <w:tab w:val="clear" w:pos="7892"/>
              <w:tab w:val="right" w:pos="9026" w:leader="dot"/>
            </w:tabs>
            <w:rPr/>
          </w:pPr>
          <w:hyperlink w:anchor="__RefHeading___Toc1624339_2616395394">
            <w:r>
              <w:rPr>
                <w:webHidden/>
                <w:rStyle w:val="IndexLink"/>
                <w:rtl w:val="true"/>
              </w:rPr>
              <w:t xml:space="preserve">روایت </w:t>
            </w:r>
            <w:r>
              <w:rPr>
                <w:rStyle w:val="IndexLink"/>
              </w:rPr>
              <w:t>41</w:t>
            </w:r>
            <w:r>
              <w:rPr>
                <w:rStyle w:val="IndexLink"/>
                <w:rtl w:val="true"/>
              </w:rPr>
              <w:tab/>
            </w:r>
            <w:r>
              <w:rPr>
                <w:rStyle w:val="IndexLink"/>
              </w:rPr>
              <w:t>138</w:t>
            </w:r>
          </w:hyperlink>
        </w:p>
        <w:p>
          <w:pPr>
            <w:pStyle w:val="Contents5"/>
            <w:tabs>
              <w:tab w:val="clear" w:pos="7892"/>
              <w:tab w:val="right" w:pos="9026" w:leader="dot"/>
            </w:tabs>
            <w:rPr/>
          </w:pPr>
          <w:hyperlink w:anchor="__RefHeading___Toc1624341_2616395394">
            <w:r>
              <w:rPr>
                <w:webHidden/>
                <w:rStyle w:val="IndexLink"/>
                <w:rtl w:val="true"/>
              </w:rPr>
              <w:t>بيان</w:t>
            </w:r>
            <w:r>
              <w:rPr>
                <w:rStyle w:val="IndexLink"/>
                <w:rtl w:val="true"/>
              </w:rPr>
              <w:tab/>
            </w:r>
            <w:r>
              <w:rPr>
                <w:rStyle w:val="IndexLink"/>
              </w:rPr>
              <w:t>139</w:t>
            </w:r>
          </w:hyperlink>
        </w:p>
        <w:p>
          <w:pPr>
            <w:pStyle w:val="Contents5"/>
            <w:tabs>
              <w:tab w:val="clear" w:pos="7892"/>
              <w:tab w:val="right" w:pos="9026" w:leader="dot"/>
            </w:tabs>
            <w:rPr/>
          </w:pPr>
          <w:hyperlink w:anchor="__RefHeading___Toc1624343_2616395394">
            <w:r>
              <w:rPr>
                <w:webHidden/>
                <w:rStyle w:val="IndexLink"/>
                <w:rtl w:val="true"/>
              </w:rPr>
              <w:t>«</w:t>
            </w:r>
            <w:r>
              <w:rPr>
                <w:rStyle w:val="IndexLink"/>
              </w:rPr>
              <w:t>42</w:t>
            </w:r>
            <w:r>
              <w:rPr>
                <w:rStyle w:val="IndexLink"/>
                <w:rtl w:val="true"/>
              </w:rPr>
              <w:t>»</w:t>
              <w:tab/>
            </w:r>
            <w:r>
              <w:rPr>
                <w:rStyle w:val="IndexLink"/>
              </w:rPr>
              <w:t>139</w:t>
            </w:r>
          </w:hyperlink>
        </w:p>
        <w:p>
          <w:pPr>
            <w:pStyle w:val="Contents5"/>
            <w:tabs>
              <w:tab w:val="clear" w:pos="7892"/>
              <w:tab w:val="right" w:pos="9026" w:leader="dot"/>
            </w:tabs>
            <w:rPr/>
          </w:pPr>
          <w:hyperlink w:anchor="__RefHeading___Toc1624345_2616395394">
            <w:r>
              <w:rPr>
                <w:webHidden/>
                <w:rStyle w:val="IndexLink"/>
                <w:rtl w:val="true"/>
              </w:rPr>
              <w:t>مؤلف</w:t>
            </w:r>
            <w:r>
              <w:rPr>
                <w:rStyle w:val="IndexLink"/>
                <w:rtl w:val="true"/>
              </w:rPr>
              <w:tab/>
            </w:r>
            <w:r>
              <w:rPr>
                <w:rStyle w:val="IndexLink"/>
              </w:rPr>
              <w:t>140</w:t>
            </w:r>
          </w:hyperlink>
        </w:p>
        <w:p>
          <w:pPr>
            <w:pStyle w:val="Contents5"/>
            <w:tabs>
              <w:tab w:val="clear" w:pos="7892"/>
              <w:tab w:val="right" w:pos="9026" w:leader="dot"/>
            </w:tabs>
            <w:rPr/>
          </w:pPr>
          <w:hyperlink w:anchor="__RefHeading___Toc1624347_2616395394">
            <w:r>
              <w:rPr>
                <w:webHidden/>
                <w:rStyle w:val="IndexLink"/>
                <w:rtl w:val="true"/>
              </w:rPr>
              <w:t xml:space="preserve">روایت </w:t>
            </w:r>
            <w:r>
              <w:rPr>
                <w:rStyle w:val="IndexLink"/>
              </w:rPr>
              <w:t>42</w:t>
            </w:r>
            <w:r>
              <w:rPr>
                <w:rStyle w:val="IndexLink"/>
                <w:rtl w:val="true"/>
              </w:rPr>
              <w:tab/>
            </w:r>
            <w:r>
              <w:rPr>
                <w:rStyle w:val="IndexLink"/>
              </w:rPr>
              <w:t>140</w:t>
            </w:r>
          </w:hyperlink>
        </w:p>
        <w:p>
          <w:pPr>
            <w:pStyle w:val="Contents5"/>
            <w:tabs>
              <w:tab w:val="clear" w:pos="7892"/>
              <w:tab w:val="right" w:pos="9026" w:leader="dot"/>
            </w:tabs>
            <w:rPr/>
          </w:pPr>
          <w:hyperlink w:anchor="__RefHeading___Toc1624349_2616395394">
            <w:r>
              <w:rPr>
                <w:webHidden/>
                <w:rStyle w:val="IndexLink"/>
                <w:rtl w:val="true"/>
              </w:rPr>
              <w:t>«</w:t>
            </w:r>
            <w:r>
              <w:rPr>
                <w:rStyle w:val="IndexLink"/>
              </w:rPr>
              <w:t>43</w:t>
            </w:r>
            <w:r>
              <w:rPr>
                <w:rStyle w:val="IndexLink"/>
                <w:rtl w:val="true"/>
              </w:rPr>
              <w:t>»</w:t>
              <w:tab/>
            </w:r>
            <w:r>
              <w:rPr>
                <w:rStyle w:val="IndexLink"/>
              </w:rPr>
              <w:t>141</w:t>
            </w:r>
          </w:hyperlink>
        </w:p>
        <w:p>
          <w:pPr>
            <w:pStyle w:val="Contents5"/>
            <w:tabs>
              <w:tab w:val="clear" w:pos="7892"/>
              <w:tab w:val="right" w:pos="9026" w:leader="dot"/>
            </w:tabs>
            <w:rPr/>
          </w:pPr>
          <w:hyperlink w:anchor="__RefHeading___Toc1624351_2616395394">
            <w:r>
              <w:rPr>
                <w:webHidden/>
                <w:rStyle w:val="IndexLink"/>
                <w:rtl w:val="true"/>
              </w:rPr>
              <w:t>«</w:t>
            </w:r>
            <w:r>
              <w:rPr>
                <w:rStyle w:val="IndexLink"/>
              </w:rPr>
              <w:t>44</w:t>
            </w:r>
            <w:r>
              <w:rPr>
                <w:rStyle w:val="IndexLink"/>
                <w:rtl w:val="true"/>
              </w:rPr>
              <w:t>»</w:t>
              <w:tab/>
            </w:r>
            <w:r>
              <w:rPr>
                <w:rStyle w:val="IndexLink"/>
              </w:rPr>
              <w:t>141</w:t>
            </w:r>
          </w:hyperlink>
        </w:p>
        <w:p>
          <w:pPr>
            <w:pStyle w:val="Contents5"/>
            <w:tabs>
              <w:tab w:val="clear" w:pos="7892"/>
              <w:tab w:val="right" w:pos="9026" w:leader="dot"/>
            </w:tabs>
            <w:rPr/>
          </w:pPr>
          <w:hyperlink w:anchor="__RefHeading___Toc1624353_2616395394">
            <w:r>
              <w:rPr>
                <w:webHidden/>
                <w:rStyle w:val="IndexLink"/>
                <w:rtl w:val="true"/>
              </w:rPr>
              <w:t xml:space="preserve">روایت </w:t>
            </w:r>
            <w:r>
              <w:rPr>
                <w:rStyle w:val="IndexLink"/>
              </w:rPr>
              <w:t>43</w:t>
            </w:r>
            <w:r>
              <w:rPr>
                <w:rStyle w:val="IndexLink"/>
                <w:rtl w:val="true"/>
              </w:rPr>
              <w:tab/>
            </w:r>
            <w:r>
              <w:rPr>
                <w:rStyle w:val="IndexLink"/>
              </w:rPr>
              <w:t>141</w:t>
            </w:r>
          </w:hyperlink>
        </w:p>
        <w:p>
          <w:pPr>
            <w:pStyle w:val="Contents5"/>
            <w:tabs>
              <w:tab w:val="clear" w:pos="7892"/>
              <w:tab w:val="right" w:pos="9026" w:leader="dot"/>
            </w:tabs>
            <w:rPr/>
          </w:pPr>
          <w:hyperlink w:anchor="__RefHeading___Toc1624355_2616395394">
            <w:r>
              <w:rPr>
                <w:webHidden/>
                <w:rStyle w:val="IndexLink"/>
                <w:rtl w:val="true"/>
              </w:rPr>
              <w:t xml:space="preserve">روایت </w:t>
            </w:r>
            <w:r>
              <w:rPr>
                <w:rStyle w:val="IndexLink"/>
              </w:rPr>
              <w:t>44</w:t>
            </w:r>
            <w:r>
              <w:rPr>
                <w:rStyle w:val="IndexLink"/>
                <w:rtl w:val="true"/>
              </w:rPr>
              <w:tab/>
            </w:r>
            <w:r>
              <w:rPr>
                <w:rStyle w:val="IndexLink"/>
              </w:rPr>
              <w:t>142</w:t>
            </w:r>
          </w:hyperlink>
        </w:p>
        <w:p>
          <w:pPr>
            <w:pStyle w:val="Contents5"/>
            <w:tabs>
              <w:tab w:val="clear" w:pos="7892"/>
              <w:tab w:val="right" w:pos="9026" w:leader="dot"/>
            </w:tabs>
            <w:rPr/>
          </w:pPr>
          <w:hyperlink w:anchor="__RefHeading___Toc1624357_2616395394">
            <w:r>
              <w:rPr>
                <w:webHidden/>
                <w:rStyle w:val="IndexLink"/>
                <w:rtl w:val="true"/>
              </w:rPr>
              <w:t>«</w:t>
            </w:r>
            <w:r>
              <w:rPr>
                <w:rStyle w:val="IndexLink"/>
              </w:rPr>
              <w:t>45</w:t>
            </w:r>
            <w:r>
              <w:rPr>
                <w:rStyle w:val="IndexLink"/>
                <w:rtl w:val="true"/>
              </w:rPr>
              <w:t>»</w:t>
              <w:tab/>
            </w:r>
            <w:r>
              <w:rPr>
                <w:rStyle w:val="IndexLink"/>
              </w:rPr>
              <w:t>143</w:t>
            </w:r>
          </w:hyperlink>
        </w:p>
        <w:p>
          <w:pPr>
            <w:pStyle w:val="Contents5"/>
            <w:tabs>
              <w:tab w:val="clear" w:pos="7892"/>
              <w:tab w:val="right" w:pos="9026" w:leader="dot"/>
            </w:tabs>
            <w:rPr/>
          </w:pPr>
          <w:hyperlink w:anchor="__RefHeading___Toc1624359_2616395394">
            <w:r>
              <w:rPr>
                <w:webHidden/>
                <w:rStyle w:val="IndexLink"/>
                <w:rtl w:val="true"/>
              </w:rPr>
              <w:t xml:space="preserve">روایت </w:t>
            </w:r>
            <w:r>
              <w:rPr>
                <w:rStyle w:val="IndexLink"/>
              </w:rPr>
              <w:t>45</w:t>
            </w:r>
            <w:r>
              <w:rPr>
                <w:rStyle w:val="IndexLink"/>
                <w:rtl w:val="true"/>
              </w:rPr>
              <w:tab/>
            </w:r>
            <w:r>
              <w:rPr>
                <w:rStyle w:val="IndexLink"/>
              </w:rPr>
              <w:t>144</w:t>
            </w:r>
          </w:hyperlink>
        </w:p>
        <w:p>
          <w:pPr>
            <w:pStyle w:val="Contents5"/>
            <w:tabs>
              <w:tab w:val="clear" w:pos="7892"/>
              <w:tab w:val="right" w:pos="9026" w:leader="dot"/>
            </w:tabs>
            <w:rPr/>
          </w:pPr>
          <w:hyperlink w:anchor="__RefHeading___Toc1624361_2616395394">
            <w:r>
              <w:rPr>
                <w:webHidden/>
                <w:rStyle w:val="IndexLink"/>
                <w:rtl w:val="true"/>
              </w:rPr>
              <w:t>«</w:t>
            </w:r>
            <w:r>
              <w:rPr>
                <w:rStyle w:val="IndexLink"/>
              </w:rPr>
              <w:t>46</w:t>
            </w:r>
            <w:r>
              <w:rPr>
                <w:rStyle w:val="IndexLink"/>
                <w:rtl w:val="true"/>
              </w:rPr>
              <w:t>»</w:t>
              <w:tab/>
            </w:r>
            <w:r>
              <w:rPr>
                <w:rStyle w:val="IndexLink"/>
              </w:rPr>
              <w:t>145</w:t>
            </w:r>
          </w:hyperlink>
        </w:p>
        <w:p>
          <w:pPr>
            <w:pStyle w:val="Contents5"/>
            <w:tabs>
              <w:tab w:val="clear" w:pos="7892"/>
              <w:tab w:val="right" w:pos="9026" w:leader="dot"/>
            </w:tabs>
            <w:rPr/>
          </w:pPr>
          <w:hyperlink w:anchor="__RefHeading___Toc1624363_2616395394">
            <w:r>
              <w:rPr>
                <w:webHidden/>
                <w:rStyle w:val="IndexLink"/>
                <w:rtl w:val="true"/>
              </w:rPr>
              <w:t xml:space="preserve">روایت </w:t>
            </w:r>
            <w:r>
              <w:rPr>
                <w:rStyle w:val="IndexLink"/>
              </w:rPr>
              <w:t>46</w:t>
            </w:r>
            <w:r>
              <w:rPr>
                <w:rStyle w:val="IndexLink"/>
                <w:rtl w:val="true"/>
              </w:rPr>
              <w:tab/>
            </w:r>
            <w:r>
              <w:rPr>
                <w:rStyle w:val="IndexLink"/>
              </w:rPr>
              <w:t>145</w:t>
            </w:r>
          </w:hyperlink>
        </w:p>
        <w:p>
          <w:pPr>
            <w:pStyle w:val="Contents5"/>
            <w:tabs>
              <w:tab w:val="clear" w:pos="7892"/>
              <w:tab w:val="right" w:pos="9026" w:leader="dot"/>
            </w:tabs>
            <w:rPr/>
          </w:pPr>
          <w:hyperlink w:anchor="__RefHeading___Toc1624365_2616395394">
            <w:r>
              <w:rPr>
                <w:webHidden/>
                <w:rStyle w:val="IndexLink"/>
                <w:rtl w:val="true"/>
              </w:rPr>
              <w:t>بيان</w:t>
            </w:r>
            <w:r>
              <w:rPr>
                <w:rStyle w:val="IndexLink"/>
                <w:rtl w:val="true"/>
              </w:rPr>
              <w:tab/>
            </w:r>
            <w:r>
              <w:rPr>
                <w:rStyle w:val="IndexLink"/>
              </w:rPr>
              <w:t>147</w:t>
            </w:r>
          </w:hyperlink>
        </w:p>
        <w:p>
          <w:pPr>
            <w:pStyle w:val="Contents5"/>
            <w:tabs>
              <w:tab w:val="clear" w:pos="7892"/>
              <w:tab w:val="right" w:pos="9026" w:leader="dot"/>
            </w:tabs>
            <w:rPr/>
          </w:pPr>
          <w:hyperlink w:anchor="__RefHeading___Toc1624367_2616395394">
            <w:r>
              <w:rPr>
                <w:webHidden/>
                <w:rStyle w:val="IndexLink"/>
                <w:rtl w:val="true"/>
              </w:rPr>
              <w:t>«</w:t>
            </w:r>
            <w:r>
              <w:rPr>
                <w:rStyle w:val="IndexLink"/>
              </w:rPr>
              <w:t>47</w:t>
            </w:r>
            <w:r>
              <w:rPr>
                <w:rStyle w:val="IndexLink"/>
                <w:rtl w:val="true"/>
              </w:rPr>
              <w:t>»</w:t>
              <w:tab/>
            </w:r>
            <w:r>
              <w:rPr>
                <w:rStyle w:val="IndexLink"/>
              </w:rPr>
              <w:t>147</w:t>
            </w:r>
          </w:hyperlink>
        </w:p>
        <w:p>
          <w:pPr>
            <w:pStyle w:val="Contents5"/>
            <w:tabs>
              <w:tab w:val="clear" w:pos="7892"/>
              <w:tab w:val="right" w:pos="9026" w:leader="dot"/>
            </w:tabs>
            <w:rPr/>
          </w:pPr>
          <w:hyperlink w:anchor="__RefHeading___Toc1624369_2616395394">
            <w:r>
              <w:rPr>
                <w:webHidden/>
                <w:rStyle w:val="IndexLink"/>
                <w:rtl w:val="true"/>
              </w:rPr>
              <w:t>مؤلف</w:t>
            </w:r>
            <w:r>
              <w:rPr>
                <w:rStyle w:val="IndexLink"/>
                <w:rtl w:val="true"/>
              </w:rPr>
              <w:tab/>
            </w:r>
            <w:r>
              <w:rPr>
                <w:rStyle w:val="IndexLink"/>
              </w:rPr>
              <w:t>147</w:t>
            </w:r>
          </w:hyperlink>
        </w:p>
        <w:p>
          <w:pPr>
            <w:pStyle w:val="Contents5"/>
            <w:tabs>
              <w:tab w:val="clear" w:pos="7892"/>
              <w:tab w:val="right" w:pos="9026" w:leader="dot"/>
            </w:tabs>
            <w:rPr/>
          </w:pPr>
          <w:hyperlink w:anchor="__RefHeading___Toc1624371_2616395394">
            <w:r>
              <w:rPr>
                <w:webHidden/>
                <w:rStyle w:val="IndexLink"/>
                <w:rtl w:val="true"/>
              </w:rPr>
              <w:t xml:space="preserve">روایت </w:t>
            </w:r>
            <w:r>
              <w:rPr>
                <w:rStyle w:val="IndexLink"/>
              </w:rPr>
              <w:t>47</w:t>
            </w:r>
            <w:r>
              <w:rPr>
                <w:rStyle w:val="IndexLink"/>
                <w:rtl w:val="true"/>
              </w:rPr>
              <w:tab/>
            </w:r>
            <w:r>
              <w:rPr>
                <w:rStyle w:val="IndexLink"/>
              </w:rPr>
              <w:t>147</w:t>
            </w:r>
          </w:hyperlink>
        </w:p>
        <w:p>
          <w:pPr>
            <w:pStyle w:val="Contents5"/>
            <w:tabs>
              <w:tab w:val="clear" w:pos="7892"/>
              <w:tab w:val="right" w:pos="9026" w:leader="dot"/>
            </w:tabs>
            <w:rPr/>
          </w:pPr>
          <w:hyperlink w:anchor="__RefHeading___Toc1624373_2616395394">
            <w:r>
              <w:rPr>
                <w:webHidden/>
                <w:rStyle w:val="IndexLink"/>
                <w:rtl w:val="true"/>
              </w:rPr>
              <w:t>«</w:t>
            </w:r>
            <w:r>
              <w:rPr>
                <w:rStyle w:val="IndexLink"/>
              </w:rPr>
              <w:t>48</w:t>
            </w:r>
            <w:r>
              <w:rPr>
                <w:rStyle w:val="IndexLink"/>
                <w:rtl w:val="true"/>
              </w:rPr>
              <w:t>»</w:t>
              <w:tab/>
            </w:r>
            <w:r>
              <w:rPr>
                <w:rStyle w:val="IndexLink"/>
              </w:rPr>
              <w:t>149</w:t>
            </w:r>
          </w:hyperlink>
        </w:p>
        <w:p>
          <w:pPr>
            <w:pStyle w:val="Contents5"/>
            <w:tabs>
              <w:tab w:val="clear" w:pos="7892"/>
              <w:tab w:val="right" w:pos="9026" w:leader="dot"/>
            </w:tabs>
            <w:rPr/>
          </w:pPr>
          <w:hyperlink w:anchor="__RefHeading___Toc1624375_2616395394">
            <w:r>
              <w:rPr>
                <w:webHidden/>
                <w:rStyle w:val="IndexLink"/>
                <w:rtl w:val="true"/>
              </w:rPr>
              <w:t>«</w:t>
            </w:r>
            <w:r>
              <w:rPr>
                <w:rStyle w:val="IndexLink"/>
              </w:rPr>
              <w:t>49</w:t>
            </w:r>
            <w:r>
              <w:rPr>
                <w:rStyle w:val="IndexLink"/>
                <w:rtl w:val="true"/>
              </w:rPr>
              <w:t>»</w:t>
              <w:tab/>
            </w:r>
            <w:r>
              <w:rPr>
                <w:rStyle w:val="IndexLink"/>
              </w:rPr>
              <w:t>149</w:t>
            </w:r>
          </w:hyperlink>
        </w:p>
        <w:p>
          <w:pPr>
            <w:pStyle w:val="Contents5"/>
            <w:tabs>
              <w:tab w:val="clear" w:pos="7892"/>
              <w:tab w:val="right" w:pos="9026" w:leader="dot"/>
            </w:tabs>
            <w:rPr/>
          </w:pPr>
          <w:hyperlink w:anchor="__RefHeading___Toc1624377_2616395394">
            <w:r>
              <w:rPr>
                <w:webHidden/>
                <w:rStyle w:val="IndexLink"/>
                <w:rtl w:val="true"/>
              </w:rPr>
              <w:t xml:space="preserve">روایت </w:t>
            </w:r>
            <w:r>
              <w:rPr>
                <w:rStyle w:val="IndexLink"/>
              </w:rPr>
              <w:t>48</w:t>
            </w:r>
            <w:r>
              <w:rPr>
                <w:rStyle w:val="IndexLink"/>
                <w:rtl w:val="true"/>
              </w:rPr>
              <w:tab/>
            </w:r>
            <w:r>
              <w:rPr>
                <w:rStyle w:val="IndexLink"/>
              </w:rPr>
              <w:t>149</w:t>
            </w:r>
          </w:hyperlink>
        </w:p>
        <w:p>
          <w:pPr>
            <w:pStyle w:val="Contents5"/>
            <w:tabs>
              <w:tab w:val="clear" w:pos="7892"/>
              <w:tab w:val="right" w:pos="9026" w:leader="dot"/>
            </w:tabs>
            <w:rPr/>
          </w:pPr>
          <w:hyperlink w:anchor="__RefHeading___Toc1624379_2616395394">
            <w:r>
              <w:rPr>
                <w:webHidden/>
                <w:rStyle w:val="IndexLink"/>
                <w:rtl w:val="true"/>
              </w:rPr>
              <w:t xml:space="preserve">روایت </w:t>
            </w:r>
            <w:r>
              <w:rPr>
                <w:rStyle w:val="IndexLink"/>
              </w:rPr>
              <w:t>49</w:t>
            </w:r>
            <w:r>
              <w:rPr>
                <w:rStyle w:val="IndexLink"/>
                <w:rtl w:val="true"/>
              </w:rPr>
              <w:tab/>
            </w:r>
            <w:r>
              <w:rPr>
                <w:rStyle w:val="IndexLink"/>
              </w:rPr>
              <w:t>149</w:t>
            </w:r>
          </w:hyperlink>
        </w:p>
        <w:p>
          <w:pPr>
            <w:pStyle w:val="Contents5"/>
            <w:tabs>
              <w:tab w:val="clear" w:pos="7892"/>
              <w:tab w:val="right" w:pos="9026" w:leader="dot"/>
            </w:tabs>
            <w:rPr/>
          </w:pPr>
          <w:hyperlink w:anchor="__RefHeading___Toc1624381_2616395394">
            <w:r>
              <w:rPr>
                <w:webHidden/>
                <w:rStyle w:val="IndexLink"/>
                <w:rtl w:val="true"/>
              </w:rPr>
              <w:t>«</w:t>
            </w:r>
            <w:r>
              <w:rPr>
                <w:rStyle w:val="IndexLink"/>
              </w:rPr>
              <w:t>50</w:t>
            </w:r>
            <w:r>
              <w:rPr>
                <w:rStyle w:val="IndexLink"/>
                <w:rtl w:val="true"/>
              </w:rPr>
              <w:t>»</w:t>
              <w:tab/>
            </w:r>
            <w:r>
              <w:rPr>
                <w:rStyle w:val="IndexLink"/>
              </w:rPr>
              <w:t>151</w:t>
            </w:r>
          </w:hyperlink>
        </w:p>
        <w:p>
          <w:pPr>
            <w:pStyle w:val="Contents5"/>
            <w:tabs>
              <w:tab w:val="clear" w:pos="7892"/>
              <w:tab w:val="right" w:pos="9026" w:leader="dot"/>
            </w:tabs>
            <w:rPr/>
          </w:pPr>
          <w:hyperlink w:anchor="__RefHeading___Toc1624383_2616395394">
            <w:r>
              <w:rPr>
                <w:webHidden/>
                <w:rStyle w:val="IndexLink"/>
                <w:rtl w:val="true"/>
              </w:rPr>
              <w:t xml:space="preserve">روایت </w:t>
            </w:r>
            <w:r>
              <w:rPr>
                <w:rStyle w:val="IndexLink"/>
              </w:rPr>
              <w:t>50</w:t>
            </w:r>
            <w:r>
              <w:rPr>
                <w:rStyle w:val="IndexLink"/>
                <w:rtl w:val="true"/>
              </w:rPr>
              <w:tab/>
            </w:r>
            <w:r>
              <w:rPr>
                <w:rStyle w:val="IndexLink"/>
              </w:rPr>
              <w:t>151</w:t>
            </w:r>
          </w:hyperlink>
        </w:p>
        <w:p>
          <w:pPr>
            <w:pStyle w:val="Contents5"/>
            <w:tabs>
              <w:tab w:val="clear" w:pos="7892"/>
              <w:tab w:val="right" w:pos="9026" w:leader="dot"/>
            </w:tabs>
            <w:rPr/>
          </w:pPr>
          <w:hyperlink w:anchor="__RefHeading___Toc1624385_2616395394">
            <w:r>
              <w:rPr>
                <w:webHidden/>
                <w:rStyle w:val="IndexLink"/>
                <w:rtl w:val="true"/>
              </w:rPr>
              <w:t>«</w:t>
            </w:r>
            <w:r>
              <w:rPr>
                <w:rStyle w:val="IndexLink"/>
              </w:rPr>
              <w:t>51</w:t>
            </w:r>
            <w:r>
              <w:rPr>
                <w:rStyle w:val="IndexLink"/>
                <w:rtl w:val="true"/>
              </w:rPr>
              <w:t>»</w:t>
              <w:tab/>
            </w:r>
            <w:r>
              <w:rPr>
                <w:rStyle w:val="IndexLink"/>
              </w:rPr>
              <w:t>152</w:t>
            </w:r>
          </w:hyperlink>
        </w:p>
        <w:p>
          <w:pPr>
            <w:pStyle w:val="Contents5"/>
            <w:tabs>
              <w:tab w:val="clear" w:pos="7892"/>
              <w:tab w:val="right" w:pos="9026" w:leader="dot"/>
            </w:tabs>
            <w:rPr/>
          </w:pPr>
          <w:hyperlink w:anchor="__RefHeading___Toc1624387_2616395394">
            <w:r>
              <w:rPr>
                <w:webHidden/>
                <w:rStyle w:val="IndexLink"/>
                <w:rtl w:val="true"/>
              </w:rPr>
              <w:t xml:space="preserve">روایت </w:t>
            </w:r>
            <w:r>
              <w:rPr>
                <w:rStyle w:val="IndexLink"/>
              </w:rPr>
              <w:t>51</w:t>
            </w:r>
            <w:r>
              <w:rPr>
                <w:rStyle w:val="IndexLink"/>
                <w:rtl w:val="true"/>
              </w:rPr>
              <w:tab/>
            </w:r>
            <w:r>
              <w:rPr>
                <w:rStyle w:val="IndexLink"/>
              </w:rPr>
              <w:t>152</w:t>
            </w:r>
          </w:hyperlink>
        </w:p>
        <w:p>
          <w:pPr>
            <w:pStyle w:val="Contents5"/>
            <w:tabs>
              <w:tab w:val="clear" w:pos="7892"/>
              <w:tab w:val="right" w:pos="9026" w:leader="dot"/>
            </w:tabs>
            <w:rPr/>
          </w:pPr>
          <w:hyperlink w:anchor="__RefHeading___Toc1624389_2616395394">
            <w:r>
              <w:rPr>
                <w:webHidden/>
                <w:rStyle w:val="IndexLink"/>
                <w:rtl w:val="true"/>
              </w:rPr>
              <w:t>بيان</w:t>
            </w:r>
            <w:r>
              <w:rPr>
                <w:rStyle w:val="IndexLink"/>
                <w:rtl w:val="true"/>
              </w:rPr>
              <w:tab/>
            </w:r>
            <w:r>
              <w:rPr>
                <w:rStyle w:val="IndexLink"/>
              </w:rPr>
              <w:t>156</w:t>
            </w:r>
          </w:hyperlink>
        </w:p>
        <w:p>
          <w:pPr>
            <w:pStyle w:val="Contents5"/>
            <w:tabs>
              <w:tab w:val="clear" w:pos="7892"/>
              <w:tab w:val="right" w:pos="9026" w:leader="dot"/>
            </w:tabs>
            <w:rPr/>
          </w:pPr>
          <w:hyperlink w:anchor="__RefHeading___Toc1624391_2616395394">
            <w:r>
              <w:rPr>
                <w:webHidden/>
                <w:rStyle w:val="IndexLink"/>
                <w:rtl w:val="true"/>
              </w:rPr>
              <w:t>مؤلف</w:t>
            </w:r>
            <w:r>
              <w:rPr>
                <w:rStyle w:val="IndexLink"/>
                <w:rtl w:val="true"/>
              </w:rPr>
              <w:tab/>
            </w:r>
            <w:r>
              <w:rPr>
                <w:rStyle w:val="IndexLink"/>
              </w:rPr>
              <w:t>157</w:t>
            </w:r>
          </w:hyperlink>
        </w:p>
        <w:p>
          <w:pPr>
            <w:pStyle w:val="Contents3"/>
            <w:tabs>
              <w:tab w:val="clear" w:pos="8459"/>
              <w:tab w:val="right" w:pos="9026" w:leader="dot"/>
            </w:tabs>
            <w:rPr/>
          </w:pPr>
          <w:hyperlink w:anchor="__RefHeading___Toc1624393_2616395394">
            <w:r>
              <w:rPr>
                <w:webHidden/>
                <w:rStyle w:val="IndexLink"/>
                <w:rtl w:val="true"/>
              </w:rPr>
              <w:t xml:space="preserve">باب </w:t>
            </w:r>
            <w:r>
              <w:rPr>
                <w:rStyle w:val="IndexLink"/>
              </w:rPr>
              <w:t>4</w:t>
            </w:r>
            <w:r>
              <w:rPr>
                <w:rStyle w:val="IndexLink"/>
                <w:rtl w:val="true"/>
              </w:rPr>
              <w:t xml:space="preserve"> </w:t>
            </w:r>
            <w:r>
              <w:rPr>
                <w:rStyle w:val="IndexLink"/>
                <w:rtl w:val="true"/>
              </w:rPr>
              <w:t>تزويجه عليه السلام أم الفضل و ما جري في هذا المجلس من الاحتجاج و المناظرة</w:t>
            </w:r>
            <w:r>
              <w:rPr>
                <w:rStyle w:val="IndexLink"/>
                <w:rtl w:val="true"/>
              </w:rPr>
              <w:tab/>
            </w:r>
            <w:r>
              <w:rPr>
                <w:rStyle w:val="IndexLink"/>
              </w:rPr>
              <w:t>159</w:t>
            </w:r>
          </w:hyperlink>
        </w:p>
        <w:p>
          <w:pPr>
            <w:pStyle w:val="Contents4"/>
            <w:tabs>
              <w:tab w:val="clear" w:pos="8176"/>
              <w:tab w:val="right" w:pos="9026" w:leader="dot"/>
            </w:tabs>
            <w:rPr/>
          </w:pPr>
          <w:hyperlink w:anchor="__RefHeading___Toc1624395_2616395394">
            <w:r>
              <w:rPr>
                <w:webHidden/>
                <w:rStyle w:val="IndexLink"/>
                <w:rtl w:val="true"/>
              </w:rPr>
              <w:t>الأخبار</w:t>
            </w:r>
            <w:r>
              <w:rPr>
                <w:rStyle w:val="IndexLink"/>
                <w:rtl w:val="true"/>
              </w:rPr>
              <w:tab/>
            </w:r>
            <w:r>
              <w:rPr>
                <w:rStyle w:val="IndexLink"/>
              </w:rPr>
              <w:t>159</w:t>
            </w:r>
          </w:hyperlink>
        </w:p>
        <w:p>
          <w:pPr>
            <w:pStyle w:val="Contents5"/>
            <w:tabs>
              <w:tab w:val="clear" w:pos="7892"/>
              <w:tab w:val="right" w:pos="9026" w:leader="dot"/>
            </w:tabs>
            <w:rPr/>
          </w:pPr>
          <w:hyperlink w:anchor="__RefHeading___Toc1624397_2616395394">
            <w:r>
              <w:rPr>
                <w:webHidden/>
                <w:rStyle w:val="IndexLink"/>
                <w:rtl w:val="true"/>
              </w:rPr>
              <w:t>«</w:t>
            </w:r>
            <w:r>
              <w:rPr>
                <w:rStyle w:val="IndexLink"/>
              </w:rPr>
              <w:t>1</w:t>
            </w:r>
            <w:r>
              <w:rPr>
                <w:rStyle w:val="IndexLink"/>
                <w:rtl w:val="true"/>
              </w:rPr>
              <w:t>»</w:t>
              <w:tab/>
            </w:r>
            <w:r>
              <w:rPr>
                <w:rStyle w:val="IndexLink"/>
              </w:rPr>
              <w:t>159</w:t>
            </w:r>
          </w:hyperlink>
        </w:p>
        <w:p>
          <w:pPr>
            <w:pStyle w:val="Contents5"/>
            <w:tabs>
              <w:tab w:val="clear" w:pos="7892"/>
              <w:tab w:val="right" w:pos="9026" w:leader="dot"/>
            </w:tabs>
            <w:rPr/>
          </w:pPr>
          <w:hyperlink w:anchor="__RefHeading___Toc1624399_2616395394">
            <w:r>
              <w:rPr>
                <w:webHidden/>
                <w:rStyle w:val="IndexLink"/>
                <w:rtl w:val="true"/>
              </w:rPr>
              <w:t>«</w:t>
            </w:r>
            <w:r>
              <w:rPr>
                <w:rStyle w:val="IndexLink"/>
              </w:rPr>
              <w:t>2</w:t>
            </w:r>
            <w:r>
              <w:rPr>
                <w:rStyle w:val="IndexLink"/>
                <w:rtl w:val="true"/>
              </w:rPr>
              <w:t>»</w:t>
              <w:tab/>
            </w:r>
            <w:r>
              <w:rPr>
                <w:rStyle w:val="IndexLink"/>
              </w:rPr>
              <w:t>159</w:t>
            </w:r>
          </w:hyperlink>
        </w:p>
        <w:p>
          <w:pPr>
            <w:pStyle w:val="Contents3"/>
            <w:tabs>
              <w:tab w:val="clear" w:pos="8459"/>
              <w:tab w:val="right" w:pos="9026" w:leader="dot"/>
            </w:tabs>
            <w:rPr/>
          </w:pPr>
          <w:hyperlink w:anchor="__RefHeading___Toc1624401_2616395394">
            <w:r>
              <w:rPr>
                <w:webHidden/>
                <w:rStyle w:val="IndexLink"/>
                <w:rtl w:val="true"/>
              </w:rPr>
              <w:t xml:space="preserve">باب چهارم </w:t>
            </w:r>
            <w:r>
              <w:rPr>
                <w:rStyle w:val="IndexLink"/>
                <w:rtl w:val="true"/>
              </w:rPr>
              <w:t xml:space="preserve">: </w:t>
            </w:r>
            <w:r>
              <w:rPr>
                <w:rStyle w:val="IndexLink"/>
                <w:rtl w:val="true"/>
              </w:rPr>
              <w:t>ازدواج امام جواد علیه السلام با ام الفضل و احتجاجات و مناظراتی که در این مجلس تزویج اتفاق افتاد</w:t>
            </w:r>
            <w:r>
              <w:rPr>
                <w:rStyle w:val="IndexLink"/>
                <w:rtl w:val="true"/>
              </w:rPr>
              <w:t>.</w:t>
              <w:tab/>
            </w:r>
            <w:r>
              <w:rPr>
                <w:rStyle w:val="IndexLink"/>
              </w:rPr>
              <w:t>159</w:t>
            </w:r>
          </w:hyperlink>
        </w:p>
        <w:p>
          <w:pPr>
            <w:pStyle w:val="Contents4"/>
            <w:tabs>
              <w:tab w:val="clear" w:pos="8176"/>
              <w:tab w:val="right" w:pos="9026" w:leader="dot"/>
            </w:tabs>
            <w:rPr/>
          </w:pPr>
          <w:hyperlink w:anchor="__RefHeading___Toc1624403_2616395394">
            <w:r>
              <w:rPr>
                <w:webHidden/>
                <w:rStyle w:val="IndexLink"/>
                <w:rtl w:val="true"/>
              </w:rPr>
              <w:t>روایات</w:t>
            </w:r>
            <w:r>
              <w:rPr>
                <w:rStyle w:val="IndexLink"/>
                <w:rtl w:val="true"/>
              </w:rPr>
              <w:tab/>
            </w:r>
            <w:r>
              <w:rPr>
                <w:rStyle w:val="IndexLink"/>
              </w:rPr>
              <w:t>159</w:t>
            </w:r>
          </w:hyperlink>
        </w:p>
        <w:p>
          <w:pPr>
            <w:pStyle w:val="Contents5"/>
            <w:tabs>
              <w:tab w:val="clear" w:pos="7892"/>
              <w:tab w:val="right" w:pos="9026" w:leader="dot"/>
            </w:tabs>
            <w:rPr/>
          </w:pPr>
          <w:hyperlink w:anchor="__RefHeading___Toc1624405_2616395394">
            <w:r>
              <w:rPr>
                <w:webHidden/>
                <w:rStyle w:val="IndexLink"/>
                <w:rtl w:val="true"/>
              </w:rPr>
              <w:t xml:space="preserve">روایت </w:t>
            </w:r>
            <w:r>
              <w:rPr>
                <w:rStyle w:val="IndexLink"/>
              </w:rPr>
              <w:t>1</w:t>
            </w:r>
            <w:r>
              <w:rPr>
                <w:rStyle w:val="IndexLink"/>
                <w:rtl w:val="true"/>
              </w:rPr>
              <w:tab/>
            </w:r>
            <w:r>
              <w:rPr>
                <w:rStyle w:val="IndexLink"/>
              </w:rPr>
              <w:t>159</w:t>
            </w:r>
          </w:hyperlink>
        </w:p>
        <w:p>
          <w:pPr>
            <w:pStyle w:val="Contents5"/>
            <w:tabs>
              <w:tab w:val="clear" w:pos="7892"/>
              <w:tab w:val="right" w:pos="9026" w:leader="dot"/>
            </w:tabs>
            <w:rPr/>
          </w:pPr>
          <w:hyperlink w:anchor="__RefHeading___Toc1624407_2616395394">
            <w:r>
              <w:rPr>
                <w:webHidden/>
                <w:rStyle w:val="IndexLink"/>
                <w:rtl w:val="true"/>
              </w:rPr>
              <w:t xml:space="preserve">روایت </w:t>
            </w:r>
            <w:r>
              <w:rPr>
                <w:rStyle w:val="IndexLink"/>
              </w:rPr>
              <w:t>2</w:t>
            </w:r>
            <w:r>
              <w:rPr>
                <w:rStyle w:val="IndexLink"/>
                <w:rtl w:val="true"/>
              </w:rPr>
              <w:tab/>
            </w:r>
            <w:r>
              <w:rPr>
                <w:rStyle w:val="IndexLink"/>
              </w:rPr>
              <w:t>159</w:t>
            </w:r>
          </w:hyperlink>
        </w:p>
        <w:p>
          <w:pPr>
            <w:pStyle w:val="Contents5"/>
            <w:tabs>
              <w:tab w:val="clear" w:pos="7892"/>
              <w:tab w:val="right" w:pos="9026" w:leader="dot"/>
            </w:tabs>
            <w:rPr/>
          </w:pPr>
          <w:hyperlink w:anchor="__RefHeading___Toc1624409_2616395394">
            <w:r>
              <w:rPr>
                <w:webHidden/>
                <w:rStyle w:val="IndexLink"/>
                <w:rtl w:val="true"/>
              </w:rPr>
              <w:t>«</w:t>
            </w:r>
            <w:r>
              <w:rPr>
                <w:rStyle w:val="IndexLink"/>
              </w:rPr>
              <w:t>3</w:t>
            </w:r>
            <w:r>
              <w:rPr>
                <w:rStyle w:val="IndexLink"/>
                <w:rtl w:val="true"/>
              </w:rPr>
              <w:t>»</w:t>
              <w:tab/>
            </w:r>
            <w:r>
              <w:rPr>
                <w:rStyle w:val="IndexLink"/>
              </w:rPr>
              <w:t>161</w:t>
            </w:r>
          </w:hyperlink>
        </w:p>
        <w:p>
          <w:pPr>
            <w:pStyle w:val="Contents5"/>
            <w:tabs>
              <w:tab w:val="clear" w:pos="7892"/>
              <w:tab w:val="right" w:pos="9026" w:leader="dot"/>
            </w:tabs>
            <w:rPr/>
          </w:pPr>
          <w:hyperlink w:anchor="__RefHeading___Toc1624411_2616395394">
            <w:r>
              <w:rPr>
                <w:webHidden/>
                <w:rStyle w:val="IndexLink"/>
                <w:rtl w:val="true"/>
              </w:rPr>
              <w:t xml:space="preserve">روایت </w:t>
            </w:r>
            <w:r>
              <w:rPr>
                <w:rStyle w:val="IndexLink"/>
              </w:rPr>
              <w:t>3</w:t>
            </w:r>
            <w:r>
              <w:rPr>
                <w:rStyle w:val="IndexLink"/>
                <w:rtl w:val="true"/>
              </w:rPr>
              <w:tab/>
            </w:r>
            <w:r>
              <w:rPr>
                <w:rStyle w:val="IndexLink"/>
              </w:rPr>
              <w:t>161</w:t>
            </w:r>
          </w:hyperlink>
        </w:p>
        <w:p>
          <w:pPr>
            <w:pStyle w:val="Contents5"/>
            <w:tabs>
              <w:tab w:val="clear" w:pos="7892"/>
              <w:tab w:val="right" w:pos="9026" w:leader="dot"/>
            </w:tabs>
            <w:rPr/>
          </w:pPr>
          <w:hyperlink w:anchor="__RefHeading___Toc1624413_2616395394">
            <w:r>
              <w:rPr>
                <w:webHidden/>
                <w:rStyle w:val="IndexLink"/>
                <w:rtl w:val="true"/>
              </w:rPr>
              <w:t>بيان</w:t>
            </w:r>
            <w:r>
              <w:rPr>
                <w:rStyle w:val="IndexLink"/>
                <w:rtl w:val="true"/>
              </w:rPr>
              <w:tab/>
            </w:r>
            <w:r>
              <w:rPr>
                <w:rStyle w:val="IndexLink"/>
              </w:rPr>
              <w:t>171</w:t>
            </w:r>
          </w:hyperlink>
        </w:p>
        <w:p>
          <w:pPr>
            <w:pStyle w:val="Contents5"/>
            <w:tabs>
              <w:tab w:val="clear" w:pos="7892"/>
              <w:tab w:val="right" w:pos="9026" w:leader="dot"/>
            </w:tabs>
            <w:rPr/>
          </w:pPr>
          <w:hyperlink w:anchor="__RefHeading___Toc1624415_2616395394">
            <w:r>
              <w:rPr>
                <w:webHidden/>
                <w:rStyle w:val="IndexLink"/>
                <w:rtl w:val="true"/>
              </w:rPr>
              <w:t>«</w:t>
            </w:r>
            <w:r>
              <w:rPr>
                <w:rStyle w:val="IndexLink"/>
              </w:rPr>
              <w:t>4</w:t>
            </w:r>
            <w:r>
              <w:rPr>
                <w:rStyle w:val="IndexLink"/>
                <w:rtl w:val="true"/>
              </w:rPr>
              <w:t>»</w:t>
              <w:tab/>
            </w:r>
            <w:r>
              <w:rPr>
                <w:rStyle w:val="IndexLink"/>
              </w:rPr>
              <w:t>171</w:t>
            </w:r>
          </w:hyperlink>
        </w:p>
        <w:p>
          <w:pPr>
            <w:pStyle w:val="Contents5"/>
            <w:tabs>
              <w:tab w:val="clear" w:pos="7892"/>
              <w:tab w:val="right" w:pos="9026" w:leader="dot"/>
            </w:tabs>
            <w:rPr/>
          </w:pPr>
          <w:hyperlink w:anchor="__RefHeading___Toc1624417_2616395394">
            <w:r>
              <w:rPr>
                <w:webHidden/>
                <w:rStyle w:val="IndexLink"/>
                <w:rtl w:val="true"/>
              </w:rPr>
              <w:t>«</w:t>
            </w:r>
            <w:r>
              <w:rPr>
                <w:rStyle w:val="IndexLink"/>
              </w:rPr>
              <w:t>5</w:t>
            </w:r>
            <w:r>
              <w:rPr>
                <w:rStyle w:val="IndexLink"/>
                <w:rtl w:val="true"/>
              </w:rPr>
              <w:t>»</w:t>
              <w:tab/>
            </w:r>
            <w:r>
              <w:rPr>
                <w:rStyle w:val="IndexLink"/>
              </w:rPr>
              <w:t>171</w:t>
            </w:r>
          </w:hyperlink>
        </w:p>
        <w:p>
          <w:pPr>
            <w:pStyle w:val="Contents5"/>
            <w:tabs>
              <w:tab w:val="clear" w:pos="7892"/>
              <w:tab w:val="right" w:pos="9026" w:leader="dot"/>
            </w:tabs>
            <w:rPr/>
          </w:pPr>
          <w:hyperlink w:anchor="__RefHeading___Toc1624419_2616395394">
            <w:r>
              <w:rPr>
                <w:webHidden/>
                <w:rStyle w:val="IndexLink"/>
                <w:rtl w:val="true"/>
              </w:rPr>
              <w:t>مؤلف</w:t>
            </w:r>
            <w:r>
              <w:rPr>
                <w:rStyle w:val="IndexLink"/>
                <w:rtl w:val="true"/>
              </w:rPr>
              <w:tab/>
            </w:r>
            <w:r>
              <w:rPr>
                <w:rStyle w:val="IndexLink"/>
              </w:rPr>
              <w:t>172</w:t>
            </w:r>
          </w:hyperlink>
        </w:p>
        <w:p>
          <w:pPr>
            <w:pStyle w:val="Contents5"/>
            <w:tabs>
              <w:tab w:val="clear" w:pos="7892"/>
              <w:tab w:val="right" w:pos="9026" w:leader="dot"/>
            </w:tabs>
            <w:rPr/>
          </w:pPr>
          <w:hyperlink w:anchor="__RefHeading___Toc1624421_2616395394">
            <w:r>
              <w:rPr>
                <w:webHidden/>
                <w:rStyle w:val="IndexLink"/>
                <w:rtl w:val="true"/>
              </w:rPr>
              <w:t xml:space="preserve">روایت </w:t>
            </w:r>
            <w:r>
              <w:rPr>
                <w:rStyle w:val="IndexLink"/>
              </w:rPr>
              <w:t>4</w:t>
            </w:r>
            <w:r>
              <w:rPr>
                <w:rStyle w:val="IndexLink"/>
                <w:rtl w:val="true"/>
              </w:rPr>
              <w:tab/>
            </w:r>
            <w:r>
              <w:rPr>
                <w:rStyle w:val="IndexLink"/>
              </w:rPr>
              <w:t>172</w:t>
            </w:r>
          </w:hyperlink>
        </w:p>
        <w:p>
          <w:pPr>
            <w:pStyle w:val="Contents5"/>
            <w:tabs>
              <w:tab w:val="clear" w:pos="7892"/>
              <w:tab w:val="right" w:pos="9026" w:leader="dot"/>
            </w:tabs>
            <w:rPr/>
          </w:pPr>
          <w:hyperlink w:anchor="__RefHeading___Toc1624423_2616395394">
            <w:r>
              <w:rPr>
                <w:webHidden/>
                <w:rStyle w:val="IndexLink"/>
                <w:rtl w:val="true"/>
              </w:rPr>
              <w:t xml:space="preserve">روایت </w:t>
            </w:r>
            <w:r>
              <w:rPr>
                <w:rStyle w:val="IndexLink"/>
              </w:rPr>
              <w:t>5</w:t>
            </w:r>
            <w:r>
              <w:rPr>
                <w:rStyle w:val="IndexLink"/>
                <w:rtl w:val="true"/>
              </w:rPr>
              <w:tab/>
            </w:r>
            <w:r>
              <w:rPr>
                <w:rStyle w:val="IndexLink"/>
              </w:rPr>
              <w:t>172</w:t>
            </w:r>
          </w:hyperlink>
        </w:p>
        <w:p>
          <w:pPr>
            <w:pStyle w:val="Contents5"/>
            <w:tabs>
              <w:tab w:val="clear" w:pos="7892"/>
              <w:tab w:val="right" w:pos="9026" w:leader="dot"/>
            </w:tabs>
            <w:rPr/>
          </w:pPr>
          <w:hyperlink w:anchor="__RefHeading___Toc1624425_2616395394">
            <w:r>
              <w:rPr>
                <w:webHidden/>
                <w:rStyle w:val="IndexLink"/>
                <w:rtl w:val="true"/>
              </w:rPr>
              <w:t>«</w:t>
            </w:r>
            <w:r>
              <w:rPr>
                <w:rStyle w:val="IndexLink"/>
              </w:rPr>
              <w:t>6</w:t>
            </w:r>
            <w:r>
              <w:rPr>
                <w:rStyle w:val="IndexLink"/>
                <w:rtl w:val="true"/>
              </w:rPr>
              <w:t>»</w:t>
              <w:tab/>
            </w:r>
            <w:r>
              <w:rPr>
                <w:rStyle w:val="IndexLink"/>
              </w:rPr>
              <w:t>173</w:t>
            </w:r>
          </w:hyperlink>
        </w:p>
        <w:p>
          <w:pPr>
            <w:pStyle w:val="Contents5"/>
            <w:tabs>
              <w:tab w:val="clear" w:pos="7892"/>
              <w:tab w:val="right" w:pos="9026" w:leader="dot"/>
            </w:tabs>
            <w:rPr/>
          </w:pPr>
          <w:hyperlink w:anchor="__RefHeading___Toc1624427_2616395394">
            <w:r>
              <w:rPr>
                <w:webHidden/>
                <w:rStyle w:val="IndexLink"/>
                <w:rtl w:val="true"/>
              </w:rPr>
              <w:t xml:space="preserve">روایت </w:t>
            </w:r>
            <w:r>
              <w:rPr>
                <w:rStyle w:val="IndexLink"/>
              </w:rPr>
              <w:t>6</w:t>
            </w:r>
            <w:r>
              <w:rPr>
                <w:rStyle w:val="IndexLink"/>
                <w:rtl w:val="true"/>
              </w:rPr>
              <w:tab/>
            </w:r>
            <w:r>
              <w:rPr>
                <w:rStyle w:val="IndexLink"/>
              </w:rPr>
              <w:t>173</w:t>
            </w:r>
          </w:hyperlink>
        </w:p>
        <w:p>
          <w:pPr>
            <w:pStyle w:val="Contents5"/>
            <w:tabs>
              <w:tab w:val="clear" w:pos="7892"/>
              <w:tab w:val="right" w:pos="9026" w:leader="dot"/>
            </w:tabs>
            <w:rPr/>
          </w:pPr>
          <w:hyperlink w:anchor="__RefHeading___Toc1624429_2616395394">
            <w:r>
              <w:rPr>
                <w:webHidden/>
                <w:rStyle w:val="IndexLink"/>
                <w:rtl w:val="true"/>
              </w:rPr>
              <w:t>«</w:t>
            </w:r>
            <w:r>
              <w:rPr>
                <w:rStyle w:val="IndexLink"/>
              </w:rPr>
              <w:t>7</w:t>
            </w:r>
            <w:r>
              <w:rPr>
                <w:rStyle w:val="IndexLink"/>
                <w:rtl w:val="true"/>
              </w:rPr>
              <w:t>»</w:t>
              <w:tab/>
            </w:r>
            <w:r>
              <w:rPr>
                <w:rStyle w:val="IndexLink"/>
              </w:rPr>
              <w:t>177</w:t>
            </w:r>
          </w:hyperlink>
        </w:p>
        <w:p>
          <w:pPr>
            <w:pStyle w:val="Contents5"/>
            <w:tabs>
              <w:tab w:val="clear" w:pos="7892"/>
              <w:tab w:val="right" w:pos="9026" w:leader="dot"/>
            </w:tabs>
            <w:rPr/>
          </w:pPr>
          <w:hyperlink w:anchor="__RefHeading___Toc1624431_2616395394">
            <w:r>
              <w:rPr>
                <w:webHidden/>
                <w:rStyle w:val="IndexLink"/>
                <w:rtl w:val="true"/>
              </w:rPr>
              <w:t xml:space="preserve">روایت </w:t>
            </w:r>
            <w:r>
              <w:rPr>
                <w:rStyle w:val="IndexLink"/>
              </w:rPr>
              <w:t>7</w:t>
            </w:r>
            <w:r>
              <w:rPr>
                <w:rStyle w:val="IndexLink"/>
                <w:rtl w:val="true"/>
              </w:rPr>
              <w:tab/>
            </w:r>
            <w:r>
              <w:rPr>
                <w:rStyle w:val="IndexLink"/>
              </w:rPr>
              <w:t>177</w:t>
            </w:r>
          </w:hyperlink>
        </w:p>
        <w:p>
          <w:pPr>
            <w:pStyle w:val="Contents3"/>
            <w:tabs>
              <w:tab w:val="clear" w:pos="8459"/>
              <w:tab w:val="right" w:pos="9026" w:leader="dot"/>
            </w:tabs>
            <w:rPr/>
          </w:pPr>
          <w:hyperlink w:anchor="__RefHeading___Toc1624433_2616395394">
            <w:r>
              <w:rPr>
                <w:webHidden/>
                <w:rStyle w:val="IndexLink"/>
                <w:rtl w:val="true"/>
              </w:rPr>
              <w:t xml:space="preserve">باب </w:t>
            </w:r>
            <w:r>
              <w:rPr>
                <w:rStyle w:val="IndexLink"/>
              </w:rPr>
              <w:t>5</w:t>
            </w:r>
            <w:r>
              <w:rPr>
                <w:rStyle w:val="IndexLink"/>
                <w:rtl w:val="true"/>
              </w:rPr>
              <w:t xml:space="preserve"> </w:t>
            </w:r>
            <w:r>
              <w:rPr>
                <w:rStyle w:val="IndexLink"/>
                <w:rtl w:val="true"/>
              </w:rPr>
              <w:t>فضائله و مكارم أخلاقه و جوامع أحواله عليه السلام و أحوال خلفاء الجور في زمانه و أصحابه و ما جري بينه و بينهم</w:t>
            </w:r>
            <w:r>
              <w:rPr>
                <w:rStyle w:val="IndexLink"/>
                <w:rtl w:val="true"/>
              </w:rPr>
              <w:tab/>
            </w:r>
            <w:r>
              <w:rPr>
                <w:rStyle w:val="IndexLink"/>
              </w:rPr>
              <w:t>180</w:t>
            </w:r>
          </w:hyperlink>
        </w:p>
        <w:p>
          <w:pPr>
            <w:pStyle w:val="Contents4"/>
            <w:tabs>
              <w:tab w:val="clear" w:pos="8176"/>
              <w:tab w:val="right" w:pos="9026" w:leader="dot"/>
            </w:tabs>
            <w:rPr/>
          </w:pPr>
          <w:hyperlink w:anchor="__RefHeading___Toc1624435_2616395394">
            <w:r>
              <w:rPr>
                <w:webHidden/>
                <w:rStyle w:val="IndexLink"/>
                <w:rtl w:val="true"/>
              </w:rPr>
              <w:t>الأخبار</w:t>
            </w:r>
            <w:r>
              <w:rPr>
                <w:rStyle w:val="IndexLink"/>
                <w:rtl w:val="true"/>
              </w:rPr>
              <w:tab/>
            </w:r>
            <w:r>
              <w:rPr>
                <w:rStyle w:val="IndexLink"/>
              </w:rPr>
              <w:t>180</w:t>
            </w:r>
          </w:hyperlink>
        </w:p>
        <w:p>
          <w:pPr>
            <w:pStyle w:val="Contents5"/>
            <w:tabs>
              <w:tab w:val="clear" w:pos="7892"/>
              <w:tab w:val="right" w:pos="9026" w:leader="dot"/>
            </w:tabs>
            <w:rPr/>
          </w:pPr>
          <w:hyperlink w:anchor="__RefHeading___Toc1624437_2616395394">
            <w:r>
              <w:rPr>
                <w:webHidden/>
                <w:rStyle w:val="IndexLink"/>
                <w:rtl w:val="true"/>
              </w:rPr>
              <w:t>«</w:t>
            </w:r>
            <w:r>
              <w:rPr>
                <w:rStyle w:val="IndexLink"/>
              </w:rPr>
              <w:t>1</w:t>
            </w:r>
            <w:r>
              <w:rPr>
                <w:rStyle w:val="IndexLink"/>
                <w:rtl w:val="true"/>
              </w:rPr>
              <w:t>»</w:t>
              <w:tab/>
            </w:r>
            <w:r>
              <w:rPr>
                <w:rStyle w:val="IndexLink"/>
              </w:rPr>
              <w:t>180</w:t>
            </w:r>
          </w:hyperlink>
        </w:p>
        <w:p>
          <w:pPr>
            <w:pStyle w:val="Contents3"/>
            <w:tabs>
              <w:tab w:val="clear" w:pos="8459"/>
              <w:tab w:val="right" w:pos="9026" w:leader="dot"/>
            </w:tabs>
            <w:rPr/>
          </w:pPr>
          <w:hyperlink w:anchor="__RefHeading___Toc1624439_2616395394">
            <w:r>
              <w:rPr>
                <w:webHidden/>
                <w:rStyle w:val="IndexLink"/>
                <w:rtl w:val="true"/>
              </w:rPr>
              <w:t xml:space="preserve">باب پنجم </w:t>
            </w:r>
            <w:r>
              <w:rPr>
                <w:rStyle w:val="IndexLink"/>
                <w:rtl w:val="true"/>
              </w:rPr>
              <w:t xml:space="preserve">: </w:t>
            </w:r>
            <w:r>
              <w:rPr>
                <w:rStyle w:val="IndexLink"/>
                <w:rtl w:val="true"/>
              </w:rPr>
              <w:t>فضائل و مکارم اخلاق و جوامع احوال امام جواد علیه السلام و احوال خلفای جور در زمان ایشان و احوال اصحاب ایشان و آنچه بین ایشان و اصحابشان اتفاق افتاد</w:t>
            </w:r>
            <w:r>
              <w:rPr>
                <w:rStyle w:val="IndexLink"/>
                <w:rtl w:val="true"/>
              </w:rPr>
              <w:t>.</w:t>
              <w:tab/>
            </w:r>
            <w:r>
              <w:rPr>
                <w:rStyle w:val="IndexLink"/>
              </w:rPr>
              <w:t>180</w:t>
            </w:r>
          </w:hyperlink>
        </w:p>
        <w:p>
          <w:pPr>
            <w:pStyle w:val="Contents4"/>
            <w:tabs>
              <w:tab w:val="clear" w:pos="8176"/>
              <w:tab w:val="right" w:pos="9026" w:leader="dot"/>
            </w:tabs>
            <w:rPr/>
          </w:pPr>
          <w:hyperlink w:anchor="__RefHeading___Toc1624441_2616395394">
            <w:r>
              <w:rPr>
                <w:webHidden/>
                <w:rStyle w:val="IndexLink"/>
                <w:rtl w:val="true"/>
              </w:rPr>
              <w:t>روایات</w:t>
            </w:r>
            <w:r>
              <w:rPr>
                <w:rStyle w:val="IndexLink"/>
                <w:rtl w:val="true"/>
              </w:rPr>
              <w:tab/>
            </w:r>
            <w:r>
              <w:rPr>
                <w:rStyle w:val="IndexLink"/>
              </w:rPr>
              <w:t>180</w:t>
            </w:r>
          </w:hyperlink>
        </w:p>
        <w:p>
          <w:pPr>
            <w:pStyle w:val="Contents5"/>
            <w:tabs>
              <w:tab w:val="clear" w:pos="7892"/>
              <w:tab w:val="right" w:pos="9026" w:leader="dot"/>
            </w:tabs>
            <w:rPr/>
          </w:pPr>
          <w:hyperlink w:anchor="__RefHeading___Toc1624443_2616395394">
            <w:r>
              <w:rPr>
                <w:webHidden/>
                <w:rStyle w:val="IndexLink"/>
                <w:rtl w:val="true"/>
              </w:rPr>
              <w:t xml:space="preserve">روایت </w:t>
            </w:r>
            <w:r>
              <w:rPr>
                <w:rStyle w:val="IndexLink"/>
              </w:rPr>
              <w:t>1</w:t>
            </w:r>
            <w:r>
              <w:rPr>
                <w:rStyle w:val="IndexLink"/>
                <w:rtl w:val="true"/>
              </w:rPr>
              <w:tab/>
            </w:r>
            <w:r>
              <w:rPr>
                <w:rStyle w:val="IndexLink"/>
              </w:rPr>
              <w:t>180</w:t>
            </w:r>
          </w:hyperlink>
        </w:p>
        <w:p>
          <w:pPr>
            <w:pStyle w:val="Contents5"/>
            <w:tabs>
              <w:tab w:val="clear" w:pos="7892"/>
              <w:tab w:val="right" w:pos="9026" w:leader="dot"/>
            </w:tabs>
            <w:rPr/>
          </w:pPr>
          <w:hyperlink w:anchor="__RefHeading___Toc1624445_2616395394">
            <w:r>
              <w:rPr>
                <w:webHidden/>
                <w:rStyle w:val="IndexLink"/>
                <w:rtl w:val="true"/>
              </w:rPr>
              <w:t>«</w:t>
            </w:r>
            <w:r>
              <w:rPr>
                <w:rStyle w:val="IndexLink"/>
              </w:rPr>
              <w:t>2</w:t>
            </w:r>
            <w:r>
              <w:rPr>
                <w:rStyle w:val="IndexLink"/>
                <w:rtl w:val="true"/>
              </w:rPr>
              <w:t>»</w:t>
              <w:tab/>
            </w:r>
            <w:r>
              <w:rPr>
                <w:rStyle w:val="IndexLink"/>
              </w:rPr>
              <w:t>181</w:t>
            </w:r>
          </w:hyperlink>
        </w:p>
        <w:p>
          <w:pPr>
            <w:pStyle w:val="Contents5"/>
            <w:tabs>
              <w:tab w:val="clear" w:pos="7892"/>
              <w:tab w:val="right" w:pos="9026" w:leader="dot"/>
            </w:tabs>
            <w:rPr/>
          </w:pPr>
          <w:hyperlink w:anchor="__RefHeading___Toc1624447_2616395394">
            <w:r>
              <w:rPr>
                <w:webHidden/>
                <w:rStyle w:val="IndexLink"/>
                <w:rtl w:val="true"/>
              </w:rPr>
              <w:t xml:space="preserve">روایت </w:t>
            </w:r>
            <w:r>
              <w:rPr>
                <w:rStyle w:val="IndexLink"/>
              </w:rPr>
              <w:t>2</w:t>
            </w:r>
            <w:r>
              <w:rPr>
                <w:rStyle w:val="IndexLink"/>
                <w:rtl w:val="true"/>
              </w:rPr>
              <w:tab/>
            </w:r>
            <w:r>
              <w:rPr>
                <w:rStyle w:val="IndexLink"/>
              </w:rPr>
              <w:t>181</w:t>
            </w:r>
          </w:hyperlink>
        </w:p>
        <w:p>
          <w:pPr>
            <w:pStyle w:val="Contents5"/>
            <w:tabs>
              <w:tab w:val="clear" w:pos="7892"/>
              <w:tab w:val="right" w:pos="9026" w:leader="dot"/>
            </w:tabs>
            <w:rPr/>
          </w:pPr>
          <w:hyperlink w:anchor="__RefHeading___Toc1624449_2616395394">
            <w:r>
              <w:rPr>
                <w:webHidden/>
                <w:rStyle w:val="IndexLink"/>
                <w:rtl w:val="true"/>
              </w:rPr>
              <w:t>«</w:t>
            </w:r>
            <w:r>
              <w:rPr>
                <w:rStyle w:val="IndexLink"/>
              </w:rPr>
              <w:t>3</w:t>
            </w:r>
            <w:r>
              <w:rPr>
                <w:rStyle w:val="IndexLink"/>
                <w:rtl w:val="true"/>
              </w:rPr>
              <w:t>»</w:t>
              <w:tab/>
            </w:r>
            <w:r>
              <w:rPr>
                <w:rStyle w:val="IndexLink"/>
              </w:rPr>
              <w:t>183</w:t>
            </w:r>
          </w:hyperlink>
        </w:p>
        <w:p>
          <w:pPr>
            <w:pStyle w:val="Contents5"/>
            <w:tabs>
              <w:tab w:val="clear" w:pos="7892"/>
              <w:tab w:val="right" w:pos="9026" w:leader="dot"/>
            </w:tabs>
            <w:rPr/>
          </w:pPr>
          <w:hyperlink w:anchor="__RefHeading___Toc1624451_2616395394">
            <w:r>
              <w:rPr>
                <w:webHidden/>
                <w:rStyle w:val="IndexLink"/>
                <w:rtl w:val="true"/>
              </w:rPr>
              <w:t xml:space="preserve">روایت </w:t>
            </w:r>
            <w:r>
              <w:rPr>
                <w:rStyle w:val="IndexLink"/>
              </w:rPr>
              <w:t>3</w:t>
            </w:r>
            <w:r>
              <w:rPr>
                <w:rStyle w:val="IndexLink"/>
                <w:rtl w:val="true"/>
              </w:rPr>
              <w:tab/>
            </w:r>
            <w:r>
              <w:rPr>
                <w:rStyle w:val="IndexLink"/>
              </w:rPr>
              <w:t>183</w:t>
            </w:r>
          </w:hyperlink>
        </w:p>
        <w:p>
          <w:pPr>
            <w:pStyle w:val="Contents5"/>
            <w:tabs>
              <w:tab w:val="clear" w:pos="7892"/>
              <w:tab w:val="right" w:pos="9026" w:leader="dot"/>
            </w:tabs>
            <w:rPr/>
          </w:pPr>
          <w:hyperlink w:anchor="__RefHeading___Toc1624453_2616395394">
            <w:r>
              <w:rPr>
                <w:webHidden/>
                <w:rStyle w:val="IndexLink"/>
                <w:rtl w:val="true"/>
              </w:rPr>
              <w:t>«</w:t>
            </w:r>
            <w:r>
              <w:rPr>
                <w:rStyle w:val="IndexLink"/>
              </w:rPr>
              <w:t>4</w:t>
            </w:r>
            <w:r>
              <w:rPr>
                <w:rStyle w:val="IndexLink"/>
                <w:rtl w:val="true"/>
              </w:rPr>
              <w:t>»</w:t>
              <w:tab/>
            </w:r>
            <w:r>
              <w:rPr>
                <w:rStyle w:val="IndexLink"/>
              </w:rPr>
              <w:t>187</w:t>
            </w:r>
          </w:hyperlink>
        </w:p>
        <w:p>
          <w:pPr>
            <w:pStyle w:val="Contents5"/>
            <w:tabs>
              <w:tab w:val="clear" w:pos="7892"/>
              <w:tab w:val="right" w:pos="9026" w:leader="dot"/>
            </w:tabs>
            <w:rPr/>
          </w:pPr>
          <w:hyperlink w:anchor="__RefHeading___Toc1624455_2616395394">
            <w:r>
              <w:rPr>
                <w:webHidden/>
                <w:rStyle w:val="IndexLink"/>
                <w:rtl w:val="true"/>
              </w:rPr>
              <w:t>«</w:t>
            </w:r>
            <w:r>
              <w:rPr>
                <w:rStyle w:val="IndexLink"/>
              </w:rPr>
              <w:t>5</w:t>
            </w:r>
            <w:r>
              <w:rPr>
                <w:rStyle w:val="IndexLink"/>
                <w:rtl w:val="true"/>
              </w:rPr>
              <w:t>»</w:t>
              <w:tab/>
            </w:r>
            <w:r>
              <w:rPr>
                <w:rStyle w:val="IndexLink"/>
              </w:rPr>
              <w:t>187</w:t>
            </w:r>
          </w:hyperlink>
        </w:p>
        <w:p>
          <w:pPr>
            <w:pStyle w:val="Contents5"/>
            <w:tabs>
              <w:tab w:val="clear" w:pos="7892"/>
              <w:tab w:val="right" w:pos="9026" w:leader="dot"/>
            </w:tabs>
            <w:rPr/>
          </w:pPr>
          <w:hyperlink w:anchor="__RefHeading___Toc1624457_2616395394">
            <w:r>
              <w:rPr>
                <w:webHidden/>
                <w:rStyle w:val="IndexLink"/>
                <w:rtl w:val="true"/>
              </w:rPr>
              <w:t xml:space="preserve">روایت </w:t>
            </w:r>
            <w:r>
              <w:rPr>
                <w:rStyle w:val="IndexLink"/>
              </w:rPr>
              <w:t>4</w:t>
            </w:r>
            <w:r>
              <w:rPr>
                <w:rStyle w:val="IndexLink"/>
                <w:rtl w:val="true"/>
              </w:rPr>
              <w:tab/>
            </w:r>
            <w:r>
              <w:rPr>
                <w:rStyle w:val="IndexLink"/>
              </w:rPr>
              <w:t>188</w:t>
            </w:r>
          </w:hyperlink>
        </w:p>
        <w:p>
          <w:pPr>
            <w:pStyle w:val="Contents5"/>
            <w:tabs>
              <w:tab w:val="clear" w:pos="7892"/>
              <w:tab w:val="right" w:pos="9026" w:leader="dot"/>
            </w:tabs>
            <w:rPr/>
          </w:pPr>
          <w:hyperlink w:anchor="__RefHeading___Toc1624459_2616395394">
            <w:r>
              <w:rPr>
                <w:webHidden/>
                <w:rStyle w:val="IndexLink"/>
                <w:rtl w:val="true"/>
              </w:rPr>
              <w:t xml:space="preserve">روایت </w:t>
            </w:r>
            <w:r>
              <w:rPr>
                <w:rStyle w:val="IndexLink"/>
              </w:rPr>
              <w:t>5</w:t>
            </w:r>
            <w:r>
              <w:rPr>
                <w:rStyle w:val="IndexLink"/>
                <w:rtl w:val="true"/>
              </w:rPr>
              <w:tab/>
            </w:r>
            <w:r>
              <w:rPr>
                <w:rStyle w:val="IndexLink"/>
              </w:rPr>
              <w:t>188</w:t>
            </w:r>
          </w:hyperlink>
        </w:p>
        <w:p>
          <w:pPr>
            <w:pStyle w:val="Contents5"/>
            <w:tabs>
              <w:tab w:val="clear" w:pos="7892"/>
              <w:tab w:val="right" w:pos="9026" w:leader="dot"/>
            </w:tabs>
            <w:rPr/>
          </w:pPr>
          <w:hyperlink w:anchor="__RefHeading___Toc1624461_2616395394">
            <w:r>
              <w:rPr>
                <w:webHidden/>
                <w:rStyle w:val="IndexLink"/>
                <w:rtl w:val="true"/>
              </w:rPr>
              <w:t>«</w:t>
            </w:r>
            <w:r>
              <w:rPr>
                <w:rStyle w:val="IndexLink"/>
              </w:rPr>
              <w:t>6</w:t>
            </w:r>
            <w:r>
              <w:rPr>
                <w:rStyle w:val="IndexLink"/>
                <w:rtl w:val="true"/>
              </w:rPr>
              <w:t>»</w:t>
              <w:tab/>
            </w:r>
            <w:r>
              <w:rPr>
                <w:rStyle w:val="IndexLink"/>
              </w:rPr>
              <w:t>191</w:t>
            </w:r>
          </w:hyperlink>
        </w:p>
        <w:p>
          <w:pPr>
            <w:pStyle w:val="Contents5"/>
            <w:tabs>
              <w:tab w:val="clear" w:pos="7892"/>
              <w:tab w:val="right" w:pos="9026" w:leader="dot"/>
            </w:tabs>
            <w:rPr/>
          </w:pPr>
          <w:hyperlink w:anchor="__RefHeading___Toc1624463_2616395394">
            <w:r>
              <w:rPr>
                <w:webHidden/>
                <w:rStyle w:val="IndexLink"/>
                <w:rtl w:val="true"/>
              </w:rPr>
              <w:t xml:space="preserve">روایت </w:t>
            </w:r>
            <w:r>
              <w:rPr>
                <w:rStyle w:val="IndexLink"/>
              </w:rPr>
              <w:t>6</w:t>
            </w:r>
            <w:r>
              <w:rPr>
                <w:rStyle w:val="IndexLink"/>
                <w:rtl w:val="true"/>
              </w:rPr>
              <w:tab/>
            </w:r>
            <w:r>
              <w:rPr>
                <w:rStyle w:val="IndexLink"/>
              </w:rPr>
              <w:t>192</w:t>
            </w:r>
          </w:hyperlink>
        </w:p>
        <w:p>
          <w:pPr>
            <w:pStyle w:val="Contents5"/>
            <w:tabs>
              <w:tab w:val="clear" w:pos="7892"/>
              <w:tab w:val="right" w:pos="9026" w:leader="dot"/>
            </w:tabs>
            <w:rPr/>
          </w:pPr>
          <w:hyperlink w:anchor="__RefHeading___Toc1624465_2616395394">
            <w:r>
              <w:rPr>
                <w:webHidden/>
                <w:rStyle w:val="IndexLink"/>
                <w:rtl w:val="true"/>
              </w:rPr>
              <w:t>بيان</w:t>
            </w:r>
            <w:r>
              <w:rPr>
                <w:rStyle w:val="IndexLink"/>
                <w:rtl w:val="true"/>
              </w:rPr>
              <w:tab/>
            </w:r>
            <w:r>
              <w:rPr>
                <w:rStyle w:val="IndexLink"/>
              </w:rPr>
              <w:t>194</w:t>
            </w:r>
          </w:hyperlink>
        </w:p>
        <w:p>
          <w:pPr>
            <w:pStyle w:val="Contents5"/>
            <w:tabs>
              <w:tab w:val="clear" w:pos="7892"/>
              <w:tab w:val="right" w:pos="9026" w:leader="dot"/>
            </w:tabs>
            <w:rPr/>
          </w:pPr>
          <w:hyperlink w:anchor="__RefHeading___Toc1624467_2616395394">
            <w:r>
              <w:rPr>
                <w:webHidden/>
                <w:rStyle w:val="IndexLink"/>
                <w:rtl w:val="true"/>
              </w:rPr>
              <w:t>مؤلف</w:t>
            </w:r>
            <w:r>
              <w:rPr>
                <w:rStyle w:val="IndexLink"/>
                <w:rtl w:val="true"/>
              </w:rPr>
              <w:tab/>
            </w:r>
            <w:r>
              <w:rPr>
                <w:rStyle w:val="IndexLink"/>
              </w:rPr>
              <w:t>195</w:t>
            </w:r>
          </w:hyperlink>
        </w:p>
        <w:p>
          <w:pPr>
            <w:pStyle w:val="Contents5"/>
            <w:tabs>
              <w:tab w:val="clear" w:pos="7892"/>
              <w:tab w:val="right" w:pos="9026" w:leader="dot"/>
            </w:tabs>
            <w:rPr/>
          </w:pPr>
          <w:hyperlink w:anchor="__RefHeading___Toc1624469_2616395394">
            <w:r>
              <w:rPr>
                <w:webHidden/>
                <w:rStyle w:val="IndexLink"/>
                <w:rtl w:val="true"/>
              </w:rPr>
              <w:t>«</w:t>
            </w:r>
            <w:r>
              <w:rPr>
                <w:rStyle w:val="IndexLink"/>
              </w:rPr>
              <w:t>7</w:t>
            </w:r>
            <w:r>
              <w:rPr>
                <w:rStyle w:val="IndexLink"/>
                <w:rtl w:val="true"/>
              </w:rPr>
              <w:t>»</w:t>
              <w:tab/>
            </w:r>
            <w:r>
              <w:rPr>
                <w:rStyle w:val="IndexLink"/>
              </w:rPr>
              <w:t>196</w:t>
            </w:r>
          </w:hyperlink>
        </w:p>
        <w:p>
          <w:pPr>
            <w:pStyle w:val="Contents5"/>
            <w:tabs>
              <w:tab w:val="clear" w:pos="7892"/>
              <w:tab w:val="right" w:pos="9026" w:leader="dot"/>
            </w:tabs>
            <w:rPr/>
          </w:pPr>
          <w:hyperlink w:anchor="__RefHeading___Toc1624471_2616395394">
            <w:r>
              <w:rPr>
                <w:webHidden/>
                <w:rStyle w:val="IndexLink"/>
                <w:rtl w:val="true"/>
              </w:rPr>
              <w:t xml:space="preserve">روایت </w:t>
            </w:r>
            <w:r>
              <w:rPr>
                <w:rStyle w:val="IndexLink"/>
              </w:rPr>
              <w:t>7</w:t>
            </w:r>
            <w:r>
              <w:rPr>
                <w:rStyle w:val="IndexLink"/>
                <w:rtl w:val="true"/>
              </w:rPr>
              <w:tab/>
            </w:r>
            <w:r>
              <w:rPr>
                <w:rStyle w:val="IndexLink"/>
              </w:rPr>
              <w:t>196</w:t>
            </w:r>
          </w:hyperlink>
        </w:p>
        <w:p>
          <w:pPr>
            <w:pStyle w:val="Contents5"/>
            <w:tabs>
              <w:tab w:val="clear" w:pos="7892"/>
              <w:tab w:val="right" w:pos="9026" w:leader="dot"/>
            </w:tabs>
            <w:rPr/>
          </w:pPr>
          <w:hyperlink w:anchor="__RefHeading___Toc1624473_2616395394">
            <w:r>
              <w:rPr>
                <w:webHidden/>
                <w:rStyle w:val="IndexLink"/>
                <w:rtl w:val="true"/>
              </w:rPr>
              <w:t>بيان</w:t>
            </w:r>
            <w:r>
              <w:rPr>
                <w:rStyle w:val="IndexLink"/>
                <w:rtl w:val="true"/>
              </w:rPr>
              <w:tab/>
            </w:r>
            <w:r>
              <w:rPr>
                <w:rStyle w:val="IndexLink"/>
              </w:rPr>
              <w:t>197</w:t>
            </w:r>
          </w:hyperlink>
        </w:p>
        <w:p>
          <w:pPr>
            <w:pStyle w:val="Contents5"/>
            <w:tabs>
              <w:tab w:val="clear" w:pos="7892"/>
              <w:tab w:val="right" w:pos="9026" w:leader="dot"/>
            </w:tabs>
            <w:rPr/>
          </w:pPr>
          <w:hyperlink w:anchor="__RefHeading___Toc1624475_2616395394">
            <w:r>
              <w:rPr>
                <w:webHidden/>
                <w:rStyle w:val="IndexLink"/>
                <w:rtl w:val="true"/>
              </w:rPr>
              <w:t>«</w:t>
            </w:r>
            <w:r>
              <w:rPr>
                <w:rStyle w:val="IndexLink"/>
              </w:rPr>
              <w:t>8</w:t>
            </w:r>
            <w:r>
              <w:rPr>
                <w:rStyle w:val="IndexLink"/>
                <w:rtl w:val="true"/>
              </w:rPr>
              <w:t>»</w:t>
              <w:tab/>
            </w:r>
            <w:r>
              <w:rPr>
                <w:rStyle w:val="IndexLink"/>
              </w:rPr>
              <w:t>197</w:t>
            </w:r>
          </w:hyperlink>
        </w:p>
        <w:p>
          <w:pPr>
            <w:pStyle w:val="Contents5"/>
            <w:tabs>
              <w:tab w:val="clear" w:pos="7892"/>
              <w:tab w:val="right" w:pos="9026" w:leader="dot"/>
            </w:tabs>
            <w:rPr/>
          </w:pPr>
          <w:hyperlink w:anchor="__RefHeading___Toc1624477_2616395394">
            <w:r>
              <w:rPr>
                <w:webHidden/>
                <w:rStyle w:val="IndexLink"/>
                <w:rtl w:val="true"/>
              </w:rPr>
              <w:t>«</w:t>
            </w:r>
            <w:r>
              <w:rPr>
                <w:rStyle w:val="IndexLink"/>
              </w:rPr>
              <w:t>9</w:t>
            </w:r>
            <w:r>
              <w:rPr>
                <w:rStyle w:val="IndexLink"/>
                <w:rtl w:val="true"/>
              </w:rPr>
              <w:t>»</w:t>
              <w:tab/>
            </w:r>
            <w:r>
              <w:rPr>
                <w:rStyle w:val="IndexLink"/>
              </w:rPr>
              <w:t>197</w:t>
            </w:r>
          </w:hyperlink>
        </w:p>
        <w:p>
          <w:pPr>
            <w:pStyle w:val="Contents5"/>
            <w:tabs>
              <w:tab w:val="clear" w:pos="7892"/>
              <w:tab w:val="right" w:pos="9026" w:leader="dot"/>
            </w:tabs>
            <w:rPr/>
          </w:pPr>
          <w:hyperlink w:anchor="__RefHeading___Toc1624479_2616395394">
            <w:r>
              <w:rPr>
                <w:webHidden/>
                <w:rStyle w:val="IndexLink"/>
                <w:rtl w:val="true"/>
              </w:rPr>
              <w:t>مؤلف</w:t>
            </w:r>
            <w:r>
              <w:rPr>
                <w:rStyle w:val="IndexLink"/>
                <w:rtl w:val="true"/>
              </w:rPr>
              <w:tab/>
            </w:r>
            <w:r>
              <w:rPr>
                <w:rStyle w:val="IndexLink"/>
              </w:rPr>
              <w:t>197</w:t>
            </w:r>
          </w:hyperlink>
        </w:p>
        <w:p>
          <w:pPr>
            <w:pStyle w:val="Contents5"/>
            <w:tabs>
              <w:tab w:val="clear" w:pos="7892"/>
              <w:tab w:val="right" w:pos="9026" w:leader="dot"/>
            </w:tabs>
            <w:rPr/>
          </w:pPr>
          <w:hyperlink w:anchor="__RefHeading___Toc1624481_2616395394">
            <w:r>
              <w:rPr>
                <w:webHidden/>
                <w:rStyle w:val="IndexLink"/>
                <w:rtl w:val="true"/>
              </w:rPr>
              <w:t xml:space="preserve">روایت </w:t>
            </w:r>
            <w:r>
              <w:rPr>
                <w:rStyle w:val="IndexLink"/>
              </w:rPr>
              <w:t>8</w:t>
            </w:r>
            <w:r>
              <w:rPr>
                <w:rStyle w:val="IndexLink"/>
                <w:rtl w:val="true"/>
              </w:rPr>
              <w:tab/>
            </w:r>
            <w:r>
              <w:rPr>
                <w:rStyle w:val="IndexLink"/>
              </w:rPr>
              <w:t>198</w:t>
            </w:r>
          </w:hyperlink>
        </w:p>
        <w:p>
          <w:pPr>
            <w:pStyle w:val="Contents5"/>
            <w:tabs>
              <w:tab w:val="clear" w:pos="7892"/>
              <w:tab w:val="right" w:pos="9026" w:leader="dot"/>
            </w:tabs>
            <w:rPr/>
          </w:pPr>
          <w:hyperlink w:anchor="__RefHeading___Toc1624483_2616395394">
            <w:r>
              <w:rPr>
                <w:webHidden/>
                <w:rStyle w:val="IndexLink"/>
                <w:rtl w:val="true"/>
              </w:rPr>
              <w:t xml:space="preserve">روایت </w:t>
            </w:r>
            <w:r>
              <w:rPr>
                <w:rStyle w:val="IndexLink"/>
              </w:rPr>
              <w:t>9</w:t>
            </w:r>
            <w:r>
              <w:rPr>
                <w:rStyle w:val="IndexLink"/>
                <w:rtl w:val="true"/>
              </w:rPr>
              <w:tab/>
            </w:r>
            <w:r>
              <w:rPr>
                <w:rStyle w:val="IndexLink"/>
              </w:rPr>
              <w:t>198</w:t>
            </w:r>
          </w:hyperlink>
        </w:p>
        <w:p>
          <w:pPr>
            <w:pStyle w:val="Contents5"/>
            <w:tabs>
              <w:tab w:val="clear" w:pos="7892"/>
              <w:tab w:val="right" w:pos="9026" w:leader="dot"/>
            </w:tabs>
            <w:rPr/>
          </w:pPr>
          <w:hyperlink w:anchor="__RefHeading___Toc1624485_2616395394">
            <w:r>
              <w:rPr>
                <w:webHidden/>
                <w:rStyle w:val="IndexLink"/>
                <w:rtl w:val="true"/>
              </w:rPr>
              <w:t>«</w:t>
            </w:r>
            <w:r>
              <w:rPr>
                <w:rStyle w:val="IndexLink"/>
              </w:rPr>
              <w:t>10</w:t>
            </w:r>
            <w:r>
              <w:rPr>
                <w:rStyle w:val="IndexLink"/>
                <w:rtl w:val="true"/>
              </w:rPr>
              <w:t>»</w:t>
              <w:tab/>
            </w:r>
            <w:r>
              <w:rPr>
                <w:rStyle w:val="IndexLink"/>
              </w:rPr>
              <w:t>203</w:t>
            </w:r>
          </w:hyperlink>
        </w:p>
        <w:p>
          <w:pPr>
            <w:pStyle w:val="Contents5"/>
            <w:tabs>
              <w:tab w:val="clear" w:pos="7892"/>
              <w:tab w:val="right" w:pos="9026" w:leader="dot"/>
            </w:tabs>
            <w:rPr/>
          </w:pPr>
          <w:hyperlink w:anchor="__RefHeading___Toc1624487_2616395394">
            <w:r>
              <w:rPr>
                <w:webHidden/>
                <w:rStyle w:val="IndexLink"/>
                <w:rtl w:val="true"/>
              </w:rPr>
              <w:t xml:space="preserve">روایت </w:t>
            </w:r>
            <w:r>
              <w:rPr>
                <w:rStyle w:val="IndexLink"/>
              </w:rPr>
              <w:t>10</w:t>
            </w:r>
            <w:r>
              <w:rPr>
                <w:rStyle w:val="IndexLink"/>
                <w:rtl w:val="true"/>
              </w:rPr>
              <w:tab/>
            </w:r>
            <w:r>
              <w:rPr>
                <w:rStyle w:val="IndexLink"/>
              </w:rPr>
              <w:t>204</w:t>
            </w:r>
          </w:hyperlink>
        </w:p>
        <w:p>
          <w:pPr>
            <w:pStyle w:val="Contents5"/>
            <w:tabs>
              <w:tab w:val="clear" w:pos="7892"/>
              <w:tab w:val="right" w:pos="9026" w:leader="dot"/>
            </w:tabs>
            <w:rPr/>
          </w:pPr>
          <w:hyperlink w:anchor="__RefHeading___Toc1624489_2616395394">
            <w:r>
              <w:rPr>
                <w:webHidden/>
                <w:rStyle w:val="IndexLink"/>
                <w:rtl w:val="true"/>
              </w:rPr>
              <w:t>«</w:t>
            </w:r>
            <w:r>
              <w:rPr>
                <w:rStyle w:val="IndexLink"/>
              </w:rPr>
              <w:t>11</w:t>
            </w:r>
            <w:r>
              <w:rPr>
                <w:rStyle w:val="IndexLink"/>
                <w:rtl w:val="true"/>
              </w:rPr>
              <w:t>»</w:t>
              <w:tab/>
            </w:r>
            <w:r>
              <w:rPr>
                <w:rStyle w:val="IndexLink"/>
              </w:rPr>
              <w:t>205</w:t>
            </w:r>
          </w:hyperlink>
        </w:p>
        <w:p>
          <w:pPr>
            <w:pStyle w:val="Contents5"/>
            <w:tabs>
              <w:tab w:val="clear" w:pos="7892"/>
              <w:tab w:val="right" w:pos="9026" w:leader="dot"/>
            </w:tabs>
            <w:rPr/>
          </w:pPr>
          <w:hyperlink w:anchor="__RefHeading___Toc1624491_2616395394">
            <w:r>
              <w:rPr>
                <w:webHidden/>
                <w:rStyle w:val="IndexLink"/>
                <w:rtl w:val="true"/>
              </w:rPr>
              <w:t>بيان</w:t>
            </w:r>
            <w:r>
              <w:rPr>
                <w:rStyle w:val="IndexLink"/>
                <w:rtl w:val="true"/>
              </w:rPr>
              <w:tab/>
            </w:r>
            <w:r>
              <w:rPr>
                <w:rStyle w:val="IndexLink"/>
              </w:rPr>
              <w:t>205</w:t>
            </w:r>
          </w:hyperlink>
        </w:p>
        <w:p>
          <w:pPr>
            <w:pStyle w:val="Contents5"/>
            <w:tabs>
              <w:tab w:val="clear" w:pos="7892"/>
              <w:tab w:val="right" w:pos="9026" w:leader="dot"/>
            </w:tabs>
            <w:rPr/>
          </w:pPr>
          <w:hyperlink w:anchor="__RefHeading___Toc1624493_2616395394">
            <w:r>
              <w:rPr>
                <w:webHidden/>
                <w:rStyle w:val="IndexLink"/>
                <w:rtl w:val="true"/>
              </w:rPr>
              <w:t>«</w:t>
            </w:r>
            <w:r>
              <w:rPr>
                <w:rStyle w:val="IndexLink"/>
              </w:rPr>
              <w:t>12</w:t>
            </w:r>
            <w:r>
              <w:rPr>
                <w:rStyle w:val="IndexLink"/>
                <w:rtl w:val="true"/>
              </w:rPr>
              <w:t>»</w:t>
              <w:tab/>
            </w:r>
            <w:r>
              <w:rPr>
                <w:rStyle w:val="IndexLink"/>
              </w:rPr>
              <w:t>205</w:t>
            </w:r>
          </w:hyperlink>
        </w:p>
        <w:p>
          <w:pPr>
            <w:pStyle w:val="Contents5"/>
            <w:tabs>
              <w:tab w:val="clear" w:pos="7892"/>
              <w:tab w:val="right" w:pos="9026" w:leader="dot"/>
            </w:tabs>
            <w:rPr/>
          </w:pPr>
          <w:hyperlink w:anchor="__RefHeading___Toc1624495_2616395394">
            <w:r>
              <w:rPr>
                <w:webHidden/>
                <w:rStyle w:val="IndexLink"/>
                <w:rtl w:val="true"/>
              </w:rPr>
              <w:t xml:space="preserve">روایت </w:t>
            </w:r>
            <w:r>
              <w:rPr>
                <w:rStyle w:val="IndexLink"/>
              </w:rPr>
              <w:t>11</w:t>
            </w:r>
            <w:r>
              <w:rPr>
                <w:rStyle w:val="IndexLink"/>
                <w:rtl w:val="true"/>
              </w:rPr>
              <w:tab/>
            </w:r>
            <w:r>
              <w:rPr>
                <w:rStyle w:val="IndexLink"/>
              </w:rPr>
              <w:t>205</w:t>
            </w:r>
          </w:hyperlink>
        </w:p>
        <w:p>
          <w:pPr>
            <w:pStyle w:val="Contents5"/>
            <w:tabs>
              <w:tab w:val="clear" w:pos="7892"/>
              <w:tab w:val="right" w:pos="9026" w:leader="dot"/>
            </w:tabs>
            <w:rPr/>
          </w:pPr>
          <w:hyperlink w:anchor="__RefHeading___Toc1624497_2616395394">
            <w:r>
              <w:rPr>
                <w:webHidden/>
                <w:rStyle w:val="IndexLink"/>
                <w:rtl w:val="true"/>
              </w:rPr>
              <w:t>مؤلف</w:t>
            </w:r>
            <w:r>
              <w:rPr>
                <w:rStyle w:val="IndexLink"/>
                <w:rtl w:val="true"/>
              </w:rPr>
              <w:tab/>
            </w:r>
            <w:r>
              <w:rPr>
                <w:rStyle w:val="IndexLink"/>
              </w:rPr>
              <w:t>205</w:t>
            </w:r>
          </w:hyperlink>
        </w:p>
        <w:p>
          <w:pPr>
            <w:pStyle w:val="Contents5"/>
            <w:tabs>
              <w:tab w:val="clear" w:pos="7892"/>
              <w:tab w:val="right" w:pos="9026" w:leader="dot"/>
            </w:tabs>
            <w:rPr/>
          </w:pPr>
          <w:hyperlink w:anchor="__RefHeading___Toc1624499_2616395394">
            <w:r>
              <w:rPr>
                <w:webHidden/>
                <w:rStyle w:val="IndexLink"/>
                <w:rtl w:val="true"/>
              </w:rPr>
              <w:t xml:space="preserve">روایت </w:t>
            </w:r>
            <w:r>
              <w:rPr>
                <w:rStyle w:val="IndexLink"/>
              </w:rPr>
              <w:t>12</w:t>
            </w:r>
            <w:r>
              <w:rPr>
                <w:rStyle w:val="IndexLink"/>
                <w:rtl w:val="true"/>
              </w:rPr>
              <w:tab/>
            </w:r>
            <w:r>
              <w:rPr>
                <w:rStyle w:val="IndexLink"/>
              </w:rPr>
              <w:t>206</w:t>
            </w:r>
          </w:hyperlink>
        </w:p>
        <w:p>
          <w:pPr>
            <w:pStyle w:val="Contents5"/>
            <w:tabs>
              <w:tab w:val="clear" w:pos="7892"/>
              <w:tab w:val="right" w:pos="9026" w:leader="dot"/>
            </w:tabs>
            <w:rPr/>
          </w:pPr>
          <w:hyperlink w:anchor="__RefHeading___Toc1624501_2616395394">
            <w:r>
              <w:rPr>
                <w:webHidden/>
                <w:rStyle w:val="IndexLink"/>
                <w:rtl w:val="true"/>
              </w:rPr>
              <w:t>«</w:t>
            </w:r>
            <w:r>
              <w:rPr>
                <w:rStyle w:val="IndexLink"/>
              </w:rPr>
              <w:t>13</w:t>
            </w:r>
            <w:r>
              <w:rPr>
                <w:rStyle w:val="IndexLink"/>
                <w:rtl w:val="true"/>
              </w:rPr>
              <w:t>»</w:t>
              <w:tab/>
            </w:r>
            <w:r>
              <w:rPr>
                <w:rStyle w:val="IndexLink"/>
              </w:rPr>
              <w:t>209</w:t>
            </w:r>
          </w:hyperlink>
        </w:p>
        <w:p>
          <w:pPr>
            <w:pStyle w:val="Contents5"/>
            <w:tabs>
              <w:tab w:val="clear" w:pos="7892"/>
              <w:tab w:val="right" w:pos="9026" w:leader="dot"/>
            </w:tabs>
            <w:rPr/>
          </w:pPr>
          <w:hyperlink w:anchor="__RefHeading___Toc1624503_2616395394">
            <w:r>
              <w:rPr>
                <w:webHidden/>
                <w:rStyle w:val="IndexLink"/>
                <w:rtl w:val="true"/>
              </w:rPr>
              <w:t>«</w:t>
            </w:r>
            <w:r>
              <w:rPr>
                <w:rStyle w:val="IndexLink"/>
              </w:rPr>
              <w:t>14</w:t>
            </w:r>
            <w:r>
              <w:rPr>
                <w:rStyle w:val="IndexLink"/>
                <w:rtl w:val="true"/>
              </w:rPr>
              <w:t>»</w:t>
              <w:tab/>
            </w:r>
            <w:r>
              <w:rPr>
                <w:rStyle w:val="IndexLink"/>
              </w:rPr>
              <w:t>209</w:t>
            </w:r>
          </w:hyperlink>
        </w:p>
        <w:p>
          <w:pPr>
            <w:pStyle w:val="Contents5"/>
            <w:tabs>
              <w:tab w:val="clear" w:pos="7892"/>
              <w:tab w:val="right" w:pos="9026" w:leader="dot"/>
            </w:tabs>
            <w:rPr/>
          </w:pPr>
          <w:hyperlink w:anchor="__RefHeading___Toc1624505_2616395394">
            <w:r>
              <w:rPr>
                <w:webHidden/>
                <w:rStyle w:val="IndexLink"/>
                <w:rtl w:val="true"/>
              </w:rPr>
              <w:t>«</w:t>
            </w:r>
            <w:r>
              <w:rPr>
                <w:rStyle w:val="IndexLink"/>
              </w:rPr>
              <w:t>15</w:t>
            </w:r>
            <w:r>
              <w:rPr>
                <w:rStyle w:val="IndexLink"/>
                <w:rtl w:val="true"/>
              </w:rPr>
              <w:t>»</w:t>
              <w:tab/>
            </w:r>
            <w:r>
              <w:rPr>
                <w:rStyle w:val="IndexLink"/>
              </w:rPr>
              <w:t>209</w:t>
            </w:r>
          </w:hyperlink>
        </w:p>
        <w:p>
          <w:pPr>
            <w:pStyle w:val="Contents5"/>
            <w:tabs>
              <w:tab w:val="clear" w:pos="7892"/>
              <w:tab w:val="right" w:pos="9026" w:leader="dot"/>
            </w:tabs>
            <w:rPr/>
          </w:pPr>
          <w:hyperlink w:anchor="__RefHeading___Toc1624507_2616395394">
            <w:r>
              <w:rPr>
                <w:webHidden/>
                <w:rStyle w:val="IndexLink"/>
                <w:rtl w:val="true"/>
              </w:rPr>
              <w:t xml:space="preserve">روایت </w:t>
            </w:r>
            <w:r>
              <w:rPr>
                <w:rStyle w:val="IndexLink"/>
              </w:rPr>
              <w:t>13</w:t>
            </w:r>
            <w:r>
              <w:rPr>
                <w:rStyle w:val="IndexLink"/>
                <w:rtl w:val="true"/>
              </w:rPr>
              <w:tab/>
            </w:r>
            <w:r>
              <w:rPr>
                <w:rStyle w:val="IndexLink"/>
              </w:rPr>
              <w:t>209</w:t>
            </w:r>
          </w:hyperlink>
        </w:p>
        <w:p>
          <w:pPr>
            <w:pStyle w:val="Contents5"/>
            <w:tabs>
              <w:tab w:val="clear" w:pos="7892"/>
              <w:tab w:val="right" w:pos="9026" w:leader="dot"/>
            </w:tabs>
            <w:rPr/>
          </w:pPr>
          <w:hyperlink w:anchor="__RefHeading___Toc1624509_2616395394">
            <w:r>
              <w:rPr>
                <w:webHidden/>
                <w:rStyle w:val="IndexLink"/>
                <w:rtl w:val="true"/>
              </w:rPr>
              <w:t xml:space="preserve">روایت </w:t>
            </w:r>
            <w:r>
              <w:rPr>
                <w:rStyle w:val="IndexLink"/>
              </w:rPr>
              <w:t>14</w:t>
            </w:r>
            <w:r>
              <w:rPr>
                <w:rStyle w:val="IndexLink"/>
                <w:rtl w:val="true"/>
              </w:rPr>
              <w:tab/>
            </w:r>
            <w:r>
              <w:rPr>
                <w:rStyle w:val="IndexLink"/>
              </w:rPr>
              <w:t>210</w:t>
            </w:r>
          </w:hyperlink>
        </w:p>
        <w:p>
          <w:pPr>
            <w:pStyle w:val="Contents5"/>
            <w:tabs>
              <w:tab w:val="clear" w:pos="7892"/>
              <w:tab w:val="right" w:pos="9026" w:leader="dot"/>
            </w:tabs>
            <w:rPr/>
          </w:pPr>
          <w:hyperlink w:anchor="__RefHeading___Toc1624511_2616395394">
            <w:r>
              <w:rPr>
                <w:webHidden/>
                <w:rStyle w:val="IndexLink"/>
                <w:rtl w:val="true"/>
              </w:rPr>
              <w:t xml:space="preserve">روایت </w:t>
            </w:r>
            <w:r>
              <w:rPr>
                <w:rStyle w:val="IndexLink"/>
              </w:rPr>
              <w:t>15</w:t>
            </w:r>
            <w:r>
              <w:rPr>
                <w:rStyle w:val="IndexLink"/>
                <w:rtl w:val="true"/>
              </w:rPr>
              <w:tab/>
            </w:r>
            <w:r>
              <w:rPr>
                <w:rStyle w:val="IndexLink"/>
              </w:rPr>
              <w:t>210</w:t>
            </w:r>
          </w:hyperlink>
        </w:p>
        <w:p>
          <w:pPr>
            <w:pStyle w:val="Contents5"/>
            <w:tabs>
              <w:tab w:val="clear" w:pos="7892"/>
              <w:tab w:val="right" w:pos="9026" w:leader="dot"/>
            </w:tabs>
            <w:rPr/>
          </w:pPr>
          <w:hyperlink w:anchor="__RefHeading___Toc1624513_2616395394">
            <w:r>
              <w:rPr>
                <w:webHidden/>
                <w:rStyle w:val="IndexLink"/>
                <w:rtl w:val="true"/>
              </w:rPr>
              <w:t>«</w:t>
            </w:r>
            <w:r>
              <w:rPr>
                <w:rStyle w:val="IndexLink"/>
              </w:rPr>
              <w:t>16</w:t>
            </w:r>
            <w:r>
              <w:rPr>
                <w:rStyle w:val="IndexLink"/>
                <w:rtl w:val="true"/>
              </w:rPr>
              <w:t>»</w:t>
              <w:tab/>
            </w:r>
            <w:r>
              <w:rPr>
                <w:rStyle w:val="IndexLink"/>
              </w:rPr>
              <w:t>211</w:t>
            </w:r>
          </w:hyperlink>
        </w:p>
        <w:p>
          <w:pPr>
            <w:pStyle w:val="Contents5"/>
            <w:tabs>
              <w:tab w:val="clear" w:pos="7892"/>
              <w:tab w:val="right" w:pos="9026" w:leader="dot"/>
            </w:tabs>
            <w:rPr/>
          </w:pPr>
          <w:hyperlink w:anchor="__RefHeading___Toc1624515_2616395394">
            <w:r>
              <w:rPr>
                <w:webHidden/>
                <w:rStyle w:val="IndexLink"/>
                <w:rtl w:val="true"/>
              </w:rPr>
              <w:t xml:space="preserve">روایت </w:t>
            </w:r>
            <w:r>
              <w:rPr>
                <w:rStyle w:val="IndexLink"/>
              </w:rPr>
              <w:t>16</w:t>
            </w:r>
            <w:r>
              <w:rPr>
                <w:rStyle w:val="IndexLink"/>
                <w:rtl w:val="true"/>
              </w:rPr>
              <w:tab/>
            </w:r>
            <w:r>
              <w:rPr>
                <w:rStyle w:val="IndexLink"/>
              </w:rPr>
              <w:t>212</w:t>
            </w:r>
          </w:hyperlink>
        </w:p>
        <w:p>
          <w:pPr>
            <w:pStyle w:val="Contents5"/>
            <w:tabs>
              <w:tab w:val="clear" w:pos="7892"/>
              <w:tab w:val="right" w:pos="9026" w:leader="dot"/>
            </w:tabs>
            <w:rPr/>
          </w:pPr>
          <w:hyperlink w:anchor="__RefHeading___Toc1624517_2616395394">
            <w:r>
              <w:rPr>
                <w:webHidden/>
                <w:rStyle w:val="IndexLink"/>
                <w:rtl w:val="true"/>
              </w:rPr>
              <w:t>«</w:t>
            </w:r>
            <w:r>
              <w:rPr>
                <w:rStyle w:val="IndexLink"/>
              </w:rPr>
              <w:t>17</w:t>
            </w:r>
            <w:r>
              <w:rPr>
                <w:rStyle w:val="IndexLink"/>
                <w:rtl w:val="true"/>
              </w:rPr>
              <w:t>»</w:t>
              <w:tab/>
            </w:r>
            <w:r>
              <w:rPr>
                <w:rStyle w:val="IndexLink"/>
              </w:rPr>
              <w:t>213</w:t>
            </w:r>
          </w:hyperlink>
        </w:p>
        <w:p>
          <w:pPr>
            <w:pStyle w:val="Contents5"/>
            <w:tabs>
              <w:tab w:val="clear" w:pos="7892"/>
              <w:tab w:val="right" w:pos="9026" w:leader="dot"/>
            </w:tabs>
            <w:rPr/>
          </w:pPr>
          <w:hyperlink w:anchor="__RefHeading___Toc1624519_2616395394">
            <w:r>
              <w:rPr>
                <w:webHidden/>
                <w:rStyle w:val="IndexLink"/>
                <w:rtl w:val="true"/>
              </w:rPr>
              <w:t>بيان</w:t>
            </w:r>
            <w:r>
              <w:rPr>
                <w:rStyle w:val="IndexLink"/>
                <w:rtl w:val="true"/>
              </w:rPr>
              <w:tab/>
            </w:r>
            <w:r>
              <w:rPr>
                <w:rStyle w:val="IndexLink"/>
              </w:rPr>
              <w:t>213</w:t>
            </w:r>
          </w:hyperlink>
        </w:p>
        <w:p>
          <w:pPr>
            <w:pStyle w:val="Contents5"/>
            <w:tabs>
              <w:tab w:val="clear" w:pos="7892"/>
              <w:tab w:val="right" w:pos="9026" w:leader="dot"/>
            </w:tabs>
            <w:rPr/>
          </w:pPr>
          <w:hyperlink w:anchor="__RefHeading___Toc1624521_2616395394">
            <w:r>
              <w:rPr>
                <w:webHidden/>
                <w:rStyle w:val="IndexLink"/>
                <w:rtl w:val="true"/>
              </w:rPr>
              <w:t>«</w:t>
            </w:r>
            <w:r>
              <w:rPr>
                <w:rStyle w:val="IndexLink"/>
              </w:rPr>
              <w:t>18</w:t>
            </w:r>
            <w:r>
              <w:rPr>
                <w:rStyle w:val="IndexLink"/>
                <w:rtl w:val="true"/>
              </w:rPr>
              <w:t>»</w:t>
              <w:tab/>
            </w:r>
            <w:r>
              <w:rPr>
                <w:rStyle w:val="IndexLink"/>
              </w:rPr>
              <w:t>213</w:t>
            </w:r>
          </w:hyperlink>
        </w:p>
        <w:p>
          <w:pPr>
            <w:pStyle w:val="Contents5"/>
            <w:tabs>
              <w:tab w:val="clear" w:pos="7892"/>
              <w:tab w:val="right" w:pos="9026" w:leader="dot"/>
            </w:tabs>
            <w:rPr/>
          </w:pPr>
          <w:hyperlink w:anchor="__RefHeading___Toc1624523_2616395394">
            <w:r>
              <w:rPr>
                <w:webHidden/>
                <w:rStyle w:val="IndexLink"/>
                <w:rtl w:val="true"/>
              </w:rPr>
              <w:t xml:space="preserve">روایت </w:t>
            </w:r>
            <w:r>
              <w:rPr>
                <w:rStyle w:val="IndexLink"/>
              </w:rPr>
              <w:t>17</w:t>
            </w:r>
            <w:r>
              <w:rPr>
                <w:rStyle w:val="IndexLink"/>
                <w:rtl w:val="true"/>
              </w:rPr>
              <w:tab/>
            </w:r>
            <w:r>
              <w:rPr>
                <w:rStyle w:val="IndexLink"/>
              </w:rPr>
              <w:t>213</w:t>
            </w:r>
          </w:hyperlink>
        </w:p>
        <w:p>
          <w:pPr>
            <w:pStyle w:val="Contents5"/>
            <w:tabs>
              <w:tab w:val="clear" w:pos="7892"/>
              <w:tab w:val="right" w:pos="9026" w:leader="dot"/>
            </w:tabs>
            <w:rPr/>
          </w:pPr>
          <w:hyperlink w:anchor="__RefHeading___Toc1624525_2616395394">
            <w:r>
              <w:rPr>
                <w:webHidden/>
                <w:rStyle w:val="IndexLink"/>
                <w:rtl w:val="true"/>
              </w:rPr>
              <w:t>بیان</w:t>
            </w:r>
            <w:r>
              <w:rPr>
                <w:rStyle w:val="IndexLink"/>
                <w:rtl w:val="true"/>
              </w:rPr>
              <w:tab/>
            </w:r>
            <w:r>
              <w:rPr>
                <w:rStyle w:val="IndexLink"/>
              </w:rPr>
              <w:t>213</w:t>
            </w:r>
          </w:hyperlink>
        </w:p>
        <w:p>
          <w:pPr>
            <w:pStyle w:val="Contents5"/>
            <w:tabs>
              <w:tab w:val="clear" w:pos="7892"/>
              <w:tab w:val="right" w:pos="9026" w:leader="dot"/>
            </w:tabs>
            <w:rPr/>
          </w:pPr>
          <w:hyperlink w:anchor="__RefHeading___Toc1624527_2616395394">
            <w:r>
              <w:rPr>
                <w:webHidden/>
                <w:rStyle w:val="IndexLink"/>
                <w:rtl w:val="true"/>
              </w:rPr>
              <w:t xml:space="preserve">روایت </w:t>
            </w:r>
            <w:r>
              <w:rPr>
                <w:rStyle w:val="IndexLink"/>
              </w:rPr>
              <w:t>18</w:t>
            </w:r>
            <w:r>
              <w:rPr>
                <w:rStyle w:val="IndexLink"/>
                <w:rtl w:val="true"/>
              </w:rPr>
              <w:tab/>
            </w:r>
            <w:r>
              <w:rPr>
                <w:rStyle w:val="IndexLink"/>
              </w:rPr>
              <w:t>213</w:t>
            </w:r>
          </w:hyperlink>
        </w:p>
        <w:p>
          <w:pPr>
            <w:pStyle w:val="Contents5"/>
            <w:tabs>
              <w:tab w:val="clear" w:pos="7892"/>
              <w:tab w:val="right" w:pos="9026" w:leader="dot"/>
            </w:tabs>
            <w:rPr/>
          </w:pPr>
          <w:hyperlink w:anchor="__RefHeading___Toc1624529_2616395394">
            <w:r>
              <w:rPr>
                <w:webHidden/>
                <w:rStyle w:val="IndexLink"/>
                <w:rtl w:val="true"/>
              </w:rPr>
              <w:t>«</w:t>
            </w:r>
            <w:r>
              <w:rPr>
                <w:rStyle w:val="IndexLink"/>
              </w:rPr>
              <w:t>19</w:t>
            </w:r>
            <w:r>
              <w:rPr>
                <w:rStyle w:val="IndexLink"/>
                <w:rtl w:val="true"/>
              </w:rPr>
              <w:t>»</w:t>
              <w:tab/>
            </w:r>
            <w:r>
              <w:rPr>
                <w:rStyle w:val="IndexLink"/>
              </w:rPr>
              <w:t>215</w:t>
            </w:r>
          </w:hyperlink>
        </w:p>
        <w:p>
          <w:pPr>
            <w:pStyle w:val="Contents5"/>
            <w:tabs>
              <w:tab w:val="clear" w:pos="7892"/>
              <w:tab w:val="right" w:pos="9026" w:leader="dot"/>
            </w:tabs>
            <w:rPr/>
          </w:pPr>
          <w:hyperlink w:anchor="__RefHeading___Toc1624531_2616395394">
            <w:r>
              <w:rPr>
                <w:webHidden/>
                <w:rStyle w:val="IndexLink"/>
                <w:rtl w:val="true"/>
              </w:rPr>
              <w:t>«</w:t>
            </w:r>
            <w:r>
              <w:rPr>
                <w:rStyle w:val="IndexLink"/>
              </w:rPr>
              <w:t>20</w:t>
            </w:r>
            <w:r>
              <w:rPr>
                <w:rStyle w:val="IndexLink"/>
                <w:rtl w:val="true"/>
              </w:rPr>
              <w:t>»</w:t>
              <w:tab/>
            </w:r>
            <w:r>
              <w:rPr>
                <w:rStyle w:val="IndexLink"/>
              </w:rPr>
              <w:t>215</w:t>
            </w:r>
          </w:hyperlink>
        </w:p>
        <w:p>
          <w:pPr>
            <w:pStyle w:val="Contents5"/>
            <w:tabs>
              <w:tab w:val="clear" w:pos="7892"/>
              <w:tab w:val="right" w:pos="9026" w:leader="dot"/>
            </w:tabs>
            <w:rPr/>
          </w:pPr>
          <w:hyperlink w:anchor="__RefHeading___Toc1624533_2616395394">
            <w:r>
              <w:rPr>
                <w:webHidden/>
                <w:rStyle w:val="IndexLink"/>
                <w:rtl w:val="true"/>
              </w:rPr>
              <w:t>«</w:t>
            </w:r>
            <w:r>
              <w:rPr>
                <w:rStyle w:val="IndexLink"/>
              </w:rPr>
              <w:t>21</w:t>
            </w:r>
            <w:r>
              <w:rPr>
                <w:rStyle w:val="IndexLink"/>
                <w:rtl w:val="true"/>
              </w:rPr>
              <w:t>»</w:t>
              <w:tab/>
            </w:r>
            <w:r>
              <w:rPr>
                <w:rStyle w:val="IndexLink"/>
              </w:rPr>
              <w:t>215</w:t>
            </w:r>
          </w:hyperlink>
        </w:p>
        <w:p>
          <w:pPr>
            <w:pStyle w:val="Contents5"/>
            <w:tabs>
              <w:tab w:val="clear" w:pos="7892"/>
              <w:tab w:val="right" w:pos="9026" w:leader="dot"/>
            </w:tabs>
            <w:rPr/>
          </w:pPr>
          <w:hyperlink w:anchor="__RefHeading___Toc1624535_2616395394">
            <w:r>
              <w:rPr>
                <w:webHidden/>
                <w:rStyle w:val="IndexLink"/>
                <w:rtl w:val="true"/>
              </w:rPr>
              <w:t>«</w:t>
            </w:r>
            <w:r>
              <w:rPr>
                <w:rStyle w:val="IndexLink"/>
              </w:rPr>
              <w:t>22</w:t>
            </w:r>
            <w:r>
              <w:rPr>
                <w:rStyle w:val="IndexLink"/>
                <w:rtl w:val="true"/>
              </w:rPr>
              <w:t>»</w:t>
              <w:tab/>
            </w:r>
            <w:r>
              <w:rPr>
                <w:rStyle w:val="IndexLink"/>
              </w:rPr>
              <w:t>215</w:t>
            </w:r>
          </w:hyperlink>
        </w:p>
        <w:p>
          <w:pPr>
            <w:pStyle w:val="Contents5"/>
            <w:tabs>
              <w:tab w:val="clear" w:pos="7892"/>
              <w:tab w:val="right" w:pos="9026" w:leader="dot"/>
            </w:tabs>
            <w:rPr/>
          </w:pPr>
          <w:hyperlink w:anchor="__RefHeading___Toc1624537_2616395394">
            <w:r>
              <w:rPr>
                <w:webHidden/>
                <w:rStyle w:val="IndexLink"/>
                <w:rtl w:val="true"/>
              </w:rPr>
              <w:t xml:space="preserve">روایت </w:t>
            </w:r>
            <w:r>
              <w:rPr>
                <w:rStyle w:val="IndexLink"/>
              </w:rPr>
              <w:t>19</w:t>
            </w:r>
            <w:r>
              <w:rPr>
                <w:rStyle w:val="IndexLink"/>
                <w:rtl w:val="true"/>
              </w:rPr>
              <w:tab/>
            </w:r>
            <w:r>
              <w:rPr>
                <w:rStyle w:val="IndexLink"/>
              </w:rPr>
              <w:t>215</w:t>
            </w:r>
          </w:hyperlink>
        </w:p>
        <w:p>
          <w:pPr>
            <w:pStyle w:val="Contents5"/>
            <w:tabs>
              <w:tab w:val="clear" w:pos="7892"/>
              <w:tab w:val="right" w:pos="9026" w:leader="dot"/>
            </w:tabs>
            <w:rPr/>
          </w:pPr>
          <w:hyperlink w:anchor="__RefHeading___Toc1624539_2616395394">
            <w:r>
              <w:rPr>
                <w:webHidden/>
                <w:rStyle w:val="IndexLink"/>
                <w:rtl w:val="true"/>
              </w:rPr>
              <w:t xml:space="preserve">روایت </w:t>
            </w:r>
            <w:r>
              <w:rPr>
                <w:rStyle w:val="IndexLink"/>
              </w:rPr>
              <w:t>20</w:t>
            </w:r>
            <w:r>
              <w:rPr>
                <w:rStyle w:val="IndexLink"/>
                <w:rtl w:val="true"/>
              </w:rPr>
              <w:tab/>
            </w:r>
            <w:r>
              <w:rPr>
                <w:rStyle w:val="IndexLink"/>
              </w:rPr>
              <w:t>215</w:t>
            </w:r>
          </w:hyperlink>
        </w:p>
        <w:p>
          <w:pPr>
            <w:pStyle w:val="Contents5"/>
            <w:tabs>
              <w:tab w:val="clear" w:pos="7892"/>
              <w:tab w:val="right" w:pos="9026" w:leader="dot"/>
            </w:tabs>
            <w:rPr/>
          </w:pPr>
          <w:hyperlink w:anchor="__RefHeading___Toc1624541_2616395394">
            <w:r>
              <w:rPr>
                <w:webHidden/>
                <w:rStyle w:val="IndexLink"/>
                <w:rtl w:val="true"/>
              </w:rPr>
              <w:t xml:space="preserve">روایت </w:t>
            </w:r>
            <w:r>
              <w:rPr>
                <w:rStyle w:val="IndexLink"/>
              </w:rPr>
              <w:t>21</w:t>
            </w:r>
            <w:r>
              <w:rPr>
                <w:rStyle w:val="IndexLink"/>
                <w:rtl w:val="true"/>
              </w:rPr>
              <w:tab/>
            </w:r>
            <w:r>
              <w:rPr>
                <w:rStyle w:val="IndexLink"/>
              </w:rPr>
              <w:t>216</w:t>
            </w:r>
          </w:hyperlink>
        </w:p>
        <w:p>
          <w:pPr>
            <w:pStyle w:val="Contents5"/>
            <w:tabs>
              <w:tab w:val="clear" w:pos="7892"/>
              <w:tab w:val="right" w:pos="9026" w:leader="dot"/>
            </w:tabs>
            <w:rPr/>
          </w:pPr>
          <w:hyperlink w:anchor="__RefHeading___Toc1624543_2616395394">
            <w:r>
              <w:rPr>
                <w:webHidden/>
                <w:rStyle w:val="IndexLink"/>
                <w:rtl w:val="true"/>
              </w:rPr>
              <w:t xml:space="preserve">روایت </w:t>
            </w:r>
            <w:r>
              <w:rPr>
                <w:rStyle w:val="IndexLink"/>
              </w:rPr>
              <w:t>22</w:t>
            </w:r>
            <w:r>
              <w:rPr>
                <w:rStyle w:val="IndexLink"/>
                <w:rtl w:val="true"/>
              </w:rPr>
              <w:tab/>
            </w:r>
            <w:r>
              <w:rPr>
                <w:rStyle w:val="IndexLink"/>
              </w:rPr>
              <w:t>216</w:t>
            </w:r>
          </w:hyperlink>
        </w:p>
        <w:p>
          <w:pPr>
            <w:pStyle w:val="Contents5"/>
            <w:tabs>
              <w:tab w:val="clear" w:pos="7892"/>
              <w:tab w:val="right" w:pos="9026" w:leader="dot"/>
            </w:tabs>
            <w:rPr/>
          </w:pPr>
          <w:hyperlink w:anchor="__RefHeading___Toc1624545_2616395394">
            <w:r>
              <w:rPr>
                <w:webHidden/>
                <w:rStyle w:val="IndexLink"/>
                <w:rtl w:val="true"/>
              </w:rPr>
              <w:t>«</w:t>
            </w:r>
            <w:r>
              <w:rPr>
                <w:rStyle w:val="IndexLink"/>
              </w:rPr>
              <w:t>23</w:t>
            </w:r>
            <w:r>
              <w:rPr>
                <w:rStyle w:val="IndexLink"/>
                <w:rtl w:val="true"/>
              </w:rPr>
              <w:t>»</w:t>
              <w:tab/>
            </w:r>
            <w:r>
              <w:rPr>
                <w:rStyle w:val="IndexLink"/>
              </w:rPr>
              <w:t>217</w:t>
            </w:r>
          </w:hyperlink>
        </w:p>
        <w:p>
          <w:pPr>
            <w:pStyle w:val="Contents5"/>
            <w:tabs>
              <w:tab w:val="clear" w:pos="7892"/>
              <w:tab w:val="right" w:pos="9026" w:leader="dot"/>
            </w:tabs>
            <w:rPr/>
          </w:pPr>
          <w:hyperlink w:anchor="__RefHeading___Toc1624547_2616395394">
            <w:r>
              <w:rPr>
                <w:webHidden/>
                <w:rStyle w:val="IndexLink"/>
                <w:rtl w:val="true"/>
              </w:rPr>
              <w:t xml:space="preserve">روایت </w:t>
            </w:r>
            <w:r>
              <w:rPr>
                <w:rStyle w:val="IndexLink"/>
              </w:rPr>
              <w:t>23</w:t>
            </w:r>
            <w:r>
              <w:rPr>
                <w:rStyle w:val="IndexLink"/>
                <w:rtl w:val="true"/>
              </w:rPr>
              <w:tab/>
            </w:r>
            <w:r>
              <w:rPr>
                <w:rStyle w:val="IndexLink"/>
              </w:rPr>
              <w:t>217</w:t>
            </w:r>
          </w:hyperlink>
        </w:p>
        <w:p>
          <w:pPr>
            <w:pStyle w:val="Contents5"/>
            <w:tabs>
              <w:tab w:val="clear" w:pos="7892"/>
              <w:tab w:val="right" w:pos="9026" w:leader="dot"/>
            </w:tabs>
            <w:rPr/>
          </w:pPr>
          <w:hyperlink w:anchor="__RefHeading___Toc1624549_2616395394">
            <w:r>
              <w:rPr>
                <w:webHidden/>
                <w:rStyle w:val="IndexLink"/>
                <w:rtl w:val="true"/>
              </w:rPr>
              <w:t>«</w:t>
            </w:r>
            <w:r>
              <w:rPr>
                <w:rStyle w:val="IndexLink"/>
              </w:rPr>
              <w:t>24</w:t>
            </w:r>
            <w:r>
              <w:rPr>
                <w:rStyle w:val="IndexLink"/>
                <w:rtl w:val="true"/>
              </w:rPr>
              <w:t>»</w:t>
              <w:tab/>
            </w:r>
            <w:r>
              <w:rPr>
                <w:rStyle w:val="IndexLink"/>
              </w:rPr>
              <w:t>219</w:t>
            </w:r>
          </w:hyperlink>
        </w:p>
        <w:p>
          <w:pPr>
            <w:pStyle w:val="Contents5"/>
            <w:tabs>
              <w:tab w:val="clear" w:pos="7892"/>
              <w:tab w:val="right" w:pos="9026" w:leader="dot"/>
            </w:tabs>
            <w:rPr/>
          </w:pPr>
          <w:hyperlink w:anchor="__RefHeading___Toc1624551_2616395394">
            <w:r>
              <w:rPr>
                <w:webHidden/>
                <w:rStyle w:val="IndexLink"/>
                <w:rtl w:val="true"/>
              </w:rPr>
              <w:t>«</w:t>
            </w:r>
            <w:r>
              <w:rPr>
                <w:rStyle w:val="IndexLink"/>
              </w:rPr>
              <w:t>25</w:t>
            </w:r>
            <w:r>
              <w:rPr>
                <w:rStyle w:val="IndexLink"/>
                <w:rtl w:val="true"/>
              </w:rPr>
              <w:t>»</w:t>
              <w:tab/>
            </w:r>
            <w:r>
              <w:rPr>
                <w:rStyle w:val="IndexLink"/>
              </w:rPr>
              <w:t>219</w:t>
            </w:r>
          </w:hyperlink>
        </w:p>
        <w:p>
          <w:pPr>
            <w:pStyle w:val="Contents5"/>
            <w:tabs>
              <w:tab w:val="clear" w:pos="7892"/>
              <w:tab w:val="right" w:pos="9026" w:leader="dot"/>
            </w:tabs>
            <w:rPr/>
          </w:pPr>
          <w:hyperlink w:anchor="__RefHeading___Toc1624553_2616395394">
            <w:r>
              <w:rPr>
                <w:webHidden/>
                <w:rStyle w:val="IndexLink"/>
                <w:rtl w:val="true"/>
              </w:rPr>
              <w:t xml:space="preserve">روایت </w:t>
            </w:r>
            <w:r>
              <w:rPr>
                <w:rStyle w:val="IndexLink"/>
              </w:rPr>
              <w:t>24</w:t>
            </w:r>
            <w:r>
              <w:rPr>
                <w:rStyle w:val="IndexLink"/>
                <w:rtl w:val="true"/>
              </w:rPr>
              <w:tab/>
            </w:r>
            <w:r>
              <w:rPr>
                <w:rStyle w:val="IndexLink"/>
              </w:rPr>
              <w:t>219</w:t>
            </w:r>
          </w:hyperlink>
        </w:p>
        <w:p>
          <w:pPr>
            <w:pStyle w:val="Contents5"/>
            <w:tabs>
              <w:tab w:val="clear" w:pos="7892"/>
              <w:tab w:val="right" w:pos="9026" w:leader="dot"/>
            </w:tabs>
            <w:rPr/>
          </w:pPr>
          <w:hyperlink w:anchor="__RefHeading___Toc1624555_2616395394">
            <w:r>
              <w:rPr>
                <w:webHidden/>
                <w:rStyle w:val="IndexLink"/>
                <w:rtl w:val="true"/>
              </w:rPr>
              <w:t xml:space="preserve">روایت </w:t>
            </w:r>
            <w:r>
              <w:rPr>
                <w:rStyle w:val="IndexLink"/>
              </w:rPr>
              <w:t>25</w:t>
            </w:r>
            <w:r>
              <w:rPr>
                <w:rStyle w:val="IndexLink"/>
                <w:rtl w:val="true"/>
              </w:rPr>
              <w:tab/>
            </w:r>
            <w:r>
              <w:rPr>
                <w:rStyle w:val="IndexLink"/>
              </w:rPr>
              <w:t>219</w:t>
            </w:r>
          </w:hyperlink>
        </w:p>
        <w:p>
          <w:pPr>
            <w:pStyle w:val="Contents5"/>
            <w:tabs>
              <w:tab w:val="clear" w:pos="7892"/>
              <w:tab w:val="right" w:pos="9026" w:leader="dot"/>
            </w:tabs>
            <w:rPr/>
          </w:pPr>
          <w:hyperlink w:anchor="__RefHeading___Toc1624557_2616395394">
            <w:r>
              <w:rPr>
                <w:webHidden/>
                <w:rStyle w:val="IndexLink"/>
                <w:rtl w:val="true"/>
              </w:rPr>
              <w:t>«</w:t>
            </w:r>
            <w:r>
              <w:rPr>
                <w:rStyle w:val="IndexLink"/>
              </w:rPr>
              <w:t>26</w:t>
            </w:r>
            <w:r>
              <w:rPr>
                <w:rStyle w:val="IndexLink"/>
                <w:rtl w:val="true"/>
              </w:rPr>
              <w:t>»</w:t>
              <w:tab/>
            </w:r>
            <w:r>
              <w:rPr>
                <w:rStyle w:val="IndexLink"/>
              </w:rPr>
              <w:t>221</w:t>
            </w:r>
          </w:hyperlink>
        </w:p>
        <w:p>
          <w:pPr>
            <w:pStyle w:val="Contents5"/>
            <w:tabs>
              <w:tab w:val="clear" w:pos="7892"/>
              <w:tab w:val="right" w:pos="9026" w:leader="dot"/>
            </w:tabs>
            <w:rPr/>
          </w:pPr>
          <w:hyperlink w:anchor="__RefHeading___Toc1624559_2616395394">
            <w:r>
              <w:rPr>
                <w:webHidden/>
                <w:rStyle w:val="IndexLink"/>
                <w:rtl w:val="true"/>
              </w:rPr>
              <w:t xml:space="preserve">روایت </w:t>
            </w:r>
            <w:r>
              <w:rPr>
                <w:rStyle w:val="IndexLink"/>
              </w:rPr>
              <w:t>26</w:t>
            </w:r>
            <w:r>
              <w:rPr>
                <w:rStyle w:val="IndexLink"/>
                <w:rtl w:val="true"/>
              </w:rPr>
              <w:tab/>
            </w:r>
            <w:r>
              <w:rPr>
                <w:rStyle w:val="IndexLink"/>
              </w:rPr>
              <w:t>221</w:t>
            </w:r>
          </w:hyperlink>
        </w:p>
        <w:p>
          <w:pPr>
            <w:pStyle w:val="Contents5"/>
            <w:tabs>
              <w:tab w:val="clear" w:pos="7892"/>
              <w:tab w:val="right" w:pos="9026" w:leader="dot"/>
            </w:tabs>
            <w:rPr/>
          </w:pPr>
          <w:hyperlink w:anchor="__RefHeading___Toc1624561_2616395394">
            <w:r>
              <w:rPr>
                <w:webHidden/>
                <w:rStyle w:val="IndexLink"/>
                <w:rtl w:val="true"/>
              </w:rPr>
              <w:t>«</w:t>
            </w:r>
            <w:r>
              <w:rPr>
                <w:rStyle w:val="IndexLink"/>
              </w:rPr>
              <w:t>27</w:t>
            </w:r>
            <w:r>
              <w:rPr>
                <w:rStyle w:val="IndexLink"/>
                <w:rtl w:val="true"/>
              </w:rPr>
              <w:t>»</w:t>
              <w:tab/>
            </w:r>
            <w:r>
              <w:rPr>
                <w:rStyle w:val="IndexLink"/>
              </w:rPr>
              <w:t>223</w:t>
            </w:r>
          </w:hyperlink>
        </w:p>
        <w:p>
          <w:pPr>
            <w:pStyle w:val="Contents5"/>
            <w:tabs>
              <w:tab w:val="clear" w:pos="7892"/>
              <w:tab w:val="right" w:pos="9026" w:leader="dot"/>
            </w:tabs>
            <w:rPr/>
          </w:pPr>
          <w:hyperlink w:anchor="__RefHeading___Toc1624563_2616395394">
            <w:r>
              <w:rPr>
                <w:webHidden/>
                <w:rStyle w:val="IndexLink"/>
                <w:rtl w:val="true"/>
              </w:rPr>
              <w:t>«</w:t>
            </w:r>
            <w:r>
              <w:rPr>
                <w:rStyle w:val="IndexLink"/>
              </w:rPr>
              <w:t>28</w:t>
            </w:r>
            <w:r>
              <w:rPr>
                <w:rStyle w:val="IndexLink"/>
                <w:rtl w:val="true"/>
              </w:rPr>
              <w:t>»</w:t>
              <w:tab/>
            </w:r>
            <w:r>
              <w:rPr>
                <w:rStyle w:val="IndexLink"/>
              </w:rPr>
              <w:t>223</w:t>
            </w:r>
          </w:hyperlink>
        </w:p>
        <w:p>
          <w:pPr>
            <w:pStyle w:val="Contents5"/>
            <w:tabs>
              <w:tab w:val="clear" w:pos="7892"/>
              <w:tab w:val="right" w:pos="9026" w:leader="dot"/>
            </w:tabs>
            <w:rPr/>
          </w:pPr>
          <w:hyperlink w:anchor="__RefHeading___Toc1624565_2616395394">
            <w:r>
              <w:rPr>
                <w:webHidden/>
                <w:rStyle w:val="IndexLink"/>
                <w:rtl w:val="true"/>
              </w:rPr>
              <w:t>«</w:t>
            </w:r>
            <w:r>
              <w:rPr>
                <w:rStyle w:val="IndexLink"/>
              </w:rPr>
              <w:t>29</w:t>
            </w:r>
            <w:r>
              <w:rPr>
                <w:rStyle w:val="IndexLink"/>
                <w:rtl w:val="true"/>
              </w:rPr>
              <w:t>»</w:t>
              <w:tab/>
            </w:r>
            <w:r>
              <w:rPr>
                <w:rStyle w:val="IndexLink"/>
              </w:rPr>
              <w:t>223</w:t>
            </w:r>
          </w:hyperlink>
        </w:p>
        <w:p>
          <w:pPr>
            <w:pStyle w:val="Contents5"/>
            <w:tabs>
              <w:tab w:val="clear" w:pos="7892"/>
              <w:tab w:val="right" w:pos="9026" w:leader="dot"/>
            </w:tabs>
            <w:rPr/>
          </w:pPr>
          <w:hyperlink w:anchor="__RefHeading___Toc1624567_2616395394">
            <w:r>
              <w:rPr>
                <w:webHidden/>
                <w:rStyle w:val="IndexLink"/>
                <w:rtl w:val="true"/>
              </w:rPr>
              <w:t>«</w:t>
            </w:r>
            <w:r>
              <w:rPr>
                <w:rStyle w:val="IndexLink"/>
              </w:rPr>
              <w:t>30</w:t>
            </w:r>
            <w:r>
              <w:rPr>
                <w:rStyle w:val="IndexLink"/>
                <w:rtl w:val="true"/>
              </w:rPr>
              <w:t>»</w:t>
              <w:tab/>
            </w:r>
            <w:r>
              <w:rPr>
                <w:rStyle w:val="IndexLink"/>
              </w:rPr>
              <w:t>223</w:t>
            </w:r>
          </w:hyperlink>
        </w:p>
        <w:p>
          <w:pPr>
            <w:pStyle w:val="Contents5"/>
            <w:tabs>
              <w:tab w:val="clear" w:pos="7892"/>
              <w:tab w:val="right" w:pos="9026" w:leader="dot"/>
            </w:tabs>
            <w:rPr/>
          </w:pPr>
          <w:hyperlink w:anchor="__RefHeading___Toc1624569_2616395394">
            <w:r>
              <w:rPr>
                <w:webHidden/>
                <w:rStyle w:val="IndexLink"/>
                <w:rtl w:val="true"/>
              </w:rPr>
              <w:t xml:space="preserve">روایت </w:t>
            </w:r>
            <w:r>
              <w:rPr>
                <w:rStyle w:val="IndexLink"/>
              </w:rPr>
              <w:t>27</w:t>
            </w:r>
            <w:r>
              <w:rPr>
                <w:rStyle w:val="IndexLink"/>
                <w:rtl w:val="true"/>
              </w:rPr>
              <w:tab/>
            </w:r>
            <w:r>
              <w:rPr>
                <w:rStyle w:val="IndexLink"/>
              </w:rPr>
              <w:t>223</w:t>
            </w:r>
          </w:hyperlink>
        </w:p>
        <w:p>
          <w:pPr>
            <w:pStyle w:val="Contents5"/>
            <w:tabs>
              <w:tab w:val="clear" w:pos="7892"/>
              <w:tab w:val="right" w:pos="9026" w:leader="dot"/>
            </w:tabs>
            <w:rPr/>
          </w:pPr>
          <w:hyperlink w:anchor="__RefHeading___Toc1624571_2616395394">
            <w:r>
              <w:rPr>
                <w:webHidden/>
                <w:rStyle w:val="IndexLink"/>
                <w:rtl w:val="true"/>
              </w:rPr>
              <w:t xml:space="preserve">روایت </w:t>
            </w:r>
            <w:r>
              <w:rPr>
                <w:rStyle w:val="IndexLink"/>
              </w:rPr>
              <w:t>28</w:t>
            </w:r>
            <w:r>
              <w:rPr>
                <w:rStyle w:val="IndexLink"/>
                <w:rtl w:val="true"/>
              </w:rPr>
              <w:tab/>
            </w:r>
            <w:r>
              <w:rPr>
                <w:rStyle w:val="IndexLink"/>
              </w:rPr>
              <w:t>223</w:t>
            </w:r>
          </w:hyperlink>
        </w:p>
        <w:p>
          <w:pPr>
            <w:pStyle w:val="Contents5"/>
            <w:tabs>
              <w:tab w:val="clear" w:pos="7892"/>
              <w:tab w:val="right" w:pos="9026" w:leader="dot"/>
            </w:tabs>
            <w:rPr/>
          </w:pPr>
          <w:hyperlink w:anchor="__RefHeading___Toc1624573_2616395394">
            <w:r>
              <w:rPr>
                <w:webHidden/>
                <w:rStyle w:val="IndexLink"/>
                <w:rtl w:val="true"/>
              </w:rPr>
              <w:t xml:space="preserve">روایت </w:t>
            </w:r>
            <w:r>
              <w:rPr>
                <w:rStyle w:val="IndexLink"/>
              </w:rPr>
              <w:t>29</w:t>
            </w:r>
            <w:r>
              <w:rPr>
                <w:rStyle w:val="IndexLink"/>
                <w:rtl w:val="true"/>
              </w:rPr>
              <w:tab/>
            </w:r>
            <w:r>
              <w:rPr>
                <w:rStyle w:val="IndexLink"/>
              </w:rPr>
              <w:t>224</w:t>
            </w:r>
          </w:hyperlink>
        </w:p>
        <w:p>
          <w:pPr>
            <w:pStyle w:val="Contents5"/>
            <w:tabs>
              <w:tab w:val="clear" w:pos="7892"/>
              <w:tab w:val="right" w:pos="9026" w:leader="dot"/>
            </w:tabs>
            <w:rPr/>
          </w:pPr>
          <w:hyperlink w:anchor="__RefHeading___Toc1624575_2616395394">
            <w:r>
              <w:rPr>
                <w:webHidden/>
                <w:rStyle w:val="IndexLink"/>
                <w:rtl w:val="true"/>
              </w:rPr>
              <w:t xml:space="preserve">روایت </w:t>
            </w:r>
            <w:r>
              <w:rPr>
                <w:rStyle w:val="IndexLink"/>
              </w:rPr>
              <w:t>30</w:t>
            </w:r>
            <w:r>
              <w:rPr>
                <w:rStyle w:val="IndexLink"/>
                <w:rtl w:val="true"/>
              </w:rPr>
              <w:tab/>
            </w:r>
            <w:r>
              <w:rPr>
                <w:rStyle w:val="IndexLink"/>
              </w:rPr>
              <w:t>224</w:t>
            </w:r>
          </w:hyperlink>
        </w:p>
        <w:p>
          <w:pPr>
            <w:pStyle w:val="Contents2"/>
            <w:tabs>
              <w:tab w:val="clear" w:pos="8743"/>
              <w:tab w:val="right" w:pos="9026" w:leader="dot"/>
            </w:tabs>
            <w:rPr/>
          </w:pPr>
          <w:hyperlink w:anchor="__RefHeading___Toc1624577_2616395394">
            <w:r>
              <w:rPr>
                <w:webHidden/>
                <w:rStyle w:val="IndexLink"/>
                <w:rtl w:val="true"/>
              </w:rPr>
              <w:t>أبواب تاريخ الإمام العاشر و النور الزاهر و البدر الباهر ذي الشرف و الكرم و المجد و الأيادي أبي الحسن الثالث علي بن محمد النقي الهادي صلوات الله عليه و علي آبائه و أولاده ما تعاقبت الأيام و الليالي</w:t>
            </w:r>
            <w:r>
              <w:rPr>
                <w:rStyle w:val="IndexLink"/>
                <w:rtl w:val="true"/>
              </w:rPr>
              <w:tab/>
            </w:r>
            <w:r>
              <w:rPr>
                <w:rStyle w:val="IndexLink"/>
              </w:rPr>
              <w:t>229</w:t>
            </w:r>
          </w:hyperlink>
        </w:p>
        <w:p>
          <w:pPr>
            <w:pStyle w:val="Contents3"/>
            <w:tabs>
              <w:tab w:val="clear" w:pos="8459"/>
              <w:tab w:val="right" w:pos="9026" w:leader="dot"/>
            </w:tabs>
            <w:rPr/>
          </w:pPr>
          <w:hyperlink w:anchor="__RefHeading___Toc1624579_2616395394">
            <w:r>
              <w:rPr>
                <w:webHidden/>
                <w:rStyle w:val="IndexLink"/>
                <w:rtl w:val="true"/>
              </w:rPr>
              <w:t xml:space="preserve">باب </w:t>
            </w:r>
            <w:r>
              <w:rPr>
                <w:rStyle w:val="IndexLink"/>
              </w:rPr>
              <w:t>1</w:t>
            </w:r>
            <w:r>
              <w:rPr>
                <w:rStyle w:val="IndexLink"/>
                <w:rtl w:val="true"/>
              </w:rPr>
              <w:t xml:space="preserve"> </w:t>
            </w:r>
            <w:r>
              <w:rPr>
                <w:rStyle w:val="IndexLink"/>
                <w:rtl w:val="true"/>
              </w:rPr>
              <w:t>أسمائه و ألقابه و كناه و عللها و ولادته عليه السلام</w:t>
            </w:r>
            <w:r>
              <w:rPr>
                <w:rStyle w:val="IndexLink"/>
                <w:rtl w:val="true"/>
              </w:rPr>
              <w:tab/>
            </w:r>
            <w:r>
              <w:rPr>
                <w:rStyle w:val="IndexLink"/>
              </w:rPr>
              <w:t>229</w:t>
            </w:r>
          </w:hyperlink>
        </w:p>
        <w:p>
          <w:pPr>
            <w:pStyle w:val="Contents4"/>
            <w:tabs>
              <w:tab w:val="clear" w:pos="8176"/>
              <w:tab w:val="right" w:pos="9026" w:leader="dot"/>
            </w:tabs>
            <w:rPr/>
          </w:pPr>
          <w:hyperlink w:anchor="__RefHeading___Toc1624581_2616395394">
            <w:r>
              <w:rPr>
                <w:webHidden/>
                <w:rStyle w:val="IndexLink"/>
                <w:rtl w:val="true"/>
              </w:rPr>
              <w:t>الأخبار</w:t>
            </w:r>
            <w:r>
              <w:rPr>
                <w:rStyle w:val="IndexLink"/>
                <w:rtl w:val="true"/>
              </w:rPr>
              <w:tab/>
            </w:r>
            <w:r>
              <w:rPr>
                <w:rStyle w:val="IndexLink"/>
              </w:rPr>
              <w:t>229</w:t>
            </w:r>
          </w:hyperlink>
        </w:p>
        <w:p>
          <w:pPr>
            <w:pStyle w:val="Contents5"/>
            <w:tabs>
              <w:tab w:val="clear" w:pos="7892"/>
              <w:tab w:val="right" w:pos="9026" w:leader="dot"/>
            </w:tabs>
            <w:rPr/>
          </w:pPr>
          <w:hyperlink w:anchor="__RefHeading___Toc1624583_2616395394">
            <w:r>
              <w:rPr>
                <w:webHidden/>
                <w:rStyle w:val="IndexLink"/>
                <w:rtl w:val="true"/>
              </w:rPr>
              <w:t>«</w:t>
            </w:r>
            <w:r>
              <w:rPr>
                <w:rStyle w:val="IndexLink"/>
              </w:rPr>
              <w:t>1</w:t>
            </w:r>
            <w:r>
              <w:rPr>
                <w:rStyle w:val="IndexLink"/>
                <w:rtl w:val="true"/>
              </w:rPr>
              <w:t>»</w:t>
              <w:tab/>
            </w:r>
            <w:r>
              <w:rPr>
                <w:rStyle w:val="IndexLink"/>
              </w:rPr>
              <w:t>229</w:t>
            </w:r>
          </w:hyperlink>
        </w:p>
        <w:p>
          <w:pPr>
            <w:pStyle w:val="Contents5"/>
            <w:tabs>
              <w:tab w:val="clear" w:pos="7892"/>
              <w:tab w:val="right" w:pos="9026" w:leader="dot"/>
            </w:tabs>
            <w:rPr/>
          </w:pPr>
          <w:hyperlink w:anchor="__RefHeading___Toc1624585_2616395394">
            <w:r>
              <w:rPr>
                <w:webHidden/>
                <w:rStyle w:val="IndexLink"/>
                <w:rtl w:val="true"/>
              </w:rPr>
              <w:t>«</w:t>
            </w:r>
            <w:r>
              <w:rPr>
                <w:rStyle w:val="IndexLink"/>
              </w:rPr>
              <w:t>2</w:t>
            </w:r>
            <w:r>
              <w:rPr>
                <w:rStyle w:val="IndexLink"/>
                <w:rtl w:val="true"/>
              </w:rPr>
              <w:t>»</w:t>
              <w:tab/>
            </w:r>
            <w:r>
              <w:rPr>
                <w:rStyle w:val="IndexLink"/>
              </w:rPr>
              <w:t>229</w:t>
            </w:r>
          </w:hyperlink>
        </w:p>
        <w:p>
          <w:pPr>
            <w:pStyle w:val="Contents2"/>
            <w:tabs>
              <w:tab w:val="clear" w:pos="8743"/>
              <w:tab w:val="right" w:pos="9026" w:leader="dot"/>
            </w:tabs>
            <w:rPr/>
          </w:pPr>
          <w:hyperlink w:anchor="__RefHeading___Toc1624587_2616395394">
            <w:r>
              <w:rPr>
                <w:webHidden/>
                <w:rStyle w:val="IndexLink"/>
                <w:rtl w:val="true"/>
              </w:rPr>
              <w:t>بابهای تاریخ امام دهم و نور درخشنده و ماه نور افشان، صاحب شرافت و کرامت و بزرگی و نعمتها، ابوالحسن سوم علی بن محمد نقی و هادی که درود خداوند بر او و پدران و فرزندانش برای همیشه باد</w:t>
            </w:r>
            <w:r>
              <w:rPr>
                <w:rStyle w:val="IndexLink"/>
                <w:rtl w:val="true"/>
              </w:rPr>
              <w:tab/>
            </w:r>
            <w:r>
              <w:rPr>
                <w:rStyle w:val="IndexLink"/>
              </w:rPr>
              <w:t>229</w:t>
            </w:r>
          </w:hyperlink>
        </w:p>
        <w:p>
          <w:pPr>
            <w:pStyle w:val="Contents3"/>
            <w:tabs>
              <w:tab w:val="clear" w:pos="8459"/>
              <w:tab w:val="right" w:pos="9026" w:leader="dot"/>
            </w:tabs>
            <w:rPr/>
          </w:pPr>
          <w:hyperlink w:anchor="__RefHeading___Toc1624589_2616395394">
            <w:r>
              <w:rPr>
                <w:webHidden/>
                <w:rStyle w:val="IndexLink"/>
                <w:rtl w:val="true"/>
              </w:rPr>
              <w:t>باب اول</w:t>
            </w:r>
            <w:r>
              <w:rPr>
                <w:rStyle w:val="IndexLink"/>
                <w:rtl w:val="true"/>
              </w:rPr>
              <w:t xml:space="preserve">: </w:t>
            </w:r>
            <w:r>
              <w:rPr>
                <w:rStyle w:val="IndexLink"/>
                <w:rtl w:val="true"/>
              </w:rPr>
              <w:t>نام ها و القاب و کنیه های امام هادی و وجوه تسمیه آن و ولادت ایشان علیه السلام</w:t>
            </w:r>
            <w:r>
              <w:rPr>
                <w:rStyle w:val="IndexLink"/>
                <w:rtl w:val="true"/>
              </w:rPr>
              <w:tab/>
            </w:r>
            <w:r>
              <w:rPr>
                <w:rStyle w:val="IndexLink"/>
              </w:rPr>
              <w:t>229</w:t>
            </w:r>
          </w:hyperlink>
        </w:p>
        <w:p>
          <w:pPr>
            <w:pStyle w:val="Contents4"/>
            <w:tabs>
              <w:tab w:val="clear" w:pos="8176"/>
              <w:tab w:val="right" w:pos="9026" w:leader="dot"/>
            </w:tabs>
            <w:rPr/>
          </w:pPr>
          <w:hyperlink w:anchor="__RefHeading___Toc1624591_2616395394">
            <w:r>
              <w:rPr>
                <w:webHidden/>
                <w:rStyle w:val="IndexLink"/>
                <w:rtl w:val="true"/>
              </w:rPr>
              <w:t>روایات</w:t>
            </w:r>
            <w:r>
              <w:rPr>
                <w:rStyle w:val="IndexLink"/>
                <w:rtl w:val="true"/>
              </w:rPr>
              <w:tab/>
            </w:r>
            <w:r>
              <w:rPr>
                <w:rStyle w:val="IndexLink"/>
              </w:rPr>
              <w:t>229</w:t>
            </w:r>
          </w:hyperlink>
        </w:p>
        <w:p>
          <w:pPr>
            <w:pStyle w:val="Contents5"/>
            <w:tabs>
              <w:tab w:val="clear" w:pos="7892"/>
              <w:tab w:val="right" w:pos="9026" w:leader="dot"/>
            </w:tabs>
            <w:rPr/>
          </w:pPr>
          <w:hyperlink w:anchor="__RefHeading___Toc1624593_2616395394">
            <w:r>
              <w:rPr>
                <w:webHidden/>
                <w:rStyle w:val="IndexLink"/>
                <w:rtl w:val="true"/>
              </w:rPr>
              <w:t xml:space="preserve">روایت </w:t>
            </w:r>
            <w:r>
              <w:rPr>
                <w:rStyle w:val="IndexLink"/>
              </w:rPr>
              <w:t>1</w:t>
            </w:r>
            <w:r>
              <w:rPr>
                <w:rStyle w:val="IndexLink"/>
                <w:rtl w:val="true"/>
              </w:rPr>
              <w:tab/>
            </w:r>
            <w:r>
              <w:rPr>
                <w:rStyle w:val="IndexLink"/>
              </w:rPr>
              <w:t>229</w:t>
            </w:r>
          </w:hyperlink>
        </w:p>
        <w:p>
          <w:pPr>
            <w:pStyle w:val="Contents5"/>
            <w:tabs>
              <w:tab w:val="clear" w:pos="7892"/>
              <w:tab w:val="right" w:pos="9026" w:leader="dot"/>
            </w:tabs>
            <w:rPr/>
          </w:pPr>
          <w:hyperlink w:anchor="__RefHeading___Toc1624595_2616395394">
            <w:r>
              <w:rPr>
                <w:webHidden/>
                <w:rStyle w:val="IndexLink"/>
                <w:rtl w:val="true"/>
              </w:rPr>
              <w:t xml:space="preserve">روایت </w:t>
            </w:r>
            <w:r>
              <w:rPr>
                <w:rStyle w:val="IndexLink"/>
              </w:rPr>
              <w:t>2</w:t>
            </w:r>
            <w:r>
              <w:rPr>
                <w:rStyle w:val="IndexLink"/>
                <w:rtl w:val="true"/>
              </w:rPr>
              <w:tab/>
            </w:r>
            <w:r>
              <w:rPr>
                <w:rStyle w:val="IndexLink"/>
              </w:rPr>
              <w:t>229</w:t>
            </w:r>
          </w:hyperlink>
        </w:p>
        <w:p>
          <w:pPr>
            <w:pStyle w:val="Contents5"/>
            <w:tabs>
              <w:tab w:val="clear" w:pos="7892"/>
              <w:tab w:val="right" w:pos="9026" w:leader="dot"/>
            </w:tabs>
            <w:rPr/>
          </w:pPr>
          <w:hyperlink w:anchor="__RefHeading___Toc1624597_2616395394">
            <w:r>
              <w:rPr>
                <w:webHidden/>
                <w:rStyle w:val="IndexLink"/>
                <w:rtl w:val="true"/>
              </w:rPr>
              <w:t>«</w:t>
            </w:r>
            <w:r>
              <w:rPr>
                <w:rStyle w:val="IndexLink"/>
              </w:rPr>
              <w:t>3</w:t>
            </w:r>
            <w:r>
              <w:rPr>
                <w:rStyle w:val="IndexLink"/>
                <w:rtl w:val="true"/>
              </w:rPr>
              <w:t>»</w:t>
              <w:tab/>
            </w:r>
            <w:r>
              <w:rPr>
                <w:rStyle w:val="IndexLink"/>
              </w:rPr>
              <w:t>230</w:t>
            </w:r>
          </w:hyperlink>
        </w:p>
        <w:p>
          <w:pPr>
            <w:pStyle w:val="Contents5"/>
            <w:tabs>
              <w:tab w:val="clear" w:pos="7892"/>
              <w:tab w:val="right" w:pos="9026" w:leader="dot"/>
            </w:tabs>
            <w:rPr/>
          </w:pPr>
          <w:hyperlink w:anchor="__RefHeading___Toc1624599_2616395394">
            <w:r>
              <w:rPr>
                <w:webHidden/>
                <w:rStyle w:val="IndexLink"/>
                <w:rtl w:val="true"/>
              </w:rPr>
              <w:t xml:space="preserve">روایت </w:t>
            </w:r>
            <w:r>
              <w:rPr>
                <w:rStyle w:val="IndexLink"/>
              </w:rPr>
              <w:t>3</w:t>
            </w:r>
            <w:r>
              <w:rPr>
                <w:rStyle w:val="IndexLink"/>
                <w:rtl w:val="true"/>
              </w:rPr>
              <w:tab/>
            </w:r>
            <w:r>
              <w:rPr>
                <w:rStyle w:val="IndexLink"/>
              </w:rPr>
              <w:t>230</w:t>
            </w:r>
          </w:hyperlink>
        </w:p>
        <w:p>
          <w:pPr>
            <w:pStyle w:val="Contents5"/>
            <w:tabs>
              <w:tab w:val="clear" w:pos="7892"/>
              <w:tab w:val="right" w:pos="9026" w:leader="dot"/>
            </w:tabs>
            <w:rPr/>
          </w:pPr>
          <w:hyperlink w:anchor="__RefHeading___Toc1624601_2616395394">
            <w:r>
              <w:rPr>
                <w:webHidden/>
                <w:rStyle w:val="IndexLink"/>
                <w:rtl w:val="true"/>
              </w:rPr>
              <w:t>«</w:t>
            </w:r>
            <w:r>
              <w:rPr>
                <w:rStyle w:val="IndexLink"/>
              </w:rPr>
              <w:t>4</w:t>
            </w:r>
            <w:r>
              <w:rPr>
                <w:rStyle w:val="IndexLink"/>
                <w:rtl w:val="true"/>
              </w:rPr>
              <w:t>»</w:t>
              <w:tab/>
            </w:r>
            <w:r>
              <w:rPr>
                <w:rStyle w:val="IndexLink"/>
              </w:rPr>
              <w:t>232</w:t>
            </w:r>
          </w:hyperlink>
        </w:p>
        <w:p>
          <w:pPr>
            <w:pStyle w:val="Contents5"/>
            <w:tabs>
              <w:tab w:val="clear" w:pos="7892"/>
              <w:tab w:val="right" w:pos="9026" w:leader="dot"/>
            </w:tabs>
            <w:rPr/>
          </w:pPr>
          <w:hyperlink w:anchor="__RefHeading___Toc1624603_2616395394">
            <w:r>
              <w:rPr>
                <w:webHidden/>
                <w:rStyle w:val="IndexLink"/>
                <w:rtl w:val="true"/>
              </w:rPr>
              <w:t xml:space="preserve">روایت </w:t>
            </w:r>
            <w:r>
              <w:rPr>
                <w:rStyle w:val="IndexLink"/>
              </w:rPr>
              <w:t>4</w:t>
            </w:r>
            <w:r>
              <w:rPr>
                <w:rStyle w:val="IndexLink"/>
                <w:rtl w:val="true"/>
              </w:rPr>
              <w:tab/>
            </w:r>
            <w:r>
              <w:rPr>
                <w:rStyle w:val="IndexLink"/>
              </w:rPr>
              <w:t>232</w:t>
            </w:r>
          </w:hyperlink>
        </w:p>
        <w:p>
          <w:pPr>
            <w:pStyle w:val="Contents5"/>
            <w:tabs>
              <w:tab w:val="clear" w:pos="7892"/>
              <w:tab w:val="right" w:pos="9026" w:leader="dot"/>
            </w:tabs>
            <w:rPr/>
          </w:pPr>
          <w:hyperlink w:anchor="__RefHeading___Toc1624605_2616395394">
            <w:r>
              <w:rPr>
                <w:webHidden/>
                <w:rStyle w:val="IndexLink"/>
                <w:rtl w:val="true"/>
              </w:rPr>
              <w:t>«</w:t>
            </w:r>
            <w:r>
              <w:rPr>
                <w:rStyle w:val="IndexLink"/>
              </w:rPr>
              <w:t>5</w:t>
            </w:r>
            <w:r>
              <w:rPr>
                <w:rStyle w:val="IndexLink"/>
                <w:rtl w:val="true"/>
              </w:rPr>
              <w:t>»</w:t>
              <w:tab/>
            </w:r>
            <w:r>
              <w:rPr>
                <w:rStyle w:val="IndexLink"/>
              </w:rPr>
              <w:t>234</w:t>
            </w:r>
          </w:hyperlink>
        </w:p>
        <w:p>
          <w:pPr>
            <w:pStyle w:val="Contents5"/>
            <w:tabs>
              <w:tab w:val="clear" w:pos="7892"/>
              <w:tab w:val="right" w:pos="9026" w:leader="dot"/>
            </w:tabs>
            <w:rPr/>
          </w:pPr>
          <w:hyperlink w:anchor="__RefHeading___Toc1624607_2616395394">
            <w:r>
              <w:rPr>
                <w:webHidden/>
                <w:rStyle w:val="IndexLink"/>
                <w:rtl w:val="true"/>
              </w:rPr>
              <w:t>«</w:t>
            </w:r>
            <w:r>
              <w:rPr>
                <w:rStyle w:val="IndexLink"/>
              </w:rPr>
              <w:t>6</w:t>
            </w:r>
            <w:r>
              <w:rPr>
                <w:rStyle w:val="IndexLink"/>
                <w:rtl w:val="true"/>
              </w:rPr>
              <w:t>»</w:t>
              <w:tab/>
            </w:r>
            <w:r>
              <w:rPr>
                <w:rStyle w:val="IndexLink"/>
              </w:rPr>
              <w:t>234</w:t>
            </w:r>
          </w:hyperlink>
        </w:p>
        <w:p>
          <w:pPr>
            <w:pStyle w:val="Contents5"/>
            <w:tabs>
              <w:tab w:val="clear" w:pos="7892"/>
              <w:tab w:val="right" w:pos="9026" w:leader="dot"/>
            </w:tabs>
            <w:rPr/>
          </w:pPr>
          <w:hyperlink w:anchor="__RefHeading___Toc1624609_2616395394">
            <w:r>
              <w:rPr>
                <w:webHidden/>
                <w:rStyle w:val="IndexLink"/>
                <w:rtl w:val="true"/>
              </w:rPr>
              <w:t>«</w:t>
            </w:r>
            <w:r>
              <w:rPr>
                <w:rStyle w:val="IndexLink"/>
              </w:rPr>
              <w:t>7</w:t>
            </w:r>
            <w:r>
              <w:rPr>
                <w:rStyle w:val="IndexLink"/>
                <w:rtl w:val="true"/>
              </w:rPr>
              <w:t>»</w:t>
              <w:tab/>
            </w:r>
            <w:r>
              <w:rPr>
                <w:rStyle w:val="IndexLink"/>
              </w:rPr>
              <w:t>234</w:t>
            </w:r>
          </w:hyperlink>
        </w:p>
        <w:p>
          <w:pPr>
            <w:pStyle w:val="Contents5"/>
            <w:tabs>
              <w:tab w:val="clear" w:pos="7892"/>
              <w:tab w:val="right" w:pos="9026" w:leader="dot"/>
            </w:tabs>
            <w:rPr/>
          </w:pPr>
          <w:hyperlink w:anchor="__RefHeading___Toc1624611_2616395394">
            <w:r>
              <w:rPr>
                <w:webHidden/>
                <w:rStyle w:val="IndexLink"/>
                <w:rtl w:val="true"/>
              </w:rPr>
              <w:t>«</w:t>
            </w:r>
            <w:r>
              <w:rPr>
                <w:rStyle w:val="IndexLink"/>
              </w:rPr>
              <w:t>8</w:t>
            </w:r>
            <w:r>
              <w:rPr>
                <w:rStyle w:val="IndexLink"/>
                <w:rtl w:val="true"/>
              </w:rPr>
              <w:t>»</w:t>
              <w:tab/>
            </w:r>
            <w:r>
              <w:rPr>
                <w:rStyle w:val="IndexLink"/>
              </w:rPr>
              <w:t>234</w:t>
            </w:r>
          </w:hyperlink>
        </w:p>
        <w:p>
          <w:pPr>
            <w:pStyle w:val="Contents5"/>
            <w:tabs>
              <w:tab w:val="clear" w:pos="7892"/>
              <w:tab w:val="right" w:pos="9026" w:leader="dot"/>
            </w:tabs>
            <w:rPr/>
          </w:pPr>
          <w:hyperlink w:anchor="__RefHeading___Toc1624613_2616395394">
            <w:r>
              <w:rPr>
                <w:webHidden/>
                <w:rStyle w:val="IndexLink"/>
                <w:rtl w:val="true"/>
              </w:rPr>
              <w:t xml:space="preserve">روایت </w:t>
            </w:r>
            <w:r>
              <w:rPr>
                <w:rStyle w:val="IndexLink"/>
              </w:rPr>
              <w:t>5</w:t>
            </w:r>
            <w:r>
              <w:rPr>
                <w:rStyle w:val="IndexLink"/>
                <w:rtl w:val="true"/>
              </w:rPr>
              <w:tab/>
            </w:r>
            <w:r>
              <w:rPr>
                <w:rStyle w:val="IndexLink"/>
              </w:rPr>
              <w:t>234</w:t>
            </w:r>
          </w:hyperlink>
        </w:p>
        <w:p>
          <w:pPr>
            <w:pStyle w:val="Contents5"/>
            <w:tabs>
              <w:tab w:val="clear" w:pos="7892"/>
              <w:tab w:val="right" w:pos="9026" w:leader="dot"/>
            </w:tabs>
            <w:rPr/>
          </w:pPr>
          <w:hyperlink w:anchor="__RefHeading___Toc1624615_2616395394">
            <w:r>
              <w:rPr>
                <w:webHidden/>
                <w:rStyle w:val="IndexLink"/>
                <w:rtl w:val="true"/>
              </w:rPr>
              <w:t xml:space="preserve">روایت </w:t>
            </w:r>
            <w:r>
              <w:rPr>
                <w:rStyle w:val="IndexLink"/>
              </w:rPr>
              <w:t>6</w:t>
            </w:r>
            <w:r>
              <w:rPr>
                <w:rStyle w:val="IndexLink"/>
                <w:rtl w:val="true"/>
              </w:rPr>
              <w:tab/>
            </w:r>
            <w:r>
              <w:rPr>
                <w:rStyle w:val="IndexLink"/>
              </w:rPr>
              <w:t>234</w:t>
            </w:r>
          </w:hyperlink>
        </w:p>
        <w:p>
          <w:pPr>
            <w:pStyle w:val="Contents5"/>
            <w:tabs>
              <w:tab w:val="clear" w:pos="7892"/>
              <w:tab w:val="right" w:pos="9026" w:leader="dot"/>
            </w:tabs>
            <w:rPr/>
          </w:pPr>
          <w:hyperlink w:anchor="__RefHeading___Toc1624617_2616395394">
            <w:r>
              <w:rPr>
                <w:webHidden/>
                <w:rStyle w:val="IndexLink"/>
                <w:rtl w:val="true"/>
              </w:rPr>
              <w:t xml:space="preserve">روایت </w:t>
            </w:r>
            <w:r>
              <w:rPr>
                <w:rStyle w:val="IndexLink"/>
              </w:rPr>
              <w:t>7</w:t>
            </w:r>
            <w:r>
              <w:rPr>
                <w:rStyle w:val="IndexLink"/>
                <w:rtl w:val="true"/>
              </w:rPr>
              <w:tab/>
            </w:r>
            <w:r>
              <w:rPr>
                <w:rStyle w:val="IndexLink"/>
              </w:rPr>
              <w:t>234</w:t>
            </w:r>
          </w:hyperlink>
        </w:p>
        <w:p>
          <w:pPr>
            <w:pStyle w:val="Contents5"/>
            <w:tabs>
              <w:tab w:val="clear" w:pos="7892"/>
              <w:tab w:val="right" w:pos="9026" w:leader="dot"/>
            </w:tabs>
            <w:rPr/>
          </w:pPr>
          <w:hyperlink w:anchor="__RefHeading___Toc1624619_2616395394">
            <w:r>
              <w:rPr>
                <w:webHidden/>
                <w:rStyle w:val="IndexLink"/>
                <w:rtl w:val="true"/>
              </w:rPr>
              <w:t xml:space="preserve">روایت </w:t>
            </w:r>
            <w:r>
              <w:rPr>
                <w:rStyle w:val="IndexLink"/>
              </w:rPr>
              <w:t>8</w:t>
            </w:r>
            <w:r>
              <w:rPr>
                <w:rStyle w:val="IndexLink"/>
                <w:rtl w:val="true"/>
              </w:rPr>
              <w:tab/>
            </w:r>
            <w:r>
              <w:rPr>
                <w:rStyle w:val="IndexLink"/>
              </w:rPr>
              <w:t>235</w:t>
            </w:r>
          </w:hyperlink>
        </w:p>
        <w:p>
          <w:pPr>
            <w:pStyle w:val="Contents5"/>
            <w:tabs>
              <w:tab w:val="clear" w:pos="7892"/>
              <w:tab w:val="right" w:pos="9026" w:leader="dot"/>
            </w:tabs>
            <w:rPr/>
          </w:pPr>
          <w:hyperlink w:anchor="__RefHeading___Toc1624621_2616395394">
            <w:r>
              <w:rPr>
                <w:webHidden/>
                <w:rStyle w:val="IndexLink"/>
                <w:rtl w:val="true"/>
              </w:rPr>
              <w:t>«</w:t>
            </w:r>
            <w:r>
              <w:rPr>
                <w:rStyle w:val="IndexLink"/>
              </w:rPr>
              <w:t>9</w:t>
            </w:r>
            <w:r>
              <w:rPr>
                <w:rStyle w:val="IndexLink"/>
                <w:rtl w:val="true"/>
              </w:rPr>
              <w:t>»</w:t>
              <w:tab/>
            </w:r>
            <w:r>
              <w:rPr>
                <w:rStyle w:val="IndexLink"/>
              </w:rPr>
              <w:t>236</w:t>
            </w:r>
          </w:hyperlink>
        </w:p>
        <w:p>
          <w:pPr>
            <w:pStyle w:val="Contents5"/>
            <w:tabs>
              <w:tab w:val="clear" w:pos="7892"/>
              <w:tab w:val="right" w:pos="9026" w:leader="dot"/>
            </w:tabs>
            <w:rPr/>
          </w:pPr>
          <w:hyperlink w:anchor="__RefHeading___Toc1624623_2616395394">
            <w:r>
              <w:rPr>
                <w:webHidden/>
                <w:rStyle w:val="IndexLink"/>
                <w:rtl w:val="true"/>
              </w:rPr>
              <w:t xml:space="preserve">روایت </w:t>
            </w:r>
            <w:r>
              <w:rPr>
                <w:rStyle w:val="IndexLink"/>
              </w:rPr>
              <w:t>9</w:t>
            </w:r>
            <w:r>
              <w:rPr>
                <w:rStyle w:val="IndexLink"/>
                <w:rtl w:val="true"/>
              </w:rPr>
              <w:tab/>
            </w:r>
            <w:r>
              <w:rPr>
                <w:rStyle w:val="IndexLink"/>
              </w:rPr>
              <w:t>236</w:t>
            </w:r>
          </w:hyperlink>
        </w:p>
        <w:p>
          <w:pPr>
            <w:pStyle w:val="Contents3"/>
            <w:tabs>
              <w:tab w:val="clear" w:pos="8459"/>
              <w:tab w:val="right" w:pos="9026" w:leader="dot"/>
            </w:tabs>
            <w:rPr/>
          </w:pPr>
          <w:hyperlink w:anchor="__RefHeading___Toc1624625_2616395394">
            <w:r>
              <w:rPr>
                <w:webHidden/>
                <w:rStyle w:val="IndexLink"/>
                <w:rtl w:val="true"/>
              </w:rPr>
              <w:t xml:space="preserve">باب </w:t>
            </w:r>
            <w:r>
              <w:rPr>
                <w:rStyle w:val="IndexLink"/>
              </w:rPr>
              <w:t>2</w:t>
            </w:r>
            <w:r>
              <w:rPr>
                <w:rStyle w:val="IndexLink"/>
                <w:rtl w:val="true"/>
              </w:rPr>
              <w:t xml:space="preserve"> </w:t>
            </w:r>
            <w:r>
              <w:rPr>
                <w:rStyle w:val="IndexLink"/>
                <w:rtl w:val="true"/>
              </w:rPr>
              <w:t>النصوص علي الخصوص عليه صلوات الله عليه</w:t>
            </w:r>
            <w:r>
              <w:rPr>
                <w:rStyle w:val="IndexLink"/>
                <w:rtl w:val="true"/>
              </w:rPr>
              <w:tab/>
            </w:r>
            <w:r>
              <w:rPr>
                <w:rStyle w:val="IndexLink"/>
              </w:rPr>
              <w:t>237</w:t>
            </w:r>
          </w:hyperlink>
        </w:p>
        <w:p>
          <w:pPr>
            <w:pStyle w:val="Contents4"/>
            <w:tabs>
              <w:tab w:val="clear" w:pos="8176"/>
              <w:tab w:val="right" w:pos="9026" w:leader="dot"/>
            </w:tabs>
            <w:rPr/>
          </w:pPr>
          <w:hyperlink w:anchor="__RefHeading___Toc1624627_2616395394">
            <w:r>
              <w:rPr>
                <w:webHidden/>
                <w:rStyle w:val="IndexLink"/>
                <w:rtl w:val="true"/>
              </w:rPr>
              <w:t>الأخبار</w:t>
            </w:r>
            <w:r>
              <w:rPr>
                <w:rStyle w:val="IndexLink"/>
                <w:rtl w:val="true"/>
              </w:rPr>
              <w:tab/>
            </w:r>
            <w:r>
              <w:rPr>
                <w:rStyle w:val="IndexLink"/>
              </w:rPr>
              <w:t>237</w:t>
            </w:r>
          </w:hyperlink>
        </w:p>
        <w:p>
          <w:pPr>
            <w:pStyle w:val="Contents5"/>
            <w:tabs>
              <w:tab w:val="clear" w:pos="7892"/>
              <w:tab w:val="right" w:pos="9026" w:leader="dot"/>
            </w:tabs>
            <w:rPr/>
          </w:pPr>
          <w:hyperlink w:anchor="__RefHeading___Toc1624629_2616395394">
            <w:r>
              <w:rPr>
                <w:webHidden/>
                <w:rStyle w:val="IndexLink"/>
                <w:rtl w:val="true"/>
              </w:rPr>
              <w:t>«</w:t>
            </w:r>
            <w:r>
              <w:rPr>
                <w:rStyle w:val="IndexLink"/>
              </w:rPr>
              <w:t>1</w:t>
            </w:r>
            <w:r>
              <w:rPr>
                <w:rStyle w:val="IndexLink"/>
                <w:rtl w:val="true"/>
              </w:rPr>
              <w:t>»</w:t>
              <w:tab/>
            </w:r>
            <w:r>
              <w:rPr>
                <w:rStyle w:val="IndexLink"/>
              </w:rPr>
              <w:t>237</w:t>
            </w:r>
          </w:hyperlink>
        </w:p>
        <w:p>
          <w:pPr>
            <w:pStyle w:val="Contents5"/>
            <w:tabs>
              <w:tab w:val="clear" w:pos="7892"/>
              <w:tab w:val="right" w:pos="9026" w:leader="dot"/>
            </w:tabs>
            <w:rPr/>
          </w:pPr>
          <w:hyperlink w:anchor="__RefHeading___Toc1624631_2616395394">
            <w:r>
              <w:rPr>
                <w:webHidden/>
                <w:rStyle w:val="IndexLink"/>
                <w:rtl w:val="true"/>
              </w:rPr>
              <w:t>«</w:t>
            </w:r>
            <w:r>
              <w:rPr>
                <w:rStyle w:val="IndexLink"/>
              </w:rPr>
              <w:t>2</w:t>
            </w:r>
            <w:r>
              <w:rPr>
                <w:rStyle w:val="IndexLink"/>
                <w:rtl w:val="true"/>
              </w:rPr>
              <w:t>»</w:t>
              <w:tab/>
            </w:r>
            <w:r>
              <w:rPr>
                <w:rStyle w:val="IndexLink"/>
              </w:rPr>
              <w:t>237</w:t>
            </w:r>
          </w:hyperlink>
        </w:p>
        <w:p>
          <w:pPr>
            <w:pStyle w:val="Contents3"/>
            <w:tabs>
              <w:tab w:val="clear" w:pos="8459"/>
              <w:tab w:val="right" w:pos="9026" w:leader="dot"/>
            </w:tabs>
            <w:rPr/>
          </w:pPr>
          <w:hyperlink w:anchor="__RefHeading___Toc1624633_2616395394">
            <w:r>
              <w:rPr>
                <w:webHidden/>
                <w:rStyle w:val="IndexLink"/>
                <w:rtl w:val="true"/>
              </w:rPr>
              <w:t xml:space="preserve">باب دوم </w:t>
            </w:r>
            <w:r>
              <w:rPr>
                <w:rStyle w:val="IndexLink"/>
                <w:rtl w:val="true"/>
              </w:rPr>
              <w:t xml:space="preserve">: </w:t>
            </w:r>
            <w:r>
              <w:rPr>
                <w:rStyle w:val="IndexLink"/>
                <w:rtl w:val="true"/>
              </w:rPr>
              <w:t>تصریح به امامت امام هادی علیه السلام</w:t>
            </w:r>
            <w:r>
              <w:rPr>
                <w:rStyle w:val="IndexLink"/>
                <w:rtl w:val="true"/>
              </w:rPr>
              <w:tab/>
            </w:r>
            <w:r>
              <w:rPr>
                <w:rStyle w:val="IndexLink"/>
              </w:rPr>
              <w:t>237</w:t>
            </w:r>
          </w:hyperlink>
        </w:p>
        <w:p>
          <w:pPr>
            <w:pStyle w:val="Contents4"/>
            <w:tabs>
              <w:tab w:val="clear" w:pos="8176"/>
              <w:tab w:val="right" w:pos="9026" w:leader="dot"/>
            </w:tabs>
            <w:rPr/>
          </w:pPr>
          <w:hyperlink w:anchor="__RefHeading___Toc1624635_2616395394">
            <w:r>
              <w:rPr>
                <w:webHidden/>
                <w:rStyle w:val="IndexLink"/>
                <w:rtl w:val="true"/>
              </w:rPr>
              <w:t>روایات</w:t>
            </w:r>
            <w:r>
              <w:rPr>
                <w:rStyle w:val="IndexLink"/>
                <w:rtl w:val="true"/>
              </w:rPr>
              <w:tab/>
            </w:r>
            <w:r>
              <w:rPr>
                <w:rStyle w:val="IndexLink"/>
              </w:rPr>
              <w:t>237</w:t>
            </w:r>
          </w:hyperlink>
        </w:p>
        <w:p>
          <w:pPr>
            <w:pStyle w:val="Contents5"/>
            <w:tabs>
              <w:tab w:val="clear" w:pos="7892"/>
              <w:tab w:val="right" w:pos="9026" w:leader="dot"/>
            </w:tabs>
            <w:rPr/>
          </w:pPr>
          <w:hyperlink w:anchor="__RefHeading___Toc1624637_2616395394">
            <w:r>
              <w:rPr>
                <w:webHidden/>
                <w:rStyle w:val="IndexLink"/>
                <w:rtl w:val="true"/>
              </w:rPr>
              <w:t xml:space="preserve">روایت </w:t>
            </w:r>
            <w:r>
              <w:rPr>
                <w:rStyle w:val="IndexLink"/>
              </w:rPr>
              <w:t>1</w:t>
            </w:r>
            <w:r>
              <w:rPr>
                <w:rStyle w:val="IndexLink"/>
                <w:rtl w:val="true"/>
              </w:rPr>
              <w:tab/>
            </w:r>
            <w:r>
              <w:rPr>
                <w:rStyle w:val="IndexLink"/>
              </w:rPr>
              <w:t>237</w:t>
            </w:r>
          </w:hyperlink>
        </w:p>
        <w:p>
          <w:pPr>
            <w:pStyle w:val="Contents5"/>
            <w:tabs>
              <w:tab w:val="clear" w:pos="7892"/>
              <w:tab w:val="right" w:pos="9026" w:leader="dot"/>
            </w:tabs>
            <w:rPr/>
          </w:pPr>
          <w:hyperlink w:anchor="__RefHeading___Toc1624639_2616395394">
            <w:r>
              <w:rPr>
                <w:webHidden/>
                <w:rStyle w:val="IndexLink"/>
                <w:rtl w:val="true"/>
              </w:rPr>
              <w:t xml:space="preserve">روایت </w:t>
            </w:r>
            <w:r>
              <w:rPr>
                <w:rStyle w:val="IndexLink"/>
              </w:rPr>
              <w:t>2</w:t>
            </w:r>
            <w:r>
              <w:rPr>
                <w:rStyle w:val="IndexLink"/>
                <w:rtl w:val="true"/>
              </w:rPr>
              <w:tab/>
            </w:r>
            <w:r>
              <w:rPr>
                <w:rStyle w:val="IndexLink"/>
              </w:rPr>
              <w:t>237</w:t>
            </w:r>
          </w:hyperlink>
        </w:p>
        <w:p>
          <w:pPr>
            <w:pStyle w:val="Contents5"/>
            <w:tabs>
              <w:tab w:val="clear" w:pos="7892"/>
              <w:tab w:val="right" w:pos="9026" w:leader="dot"/>
            </w:tabs>
            <w:rPr/>
          </w:pPr>
          <w:hyperlink w:anchor="__RefHeading___Toc1624641_2616395394">
            <w:r>
              <w:rPr>
                <w:webHidden/>
                <w:rStyle w:val="IndexLink"/>
                <w:rtl w:val="true"/>
              </w:rPr>
              <w:t>«</w:t>
            </w:r>
            <w:r>
              <w:rPr>
                <w:rStyle w:val="IndexLink"/>
              </w:rPr>
              <w:t>3</w:t>
            </w:r>
            <w:r>
              <w:rPr>
                <w:rStyle w:val="IndexLink"/>
                <w:rtl w:val="true"/>
              </w:rPr>
              <w:t>»</w:t>
              <w:tab/>
            </w:r>
            <w:r>
              <w:rPr>
                <w:rStyle w:val="IndexLink"/>
              </w:rPr>
              <w:t>238</w:t>
            </w:r>
          </w:hyperlink>
        </w:p>
        <w:p>
          <w:pPr>
            <w:pStyle w:val="Contents5"/>
            <w:tabs>
              <w:tab w:val="clear" w:pos="7892"/>
              <w:tab w:val="right" w:pos="9026" w:leader="dot"/>
            </w:tabs>
            <w:rPr/>
          </w:pPr>
          <w:hyperlink w:anchor="__RefHeading___Toc1624643_2616395394">
            <w:r>
              <w:rPr>
                <w:webHidden/>
                <w:rStyle w:val="IndexLink"/>
                <w:rtl w:val="true"/>
              </w:rPr>
              <w:t xml:space="preserve">روایت </w:t>
            </w:r>
            <w:r>
              <w:rPr>
                <w:rStyle w:val="IndexLink"/>
              </w:rPr>
              <w:t>3</w:t>
            </w:r>
            <w:r>
              <w:rPr>
                <w:rStyle w:val="IndexLink"/>
                <w:rtl w:val="true"/>
              </w:rPr>
              <w:tab/>
            </w:r>
            <w:r>
              <w:rPr>
                <w:rStyle w:val="IndexLink"/>
              </w:rPr>
              <w:t>238</w:t>
            </w:r>
          </w:hyperlink>
        </w:p>
        <w:p>
          <w:pPr>
            <w:pStyle w:val="Contents5"/>
            <w:tabs>
              <w:tab w:val="clear" w:pos="7892"/>
              <w:tab w:val="right" w:pos="9026" w:leader="dot"/>
            </w:tabs>
            <w:rPr/>
          </w:pPr>
          <w:hyperlink w:anchor="__RefHeading___Toc1624645_2616395394">
            <w:r>
              <w:rPr>
                <w:webHidden/>
                <w:rStyle w:val="IndexLink"/>
                <w:rtl w:val="true"/>
              </w:rPr>
              <w:t>«</w:t>
            </w:r>
            <w:r>
              <w:rPr>
                <w:rStyle w:val="IndexLink"/>
              </w:rPr>
              <w:t>4</w:t>
            </w:r>
            <w:r>
              <w:rPr>
                <w:rStyle w:val="IndexLink"/>
                <w:rtl w:val="true"/>
              </w:rPr>
              <w:t>»</w:t>
              <w:tab/>
            </w:r>
            <w:r>
              <w:rPr>
                <w:rStyle w:val="IndexLink"/>
              </w:rPr>
              <w:t>240</w:t>
            </w:r>
          </w:hyperlink>
        </w:p>
        <w:p>
          <w:pPr>
            <w:pStyle w:val="Contents5"/>
            <w:tabs>
              <w:tab w:val="clear" w:pos="7892"/>
              <w:tab w:val="right" w:pos="9026" w:leader="dot"/>
            </w:tabs>
            <w:rPr/>
          </w:pPr>
          <w:hyperlink w:anchor="__RefHeading___Toc1624647_2616395394">
            <w:r>
              <w:rPr>
                <w:webHidden/>
                <w:rStyle w:val="IndexLink"/>
                <w:rtl w:val="true"/>
              </w:rPr>
              <w:t xml:space="preserve">روایت </w:t>
            </w:r>
            <w:r>
              <w:rPr>
                <w:rStyle w:val="IndexLink"/>
              </w:rPr>
              <w:t>4</w:t>
            </w:r>
            <w:r>
              <w:rPr>
                <w:rStyle w:val="IndexLink"/>
                <w:rtl w:val="true"/>
              </w:rPr>
              <w:tab/>
            </w:r>
            <w:r>
              <w:rPr>
                <w:rStyle w:val="IndexLink"/>
              </w:rPr>
              <w:t>240</w:t>
            </w:r>
          </w:hyperlink>
        </w:p>
        <w:p>
          <w:pPr>
            <w:pStyle w:val="Contents5"/>
            <w:tabs>
              <w:tab w:val="clear" w:pos="7892"/>
              <w:tab w:val="right" w:pos="9026" w:leader="dot"/>
            </w:tabs>
            <w:rPr/>
          </w:pPr>
          <w:hyperlink w:anchor="__RefHeading___Toc1624649_2616395394">
            <w:r>
              <w:rPr>
                <w:webHidden/>
                <w:rStyle w:val="IndexLink"/>
                <w:rtl w:val="true"/>
              </w:rPr>
              <w:t>بيان</w:t>
            </w:r>
            <w:r>
              <w:rPr>
                <w:rStyle w:val="IndexLink"/>
                <w:rtl w:val="true"/>
              </w:rPr>
              <w:tab/>
            </w:r>
            <w:r>
              <w:rPr>
                <w:rStyle w:val="IndexLink"/>
              </w:rPr>
              <w:t>242</w:t>
            </w:r>
          </w:hyperlink>
        </w:p>
        <w:p>
          <w:pPr>
            <w:pStyle w:val="Contents5"/>
            <w:tabs>
              <w:tab w:val="clear" w:pos="7892"/>
              <w:tab w:val="right" w:pos="9026" w:leader="dot"/>
            </w:tabs>
            <w:rPr/>
          </w:pPr>
          <w:hyperlink w:anchor="__RefHeading___Toc1624651_2616395394">
            <w:r>
              <w:rPr>
                <w:webHidden/>
                <w:rStyle w:val="IndexLink"/>
                <w:rtl w:val="true"/>
              </w:rPr>
              <w:t>«</w:t>
            </w:r>
            <w:r>
              <w:rPr>
                <w:rStyle w:val="IndexLink"/>
              </w:rPr>
              <w:t>5</w:t>
            </w:r>
            <w:r>
              <w:rPr>
                <w:rStyle w:val="IndexLink"/>
                <w:rtl w:val="true"/>
              </w:rPr>
              <w:t>»</w:t>
              <w:tab/>
            </w:r>
            <w:r>
              <w:rPr>
                <w:rStyle w:val="IndexLink"/>
              </w:rPr>
              <w:t>242</w:t>
            </w:r>
          </w:hyperlink>
        </w:p>
        <w:p>
          <w:pPr>
            <w:pStyle w:val="Contents5"/>
            <w:tabs>
              <w:tab w:val="clear" w:pos="7892"/>
              <w:tab w:val="right" w:pos="9026" w:leader="dot"/>
            </w:tabs>
            <w:rPr/>
          </w:pPr>
          <w:hyperlink w:anchor="__RefHeading___Toc1624653_2616395394">
            <w:r>
              <w:rPr>
                <w:webHidden/>
                <w:rStyle w:val="IndexLink"/>
                <w:rtl w:val="true"/>
              </w:rPr>
              <w:t>مؤلف</w:t>
            </w:r>
            <w:r>
              <w:rPr>
                <w:rStyle w:val="IndexLink"/>
                <w:rtl w:val="true"/>
              </w:rPr>
              <w:tab/>
            </w:r>
            <w:r>
              <w:rPr>
                <w:rStyle w:val="IndexLink"/>
              </w:rPr>
              <w:t>242</w:t>
            </w:r>
          </w:hyperlink>
        </w:p>
        <w:p>
          <w:pPr>
            <w:pStyle w:val="Contents5"/>
            <w:tabs>
              <w:tab w:val="clear" w:pos="7892"/>
              <w:tab w:val="right" w:pos="9026" w:leader="dot"/>
            </w:tabs>
            <w:rPr/>
          </w:pPr>
          <w:hyperlink w:anchor="__RefHeading___Toc1624655_2616395394">
            <w:r>
              <w:rPr>
                <w:webHidden/>
                <w:rStyle w:val="IndexLink"/>
                <w:rtl w:val="true"/>
              </w:rPr>
              <w:t xml:space="preserve">روایت </w:t>
            </w:r>
            <w:r>
              <w:rPr>
                <w:rStyle w:val="IndexLink"/>
              </w:rPr>
              <w:t>5</w:t>
            </w:r>
            <w:r>
              <w:rPr>
                <w:rStyle w:val="IndexLink"/>
                <w:rtl w:val="true"/>
              </w:rPr>
              <w:tab/>
            </w:r>
            <w:r>
              <w:rPr>
                <w:rStyle w:val="IndexLink"/>
              </w:rPr>
              <w:t>242</w:t>
            </w:r>
          </w:hyperlink>
        </w:p>
        <w:p>
          <w:pPr>
            <w:pStyle w:val="Contents3"/>
            <w:tabs>
              <w:tab w:val="clear" w:pos="8459"/>
              <w:tab w:val="right" w:pos="9026" w:leader="dot"/>
            </w:tabs>
            <w:rPr/>
          </w:pPr>
          <w:hyperlink w:anchor="__RefHeading___Toc1624657_2616395394">
            <w:r>
              <w:rPr>
                <w:webHidden/>
                <w:rStyle w:val="IndexLink"/>
                <w:rtl w:val="true"/>
              </w:rPr>
              <w:t xml:space="preserve">باب </w:t>
            </w:r>
            <w:r>
              <w:rPr>
                <w:rStyle w:val="IndexLink"/>
              </w:rPr>
              <w:t>3</w:t>
            </w:r>
            <w:r>
              <w:rPr>
                <w:rStyle w:val="IndexLink"/>
                <w:rtl w:val="true"/>
              </w:rPr>
              <w:t xml:space="preserve"> </w:t>
            </w:r>
            <w:r>
              <w:rPr>
                <w:rStyle w:val="IndexLink"/>
                <w:rtl w:val="true"/>
              </w:rPr>
              <w:t>معجزاته و بعض مكارم أخلاقه و معالي أموره صلوات الله عليه</w:t>
            </w:r>
            <w:r>
              <w:rPr>
                <w:rStyle w:val="IndexLink"/>
                <w:rtl w:val="true"/>
              </w:rPr>
              <w:tab/>
            </w:r>
            <w:r>
              <w:rPr>
                <w:rStyle w:val="IndexLink"/>
              </w:rPr>
              <w:t>243</w:t>
            </w:r>
          </w:hyperlink>
        </w:p>
        <w:p>
          <w:pPr>
            <w:pStyle w:val="Contents4"/>
            <w:tabs>
              <w:tab w:val="clear" w:pos="8176"/>
              <w:tab w:val="right" w:pos="9026" w:leader="dot"/>
            </w:tabs>
            <w:rPr/>
          </w:pPr>
          <w:hyperlink w:anchor="__RefHeading___Toc1624659_2616395394">
            <w:r>
              <w:rPr>
                <w:webHidden/>
                <w:rStyle w:val="IndexLink"/>
                <w:rtl w:val="true"/>
              </w:rPr>
              <w:t>الأخبار</w:t>
            </w:r>
            <w:r>
              <w:rPr>
                <w:rStyle w:val="IndexLink"/>
                <w:rtl w:val="true"/>
              </w:rPr>
              <w:tab/>
            </w:r>
            <w:r>
              <w:rPr>
                <w:rStyle w:val="IndexLink"/>
              </w:rPr>
              <w:t>243</w:t>
            </w:r>
          </w:hyperlink>
        </w:p>
        <w:p>
          <w:pPr>
            <w:pStyle w:val="Contents5"/>
            <w:tabs>
              <w:tab w:val="clear" w:pos="7892"/>
              <w:tab w:val="right" w:pos="9026" w:leader="dot"/>
            </w:tabs>
            <w:rPr/>
          </w:pPr>
          <w:hyperlink w:anchor="__RefHeading___Toc1624661_2616395394">
            <w:r>
              <w:rPr>
                <w:webHidden/>
                <w:rStyle w:val="IndexLink"/>
                <w:rtl w:val="true"/>
              </w:rPr>
              <w:t>«</w:t>
            </w:r>
            <w:r>
              <w:rPr>
                <w:rStyle w:val="IndexLink"/>
              </w:rPr>
              <w:t>1</w:t>
            </w:r>
            <w:r>
              <w:rPr>
                <w:rStyle w:val="IndexLink"/>
                <w:rtl w:val="true"/>
              </w:rPr>
              <w:t>»</w:t>
              <w:tab/>
            </w:r>
            <w:r>
              <w:rPr>
                <w:rStyle w:val="IndexLink"/>
              </w:rPr>
              <w:t>243</w:t>
            </w:r>
          </w:hyperlink>
        </w:p>
        <w:p>
          <w:pPr>
            <w:pStyle w:val="Contents5"/>
            <w:tabs>
              <w:tab w:val="clear" w:pos="7892"/>
              <w:tab w:val="right" w:pos="9026" w:leader="dot"/>
            </w:tabs>
            <w:rPr/>
          </w:pPr>
          <w:hyperlink w:anchor="__RefHeading___Toc1624663_2616395394">
            <w:r>
              <w:rPr>
                <w:webHidden/>
                <w:rStyle w:val="IndexLink"/>
                <w:rtl w:val="true"/>
              </w:rPr>
              <w:t>«</w:t>
            </w:r>
            <w:r>
              <w:rPr>
                <w:rStyle w:val="IndexLink"/>
              </w:rPr>
              <w:t>2</w:t>
            </w:r>
            <w:r>
              <w:rPr>
                <w:rStyle w:val="IndexLink"/>
                <w:rtl w:val="true"/>
              </w:rPr>
              <w:t>»</w:t>
              <w:tab/>
            </w:r>
            <w:r>
              <w:rPr>
                <w:rStyle w:val="IndexLink"/>
              </w:rPr>
              <w:t>243</w:t>
            </w:r>
          </w:hyperlink>
        </w:p>
        <w:p>
          <w:pPr>
            <w:pStyle w:val="Contents3"/>
            <w:tabs>
              <w:tab w:val="clear" w:pos="8459"/>
              <w:tab w:val="right" w:pos="9026" w:leader="dot"/>
            </w:tabs>
            <w:rPr/>
          </w:pPr>
          <w:hyperlink w:anchor="__RefHeading___Toc1624665_2616395394">
            <w:r>
              <w:rPr>
                <w:webHidden/>
                <w:rStyle w:val="IndexLink"/>
                <w:rtl w:val="true"/>
              </w:rPr>
              <w:t xml:space="preserve">باب سوم </w:t>
            </w:r>
            <w:r>
              <w:rPr>
                <w:rStyle w:val="IndexLink"/>
                <w:rtl w:val="true"/>
              </w:rPr>
              <w:t xml:space="preserve">: </w:t>
            </w:r>
            <w:r>
              <w:rPr>
                <w:rStyle w:val="IndexLink"/>
                <w:rtl w:val="true"/>
              </w:rPr>
              <w:t>معجزات و مکارم اخلاق و امور بلند امام هادی علیه السلام</w:t>
            </w:r>
            <w:r>
              <w:rPr>
                <w:rStyle w:val="IndexLink"/>
                <w:rtl w:val="true"/>
              </w:rPr>
              <w:tab/>
            </w:r>
            <w:r>
              <w:rPr>
                <w:rStyle w:val="IndexLink"/>
              </w:rPr>
              <w:t>243</w:t>
            </w:r>
          </w:hyperlink>
        </w:p>
        <w:p>
          <w:pPr>
            <w:pStyle w:val="Contents4"/>
            <w:tabs>
              <w:tab w:val="clear" w:pos="8176"/>
              <w:tab w:val="right" w:pos="9026" w:leader="dot"/>
            </w:tabs>
            <w:rPr/>
          </w:pPr>
          <w:hyperlink w:anchor="__RefHeading___Toc1624667_2616395394">
            <w:r>
              <w:rPr>
                <w:webHidden/>
                <w:rStyle w:val="IndexLink"/>
                <w:rtl w:val="true"/>
              </w:rPr>
              <w:t>روایات</w:t>
            </w:r>
            <w:r>
              <w:rPr>
                <w:rStyle w:val="IndexLink"/>
                <w:rtl w:val="true"/>
              </w:rPr>
              <w:tab/>
            </w:r>
            <w:r>
              <w:rPr>
                <w:rStyle w:val="IndexLink"/>
              </w:rPr>
              <w:t>243</w:t>
            </w:r>
          </w:hyperlink>
        </w:p>
        <w:p>
          <w:pPr>
            <w:pStyle w:val="Contents5"/>
            <w:tabs>
              <w:tab w:val="clear" w:pos="7892"/>
              <w:tab w:val="right" w:pos="9026" w:leader="dot"/>
            </w:tabs>
            <w:rPr/>
          </w:pPr>
          <w:hyperlink w:anchor="__RefHeading___Toc1624669_2616395394">
            <w:r>
              <w:rPr>
                <w:webHidden/>
                <w:rStyle w:val="IndexLink"/>
                <w:rtl w:val="true"/>
              </w:rPr>
              <w:t xml:space="preserve">روایت </w:t>
            </w:r>
            <w:r>
              <w:rPr>
                <w:rStyle w:val="IndexLink"/>
              </w:rPr>
              <w:t>1</w:t>
            </w:r>
            <w:r>
              <w:rPr>
                <w:rStyle w:val="IndexLink"/>
                <w:rtl w:val="true"/>
              </w:rPr>
              <w:tab/>
            </w:r>
            <w:r>
              <w:rPr>
                <w:rStyle w:val="IndexLink"/>
              </w:rPr>
              <w:t>243</w:t>
            </w:r>
          </w:hyperlink>
        </w:p>
        <w:p>
          <w:pPr>
            <w:pStyle w:val="Contents5"/>
            <w:tabs>
              <w:tab w:val="clear" w:pos="7892"/>
              <w:tab w:val="right" w:pos="9026" w:leader="dot"/>
            </w:tabs>
            <w:rPr/>
          </w:pPr>
          <w:hyperlink w:anchor="__RefHeading___Toc1624671_2616395394">
            <w:r>
              <w:rPr>
                <w:webHidden/>
                <w:rStyle w:val="IndexLink"/>
                <w:rtl w:val="true"/>
              </w:rPr>
              <w:t xml:space="preserve">روایت </w:t>
            </w:r>
            <w:r>
              <w:rPr>
                <w:rStyle w:val="IndexLink"/>
              </w:rPr>
              <w:t>2</w:t>
            </w:r>
            <w:r>
              <w:rPr>
                <w:rStyle w:val="IndexLink"/>
                <w:rtl w:val="true"/>
              </w:rPr>
              <w:tab/>
            </w:r>
            <w:r>
              <w:rPr>
                <w:rStyle w:val="IndexLink"/>
              </w:rPr>
              <w:t>243</w:t>
            </w:r>
          </w:hyperlink>
        </w:p>
        <w:p>
          <w:pPr>
            <w:pStyle w:val="Contents5"/>
            <w:tabs>
              <w:tab w:val="clear" w:pos="7892"/>
              <w:tab w:val="right" w:pos="9026" w:leader="dot"/>
            </w:tabs>
            <w:rPr/>
          </w:pPr>
          <w:hyperlink w:anchor="__RefHeading___Toc1624673_2616395394">
            <w:r>
              <w:rPr>
                <w:webHidden/>
                <w:rStyle w:val="IndexLink"/>
                <w:rtl w:val="true"/>
              </w:rPr>
              <w:t>بيان</w:t>
            </w:r>
            <w:r>
              <w:rPr>
                <w:rStyle w:val="IndexLink"/>
                <w:rtl w:val="true"/>
              </w:rPr>
              <w:tab/>
            </w:r>
            <w:r>
              <w:rPr>
                <w:rStyle w:val="IndexLink"/>
              </w:rPr>
              <w:t>244</w:t>
            </w:r>
          </w:hyperlink>
        </w:p>
        <w:p>
          <w:pPr>
            <w:pStyle w:val="Contents5"/>
            <w:tabs>
              <w:tab w:val="clear" w:pos="7892"/>
              <w:tab w:val="right" w:pos="9026" w:leader="dot"/>
            </w:tabs>
            <w:rPr/>
          </w:pPr>
          <w:hyperlink w:anchor="__RefHeading___Toc1624675_2616395394">
            <w:r>
              <w:rPr>
                <w:webHidden/>
                <w:rStyle w:val="IndexLink"/>
                <w:rtl w:val="true"/>
              </w:rPr>
              <w:t>«</w:t>
            </w:r>
            <w:r>
              <w:rPr>
                <w:rStyle w:val="IndexLink"/>
              </w:rPr>
              <w:t>3</w:t>
            </w:r>
            <w:r>
              <w:rPr>
                <w:rStyle w:val="IndexLink"/>
                <w:rtl w:val="true"/>
              </w:rPr>
              <w:t>»</w:t>
              <w:tab/>
            </w:r>
            <w:r>
              <w:rPr>
                <w:rStyle w:val="IndexLink"/>
              </w:rPr>
              <w:t>244</w:t>
            </w:r>
          </w:hyperlink>
        </w:p>
        <w:p>
          <w:pPr>
            <w:pStyle w:val="Contents5"/>
            <w:tabs>
              <w:tab w:val="clear" w:pos="7892"/>
              <w:tab w:val="right" w:pos="9026" w:leader="dot"/>
            </w:tabs>
            <w:rPr/>
          </w:pPr>
          <w:hyperlink w:anchor="__RefHeading___Toc1624677_2616395394">
            <w:r>
              <w:rPr>
                <w:webHidden/>
                <w:rStyle w:val="IndexLink"/>
                <w:rtl w:val="true"/>
              </w:rPr>
              <w:t>مؤلف</w:t>
            </w:r>
            <w:r>
              <w:rPr>
                <w:rStyle w:val="IndexLink"/>
                <w:rtl w:val="true"/>
              </w:rPr>
              <w:tab/>
            </w:r>
            <w:r>
              <w:rPr>
                <w:rStyle w:val="IndexLink"/>
              </w:rPr>
              <w:t>245</w:t>
            </w:r>
          </w:hyperlink>
        </w:p>
        <w:p>
          <w:pPr>
            <w:pStyle w:val="Contents5"/>
            <w:tabs>
              <w:tab w:val="clear" w:pos="7892"/>
              <w:tab w:val="right" w:pos="9026" w:leader="dot"/>
            </w:tabs>
            <w:rPr/>
          </w:pPr>
          <w:hyperlink w:anchor="__RefHeading___Toc1624679_2616395394">
            <w:r>
              <w:rPr>
                <w:webHidden/>
                <w:rStyle w:val="IndexLink"/>
                <w:rtl w:val="true"/>
              </w:rPr>
              <w:t xml:space="preserve">روایت </w:t>
            </w:r>
            <w:r>
              <w:rPr>
                <w:rStyle w:val="IndexLink"/>
              </w:rPr>
              <w:t>3</w:t>
            </w:r>
            <w:r>
              <w:rPr>
                <w:rStyle w:val="IndexLink"/>
                <w:rtl w:val="true"/>
              </w:rPr>
              <w:tab/>
            </w:r>
            <w:r>
              <w:rPr>
                <w:rStyle w:val="IndexLink"/>
              </w:rPr>
              <w:t>245</w:t>
            </w:r>
          </w:hyperlink>
        </w:p>
        <w:p>
          <w:pPr>
            <w:pStyle w:val="Contents5"/>
            <w:tabs>
              <w:tab w:val="clear" w:pos="7892"/>
              <w:tab w:val="right" w:pos="9026" w:leader="dot"/>
            </w:tabs>
            <w:rPr/>
          </w:pPr>
          <w:hyperlink w:anchor="__RefHeading___Toc1624681_2616395394">
            <w:r>
              <w:rPr>
                <w:webHidden/>
                <w:rStyle w:val="IndexLink"/>
                <w:rtl w:val="true"/>
              </w:rPr>
              <w:t>«</w:t>
            </w:r>
            <w:r>
              <w:rPr>
                <w:rStyle w:val="IndexLink"/>
              </w:rPr>
              <w:t>4</w:t>
            </w:r>
            <w:r>
              <w:rPr>
                <w:rStyle w:val="IndexLink"/>
                <w:rtl w:val="true"/>
              </w:rPr>
              <w:t>»</w:t>
              <w:tab/>
            </w:r>
            <w:r>
              <w:rPr>
                <w:rStyle w:val="IndexLink"/>
              </w:rPr>
              <w:t>246</w:t>
            </w:r>
          </w:hyperlink>
        </w:p>
        <w:p>
          <w:pPr>
            <w:pStyle w:val="Contents5"/>
            <w:tabs>
              <w:tab w:val="clear" w:pos="7892"/>
              <w:tab w:val="right" w:pos="9026" w:leader="dot"/>
            </w:tabs>
            <w:rPr/>
          </w:pPr>
          <w:hyperlink w:anchor="__RefHeading___Toc1624683_2616395394">
            <w:r>
              <w:rPr>
                <w:webHidden/>
                <w:rStyle w:val="IndexLink"/>
                <w:rtl w:val="true"/>
              </w:rPr>
              <w:t xml:space="preserve">روایت </w:t>
            </w:r>
            <w:r>
              <w:rPr>
                <w:rStyle w:val="IndexLink"/>
              </w:rPr>
              <w:t>4</w:t>
            </w:r>
            <w:r>
              <w:rPr>
                <w:rStyle w:val="IndexLink"/>
                <w:rtl w:val="true"/>
              </w:rPr>
              <w:tab/>
            </w:r>
            <w:r>
              <w:rPr>
                <w:rStyle w:val="IndexLink"/>
              </w:rPr>
              <w:t>247</w:t>
            </w:r>
          </w:hyperlink>
        </w:p>
        <w:p>
          <w:pPr>
            <w:pStyle w:val="Contents5"/>
            <w:tabs>
              <w:tab w:val="clear" w:pos="7892"/>
              <w:tab w:val="right" w:pos="9026" w:leader="dot"/>
            </w:tabs>
            <w:rPr/>
          </w:pPr>
          <w:hyperlink w:anchor="__RefHeading___Toc1624685_2616395394">
            <w:r>
              <w:rPr>
                <w:webHidden/>
                <w:rStyle w:val="IndexLink"/>
                <w:rtl w:val="true"/>
              </w:rPr>
              <w:t>«</w:t>
            </w:r>
            <w:r>
              <w:rPr>
                <w:rStyle w:val="IndexLink"/>
              </w:rPr>
              <w:t>5</w:t>
            </w:r>
            <w:r>
              <w:rPr>
                <w:rStyle w:val="IndexLink"/>
                <w:rtl w:val="true"/>
              </w:rPr>
              <w:t>»</w:t>
              <w:tab/>
            </w:r>
            <w:r>
              <w:rPr>
                <w:rStyle w:val="IndexLink"/>
              </w:rPr>
              <w:t>248</w:t>
            </w:r>
          </w:hyperlink>
        </w:p>
        <w:p>
          <w:pPr>
            <w:pStyle w:val="Contents5"/>
            <w:tabs>
              <w:tab w:val="clear" w:pos="7892"/>
              <w:tab w:val="right" w:pos="9026" w:leader="dot"/>
            </w:tabs>
            <w:rPr/>
          </w:pPr>
          <w:hyperlink w:anchor="__RefHeading___Toc1624687_2616395394">
            <w:r>
              <w:rPr>
                <w:webHidden/>
                <w:rStyle w:val="IndexLink"/>
                <w:rtl w:val="true"/>
              </w:rPr>
              <w:t xml:space="preserve">روایت </w:t>
            </w:r>
            <w:r>
              <w:rPr>
                <w:rStyle w:val="IndexLink"/>
              </w:rPr>
              <w:t>5</w:t>
            </w:r>
            <w:r>
              <w:rPr>
                <w:rStyle w:val="IndexLink"/>
                <w:rtl w:val="true"/>
              </w:rPr>
              <w:tab/>
            </w:r>
            <w:r>
              <w:rPr>
                <w:rStyle w:val="IndexLink"/>
              </w:rPr>
              <w:t>248</w:t>
            </w:r>
          </w:hyperlink>
        </w:p>
        <w:p>
          <w:pPr>
            <w:pStyle w:val="Contents5"/>
            <w:tabs>
              <w:tab w:val="clear" w:pos="7892"/>
              <w:tab w:val="right" w:pos="9026" w:leader="dot"/>
            </w:tabs>
            <w:rPr/>
          </w:pPr>
          <w:hyperlink w:anchor="__RefHeading___Toc1624689_2616395394">
            <w:r>
              <w:rPr>
                <w:webHidden/>
                <w:rStyle w:val="IndexLink"/>
                <w:rtl w:val="true"/>
              </w:rPr>
              <w:t>بيان</w:t>
            </w:r>
            <w:r>
              <w:rPr>
                <w:rStyle w:val="IndexLink"/>
                <w:rtl w:val="true"/>
              </w:rPr>
              <w:tab/>
            </w:r>
            <w:r>
              <w:rPr>
                <w:rStyle w:val="IndexLink"/>
              </w:rPr>
              <w:t>250</w:t>
            </w:r>
          </w:hyperlink>
        </w:p>
        <w:p>
          <w:pPr>
            <w:pStyle w:val="Contents5"/>
            <w:tabs>
              <w:tab w:val="clear" w:pos="7892"/>
              <w:tab w:val="right" w:pos="9026" w:leader="dot"/>
            </w:tabs>
            <w:rPr/>
          </w:pPr>
          <w:hyperlink w:anchor="__RefHeading___Toc1624691_2616395394">
            <w:r>
              <w:rPr>
                <w:webHidden/>
                <w:rStyle w:val="IndexLink"/>
                <w:rtl w:val="true"/>
              </w:rPr>
              <w:t>«</w:t>
            </w:r>
            <w:r>
              <w:rPr>
                <w:rStyle w:val="IndexLink"/>
              </w:rPr>
              <w:t>6</w:t>
            </w:r>
            <w:r>
              <w:rPr>
                <w:rStyle w:val="IndexLink"/>
                <w:rtl w:val="true"/>
              </w:rPr>
              <w:t>»</w:t>
              <w:tab/>
            </w:r>
            <w:r>
              <w:rPr>
                <w:rStyle w:val="IndexLink"/>
              </w:rPr>
              <w:t>250</w:t>
            </w:r>
          </w:hyperlink>
        </w:p>
        <w:p>
          <w:pPr>
            <w:pStyle w:val="Contents5"/>
            <w:tabs>
              <w:tab w:val="clear" w:pos="7892"/>
              <w:tab w:val="right" w:pos="9026" w:leader="dot"/>
            </w:tabs>
            <w:rPr/>
          </w:pPr>
          <w:hyperlink w:anchor="__RefHeading___Toc1624693_2616395394">
            <w:r>
              <w:rPr>
                <w:webHidden/>
                <w:rStyle w:val="IndexLink"/>
                <w:rtl w:val="true"/>
              </w:rPr>
              <w:t>مؤلف</w:t>
            </w:r>
            <w:r>
              <w:rPr>
                <w:rStyle w:val="IndexLink"/>
                <w:rtl w:val="true"/>
              </w:rPr>
              <w:tab/>
            </w:r>
            <w:r>
              <w:rPr>
                <w:rStyle w:val="IndexLink"/>
              </w:rPr>
              <w:t>250</w:t>
            </w:r>
          </w:hyperlink>
        </w:p>
        <w:p>
          <w:pPr>
            <w:pStyle w:val="Contents5"/>
            <w:tabs>
              <w:tab w:val="clear" w:pos="7892"/>
              <w:tab w:val="right" w:pos="9026" w:leader="dot"/>
            </w:tabs>
            <w:rPr/>
          </w:pPr>
          <w:hyperlink w:anchor="__RefHeading___Toc1624695_2616395394">
            <w:r>
              <w:rPr>
                <w:webHidden/>
                <w:rStyle w:val="IndexLink"/>
                <w:rtl w:val="true"/>
              </w:rPr>
              <w:t xml:space="preserve">روایت </w:t>
            </w:r>
            <w:r>
              <w:rPr>
                <w:rStyle w:val="IndexLink"/>
              </w:rPr>
              <w:t>6</w:t>
            </w:r>
            <w:r>
              <w:rPr>
                <w:rStyle w:val="IndexLink"/>
                <w:rtl w:val="true"/>
              </w:rPr>
              <w:tab/>
            </w:r>
            <w:r>
              <w:rPr>
                <w:rStyle w:val="IndexLink"/>
              </w:rPr>
              <w:t>250</w:t>
            </w:r>
          </w:hyperlink>
        </w:p>
        <w:p>
          <w:pPr>
            <w:pStyle w:val="Contents5"/>
            <w:tabs>
              <w:tab w:val="clear" w:pos="7892"/>
              <w:tab w:val="right" w:pos="9026" w:leader="dot"/>
            </w:tabs>
            <w:rPr/>
          </w:pPr>
          <w:hyperlink w:anchor="__RefHeading___Toc1624697_2616395394">
            <w:r>
              <w:rPr>
                <w:webHidden/>
                <w:rStyle w:val="IndexLink"/>
                <w:rtl w:val="true"/>
              </w:rPr>
              <w:t>بيان</w:t>
            </w:r>
            <w:r>
              <w:rPr>
                <w:rStyle w:val="IndexLink"/>
                <w:rtl w:val="true"/>
              </w:rPr>
              <w:tab/>
            </w:r>
            <w:r>
              <w:rPr>
                <w:rStyle w:val="IndexLink"/>
              </w:rPr>
              <w:t>252</w:t>
            </w:r>
          </w:hyperlink>
        </w:p>
        <w:p>
          <w:pPr>
            <w:pStyle w:val="Contents5"/>
            <w:tabs>
              <w:tab w:val="clear" w:pos="7892"/>
              <w:tab w:val="right" w:pos="9026" w:leader="dot"/>
            </w:tabs>
            <w:rPr/>
          </w:pPr>
          <w:hyperlink w:anchor="__RefHeading___Toc1624699_2616395394">
            <w:r>
              <w:rPr>
                <w:webHidden/>
                <w:rStyle w:val="IndexLink"/>
                <w:rtl w:val="true"/>
              </w:rPr>
              <w:t>«</w:t>
            </w:r>
            <w:r>
              <w:rPr>
                <w:rStyle w:val="IndexLink"/>
              </w:rPr>
              <w:t>7</w:t>
            </w:r>
            <w:r>
              <w:rPr>
                <w:rStyle w:val="IndexLink"/>
                <w:rtl w:val="true"/>
              </w:rPr>
              <w:t>»</w:t>
              <w:tab/>
            </w:r>
            <w:r>
              <w:rPr>
                <w:rStyle w:val="IndexLink"/>
              </w:rPr>
              <w:t>252</w:t>
            </w:r>
          </w:hyperlink>
        </w:p>
        <w:p>
          <w:pPr>
            <w:pStyle w:val="Contents5"/>
            <w:tabs>
              <w:tab w:val="clear" w:pos="7892"/>
              <w:tab w:val="right" w:pos="9026" w:leader="dot"/>
            </w:tabs>
            <w:rPr/>
          </w:pPr>
          <w:hyperlink w:anchor="__RefHeading___Toc1624701_2616395394">
            <w:r>
              <w:rPr>
                <w:webHidden/>
                <w:rStyle w:val="IndexLink"/>
                <w:rtl w:val="true"/>
              </w:rPr>
              <w:t>«</w:t>
            </w:r>
            <w:r>
              <w:rPr>
                <w:rStyle w:val="IndexLink"/>
              </w:rPr>
              <w:t>8</w:t>
            </w:r>
            <w:r>
              <w:rPr>
                <w:rStyle w:val="IndexLink"/>
                <w:rtl w:val="true"/>
              </w:rPr>
              <w:t>»</w:t>
              <w:tab/>
            </w:r>
            <w:r>
              <w:rPr>
                <w:rStyle w:val="IndexLink"/>
              </w:rPr>
              <w:t>252</w:t>
            </w:r>
          </w:hyperlink>
        </w:p>
        <w:p>
          <w:pPr>
            <w:pStyle w:val="Contents5"/>
            <w:tabs>
              <w:tab w:val="clear" w:pos="7892"/>
              <w:tab w:val="right" w:pos="9026" w:leader="dot"/>
            </w:tabs>
            <w:rPr/>
          </w:pPr>
          <w:hyperlink w:anchor="__RefHeading___Toc1624703_2616395394">
            <w:r>
              <w:rPr>
                <w:webHidden/>
                <w:rStyle w:val="IndexLink"/>
                <w:rtl w:val="true"/>
              </w:rPr>
              <w:t>مؤلف</w:t>
            </w:r>
            <w:r>
              <w:rPr>
                <w:rStyle w:val="IndexLink"/>
                <w:rtl w:val="true"/>
              </w:rPr>
              <w:tab/>
            </w:r>
            <w:r>
              <w:rPr>
                <w:rStyle w:val="IndexLink"/>
              </w:rPr>
              <w:t>252</w:t>
            </w:r>
          </w:hyperlink>
        </w:p>
        <w:p>
          <w:pPr>
            <w:pStyle w:val="Contents5"/>
            <w:tabs>
              <w:tab w:val="clear" w:pos="7892"/>
              <w:tab w:val="right" w:pos="9026" w:leader="dot"/>
            </w:tabs>
            <w:rPr/>
          </w:pPr>
          <w:hyperlink w:anchor="__RefHeading___Toc1624705_2616395394">
            <w:r>
              <w:rPr>
                <w:webHidden/>
                <w:rStyle w:val="IndexLink"/>
                <w:rtl w:val="true"/>
              </w:rPr>
              <w:t xml:space="preserve">روایت </w:t>
            </w:r>
            <w:r>
              <w:rPr>
                <w:rStyle w:val="IndexLink"/>
              </w:rPr>
              <w:t>7</w:t>
            </w:r>
            <w:r>
              <w:rPr>
                <w:rStyle w:val="IndexLink"/>
                <w:rtl w:val="true"/>
              </w:rPr>
              <w:tab/>
            </w:r>
            <w:r>
              <w:rPr>
                <w:rStyle w:val="IndexLink"/>
              </w:rPr>
              <w:t>253</w:t>
            </w:r>
          </w:hyperlink>
        </w:p>
        <w:p>
          <w:pPr>
            <w:pStyle w:val="Contents5"/>
            <w:tabs>
              <w:tab w:val="clear" w:pos="7892"/>
              <w:tab w:val="right" w:pos="9026" w:leader="dot"/>
            </w:tabs>
            <w:rPr/>
          </w:pPr>
          <w:hyperlink w:anchor="__RefHeading___Toc1624707_2616395394">
            <w:r>
              <w:rPr>
                <w:webHidden/>
                <w:rStyle w:val="IndexLink"/>
                <w:rtl w:val="true"/>
              </w:rPr>
              <w:t xml:space="preserve">روایت </w:t>
            </w:r>
            <w:r>
              <w:rPr>
                <w:rStyle w:val="IndexLink"/>
              </w:rPr>
              <w:t>8</w:t>
            </w:r>
            <w:r>
              <w:rPr>
                <w:rStyle w:val="IndexLink"/>
                <w:rtl w:val="true"/>
              </w:rPr>
              <w:tab/>
            </w:r>
            <w:r>
              <w:rPr>
                <w:rStyle w:val="IndexLink"/>
              </w:rPr>
              <w:t>253</w:t>
            </w:r>
          </w:hyperlink>
        </w:p>
        <w:p>
          <w:pPr>
            <w:pStyle w:val="Contents5"/>
            <w:tabs>
              <w:tab w:val="clear" w:pos="7892"/>
              <w:tab w:val="right" w:pos="9026" w:leader="dot"/>
            </w:tabs>
            <w:rPr/>
          </w:pPr>
          <w:hyperlink w:anchor="__RefHeading___Toc1624709_2616395394">
            <w:r>
              <w:rPr>
                <w:webHidden/>
                <w:rStyle w:val="IndexLink"/>
                <w:rtl w:val="true"/>
              </w:rPr>
              <w:t>«</w:t>
            </w:r>
            <w:r>
              <w:rPr>
                <w:rStyle w:val="IndexLink"/>
              </w:rPr>
              <w:t>9</w:t>
            </w:r>
            <w:r>
              <w:rPr>
                <w:rStyle w:val="IndexLink"/>
                <w:rtl w:val="true"/>
              </w:rPr>
              <w:t>»</w:t>
              <w:tab/>
            </w:r>
            <w:r>
              <w:rPr>
                <w:rStyle w:val="IndexLink"/>
              </w:rPr>
              <w:t>254</w:t>
            </w:r>
          </w:hyperlink>
        </w:p>
        <w:p>
          <w:pPr>
            <w:pStyle w:val="Contents5"/>
            <w:tabs>
              <w:tab w:val="clear" w:pos="7892"/>
              <w:tab w:val="right" w:pos="9026" w:leader="dot"/>
            </w:tabs>
            <w:rPr/>
          </w:pPr>
          <w:hyperlink w:anchor="__RefHeading___Toc1624711_2616395394">
            <w:r>
              <w:rPr>
                <w:webHidden/>
                <w:rStyle w:val="IndexLink"/>
                <w:rtl w:val="true"/>
              </w:rPr>
              <w:t>«</w:t>
            </w:r>
            <w:r>
              <w:rPr>
                <w:rStyle w:val="IndexLink"/>
              </w:rPr>
              <w:t>10</w:t>
            </w:r>
            <w:r>
              <w:rPr>
                <w:rStyle w:val="IndexLink"/>
                <w:rtl w:val="true"/>
              </w:rPr>
              <w:t>»</w:t>
              <w:tab/>
            </w:r>
            <w:r>
              <w:rPr>
                <w:rStyle w:val="IndexLink"/>
              </w:rPr>
              <w:t>254</w:t>
            </w:r>
          </w:hyperlink>
        </w:p>
        <w:p>
          <w:pPr>
            <w:pStyle w:val="Contents5"/>
            <w:tabs>
              <w:tab w:val="clear" w:pos="7892"/>
              <w:tab w:val="right" w:pos="9026" w:leader="dot"/>
            </w:tabs>
            <w:rPr/>
          </w:pPr>
          <w:hyperlink w:anchor="__RefHeading___Toc1624713_2616395394">
            <w:r>
              <w:rPr>
                <w:webHidden/>
                <w:rStyle w:val="IndexLink"/>
                <w:rtl w:val="true"/>
              </w:rPr>
              <w:t>«</w:t>
            </w:r>
            <w:r>
              <w:rPr>
                <w:rStyle w:val="IndexLink"/>
              </w:rPr>
              <w:t>11</w:t>
            </w:r>
            <w:r>
              <w:rPr>
                <w:rStyle w:val="IndexLink"/>
                <w:rtl w:val="true"/>
              </w:rPr>
              <w:t>»</w:t>
              <w:tab/>
            </w:r>
            <w:r>
              <w:rPr>
                <w:rStyle w:val="IndexLink"/>
              </w:rPr>
              <w:t>254</w:t>
            </w:r>
          </w:hyperlink>
        </w:p>
        <w:p>
          <w:pPr>
            <w:pStyle w:val="Contents5"/>
            <w:tabs>
              <w:tab w:val="clear" w:pos="7892"/>
              <w:tab w:val="right" w:pos="9026" w:leader="dot"/>
            </w:tabs>
            <w:rPr/>
          </w:pPr>
          <w:hyperlink w:anchor="__RefHeading___Toc1624715_2616395394">
            <w:r>
              <w:rPr>
                <w:webHidden/>
                <w:rStyle w:val="IndexLink"/>
                <w:rtl w:val="true"/>
              </w:rPr>
              <w:t>«</w:t>
            </w:r>
            <w:r>
              <w:rPr>
                <w:rStyle w:val="IndexLink"/>
              </w:rPr>
              <w:t>12</w:t>
            </w:r>
            <w:r>
              <w:rPr>
                <w:rStyle w:val="IndexLink"/>
                <w:rtl w:val="true"/>
              </w:rPr>
              <w:t>»</w:t>
              <w:tab/>
            </w:r>
            <w:r>
              <w:rPr>
                <w:rStyle w:val="IndexLink"/>
              </w:rPr>
              <w:t>254</w:t>
            </w:r>
          </w:hyperlink>
        </w:p>
        <w:p>
          <w:pPr>
            <w:pStyle w:val="Contents5"/>
            <w:tabs>
              <w:tab w:val="clear" w:pos="7892"/>
              <w:tab w:val="right" w:pos="9026" w:leader="dot"/>
            </w:tabs>
            <w:rPr/>
          </w:pPr>
          <w:hyperlink w:anchor="__RefHeading___Toc1624717_2616395394">
            <w:r>
              <w:rPr>
                <w:webHidden/>
                <w:rStyle w:val="IndexLink"/>
                <w:rtl w:val="true"/>
              </w:rPr>
              <w:t xml:space="preserve">روایت </w:t>
            </w:r>
            <w:r>
              <w:rPr>
                <w:rStyle w:val="IndexLink"/>
              </w:rPr>
              <w:t>9</w:t>
            </w:r>
            <w:r>
              <w:rPr>
                <w:rStyle w:val="IndexLink"/>
                <w:rtl w:val="true"/>
              </w:rPr>
              <w:tab/>
            </w:r>
            <w:r>
              <w:rPr>
                <w:rStyle w:val="IndexLink"/>
              </w:rPr>
              <w:t>254</w:t>
            </w:r>
          </w:hyperlink>
        </w:p>
        <w:p>
          <w:pPr>
            <w:pStyle w:val="Contents5"/>
            <w:tabs>
              <w:tab w:val="clear" w:pos="7892"/>
              <w:tab w:val="right" w:pos="9026" w:leader="dot"/>
            </w:tabs>
            <w:rPr/>
          </w:pPr>
          <w:hyperlink w:anchor="__RefHeading___Toc1624719_2616395394">
            <w:r>
              <w:rPr>
                <w:webHidden/>
                <w:rStyle w:val="IndexLink"/>
                <w:rtl w:val="true"/>
              </w:rPr>
              <w:t xml:space="preserve">روایت </w:t>
            </w:r>
            <w:r>
              <w:rPr>
                <w:rStyle w:val="IndexLink"/>
              </w:rPr>
              <w:t>10</w:t>
            </w:r>
            <w:r>
              <w:rPr>
                <w:rStyle w:val="IndexLink"/>
                <w:rtl w:val="true"/>
              </w:rPr>
              <w:tab/>
            </w:r>
            <w:r>
              <w:rPr>
                <w:rStyle w:val="IndexLink"/>
              </w:rPr>
              <w:t>255</w:t>
            </w:r>
          </w:hyperlink>
        </w:p>
        <w:p>
          <w:pPr>
            <w:pStyle w:val="Contents5"/>
            <w:tabs>
              <w:tab w:val="clear" w:pos="7892"/>
              <w:tab w:val="right" w:pos="9026" w:leader="dot"/>
            </w:tabs>
            <w:rPr/>
          </w:pPr>
          <w:hyperlink w:anchor="__RefHeading___Toc1624721_2616395394">
            <w:r>
              <w:rPr>
                <w:webHidden/>
                <w:rStyle w:val="IndexLink"/>
                <w:rtl w:val="true"/>
              </w:rPr>
              <w:t xml:space="preserve">روایت </w:t>
            </w:r>
            <w:r>
              <w:rPr>
                <w:rStyle w:val="IndexLink"/>
              </w:rPr>
              <w:t>11</w:t>
            </w:r>
            <w:r>
              <w:rPr>
                <w:rStyle w:val="IndexLink"/>
                <w:rtl w:val="true"/>
              </w:rPr>
              <w:tab/>
            </w:r>
            <w:r>
              <w:rPr>
                <w:rStyle w:val="IndexLink"/>
              </w:rPr>
              <w:t>255</w:t>
            </w:r>
          </w:hyperlink>
        </w:p>
        <w:p>
          <w:pPr>
            <w:pStyle w:val="Contents5"/>
            <w:tabs>
              <w:tab w:val="clear" w:pos="7892"/>
              <w:tab w:val="right" w:pos="9026" w:leader="dot"/>
            </w:tabs>
            <w:rPr/>
          </w:pPr>
          <w:hyperlink w:anchor="__RefHeading___Toc1624723_2616395394">
            <w:r>
              <w:rPr>
                <w:webHidden/>
                <w:rStyle w:val="IndexLink"/>
                <w:rtl w:val="true"/>
              </w:rPr>
              <w:t xml:space="preserve">روایت </w:t>
            </w:r>
            <w:r>
              <w:rPr>
                <w:rStyle w:val="IndexLink"/>
              </w:rPr>
              <w:t>12</w:t>
            </w:r>
            <w:r>
              <w:rPr>
                <w:rStyle w:val="IndexLink"/>
                <w:rtl w:val="true"/>
              </w:rPr>
              <w:tab/>
            </w:r>
            <w:r>
              <w:rPr>
                <w:rStyle w:val="IndexLink"/>
              </w:rPr>
              <w:t>255</w:t>
            </w:r>
          </w:hyperlink>
        </w:p>
        <w:p>
          <w:pPr>
            <w:pStyle w:val="Contents5"/>
            <w:tabs>
              <w:tab w:val="clear" w:pos="7892"/>
              <w:tab w:val="right" w:pos="9026" w:leader="dot"/>
            </w:tabs>
            <w:rPr/>
          </w:pPr>
          <w:hyperlink w:anchor="__RefHeading___Toc1624725_2616395394">
            <w:r>
              <w:rPr>
                <w:webHidden/>
                <w:rStyle w:val="IndexLink"/>
                <w:rtl w:val="true"/>
              </w:rPr>
              <w:t>«</w:t>
            </w:r>
            <w:r>
              <w:rPr>
                <w:rStyle w:val="IndexLink"/>
              </w:rPr>
              <w:t>13</w:t>
            </w:r>
            <w:r>
              <w:rPr>
                <w:rStyle w:val="IndexLink"/>
                <w:rtl w:val="true"/>
              </w:rPr>
              <w:t>»</w:t>
              <w:tab/>
            </w:r>
            <w:r>
              <w:rPr>
                <w:rStyle w:val="IndexLink"/>
              </w:rPr>
              <w:t>256</w:t>
            </w:r>
          </w:hyperlink>
        </w:p>
        <w:p>
          <w:pPr>
            <w:pStyle w:val="Contents5"/>
            <w:tabs>
              <w:tab w:val="clear" w:pos="7892"/>
              <w:tab w:val="right" w:pos="9026" w:leader="dot"/>
            </w:tabs>
            <w:rPr/>
          </w:pPr>
          <w:hyperlink w:anchor="__RefHeading___Toc1624727_2616395394">
            <w:r>
              <w:rPr>
                <w:webHidden/>
                <w:rStyle w:val="IndexLink"/>
                <w:rtl w:val="true"/>
              </w:rPr>
              <w:t xml:space="preserve">روایت </w:t>
            </w:r>
            <w:r>
              <w:rPr>
                <w:rStyle w:val="IndexLink"/>
              </w:rPr>
              <w:t>13</w:t>
            </w:r>
            <w:r>
              <w:rPr>
                <w:rStyle w:val="IndexLink"/>
                <w:rtl w:val="true"/>
              </w:rPr>
              <w:tab/>
            </w:r>
            <w:r>
              <w:rPr>
                <w:rStyle w:val="IndexLink"/>
              </w:rPr>
              <w:t>256</w:t>
            </w:r>
          </w:hyperlink>
        </w:p>
        <w:p>
          <w:pPr>
            <w:pStyle w:val="Contents5"/>
            <w:tabs>
              <w:tab w:val="clear" w:pos="7892"/>
              <w:tab w:val="right" w:pos="9026" w:leader="dot"/>
            </w:tabs>
            <w:rPr/>
          </w:pPr>
          <w:hyperlink w:anchor="__RefHeading___Toc1624729_2616395394">
            <w:r>
              <w:rPr>
                <w:webHidden/>
                <w:rStyle w:val="IndexLink"/>
                <w:rtl w:val="true"/>
              </w:rPr>
              <w:t>«</w:t>
            </w:r>
            <w:r>
              <w:rPr>
                <w:rStyle w:val="IndexLink"/>
              </w:rPr>
              <w:t>14</w:t>
            </w:r>
            <w:r>
              <w:rPr>
                <w:rStyle w:val="IndexLink"/>
                <w:rtl w:val="true"/>
              </w:rPr>
              <w:t>»</w:t>
              <w:tab/>
            </w:r>
            <w:r>
              <w:rPr>
                <w:rStyle w:val="IndexLink"/>
              </w:rPr>
              <w:t>258</w:t>
            </w:r>
          </w:hyperlink>
        </w:p>
        <w:p>
          <w:pPr>
            <w:pStyle w:val="Contents5"/>
            <w:tabs>
              <w:tab w:val="clear" w:pos="7892"/>
              <w:tab w:val="right" w:pos="9026" w:leader="dot"/>
            </w:tabs>
            <w:rPr/>
          </w:pPr>
          <w:hyperlink w:anchor="__RefHeading___Toc1624731_2616395394">
            <w:r>
              <w:rPr>
                <w:webHidden/>
                <w:rStyle w:val="IndexLink"/>
                <w:rtl w:val="true"/>
              </w:rPr>
              <w:t>«</w:t>
            </w:r>
            <w:r>
              <w:rPr>
                <w:rStyle w:val="IndexLink"/>
              </w:rPr>
              <w:t>15</w:t>
            </w:r>
            <w:r>
              <w:rPr>
                <w:rStyle w:val="IndexLink"/>
                <w:rtl w:val="true"/>
              </w:rPr>
              <w:t>»</w:t>
              <w:tab/>
            </w:r>
            <w:r>
              <w:rPr>
                <w:rStyle w:val="IndexLink"/>
              </w:rPr>
              <w:t>258</w:t>
            </w:r>
          </w:hyperlink>
        </w:p>
        <w:p>
          <w:pPr>
            <w:pStyle w:val="Contents5"/>
            <w:tabs>
              <w:tab w:val="clear" w:pos="7892"/>
              <w:tab w:val="right" w:pos="9026" w:leader="dot"/>
            </w:tabs>
            <w:rPr/>
          </w:pPr>
          <w:hyperlink w:anchor="__RefHeading___Toc1624733_2616395394">
            <w:r>
              <w:rPr>
                <w:webHidden/>
                <w:rStyle w:val="IndexLink"/>
                <w:rtl w:val="true"/>
              </w:rPr>
              <w:t xml:space="preserve">روایت </w:t>
            </w:r>
            <w:r>
              <w:rPr>
                <w:rStyle w:val="IndexLink"/>
              </w:rPr>
              <w:t>14</w:t>
            </w:r>
            <w:r>
              <w:rPr>
                <w:rStyle w:val="IndexLink"/>
                <w:rtl w:val="true"/>
              </w:rPr>
              <w:tab/>
            </w:r>
            <w:r>
              <w:rPr>
                <w:rStyle w:val="IndexLink"/>
              </w:rPr>
              <w:t>258</w:t>
            </w:r>
          </w:hyperlink>
        </w:p>
        <w:p>
          <w:pPr>
            <w:pStyle w:val="Contents5"/>
            <w:tabs>
              <w:tab w:val="clear" w:pos="7892"/>
              <w:tab w:val="right" w:pos="9026" w:leader="dot"/>
            </w:tabs>
            <w:rPr/>
          </w:pPr>
          <w:hyperlink w:anchor="__RefHeading___Toc1624735_2616395394">
            <w:r>
              <w:rPr>
                <w:webHidden/>
                <w:rStyle w:val="IndexLink"/>
                <w:rtl w:val="true"/>
              </w:rPr>
              <w:t xml:space="preserve">روایت </w:t>
            </w:r>
            <w:r>
              <w:rPr>
                <w:rStyle w:val="IndexLink"/>
              </w:rPr>
              <w:t>15</w:t>
            </w:r>
            <w:r>
              <w:rPr>
                <w:rStyle w:val="IndexLink"/>
                <w:rtl w:val="true"/>
              </w:rPr>
              <w:tab/>
            </w:r>
            <w:r>
              <w:rPr>
                <w:rStyle w:val="IndexLink"/>
              </w:rPr>
              <w:t>258</w:t>
            </w:r>
          </w:hyperlink>
        </w:p>
        <w:p>
          <w:pPr>
            <w:pStyle w:val="Contents5"/>
            <w:tabs>
              <w:tab w:val="clear" w:pos="7892"/>
              <w:tab w:val="right" w:pos="9026" w:leader="dot"/>
            </w:tabs>
            <w:rPr/>
          </w:pPr>
          <w:hyperlink w:anchor="__RefHeading___Toc1624737_2616395394">
            <w:r>
              <w:rPr>
                <w:webHidden/>
                <w:rStyle w:val="IndexLink"/>
                <w:rtl w:val="true"/>
              </w:rPr>
              <w:t>بيان</w:t>
            </w:r>
            <w:r>
              <w:rPr>
                <w:rStyle w:val="IndexLink"/>
                <w:rtl w:val="true"/>
              </w:rPr>
              <w:tab/>
            </w:r>
            <w:r>
              <w:rPr>
                <w:rStyle w:val="IndexLink"/>
              </w:rPr>
              <w:t>259</w:t>
            </w:r>
          </w:hyperlink>
        </w:p>
        <w:p>
          <w:pPr>
            <w:pStyle w:val="Contents5"/>
            <w:tabs>
              <w:tab w:val="clear" w:pos="7892"/>
              <w:tab w:val="right" w:pos="9026" w:leader="dot"/>
            </w:tabs>
            <w:rPr/>
          </w:pPr>
          <w:hyperlink w:anchor="__RefHeading___Toc1624739_2616395394">
            <w:r>
              <w:rPr>
                <w:webHidden/>
                <w:rStyle w:val="IndexLink"/>
                <w:rtl w:val="true"/>
              </w:rPr>
              <w:t>مؤلف</w:t>
            </w:r>
            <w:r>
              <w:rPr>
                <w:rStyle w:val="IndexLink"/>
                <w:rtl w:val="true"/>
              </w:rPr>
              <w:tab/>
            </w:r>
            <w:r>
              <w:rPr>
                <w:rStyle w:val="IndexLink"/>
              </w:rPr>
              <w:t>259</w:t>
            </w:r>
          </w:hyperlink>
        </w:p>
        <w:p>
          <w:pPr>
            <w:pStyle w:val="Contents5"/>
            <w:tabs>
              <w:tab w:val="clear" w:pos="7892"/>
              <w:tab w:val="right" w:pos="9026" w:leader="dot"/>
            </w:tabs>
            <w:rPr/>
          </w:pPr>
          <w:hyperlink w:anchor="__RefHeading___Toc1624741_2616395394">
            <w:r>
              <w:rPr>
                <w:webHidden/>
                <w:rStyle w:val="IndexLink"/>
                <w:rtl w:val="true"/>
              </w:rPr>
              <w:t>«</w:t>
            </w:r>
            <w:r>
              <w:rPr>
                <w:rStyle w:val="IndexLink"/>
              </w:rPr>
              <w:t>16</w:t>
            </w:r>
            <w:r>
              <w:rPr>
                <w:rStyle w:val="IndexLink"/>
                <w:rtl w:val="true"/>
              </w:rPr>
              <w:t>»</w:t>
              <w:tab/>
            </w:r>
            <w:r>
              <w:rPr>
                <w:rStyle w:val="IndexLink"/>
              </w:rPr>
              <w:t>263</w:t>
            </w:r>
          </w:hyperlink>
        </w:p>
        <w:p>
          <w:pPr>
            <w:pStyle w:val="Contents5"/>
            <w:tabs>
              <w:tab w:val="clear" w:pos="7892"/>
              <w:tab w:val="right" w:pos="9026" w:leader="dot"/>
            </w:tabs>
            <w:rPr/>
          </w:pPr>
          <w:hyperlink w:anchor="__RefHeading___Toc1624743_2616395394">
            <w:r>
              <w:rPr>
                <w:webHidden/>
                <w:rStyle w:val="IndexLink"/>
                <w:rtl w:val="true"/>
              </w:rPr>
              <w:t xml:space="preserve">روایت </w:t>
            </w:r>
            <w:r>
              <w:rPr>
                <w:rStyle w:val="IndexLink"/>
              </w:rPr>
              <w:t>16</w:t>
            </w:r>
            <w:r>
              <w:rPr>
                <w:rStyle w:val="IndexLink"/>
                <w:rtl w:val="true"/>
              </w:rPr>
              <w:tab/>
            </w:r>
            <w:r>
              <w:rPr>
                <w:rStyle w:val="IndexLink"/>
              </w:rPr>
              <w:t>264</w:t>
            </w:r>
          </w:hyperlink>
        </w:p>
        <w:p>
          <w:pPr>
            <w:pStyle w:val="Contents5"/>
            <w:tabs>
              <w:tab w:val="clear" w:pos="7892"/>
              <w:tab w:val="right" w:pos="9026" w:leader="dot"/>
            </w:tabs>
            <w:rPr/>
          </w:pPr>
          <w:hyperlink w:anchor="__RefHeading___Toc1624745_2616395394">
            <w:r>
              <w:rPr>
                <w:webHidden/>
                <w:rStyle w:val="IndexLink"/>
                <w:rtl w:val="true"/>
              </w:rPr>
              <w:t>«</w:t>
            </w:r>
            <w:r>
              <w:rPr>
                <w:rStyle w:val="IndexLink"/>
              </w:rPr>
              <w:t>17</w:t>
            </w:r>
            <w:r>
              <w:rPr>
                <w:rStyle w:val="IndexLink"/>
                <w:rtl w:val="true"/>
              </w:rPr>
              <w:t>»</w:t>
              <w:tab/>
            </w:r>
            <w:r>
              <w:rPr>
                <w:rStyle w:val="IndexLink"/>
              </w:rPr>
              <w:t>265</w:t>
            </w:r>
          </w:hyperlink>
        </w:p>
        <w:p>
          <w:pPr>
            <w:pStyle w:val="Contents5"/>
            <w:tabs>
              <w:tab w:val="clear" w:pos="7892"/>
              <w:tab w:val="right" w:pos="9026" w:leader="dot"/>
            </w:tabs>
            <w:rPr/>
          </w:pPr>
          <w:hyperlink w:anchor="__RefHeading___Toc1624747_2616395394">
            <w:r>
              <w:rPr>
                <w:webHidden/>
                <w:rStyle w:val="IndexLink"/>
                <w:rtl w:val="true"/>
              </w:rPr>
              <w:t>«</w:t>
            </w:r>
            <w:r>
              <w:rPr>
                <w:rStyle w:val="IndexLink"/>
              </w:rPr>
              <w:t>18</w:t>
            </w:r>
            <w:r>
              <w:rPr>
                <w:rStyle w:val="IndexLink"/>
                <w:rtl w:val="true"/>
              </w:rPr>
              <w:t>»</w:t>
              <w:tab/>
            </w:r>
            <w:r>
              <w:rPr>
                <w:rStyle w:val="IndexLink"/>
              </w:rPr>
              <w:t>265</w:t>
            </w:r>
          </w:hyperlink>
        </w:p>
        <w:p>
          <w:pPr>
            <w:pStyle w:val="Contents5"/>
            <w:tabs>
              <w:tab w:val="clear" w:pos="7892"/>
              <w:tab w:val="right" w:pos="9026" w:leader="dot"/>
            </w:tabs>
            <w:rPr/>
          </w:pPr>
          <w:hyperlink w:anchor="__RefHeading___Toc1624749_2616395394">
            <w:r>
              <w:rPr>
                <w:webHidden/>
                <w:rStyle w:val="IndexLink"/>
                <w:rtl w:val="true"/>
              </w:rPr>
              <w:t xml:space="preserve">روایت </w:t>
            </w:r>
            <w:r>
              <w:rPr>
                <w:rStyle w:val="IndexLink"/>
              </w:rPr>
              <w:t>17</w:t>
            </w:r>
            <w:r>
              <w:rPr>
                <w:rStyle w:val="IndexLink"/>
                <w:rtl w:val="true"/>
              </w:rPr>
              <w:tab/>
            </w:r>
            <w:r>
              <w:rPr>
                <w:rStyle w:val="IndexLink"/>
              </w:rPr>
              <w:t>265</w:t>
            </w:r>
          </w:hyperlink>
        </w:p>
        <w:p>
          <w:pPr>
            <w:pStyle w:val="Contents5"/>
            <w:tabs>
              <w:tab w:val="clear" w:pos="7892"/>
              <w:tab w:val="right" w:pos="9026" w:leader="dot"/>
            </w:tabs>
            <w:rPr/>
          </w:pPr>
          <w:hyperlink w:anchor="__RefHeading___Toc1624751_2616395394">
            <w:r>
              <w:rPr>
                <w:webHidden/>
                <w:rStyle w:val="IndexLink"/>
                <w:rtl w:val="true"/>
              </w:rPr>
              <w:t xml:space="preserve">روایت </w:t>
            </w:r>
            <w:r>
              <w:rPr>
                <w:rStyle w:val="IndexLink"/>
              </w:rPr>
              <w:t>18</w:t>
            </w:r>
            <w:r>
              <w:rPr>
                <w:rStyle w:val="IndexLink"/>
                <w:rtl w:val="true"/>
              </w:rPr>
              <w:tab/>
            </w:r>
            <w:r>
              <w:rPr>
                <w:rStyle w:val="IndexLink"/>
              </w:rPr>
              <w:t>265</w:t>
            </w:r>
          </w:hyperlink>
        </w:p>
        <w:p>
          <w:pPr>
            <w:pStyle w:val="Contents5"/>
            <w:tabs>
              <w:tab w:val="clear" w:pos="7892"/>
              <w:tab w:val="right" w:pos="9026" w:leader="dot"/>
            </w:tabs>
            <w:rPr/>
          </w:pPr>
          <w:hyperlink w:anchor="__RefHeading___Toc1624753_2616395394">
            <w:r>
              <w:rPr>
                <w:webHidden/>
                <w:rStyle w:val="IndexLink"/>
                <w:rtl w:val="true"/>
              </w:rPr>
              <w:t>«</w:t>
            </w:r>
            <w:r>
              <w:rPr>
                <w:rStyle w:val="IndexLink"/>
              </w:rPr>
              <w:t>19</w:t>
            </w:r>
            <w:r>
              <w:rPr>
                <w:rStyle w:val="IndexLink"/>
                <w:rtl w:val="true"/>
              </w:rPr>
              <w:t>»</w:t>
              <w:tab/>
            </w:r>
            <w:r>
              <w:rPr>
                <w:rStyle w:val="IndexLink"/>
              </w:rPr>
              <w:t>266</w:t>
            </w:r>
          </w:hyperlink>
        </w:p>
        <w:p>
          <w:pPr>
            <w:pStyle w:val="Contents5"/>
            <w:tabs>
              <w:tab w:val="clear" w:pos="7892"/>
              <w:tab w:val="right" w:pos="9026" w:leader="dot"/>
            </w:tabs>
            <w:rPr/>
          </w:pPr>
          <w:hyperlink w:anchor="__RefHeading___Toc1624755_2616395394">
            <w:r>
              <w:rPr>
                <w:webHidden/>
                <w:rStyle w:val="IndexLink"/>
                <w:rtl w:val="true"/>
              </w:rPr>
              <w:t>«</w:t>
            </w:r>
            <w:r>
              <w:rPr>
                <w:rStyle w:val="IndexLink"/>
              </w:rPr>
              <w:t>20</w:t>
            </w:r>
            <w:r>
              <w:rPr>
                <w:rStyle w:val="IndexLink"/>
                <w:rtl w:val="true"/>
              </w:rPr>
              <w:t>»</w:t>
              <w:tab/>
            </w:r>
            <w:r>
              <w:rPr>
                <w:rStyle w:val="IndexLink"/>
              </w:rPr>
              <w:t>266</w:t>
            </w:r>
          </w:hyperlink>
        </w:p>
        <w:p>
          <w:pPr>
            <w:pStyle w:val="Contents5"/>
            <w:tabs>
              <w:tab w:val="clear" w:pos="7892"/>
              <w:tab w:val="right" w:pos="9026" w:leader="dot"/>
            </w:tabs>
            <w:rPr/>
          </w:pPr>
          <w:hyperlink w:anchor="__RefHeading___Toc1624757_2616395394">
            <w:r>
              <w:rPr>
                <w:webHidden/>
                <w:rStyle w:val="IndexLink"/>
                <w:rtl w:val="true"/>
              </w:rPr>
              <w:t>«</w:t>
            </w:r>
            <w:r>
              <w:rPr>
                <w:rStyle w:val="IndexLink"/>
              </w:rPr>
              <w:t>21</w:t>
            </w:r>
            <w:r>
              <w:rPr>
                <w:rStyle w:val="IndexLink"/>
                <w:rtl w:val="true"/>
              </w:rPr>
              <w:t>»</w:t>
              <w:tab/>
            </w:r>
            <w:r>
              <w:rPr>
                <w:rStyle w:val="IndexLink"/>
              </w:rPr>
              <w:t>266</w:t>
            </w:r>
          </w:hyperlink>
        </w:p>
        <w:p>
          <w:pPr>
            <w:pStyle w:val="Contents5"/>
            <w:tabs>
              <w:tab w:val="clear" w:pos="7892"/>
              <w:tab w:val="right" w:pos="9026" w:leader="dot"/>
            </w:tabs>
            <w:rPr/>
          </w:pPr>
          <w:hyperlink w:anchor="__RefHeading___Toc1624759_2616395394">
            <w:r>
              <w:rPr>
                <w:webHidden/>
                <w:rStyle w:val="IndexLink"/>
                <w:rtl w:val="true"/>
              </w:rPr>
              <w:t xml:space="preserve">روایت </w:t>
            </w:r>
            <w:r>
              <w:rPr>
                <w:rStyle w:val="IndexLink"/>
              </w:rPr>
              <w:t>19</w:t>
            </w:r>
            <w:r>
              <w:rPr>
                <w:rStyle w:val="IndexLink"/>
                <w:rtl w:val="true"/>
              </w:rPr>
              <w:tab/>
            </w:r>
            <w:r>
              <w:rPr>
                <w:rStyle w:val="IndexLink"/>
              </w:rPr>
              <w:t>266</w:t>
            </w:r>
          </w:hyperlink>
        </w:p>
        <w:p>
          <w:pPr>
            <w:pStyle w:val="Contents5"/>
            <w:tabs>
              <w:tab w:val="clear" w:pos="7892"/>
              <w:tab w:val="right" w:pos="9026" w:leader="dot"/>
            </w:tabs>
            <w:rPr/>
          </w:pPr>
          <w:hyperlink w:anchor="__RefHeading___Toc1624761_2616395394">
            <w:r>
              <w:rPr>
                <w:webHidden/>
                <w:rStyle w:val="IndexLink"/>
                <w:rtl w:val="true"/>
              </w:rPr>
              <w:t xml:space="preserve">روایت </w:t>
            </w:r>
            <w:r>
              <w:rPr>
                <w:rStyle w:val="IndexLink"/>
              </w:rPr>
              <w:t>20</w:t>
            </w:r>
            <w:r>
              <w:rPr>
                <w:rStyle w:val="IndexLink"/>
                <w:rtl w:val="true"/>
              </w:rPr>
              <w:tab/>
            </w:r>
            <w:r>
              <w:rPr>
                <w:rStyle w:val="IndexLink"/>
              </w:rPr>
              <w:t>266</w:t>
            </w:r>
          </w:hyperlink>
        </w:p>
        <w:p>
          <w:pPr>
            <w:pStyle w:val="Contents5"/>
            <w:tabs>
              <w:tab w:val="clear" w:pos="7892"/>
              <w:tab w:val="right" w:pos="9026" w:leader="dot"/>
            </w:tabs>
            <w:rPr/>
          </w:pPr>
          <w:hyperlink w:anchor="__RefHeading___Toc1624763_2616395394">
            <w:r>
              <w:rPr>
                <w:webHidden/>
                <w:rStyle w:val="IndexLink"/>
                <w:rtl w:val="true"/>
              </w:rPr>
              <w:t xml:space="preserve">روایت </w:t>
            </w:r>
            <w:r>
              <w:rPr>
                <w:rStyle w:val="IndexLink"/>
              </w:rPr>
              <w:t>21</w:t>
            </w:r>
            <w:r>
              <w:rPr>
                <w:rStyle w:val="IndexLink"/>
                <w:rtl w:val="true"/>
              </w:rPr>
              <w:tab/>
            </w:r>
            <w:r>
              <w:rPr>
                <w:rStyle w:val="IndexLink"/>
              </w:rPr>
              <w:t>267</w:t>
            </w:r>
          </w:hyperlink>
        </w:p>
        <w:p>
          <w:pPr>
            <w:pStyle w:val="Contents5"/>
            <w:tabs>
              <w:tab w:val="clear" w:pos="7892"/>
              <w:tab w:val="right" w:pos="9026" w:leader="dot"/>
            </w:tabs>
            <w:rPr/>
          </w:pPr>
          <w:hyperlink w:anchor="__RefHeading___Toc1624765_2616395394">
            <w:r>
              <w:rPr>
                <w:webHidden/>
                <w:rStyle w:val="IndexLink"/>
                <w:rtl w:val="true"/>
              </w:rPr>
              <w:t>«</w:t>
            </w:r>
            <w:r>
              <w:rPr>
                <w:rStyle w:val="IndexLink"/>
              </w:rPr>
              <w:t>22</w:t>
            </w:r>
            <w:r>
              <w:rPr>
                <w:rStyle w:val="IndexLink"/>
                <w:rtl w:val="true"/>
              </w:rPr>
              <w:t>»</w:t>
              <w:tab/>
            </w:r>
            <w:r>
              <w:rPr>
                <w:rStyle w:val="IndexLink"/>
              </w:rPr>
              <w:t>268</w:t>
            </w:r>
          </w:hyperlink>
        </w:p>
        <w:p>
          <w:pPr>
            <w:pStyle w:val="Contents5"/>
            <w:tabs>
              <w:tab w:val="clear" w:pos="7892"/>
              <w:tab w:val="right" w:pos="9026" w:leader="dot"/>
            </w:tabs>
            <w:rPr/>
          </w:pPr>
          <w:hyperlink w:anchor="__RefHeading___Toc1624767_2616395394">
            <w:r>
              <w:rPr>
                <w:webHidden/>
                <w:rStyle w:val="IndexLink"/>
                <w:rtl w:val="true"/>
              </w:rPr>
              <w:t xml:space="preserve">روایت </w:t>
            </w:r>
            <w:r>
              <w:rPr>
                <w:rStyle w:val="IndexLink"/>
              </w:rPr>
              <w:t>22</w:t>
            </w:r>
            <w:r>
              <w:rPr>
                <w:rStyle w:val="IndexLink"/>
                <w:rtl w:val="true"/>
              </w:rPr>
              <w:tab/>
            </w:r>
            <w:r>
              <w:rPr>
                <w:rStyle w:val="IndexLink"/>
              </w:rPr>
              <w:t>268</w:t>
            </w:r>
          </w:hyperlink>
        </w:p>
        <w:p>
          <w:pPr>
            <w:pStyle w:val="Contents5"/>
            <w:tabs>
              <w:tab w:val="clear" w:pos="7892"/>
              <w:tab w:val="right" w:pos="9026" w:leader="dot"/>
            </w:tabs>
            <w:rPr/>
          </w:pPr>
          <w:hyperlink w:anchor="__RefHeading___Toc1624769_2616395394">
            <w:r>
              <w:rPr>
                <w:webHidden/>
                <w:rStyle w:val="IndexLink"/>
                <w:rtl w:val="true"/>
              </w:rPr>
              <w:t>«</w:t>
            </w:r>
            <w:r>
              <w:rPr>
                <w:rStyle w:val="IndexLink"/>
              </w:rPr>
              <w:t>23</w:t>
            </w:r>
            <w:r>
              <w:rPr>
                <w:rStyle w:val="IndexLink"/>
                <w:rtl w:val="true"/>
              </w:rPr>
              <w:t>»</w:t>
              <w:tab/>
            </w:r>
            <w:r>
              <w:rPr>
                <w:rStyle w:val="IndexLink"/>
              </w:rPr>
              <w:t>270</w:t>
            </w:r>
          </w:hyperlink>
        </w:p>
        <w:p>
          <w:pPr>
            <w:pStyle w:val="Contents5"/>
            <w:tabs>
              <w:tab w:val="clear" w:pos="7892"/>
              <w:tab w:val="right" w:pos="9026" w:leader="dot"/>
            </w:tabs>
            <w:rPr/>
          </w:pPr>
          <w:hyperlink w:anchor="__RefHeading___Toc1624771_2616395394">
            <w:r>
              <w:rPr>
                <w:webHidden/>
                <w:rStyle w:val="IndexLink"/>
                <w:rtl w:val="true"/>
              </w:rPr>
              <w:t xml:space="preserve">روایت </w:t>
            </w:r>
            <w:r>
              <w:rPr>
                <w:rStyle w:val="IndexLink"/>
              </w:rPr>
              <w:t>23</w:t>
            </w:r>
            <w:r>
              <w:rPr>
                <w:rStyle w:val="IndexLink"/>
                <w:rtl w:val="true"/>
              </w:rPr>
              <w:tab/>
            </w:r>
            <w:r>
              <w:rPr>
                <w:rStyle w:val="IndexLink"/>
              </w:rPr>
              <w:t>270</w:t>
            </w:r>
          </w:hyperlink>
        </w:p>
        <w:p>
          <w:pPr>
            <w:pStyle w:val="Contents5"/>
            <w:tabs>
              <w:tab w:val="clear" w:pos="7892"/>
              <w:tab w:val="right" w:pos="9026" w:leader="dot"/>
            </w:tabs>
            <w:rPr/>
          </w:pPr>
          <w:hyperlink w:anchor="__RefHeading___Toc1624773_2616395394">
            <w:r>
              <w:rPr>
                <w:webHidden/>
                <w:rStyle w:val="IndexLink"/>
                <w:rtl w:val="true"/>
              </w:rPr>
              <w:t>بيان</w:t>
            </w:r>
            <w:r>
              <w:rPr>
                <w:rStyle w:val="IndexLink"/>
                <w:rtl w:val="true"/>
              </w:rPr>
              <w:tab/>
            </w:r>
            <w:r>
              <w:rPr>
                <w:rStyle w:val="IndexLink"/>
              </w:rPr>
              <w:t>271</w:t>
            </w:r>
          </w:hyperlink>
        </w:p>
        <w:p>
          <w:pPr>
            <w:pStyle w:val="Contents5"/>
            <w:tabs>
              <w:tab w:val="clear" w:pos="7892"/>
              <w:tab w:val="right" w:pos="9026" w:leader="dot"/>
            </w:tabs>
            <w:rPr/>
          </w:pPr>
          <w:hyperlink w:anchor="__RefHeading___Toc1624775_2616395394">
            <w:r>
              <w:rPr>
                <w:webHidden/>
                <w:rStyle w:val="IndexLink"/>
                <w:rtl w:val="true"/>
              </w:rPr>
              <w:t>«</w:t>
            </w:r>
            <w:r>
              <w:rPr>
                <w:rStyle w:val="IndexLink"/>
              </w:rPr>
              <w:t>24</w:t>
            </w:r>
            <w:r>
              <w:rPr>
                <w:rStyle w:val="IndexLink"/>
                <w:rtl w:val="true"/>
              </w:rPr>
              <w:t>»</w:t>
              <w:tab/>
            </w:r>
            <w:r>
              <w:rPr>
                <w:rStyle w:val="IndexLink"/>
              </w:rPr>
              <w:t>271</w:t>
            </w:r>
          </w:hyperlink>
        </w:p>
        <w:p>
          <w:pPr>
            <w:pStyle w:val="Contents5"/>
            <w:tabs>
              <w:tab w:val="clear" w:pos="7892"/>
              <w:tab w:val="right" w:pos="9026" w:leader="dot"/>
            </w:tabs>
            <w:rPr/>
          </w:pPr>
          <w:hyperlink w:anchor="__RefHeading___Toc1624777_2616395394">
            <w:r>
              <w:rPr>
                <w:webHidden/>
                <w:rStyle w:val="IndexLink"/>
                <w:rtl w:val="true"/>
              </w:rPr>
              <w:t>«</w:t>
            </w:r>
            <w:r>
              <w:rPr>
                <w:rStyle w:val="IndexLink"/>
              </w:rPr>
              <w:t>25</w:t>
            </w:r>
            <w:r>
              <w:rPr>
                <w:rStyle w:val="IndexLink"/>
                <w:rtl w:val="true"/>
              </w:rPr>
              <w:t>»</w:t>
              <w:tab/>
            </w:r>
            <w:r>
              <w:rPr>
                <w:rStyle w:val="IndexLink"/>
              </w:rPr>
              <w:t>271</w:t>
            </w:r>
          </w:hyperlink>
        </w:p>
        <w:p>
          <w:pPr>
            <w:pStyle w:val="Contents5"/>
            <w:tabs>
              <w:tab w:val="clear" w:pos="7892"/>
              <w:tab w:val="right" w:pos="9026" w:leader="dot"/>
            </w:tabs>
            <w:rPr/>
          </w:pPr>
          <w:hyperlink w:anchor="__RefHeading___Toc1624779_2616395394">
            <w:r>
              <w:rPr>
                <w:webHidden/>
                <w:rStyle w:val="IndexLink"/>
                <w:rtl w:val="true"/>
              </w:rPr>
              <w:t>مؤلف</w:t>
            </w:r>
            <w:r>
              <w:rPr>
                <w:rStyle w:val="IndexLink"/>
                <w:rtl w:val="true"/>
              </w:rPr>
              <w:tab/>
            </w:r>
            <w:r>
              <w:rPr>
                <w:rStyle w:val="IndexLink"/>
              </w:rPr>
              <w:t>271</w:t>
            </w:r>
          </w:hyperlink>
        </w:p>
        <w:p>
          <w:pPr>
            <w:pStyle w:val="Contents5"/>
            <w:tabs>
              <w:tab w:val="clear" w:pos="7892"/>
              <w:tab w:val="right" w:pos="9026" w:leader="dot"/>
            </w:tabs>
            <w:rPr/>
          </w:pPr>
          <w:hyperlink w:anchor="__RefHeading___Toc1624781_2616395394">
            <w:r>
              <w:rPr>
                <w:webHidden/>
                <w:rStyle w:val="IndexLink"/>
                <w:rtl w:val="true"/>
              </w:rPr>
              <w:t xml:space="preserve">روایت </w:t>
            </w:r>
            <w:r>
              <w:rPr>
                <w:rStyle w:val="IndexLink"/>
              </w:rPr>
              <w:t>24</w:t>
            </w:r>
            <w:r>
              <w:rPr>
                <w:rStyle w:val="IndexLink"/>
                <w:rtl w:val="true"/>
              </w:rPr>
              <w:tab/>
            </w:r>
            <w:r>
              <w:rPr>
                <w:rStyle w:val="IndexLink"/>
              </w:rPr>
              <w:t>271</w:t>
            </w:r>
          </w:hyperlink>
        </w:p>
        <w:p>
          <w:pPr>
            <w:pStyle w:val="Contents5"/>
            <w:tabs>
              <w:tab w:val="clear" w:pos="7892"/>
              <w:tab w:val="right" w:pos="9026" w:leader="dot"/>
            </w:tabs>
            <w:rPr/>
          </w:pPr>
          <w:hyperlink w:anchor="__RefHeading___Toc1624783_2616395394">
            <w:r>
              <w:rPr>
                <w:webHidden/>
                <w:rStyle w:val="IndexLink"/>
                <w:rtl w:val="true"/>
              </w:rPr>
              <w:t xml:space="preserve">روایت </w:t>
            </w:r>
            <w:r>
              <w:rPr>
                <w:rStyle w:val="IndexLink"/>
              </w:rPr>
              <w:t>25</w:t>
            </w:r>
            <w:r>
              <w:rPr>
                <w:rStyle w:val="IndexLink"/>
                <w:rtl w:val="true"/>
              </w:rPr>
              <w:tab/>
            </w:r>
            <w:r>
              <w:rPr>
                <w:rStyle w:val="IndexLink"/>
              </w:rPr>
              <w:t>271</w:t>
            </w:r>
          </w:hyperlink>
        </w:p>
        <w:p>
          <w:pPr>
            <w:pStyle w:val="Contents5"/>
            <w:tabs>
              <w:tab w:val="clear" w:pos="7892"/>
              <w:tab w:val="right" w:pos="9026" w:leader="dot"/>
            </w:tabs>
            <w:rPr/>
          </w:pPr>
          <w:hyperlink w:anchor="__RefHeading___Toc1624785_2616395394">
            <w:r>
              <w:rPr>
                <w:webHidden/>
                <w:rStyle w:val="IndexLink"/>
                <w:rtl w:val="true"/>
              </w:rPr>
              <w:t>«</w:t>
            </w:r>
            <w:r>
              <w:rPr>
                <w:rStyle w:val="IndexLink"/>
              </w:rPr>
              <w:t>26</w:t>
            </w:r>
            <w:r>
              <w:rPr>
                <w:rStyle w:val="IndexLink"/>
                <w:rtl w:val="true"/>
              </w:rPr>
              <w:t>»</w:t>
              <w:tab/>
            </w:r>
            <w:r>
              <w:rPr>
                <w:rStyle w:val="IndexLink"/>
              </w:rPr>
              <w:t>273</w:t>
            </w:r>
          </w:hyperlink>
        </w:p>
        <w:p>
          <w:pPr>
            <w:pStyle w:val="Contents5"/>
            <w:tabs>
              <w:tab w:val="clear" w:pos="7892"/>
              <w:tab w:val="right" w:pos="9026" w:leader="dot"/>
            </w:tabs>
            <w:rPr/>
          </w:pPr>
          <w:hyperlink w:anchor="__RefHeading___Toc1624787_2616395394">
            <w:r>
              <w:rPr>
                <w:webHidden/>
                <w:rStyle w:val="IndexLink"/>
                <w:rtl w:val="true"/>
              </w:rPr>
              <w:t xml:space="preserve">روایت </w:t>
            </w:r>
            <w:r>
              <w:rPr>
                <w:rStyle w:val="IndexLink"/>
              </w:rPr>
              <w:t>26</w:t>
            </w:r>
            <w:r>
              <w:rPr>
                <w:rStyle w:val="IndexLink"/>
                <w:rtl w:val="true"/>
              </w:rPr>
              <w:tab/>
            </w:r>
            <w:r>
              <w:rPr>
                <w:rStyle w:val="IndexLink"/>
              </w:rPr>
              <w:t>273</w:t>
            </w:r>
          </w:hyperlink>
        </w:p>
        <w:p>
          <w:pPr>
            <w:pStyle w:val="Contents5"/>
            <w:tabs>
              <w:tab w:val="clear" w:pos="7892"/>
              <w:tab w:val="right" w:pos="9026" w:leader="dot"/>
            </w:tabs>
            <w:rPr/>
          </w:pPr>
          <w:hyperlink w:anchor="__RefHeading___Toc1624789_2616395394">
            <w:r>
              <w:rPr>
                <w:webHidden/>
                <w:rStyle w:val="IndexLink"/>
                <w:rtl w:val="true"/>
              </w:rPr>
              <w:t>«</w:t>
            </w:r>
            <w:r>
              <w:rPr>
                <w:rStyle w:val="IndexLink"/>
              </w:rPr>
              <w:t>27</w:t>
            </w:r>
            <w:r>
              <w:rPr>
                <w:rStyle w:val="IndexLink"/>
                <w:rtl w:val="true"/>
              </w:rPr>
              <w:t>»</w:t>
              <w:tab/>
            </w:r>
            <w:r>
              <w:rPr>
                <w:rStyle w:val="IndexLink"/>
              </w:rPr>
              <w:t>274</w:t>
            </w:r>
          </w:hyperlink>
        </w:p>
        <w:p>
          <w:pPr>
            <w:pStyle w:val="Contents5"/>
            <w:tabs>
              <w:tab w:val="clear" w:pos="7892"/>
              <w:tab w:val="right" w:pos="9026" w:leader="dot"/>
            </w:tabs>
            <w:rPr/>
          </w:pPr>
          <w:hyperlink w:anchor="__RefHeading___Toc1624791_2616395394">
            <w:r>
              <w:rPr>
                <w:webHidden/>
                <w:rStyle w:val="IndexLink"/>
                <w:rtl w:val="true"/>
              </w:rPr>
              <w:t xml:space="preserve">روایت </w:t>
            </w:r>
            <w:r>
              <w:rPr>
                <w:rStyle w:val="IndexLink"/>
              </w:rPr>
              <w:t>27</w:t>
            </w:r>
            <w:r>
              <w:rPr>
                <w:rStyle w:val="IndexLink"/>
                <w:rtl w:val="true"/>
              </w:rPr>
              <w:tab/>
            </w:r>
            <w:r>
              <w:rPr>
                <w:rStyle w:val="IndexLink"/>
              </w:rPr>
              <w:t>275</w:t>
            </w:r>
          </w:hyperlink>
        </w:p>
        <w:p>
          <w:pPr>
            <w:pStyle w:val="Contents5"/>
            <w:tabs>
              <w:tab w:val="clear" w:pos="7892"/>
              <w:tab w:val="right" w:pos="9026" w:leader="dot"/>
            </w:tabs>
            <w:rPr/>
          </w:pPr>
          <w:hyperlink w:anchor="__RefHeading___Toc1624793_2616395394">
            <w:r>
              <w:rPr>
                <w:webHidden/>
                <w:rStyle w:val="IndexLink"/>
                <w:rtl w:val="true"/>
              </w:rPr>
              <w:t>«</w:t>
            </w:r>
            <w:r>
              <w:rPr>
                <w:rStyle w:val="IndexLink"/>
              </w:rPr>
              <w:t>28</w:t>
            </w:r>
            <w:r>
              <w:rPr>
                <w:rStyle w:val="IndexLink"/>
                <w:rtl w:val="true"/>
              </w:rPr>
              <w:t>»</w:t>
              <w:tab/>
            </w:r>
            <w:r>
              <w:rPr>
                <w:rStyle w:val="IndexLink"/>
              </w:rPr>
              <w:t>278</w:t>
            </w:r>
          </w:hyperlink>
        </w:p>
        <w:p>
          <w:pPr>
            <w:pStyle w:val="Contents5"/>
            <w:tabs>
              <w:tab w:val="clear" w:pos="7892"/>
              <w:tab w:val="right" w:pos="9026" w:leader="dot"/>
            </w:tabs>
            <w:rPr/>
          </w:pPr>
          <w:hyperlink w:anchor="__RefHeading___Toc1624795_2616395394">
            <w:r>
              <w:rPr>
                <w:webHidden/>
                <w:rStyle w:val="IndexLink"/>
                <w:rtl w:val="true"/>
              </w:rPr>
              <w:t xml:space="preserve">روایت </w:t>
            </w:r>
            <w:r>
              <w:rPr>
                <w:rStyle w:val="IndexLink"/>
              </w:rPr>
              <w:t>28</w:t>
            </w:r>
            <w:r>
              <w:rPr>
                <w:rStyle w:val="IndexLink"/>
                <w:rtl w:val="true"/>
              </w:rPr>
              <w:tab/>
            </w:r>
            <w:r>
              <w:rPr>
                <w:rStyle w:val="IndexLink"/>
              </w:rPr>
              <w:t>278</w:t>
            </w:r>
          </w:hyperlink>
        </w:p>
        <w:p>
          <w:pPr>
            <w:pStyle w:val="Contents5"/>
            <w:tabs>
              <w:tab w:val="clear" w:pos="7892"/>
              <w:tab w:val="right" w:pos="9026" w:leader="dot"/>
            </w:tabs>
            <w:rPr/>
          </w:pPr>
          <w:hyperlink w:anchor="__RefHeading___Toc1624797_2616395394">
            <w:r>
              <w:rPr>
                <w:webHidden/>
                <w:rStyle w:val="IndexLink"/>
                <w:rtl w:val="true"/>
              </w:rPr>
              <w:t>«</w:t>
            </w:r>
            <w:r>
              <w:rPr>
                <w:rStyle w:val="IndexLink"/>
              </w:rPr>
              <w:t>29</w:t>
            </w:r>
            <w:r>
              <w:rPr>
                <w:rStyle w:val="IndexLink"/>
                <w:rtl w:val="true"/>
              </w:rPr>
              <w:t>»</w:t>
              <w:tab/>
            </w:r>
            <w:r>
              <w:rPr>
                <w:rStyle w:val="IndexLink"/>
              </w:rPr>
              <w:t>280</w:t>
            </w:r>
          </w:hyperlink>
        </w:p>
        <w:p>
          <w:pPr>
            <w:pStyle w:val="Contents5"/>
            <w:tabs>
              <w:tab w:val="clear" w:pos="7892"/>
              <w:tab w:val="right" w:pos="9026" w:leader="dot"/>
            </w:tabs>
            <w:rPr/>
          </w:pPr>
          <w:hyperlink w:anchor="__RefHeading___Toc1624799_2616395394">
            <w:r>
              <w:rPr>
                <w:webHidden/>
                <w:rStyle w:val="IndexLink"/>
                <w:rtl w:val="true"/>
              </w:rPr>
              <w:t xml:space="preserve">روایت </w:t>
            </w:r>
            <w:r>
              <w:rPr>
                <w:rStyle w:val="IndexLink"/>
              </w:rPr>
              <w:t>29</w:t>
            </w:r>
            <w:r>
              <w:rPr>
                <w:rStyle w:val="IndexLink"/>
                <w:rtl w:val="true"/>
              </w:rPr>
              <w:tab/>
            </w:r>
            <w:r>
              <w:rPr>
                <w:rStyle w:val="IndexLink"/>
              </w:rPr>
              <w:t>281</w:t>
            </w:r>
          </w:hyperlink>
        </w:p>
        <w:p>
          <w:pPr>
            <w:pStyle w:val="Contents5"/>
            <w:tabs>
              <w:tab w:val="clear" w:pos="7892"/>
              <w:tab w:val="right" w:pos="9026" w:leader="dot"/>
            </w:tabs>
            <w:rPr/>
          </w:pPr>
          <w:hyperlink w:anchor="__RefHeading___Toc1624801_2616395394">
            <w:r>
              <w:rPr>
                <w:webHidden/>
                <w:rStyle w:val="IndexLink"/>
                <w:rtl w:val="true"/>
              </w:rPr>
              <w:t>«</w:t>
            </w:r>
            <w:r>
              <w:rPr>
                <w:rStyle w:val="IndexLink"/>
              </w:rPr>
              <w:t>30</w:t>
            </w:r>
            <w:r>
              <w:rPr>
                <w:rStyle w:val="IndexLink"/>
                <w:rtl w:val="true"/>
              </w:rPr>
              <w:t>»</w:t>
              <w:tab/>
            </w:r>
            <w:r>
              <w:rPr>
                <w:rStyle w:val="IndexLink"/>
              </w:rPr>
              <w:t>282</w:t>
            </w:r>
          </w:hyperlink>
        </w:p>
        <w:p>
          <w:pPr>
            <w:pStyle w:val="Contents5"/>
            <w:tabs>
              <w:tab w:val="clear" w:pos="7892"/>
              <w:tab w:val="right" w:pos="9026" w:leader="dot"/>
            </w:tabs>
            <w:rPr/>
          </w:pPr>
          <w:hyperlink w:anchor="__RefHeading___Toc1624803_2616395394">
            <w:r>
              <w:rPr>
                <w:webHidden/>
                <w:rStyle w:val="IndexLink"/>
                <w:rtl w:val="true"/>
              </w:rPr>
              <w:t xml:space="preserve">روایت </w:t>
            </w:r>
            <w:r>
              <w:rPr>
                <w:rStyle w:val="IndexLink"/>
              </w:rPr>
              <w:t>30</w:t>
            </w:r>
            <w:r>
              <w:rPr>
                <w:rStyle w:val="IndexLink"/>
                <w:rtl w:val="true"/>
              </w:rPr>
              <w:tab/>
            </w:r>
            <w:r>
              <w:rPr>
                <w:rStyle w:val="IndexLink"/>
              </w:rPr>
              <w:t>282</w:t>
            </w:r>
          </w:hyperlink>
        </w:p>
        <w:p>
          <w:pPr>
            <w:pStyle w:val="Contents5"/>
            <w:tabs>
              <w:tab w:val="clear" w:pos="7892"/>
              <w:tab w:val="right" w:pos="9026" w:leader="dot"/>
            </w:tabs>
            <w:rPr/>
          </w:pPr>
          <w:hyperlink w:anchor="__RefHeading___Toc1624805_2616395394">
            <w:r>
              <w:rPr>
                <w:webHidden/>
                <w:rStyle w:val="IndexLink"/>
                <w:rtl w:val="true"/>
              </w:rPr>
              <w:t>«</w:t>
            </w:r>
            <w:r>
              <w:rPr>
                <w:rStyle w:val="IndexLink"/>
              </w:rPr>
              <w:t>31</w:t>
            </w:r>
            <w:r>
              <w:rPr>
                <w:rStyle w:val="IndexLink"/>
                <w:rtl w:val="true"/>
              </w:rPr>
              <w:t>»</w:t>
              <w:tab/>
            </w:r>
            <w:r>
              <w:rPr>
                <w:rStyle w:val="IndexLink"/>
              </w:rPr>
              <w:t>284</w:t>
            </w:r>
          </w:hyperlink>
        </w:p>
        <w:p>
          <w:pPr>
            <w:pStyle w:val="Contents5"/>
            <w:tabs>
              <w:tab w:val="clear" w:pos="7892"/>
              <w:tab w:val="right" w:pos="9026" w:leader="dot"/>
            </w:tabs>
            <w:rPr/>
          </w:pPr>
          <w:hyperlink w:anchor="__RefHeading___Toc1624807_2616395394">
            <w:r>
              <w:rPr>
                <w:webHidden/>
                <w:rStyle w:val="IndexLink"/>
                <w:rtl w:val="true"/>
              </w:rPr>
              <w:t>«</w:t>
            </w:r>
            <w:r>
              <w:rPr>
                <w:rStyle w:val="IndexLink"/>
              </w:rPr>
              <w:t>32</w:t>
            </w:r>
            <w:r>
              <w:rPr>
                <w:rStyle w:val="IndexLink"/>
                <w:rtl w:val="true"/>
              </w:rPr>
              <w:t>»</w:t>
              <w:tab/>
            </w:r>
            <w:r>
              <w:rPr>
                <w:rStyle w:val="IndexLink"/>
              </w:rPr>
              <w:t>284</w:t>
            </w:r>
          </w:hyperlink>
        </w:p>
        <w:p>
          <w:pPr>
            <w:pStyle w:val="Contents5"/>
            <w:tabs>
              <w:tab w:val="clear" w:pos="7892"/>
              <w:tab w:val="right" w:pos="9026" w:leader="dot"/>
            </w:tabs>
            <w:rPr/>
          </w:pPr>
          <w:hyperlink w:anchor="__RefHeading___Toc1624809_2616395394">
            <w:r>
              <w:rPr>
                <w:webHidden/>
                <w:rStyle w:val="IndexLink"/>
                <w:rtl w:val="true"/>
              </w:rPr>
              <w:t xml:space="preserve">روایت </w:t>
            </w:r>
            <w:r>
              <w:rPr>
                <w:rStyle w:val="IndexLink"/>
              </w:rPr>
              <w:t>31</w:t>
            </w:r>
            <w:r>
              <w:rPr>
                <w:rStyle w:val="IndexLink"/>
                <w:rtl w:val="true"/>
              </w:rPr>
              <w:tab/>
            </w:r>
            <w:r>
              <w:rPr>
                <w:rStyle w:val="IndexLink"/>
              </w:rPr>
              <w:t>284</w:t>
            </w:r>
          </w:hyperlink>
        </w:p>
        <w:p>
          <w:pPr>
            <w:pStyle w:val="Contents5"/>
            <w:tabs>
              <w:tab w:val="clear" w:pos="7892"/>
              <w:tab w:val="right" w:pos="9026" w:leader="dot"/>
            </w:tabs>
            <w:rPr/>
          </w:pPr>
          <w:hyperlink w:anchor="__RefHeading___Toc1624811_2616395394">
            <w:r>
              <w:rPr>
                <w:webHidden/>
                <w:rStyle w:val="IndexLink"/>
                <w:rtl w:val="true"/>
              </w:rPr>
              <w:t xml:space="preserve">روایت </w:t>
            </w:r>
            <w:r>
              <w:rPr>
                <w:rStyle w:val="IndexLink"/>
              </w:rPr>
              <w:t>32</w:t>
            </w:r>
            <w:r>
              <w:rPr>
                <w:rStyle w:val="IndexLink"/>
                <w:rtl w:val="true"/>
              </w:rPr>
              <w:tab/>
            </w:r>
            <w:r>
              <w:rPr>
                <w:rStyle w:val="IndexLink"/>
              </w:rPr>
              <w:t>284</w:t>
            </w:r>
          </w:hyperlink>
        </w:p>
        <w:p>
          <w:pPr>
            <w:pStyle w:val="Contents5"/>
            <w:tabs>
              <w:tab w:val="clear" w:pos="7892"/>
              <w:tab w:val="right" w:pos="9026" w:leader="dot"/>
            </w:tabs>
            <w:rPr/>
          </w:pPr>
          <w:hyperlink w:anchor="__RefHeading___Toc1624813_2616395394">
            <w:r>
              <w:rPr>
                <w:webHidden/>
                <w:rStyle w:val="IndexLink"/>
                <w:rtl w:val="true"/>
              </w:rPr>
              <w:t>بيان</w:t>
            </w:r>
            <w:r>
              <w:rPr>
                <w:rStyle w:val="IndexLink"/>
                <w:rtl w:val="true"/>
              </w:rPr>
              <w:tab/>
            </w:r>
            <w:r>
              <w:rPr>
                <w:rStyle w:val="IndexLink"/>
              </w:rPr>
              <w:t>286</w:t>
            </w:r>
          </w:hyperlink>
        </w:p>
        <w:p>
          <w:pPr>
            <w:pStyle w:val="Contents5"/>
            <w:tabs>
              <w:tab w:val="clear" w:pos="7892"/>
              <w:tab w:val="right" w:pos="9026" w:leader="dot"/>
            </w:tabs>
            <w:rPr/>
          </w:pPr>
          <w:hyperlink w:anchor="__RefHeading___Toc1624815_2616395394">
            <w:r>
              <w:rPr>
                <w:webHidden/>
                <w:rStyle w:val="IndexLink"/>
                <w:rtl w:val="true"/>
              </w:rPr>
              <w:t>«</w:t>
            </w:r>
            <w:r>
              <w:rPr>
                <w:rStyle w:val="IndexLink"/>
              </w:rPr>
              <w:t>33</w:t>
            </w:r>
            <w:r>
              <w:rPr>
                <w:rStyle w:val="IndexLink"/>
                <w:rtl w:val="true"/>
              </w:rPr>
              <w:t>»</w:t>
              <w:tab/>
            </w:r>
            <w:r>
              <w:rPr>
                <w:rStyle w:val="IndexLink"/>
              </w:rPr>
              <w:t>286</w:t>
            </w:r>
          </w:hyperlink>
        </w:p>
        <w:p>
          <w:pPr>
            <w:pStyle w:val="Contents5"/>
            <w:tabs>
              <w:tab w:val="clear" w:pos="7892"/>
              <w:tab w:val="right" w:pos="9026" w:leader="dot"/>
            </w:tabs>
            <w:rPr/>
          </w:pPr>
          <w:hyperlink w:anchor="__RefHeading___Toc1624817_2616395394">
            <w:r>
              <w:rPr>
                <w:webHidden/>
                <w:rStyle w:val="IndexLink"/>
                <w:rtl w:val="true"/>
              </w:rPr>
              <w:t>«</w:t>
            </w:r>
            <w:r>
              <w:rPr>
                <w:rStyle w:val="IndexLink"/>
              </w:rPr>
              <w:t>34</w:t>
            </w:r>
            <w:r>
              <w:rPr>
                <w:rStyle w:val="IndexLink"/>
                <w:rtl w:val="true"/>
              </w:rPr>
              <w:t>»</w:t>
              <w:tab/>
            </w:r>
            <w:r>
              <w:rPr>
                <w:rStyle w:val="IndexLink"/>
              </w:rPr>
              <w:t>286</w:t>
            </w:r>
          </w:hyperlink>
        </w:p>
        <w:p>
          <w:pPr>
            <w:pStyle w:val="Contents5"/>
            <w:tabs>
              <w:tab w:val="clear" w:pos="7892"/>
              <w:tab w:val="right" w:pos="9026" w:leader="dot"/>
            </w:tabs>
            <w:rPr/>
          </w:pPr>
          <w:hyperlink w:anchor="__RefHeading___Toc1624819_2616395394">
            <w:r>
              <w:rPr>
                <w:webHidden/>
                <w:rStyle w:val="IndexLink"/>
                <w:rtl w:val="true"/>
              </w:rPr>
              <w:t>مؤلف</w:t>
            </w:r>
            <w:r>
              <w:rPr>
                <w:rStyle w:val="IndexLink"/>
                <w:rtl w:val="true"/>
              </w:rPr>
              <w:tab/>
            </w:r>
            <w:r>
              <w:rPr>
                <w:rStyle w:val="IndexLink"/>
              </w:rPr>
              <w:t>286</w:t>
            </w:r>
          </w:hyperlink>
        </w:p>
        <w:p>
          <w:pPr>
            <w:pStyle w:val="Contents5"/>
            <w:tabs>
              <w:tab w:val="clear" w:pos="7892"/>
              <w:tab w:val="right" w:pos="9026" w:leader="dot"/>
            </w:tabs>
            <w:rPr/>
          </w:pPr>
          <w:hyperlink w:anchor="__RefHeading___Toc1624821_2616395394">
            <w:r>
              <w:rPr>
                <w:webHidden/>
                <w:rStyle w:val="IndexLink"/>
                <w:rtl w:val="true"/>
              </w:rPr>
              <w:t xml:space="preserve">روایت </w:t>
            </w:r>
            <w:r>
              <w:rPr>
                <w:rStyle w:val="IndexLink"/>
              </w:rPr>
              <w:t>33</w:t>
            </w:r>
            <w:r>
              <w:rPr>
                <w:rStyle w:val="IndexLink"/>
                <w:rtl w:val="true"/>
              </w:rPr>
              <w:tab/>
            </w:r>
            <w:r>
              <w:rPr>
                <w:rStyle w:val="IndexLink"/>
              </w:rPr>
              <w:t>287</w:t>
            </w:r>
          </w:hyperlink>
        </w:p>
        <w:p>
          <w:pPr>
            <w:pStyle w:val="Contents5"/>
            <w:tabs>
              <w:tab w:val="clear" w:pos="7892"/>
              <w:tab w:val="right" w:pos="9026" w:leader="dot"/>
            </w:tabs>
            <w:rPr/>
          </w:pPr>
          <w:hyperlink w:anchor="__RefHeading___Toc1624823_2616395394">
            <w:r>
              <w:rPr>
                <w:webHidden/>
                <w:rStyle w:val="IndexLink"/>
                <w:rtl w:val="true"/>
              </w:rPr>
              <w:t xml:space="preserve">روایت </w:t>
            </w:r>
            <w:r>
              <w:rPr>
                <w:rStyle w:val="IndexLink"/>
              </w:rPr>
              <w:t>34</w:t>
            </w:r>
            <w:r>
              <w:rPr>
                <w:rStyle w:val="IndexLink"/>
                <w:rtl w:val="true"/>
              </w:rPr>
              <w:tab/>
            </w:r>
            <w:r>
              <w:rPr>
                <w:rStyle w:val="IndexLink"/>
              </w:rPr>
              <w:t>287</w:t>
            </w:r>
          </w:hyperlink>
        </w:p>
        <w:p>
          <w:pPr>
            <w:pStyle w:val="Contents5"/>
            <w:tabs>
              <w:tab w:val="clear" w:pos="7892"/>
              <w:tab w:val="right" w:pos="9026" w:leader="dot"/>
            </w:tabs>
            <w:rPr/>
          </w:pPr>
          <w:hyperlink w:anchor="__RefHeading___Toc1624825_2616395394">
            <w:r>
              <w:rPr>
                <w:webHidden/>
                <w:rStyle w:val="IndexLink"/>
                <w:rtl w:val="true"/>
              </w:rPr>
              <w:t>«</w:t>
            </w:r>
            <w:r>
              <w:rPr>
                <w:rStyle w:val="IndexLink"/>
              </w:rPr>
              <w:t>35</w:t>
            </w:r>
            <w:r>
              <w:rPr>
                <w:rStyle w:val="IndexLink"/>
                <w:rtl w:val="true"/>
              </w:rPr>
              <w:t>»</w:t>
              <w:tab/>
            </w:r>
            <w:r>
              <w:rPr>
                <w:rStyle w:val="IndexLink"/>
              </w:rPr>
              <w:t>288</w:t>
            </w:r>
          </w:hyperlink>
        </w:p>
        <w:p>
          <w:pPr>
            <w:pStyle w:val="Contents5"/>
            <w:tabs>
              <w:tab w:val="clear" w:pos="7892"/>
              <w:tab w:val="right" w:pos="9026" w:leader="dot"/>
            </w:tabs>
            <w:rPr/>
          </w:pPr>
          <w:hyperlink w:anchor="__RefHeading___Toc1624827_2616395394">
            <w:r>
              <w:rPr>
                <w:webHidden/>
                <w:rStyle w:val="IndexLink"/>
                <w:rtl w:val="true"/>
              </w:rPr>
              <w:t xml:space="preserve">روایت </w:t>
            </w:r>
            <w:r>
              <w:rPr>
                <w:rStyle w:val="IndexLink"/>
              </w:rPr>
              <w:t>35</w:t>
            </w:r>
            <w:r>
              <w:rPr>
                <w:rStyle w:val="IndexLink"/>
                <w:rtl w:val="true"/>
              </w:rPr>
              <w:tab/>
            </w:r>
            <w:r>
              <w:rPr>
                <w:rStyle w:val="IndexLink"/>
              </w:rPr>
              <w:t>288</w:t>
            </w:r>
          </w:hyperlink>
        </w:p>
        <w:p>
          <w:pPr>
            <w:pStyle w:val="Contents5"/>
            <w:tabs>
              <w:tab w:val="clear" w:pos="7892"/>
              <w:tab w:val="right" w:pos="9026" w:leader="dot"/>
            </w:tabs>
            <w:rPr/>
          </w:pPr>
          <w:hyperlink w:anchor="__RefHeading___Toc1624829_2616395394">
            <w:r>
              <w:rPr>
                <w:webHidden/>
                <w:rStyle w:val="IndexLink"/>
                <w:rtl w:val="true"/>
              </w:rPr>
              <w:t>«</w:t>
            </w:r>
            <w:r>
              <w:rPr>
                <w:rStyle w:val="IndexLink"/>
              </w:rPr>
              <w:t>36</w:t>
            </w:r>
            <w:r>
              <w:rPr>
                <w:rStyle w:val="IndexLink"/>
                <w:rtl w:val="true"/>
              </w:rPr>
              <w:t>»</w:t>
              <w:tab/>
            </w:r>
            <w:r>
              <w:rPr>
                <w:rStyle w:val="IndexLink"/>
              </w:rPr>
              <w:t>290</w:t>
            </w:r>
          </w:hyperlink>
        </w:p>
        <w:p>
          <w:pPr>
            <w:pStyle w:val="Contents5"/>
            <w:tabs>
              <w:tab w:val="clear" w:pos="7892"/>
              <w:tab w:val="right" w:pos="9026" w:leader="dot"/>
            </w:tabs>
            <w:rPr/>
          </w:pPr>
          <w:hyperlink w:anchor="__RefHeading___Toc1624831_2616395394">
            <w:r>
              <w:rPr>
                <w:webHidden/>
                <w:rStyle w:val="IndexLink"/>
                <w:rtl w:val="true"/>
              </w:rPr>
              <w:t xml:space="preserve">روایت </w:t>
            </w:r>
            <w:r>
              <w:rPr>
                <w:rStyle w:val="IndexLink"/>
              </w:rPr>
              <w:t>36</w:t>
            </w:r>
            <w:r>
              <w:rPr>
                <w:rStyle w:val="IndexLink"/>
                <w:rtl w:val="true"/>
              </w:rPr>
              <w:tab/>
            </w:r>
            <w:r>
              <w:rPr>
                <w:rStyle w:val="IndexLink"/>
              </w:rPr>
              <w:t>291</w:t>
            </w:r>
          </w:hyperlink>
        </w:p>
        <w:p>
          <w:pPr>
            <w:pStyle w:val="Contents5"/>
            <w:tabs>
              <w:tab w:val="clear" w:pos="7892"/>
              <w:tab w:val="right" w:pos="9026" w:leader="dot"/>
            </w:tabs>
            <w:rPr/>
          </w:pPr>
          <w:hyperlink w:anchor="__RefHeading___Toc1624833_2616395394">
            <w:r>
              <w:rPr>
                <w:webHidden/>
                <w:rStyle w:val="IndexLink"/>
                <w:rtl w:val="true"/>
              </w:rPr>
              <w:t>«</w:t>
            </w:r>
            <w:r>
              <w:rPr>
                <w:rStyle w:val="IndexLink"/>
              </w:rPr>
              <w:t>37</w:t>
            </w:r>
            <w:r>
              <w:rPr>
                <w:rStyle w:val="IndexLink"/>
                <w:rtl w:val="true"/>
              </w:rPr>
              <w:t>»</w:t>
              <w:tab/>
            </w:r>
            <w:r>
              <w:rPr>
                <w:rStyle w:val="IndexLink"/>
              </w:rPr>
              <w:t>292</w:t>
            </w:r>
          </w:hyperlink>
        </w:p>
        <w:p>
          <w:pPr>
            <w:pStyle w:val="Contents5"/>
            <w:tabs>
              <w:tab w:val="clear" w:pos="7892"/>
              <w:tab w:val="right" w:pos="9026" w:leader="dot"/>
            </w:tabs>
            <w:rPr/>
          </w:pPr>
          <w:hyperlink w:anchor="__RefHeading___Toc1624835_2616395394">
            <w:r>
              <w:rPr>
                <w:webHidden/>
                <w:rStyle w:val="IndexLink"/>
                <w:rtl w:val="true"/>
              </w:rPr>
              <w:t xml:space="preserve">روایت </w:t>
            </w:r>
            <w:r>
              <w:rPr>
                <w:rStyle w:val="IndexLink"/>
              </w:rPr>
              <w:t>37</w:t>
            </w:r>
            <w:r>
              <w:rPr>
                <w:rStyle w:val="IndexLink"/>
                <w:rtl w:val="true"/>
              </w:rPr>
              <w:tab/>
            </w:r>
            <w:r>
              <w:rPr>
                <w:rStyle w:val="IndexLink"/>
              </w:rPr>
              <w:t>293</w:t>
            </w:r>
          </w:hyperlink>
        </w:p>
        <w:p>
          <w:pPr>
            <w:pStyle w:val="Contents5"/>
            <w:tabs>
              <w:tab w:val="clear" w:pos="7892"/>
              <w:tab w:val="right" w:pos="9026" w:leader="dot"/>
            </w:tabs>
            <w:rPr/>
          </w:pPr>
          <w:hyperlink w:anchor="__RefHeading___Toc1624837_2616395394">
            <w:r>
              <w:rPr>
                <w:webHidden/>
                <w:rStyle w:val="IndexLink"/>
                <w:rtl w:val="true"/>
              </w:rPr>
              <w:t>«</w:t>
            </w:r>
            <w:r>
              <w:rPr>
                <w:rStyle w:val="IndexLink"/>
              </w:rPr>
              <w:t>38</w:t>
            </w:r>
            <w:r>
              <w:rPr>
                <w:rStyle w:val="IndexLink"/>
                <w:rtl w:val="true"/>
              </w:rPr>
              <w:t>»</w:t>
              <w:tab/>
            </w:r>
            <w:r>
              <w:rPr>
                <w:rStyle w:val="IndexLink"/>
              </w:rPr>
              <w:t>294</w:t>
            </w:r>
          </w:hyperlink>
        </w:p>
        <w:p>
          <w:pPr>
            <w:pStyle w:val="Contents5"/>
            <w:tabs>
              <w:tab w:val="clear" w:pos="7892"/>
              <w:tab w:val="right" w:pos="9026" w:leader="dot"/>
            </w:tabs>
            <w:rPr/>
          </w:pPr>
          <w:hyperlink w:anchor="__RefHeading___Toc1624839_2616395394">
            <w:r>
              <w:rPr>
                <w:webHidden/>
                <w:rStyle w:val="IndexLink"/>
                <w:rtl w:val="true"/>
              </w:rPr>
              <w:t xml:space="preserve">روایت </w:t>
            </w:r>
            <w:r>
              <w:rPr>
                <w:rStyle w:val="IndexLink"/>
              </w:rPr>
              <w:t>38</w:t>
            </w:r>
            <w:r>
              <w:rPr>
                <w:rStyle w:val="IndexLink"/>
                <w:rtl w:val="true"/>
              </w:rPr>
              <w:tab/>
            </w:r>
            <w:r>
              <w:rPr>
                <w:rStyle w:val="IndexLink"/>
              </w:rPr>
              <w:t>294</w:t>
            </w:r>
          </w:hyperlink>
        </w:p>
        <w:p>
          <w:pPr>
            <w:pStyle w:val="Contents5"/>
            <w:tabs>
              <w:tab w:val="clear" w:pos="7892"/>
              <w:tab w:val="right" w:pos="9026" w:leader="dot"/>
            </w:tabs>
            <w:rPr/>
          </w:pPr>
          <w:hyperlink w:anchor="__RefHeading___Toc1624841_2616395394">
            <w:r>
              <w:rPr>
                <w:webHidden/>
                <w:rStyle w:val="IndexLink"/>
                <w:rtl w:val="true"/>
              </w:rPr>
              <w:t>«</w:t>
            </w:r>
            <w:r>
              <w:rPr>
                <w:rStyle w:val="IndexLink"/>
              </w:rPr>
              <w:t>39</w:t>
            </w:r>
            <w:r>
              <w:rPr>
                <w:rStyle w:val="IndexLink"/>
                <w:rtl w:val="true"/>
              </w:rPr>
              <w:t>»</w:t>
              <w:tab/>
            </w:r>
            <w:r>
              <w:rPr>
                <w:rStyle w:val="IndexLink"/>
              </w:rPr>
              <w:t>295</w:t>
            </w:r>
          </w:hyperlink>
        </w:p>
        <w:p>
          <w:pPr>
            <w:pStyle w:val="Contents5"/>
            <w:tabs>
              <w:tab w:val="clear" w:pos="7892"/>
              <w:tab w:val="right" w:pos="9026" w:leader="dot"/>
            </w:tabs>
            <w:rPr/>
          </w:pPr>
          <w:hyperlink w:anchor="__RefHeading___Toc1624843_2616395394">
            <w:r>
              <w:rPr>
                <w:webHidden/>
                <w:rStyle w:val="IndexLink"/>
                <w:rtl w:val="true"/>
              </w:rPr>
              <w:t>«</w:t>
            </w:r>
            <w:r>
              <w:rPr>
                <w:rStyle w:val="IndexLink"/>
              </w:rPr>
              <w:t>40</w:t>
            </w:r>
            <w:r>
              <w:rPr>
                <w:rStyle w:val="IndexLink"/>
                <w:rtl w:val="true"/>
              </w:rPr>
              <w:t>»</w:t>
              <w:tab/>
            </w:r>
            <w:r>
              <w:rPr>
                <w:rStyle w:val="IndexLink"/>
              </w:rPr>
              <w:t>295</w:t>
            </w:r>
          </w:hyperlink>
        </w:p>
        <w:p>
          <w:pPr>
            <w:pStyle w:val="Contents5"/>
            <w:tabs>
              <w:tab w:val="clear" w:pos="7892"/>
              <w:tab w:val="right" w:pos="9026" w:leader="dot"/>
            </w:tabs>
            <w:rPr/>
          </w:pPr>
          <w:hyperlink w:anchor="__RefHeading___Toc1624845_2616395394">
            <w:r>
              <w:rPr>
                <w:webHidden/>
                <w:rStyle w:val="IndexLink"/>
                <w:rtl w:val="true"/>
              </w:rPr>
              <w:t xml:space="preserve">روایت </w:t>
            </w:r>
            <w:r>
              <w:rPr>
                <w:rStyle w:val="IndexLink"/>
              </w:rPr>
              <w:t>39</w:t>
            </w:r>
            <w:r>
              <w:rPr>
                <w:rStyle w:val="IndexLink"/>
                <w:rtl w:val="true"/>
              </w:rPr>
              <w:tab/>
            </w:r>
            <w:r>
              <w:rPr>
                <w:rStyle w:val="IndexLink"/>
              </w:rPr>
              <w:t>295</w:t>
            </w:r>
          </w:hyperlink>
        </w:p>
        <w:p>
          <w:pPr>
            <w:pStyle w:val="Contents5"/>
            <w:tabs>
              <w:tab w:val="clear" w:pos="7892"/>
              <w:tab w:val="right" w:pos="9026" w:leader="dot"/>
            </w:tabs>
            <w:rPr/>
          </w:pPr>
          <w:hyperlink w:anchor="__RefHeading___Toc1624847_2616395394">
            <w:r>
              <w:rPr>
                <w:webHidden/>
                <w:rStyle w:val="IndexLink"/>
                <w:rtl w:val="true"/>
              </w:rPr>
              <w:t xml:space="preserve">روایت </w:t>
            </w:r>
            <w:r>
              <w:rPr>
                <w:rStyle w:val="IndexLink"/>
              </w:rPr>
              <w:t>40</w:t>
            </w:r>
            <w:r>
              <w:rPr>
                <w:rStyle w:val="IndexLink"/>
                <w:rtl w:val="true"/>
              </w:rPr>
              <w:tab/>
            </w:r>
            <w:r>
              <w:rPr>
                <w:rStyle w:val="IndexLink"/>
              </w:rPr>
              <w:t>296</w:t>
            </w:r>
          </w:hyperlink>
        </w:p>
        <w:p>
          <w:pPr>
            <w:pStyle w:val="Contents5"/>
            <w:tabs>
              <w:tab w:val="clear" w:pos="7892"/>
              <w:tab w:val="right" w:pos="9026" w:leader="dot"/>
            </w:tabs>
            <w:rPr/>
          </w:pPr>
          <w:hyperlink w:anchor="__RefHeading___Toc1624849_2616395394">
            <w:r>
              <w:rPr>
                <w:webHidden/>
                <w:rStyle w:val="IndexLink"/>
                <w:rtl w:val="true"/>
              </w:rPr>
              <w:t>«</w:t>
            </w:r>
            <w:r>
              <w:rPr>
                <w:rStyle w:val="IndexLink"/>
              </w:rPr>
              <w:t>41</w:t>
            </w:r>
            <w:r>
              <w:rPr>
                <w:rStyle w:val="IndexLink"/>
                <w:rtl w:val="true"/>
              </w:rPr>
              <w:t>»</w:t>
              <w:tab/>
            </w:r>
            <w:r>
              <w:rPr>
                <w:rStyle w:val="IndexLink"/>
              </w:rPr>
              <w:t>299</w:t>
            </w:r>
          </w:hyperlink>
        </w:p>
        <w:p>
          <w:pPr>
            <w:pStyle w:val="Contents5"/>
            <w:tabs>
              <w:tab w:val="clear" w:pos="7892"/>
              <w:tab w:val="right" w:pos="9026" w:leader="dot"/>
            </w:tabs>
            <w:rPr/>
          </w:pPr>
          <w:hyperlink w:anchor="__RefHeading___Toc1624851_2616395394">
            <w:r>
              <w:rPr>
                <w:webHidden/>
                <w:rStyle w:val="IndexLink"/>
                <w:rtl w:val="true"/>
              </w:rPr>
              <w:t>«</w:t>
            </w:r>
            <w:r>
              <w:rPr>
                <w:rStyle w:val="IndexLink"/>
              </w:rPr>
              <w:t>42</w:t>
            </w:r>
            <w:r>
              <w:rPr>
                <w:rStyle w:val="IndexLink"/>
                <w:rtl w:val="true"/>
              </w:rPr>
              <w:t>»</w:t>
              <w:tab/>
            </w:r>
            <w:r>
              <w:rPr>
                <w:rStyle w:val="IndexLink"/>
              </w:rPr>
              <w:t>299</w:t>
            </w:r>
          </w:hyperlink>
        </w:p>
        <w:p>
          <w:pPr>
            <w:pStyle w:val="Contents5"/>
            <w:tabs>
              <w:tab w:val="clear" w:pos="7892"/>
              <w:tab w:val="right" w:pos="9026" w:leader="dot"/>
            </w:tabs>
            <w:rPr/>
          </w:pPr>
          <w:hyperlink w:anchor="__RefHeading___Toc1624853_2616395394">
            <w:r>
              <w:rPr>
                <w:webHidden/>
                <w:rStyle w:val="IndexLink"/>
                <w:rtl w:val="true"/>
              </w:rPr>
              <w:t>«</w:t>
            </w:r>
            <w:r>
              <w:rPr>
                <w:rStyle w:val="IndexLink"/>
              </w:rPr>
              <w:t>43</w:t>
            </w:r>
            <w:r>
              <w:rPr>
                <w:rStyle w:val="IndexLink"/>
                <w:rtl w:val="true"/>
              </w:rPr>
              <w:t>»</w:t>
              <w:tab/>
            </w:r>
            <w:r>
              <w:rPr>
                <w:rStyle w:val="IndexLink"/>
              </w:rPr>
              <w:t>299</w:t>
            </w:r>
          </w:hyperlink>
        </w:p>
        <w:p>
          <w:pPr>
            <w:pStyle w:val="Contents5"/>
            <w:tabs>
              <w:tab w:val="clear" w:pos="7892"/>
              <w:tab w:val="right" w:pos="9026" w:leader="dot"/>
            </w:tabs>
            <w:rPr/>
          </w:pPr>
          <w:hyperlink w:anchor="__RefHeading___Toc1624855_2616395394">
            <w:r>
              <w:rPr>
                <w:webHidden/>
                <w:rStyle w:val="IndexLink"/>
                <w:rtl w:val="true"/>
              </w:rPr>
              <w:t>«</w:t>
            </w:r>
            <w:r>
              <w:rPr>
                <w:rStyle w:val="IndexLink"/>
              </w:rPr>
              <w:t>44</w:t>
            </w:r>
            <w:r>
              <w:rPr>
                <w:rStyle w:val="IndexLink"/>
                <w:rtl w:val="true"/>
              </w:rPr>
              <w:t>»</w:t>
              <w:tab/>
            </w:r>
            <w:r>
              <w:rPr>
                <w:rStyle w:val="IndexLink"/>
              </w:rPr>
              <w:t>299</w:t>
            </w:r>
          </w:hyperlink>
        </w:p>
        <w:p>
          <w:pPr>
            <w:pStyle w:val="Contents5"/>
            <w:tabs>
              <w:tab w:val="clear" w:pos="7892"/>
              <w:tab w:val="right" w:pos="9026" w:leader="dot"/>
            </w:tabs>
            <w:rPr/>
          </w:pPr>
          <w:hyperlink w:anchor="__RefHeading___Toc1624857_2616395394">
            <w:r>
              <w:rPr>
                <w:webHidden/>
                <w:rStyle w:val="IndexLink"/>
                <w:rtl w:val="true"/>
              </w:rPr>
              <w:t xml:space="preserve">روایت </w:t>
            </w:r>
            <w:r>
              <w:rPr>
                <w:rStyle w:val="IndexLink"/>
              </w:rPr>
              <w:t>41</w:t>
            </w:r>
            <w:r>
              <w:rPr>
                <w:rStyle w:val="IndexLink"/>
                <w:rtl w:val="true"/>
              </w:rPr>
              <w:tab/>
            </w:r>
            <w:r>
              <w:rPr>
                <w:rStyle w:val="IndexLink"/>
              </w:rPr>
              <w:t>299</w:t>
            </w:r>
          </w:hyperlink>
        </w:p>
        <w:p>
          <w:pPr>
            <w:pStyle w:val="Contents5"/>
            <w:tabs>
              <w:tab w:val="clear" w:pos="7892"/>
              <w:tab w:val="right" w:pos="9026" w:leader="dot"/>
            </w:tabs>
            <w:rPr/>
          </w:pPr>
          <w:hyperlink w:anchor="__RefHeading___Toc1624859_2616395394">
            <w:r>
              <w:rPr>
                <w:webHidden/>
                <w:rStyle w:val="IndexLink"/>
                <w:rtl w:val="true"/>
              </w:rPr>
              <w:t xml:space="preserve">روایت </w:t>
            </w:r>
            <w:r>
              <w:rPr>
                <w:rStyle w:val="IndexLink"/>
              </w:rPr>
              <w:t>42</w:t>
            </w:r>
            <w:r>
              <w:rPr>
                <w:rStyle w:val="IndexLink"/>
                <w:rtl w:val="true"/>
              </w:rPr>
              <w:tab/>
            </w:r>
            <w:r>
              <w:rPr>
                <w:rStyle w:val="IndexLink"/>
              </w:rPr>
              <w:t>300</w:t>
            </w:r>
          </w:hyperlink>
        </w:p>
        <w:p>
          <w:pPr>
            <w:pStyle w:val="Contents5"/>
            <w:tabs>
              <w:tab w:val="clear" w:pos="7892"/>
              <w:tab w:val="right" w:pos="9026" w:leader="dot"/>
            </w:tabs>
            <w:rPr/>
          </w:pPr>
          <w:hyperlink w:anchor="__RefHeading___Toc1624861_2616395394">
            <w:r>
              <w:rPr>
                <w:webHidden/>
                <w:rStyle w:val="IndexLink"/>
                <w:rtl w:val="true"/>
              </w:rPr>
              <w:t xml:space="preserve">روایت </w:t>
            </w:r>
            <w:r>
              <w:rPr>
                <w:rStyle w:val="IndexLink"/>
              </w:rPr>
              <w:t>43</w:t>
            </w:r>
            <w:r>
              <w:rPr>
                <w:rStyle w:val="IndexLink"/>
                <w:rtl w:val="true"/>
              </w:rPr>
              <w:tab/>
            </w:r>
            <w:r>
              <w:rPr>
                <w:rStyle w:val="IndexLink"/>
              </w:rPr>
              <w:t>300</w:t>
            </w:r>
          </w:hyperlink>
        </w:p>
        <w:p>
          <w:pPr>
            <w:pStyle w:val="Contents5"/>
            <w:tabs>
              <w:tab w:val="clear" w:pos="7892"/>
              <w:tab w:val="right" w:pos="9026" w:leader="dot"/>
            </w:tabs>
            <w:rPr/>
          </w:pPr>
          <w:hyperlink w:anchor="__RefHeading___Toc1624863_2616395394">
            <w:r>
              <w:rPr>
                <w:webHidden/>
                <w:rStyle w:val="IndexLink"/>
                <w:rtl w:val="true"/>
              </w:rPr>
              <w:t xml:space="preserve">روایت </w:t>
            </w:r>
            <w:r>
              <w:rPr>
                <w:rStyle w:val="IndexLink"/>
              </w:rPr>
              <w:t>44</w:t>
            </w:r>
            <w:r>
              <w:rPr>
                <w:rStyle w:val="IndexLink"/>
                <w:rtl w:val="true"/>
              </w:rPr>
              <w:tab/>
            </w:r>
            <w:r>
              <w:rPr>
                <w:rStyle w:val="IndexLink"/>
              </w:rPr>
              <w:t>300</w:t>
            </w:r>
          </w:hyperlink>
        </w:p>
        <w:p>
          <w:pPr>
            <w:pStyle w:val="Contents5"/>
            <w:tabs>
              <w:tab w:val="clear" w:pos="7892"/>
              <w:tab w:val="right" w:pos="9026" w:leader="dot"/>
            </w:tabs>
            <w:rPr/>
          </w:pPr>
          <w:hyperlink w:anchor="__RefHeading___Toc1624865_2616395394">
            <w:r>
              <w:rPr>
                <w:webHidden/>
                <w:rStyle w:val="IndexLink"/>
                <w:rtl w:val="true"/>
              </w:rPr>
              <w:t>بيان</w:t>
            </w:r>
            <w:r>
              <w:rPr>
                <w:rStyle w:val="IndexLink"/>
                <w:rtl w:val="true"/>
              </w:rPr>
              <w:tab/>
            </w:r>
            <w:r>
              <w:rPr>
                <w:rStyle w:val="IndexLink"/>
              </w:rPr>
              <w:t>301</w:t>
            </w:r>
          </w:hyperlink>
        </w:p>
        <w:p>
          <w:pPr>
            <w:pStyle w:val="Contents5"/>
            <w:tabs>
              <w:tab w:val="clear" w:pos="7892"/>
              <w:tab w:val="right" w:pos="9026" w:leader="dot"/>
            </w:tabs>
            <w:rPr/>
          </w:pPr>
          <w:hyperlink w:anchor="__RefHeading___Toc1624867_2616395394">
            <w:r>
              <w:rPr>
                <w:webHidden/>
                <w:rStyle w:val="IndexLink"/>
                <w:rtl w:val="true"/>
              </w:rPr>
              <w:t>«</w:t>
            </w:r>
            <w:r>
              <w:rPr>
                <w:rStyle w:val="IndexLink"/>
              </w:rPr>
              <w:t>45</w:t>
            </w:r>
            <w:r>
              <w:rPr>
                <w:rStyle w:val="IndexLink"/>
                <w:rtl w:val="true"/>
              </w:rPr>
              <w:t>»</w:t>
              <w:tab/>
            </w:r>
            <w:r>
              <w:rPr>
                <w:rStyle w:val="IndexLink"/>
              </w:rPr>
              <w:t>301</w:t>
            </w:r>
          </w:hyperlink>
        </w:p>
        <w:p>
          <w:pPr>
            <w:pStyle w:val="Contents5"/>
            <w:tabs>
              <w:tab w:val="clear" w:pos="7892"/>
              <w:tab w:val="right" w:pos="9026" w:leader="dot"/>
            </w:tabs>
            <w:rPr/>
          </w:pPr>
          <w:hyperlink w:anchor="__RefHeading___Toc1624869_2616395394">
            <w:r>
              <w:rPr>
                <w:webHidden/>
                <w:rStyle w:val="IndexLink"/>
                <w:rtl w:val="true"/>
              </w:rPr>
              <w:t>مؤلف</w:t>
            </w:r>
            <w:r>
              <w:rPr>
                <w:rStyle w:val="IndexLink"/>
                <w:rtl w:val="true"/>
              </w:rPr>
              <w:tab/>
            </w:r>
            <w:r>
              <w:rPr>
                <w:rStyle w:val="IndexLink"/>
              </w:rPr>
              <w:t>301</w:t>
            </w:r>
          </w:hyperlink>
        </w:p>
        <w:p>
          <w:pPr>
            <w:pStyle w:val="Contents5"/>
            <w:tabs>
              <w:tab w:val="clear" w:pos="7892"/>
              <w:tab w:val="right" w:pos="9026" w:leader="dot"/>
            </w:tabs>
            <w:rPr/>
          </w:pPr>
          <w:hyperlink w:anchor="__RefHeading___Toc1624871_2616395394">
            <w:r>
              <w:rPr>
                <w:webHidden/>
                <w:rStyle w:val="IndexLink"/>
                <w:rtl w:val="true"/>
              </w:rPr>
              <w:t xml:space="preserve">روایت </w:t>
            </w:r>
            <w:r>
              <w:rPr>
                <w:rStyle w:val="IndexLink"/>
              </w:rPr>
              <w:t>45</w:t>
            </w:r>
            <w:r>
              <w:rPr>
                <w:rStyle w:val="IndexLink"/>
                <w:rtl w:val="true"/>
              </w:rPr>
              <w:tab/>
            </w:r>
            <w:r>
              <w:rPr>
                <w:rStyle w:val="IndexLink"/>
              </w:rPr>
              <w:t>301</w:t>
            </w:r>
          </w:hyperlink>
        </w:p>
        <w:p>
          <w:pPr>
            <w:pStyle w:val="Contents5"/>
            <w:tabs>
              <w:tab w:val="clear" w:pos="7892"/>
              <w:tab w:val="right" w:pos="9026" w:leader="dot"/>
            </w:tabs>
            <w:rPr/>
          </w:pPr>
          <w:hyperlink w:anchor="__RefHeading___Toc1624873_2616395394">
            <w:r>
              <w:rPr>
                <w:webHidden/>
                <w:rStyle w:val="IndexLink"/>
                <w:rtl w:val="true"/>
              </w:rPr>
              <w:t>بيان</w:t>
            </w:r>
            <w:r>
              <w:rPr>
                <w:rStyle w:val="IndexLink"/>
                <w:rtl w:val="true"/>
              </w:rPr>
              <w:tab/>
            </w:r>
            <w:r>
              <w:rPr>
                <w:rStyle w:val="IndexLink"/>
              </w:rPr>
              <w:t>303</w:t>
            </w:r>
          </w:hyperlink>
        </w:p>
        <w:p>
          <w:pPr>
            <w:pStyle w:val="Contents5"/>
            <w:tabs>
              <w:tab w:val="clear" w:pos="7892"/>
              <w:tab w:val="right" w:pos="9026" w:leader="dot"/>
            </w:tabs>
            <w:rPr/>
          </w:pPr>
          <w:hyperlink w:anchor="__RefHeading___Toc1624875_2616395394">
            <w:r>
              <w:rPr>
                <w:webHidden/>
                <w:rStyle w:val="IndexLink"/>
                <w:rtl w:val="true"/>
              </w:rPr>
              <w:t>«</w:t>
            </w:r>
            <w:r>
              <w:rPr>
                <w:rStyle w:val="IndexLink"/>
              </w:rPr>
              <w:t>46</w:t>
            </w:r>
            <w:r>
              <w:rPr>
                <w:rStyle w:val="IndexLink"/>
                <w:rtl w:val="true"/>
              </w:rPr>
              <w:t>»</w:t>
              <w:tab/>
            </w:r>
            <w:r>
              <w:rPr>
                <w:rStyle w:val="IndexLink"/>
              </w:rPr>
              <w:t>303</w:t>
            </w:r>
          </w:hyperlink>
        </w:p>
        <w:p>
          <w:pPr>
            <w:pStyle w:val="Contents5"/>
            <w:tabs>
              <w:tab w:val="clear" w:pos="7892"/>
              <w:tab w:val="right" w:pos="9026" w:leader="dot"/>
            </w:tabs>
            <w:rPr/>
          </w:pPr>
          <w:hyperlink w:anchor="__RefHeading___Toc1624877_2616395394">
            <w:r>
              <w:rPr>
                <w:webHidden/>
                <w:rStyle w:val="IndexLink"/>
                <w:rtl w:val="true"/>
              </w:rPr>
              <w:t>«</w:t>
            </w:r>
            <w:r>
              <w:rPr>
                <w:rStyle w:val="IndexLink"/>
              </w:rPr>
              <w:t>47</w:t>
            </w:r>
            <w:r>
              <w:rPr>
                <w:rStyle w:val="IndexLink"/>
                <w:rtl w:val="true"/>
              </w:rPr>
              <w:t>»</w:t>
              <w:tab/>
            </w:r>
            <w:r>
              <w:rPr>
                <w:rStyle w:val="IndexLink"/>
              </w:rPr>
              <w:t>303</w:t>
            </w:r>
          </w:hyperlink>
        </w:p>
        <w:p>
          <w:pPr>
            <w:pStyle w:val="Contents5"/>
            <w:tabs>
              <w:tab w:val="clear" w:pos="7892"/>
              <w:tab w:val="right" w:pos="9026" w:leader="dot"/>
            </w:tabs>
            <w:rPr/>
          </w:pPr>
          <w:hyperlink w:anchor="__RefHeading___Toc1624879_2616395394">
            <w:r>
              <w:rPr>
                <w:webHidden/>
                <w:rStyle w:val="IndexLink"/>
                <w:rtl w:val="true"/>
              </w:rPr>
              <w:t>مؤلف</w:t>
            </w:r>
            <w:r>
              <w:rPr>
                <w:rStyle w:val="IndexLink"/>
                <w:rtl w:val="true"/>
              </w:rPr>
              <w:tab/>
            </w:r>
            <w:r>
              <w:rPr>
                <w:rStyle w:val="IndexLink"/>
              </w:rPr>
              <w:t>304</w:t>
            </w:r>
          </w:hyperlink>
        </w:p>
        <w:p>
          <w:pPr>
            <w:pStyle w:val="Contents5"/>
            <w:tabs>
              <w:tab w:val="clear" w:pos="7892"/>
              <w:tab w:val="right" w:pos="9026" w:leader="dot"/>
            </w:tabs>
            <w:rPr/>
          </w:pPr>
          <w:hyperlink w:anchor="__RefHeading___Toc1624881_2616395394">
            <w:r>
              <w:rPr>
                <w:webHidden/>
                <w:rStyle w:val="IndexLink"/>
                <w:rtl w:val="true"/>
              </w:rPr>
              <w:t xml:space="preserve">روایت </w:t>
            </w:r>
            <w:r>
              <w:rPr>
                <w:rStyle w:val="IndexLink"/>
              </w:rPr>
              <w:t>46</w:t>
            </w:r>
            <w:r>
              <w:rPr>
                <w:rStyle w:val="IndexLink"/>
                <w:rtl w:val="true"/>
              </w:rPr>
              <w:tab/>
            </w:r>
            <w:r>
              <w:rPr>
                <w:rStyle w:val="IndexLink"/>
              </w:rPr>
              <w:t>304</w:t>
            </w:r>
          </w:hyperlink>
        </w:p>
        <w:p>
          <w:pPr>
            <w:pStyle w:val="Contents5"/>
            <w:tabs>
              <w:tab w:val="clear" w:pos="7892"/>
              <w:tab w:val="right" w:pos="9026" w:leader="dot"/>
            </w:tabs>
            <w:rPr/>
          </w:pPr>
          <w:hyperlink w:anchor="__RefHeading___Toc1624883_2616395394">
            <w:r>
              <w:rPr>
                <w:webHidden/>
                <w:rStyle w:val="IndexLink"/>
                <w:rtl w:val="true"/>
              </w:rPr>
              <w:t xml:space="preserve">روایت </w:t>
            </w:r>
            <w:r>
              <w:rPr>
                <w:rStyle w:val="IndexLink"/>
              </w:rPr>
              <w:t>47</w:t>
            </w:r>
            <w:r>
              <w:rPr>
                <w:rStyle w:val="IndexLink"/>
                <w:rtl w:val="true"/>
              </w:rPr>
              <w:tab/>
            </w:r>
            <w:r>
              <w:rPr>
                <w:rStyle w:val="IndexLink"/>
              </w:rPr>
              <w:t>304</w:t>
            </w:r>
          </w:hyperlink>
        </w:p>
        <w:p>
          <w:pPr>
            <w:pStyle w:val="Contents5"/>
            <w:tabs>
              <w:tab w:val="clear" w:pos="7892"/>
              <w:tab w:val="right" w:pos="9026" w:leader="dot"/>
            </w:tabs>
            <w:rPr/>
          </w:pPr>
          <w:hyperlink w:anchor="__RefHeading___Toc1624885_2616395394">
            <w:r>
              <w:rPr>
                <w:webHidden/>
                <w:rStyle w:val="IndexLink"/>
                <w:rtl w:val="true"/>
              </w:rPr>
              <w:t>«</w:t>
            </w:r>
            <w:r>
              <w:rPr>
                <w:rStyle w:val="IndexLink"/>
              </w:rPr>
              <w:t>48</w:t>
            </w:r>
            <w:r>
              <w:rPr>
                <w:rStyle w:val="IndexLink"/>
                <w:rtl w:val="true"/>
              </w:rPr>
              <w:t>»</w:t>
              <w:tab/>
            </w:r>
            <w:r>
              <w:rPr>
                <w:rStyle w:val="IndexLink"/>
              </w:rPr>
              <w:t>305</w:t>
            </w:r>
          </w:hyperlink>
        </w:p>
        <w:p>
          <w:pPr>
            <w:pStyle w:val="Contents5"/>
            <w:tabs>
              <w:tab w:val="clear" w:pos="7892"/>
              <w:tab w:val="right" w:pos="9026" w:leader="dot"/>
            </w:tabs>
            <w:rPr/>
          </w:pPr>
          <w:hyperlink w:anchor="__RefHeading___Toc1624887_2616395394">
            <w:r>
              <w:rPr>
                <w:webHidden/>
                <w:rStyle w:val="IndexLink"/>
                <w:rtl w:val="true"/>
              </w:rPr>
              <w:t>«</w:t>
            </w:r>
            <w:r>
              <w:rPr>
                <w:rStyle w:val="IndexLink"/>
              </w:rPr>
              <w:t>49</w:t>
            </w:r>
            <w:r>
              <w:rPr>
                <w:rStyle w:val="IndexLink"/>
                <w:rtl w:val="true"/>
              </w:rPr>
              <w:t>»</w:t>
              <w:tab/>
            </w:r>
            <w:r>
              <w:rPr>
                <w:rStyle w:val="IndexLink"/>
              </w:rPr>
              <w:t>305</w:t>
            </w:r>
          </w:hyperlink>
        </w:p>
        <w:p>
          <w:pPr>
            <w:pStyle w:val="Contents5"/>
            <w:tabs>
              <w:tab w:val="clear" w:pos="7892"/>
              <w:tab w:val="right" w:pos="9026" w:leader="dot"/>
            </w:tabs>
            <w:rPr/>
          </w:pPr>
          <w:hyperlink w:anchor="__RefHeading___Toc1624889_2616395394">
            <w:r>
              <w:rPr>
                <w:webHidden/>
                <w:rStyle w:val="IndexLink"/>
                <w:rtl w:val="true"/>
              </w:rPr>
              <w:t xml:space="preserve">روایت </w:t>
            </w:r>
            <w:r>
              <w:rPr>
                <w:rStyle w:val="IndexLink"/>
              </w:rPr>
              <w:t>48</w:t>
            </w:r>
            <w:r>
              <w:rPr>
                <w:rStyle w:val="IndexLink"/>
                <w:rtl w:val="true"/>
              </w:rPr>
              <w:tab/>
            </w:r>
            <w:r>
              <w:rPr>
                <w:rStyle w:val="IndexLink"/>
              </w:rPr>
              <w:t>305</w:t>
            </w:r>
          </w:hyperlink>
        </w:p>
        <w:p>
          <w:pPr>
            <w:pStyle w:val="Contents5"/>
            <w:tabs>
              <w:tab w:val="clear" w:pos="7892"/>
              <w:tab w:val="right" w:pos="9026" w:leader="dot"/>
            </w:tabs>
            <w:rPr/>
          </w:pPr>
          <w:hyperlink w:anchor="__RefHeading___Toc1624891_2616395394">
            <w:r>
              <w:rPr>
                <w:webHidden/>
                <w:rStyle w:val="IndexLink"/>
                <w:rtl w:val="true"/>
              </w:rPr>
              <w:t xml:space="preserve">روایت </w:t>
            </w:r>
            <w:r>
              <w:rPr>
                <w:rStyle w:val="IndexLink"/>
              </w:rPr>
              <w:t>49</w:t>
            </w:r>
            <w:r>
              <w:rPr>
                <w:rStyle w:val="IndexLink"/>
                <w:rtl w:val="true"/>
              </w:rPr>
              <w:tab/>
            </w:r>
            <w:r>
              <w:rPr>
                <w:rStyle w:val="IndexLink"/>
              </w:rPr>
              <w:t>306</w:t>
            </w:r>
          </w:hyperlink>
        </w:p>
        <w:p>
          <w:pPr>
            <w:pStyle w:val="Contents5"/>
            <w:tabs>
              <w:tab w:val="clear" w:pos="7892"/>
              <w:tab w:val="right" w:pos="9026" w:leader="dot"/>
            </w:tabs>
            <w:rPr/>
          </w:pPr>
          <w:hyperlink w:anchor="__RefHeading___Toc1624893_2616395394">
            <w:r>
              <w:rPr>
                <w:webHidden/>
                <w:rStyle w:val="IndexLink"/>
                <w:rtl w:val="true"/>
              </w:rPr>
              <w:t>بيان</w:t>
            </w:r>
            <w:r>
              <w:rPr>
                <w:rStyle w:val="IndexLink"/>
                <w:rtl w:val="true"/>
              </w:rPr>
              <w:tab/>
            </w:r>
            <w:r>
              <w:rPr>
                <w:rStyle w:val="IndexLink"/>
              </w:rPr>
              <w:t>308</w:t>
            </w:r>
          </w:hyperlink>
        </w:p>
        <w:p>
          <w:pPr>
            <w:pStyle w:val="Contents5"/>
            <w:tabs>
              <w:tab w:val="clear" w:pos="7892"/>
              <w:tab w:val="right" w:pos="9026" w:leader="dot"/>
            </w:tabs>
            <w:rPr/>
          </w:pPr>
          <w:hyperlink w:anchor="__RefHeading___Toc1624895_2616395394">
            <w:r>
              <w:rPr>
                <w:webHidden/>
                <w:rStyle w:val="IndexLink"/>
                <w:rtl w:val="true"/>
              </w:rPr>
              <w:t>مؤلف</w:t>
            </w:r>
            <w:r>
              <w:rPr>
                <w:rStyle w:val="IndexLink"/>
                <w:rtl w:val="true"/>
              </w:rPr>
              <w:tab/>
            </w:r>
            <w:r>
              <w:rPr>
                <w:rStyle w:val="IndexLink"/>
              </w:rPr>
              <w:t>308</w:t>
            </w:r>
          </w:hyperlink>
        </w:p>
        <w:p>
          <w:pPr>
            <w:pStyle w:val="Contents5"/>
            <w:tabs>
              <w:tab w:val="clear" w:pos="7892"/>
              <w:tab w:val="right" w:pos="9026" w:leader="dot"/>
            </w:tabs>
            <w:rPr/>
          </w:pPr>
          <w:hyperlink w:anchor="__RefHeading___Toc1624897_2616395394">
            <w:r>
              <w:rPr>
                <w:webHidden/>
                <w:rStyle w:val="IndexLink"/>
                <w:rtl w:val="true"/>
              </w:rPr>
              <w:t>«</w:t>
            </w:r>
            <w:r>
              <w:rPr>
                <w:rStyle w:val="IndexLink"/>
              </w:rPr>
              <w:t>50</w:t>
            </w:r>
            <w:r>
              <w:rPr>
                <w:rStyle w:val="IndexLink"/>
                <w:rtl w:val="true"/>
              </w:rPr>
              <w:t>»</w:t>
              <w:tab/>
            </w:r>
            <w:r>
              <w:rPr>
                <w:rStyle w:val="IndexLink"/>
              </w:rPr>
              <w:t>309</w:t>
            </w:r>
          </w:hyperlink>
        </w:p>
        <w:p>
          <w:pPr>
            <w:pStyle w:val="Contents5"/>
            <w:tabs>
              <w:tab w:val="clear" w:pos="7892"/>
              <w:tab w:val="right" w:pos="9026" w:leader="dot"/>
            </w:tabs>
            <w:rPr/>
          </w:pPr>
          <w:hyperlink w:anchor="__RefHeading___Toc1624899_2616395394">
            <w:r>
              <w:rPr>
                <w:webHidden/>
                <w:rStyle w:val="IndexLink"/>
                <w:rtl w:val="true"/>
              </w:rPr>
              <w:t xml:space="preserve">روایت </w:t>
            </w:r>
            <w:r>
              <w:rPr>
                <w:rStyle w:val="IndexLink"/>
              </w:rPr>
              <w:t>50</w:t>
            </w:r>
            <w:r>
              <w:rPr>
                <w:rStyle w:val="IndexLink"/>
                <w:rtl w:val="true"/>
              </w:rPr>
              <w:tab/>
            </w:r>
            <w:r>
              <w:rPr>
                <w:rStyle w:val="IndexLink"/>
              </w:rPr>
              <w:t>309</w:t>
            </w:r>
          </w:hyperlink>
        </w:p>
        <w:p>
          <w:pPr>
            <w:pStyle w:val="Contents5"/>
            <w:tabs>
              <w:tab w:val="clear" w:pos="7892"/>
              <w:tab w:val="right" w:pos="9026" w:leader="dot"/>
            </w:tabs>
            <w:rPr/>
          </w:pPr>
          <w:hyperlink w:anchor="__RefHeading___Toc1624901_2616395394">
            <w:r>
              <w:rPr>
                <w:webHidden/>
                <w:rStyle w:val="IndexLink"/>
                <w:rtl w:val="true"/>
              </w:rPr>
              <w:t>«</w:t>
            </w:r>
            <w:r>
              <w:rPr>
                <w:rStyle w:val="IndexLink"/>
              </w:rPr>
              <w:t>51</w:t>
            </w:r>
            <w:r>
              <w:rPr>
                <w:rStyle w:val="IndexLink"/>
                <w:rtl w:val="true"/>
              </w:rPr>
              <w:t>»</w:t>
              <w:tab/>
            </w:r>
            <w:r>
              <w:rPr>
                <w:rStyle w:val="IndexLink"/>
              </w:rPr>
              <w:t>311</w:t>
            </w:r>
          </w:hyperlink>
        </w:p>
        <w:p>
          <w:pPr>
            <w:pStyle w:val="Contents5"/>
            <w:tabs>
              <w:tab w:val="clear" w:pos="7892"/>
              <w:tab w:val="right" w:pos="9026" w:leader="dot"/>
            </w:tabs>
            <w:rPr/>
          </w:pPr>
          <w:hyperlink w:anchor="__RefHeading___Toc1624903_2616395394">
            <w:r>
              <w:rPr>
                <w:webHidden/>
                <w:rStyle w:val="IndexLink"/>
                <w:rtl w:val="true"/>
              </w:rPr>
              <w:t xml:space="preserve">روایت </w:t>
            </w:r>
            <w:r>
              <w:rPr>
                <w:rStyle w:val="IndexLink"/>
              </w:rPr>
              <w:t>51</w:t>
            </w:r>
            <w:r>
              <w:rPr>
                <w:rStyle w:val="IndexLink"/>
                <w:rtl w:val="true"/>
              </w:rPr>
              <w:tab/>
            </w:r>
            <w:r>
              <w:rPr>
                <w:rStyle w:val="IndexLink"/>
              </w:rPr>
              <w:t>311</w:t>
            </w:r>
          </w:hyperlink>
        </w:p>
        <w:p>
          <w:pPr>
            <w:pStyle w:val="Contents5"/>
            <w:tabs>
              <w:tab w:val="clear" w:pos="7892"/>
              <w:tab w:val="right" w:pos="9026" w:leader="dot"/>
            </w:tabs>
            <w:rPr/>
          </w:pPr>
          <w:hyperlink w:anchor="__RefHeading___Toc1624905_2616395394">
            <w:r>
              <w:rPr>
                <w:webHidden/>
                <w:rStyle w:val="IndexLink"/>
                <w:rtl w:val="true"/>
              </w:rPr>
              <w:t>«</w:t>
            </w:r>
            <w:r>
              <w:rPr>
                <w:rStyle w:val="IndexLink"/>
              </w:rPr>
              <w:t>52</w:t>
            </w:r>
            <w:r>
              <w:rPr>
                <w:rStyle w:val="IndexLink"/>
                <w:rtl w:val="true"/>
              </w:rPr>
              <w:t>»</w:t>
              <w:tab/>
            </w:r>
            <w:r>
              <w:rPr>
                <w:rStyle w:val="IndexLink"/>
              </w:rPr>
              <w:t>327</w:t>
            </w:r>
          </w:hyperlink>
        </w:p>
        <w:p>
          <w:pPr>
            <w:pStyle w:val="Contents5"/>
            <w:tabs>
              <w:tab w:val="clear" w:pos="7892"/>
              <w:tab w:val="right" w:pos="9026" w:leader="dot"/>
            </w:tabs>
            <w:rPr/>
          </w:pPr>
          <w:hyperlink w:anchor="__RefHeading___Toc1624907_2616395394">
            <w:r>
              <w:rPr>
                <w:webHidden/>
                <w:rStyle w:val="IndexLink"/>
                <w:rtl w:val="true"/>
              </w:rPr>
              <w:t xml:space="preserve">روایت </w:t>
            </w:r>
            <w:r>
              <w:rPr>
                <w:rStyle w:val="IndexLink"/>
              </w:rPr>
              <w:t>52</w:t>
            </w:r>
            <w:r>
              <w:rPr>
                <w:rStyle w:val="IndexLink"/>
                <w:rtl w:val="true"/>
              </w:rPr>
              <w:tab/>
            </w:r>
            <w:r>
              <w:rPr>
                <w:rStyle w:val="IndexLink"/>
              </w:rPr>
              <w:t>327</w:t>
            </w:r>
          </w:hyperlink>
        </w:p>
        <w:p>
          <w:pPr>
            <w:pStyle w:val="Contents5"/>
            <w:tabs>
              <w:tab w:val="clear" w:pos="7892"/>
              <w:tab w:val="right" w:pos="9026" w:leader="dot"/>
            </w:tabs>
            <w:rPr/>
          </w:pPr>
          <w:hyperlink w:anchor="__RefHeading___Toc1624909_2616395394">
            <w:r>
              <w:rPr>
                <w:webHidden/>
                <w:rStyle w:val="IndexLink"/>
                <w:rtl w:val="true"/>
              </w:rPr>
              <w:t>«</w:t>
            </w:r>
            <w:r>
              <w:rPr>
                <w:rStyle w:val="IndexLink"/>
              </w:rPr>
              <w:t>53</w:t>
            </w:r>
            <w:r>
              <w:rPr>
                <w:rStyle w:val="IndexLink"/>
                <w:rtl w:val="true"/>
              </w:rPr>
              <w:t>»</w:t>
              <w:tab/>
            </w:r>
            <w:r>
              <w:rPr>
                <w:rStyle w:val="IndexLink"/>
              </w:rPr>
              <w:t>329</w:t>
            </w:r>
          </w:hyperlink>
        </w:p>
        <w:p>
          <w:pPr>
            <w:pStyle w:val="Contents5"/>
            <w:tabs>
              <w:tab w:val="clear" w:pos="7892"/>
              <w:tab w:val="right" w:pos="9026" w:leader="dot"/>
            </w:tabs>
            <w:rPr/>
          </w:pPr>
          <w:hyperlink w:anchor="__RefHeading___Toc1624911_2616395394">
            <w:r>
              <w:rPr>
                <w:webHidden/>
                <w:rStyle w:val="IndexLink"/>
                <w:rtl w:val="true"/>
              </w:rPr>
              <w:t xml:space="preserve">روایت </w:t>
            </w:r>
            <w:r>
              <w:rPr>
                <w:rStyle w:val="IndexLink"/>
              </w:rPr>
              <w:t>53</w:t>
            </w:r>
            <w:r>
              <w:rPr>
                <w:rStyle w:val="IndexLink"/>
                <w:rtl w:val="true"/>
              </w:rPr>
              <w:tab/>
            </w:r>
            <w:r>
              <w:rPr>
                <w:rStyle w:val="IndexLink"/>
              </w:rPr>
              <w:t>329</w:t>
            </w:r>
          </w:hyperlink>
        </w:p>
        <w:p>
          <w:pPr>
            <w:pStyle w:val="Contents5"/>
            <w:tabs>
              <w:tab w:val="clear" w:pos="7892"/>
              <w:tab w:val="right" w:pos="9026" w:leader="dot"/>
            </w:tabs>
            <w:rPr/>
          </w:pPr>
          <w:hyperlink w:anchor="__RefHeading___Toc1624913_2616395394">
            <w:r>
              <w:rPr>
                <w:webHidden/>
                <w:rStyle w:val="IndexLink"/>
                <w:rtl w:val="true"/>
              </w:rPr>
              <w:t>«</w:t>
            </w:r>
            <w:r>
              <w:rPr>
                <w:rStyle w:val="IndexLink"/>
              </w:rPr>
              <w:t>54</w:t>
            </w:r>
            <w:r>
              <w:rPr>
                <w:rStyle w:val="IndexLink"/>
                <w:rtl w:val="true"/>
              </w:rPr>
              <w:t>»</w:t>
              <w:tab/>
            </w:r>
            <w:r>
              <w:rPr>
                <w:rStyle w:val="IndexLink"/>
              </w:rPr>
              <w:t>331</w:t>
            </w:r>
          </w:hyperlink>
        </w:p>
        <w:p>
          <w:pPr>
            <w:pStyle w:val="Contents5"/>
            <w:tabs>
              <w:tab w:val="clear" w:pos="7892"/>
              <w:tab w:val="right" w:pos="9026" w:leader="dot"/>
            </w:tabs>
            <w:rPr/>
          </w:pPr>
          <w:hyperlink w:anchor="__RefHeading___Toc1624915_2616395394">
            <w:r>
              <w:rPr>
                <w:webHidden/>
                <w:rStyle w:val="IndexLink"/>
                <w:rtl w:val="true"/>
              </w:rPr>
              <w:t xml:space="preserve">روایت </w:t>
            </w:r>
            <w:r>
              <w:rPr>
                <w:rStyle w:val="IndexLink"/>
              </w:rPr>
              <w:t>54</w:t>
            </w:r>
            <w:r>
              <w:rPr>
                <w:rStyle w:val="IndexLink"/>
                <w:rtl w:val="true"/>
              </w:rPr>
              <w:tab/>
            </w:r>
            <w:r>
              <w:rPr>
                <w:rStyle w:val="IndexLink"/>
              </w:rPr>
              <w:t>331</w:t>
            </w:r>
          </w:hyperlink>
        </w:p>
        <w:p>
          <w:pPr>
            <w:pStyle w:val="Contents5"/>
            <w:tabs>
              <w:tab w:val="clear" w:pos="7892"/>
              <w:tab w:val="right" w:pos="9026" w:leader="dot"/>
            </w:tabs>
            <w:rPr/>
          </w:pPr>
          <w:hyperlink w:anchor="__RefHeading___Toc1624917_2616395394">
            <w:r>
              <w:rPr>
                <w:webHidden/>
                <w:rStyle w:val="IndexLink"/>
                <w:rtl w:val="true"/>
              </w:rPr>
              <w:t>بيان</w:t>
            </w:r>
            <w:r>
              <w:rPr>
                <w:rStyle w:val="IndexLink"/>
                <w:rtl w:val="true"/>
              </w:rPr>
              <w:tab/>
            </w:r>
            <w:r>
              <w:rPr>
                <w:rStyle w:val="IndexLink"/>
              </w:rPr>
              <w:t>333</w:t>
            </w:r>
          </w:hyperlink>
        </w:p>
        <w:p>
          <w:pPr>
            <w:pStyle w:val="Contents5"/>
            <w:tabs>
              <w:tab w:val="clear" w:pos="7892"/>
              <w:tab w:val="right" w:pos="9026" w:leader="dot"/>
            </w:tabs>
            <w:rPr/>
          </w:pPr>
          <w:hyperlink w:anchor="__RefHeading___Toc1624919_2616395394">
            <w:r>
              <w:rPr>
                <w:webHidden/>
                <w:rStyle w:val="IndexLink"/>
                <w:rtl w:val="true"/>
              </w:rPr>
              <w:t>«</w:t>
            </w:r>
            <w:r>
              <w:rPr>
                <w:rStyle w:val="IndexLink"/>
              </w:rPr>
              <w:t>55</w:t>
            </w:r>
            <w:r>
              <w:rPr>
                <w:rStyle w:val="IndexLink"/>
                <w:rtl w:val="true"/>
              </w:rPr>
              <w:t>»</w:t>
              <w:tab/>
            </w:r>
            <w:r>
              <w:rPr>
                <w:rStyle w:val="IndexLink"/>
              </w:rPr>
              <w:t>333</w:t>
            </w:r>
          </w:hyperlink>
        </w:p>
        <w:p>
          <w:pPr>
            <w:pStyle w:val="Contents5"/>
            <w:tabs>
              <w:tab w:val="clear" w:pos="7892"/>
              <w:tab w:val="right" w:pos="9026" w:leader="dot"/>
            </w:tabs>
            <w:rPr/>
          </w:pPr>
          <w:hyperlink w:anchor="__RefHeading___Toc1624921_2616395394">
            <w:r>
              <w:rPr>
                <w:webHidden/>
                <w:rStyle w:val="IndexLink"/>
                <w:rtl w:val="true"/>
              </w:rPr>
              <w:t>مؤلف</w:t>
            </w:r>
            <w:r>
              <w:rPr>
                <w:rStyle w:val="IndexLink"/>
                <w:rtl w:val="true"/>
              </w:rPr>
              <w:tab/>
            </w:r>
            <w:r>
              <w:rPr>
                <w:rStyle w:val="IndexLink"/>
              </w:rPr>
              <w:t>333</w:t>
            </w:r>
          </w:hyperlink>
        </w:p>
        <w:p>
          <w:pPr>
            <w:pStyle w:val="Contents5"/>
            <w:tabs>
              <w:tab w:val="clear" w:pos="7892"/>
              <w:tab w:val="right" w:pos="9026" w:leader="dot"/>
            </w:tabs>
            <w:rPr/>
          </w:pPr>
          <w:hyperlink w:anchor="__RefHeading___Toc1624923_2616395394">
            <w:r>
              <w:rPr>
                <w:webHidden/>
                <w:rStyle w:val="IndexLink"/>
                <w:rtl w:val="true"/>
              </w:rPr>
              <w:t xml:space="preserve">روایت </w:t>
            </w:r>
            <w:r>
              <w:rPr>
                <w:rStyle w:val="IndexLink"/>
              </w:rPr>
              <w:t>55</w:t>
            </w:r>
            <w:r>
              <w:rPr>
                <w:rStyle w:val="IndexLink"/>
                <w:rtl w:val="true"/>
              </w:rPr>
              <w:tab/>
            </w:r>
            <w:r>
              <w:rPr>
                <w:rStyle w:val="IndexLink"/>
              </w:rPr>
              <w:t>333</w:t>
            </w:r>
          </w:hyperlink>
        </w:p>
        <w:p>
          <w:pPr>
            <w:pStyle w:val="Contents5"/>
            <w:tabs>
              <w:tab w:val="clear" w:pos="7892"/>
              <w:tab w:val="right" w:pos="9026" w:leader="dot"/>
            </w:tabs>
            <w:rPr/>
          </w:pPr>
          <w:hyperlink w:anchor="__RefHeading___Toc1624925_2616395394">
            <w:r>
              <w:rPr>
                <w:webHidden/>
                <w:rStyle w:val="IndexLink"/>
                <w:rtl w:val="true"/>
              </w:rPr>
              <w:t>«</w:t>
            </w:r>
            <w:r>
              <w:rPr>
                <w:rStyle w:val="IndexLink"/>
              </w:rPr>
              <w:t>56</w:t>
            </w:r>
            <w:r>
              <w:rPr>
                <w:rStyle w:val="IndexLink"/>
                <w:rtl w:val="true"/>
              </w:rPr>
              <w:t>»</w:t>
              <w:tab/>
            </w:r>
            <w:r>
              <w:rPr>
                <w:rStyle w:val="IndexLink"/>
              </w:rPr>
              <w:t>337</w:t>
            </w:r>
          </w:hyperlink>
        </w:p>
        <w:p>
          <w:pPr>
            <w:pStyle w:val="Contents5"/>
            <w:tabs>
              <w:tab w:val="clear" w:pos="7892"/>
              <w:tab w:val="right" w:pos="9026" w:leader="dot"/>
            </w:tabs>
            <w:rPr/>
          </w:pPr>
          <w:hyperlink w:anchor="__RefHeading___Toc1624927_2616395394">
            <w:r>
              <w:rPr>
                <w:webHidden/>
                <w:rStyle w:val="IndexLink"/>
                <w:rtl w:val="true"/>
              </w:rPr>
              <w:t xml:space="preserve">روایت </w:t>
            </w:r>
            <w:r>
              <w:rPr>
                <w:rStyle w:val="IndexLink"/>
              </w:rPr>
              <w:t>56</w:t>
            </w:r>
            <w:r>
              <w:rPr>
                <w:rStyle w:val="IndexLink"/>
                <w:rtl w:val="true"/>
              </w:rPr>
              <w:tab/>
            </w:r>
            <w:r>
              <w:rPr>
                <w:rStyle w:val="IndexLink"/>
              </w:rPr>
              <w:t>338</w:t>
            </w:r>
          </w:hyperlink>
        </w:p>
        <w:p>
          <w:pPr>
            <w:pStyle w:val="Contents5"/>
            <w:tabs>
              <w:tab w:val="clear" w:pos="7892"/>
              <w:tab w:val="right" w:pos="9026" w:leader="dot"/>
            </w:tabs>
            <w:rPr/>
          </w:pPr>
          <w:hyperlink w:anchor="__RefHeading___Toc1624929_2616395394">
            <w:r>
              <w:rPr>
                <w:webHidden/>
                <w:rStyle w:val="IndexLink"/>
                <w:rtl w:val="true"/>
              </w:rPr>
              <w:t>بيان</w:t>
            </w:r>
            <w:r>
              <w:rPr>
                <w:rStyle w:val="IndexLink"/>
                <w:rtl w:val="true"/>
              </w:rPr>
              <w:tab/>
            </w:r>
            <w:r>
              <w:rPr>
                <w:rStyle w:val="IndexLink"/>
              </w:rPr>
              <w:t>345</w:t>
            </w:r>
          </w:hyperlink>
        </w:p>
        <w:p>
          <w:pPr>
            <w:pStyle w:val="Contents5"/>
            <w:tabs>
              <w:tab w:val="clear" w:pos="7892"/>
              <w:tab w:val="right" w:pos="9026" w:leader="dot"/>
            </w:tabs>
            <w:rPr/>
          </w:pPr>
          <w:hyperlink w:anchor="__RefHeading___Toc1624931_2616395394">
            <w:r>
              <w:rPr>
                <w:webHidden/>
                <w:rStyle w:val="IndexLink"/>
                <w:rtl w:val="true"/>
              </w:rPr>
              <w:t>«</w:t>
            </w:r>
            <w:r>
              <w:rPr>
                <w:rStyle w:val="IndexLink"/>
              </w:rPr>
              <w:t>57</w:t>
            </w:r>
            <w:r>
              <w:rPr>
                <w:rStyle w:val="IndexLink"/>
                <w:rtl w:val="true"/>
              </w:rPr>
              <w:t>»</w:t>
              <w:tab/>
            </w:r>
            <w:r>
              <w:rPr>
                <w:rStyle w:val="IndexLink"/>
              </w:rPr>
              <w:t>345</w:t>
            </w:r>
          </w:hyperlink>
        </w:p>
        <w:p>
          <w:pPr>
            <w:pStyle w:val="Contents5"/>
            <w:tabs>
              <w:tab w:val="clear" w:pos="7892"/>
              <w:tab w:val="right" w:pos="9026" w:leader="dot"/>
            </w:tabs>
            <w:rPr/>
          </w:pPr>
          <w:hyperlink w:anchor="__RefHeading___Toc1624933_2616395394">
            <w:r>
              <w:rPr>
                <w:webHidden/>
                <w:rStyle w:val="IndexLink"/>
                <w:rtl w:val="true"/>
              </w:rPr>
              <w:t>مؤلف</w:t>
            </w:r>
            <w:r>
              <w:rPr>
                <w:rStyle w:val="IndexLink"/>
                <w:rtl w:val="true"/>
              </w:rPr>
              <w:tab/>
            </w:r>
            <w:r>
              <w:rPr>
                <w:rStyle w:val="IndexLink"/>
              </w:rPr>
              <w:t>346</w:t>
            </w:r>
          </w:hyperlink>
        </w:p>
        <w:p>
          <w:pPr>
            <w:pStyle w:val="Contents5"/>
            <w:tabs>
              <w:tab w:val="clear" w:pos="7892"/>
              <w:tab w:val="right" w:pos="9026" w:leader="dot"/>
            </w:tabs>
            <w:rPr/>
          </w:pPr>
          <w:hyperlink w:anchor="__RefHeading___Toc1624935_2616395394">
            <w:r>
              <w:rPr>
                <w:webHidden/>
                <w:rStyle w:val="IndexLink"/>
                <w:rtl w:val="true"/>
              </w:rPr>
              <w:t xml:space="preserve">روایت </w:t>
            </w:r>
            <w:r>
              <w:rPr>
                <w:rStyle w:val="IndexLink"/>
              </w:rPr>
              <w:t>57</w:t>
            </w:r>
            <w:r>
              <w:rPr>
                <w:rStyle w:val="IndexLink"/>
                <w:rtl w:val="true"/>
              </w:rPr>
              <w:tab/>
            </w:r>
            <w:r>
              <w:rPr>
                <w:rStyle w:val="IndexLink"/>
              </w:rPr>
              <w:t>346</w:t>
            </w:r>
          </w:hyperlink>
        </w:p>
        <w:p>
          <w:pPr>
            <w:pStyle w:val="Contents5"/>
            <w:tabs>
              <w:tab w:val="clear" w:pos="7892"/>
              <w:tab w:val="right" w:pos="9026" w:leader="dot"/>
            </w:tabs>
            <w:rPr/>
          </w:pPr>
          <w:hyperlink w:anchor="__RefHeading___Toc1624937_2616395394">
            <w:r>
              <w:rPr>
                <w:webHidden/>
                <w:rStyle w:val="IndexLink"/>
                <w:rtl w:val="true"/>
              </w:rPr>
              <w:t>«</w:t>
            </w:r>
            <w:r>
              <w:rPr>
                <w:rStyle w:val="IndexLink"/>
              </w:rPr>
              <w:t>58</w:t>
            </w:r>
            <w:r>
              <w:rPr>
                <w:rStyle w:val="IndexLink"/>
                <w:rtl w:val="true"/>
              </w:rPr>
              <w:t>»</w:t>
              <w:tab/>
            </w:r>
            <w:r>
              <w:rPr>
                <w:rStyle w:val="IndexLink"/>
              </w:rPr>
              <w:t>348</w:t>
            </w:r>
          </w:hyperlink>
        </w:p>
        <w:p>
          <w:pPr>
            <w:pStyle w:val="Contents5"/>
            <w:tabs>
              <w:tab w:val="clear" w:pos="7892"/>
              <w:tab w:val="right" w:pos="9026" w:leader="dot"/>
            </w:tabs>
            <w:rPr/>
          </w:pPr>
          <w:hyperlink w:anchor="__RefHeading___Toc1624939_2616395394">
            <w:r>
              <w:rPr>
                <w:webHidden/>
                <w:rStyle w:val="IndexLink"/>
                <w:rtl w:val="true"/>
              </w:rPr>
              <w:t xml:space="preserve">روایت </w:t>
            </w:r>
            <w:r>
              <w:rPr>
                <w:rStyle w:val="IndexLink"/>
              </w:rPr>
              <w:t>58</w:t>
            </w:r>
            <w:r>
              <w:rPr>
                <w:rStyle w:val="IndexLink"/>
                <w:rtl w:val="true"/>
              </w:rPr>
              <w:tab/>
            </w:r>
            <w:r>
              <w:rPr>
                <w:rStyle w:val="IndexLink"/>
              </w:rPr>
              <w:t>348</w:t>
            </w:r>
          </w:hyperlink>
        </w:p>
        <w:p>
          <w:pPr>
            <w:pStyle w:val="Contents5"/>
            <w:tabs>
              <w:tab w:val="clear" w:pos="7892"/>
              <w:tab w:val="right" w:pos="9026" w:leader="dot"/>
            </w:tabs>
            <w:rPr/>
          </w:pPr>
          <w:hyperlink w:anchor="__RefHeading___Toc1624941_2616395394">
            <w:r>
              <w:rPr>
                <w:webHidden/>
                <w:rStyle w:val="IndexLink"/>
                <w:rtl w:val="true"/>
              </w:rPr>
              <w:t>«</w:t>
            </w:r>
            <w:r>
              <w:rPr>
                <w:rStyle w:val="IndexLink"/>
              </w:rPr>
              <w:t>59</w:t>
            </w:r>
            <w:r>
              <w:rPr>
                <w:rStyle w:val="IndexLink"/>
                <w:rtl w:val="true"/>
              </w:rPr>
              <w:t>»</w:t>
              <w:tab/>
            </w:r>
            <w:r>
              <w:rPr>
                <w:rStyle w:val="IndexLink"/>
              </w:rPr>
              <w:t>350</w:t>
            </w:r>
          </w:hyperlink>
        </w:p>
        <w:p>
          <w:pPr>
            <w:pStyle w:val="Contents5"/>
            <w:tabs>
              <w:tab w:val="clear" w:pos="7892"/>
              <w:tab w:val="right" w:pos="9026" w:leader="dot"/>
            </w:tabs>
            <w:rPr/>
          </w:pPr>
          <w:hyperlink w:anchor="__RefHeading___Toc1624943_2616395394">
            <w:r>
              <w:rPr>
                <w:webHidden/>
                <w:rStyle w:val="IndexLink"/>
                <w:rtl w:val="true"/>
              </w:rPr>
              <w:t>«</w:t>
            </w:r>
            <w:r>
              <w:rPr>
                <w:rStyle w:val="IndexLink"/>
              </w:rPr>
              <w:t>60</w:t>
            </w:r>
            <w:r>
              <w:rPr>
                <w:rStyle w:val="IndexLink"/>
                <w:rtl w:val="true"/>
              </w:rPr>
              <w:t>»</w:t>
              <w:tab/>
            </w:r>
            <w:r>
              <w:rPr>
                <w:rStyle w:val="IndexLink"/>
              </w:rPr>
              <w:t>350</w:t>
            </w:r>
          </w:hyperlink>
        </w:p>
        <w:p>
          <w:pPr>
            <w:pStyle w:val="Contents5"/>
            <w:tabs>
              <w:tab w:val="clear" w:pos="7892"/>
              <w:tab w:val="right" w:pos="9026" w:leader="dot"/>
            </w:tabs>
            <w:rPr/>
          </w:pPr>
          <w:hyperlink w:anchor="__RefHeading___Toc1624945_2616395394">
            <w:r>
              <w:rPr>
                <w:webHidden/>
                <w:rStyle w:val="IndexLink"/>
                <w:rtl w:val="true"/>
              </w:rPr>
              <w:t>«</w:t>
            </w:r>
            <w:r>
              <w:rPr>
                <w:rStyle w:val="IndexLink"/>
              </w:rPr>
              <w:t>61</w:t>
            </w:r>
            <w:r>
              <w:rPr>
                <w:rStyle w:val="IndexLink"/>
                <w:rtl w:val="true"/>
              </w:rPr>
              <w:t>»</w:t>
              <w:tab/>
            </w:r>
            <w:r>
              <w:rPr>
                <w:rStyle w:val="IndexLink"/>
              </w:rPr>
              <w:t>350</w:t>
            </w:r>
          </w:hyperlink>
        </w:p>
        <w:p>
          <w:pPr>
            <w:pStyle w:val="Contents5"/>
            <w:tabs>
              <w:tab w:val="clear" w:pos="7892"/>
              <w:tab w:val="right" w:pos="9026" w:leader="dot"/>
            </w:tabs>
            <w:rPr/>
          </w:pPr>
          <w:hyperlink w:anchor="__RefHeading___Toc1624947_2616395394">
            <w:r>
              <w:rPr>
                <w:webHidden/>
                <w:rStyle w:val="IndexLink"/>
                <w:rtl w:val="true"/>
              </w:rPr>
              <w:t xml:space="preserve">روایت </w:t>
            </w:r>
            <w:r>
              <w:rPr>
                <w:rStyle w:val="IndexLink"/>
              </w:rPr>
              <w:t>59</w:t>
            </w:r>
            <w:r>
              <w:rPr>
                <w:rStyle w:val="IndexLink"/>
                <w:rtl w:val="true"/>
              </w:rPr>
              <w:tab/>
            </w:r>
            <w:r>
              <w:rPr>
                <w:rStyle w:val="IndexLink"/>
              </w:rPr>
              <w:t>350</w:t>
            </w:r>
          </w:hyperlink>
        </w:p>
        <w:p>
          <w:pPr>
            <w:pStyle w:val="Contents5"/>
            <w:tabs>
              <w:tab w:val="clear" w:pos="7892"/>
              <w:tab w:val="right" w:pos="9026" w:leader="dot"/>
            </w:tabs>
            <w:rPr/>
          </w:pPr>
          <w:hyperlink w:anchor="__RefHeading___Toc1624949_2616395394">
            <w:r>
              <w:rPr>
                <w:webHidden/>
                <w:rStyle w:val="IndexLink"/>
                <w:rtl w:val="true"/>
              </w:rPr>
              <w:t xml:space="preserve">روایت </w:t>
            </w:r>
            <w:r>
              <w:rPr>
                <w:rStyle w:val="IndexLink"/>
              </w:rPr>
              <w:t>60</w:t>
            </w:r>
            <w:r>
              <w:rPr>
                <w:rStyle w:val="IndexLink"/>
                <w:rtl w:val="true"/>
              </w:rPr>
              <w:tab/>
            </w:r>
            <w:r>
              <w:rPr>
                <w:rStyle w:val="IndexLink"/>
              </w:rPr>
              <w:t>350</w:t>
            </w:r>
          </w:hyperlink>
        </w:p>
        <w:p>
          <w:pPr>
            <w:pStyle w:val="Contents5"/>
            <w:tabs>
              <w:tab w:val="clear" w:pos="7892"/>
              <w:tab w:val="right" w:pos="9026" w:leader="dot"/>
            </w:tabs>
            <w:rPr/>
          </w:pPr>
          <w:hyperlink w:anchor="__RefHeading___Toc1624951_2616395394">
            <w:r>
              <w:rPr>
                <w:webHidden/>
                <w:rStyle w:val="IndexLink"/>
                <w:rtl w:val="true"/>
              </w:rPr>
              <w:t xml:space="preserve">روایت </w:t>
            </w:r>
            <w:r>
              <w:rPr>
                <w:rStyle w:val="IndexLink"/>
              </w:rPr>
              <w:t>61</w:t>
            </w:r>
            <w:r>
              <w:rPr>
                <w:rStyle w:val="IndexLink"/>
                <w:rtl w:val="true"/>
              </w:rPr>
              <w:tab/>
            </w:r>
            <w:r>
              <w:rPr>
                <w:rStyle w:val="IndexLink"/>
              </w:rPr>
              <w:t>351</w:t>
            </w:r>
          </w:hyperlink>
        </w:p>
        <w:p>
          <w:pPr>
            <w:pStyle w:val="Contents5"/>
            <w:tabs>
              <w:tab w:val="clear" w:pos="7892"/>
              <w:tab w:val="right" w:pos="9026" w:leader="dot"/>
            </w:tabs>
            <w:rPr/>
          </w:pPr>
          <w:hyperlink w:anchor="__RefHeading___Toc1624953_2616395394">
            <w:r>
              <w:rPr>
                <w:webHidden/>
                <w:rStyle w:val="IndexLink"/>
                <w:rtl w:val="true"/>
              </w:rPr>
              <w:t>«</w:t>
            </w:r>
            <w:r>
              <w:rPr>
                <w:rStyle w:val="IndexLink"/>
              </w:rPr>
              <w:t>62</w:t>
            </w:r>
            <w:r>
              <w:rPr>
                <w:rStyle w:val="IndexLink"/>
                <w:rtl w:val="true"/>
              </w:rPr>
              <w:t>»</w:t>
              <w:tab/>
            </w:r>
            <w:r>
              <w:rPr>
                <w:rStyle w:val="IndexLink"/>
              </w:rPr>
              <w:t>352</w:t>
            </w:r>
          </w:hyperlink>
        </w:p>
        <w:p>
          <w:pPr>
            <w:pStyle w:val="Contents5"/>
            <w:tabs>
              <w:tab w:val="clear" w:pos="7892"/>
              <w:tab w:val="right" w:pos="9026" w:leader="dot"/>
            </w:tabs>
            <w:rPr/>
          </w:pPr>
          <w:hyperlink w:anchor="__RefHeading___Toc1624955_2616395394">
            <w:r>
              <w:rPr>
                <w:webHidden/>
                <w:rStyle w:val="IndexLink"/>
                <w:rtl w:val="true"/>
              </w:rPr>
              <w:t>«</w:t>
            </w:r>
            <w:r>
              <w:rPr>
                <w:rStyle w:val="IndexLink"/>
              </w:rPr>
              <w:t>63</w:t>
            </w:r>
            <w:r>
              <w:rPr>
                <w:rStyle w:val="IndexLink"/>
                <w:rtl w:val="true"/>
              </w:rPr>
              <w:t>»</w:t>
              <w:tab/>
            </w:r>
            <w:r>
              <w:rPr>
                <w:rStyle w:val="IndexLink"/>
              </w:rPr>
              <w:t>352</w:t>
            </w:r>
          </w:hyperlink>
        </w:p>
        <w:p>
          <w:pPr>
            <w:pStyle w:val="Contents5"/>
            <w:tabs>
              <w:tab w:val="clear" w:pos="7892"/>
              <w:tab w:val="right" w:pos="9026" w:leader="dot"/>
            </w:tabs>
            <w:rPr/>
          </w:pPr>
          <w:hyperlink w:anchor="__RefHeading___Toc1624957_2616395394">
            <w:r>
              <w:rPr>
                <w:webHidden/>
                <w:rStyle w:val="IndexLink"/>
                <w:rtl w:val="true"/>
              </w:rPr>
              <w:t xml:space="preserve">روایت </w:t>
            </w:r>
            <w:r>
              <w:rPr>
                <w:rStyle w:val="IndexLink"/>
              </w:rPr>
              <w:t>62</w:t>
            </w:r>
            <w:r>
              <w:rPr>
                <w:rStyle w:val="IndexLink"/>
                <w:rtl w:val="true"/>
              </w:rPr>
              <w:tab/>
            </w:r>
            <w:r>
              <w:rPr>
                <w:rStyle w:val="IndexLink"/>
              </w:rPr>
              <w:t>352</w:t>
            </w:r>
          </w:hyperlink>
        </w:p>
        <w:p>
          <w:pPr>
            <w:pStyle w:val="Contents5"/>
            <w:tabs>
              <w:tab w:val="clear" w:pos="7892"/>
              <w:tab w:val="right" w:pos="9026" w:leader="dot"/>
            </w:tabs>
            <w:rPr/>
          </w:pPr>
          <w:hyperlink w:anchor="__RefHeading___Toc1624959_2616395394">
            <w:r>
              <w:rPr>
                <w:webHidden/>
                <w:rStyle w:val="IndexLink"/>
                <w:rtl w:val="true"/>
              </w:rPr>
              <w:t xml:space="preserve">روایت </w:t>
            </w:r>
            <w:r>
              <w:rPr>
                <w:rStyle w:val="IndexLink"/>
              </w:rPr>
              <w:t>63</w:t>
            </w:r>
            <w:r>
              <w:rPr>
                <w:rStyle w:val="IndexLink"/>
                <w:rtl w:val="true"/>
              </w:rPr>
              <w:tab/>
            </w:r>
            <w:r>
              <w:rPr>
                <w:rStyle w:val="IndexLink"/>
              </w:rPr>
              <w:t>352</w:t>
            </w:r>
          </w:hyperlink>
        </w:p>
        <w:p>
          <w:pPr>
            <w:pStyle w:val="Contents5"/>
            <w:tabs>
              <w:tab w:val="clear" w:pos="7892"/>
              <w:tab w:val="right" w:pos="9026" w:leader="dot"/>
            </w:tabs>
            <w:rPr/>
          </w:pPr>
          <w:hyperlink w:anchor="__RefHeading___Toc1624961_2616395394">
            <w:r>
              <w:rPr>
                <w:webHidden/>
                <w:rStyle w:val="IndexLink"/>
                <w:rtl w:val="true"/>
              </w:rPr>
              <w:t>«</w:t>
            </w:r>
            <w:r>
              <w:rPr>
                <w:rStyle w:val="IndexLink"/>
              </w:rPr>
              <w:t>64</w:t>
            </w:r>
            <w:r>
              <w:rPr>
                <w:rStyle w:val="IndexLink"/>
                <w:rtl w:val="true"/>
              </w:rPr>
              <w:t>»</w:t>
              <w:tab/>
            </w:r>
            <w:r>
              <w:rPr>
                <w:rStyle w:val="IndexLink"/>
              </w:rPr>
              <w:t>353</w:t>
            </w:r>
          </w:hyperlink>
        </w:p>
        <w:p>
          <w:pPr>
            <w:pStyle w:val="Contents5"/>
            <w:tabs>
              <w:tab w:val="clear" w:pos="7892"/>
              <w:tab w:val="right" w:pos="9026" w:leader="dot"/>
            </w:tabs>
            <w:rPr/>
          </w:pPr>
          <w:hyperlink w:anchor="__RefHeading___Toc1624963_2616395394">
            <w:r>
              <w:rPr>
                <w:webHidden/>
                <w:rStyle w:val="IndexLink"/>
                <w:rtl w:val="true"/>
              </w:rPr>
              <w:t xml:space="preserve">روایت </w:t>
            </w:r>
            <w:r>
              <w:rPr>
                <w:rStyle w:val="IndexLink"/>
              </w:rPr>
              <w:t>64</w:t>
            </w:r>
            <w:r>
              <w:rPr>
                <w:rStyle w:val="IndexLink"/>
                <w:rtl w:val="true"/>
              </w:rPr>
              <w:tab/>
            </w:r>
            <w:r>
              <w:rPr>
                <w:rStyle w:val="IndexLink"/>
              </w:rPr>
              <w:t>354</w:t>
            </w:r>
          </w:hyperlink>
        </w:p>
        <w:p>
          <w:pPr>
            <w:pStyle w:val="Contents5"/>
            <w:tabs>
              <w:tab w:val="clear" w:pos="7892"/>
              <w:tab w:val="right" w:pos="9026" w:leader="dot"/>
            </w:tabs>
            <w:rPr/>
          </w:pPr>
          <w:hyperlink w:anchor="__RefHeading___Toc1624965_2616395394">
            <w:r>
              <w:rPr>
                <w:webHidden/>
                <w:rStyle w:val="IndexLink"/>
                <w:rtl w:val="true"/>
              </w:rPr>
              <w:t>«</w:t>
            </w:r>
            <w:r>
              <w:rPr>
                <w:rStyle w:val="IndexLink"/>
              </w:rPr>
              <w:t>65</w:t>
            </w:r>
            <w:r>
              <w:rPr>
                <w:rStyle w:val="IndexLink"/>
                <w:rtl w:val="true"/>
              </w:rPr>
              <w:t>»</w:t>
              <w:tab/>
            </w:r>
            <w:r>
              <w:rPr>
                <w:rStyle w:val="IndexLink"/>
              </w:rPr>
              <w:t>355</w:t>
            </w:r>
          </w:hyperlink>
        </w:p>
        <w:p>
          <w:pPr>
            <w:pStyle w:val="Contents5"/>
            <w:tabs>
              <w:tab w:val="clear" w:pos="7892"/>
              <w:tab w:val="right" w:pos="9026" w:leader="dot"/>
            </w:tabs>
            <w:rPr/>
          </w:pPr>
          <w:hyperlink w:anchor="__RefHeading___Toc1624967_2616395394">
            <w:r>
              <w:rPr>
                <w:webHidden/>
                <w:rStyle w:val="IndexLink"/>
                <w:rtl w:val="true"/>
              </w:rPr>
              <w:t xml:space="preserve">روایت </w:t>
            </w:r>
            <w:r>
              <w:rPr>
                <w:rStyle w:val="IndexLink"/>
              </w:rPr>
              <w:t>65</w:t>
            </w:r>
            <w:r>
              <w:rPr>
                <w:rStyle w:val="IndexLink"/>
                <w:rtl w:val="true"/>
              </w:rPr>
              <w:tab/>
            </w:r>
            <w:r>
              <w:rPr>
                <w:rStyle w:val="IndexLink"/>
              </w:rPr>
              <w:t>355</w:t>
            </w:r>
          </w:hyperlink>
        </w:p>
        <w:p>
          <w:pPr>
            <w:pStyle w:val="Contents5"/>
            <w:tabs>
              <w:tab w:val="clear" w:pos="7892"/>
              <w:tab w:val="right" w:pos="9026" w:leader="dot"/>
            </w:tabs>
            <w:rPr/>
          </w:pPr>
          <w:hyperlink w:anchor="__RefHeading___Toc1624969_2616395394">
            <w:r>
              <w:rPr>
                <w:webHidden/>
                <w:rStyle w:val="IndexLink"/>
                <w:rtl w:val="true"/>
              </w:rPr>
              <w:t>بيان</w:t>
            </w:r>
            <w:r>
              <w:rPr>
                <w:rStyle w:val="IndexLink"/>
                <w:rtl w:val="true"/>
              </w:rPr>
              <w:tab/>
            </w:r>
            <w:r>
              <w:rPr>
                <w:rStyle w:val="IndexLink"/>
              </w:rPr>
              <w:t>357</w:t>
            </w:r>
          </w:hyperlink>
        </w:p>
        <w:p>
          <w:pPr>
            <w:pStyle w:val="Contents5"/>
            <w:tabs>
              <w:tab w:val="clear" w:pos="7892"/>
              <w:tab w:val="right" w:pos="9026" w:leader="dot"/>
            </w:tabs>
            <w:rPr/>
          </w:pPr>
          <w:hyperlink w:anchor="__RefHeading___Toc1624971_2616395394">
            <w:r>
              <w:rPr>
                <w:webHidden/>
                <w:rStyle w:val="IndexLink"/>
                <w:rtl w:val="true"/>
              </w:rPr>
              <w:t>مؤلف</w:t>
            </w:r>
            <w:r>
              <w:rPr>
                <w:rStyle w:val="IndexLink"/>
                <w:rtl w:val="true"/>
              </w:rPr>
              <w:tab/>
            </w:r>
            <w:r>
              <w:rPr>
                <w:rStyle w:val="IndexLink"/>
              </w:rPr>
              <w:t>357</w:t>
            </w:r>
          </w:hyperlink>
        </w:p>
        <w:p>
          <w:pPr>
            <w:pStyle w:val="Contents3"/>
            <w:tabs>
              <w:tab w:val="clear" w:pos="8459"/>
              <w:tab w:val="right" w:pos="9026" w:leader="dot"/>
            </w:tabs>
            <w:rPr/>
          </w:pPr>
          <w:hyperlink w:anchor="__RefHeading___Toc1624973_2616395394">
            <w:r>
              <w:rPr>
                <w:webHidden/>
                <w:rStyle w:val="IndexLink"/>
                <w:rtl w:val="true"/>
              </w:rPr>
              <w:t xml:space="preserve">باب </w:t>
            </w:r>
            <w:r>
              <w:rPr>
                <w:rStyle w:val="IndexLink"/>
              </w:rPr>
              <w:t>4</w:t>
            </w:r>
            <w:r>
              <w:rPr>
                <w:rStyle w:val="IndexLink"/>
                <w:rtl w:val="true"/>
              </w:rPr>
              <w:t xml:space="preserve"> </w:t>
            </w:r>
            <w:r>
              <w:rPr>
                <w:rStyle w:val="IndexLink"/>
                <w:rtl w:val="true"/>
              </w:rPr>
              <w:t>ما جري بينه و بين خلفاء زمانه و بعض أحوالهم و تاريخ وفاته صلوات الله عليه</w:t>
            </w:r>
            <w:r>
              <w:rPr>
                <w:rStyle w:val="IndexLink"/>
                <w:rtl w:val="true"/>
              </w:rPr>
              <w:tab/>
            </w:r>
            <w:r>
              <w:rPr>
                <w:rStyle w:val="IndexLink"/>
              </w:rPr>
              <w:t>358</w:t>
            </w:r>
          </w:hyperlink>
        </w:p>
        <w:p>
          <w:pPr>
            <w:pStyle w:val="Contents4"/>
            <w:tabs>
              <w:tab w:val="clear" w:pos="8176"/>
              <w:tab w:val="right" w:pos="9026" w:leader="dot"/>
            </w:tabs>
            <w:rPr/>
          </w:pPr>
          <w:hyperlink w:anchor="__RefHeading___Toc1624975_2616395394">
            <w:r>
              <w:rPr>
                <w:webHidden/>
                <w:rStyle w:val="IndexLink"/>
                <w:rtl w:val="true"/>
              </w:rPr>
              <w:t>الأخبار</w:t>
            </w:r>
            <w:r>
              <w:rPr>
                <w:rStyle w:val="IndexLink"/>
                <w:rtl w:val="true"/>
              </w:rPr>
              <w:tab/>
            </w:r>
            <w:r>
              <w:rPr>
                <w:rStyle w:val="IndexLink"/>
              </w:rPr>
              <w:t>358</w:t>
            </w:r>
          </w:hyperlink>
        </w:p>
        <w:p>
          <w:pPr>
            <w:pStyle w:val="Contents5"/>
            <w:tabs>
              <w:tab w:val="clear" w:pos="7892"/>
              <w:tab w:val="right" w:pos="9026" w:leader="dot"/>
            </w:tabs>
            <w:rPr/>
          </w:pPr>
          <w:hyperlink w:anchor="__RefHeading___Toc1624977_2616395394">
            <w:r>
              <w:rPr>
                <w:webHidden/>
                <w:rStyle w:val="IndexLink"/>
                <w:rtl w:val="true"/>
              </w:rPr>
              <w:t>«</w:t>
            </w:r>
            <w:r>
              <w:rPr>
                <w:rStyle w:val="IndexLink"/>
              </w:rPr>
              <w:t>1</w:t>
            </w:r>
            <w:r>
              <w:rPr>
                <w:rStyle w:val="IndexLink"/>
                <w:rtl w:val="true"/>
              </w:rPr>
              <w:t>»</w:t>
              <w:tab/>
            </w:r>
            <w:r>
              <w:rPr>
                <w:rStyle w:val="IndexLink"/>
              </w:rPr>
              <w:t>358</w:t>
            </w:r>
          </w:hyperlink>
        </w:p>
        <w:p>
          <w:pPr>
            <w:pStyle w:val="Contents3"/>
            <w:tabs>
              <w:tab w:val="clear" w:pos="8459"/>
              <w:tab w:val="right" w:pos="9026" w:leader="dot"/>
            </w:tabs>
            <w:rPr/>
          </w:pPr>
          <w:hyperlink w:anchor="__RefHeading___Toc1624979_2616395394">
            <w:r>
              <w:rPr>
                <w:webHidden/>
                <w:rStyle w:val="IndexLink"/>
                <w:rtl w:val="true"/>
              </w:rPr>
              <w:t xml:space="preserve">باب چهارم </w:t>
            </w:r>
            <w:r>
              <w:rPr>
                <w:rStyle w:val="IndexLink"/>
                <w:rtl w:val="true"/>
              </w:rPr>
              <w:t xml:space="preserve">: </w:t>
            </w:r>
            <w:r>
              <w:rPr>
                <w:rStyle w:val="IndexLink"/>
                <w:rtl w:val="true"/>
              </w:rPr>
              <w:t>آنچه بین امام هادی و خلفای زمانش اتفاق افتاد و بعضی احوال خلفا و تاریخ وفات ایشان علیه السلام</w:t>
            </w:r>
            <w:r>
              <w:rPr>
                <w:rStyle w:val="IndexLink"/>
                <w:rtl w:val="true"/>
              </w:rPr>
              <w:tab/>
            </w:r>
            <w:r>
              <w:rPr>
                <w:rStyle w:val="IndexLink"/>
              </w:rPr>
              <w:t>358</w:t>
            </w:r>
          </w:hyperlink>
        </w:p>
        <w:p>
          <w:pPr>
            <w:pStyle w:val="Contents4"/>
            <w:tabs>
              <w:tab w:val="clear" w:pos="8176"/>
              <w:tab w:val="right" w:pos="9026" w:leader="dot"/>
            </w:tabs>
            <w:rPr/>
          </w:pPr>
          <w:hyperlink w:anchor="__RefHeading___Toc1624981_2616395394">
            <w:r>
              <w:rPr>
                <w:webHidden/>
                <w:rStyle w:val="IndexLink"/>
                <w:rtl w:val="true"/>
              </w:rPr>
              <w:t>روایات</w:t>
            </w:r>
            <w:r>
              <w:rPr>
                <w:rStyle w:val="IndexLink"/>
                <w:rtl w:val="true"/>
              </w:rPr>
              <w:tab/>
            </w:r>
            <w:r>
              <w:rPr>
                <w:rStyle w:val="IndexLink"/>
              </w:rPr>
              <w:t>358</w:t>
            </w:r>
          </w:hyperlink>
        </w:p>
        <w:p>
          <w:pPr>
            <w:pStyle w:val="Contents5"/>
            <w:tabs>
              <w:tab w:val="clear" w:pos="7892"/>
              <w:tab w:val="right" w:pos="9026" w:leader="dot"/>
            </w:tabs>
            <w:rPr/>
          </w:pPr>
          <w:hyperlink w:anchor="__RefHeading___Toc1624983_2616395394">
            <w:r>
              <w:rPr>
                <w:webHidden/>
                <w:rStyle w:val="IndexLink"/>
                <w:rtl w:val="true"/>
              </w:rPr>
              <w:t xml:space="preserve">روایت </w:t>
            </w:r>
            <w:r>
              <w:rPr>
                <w:rStyle w:val="IndexLink"/>
              </w:rPr>
              <w:t>1</w:t>
            </w:r>
            <w:r>
              <w:rPr>
                <w:rStyle w:val="IndexLink"/>
                <w:rtl w:val="true"/>
              </w:rPr>
              <w:tab/>
            </w:r>
            <w:r>
              <w:rPr>
                <w:rStyle w:val="IndexLink"/>
              </w:rPr>
              <w:t>358</w:t>
            </w:r>
          </w:hyperlink>
        </w:p>
        <w:p>
          <w:pPr>
            <w:pStyle w:val="Contents5"/>
            <w:tabs>
              <w:tab w:val="clear" w:pos="7892"/>
              <w:tab w:val="right" w:pos="9026" w:leader="dot"/>
            </w:tabs>
            <w:rPr/>
          </w:pPr>
          <w:hyperlink w:anchor="__RefHeading___Toc1624985_2616395394">
            <w:r>
              <w:rPr>
                <w:webHidden/>
                <w:rStyle w:val="IndexLink"/>
                <w:rtl w:val="true"/>
              </w:rPr>
              <w:t>«</w:t>
            </w:r>
            <w:r>
              <w:rPr>
                <w:rStyle w:val="IndexLink"/>
              </w:rPr>
              <w:t>2</w:t>
            </w:r>
            <w:r>
              <w:rPr>
                <w:rStyle w:val="IndexLink"/>
                <w:rtl w:val="true"/>
              </w:rPr>
              <w:t>»</w:t>
              <w:tab/>
            </w:r>
            <w:r>
              <w:rPr>
                <w:rStyle w:val="IndexLink"/>
              </w:rPr>
              <w:t>359</w:t>
            </w:r>
          </w:hyperlink>
        </w:p>
        <w:p>
          <w:pPr>
            <w:pStyle w:val="Contents5"/>
            <w:tabs>
              <w:tab w:val="clear" w:pos="7892"/>
              <w:tab w:val="right" w:pos="9026" w:leader="dot"/>
            </w:tabs>
            <w:rPr/>
          </w:pPr>
          <w:hyperlink w:anchor="__RefHeading___Toc1624987_2616395394">
            <w:r>
              <w:rPr>
                <w:webHidden/>
                <w:rStyle w:val="IndexLink"/>
                <w:rtl w:val="true"/>
              </w:rPr>
              <w:t xml:space="preserve">روایت </w:t>
            </w:r>
            <w:r>
              <w:rPr>
                <w:rStyle w:val="IndexLink"/>
              </w:rPr>
              <w:t>2</w:t>
            </w:r>
            <w:r>
              <w:rPr>
                <w:rStyle w:val="IndexLink"/>
                <w:rtl w:val="true"/>
              </w:rPr>
              <w:tab/>
            </w:r>
            <w:r>
              <w:rPr>
                <w:rStyle w:val="IndexLink"/>
              </w:rPr>
              <w:t>359</w:t>
            </w:r>
          </w:hyperlink>
        </w:p>
        <w:p>
          <w:pPr>
            <w:pStyle w:val="Contents5"/>
            <w:tabs>
              <w:tab w:val="clear" w:pos="7892"/>
              <w:tab w:val="right" w:pos="9026" w:leader="dot"/>
            </w:tabs>
            <w:rPr/>
          </w:pPr>
          <w:hyperlink w:anchor="__RefHeading___Toc1624989_2616395394">
            <w:r>
              <w:rPr>
                <w:webHidden/>
                <w:rStyle w:val="IndexLink"/>
                <w:rtl w:val="true"/>
              </w:rPr>
              <w:t>«</w:t>
            </w:r>
            <w:r>
              <w:rPr>
                <w:rStyle w:val="IndexLink"/>
              </w:rPr>
              <w:t>3</w:t>
            </w:r>
            <w:r>
              <w:rPr>
                <w:rStyle w:val="IndexLink"/>
                <w:rtl w:val="true"/>
              </w:rPr>
              <w:t>»</w:t>
              <w:tab/>
            </w:r>
            <w:r>
              <w:rPr>
                <w:rStyle w:val="IndexLink"/>
              </w:rPr>
              <w:t>361</w:t>
            </w:r>
          </w:hyperlink>
        </w:p>
        <w:p>
          <w:pPr>
            <w:pStyle w:val="Contents5"/>
            <w:tabs>
              <w:tab w:val="clear" w:pos="7892"/>
              <w:tab w:val="right" w:pos="9026" w:leader="dot"/>
            </w:tabs>
            <w:rPr/>
          </w:pPr>
          <w:hyperlink w:anchor="__RefHeading___Toc1624991_2616395394">
            <w:r>
              <w:rPr>
                <w:webHidden/>
                <w:rStyle w:val="IndexLink"/>
                <w:rtl w:val="true"/>
              </w:rPr>
              <w:t>«</w:t>
            </w:r>
            <w:r>
              <w:rPr>
                <w:rStyle w:val="IndexLink"/>
              </w:rPr>
              <w:t>4</w:t>
            </w:r>
            <w:r>
              <w:rPr>
                <w:rStyle w:val="IndexLink"/>
                <w:rtl w:val="true"/>
              </w:rPr>
              <w:t>»</w:t>
              <w:tab/>
            </w:r>
            <w:r>
              <w:rPr>
                <w:rStyle w:val="IndexLink"/>
              </w:rPr>
              <w:t>361</w:t>
            </w:r>
          </w:hyperlink>
        </w:p>
        <w:p>
          <w:pPr>
            <w:pStyle w:val="Contents5"/>
            <w:tabs>
              <w:tab w:val="clear" w:pos="7892"/>
              <w:tab w:val="right" w:pos="9026" w:leader="dot"/>
            </w:tabs>
            <w:rPr/>
          </w:pPr>
          <w:hyperlink w:anchor="__RefHeading___Toc1624993_2616395394">
            <w:r>
              <w:rPr>
                <w:webHidden/>
                <w:rStyle w:val="IndexLink"/>
                <w:rtl w:val="true"/>
              </w:rPr>
              <w:t xml:space="preserve">روایت </w:t>
            </w:r>
            <w:r>
              <w:rPr>
                <w:rStyle w:val="IndexLink"/>
              </w:rPr>
              <w:t>3</w:t>
            </w:r>
            <w:r>
              <w:rPr>
                <w:rStyle w:val="IndexLink"/>
                <w:rtl w:val="true"/>
              </w:rPr>
              <w:tab/>
            </w:r>
            <w:r>
              <w:rPr>
                <w:rStyle w:val="IndexLink"/>
              </w:rPr>
              <w:t>361</w:t>
            </w:r>
          </w:hyperlink>
        </w:p>
        <w:p>
          <w:pPr>
            <w:pStyle w:val="Contents5"/>
            <w:tabs>
              <w:tab w:val="clear" w:pos="7892"/>
              <w:tab w:val="right" w:pos="9026" w:leader="dot"/>
            </w:tabs>
            <w:rPr/>
          </w:pPr>
          <w:hyperlink w:anchor="__RefHeading___Toc1624995_2616395394">
            <w:r>
              <w:rPr>
                <w:webHidden/>
                <w:rStyle w:val="IndexLink"/>
                <w:rtl w:val="true"/>
              </w:rPr>
              <w:t xml:space="preserve">روایت </w:t>
            </w:r>
            <w:r>
              <w:rPr>
                <w:rStyle w:val="IndexLink"/>
              </w:rPr>
              <w:t>4</w:t>
            </w:r>
            <w:r>
              <w:rPr>
                <w:rStyle w:val="IndexLink"/>
                <w:rtl w:val="true"/>
              </w:rPr>
              <w:tab/>
            </w:r>
            <w:r>
              <w:rPr>
                <w:rStyle w:val="IndexLink"/>
              </w:rPr>
              <w:t>361</w:t>
            </w:r>
          </w:hyperlink>
        </w:p>
        <w:p>
          <w:pPr>
            <w:pStyle w:val="Contents5"/>
            <w:tabs>
              <w:tab w:val="clear" w:pos="7892"/>
              <w:tab w:val="right" w:pos="9026" w:leader="dot"/>
            </w:tabs>
            <w:rPr/>
          </w:pPr>
          <w:hyperlink w:anchor="__RefHeading___Toc1624997_2616395394">
            <w:r>
              <w:rPr>
                <w:webHidden/>
                <w:rStyle w:val="IndexLink"/>
                <w:rtl w:val="true"/>
              </w:rPr>
              <w:t>«</w:t>
            </w:r>
            <w:r>
              <w:rPr>
                <w:rStyle w:val="IndexLink"/>
              </w:rPr>
              <w:t>5</w:t>
            </w:r>
            <w:r>
              <w:rPr>
                <w:rStyle w:val="IndexLink"/>
                <w:rtl w:val="true"/>
              </w:rPr>
              <w:t>»</w:t>
              <w:tab/>
            </w:r>
            <w:r>
              <w:rPr>
                <w:rStyle w:val="IndexLink"/>
              </w:rPr>
              <w:t>363</w:t>
            </w:r>
          </w:hyperlink>
        </w:p>
        <w:p>
          <w:pPr>
            <w:pStyle w:val="Contents5"/>
            <w:tabs>
              <w:tab w:val="clear" w:pos="7892"/>
              <w:tab w:val="right" w:pos="9026" w:leader="dot"/>
            </w:tabs>
            <w:rPr/>
          </w:pPr>
          <w:hyperlink w:anchor="__RefHeading___Toc1624999_2616395394">
            <w:r>
              <w:rPr>
                <w:webHidden/>
                <w:rStyle w:val="IndexLink"/>
                <w:rtl w:val="true"/>
              </w:rPr>
              <w:t>«</w:t>
            </w:r>
            <w:r>
              <w:rPr>
                <w:rStyle w:val="IndexLink"/>
              </w:rPr>
              <w:t>6</w:t>
            </w:r>
            <w:r>
              <w:rPr>
                <w:rStyle w:val="IndexLink"/>
                <w:rtl w:val="true"/>
              </w:rPr>
              <w:t>»</w:t>
              <w:tab/>
            </w:r>
            <w:r>
              <w:rPr>
                <w:rStyle w:val="IndexLink"/>
              </w:rPr>
              <w:t>363</w:t>
            </w:r>
          </w:hyperlink>
        </w:p>
        <w:p>
          <w:pPr>
            <w:pStyle w:val="Contents5"/>
            <w:tabs>
              <w:tab w:val="clear" w:pos="7892"/>
              <w:tab w:val="right" w:pos="9026" w:leader="dot"/>
            </w:tabs>
            <w:rPr/>
          </w:pPr>
          <w:hyperlink w:anchor="__RefHeading___Toc1625001_2616395394">
            <w:r>
              <w:rPr>
                <w:webHidden/>
                <w:rStyle w:val="IndexLink"/>
                <w:rtl w:val="true"/>
              </w:rPr>
              <w:t>أقول</w:t>
            </w:r>
            <w:r>
              <w:rPr>
                <w:rStyle w:val="IndexLink"/>
                <w:rtl w:val="true"/>
              </w:rPr>
              <w:tab/>
            </w:r>
            <w:r>
              <w:rPr>
                <w:rStyle w:val="IndexLink"/>
              </w:rPr>
              <w:t>363</w:t>
            </w:r>
          </w:hyperlink>
        </w:p>
        <w:p>
          <w:pPr>
            <w:pStyle w:val="Contents5"/>
            <w:tabs>
              <w:tab w:val="clear" w:pos="7892"/>
              <w:tab w:val="right" w:pos="9026" w:leader="dot"/>
            </w:tabs>
            <w:rPr/>
          </w:pPr>
          <w:hyperlink w:anchor="__RefHeading___Toc1625003_2616395394">
            <w:r>
              <w:rPr>
                <w:webHidden/>
                <w:rStyle w:val="IndexLink"/>
                <w:rtl w:val="true"/>
              </w:rPr>
              <w:t xml:space="preserve">روایت </w:t>
            </w:r>
            <w:r>
              <w:rPr>
                <w:rStyle w:val="IndexLink"/>
              </w:rPr>
              <w:t>5</w:t>
            </w:r>
            <w:r>
              <w:rPr>
                <w:rStyle w:val="IndexLink"/>
                <w:rtl w:val="true"/>
              </w:rPr>
              <w:tab/>
            </w:r>
            <w:r>
              <w:rPr>
                <w:rStyle w:val="IndexLink"/>
              </w:rPr>
              <w:t>363</w:t>
            </w:r>
          </w:hyperlink>
        </w:p>
        <w:p>
          <w:pPr>
            <w:pStyle w:val="Contents5"/>
            <w:tabs>
              <w:tab w:val="clear" w:pos="7892"/>
              <w:tab w:val="right" w:pos="9026" w:leader="dot"/>
            </w:tabs>
            <w:rPr/>
          </w:pPr>
          <w:hyperlink w:anchor="__RefHeading___Toc1625005_2616395394">
            <w:r>
              <w:rPr>
                <w:webHidden/>
                <w:rStyle w:val="IndexLink"/>
                <w:rtl w:val="true"/>
              </w:rPr>
              <w:t xml:space="preserve">روایت </w:t>
            </w:r>
            <w:r>
              <w:rPr>
                <w:rStyle w:val="IndexLink"/>
              </w:rPr>
              <w:t>6</w:t>
            </w:r>
            <w:r>
              <w:rPr>
                <w:rStyle w:val="IndexLink"/>
                <w:rtl w:val="true"/>
              </w:rPr>
              <w:tab/>
            </w:r>
            <w:r>
              <w:rPr>
                <w:rStyle w:val="IndexLink"/>
              </w:rPr>
              <w:t>363</w:t>
            </w:r>
          </w:hyperlink>
        </w:p>
        <w:p>
          <w:pPr>
            <w:pStyle w:val="Contents5"/>
            <w:tabs>
              <w:tab w:val="clear" w:pos="7892"/>
              <w:tab w:val="right" w:pos="9026" w:leader="dot"/>
            </w:tabs>
            <w:rPr/>
          </w:pPr>
          <w:hyperlink w:anchor="__RefHeading___Toc1625007_2616395394">
            <w:r>
              <w:rPr>
                <w:webHidden/>
                <w:rStyle w:val="IndexLink"/>
                <w:rtl w:val="true"/>
              </w:rPr>
              <w:t>مؤلف</w:t>
            </w:r>
            <w:r>
              <w:rPr>
                <w:rStyle w:val="IndexLink"/>
                <w:rtl w:val="true"/>
              </w:rPr>
              <w:tab/>
            </w:r>
            <w:r>
              <w:rPr>
                <w:rStyle w:val="IndexLink"/>
              </w:rPr>
              <w:t>363</w:t>
            </w:r>
          </w:hyperlink>
        </w:p>
        <w:p>
          <w:pPr>
            <w:pStyle w:val="Contents5"/>
            <w:tabs>
              <w:tab w:val="clear" w:pos="7892"/>
              <w:tab w:val="right" w:pos="9026" w:leader="dot"/>
            </w:tabs>
            <w:rPr/>
          </w:pPr>
          <w:hyperlink w:anchor="__RefHeading___Toc1625009_2616395394">
            <w:r>
              <w:rPr>
                <w:webHidden/>
                <w:rStyle w:val="IndexLink"/>
                <w:rtl w:val="true"/>
              </w:rPr>
              <w:t>«</w:t>
            </w:r>
            <w:r>
              <w:rPr>
                <w:rStyle w:val="IndexLink"/>
              </w:rPr>
              <w:t>7</w:t>
            </w:r>
            <w:r>
              <w:rPr>
                <w:rStyle w:val="IndexLink"/>
                <w:rtl w:val="true"/>
              </w:rPr>
              <w:t>»</w:t>
              <w:tab/>
            </w:r>
            <w:r>
              <w:rPr>
                <w:rStyle w:val="IndexLink"/>
              </w:rPr>
              <w:t>367</w:t>
            </w:r>
          </w:hyperlink>
        </w:p>
        <w:p>
          <w:pPr>
            <w:pStyle w:val="Contents5"/>
            <w:tabs>
              <w:tab w:val="clear" w:pos="7892"/>
              <w:tab w:val="right" w:pos="9026" w:leader="dot"/>
            </w:tabs>
            <w:rPr/>
          </w:pPr>
          <w:hyperlink w:anchor="__RefHeading___Toc1625011_2616395394">
            <w:r>
              <w:rPr>
                <w:webHidden/>
                <w:rStyle w:val="IndexLink"/>
                <w:rtl w:val="true"/>
              </w:rPr>
              <w:t xml:space="preserve">روایت </w:t>
            </w:r>
            <w:r>
              <w:rPr>
                <w:rStyle w:val="IndexLink"/>
              </w:rPr>
              <w:t>7</w:t>
            </w:r>
            <w:r>
              <w:rPr>
                <w:rStyle w:val="IndexLink"/>
                <w:rtl w:val="true"/>
              </w:rPr>
              <w:tab/>
            </w:r>
            <w:r>
              <w:rPr>
                <w:rStyle w:val="IndexLink"/>
              </w:rPr>
              <w:t>367</w:t>
            </w:r>
          </w:hyperlink>
        </w:p>
        <w:p>
          <w:pPr>
            <w:pStyle w:val="Contents5"/>
            <w:tabs>
              <w:tab w:val="clear" w:pos="7892"/>
              <w:tab w:val="right" w:pos="9026" w:leader="dot"/>
            </w:tabs>
            <w:rPr/>
          </w:pPr>
          <w:hyperlink w:anchor="__RefHeading___Toc1625013_2616395394">
            <w:r>
              <w:rPr>
                <w:webHidden/>
                <w:rStyle w:val="IndexLink"/>
                <w:rtl w:val="true"/>
              </w:rPr>
              <w:t>بيان</w:t>
            </w:r>
            <w:r>
              <w:rPr>
                <w:rStyle w:val="IndexLink"/>
                <w:rtl w:val="true"/>
              </w:rPr>
              <w:tab/>
            </w:r>
            <w:r>
              <w:rPr>
                <w:rStyle w:val="IndexLink"/>
              </w:rPr>
              <w:t>369</w:t>
            </w:r>
          </w:hyperlink>
        </w:p>
        <w:p>
          <w:pPr>
            <w:pStyle w:val="Contents5"/>
            <w:tabs>
              <w:tab w:val="clear" w:pos="7892"/>
              <w:tab w:val="right" w:pos="9026" w:leader="dot"/>
            </w:tabs>
            <w:rPr/>
          </w:pPr>
          <w:hyperlink w:anchor="__RefHeading___Toc1625015_2616395394">
            <w:r>
              <w:rPr>
                <w:webHidden/>
                <w:rStyle w:val="IndexLink"/>
                <w:rtl w:val="true"/>
              </w:rPr>
              <w:t>«</w:t>
            </w:r>
            <w:r>
              <w:rPr>
                <w:rStyle w:val="IndexLink"/>
              </w:rPr>
              <w:t>8</w:t>
            </w:r>
            <w:r>
              <w:rPr>
                <w:rStyle w:val="IndexLink"/>
                <w:rtl w:val="true"/>
              </w:rPr>
              <w:t>»</w:t>
              <w:tab/>
            </w:r>
            <w:r>
              <w:rPr>
                <w:rStyle w:val="IndexLink"/>
              </w:rPr>
              <w:t>369</w:t>
            </w:r>
          </w:hyperlink>
        </w:p>
        <w:p>
          <w:pPr>
            <w:pStyle w:val="Contents5"/>
            <w:tabs>
              <w:tab w:val="clear" w:pos="7892"/>
              <w:tab w:val="right" w:pos="9026" w:leader="dot"/>
            </w:tabs>
            <w:rPr/>
          </w:pPr>
          <w:hyperlink w:anchor="__RefHeading___Toc1625017_2616395394">
            <w:r>
              <w:rPr>
                <w:webHidden/>
                <w:rStyle w:val="IndexLink"/>
                <w:rtl w:val="true"/>
              </w:rPr>
              <w:t>مؤلف</w:t>
            </w:r>
            <w:r>
              <w:rPr>
                <w:rStyle w:val="IndexLink"/>
                <w:rtl w:val="true"/>
              </w:rPr>
              <w:tab/>
            </w:r>
            <w:r>
              <w:rPr>
                <w:rStyle w:val="IndexLink"/>
              </w:rPr>
              <w:t>369</w:t>
            </w:r>
          </w:hyperlink>
        </w:p>
        <w:p>
          <w:pPr>
            <w:pStyle w:val="Contents5"/>
            <w:tabs>
              <w:tab w:val="clear" w:pos="7892"/>
              <w:tab w:val="right" w:pos="9026" w:leader="dot"/>
            </w:tabs>
            <w:rPr/>
          </w:pPr>
          <w:hyperlink w:anchor="__RefHeading___Toc1625019_2616395394">
            <w:r>
              <w:rPr>
                <w:webHidden/>
                <w:rStyle w:val="IndexLink"/>
                <w:rtl w:val="true"/>
              </w:rPr>
              <w:t xml:space="preserve">روایت </w:t>
            </w:r>
            <w:r>
              <w:rPr>
                <w:rStyle w:val="IndexLink"/>
              </w:rPr>
              <w:t>8</w:t>
            </w:r>
            <w:r>
              <w:rPr>
                <w:rStyle w:val="IndexLink"/>
                <w:rtl w:val="true"/>
              </w:rPr>
              <w:tab/>
            </w:r>
            <w:r>
              <w:rPr>
                <w:rStyle w:val="IndexLink"/>
              </w:rPr>
              <w:t>370</w:t>
            </w:r>
          </w:hyperlink>
        </w:p>
        <w:p>
          <w:pPr>
            <w:pStyle w:val="Contents5"/>
            <w:tabs>
              <w:tab w:val="clear" w:pos="7892"/>
              <w:tab w:val="right" w:pos="9026" w:leader="dot"/>
            </w:tabs>
            <w:rPr/>
          </w:pPr>
          <w:hyperlink w:anchor="__RefHeading___Toc1625021_2616395394">
            <w:r>
              <w:rPr>
                <w:webHidden/>
                <w:rStyle w:val="IndexLink"/>
                <w:rtl w:val="true"/>
              </w:rPr>
              <w:t>«</w:t>
            </w:r>
            <w:r>
              <w:rPr>
                <w:rStyle w:val="IndexLink"/>
              </w:rPr>
              <w:t>9</w:t>
            </w:r>
            <w:r>
              <w:rPr>
                <w:rStyle w:val="IndexLink"/>
                <w:rtl w:val="true"/>
              </w:rPr>
              <w:t>»</w:t>
              <w:tab/>
            </w:r>
            <w:r>
              <w:rPr>
                <w:rStyle w:val="IndexLink"/>
              </w:rPr>
              <w:t>371</w:t>
            </w:r>
          </w:hyperlink>
        </w:p>
        <w:p>
          <w:pPr>
            <w:pStyle w:val="Contents5"/>
            <w:tabs>
              <w:tab w:val="clear" w:pos="7892"/>
              <w:tab w:val="right" w:pos="9026" w:leader="dot"/>
            </w:tabs>
            <w:rPr/>
          </w:pPr>
          <w:hyperlink w:anchor="__RefHeading___Toc1625023_2616395394">
            <w:r>
              <w:rPr>
                <w:webHidden/>
                <w:rStyle w:val="IndexLink"/>
                <w:rtl w:val="true"/>
              </w:rPr>
              <w:t xml:space="preserve">روایت </w:t>
            </w:r>
            <w:r>
              <w:rPr>
                <w:rStyle w:val="IndexLink"/>
              </w:rPr>
              <w:t>9</w:t>
            </w:r>
            <w:r>
              <w:rPr>
                <w:rStyle w:val="IndexLink"/>
                <w:rtl w:val="true"/>
              </w:rPr>
              <w:tab/>
            </w:r>
            <w:r>
              <w:rPr>
                <w:rStyle w:val="IndexLink"/>
              </w:rPr>
              <w:t>372</w:t>
            </w:r>
          </w:hyperlink>
        </w:p>
        <w:p>
          <w:pPr>
            <w:pStyle w:val="Contents5"/>
            <w:tabs>
              <w:tab w:val="clear" w:pos="7892"/>
              <w:tab w:val="right" w:pos="9026" w:leader="dot"/>
            </w:tabs>
            <w:rPr/>
          </w:pPr>
          <w:hyperlink w:anchor="__RefHeading___Toc1625025_2616395394">
            <w:r>
              <w:rPr>
                <w:webHidden/>
                <w:rStyle w:val="IndexLink"/>
                <w:rtl w:val="true"/>
              </w:rPr>
              <w:t>«</w:t>
            </w:r>
            <w:r>
              <w:rPr>
                <w:rStyle w:val="IndexLink"/>
              </w:rPr>
              <w:t>10</w:t>
            </w:r>
            <w:r>
              <w:rPr>
                <w:rStyle w:val="IndexLink"/>
                <w:rtl w:val="true"/>
              </w:rPr>
              <w:t>»</w:t>
              <w:tab/>
            </w:r>
            <w:r>
              <w:rPr>
                <w:rStyle w:val="IndexLink"/>
              </w:rPr>
              <w:t>373</w:t>
            </w:r>
          </w:hyperlink>
        </w:p>
        <w:p>
          <w:pPr>
            <w:pStyle w:val="Contents5"/>
            <w:tabs>
              <w:tab w:val="clear" w:pos="7892"/>
              <w:tab w:val="right" w:pos="9026" w:leader="dot"/>
            </w:tabs>
            <w:rPr/>
          </w:pPr>
          <w:hyperlink w:anchor="__RefHeading___Toc1625027_2616395394">
            <w:r>
              <w:rPr>
                <w:webHidden/>
                <w:rStyle w:val="IndexLink"/>
                <w:rtl w:val="true"/>
              </w:rPr>
              <w:t xml:space="preserve">روایت </w:t>
            </w:r>
            <w:r>
              <w:rPr>
                <w:rStyle w:val="IndexLink"/>
              </w:rPr>
              <w:t>10</w:t>
            </w:r>
            <w:r>
              <w:rPr>
                <w:rStyle w:val="IndexLink"/>
                <w:rtl w:val="true"/>
              </w:rPr>
              <w:tab/>
            </w:r>
            <w:r>
              <w:rPr>
                <w:rStyle w:val="IndexLink"/>
              </w:rPr>
              <w:t>374</w:t>
            </w:r>
          </w:hyperlink>
        </w:p>
        <w:p>
          <w:pPr>
            <w:pStyle w:val="Contents5"/>
            <w:tabs>
              <w:tab w:val="clear" w:pos="7892"/>
              <w:tab w:val="right" w:pos="9026" w:leader="dot"/>
            </w:tabs>
            <w:rPr/>
          </w:pPr>
          <w:hyperlink w:anchor="__RefHeading___Toc1625029_2616395394">
            <w:r>
              <w:rPr>
                <w:webHidden/>
                <w:rStyle w:val="IndexLink"/>
                <w:rtl w:val="true"/>
              </w:rPr>
              <w:t>«</w:t>
            </w:r>
            <w:r>
              <w:rPr>
                <w:rStyle w:val="IndexLink"/>
              </w:rPr>
              <w:t>11</w:t>
            </w:r>
            <w:r>
              <w:rPr>
                <w:rStyle w:val="IndexLink"/>
                <w:rtl w:val="true"/>
              </w:rPr>
              <w:t>»</w:t>
              <w:tab/>
            </w:r>
            <w:r>
              <w:rPr>
                <w:rStyle w:val="IndexLink"/>
              </w:rPr>
              <w:t>375</w:t>
            </w:r>
          </w:hyperlink>
        </w:p>
        <w:p>
          <w:pPr>
            <w:pStyle w:val="Contents5"/>
            <w:tabs>
              <w:tab w:val="clear" w:pos="7892"/>
              <w:tab w:val="right" w:pos="9026" w:leader="dot"/>
            </w:tabs>
            <w:rPr/>
          </w:pPr>
          <w:hyperlink w:anchor="__RefHeading___Toc1625031_2616395394">
            <w:r>
              <w:rPr>
                <w:webHidden/>
                <w:rStyle w:val="IndexLink"/>
                <w:rtl w:val="true"/>
              </w:rPr>
              <w:t xml:space="preserve">روایت </w:t>
            </w:r>
            <w:r>
              <w:rPr>
                <w:rStyle w:val="IndexLink"/>
              </w:rPr>
              <w:t>11</w:t>
            </w:r>
            <w:r>
              <w:rPr>
                <w:rStyle w:val="IndexLink"/>
                <w:rtl w:val="true"/>
              </w:rPr>
              <w:tab/>
            </w:r>
            <w:r>
              <w:rPr>
                <w:rStyle w:val="IndexLink"/>
              </w:rPr>
              <w:t>375</w:t>
            </w:r>
          </w:hyperlink>
        </w:p>
        <w:p>
          <w:pPr>
            <w:pStyle w:val="Contents5"/>
            <w:tabs>
              <w:tab w:val="clear" w:pos="7892"/>
              <w:tab w:val="right" w:pos="9026" w:leader="dot"/>
            </w:tabs>
            <w:rPr/>
          </w:pPr>
          <w:hyperlink w:anchor="__RefHeading___Toc1625033_2616395394">
            <w:r>
              <w:rPr>
                <w:webHidden/>
                <w:rStyle w:val="IndexLink"/>
                <w:rtl w:val="true"/>
              </w:rPr>
              <w:t>بيان</w:t>
            </w:r>
            <w:r>
              <w:rPr>
                <w:rStyle w:val="IndexLink"/>
                <w:rtl w:val="true"/>
              </w:rPr>
              <w:tab/>
            </w:r>
            <w:r>
              <w:rPr>
                <w:rStyle w:val="IndexLink"/>
              </w:rPr>
              <w:t>378</w:t>
            </w:r>
          </w:hyperlink>
        </w:p>
        <w:p>
          <w:pPr>
            <w:pStyle w:val="Contents5"/>
            <w:tabs>
              <w:tab w:val="clear" w:pos="7892"/>
              <w:tab w:val="right" w:pos="9026" w:leader="dot"/>
            </w:tabs>
            <w:rPr/>
          </w:pPr>
          <w:hyperlink w:anchor="__RefHeading___Toc1625035_2616395394">
            <w:r>
              <w:rPr>
                <w:webHidden/>
                <w:rStyle w:val="IndexLink"/>
                <w:rtl w:val="true"/>
              </w:rPr>
              <w:t>«</w:t>
            </w:r>
            <w:r>
              <w:rPr>
                <w:rStyle w:val="IndexLink"/>
              </w:rPr>
              <w:t>12</w:t>
            </w:r>
            <w:r>
              <w:rPr>
                <w:rStyle w:val="IndexLink"/>
                <w:rtl w:val="true"/>
              </w:rPr>
              <w:t>»</w:t>
              <w:tab/>
            </w:r>
            <w:r>
              <w:rPr>
                <w:rStyle w:val="IndexLink"/>
              </w:rPr>
              <w:t>378</w:t>
            </w:r>
          </w:hyperlink>
        </w:p>
        <w:p>
          <w:pPr>
            <w:pStyle w:val="Contents5"/>
            <w:tabs>
              <w:tab w:val="clear" w:pos="7892"/>
              <w:tab w:val="right" w:pos="9026" w:leader="dot"/>
            </w:tabs>
            <w:rPr/>
          </w:pPr>
          <w:hyperlink w:anchor="__RefHeading___Toc1625037_2616395394">
            <w:r>
              <w:rPr>
                <w:webHidden/>
                <w:rStyle w:val="IndexLink"/>
                <w:rtl w:val="true"/>
              </w:rPr>
              <w:t>مؤلف</w:t>
            </w:r>
            <w:r>
              <w:rPr>
                <w:rStyle w:val="IndexLink"/>
                <w:rtl w:val="true"/>
              </w:rPr>
              <w:tab/>
            </w:r>
            <w:r>
              <w:rPr>
                <w:rStyle w:val="IndexLink"/>
              </w:rPr>
              <w:t>378</w:t>
            </w:r>
          </w:hyperlink>
        </w:p>
        <w:p>
          <w:pPr>
            <w:pStyle w:val="Contents5"/>
            <w:tabs>
              <w:tab w:val="clear" w:pos="7892"/>
              <w:tab w:val="right" w:pos="9026" w:leader="dot"/>
            </w:tabs>
            <w:rPr/>
          </w:pPr>
          <w:hyperlink w:anchor="__RefHeading___Toc1625039_2616395394">
            <w:r>
              <w:rPr>
                <w:webHidden/>
                <w:rStyle w:val="IndexLink"/>
                <w:rtl w:val="true"/>
              </w:rPr>
              <w:t xml:space="preserve">روایت </w:t>
            </w:r>
            <w:r>
              <w:rPr>
                <w:rStyle w:val="IndexLink"/>
              </w:rPr>
              <w:t>12</w:t>
            </w:r>
            <w:r>
              <w:rPr>
                <w:rStyle w:val="IndexLink"/>
                <w:rtl w:val="true"/>
              </w:rPr>
              <w:tab/>
            </w:r>
            <w:r>
              <w:rPr>
                <w:rStyle w:val="IndexLink"/>
              </w:rPr>
              <w:t>379</w:t>
            </w:r>
          </w:hyperlink>
        </w:p>
        <w:p>
          <w:pPr>
            <w:pStyle w:val="Contents5"/>
            <w:tabs>
              <w:tab w:val="clear" w:pos="7892"/>
              <w:tab w:val="right" w:pos="9026" w:leader="dot"/>
            </w:tabs>
            <w:rPr/>
          </w:pPr>
          <w:hyperlink w:anchor="__RefHeading___Toc1625041_2616395394">
            <w:r>
              <w:rPr>
                <w:webHidden/>
                <w:rStyle w:val="IndexLink"/>
                <w:rtl w:val="true"/>
              </w:rPr>
              <w:t>«</w:t>
            </w:r>
            <w:r>
              <w:rPr>
                <w:rStyle w:val="IndexLink"/>
              </w:rPr>
              <w:t>13</w:t>
            </w:r>
            <w:r>
              <w:rPr>
                <w:rStyle w:val="IndexLink"/>
                <w:rtl w:val="true"/>
              </w:rPr>
              <w:t>»</w:t>
              <w:tab/>
            </w:r>
            <w:r>
              <w:rPr>
                <w:rStyle w:val="IndexLink"/>
              </w:rPr>
              <w:t>383</w:t>
            </w:r>
          </w:hyperlink>
        </w:p>
        <w:p>
          <w:pPr>
            <w:pStyle w:val="Contents5"/>
            <w:tabs>
              <w:tab w:val="clear" w:pos="7892"/>
              <w:tab w:val="right" w:pos="9026" w:leader="dot"/>
            </w:tabs>
            <w:rPr/>
          </w:pPr>
          <w:hyperlink w:anchor="__RefHeading___Toc1625043_2616395394">
            <w:r>
              <w:rPr>
                <w:webHidden/>
                <w:rStyle w:val="IndexLink"/>
                <w:rtl w:val="true"/>
              </w:rPr>
              <w:t xml:space="preserve">روایت </w:t>
            </w:r>
            <w:r>
              <w:rPr>
                <w:rStyle w:val="IndexLink"/>
              </w:rPr>
              <w:t>13</w:t>
            </w:r>
            <w:r>
              <w:rPr>
                <w:rStyle w:val="IndexLink"/>
                <w:rtl w:val="true"/>
              </w:rPr>
              <w:tab/>
            </w:r>
            <w:r>
              <w:rPr>
                <w:rStyle w:val="IndexLink"/>
              </w:rPr>
              <w:t>383</w:t>
            </w:r>
          </w:hyperlink>
        </w:p>
        <w:p>
          <w:pPr>
            <w:pStyle w:val="Contents5"/>
            <w:tabs>
              <w:tab w:val="clear" w:pos="7892"/>
              <w:tab w:val="right" w:pos="9026" w:leader="dot"/>
            </w:tabs>
            <w:rPr/>
          </w:pPr>
          <w:hyperlink w:anchor="__RefHeading___Toc1625045_2616395394">
            <w:r>
              <w:rPr>
                <w:webHidden/>
                <w:rStyle w:val="IndexLink"/>
                <w:rtl w:val="true"/>
              </w:rPr>
              <w:t>«</w:t>
            </w:r>
            <w:r>
              <w:rPr>
                <w:rStyle w:val="IndexLink"/>
              </w:rPr>
              <w:t>14</w:t>
            </w:r>
            <w:r>
              <w:rPr>
                <w:rStyle w:val="IndexLink"/>
                <w:rtl w:val="true"/>
              </w:rPr>
              <w:t>»</w:t>
              <w:tab/>
            </w:r>
            <w:r>
              <w:rPr>
                <w:rStyle w:val="IndexLink"/>
              </w:rPr>
              <w:t>385</w:t>
            </w:r>
          </w:hyperlink>
        </w:p>
        <w:p>
          <w:pPr>
            <w:pStyle w:val="Contents5"/>
            <w:tabs>
              <w:tab w:val="clear" w:pos="7892"/>
              <w:tab w:val="right" w:pos="9026" w:leader="dot"/>
            </w:tabs>
            <w:rPr/>
          </w:pPr>
          <w:hyperlink w:anchor="__RefHeading___Toc1625047_2616395394">
            <w:r>
              <w:rPr>
                <w:webHidden/>
                <w:rStyle w:val="IndexLink"/>
                <w:rtl w:val="true"/>
              </w:rPr>
              <w:t xml:space="preserve">روایت </w:t>
            </w:r>
            <w:r>
              <w:rPr>
                <w:rStyle w:val="IndexLink"/>
              </w:rPr>
              <w:t>14</w:t>
            </w:r>
            <w:r>
              <w:rPr>
                <w:rStyle w:val="IndexLink"/>
                <w:rtl w:val="true"/>
              </w:rPr>
              <w:tab/>
            </w:r>
            <w:r>
              <w:rPr>
                <w:rStyle w:val="IndexLink"/>
              </w:rPr>
              <w:t>386</w:t>
            </w:r>
          </w:hyperlink>
        </w:p>
        <w:p>
          <w:pPr>
            <w:pStyle w:val="Contents5"/>
            <w:tabs>
              <w:tab w:val="clear" w:pos="7892"/>
              <w:tab w:val="right" w:pos="9026" w:leader="dot"/>
            </w:tabs>
            <w:rPr/>
          </w:pPr>
          <w:hyperlink w:anchor="__RefHeading___Toc1625049_2616395394">
            <w:r>
              <w:rPr>
                <w:webHidden/>
                <w:rStyle w:val="IndexLink"/>
                <w:rtl w:val="true"/>
              </w:rPr>
              <w:t>«</w:t>
            </w:r>
            <w:r>
              <w:rPr>
                <w:rStyle w:val="IndexLink"/>
              </w:rPr>
              <w:t>15</w:t>
            </w:r>
            <w:r>
              <w:rPr>
                <w:rStyle w:val="IndexLink"/>
                <w:rtl w:val="true"/>
              </w:rPr>
              <w:t>»</w:t>
              <w:tab/>
            </w:r>
            <w:r>
              <w:rPr>
                <w:rStyle w:val="IndexLink"/>
              </w:rPr>
              <w:t>387</w:t>
            </w:r>
          </w:hyperlink>
        </w:p>
        <w:p>
          <w:pPr>
            <w:pStyle w:val="Contents5"/>
            <w:tabs>
              <w:tab w:val="clear" w:pos="7892"/>
              <w:tab w:val="right" w:pos="9026" w:leader="dot"/>
            </w:tabs>
            <w:rPr/>
          </w:pPr>
          <w:hyperlink w:anchor="__RefHeading___Toc1625051_2616395394">
            <w:r>
              <w:rPr>
                <w:webHidden/>
                <w:rStyle w:val="IndexLink"/>
                <w:rtl w:val="true"/>
              </w:rPr>
              <w:t>«</w:t>
            </w:r>
            <w:r>
              <w:rPr>
                <w:rStyle w:val="IndexLink"/>
              </w:rPr>
              <w:t>16</w:t>
            </w:r>
            <w:r>
              <w:rPr>
                <w:rStyle w:val="IndexLink"/>
                <w:rtl w:val="true"/>
              </w:rPr>
              <w:t>»</w:t>
              <w:tab/>
            </w:r>
            <w:r>
              <w:rPr>
                <w:rStyle w:val="IndexLink"/>
              </w:rPr>
              <w:t>387</w:t>
            </w:r>
          </w:hyperlink>
        </w:p>
        <w:p>
          <w:pPr>
            <w:pStyle w:val="Contents5"/>
            <w:tabs>
              <w:tab w:val="clear" w:pos="7892"/>
              <w:tab w:val="right" w:pos="9026" w:leader="dot"/>
            </w:tabs>
            <w:rPr/>
          </w:pPr>
          <w:hyperlink w:anchor="__RefHeading___Toc1625053_2616395394">
            <w:r>
              <w:rPr>
                <w:webHidden/>
                <w:rStyle w:val="IndexLink"/>
                <w:rtl w:val="true"/>
              </w:rPr>
              <w:t>«</w:t>
            </w:r>
            <w:r>
              <w:rPr>
                <w:rStyle w:val="IndexLink"/>
              </w:rPr>
              <w:t>17</w:t>
            </w:r>
            <w:r>
              <w:rPr>
                <w:rStyle w:val="IndexLink"/>
                <w:rtl w:val="true"/>
              </w:rPr>
              <w:t>»</w:t>
              <w:tab/>
            </w:r>
            <w:r>
              <w:rPr>
                <w:rStyle w:val="IndexLink"/>
              </w:rPr>
              <w:t>387</w:t>
            </w:r>
          </w:hyperlink>
        </w:p>
        <w:p>
          <w:pPr>
            <w:pStyle w:val="Contents5"/>
            <w:tabs>
              <w:tab w:val="clear" w:pos="7892"/>
              <w:tab w:val="right" w:pos="9026" w:leader="dot"/>
            </w:tabs>
            <w:rPr/>
          </w:pPr>
          <w:hyperlink w:anchor="__RefHeading___Toc1625055_2616395394">
            <w:r>
              <w:rPr>
                <w:webHidden/>
                <w:rStyle w:val="IndexLink"/>
                <w:rtl w:val="true"/>
              </w:rPr>
              <w:t xml:space="preserve">روایت </w:t>
            </w:r>
            <w:r>
              <w:rPr>
                <w:rStyle w:val="IndexLink"/>
              </w:rPr>
              <w:t>15</w:t>
            </w:r>
            <w:r>
              <w:rPr>
                <w:rStyle w:val="IndexLink"/>
                <w:rtl w:val="true"/>
              </w:rPr>
              <w:tab/>
            </w:r>
            <w:r>
              <w:rPr>
                <w:rStyle w:val="IndexLink"/>
              </w:rPr>
              <w:t>388</w:t>
            </w:r>
          </w:hyperlink>
        </w:p>
        <w:p>
          <w:pPr>
            <w:pStyle w:val="Contents5"/>
            <w:tabs>
              <w:tab w:val="clear" w:pos="7892"/>
              <w:tab w:val="right" w:pos="9026" w:leader="dot"/>
            </w:tabs>
            <w:rPr/>
          </w:pPr>
          <w:hyperlink w:anchor="__RefHeading___Toc1625057_2616395394">
            <w:r>
              <w:rPr>
                <w:webHidden/>
                <w:rStyle w:val="IndexLink"/>
                <w:rtl w:val="true"/>
              </w:rPr>
              <w:t xml:space="preserve">روایت </w:t>
            </w:r>
            <w:r>
              <w:rPr>
                <w:rStyle w:val="IndexLink"/>
              </w:rPr>
              <w:t>16</w:t>
            </w:r>
            <w:r>
              <w:rPr>
                <w:rStyle w:val="IndexLink"/>
                <w:rtl w:val="true"/>
              </w:rPr>
              <w:tab/>
            </w:r>
            <w:r>
              <w:rPr>
                <w:rStyle w:val="IndexLink"/>
              </w:rPr>
              <w:t>388</w:t>
            </w:r>
          </w:hyperlink>
        </w:p>
        <w:p>
          <w:pPr>
            <w:pStyle w:val="Contents5"/>
            <w:tabs>
              <w:tab w:val="clear" w:pos="7892"/>
              <w:tab w:val="right" w:pos="9026" w:leader="dot"/>
            </w:tabs>
            <w:rPr/>
          </w:pPr>
          <w:hyperlink w:anchor="__RefHeading___Toc1625059_2616395394">
            <w:r>
              <w:rPr>
                <w:webHidden/>
                <w:rStyle w:val="IndexLink"/>
                <w:rtl w:val="true"/>
              </w:rPr>
              <w:t xml:space="preserve">روایت </w:t>
            </w:r>
            <w:r>
              <w:rPr>
                <w:rStyle w:val="IndexLink"/>
              </w:rPr>
              <w:t>17</w:t>
            </w:r>
            <w:r>
              <w:rPr>
                <w:rStyle w:val="IndexLink"/>
                <w:rtl w:val="true"/>
              </w:rPr>
              <w:tab/>
            </w:r>
            <w:r>
              <w:rPr>
                <w:rStyle w:val="IndexLink"/>
              </w:rPr>
              <w:t>388</w:t>
            </w:r>
          </w:hyperlink>
        </w:p>
        <w:p>
          <w:pPr>
            <w:pStyle w:val="Contents5"/>
            <w:tabs>
              <w:tab w:val="clear" w:pos="7892"/>
              <w:tab w:val="right" w:pos="9026" w:leader="dot"/>
            </w:tabs>
            <w:rPr/>
          </w:pPr>
          <w:hyperlink w:anchor="__RefHeading___Toc1625061_2616395394">
            <w:r>
              <w:rPr>
                <w:webHidden/>
                <w:rStyle w:val="IndexLink"/>
                <w:rtl w:val="true"/>
              </w:rPr>
              <w:t>«</w:t>
            </w:r>
            <w:r>
              <w:rPr>
                <w:rStyle w:val="IndexLink"/>
              </w:rPr>
              <w:t>18</w:t>
            </w:r>
            <w:r>
              <w:rPr>
                <w:rStyle w:val="IndexLink"/>
                <w:rtl w:val="true"/>
              </w:rPr>
              <w:t>»</w:t>
              <w:tab/>
            </w:r>
            <w:r>
              <w:rPr>
                <w:rStyle w:val="IndexLink"/>
              </w:rPr>
              <w:t>389</w:t>
            </w:r>
          </w:hyperlink>
        </w:p>
        <w:p>
          <w:pPr>
            <w:pStyle w:val="Contents5"/>
            <w:tabs>
              <w:tab w:val="clear" w:pos="7892"/>
              <w:tab w:val="right" w:pos="9026" w:leader="dot"/>
            </w:tabs>
            <w:rPr/>
          </w:pPr>
          <w:hyperlink w:anchor="__RefHeading___Toc1625063_2616395394">
            <w:r>
              <w:rPr>
                <w:webHidden/>
                <w:rStyle w:val="IndexLink"/>
                <w:rtl w:val="true"/>
              </w:rPr>
              <w:t>«</w:t>
            </w:r>
            <w:r>
              <w:rPr>
                <w:rStyle w:val="IndexLink"/>
              </w:rPr>
              <w:t>19</w:t>
            </w:r>
            <w:r>
              <w:rPr>
                <w:rStyle w:val="IndexLink"/>
                <w:rtl w:val="true"/>
              </w:rPr>
              <w:t>»</w:t>
              <w:tab/>
            </w:r>
            <w:r>
              <w:rPr>
                <w:rStyle w:val="IndexLink"/>
              </w:rPr>
              <w:t>389</w:t>
            </w:r>
          </w:hyperlink>
        </w:p>
        <w:p>
          <w:pPr>
            <w:pStyle w:val="Contents5"/>
            <w:tabs>
              <w:tab w:val="clear" w:pos="7892"/>
              <w:tab w:val="right" w:pos="9026" w:leader="dot"/>
            </w:tabs>
            <w:rPr/>
          </w:pPr>
          <w:hyperlink w:anchor="__RefHeading___Toc1625065_2616395394">
            <w:r>
              <w:rPr>
                <w:webHidden/>
                <w:rStyle w:val="IndexLink"/>
                <w:rtl w:val="true"/>
              </w:rPr>
              <w:t>«</w:t>
            </w:r>
            <w:r>
              <w:rPr>
                <w:rStyle w:val="IndexLink"/>
              </w:rPr>
              <w:t>20</w:t>
            </w:r>
            <w:r>
              <w:rPr>
                <w:rStyle w:val="IndexLink"/>
                <w:rtl w:val="true"/>
              </w:rPr>
              <w:t>»</w:t>
              <w:tab/>
            </w:r>
            <w:r>
              <w:rPr>
                <w:rStyle w:val="IndexLink"/>
              </w:rPr>
              <w:t>389</w:t>
            </w:r>
          </w:hyperlink>
        </w:p>
        <w:p>
          <w:pPr>
            <w:pStyle w:val="Contents5"/>
            <w:tabs>
              <w:tab w:val="clear" w:pos="7892"/>
              <w:tab w:val="right" w:pos="9026" w:leader="dot"/>
            </w:tabs>
            <w:rPr/>
          </w:pPr>
          <w:hyperlink w:anchor="__RefHeading___Toc1625067_2616395394">
            <w:r>
              <w:rPr>
                <w:webHidden/>
                <w:rStyle w:val="IndexLink"/>
                <w:rtl w:val="true"/>
              </w:rPr>
              <w:t>«</w:t>
            </w:r>
            <w:r>
              <w:rPr>
                <w:rStyle w:val="IndexLink"/>
              </w:rPr>
              <w:t>21</w:t>
            </w:r>
            <w:r>
              <w:rPr>
                <w:rStyle w:val="IndexLink"/>
                <w:rtl w:val="true"/>
              </w:rPr>
              <w:t>»</w:t>
              <w:tab/>
            </w:r>
            <w:r>
              <w:rPr>
                <w:rStyle w:val="IndexLink"/>
              </w:rPr>
              <w:t>389</w:t>
            </w:r>
          </w:hyperlink>
        </w:p>
        <w:p>
          <w:pPr>
            <w:pStyle w:val="Contents5"/>
            <w:tabs>
              <w:tab w:val="clear" w:pos="7892"/>
              <w:tab w:val="right" w:pos="9026" w:leader="dot"/>
            </w:tabs>
            <w:rPr/>
          </w:pPr>
          <w:hyperlink w:anchor="__RefHeading___Toc1625069_2616395394">
            <w:r>
              <w:rPr>
                <w:webHidden/>
                <w:rStyle w:val="IndexLink"/>
                <w:rtl w:val="true"/>
              </w:rPr>
              <w:t>«</w:t>
            </w:r>
            <w:r>
              <w:rPr>
                <w:rStyle w:val="IndexLink"/>
              </w:rPr>
              <w:t>22</w:t>
            </w:r>
            <w:r>
              <w:rPr>
                <w:rStyle w:val="IndexLink"/>
                <w:rtl w:val="true"/>
              </w:rPr>
              <w:t>»</w:t>
              <w:tab/>
            </w:r>
            <w:r>
              <w:rPr>
                <w:rStyle w:val="IndexLink"/>
              </w:rPr>
              <w:t>389</w:t>
            </w:r>
          </w:hyperlink>
        </w:p>
        <w:p>
          <w:pPr>
            <w:pStyle w:val="Contents5"/>
            <w:tabs>
              <w:tab w:val="clear" w:pos="7892"/>
              <w:tab w:val="right" w:pos="9026" w:leader="dot"/>
            </w:tabs>
            <w:rPr/>
          </w:pPr>
          <w:hyperlink w:anchor="__RefHeading___Toc1625071_2616395394">
            <w:r>
              <w:rPr>
                <w:webHidden/>
                <w:rStyle w:val="IndexLink"/>
                <w:rtl w:val="true"/>
              </w:rPr>
              <w:t xml:space="preserve">روایت </w:t>
            </w:r>
            <w:r>
              <w:rPr>
                <w:rStyle w:val="IndexLink"/>
              </w:rPr>
              <w:t>18</w:t>
            </w:r>
            <w:r>
              <w:rPr>
                <w:rStyle w:val="IndexLink"/>
                <w:rtl w:val="true"/>
              </w:rPr>
              <w:tab/>
            </w:r>
            <w:r>
              <w:rPr>
                <w:rStyle w:val="IndexLink"/>
              </w:rPr>
              <w:t>389</w:t>
            </w:r>
          </w:hyperlink>
        </w:p>
        <w:p>
          <w:pPr>
            <w:pStyle w:val="Contents5"/>
            <w:tabs>
              <w:tab w:val="clear" w:pos="7892"/>
              <w:tab w:val="right" w:pos="9026" w:leader="dot"/>
            </w:tabs>
            <w:rPr/>
          </w:pPr>
          <w:hyperlink w:anchor="__RefHeading___Toc1625073_2616395394">
            <w:r>
              <w:rPr>
                <w:webHidden/>
                <w:rStyle w:val="IndexLink"/>
                <w:rtl w:val="true"/>
              </w:rPr>
              <w:t xml:space="preserve">روایت </w:t>
            </w:r>
            <w:r>
              <w:rPr>
                <w:rStyle w:val="IndexLink"/>
              </w:rPr>
              <w:t>19</w:t>
            </w:r>
            <w:r>
              <w:rPr>
                <w:rStyle w:val="IndexLink"/>
                <w:rtl w:val="true"/>
              </w:rPr>
              <w:tab/>
            </w:r>
            <w:r>
              <w:rPr>
                <w:rStyle w:val="IndexLink"/>
              </w:rPr>
              <w:t>389</w:t>
            </w:r>
          </w:hyperlink>
        </w:p>
        <w:p>
          <w:pPr>
            <w:pStyle w:val="Contents5"/>
            <w:tabs>
              <w:tab w:val="clear" w:pos="7892"/>
              <w:tab w:val="right" w:pos="9026" w:leader="dot"/>
            </w:tabs>
            <w:rPr/>
          </w:pPr>
          <w:hyperlink w:anchor="__RefHeading___Toc1625075_2616395394">
            <w:r>
              <w:rPr>
                <w:webHidden/>
                <w:rStyle w:val="IndexLink"/>
                <w:rtl w:val="true"/>
              </w:rPr>
              <w:t xml:space="preserve">روایت </w:t>
            </w:r>
            <w:r>
              <w:rPr>
                <w:rStyle w:val="IndexLink"/>
              </w:rPr>
              <w:t>20</w:t>
            </w:r>
            <w:r>
              <w:rPr>
                <w:rStyle w:val="IndexLink"/>
                <w:rtl w:val="true"/>
              </w:rPr>
              <w:tab/>
            </w:r>
            <w:r>
              <w:rPr>
                <w:rStyle w:val="IndexLink"/>
              </w:rPr>
              <w:t>389</w:t>
            </w:r>
          </w:hyperlink>
        </w:p>
        <w:p>
          <w:pPr>
            <w:pStyle w:val="Contents5"/>
            <w:tabs>
              <w:tab w:val="clear" w:pos="7892"/>
              <w:tab w:val="right" w:pos="9026" w:leader="dot"/>
            </w:tabs>
            <w:rPr/>
          </w:pPr>
          <w:hyperlink w:anchor="__RefHeading___Toc1625077_2616395394">
            <w:r>
              <w:rPr>
                <w:webHidden/>
                <w:rStyle w:val="IndexLink"/>
                <w:rtl w:val="true"/>
              </w:rPr>
              <w:t xml:space="preserve">روایت </w:t>
            </w:r>
            <w:r>
              <w:rPr>
                <w:rStyle w:val="IndexLink"/>
              </w:rPr>
              <w:t>21</w:t>
            </w:r>
            <w:r>
              <w:rPr>
                <w:rStyle w:val="IndexLink"/>
                <w:rtl w:val="true"/>
              </w:rPr>
              <w:tab/>
            </w:r>
            <w:r>
              <w:rPr>
                <w:rStyle w:val="IndexLink"/>
              </w:rPr>
              <w:t>390</w:t>
            </w:r>
          </w:hyperlink>
        </w:p>
        <w:p>
          <w:pPr>
            <w:pStyle w:val="Contents5"/>
            <w:tabs>
              <w:tab w:val="clear" w:pos="7892"/>
              <w:tab w:val="right" w:pos="9026" w:leader="dot"/>
            </w:tabs>
            <w:rPr/>
          </w:pPr>
          <w:hyperlink w:anchor="__RefHeading___Toc1625079_2616395394">
            <w:r>
              <w:rPr>
                <w:webHidden/>
                <w:rStyle w:val="IndexLink"/>
                <w:rtl w:val="true"/>
              </w:rPr>
              <w:t xml:space="preserve">روایت </w:t>
            </w:r>
            <w:r>
              <w:rPr>
                <w:rStyle w:val="IndexLink"/>
              </w:rPr>
              <w:t>22</w:t>
            </w:r>
            <w:r>
              <w:rPr>
                <w:rStyle w:val="IndexLink"/>
                <w:rtl w:val="true"/>
              </w:rPr>
              <w:tab/>
            </w:r>
            <w:r>
              <w:rPr>
                <w:rStyle w:val="IndexLink"/>
              </w:rPr>
              <w:t>390</w:t>
            </w:r>
          </w:hyperlink>
        </w:p>
        <w:p>
          <w:pPr>
            <w:pStyle w:val="Contents5"/>
            <w:tabs>
              <w:tab w:val="clear" w:pos="7892"/>
              <w:tab w:val="right" w:pos="9026" w:leader="dot"/>
            </w:tabs>
            <w:rPr/>
          </w:pPr>
          <w:hyperlink w:anchor="__RefHeading___Toc1625081_2616395394">
            <w:r>
              <w:rPr>
                <w:webHidden/>
                <w:rStyle w:val="IndexLink"/>
                <w:rtl w:val="true"/>
              </w:rPr>
              <w:t>«</w:t>
            </w:r>
            <w:r>
              <w:rPr>
                <w:rStyle w:val="IndexLink"/>
              </w:rPr>
              <w:t>23</w:t>
            </w:r>
            <w:r>
              <w:rPr>
                <w:rStyle w:val="IndexLink"/>
                <w:rtl w:val="true"/>
              </w:rPr>
              <w:t>»</w:t>
              <w:tab/>
            </w:r>
            <w:r>
              <w:rPr>
                <w:rStyle w:val="IndexLink"/>
              </w:rPr>
              <w:t>391</w:t>
            </w:r>
          </w:hyperlink>
        </w:p>
        <w:p>
          <w:pPr>
            <w:pStyle w:val="Contents5"/>
            <w:tabs>
              <w:tab w:val="clear" w:pos="7892"/>
              <w:tab w:val="right" w:pos="9026" w:leader="dot"/>
            </w:tabs>
            <w:rPr/>
          </w:pPr>
          <w:hyperlink w:anchor="__RefHeading___Toc1625083_2616395394">
            <w:r>
              <w:rPr>
                <w:webHidden/>
                <w:rStyle w:val="IndexLink"/>
                <w:rtl w:val="true"/>
              </w:rPr>
              <w:t xml:space="preserve">روایت </w:t>
            </w:r>
            <w:r>
              <w:rPr>
                <w:rStyle w:val="IndexLink"/>
              </w:rPr>
              <w:t>23</w:t>
            </w:r>
            <w:r>
              <w:rPr>
                <w:rStyle w:val="IndexLink"/>
                <w:rtl w:val="true"/>
              </w:rPr>
              <w:tab/>
            </w:r>
            <w:r>
              <w:rPr>
                <w:rStyle w:val="IndexLink"/>
              </w:rPr>
              <w:t>391</w:t>
            </w:r>
          </w:hyperlink>
        </w:p>
        <w:p>
          <w:pPr>
            <w:pStyle w:val="Contents5"/>
            <w:tabs>
              <w:tab w:val="clear" w:pos="7892"/>
              <w:tab w:val="right" w:pos="9026" w:leader="dot"/>
            </w:tabs>
            <w:rPr/>
          </w:pPr>
          <w:hyperlink w:anchor="__RefHeading___Toc1625085_2616395394">
            <w:r>
              <w:rPr>
                <w:webHidden/>
                <w:rStyle w:val="IndexLink"/>
                <w:rtl w:val="true"/>
              </w:rPr>
              <w:t>«</w:t>
            </w:r>
            <w:r>
              <w:rPr>
                <w:rStyle w:val="IndexLink"/>
              </w:rPr>
              <w:t>24</w:t>
            </w:r>
            <w:r>
              <w:rPr>
                <w:rStyle w:val="IndexLink"/>
                <w:rtl w:val="true"/>
              </w:rPr>
              <w:t>»</w:t>
              <w:tab/>
            </w:r>
            <w:r>
              <w:rPr>
                <w:rStyle w:val="IndexLink"/>
              </w:rPr>
              <w:t>395</w:t>
            </w:r>
          </w:hyperlink>
        </w:p>
        <w:p>
          <w:pPr>
            <w:pStyle w:val="Contents5"/>
            <w:tabs>
              <w:tab w:val="clear" w:pos="7892"/>
              <w:tab w:val="right" w:pos="9026" w:leader="dot"/>
            </w:tabs>
            <w:rPr/>
          </w:pPr>
          <w:hyperlink w:anchor="__RefHeading___Toc1625087_2616395394">
            <w:r>
              <w:rPr>
                <w:webHidden/>
                <w:rStyle w:val="IndexLink"/>
                <w:rtl w:val="true"/>
              </w:rPr>
              <w:t xml:space="preserve">روایت </w:t>
            </w:r>
            <w:r>
              <w:rPr>
                <w:rStyle w:val="IndexLink"/>
              </w:rPr>
              <w:t>24</w:t>
            </w:r>
            <w:r>
              <w:rPr>
                <w:rStyle w:val="IndexLink"/>
                <w:rtl w:val="true"/>
              </w:rPr>
              <w:tab/>
            </w:r>
            <w:r>
              <w:rPr>
                <w:rStyle w:val="IndexLink"/>
              </w:rPr>
              <w:t>395</w:t>
            </w:r>
          </w:hyperlink>
        </w:p>
        <w:p>
          <w:pPr>
            <w:pStyle w:val="Contents5"/>
            <w:tabs>
              <w:tab w:val="clear" w:pos="7892"/>
              <w:tab w:val="right" w:pos="9026" w:leader="dot"/>
            </w:tabs>
            <w:rPr/>
          </w:pPr>
          <w:hyperlink w:anchor="__RefHeading___Toc1625089_2616395394">
            <w:r>
              <w:rPr>
                <w:webHidden/>
                <w:rStyle w:val="IndexLink"/>
                <w:rtl w:val="true"/>
              </w:rPr>
              <w:t>«</w:t>
            </w:r>
            <w:r>
              <w:rPr>
                <w:rStyle w:val="IndexLink"/>
              </w:rPr>
              <w:t>25</w:t>
            </w:r>
            <w:r>
              <w:rPr>
                <w:rStyle w:val="IndexLink"/>
                <w:rtl w:val="true"/>
              </w:rPr>
              <w:t>»</w:t>
              <w:tab/>
            </w:r>
            <w:r>
              <w:rPr>
                <w:rStyle w:val="IndexLink"/>
              </w:rPr>
              <w:t>398</w:t>
            </w:r>
          </w:hyperlink>
        </w:p>
        <w:p>
          <w:pPr>
            <w:pStyle w:val="Contents5"/>
            <w:tabs>
              <w:tab w:val="clear" w:pos="7892"/>
              <w:tab w:val="right" w:pos="9026" w:leader="dot"/>
            </w:tabs>
            <w:rPr/>
          </w:pPr>
          <w:hyperlink w:anchor="__RefHeading___Toc1625091_2616395394">
            <w:r>
              <w:rPr>
                <w:webHidden/>
                <w:rStyle w:val="IndexLink"/>
                <w:rtl w:val="true"/>
              </w:rPr>
              <w:t xml:space="preserve">روایت </w:t>
            </w:r>
            <w:r>
              <w:rPr>
                <w:rStyle w:val="IndexLink"/>
              </w:rPr>
              <w:t>25</w:t>
            </w:r>
            <w:r>
              <w:rPr>
                <w:rStyle w:val="IndexLink"/>
                <w:rtl w:val="true"/>
              </w:rPr>
              <w:tab/>
            </w:r>
            <w:r>
              <w:rPr>
                <w:rStyle w:val="IndexLink"/>
              </w:rPr>
              <w:t>398</w:t>
            </w:r>
          </w:hyperlink>
        </w:p>
        <w:p>
          <w:pPr>
            <w:pStyle w:val="Contents5"/>
            <w:tabs>
              <w:tab w:val="clear" w:pos="7892"/>
              <w:tab w:val="right" w:pos="9026" w:leader="dot"/>
            </w:tabs>
            <w:rPr/>
          </w:pPr>
          <w:hyperlink w:anchor="__RefHeading___Toc1625093_2616395394">
            <w:r>
              <w:rPr>
                <w:webHidden/>
                <w:rStyle w:val="IndexLink"/>
                <w:rtl w:val="true"/>
              </w:rPr>
              <w:t>أَقُول</w:t>
            </w:r>
            <w:r>
              <w:rPr>
                <w:rStyle w:val="IndexLink"/>
                <w:rtl w:val="true"/>
              </w:rPr>
              <w:tab/>
            </w:r>
            <w:r>
              <w:rPr>
                <w:rStyle w:val="IndexLink"/>
              </w:rPr>
              <w:t>400</w:t>
            </w:r>
          </w:hyperlink>
        </w:p>
        <w:p>
          <w:pPr>
            <w:pStyle w:val="Contents5"/>
            <w:tabs>
              <w:tab w:val="clear" w:pos="7892"/>
              <w:tab w:val="right" w:pos="9026" w:leader="dot"/>
            </w:tabs>
            <w:rPr/>
          </w:pPr>
          <w:hyperlink w:anchor="__RefHeading___Toc1625095_2616395394">
            <w:r>
              <w:rPr>
                <w:webHidden/>
                <w:rStyle w:val="IndexLink"/>
                <w:rtl w:val="true"/>
              </w:rPr>
              <w:t>مؤلف</w:t>
            </w:r>
            <w:r>
              <w:rPr>
                <w:rStyle w:val="IndexLink"/>
                <w:rtl w:val="true"/>
              </w:rPr>
              <w:tab/>
            </w:r>
            <w:r>
              <w:rPr>
                <w:rStyle w:val="IndexLink"/>
              </w:rPr>
              <w:t>400</w:t>
            </w:r>
          </w:hyperlink>
        </w:p>
        <w:p>
          <w:pPr>
            <w:pStyle w:val="Contents5"/>
            <w:tabs>
              <w:tab w:val="clear" w:pos="7892"/>
              <w:tab w:val="right" w:pos="9026" w:leader="dot"/>
            </w:tabs>
            <w:rPr/>
          </w:pPr>
          <w:hyperlink w:anchor="__RefHeading___Toc1625097_2616395394">
            <w:r>
              <w:rPr>
                <w:webHidden/>
                <w:rStyle w:val="IndexLink"/>
                <w:rtl w:val="true"/>
              </w:rPr>
              <w:t>«</w:t>
            </w:r>
            <w:r>
              <w:rPr>
                <w:rStyle w:val="IndexLink"/>
              </w:rPr>
              <w:t>26</w:t>
            </w:r>
            <w:r>
              <w:rPr>
                <w:rStyle w:val="IndexLink"/>
                <w:rtl w:val="true"/>
              </w:rPr>
              <w:t>»</w:t>
              <w:tab/>
            </w:r>
            <w:r>
              <w:rPr>
                <w:rStyle w:val="IndexLink"/>
              </w:rPr>
              <w:t>401</w:t>
            </w:r>
          </w:hyperlink>
        </w:p>
        <w:p>
          <w:pPr>
            <w:pStyle w:val="Contents5"/>
            <w:tabs>
              <w:tab w:val="clear" w:pos="7892"/>
              <w:tab w:val="right" w:pos="9026" w:leader="dot"/>
            </w:tabs>
            <w:rPr/>
          </w:pPr>
          <w:hyperlink w:anchor="__RefHeading___Toc1625099_2616395394">
            <w:r>
              <w:rPr>
                <w:webHidden/>
                <w:rStyle w:val="IndexLink"/>
                <w:rtl w:val="true"/>
              </w:rPr>
              <w:t xml:space="preserve">روایت </w:t>
            </w:r>
            <w:r>
              <w:rPr>
                <w:rStyle w:val="IndexLink"/>
              </w:rPr>
              <w:t>26</w:t>
            </w:r>
            <w:r>
              <w:rPr>
                <w:rStyle w:val="IndexLink"/>
                <w:rtl w:val="true"/>
              </w:rPr>
              <w:tab/>
            </w:r>
            <w:r>
              <w:rPr>
                <w:rStyle w:val="IndexLink"/>
              </w:rPr>
              <w:t>401</w:t>
            </w:r>
          </w:hyperlink>
        </w:p>
        <w:p>
          <w:pPr>
            <w:pStyle w:val="Contents5"/>
            <w:tabs>
              <w:tab w:val="clear" w:pos="7892"/>
              <w:tab w:val="right" w:pos="9026" w:leader="dot"/>
            </w:tabs>
            <w:rPr/>
          </w:pPr>
          <w:hyperlink w:anchor="__RefHeading___Toc1625101_2616395394">
            <w:r>
              <w:rPr>
                <w:webHidden/>
                <w:rStyle w:val="IndexLink"/>
                <w:rtl w:val="true"/>
              </w:rPr>
              <w:t>«</w:t>
            </w:r>
            <w:r>
              <w:rPr>
                <w:rStyle w:val="IndexLink"/>
              </w:rPr>
              <w:t>27</w:t>
            </w:r>
            <w:r>
              <w:rPr>
                <w:rStyle w:val="IndexLink"/>
                <w:rtl w:val="true"/>
              </w:rPr>
              <w:t>»</w:t>
              <w:tab/>
            </w:r>
            <w:r>
              <w:rPr>
                <w:rStyle w:val="IndexLink"/>
              </w:rPr>
              <w:t>403</w:t>
            </w:r>
          </w:hyperlink>
        </w:p>
        <w:p>
          <w:pPr>
            <w:pStyle w:val="Contents5"/>
            <w:tabs>
              <w:tab w:val="clear" w:pos="7892"/>
              <w:tab w:val="right" w:pos="9026" w:leader="dot"/>
            </w:tabs>
            <w:rPr/>
          </w:pPr>
          <w:hyperlink w:anchor="__RefHeading___Toc1625103_2616395394">
            <w:r>
              <w:rPr>
                <w:webHidden/>
                <w:rStyle w:val="IndexLink"/>
                <w:rtl w:val="true"/>
              </w:rPr>
              <w:t xml:space="preserve">روایت </w:t>
            </w:r>
            <w:r>
              <w:rPr>
                <w:rStyle w:val="IndexLink"/>
              </w:rPr>
              <w:t>27</w:t>
            </w:r>
            <w:r>
              <w:rPr>
                <w:rStyle w:val="IndexLink"/>
                <w:rtl w:val="true"/>
              </w:rPr>
              <w:tab/>
            </w:r>
            <w:r>
              <w:rPr>
                <w:rStyle w:val="IndexLink"/>
              </w:rPr>
              <w:t>404</w:t>
            </w:r>
          </w:hyperlink>
        </w:p>
        <w:p>
          <w:pPr>
            <w:pStyle w:val="Contents3"/>
            <w:tabs>
              <w:tab w:val="clear" w:pos="8459"/>
              <w:tab w:val="right" w:pos="9026" w:leader="dot"/>
            </w:tabs>
            <w:rPr/>
          </w:pPr>
          <w:hyperlink w:anchor="__RefHeading___Toc1625105_2616395394">
            <w:r>
              <w:rPr>
                <w:webHidden/>
                <w:rStyle w:val="IndexLink"/>
                <w:rtl w:val="true"/>
              </w:rPr>
              <w:t xml:space="preserve">باب </w:t>
            </w:r>
            <w:r>
              <w:rPr>
                <w:rStyle w:val="IndexLink"/>
              </w:rPr>
              <w:t>5</w:t>
            </w:r>
            <w:r>
              <w:rPr>
                <w:rStyle w:val="IndexLink"/>
                <w:rtl w:val="true"/>
              </w:rPr>
              <w:t xml:space="preserve"> </w:t>
            </w:r>
            <w:r>
              <w:rPr>
                <w:rStyle w:val="IndexLink"/>
                <w:rtl w:val="true"/>
              </w:rPr>
              <w:t>أحوال أصحابه و أهل زمانه صلوات الله عليه</w:t>
            </w:r>
            <w:r>
              <w:rPr>
                <w:rStyle w:val="IndexLink"/>
                <w:rtl w:val="true"/>
              </w:rPr>
              <w:tab/>
            </w:r>
            <w:r>
              <w:rPr>
                <w:rStyle w:val="IndexLink"/>
              </w:rPr>
              <w:t>405</w:t>
            </w:r>
          </w:hyperlink>
        </w:p>
        <w:p>
          <w:pPr>
            <w:pStyle w:val="Contents4"/>
            <w:tabs>
              <w:tab w:val="clear" w:pos="8176"/>
              <w:tab w:val="right" w:pos="9026" w:leader="dot"/>
            </w:tabs>
            <w:rPr/>
          </w:pPr>
          <w:hyperlink w:anchor="__RefHeading___Toc1625107_2616395394">
            <w:r>
              <w:rPr>
                <w:webHidden/>
                <w:rStyle w:val="IndexLink"/>
                <w:rtl w:val="true"/>
              </w:rPr>
              <w:t>الأخبار</w:t>
            </w:r>
            <w:r>
              <w:rPr>
                <w:rStyle w:val="IndexLink"/>
                <w:rtl w:val="true"/>
              </w:rPr>
              <w:tab/>
            </w:r>
            <w:r>
              <w:rPr>
                <w:rStyle w:val="IndexLink"/>
              </w:rPr>
              <w:t>405</w:t>
            </w:r>
          </w:hyperlink>
        </w:p>
        <w:p>
          <w:pPr>
            <w:pStyle w:val="Contents5"/>
            <w:tabs>
              <w:tab w:val="clear" w:pos="7892"/>
              <w:tab w:val="right" w:pos="9026" w:leader="dot"/>
            </w:tabs>
            <w:rPr/>
          </w:pPr>
          <w:hyperlink w:anchor="__RefHeading___Toc1625109_2616395394">
            <w:r>
              <w:rPr>
                <w:webHidden/>
                <w:rStyle w:val="IndexLink"/>
                <w:rtl w:val="true"/>
              </w:rPr>
              <w:t>«</w:t>
            </w:r>
            <w:r>
              <w:rPr>
                <w:rStyle w:val="IndexLink"/>
              </w:rPr>
              <w:t>1</w:t>
            </w:r>
            <w:r>
              <w:rPr>
                <w:rStyle w:val="IndexLink"/>
                <w:rtl w:val="true"/>
              </w:rPr>
              <w:t>»</w:t>
              <w:tab/>
            </w:r>
            <w:r>
              <w:rPr>
                <w:rStyle w:val="IndexLink"/>
              </w:rPr>
              <w:t>405</w:t>
            </w:r>
          </w:hyperlink>
        </w:p>
        <w:p>
          <w:pPr>
            <w:pStyle w:val="Contents3"/>
            <w:tabs>
              <w:tab w:val="clear" w:pos="8459"/>
              <w:tab w:val="right" w:pos="9026" w:leader="dot"/>
            </w:tabs>
            <w:rPr/>
          </w:pPr>
          <w:hyperlink w:anchor="__RefHeading___Toc1625111_2616395394">
            <w:r>
              <w:rPr>
                <w:webHidden/>
                <w:rStyle w:val="IndexLink"/>
                <w:rtl w:val="true"/>
              </w:rPr>
              <w:t xml:space="preserve">باب پنجم </w:t>
            </w:r>
            <w:r>
              <w:rPr>
                <w:rStyle w:val="IndexLink"/>
                <w:rtl w:val="true"/>
              </w:rPr>
              <w:t xml:space="preserve">: </w:t>
            </w:r>
            <w:r>
              <w:rPr>
                <w:rStyle w:val="IndexLink"/>
                <w:rtl w:val="true"/>
              </w:rPr>
              <w:t>احوال اصحاب امام هادی و اهل زمانه ایشان علیه السلام</w:t>
            </w:r>
            <w:r>
              <w:rPr>
                <w:rStyle w:val="IndexLink"/>
                <w:rtl w:val="true"/>
              </w:rPr>
              <w:tab/>
            </w:r>
            <w:r>
              <w:rPr>
                <w:rStyle w:val="IndexLink"/>
              </w:rPr>
              <w:t>405</w:t>
            </w:r>
          </w:hyperlink>
        </w:p>
        <w:p>
          <w:pPr>
            <w:pStyle w:val="Contents4"/>
            <w:tabs>
              <w:tab w:val="clear" w:pos="8176"/>
              <w:tab w:val="right" w:pos="9026" w:leader="dot"/>
            </w:tabs>
            <w:rPr/>
          </w:pPr>
          <w:hyperlink w:anchor="__RefHeading___Toc1625113_2616395394">
            <w:r>
              <w:rPr>
                <w:webHidden/>
                <w:rStyle w:val="IndexLink"/>
                <w:rtl w:val="true"/>
              </w:rPr>
              <w:t>روایات</w:t>
            </w:r>
            <w:r>
              <w:rPr>
                <w:rStyle w:val="IndexLink"/>
                <w:rtl w:val="true"/>
              </w:rPr>
              <w:tab/>
            </w:r>
            <w:r>
              <w:rPr>
                <w:rStyle w:val="IndexLink"/>
              </w:rPr>
              <w:t>405</w:t>
            </w:r>
          </w:hyperlink>
        </w:p>
        <w:p>
          <w:pPr>
            <w:pStyle w:val="Contents5"/>
            <w:tabs>
              <w:tab w:val="clear" w:pos="7892"/>
              <w:tab w:val="right" w:pos="9026" w:leader="dot"/>
            </w:tabs>
            <w:rPr/>
          </w:pPr>
          <w:hyperlink w:anchor="__RefHeading___Toc1625115_2616395394">
            <w:r>
              <w:rPr>
                <w:webHidden/>
                <w:rStyle w:val="IndexLink"/>
                <w:rtl w:val="true"/>
              </w:rPr>
              <w:t xml:space="preserve">روایت </w:t>
            </w:r>
            <w:r>
              <w:rPr>
                <w:rStyle w:val="IndexLink"/>
              </w:rPr>
              <w:t>1</w:t>
            </w:r>
            <w:r>
              <w:rPr>
                <w:rStyle w:val="IndexLink"/>
                <w:rtl w:val="true"/>
              </w:rPr>
              <w:tab/>
            </w:r>
            <w:r>
              <w:rPr>
                <w:rStyle w:val="IndexLink"/>
              </w:rPr>
              <w:t>405</w:t>
            </w:r>
          </w:hyperlink>
        </w:p>
        <w:p>
          <w:pPr>
            <w:pStyle w:val="Contents5"/>
            <w:tabs>
              <w:tab w:val="clear" w:pos="7892"/>
              <w:tab w:val="right" w:pos="9026" w:leader="dot"/>
            </w:tabs>
            <w:rPr/>
          </w:pPr>
          <w:hyperlink w:anchor="__RefHeading___Toc1625117_2616395394">
            <w:r>
              <w:rPr>
                <w:webHidden/>
                <w:rStyle w:val="IndexLink"/>
                <w:rtl w:val="true"/>
              </w:rPr>
              <w:t>بيان</w:t>
            </w:r>
            <w:r>
              <w:rPr>
                <w:rStyle w:val="IndexLink"/>
                <w:rtl w:val="true"/>
              </w:rPr>
              <w:tab/>
            </w:r>
            <w:r>
              <w:rPr>
                <w:rStyle w:val="IndexLink"/>
              </w:rPr>
              <w:t>406</w:t>
            </w:r>
          </w:hyperlink>
        </w:p>
        <w:p>
          <w:pPr>
            <w:pStyle w:val="Contents5"/>
            <w:tabs>
              <w:tab w:val="clear" w:pos="7892"/>
              <w:tab w:val="right" w:pos="9026" w:leader="dot"/>
            </w:tabs>
            <w:rPr/>
          </w:pPr>
          <w:hyperlink w:anchor="__RefHeading___Toc1625119_2616395394">
            <w:r>
              <w:rPr>
                <w:webHidden/>
                <w:rStyle w:val="IndexLink"/>
                <w:rtl w:val="true"/>
              </w:rPr>
              <w:t>«</w:t>
            </w:r>
            <w:r>
              <w:rPr>
                <w:rStyle w:val="IndexLink"/>
              </w:rPr>
              <w:t>2</w:t>
            </w:r>
            <w:r>
              <w:rPr>
                <w:rStyle w:val="IndexLink"/>
                <w:rtl w:val="true"/>
              </w:rPr>
              <w:t>»</w:t>
              <w:tab/>
            </w:r>
            <w:r>
              <w:rPr>
                <w:rStyle w:val="IndexLink"/>
              </w:rPr>
              <w:t>406</w:t>
            </w:r>
          </w:hyperlink>
        </w:p>
        <w:p>
          <w:pPr>
            <w:pStyle w:val="Contents5"/>
            <w:tabs>
              <w:tab w:val="clear" w:pos="7892"/>
              <w:tab w:val="right" w:pos="9026" w:leader="dot"/>
            </w:tabs>
            <w:rPr/>
          </w:pPr>
          <w:hyperlink w:anchor="__RefHeading___Toc1625121_2616395394">
            <w:r>
              <w:rPr>
                <w:webHidden/>
                <w:rStyle w:val="IndexLink"/>
                <w:rtl w:val="true"/>
              </w:rPr>
              <w:t>«</w:t>
            </w:r>
            <w:r>
              <w:rPr>
                <w:rStyle w:val="IndexLink"/>
              </w:rPr>
              <w:t>3</w:t>
            </w:r>
            <w:r>
              <w:rPr>
                <w:rStyle w:val="IndexLink"/>
                <w:rtl w:val="true"/>
              </w:rPr>
              <w:t>»</w:t>
              <w:tab/>
            </w:r>
            <w:r>
              <w:rPr>
                <w:rStyle w:val="IndexLink"/>
              </w:rPr>
              <w:t>406</w:t>
            </w:r>
          </w:hyperlink>
        </w:p>
        <w:p>
          <w:pPr>
            <w:pStyle w:val="Contents5"/>
            <w:tabs>
              <w:tab w:val="clear" w:pos="7892"/>
              <w:tab w:val="right" w:pos="9026" w:leader="dot"/>
            </w:tabs>
            <w:rPr/>
          </w:pPr>
          <w:hyperlink w:anchor="__RefHeading___Toc1625123_2616395394">
            <w:r>
              <w:rPr>
                <w:webHidden/>
                <w:rStyle w:val="IndexLink"/>
                <w:rtl w:val="true"/>
              </w:rPr>
              <w:t>«</w:t>
            </w:r>
            <w:r>
              <w:rPr>
                <w:rStyle w:val="IndexLink"/>
              </w:rPr>
              <w:t>4</w:t>
            </w:r>
            <w:r>
              <w:rPr>
                <w:rStyle w:val="IndexLink"/>
                <w:rtl w:val="true"/>
              </w:rPr>
              <w:t>»</w:t>
              <w:tab/>
            </w:r>
            <w:r>
              <w:rPr>
                <w:rStyle w:val="IndexLink"/>
              </w:rPr>
              <w:t>406</w:t>
            </w:r>
          </w:hyperlink>
        </w:p>
        <w:p>
          <w:pPr>
            <w:pStyle w:val="Contents5"/>
            <w:tabs>
              <w:tab w:val="clear" w:pos="7892"/>
              <w:tab w:val="right" w:pos="9026" w:leader="dot"/>
            </w:tabs>
            <w:rPr/>
          </w:pPr>
          <w:hyperlink w:anchor="__RefHeading___Toc1625125_2616395394">
            <w:r>
              <w:rPr>
                <w:webHidden/>
                <w:rStyle w:val="IndexLink"/>
                <w:rtl w:val="true"/>
              </w:rPr>
              <w:t>مؤلف</w:t>
            </w:r>
            <w:r>
              <w:rPr>
                <w:rStyle w:val="IndexLink"/>
                <w:rtl w:val="true"/>
              </w:rPr>
              <w:tab/>
            </w:r>
            <w:r>
              <w:rPr>
                <w:rStyle w:val="IndexLink"/>
              </w:rPr>
              <w:t>407</w:t>
            </w:r>
          </w:hyperlink>
        </w:p>
        <w:p>
          <w:pPr>
            <w:pStyle w:val="Contents5"/>
            <w:tabs>
              <w:tab w:val="clear" w:pos="7892"/>
              <w:tab w:val="right" w:pos="9026" w:leader="dot"/>
            </w:tabs>
            <w:rPr/>
          </w:pPr>
          <w:hyperlink w:anchor="__RefHeading___Toc1625127_2616395394">
            <w:r>
              <w:rPr>
                <w:webHidden/>
                <w:rStyle w:val="IndexLink"/>
                <w:rtl w:val="true"/>
              </w:rPr>
              <w:t xml:space="preserve">روایت </w:t>
            </w:r>
            <w:r>
              <w:rPr>
                <w:rStyle w:val="IndexLink"/>
              </w:rPr>
              <w:t>2</w:t>
            </w:r>
            <w:r>
              <w:rPr>
                <w:rStyle w:val="IndexLink"/>
                <w:rtl w:val="true"/>
              </w:rPr>
              <w:tab/>
            </w:r>
            <w:r>
              <w:rPr>
                <w:rStyle w:val="IndexLink"/>
              </w:rPr>
              <w:t>407</w:t>
            </w:r>
          </w:hyperlink>
        </w:p>
        <w:p>
          <w:pPr>
            <w:pStyle w:val="Contents5"/>
            <w:tabs>
              <w:tab w:val="clear" w:pos="7892"/>
              <w:tab w:val="right" w:pos="9026" w:leader="dot"/>
            </w:tabs>
            <w:rPr/>
          </w:pPr>
          <w:hyperlink w:anchor="__RefHeading___Toc1625129_2616395394">
            <w:r>
              <w:rPr>
                <w:webHidden/>
                <w:rStyle w:val="IndexLink"/>
                <w:rtl w:val="true"/>
              </w:rPr>
              <w:t xml:space="preserve">روایت </w:t>
            </w:r>
            <w:r>
              <w:rPr>
                <w:rStyle w:val="IndexLink"/>
              </w:rPr>
              <w:t>3</w:t>
            </w:r>
            <w:r>
              <w:rPr>
                <w:rStyle w:val="IndexLink"/>
                <w:rtl w:val="true"/>
              </w:rPr>
              <w:tab/>
            </w:r>
            <w:r>
              <w:rPr>
                <w:rStyle w:val="IndexLink"/>
              </w:rPr>
              <w:t>407</w:t>
            </w:r>
          </w:hyperlink>
        </w:p>
        <w:p>
          <w:pPr>
            <w:pStyle w:val="Contents5"/>
            <w:tabs>
              <w:tab w:val="clear" w:pos="7892"/>
              <w:tab w:val="right" w:pos="9026" w:leader="dot"/>
            </w:tabs>
            <w:rPr/>
          </w:pPr>
          <w:hyperlink w:anchor="__RefHeading___Toc1625131_2616395394">
            <w:r>
              <w:rPr>
                <w:webHidden/>
                <w:rStyle w:val="IndexLink"/>
                <w:rtl w:val="true"/>
              </w:rPr>
              <w:t xml:space="preserve">روایت </w:t>
            </w:r>
            <w:r>
              <w:rPr>
                <w:rStyle w:val="IndexLink"/>
              </w:rPr>
              <w:t>4</w:t>
            </w:r>
            <w:r>
              <w:rPr>
                <w:rStyle w:val="IndexLink"/>
                <w:rtl w:val="true"/>
              </w:rPr>
              <w:tab/>
            </w:r>
            <w:r>
              <w:rPr>
                <w:rStyle w:val="IndexLink"/>
              </w:rPr>
              <w:t>407</w:t>
            </w:r>
          </w:hyperlink>
        </w:p>
        <w:p>
          <w:pPr>
            <w:pStyle w:val="Contents5"/>
            <w:tabs>
              <w:tab w:val="clear" w:pos="7892"/>
              <w:tab w:val="right" w:pos="9026" w:leader="dot"/>
            </w:tabs>
            <w:rPr/>
          </w:pPr>
          <w:hyperlink w:anchor="__RefHeading___Toc1625133_2616395394">
            <w:r>
              <w:rPr>
                <w:webHidden/>
                <w:rStyle w:val="IndexLink"/>
                <w:rtl w:val="true"/>
              </w:rPr>
              <w:t>بيان</w:t>
            </w:r>
            <w:r>
              <w:rPr>
                <w:rStyle w:val="IndexLink"/>
                <w:rtl w:val="true"/>
              </w:rPr>
              <w:tab/>
            </w:r>
            <w:r>
              <w:rPr>
                <w:rStyle w:val="IndexLink"/>
              </w:rPr>
              <w:t>410</w:t>
            </w:r>
          </w:hyperlink>
        </w:p>
        <w:p>
          <w:pPr>
            <w:pStyle w:val="Contents5"/>
            <w:tabs>
              <w:tab w:val="clear" w:pos="7892"/>
              <w:tab w:val="right" w:pos="9026" w:leader="dot"/>
            </w:tabs>
            <w:rPr/>
          </w:pPr>
          <w:hyperlink w:anchor="__RefHeading___Toc1625135_2616395394">
            <w:r>
              <w:rPr>
                <w:webHidden/>
                <w:rStyle w:val="IndexLink"/>
                <w:rtl w:val="true"/>
              </w:rPr>
              <w:t>«</w:t>
            </w:r>
            <w:r>
              <w:rPr>
                <w:rStyle w:val="IndexLink"/>
              </w:rPr>
              <w:t>5</w:t>
            </w:r>
            <w:r>
              <w:rPr>
                <w:rStyle w:val="IndexLink"/>
                <w:rtl w:val="true"/>
              </w:rPr>
              <w:t>»</w:t>
              <w:tab/>
            </w:r>
            <w:r>
              <w:rPr>
                <w:rStyle w:val="IndexLink"/>
              </w:rPr>
              <w:t>410</w:t>
            </w:r>
          </w:hyperlink>
        </w:p>
        <w:p>
          <w:pPr>
            <w:pStyle w:val="Contents5"/>
            <w:tabs>
              <w:tab w:val="clear" w:pos="7892"/>
              <w:tab w:val="right" w:pos="9026" w:leader="dot"/>
            </w:tabs>
            <w:rPr/>
          </w:pPr>
          <w:hyperlink w:anchor="__RefHeading___Toc1625137_2616395394">
            <w:r>
              <w:rPr>
                <w:webHidden/>
                <w:rStyle w:val="IndexLink"/>
                <w:rtl w:val="true"/>
              </w:rPr>
              <w:t>مؤلف</w:t>
            </w:r>
            <w:r>
              <w:rPr>
                <w:rStyle w:val="IndexLink"/>
                <w:rtl w:val="true"/>
              </w:rPr>
              <w:tab/>
            </w:r>
            <w:r>
              <w:rPr>
                <w:rStyle w:val="IndexLink"/>
              </w:rPr>
              <w:t>410</w:t>
            </w:r>
          </w:hyperlink>
        </w:p>
        <w:p>
          <w:pPr>
            <w:pStyle w:val="Contents5"/>
            <w:tabs>
              <w:tab w:val="clear" w:pos="7892"/>
              <w:tab w:val="right" w:pos="9026" w:leader="dot"/>
            </w:tabs>
            <w:rPr/>
          </w:pPr>
          <w:hyperlink w:anchor="__RefHeading___Toc1625139_2616395394">
            <w:r>
              <w:rPr>
                <w:webHidden/>
                <w:rStyle w:val="IndexLink"/>
                <w:rtl w:val="true"/>
              </w:rPr>
              <w:t xml:space="preserve">روایت </w:t>
            </w:r>
            <w:r>
              <w:rPr>
                <w:rStyle w:val="IndexLink"/>
              </w:rPr>
              <w:t>5</w:t>
            </w:r>
            <w:r>
              <w:rPr>
                <w:rStyle w:val="IndexLink"/>
                <w:rtl w:val="true"/>
              </w:rPr>
              <w:tab/>
            </w:r>
            <w:r>
              <w:rPr>
                <w:rStyle w:val="IndexLink"/>
              </w:rPr>
              <w:t>411</w:t>
            </w:r>
          </w:hyperlink>
        </w:p>
        <w:p>
          <w:pPr>
            <w:pStyle w:val="Contents5"/>
            <w:tabs>
              <w:tab w:val="clear" w:pos="7892"/>
              <w:tab w:val="right" w:pos="9026" w:leader="dot"/>
            </w:tabs>
            <w:rPr/>
          </w:pPr>
          <w:hyperlink w:anchor="__RefHeading___Toc1625141_2616395394">
            <w:r>
              <w:rPr>
                <w:webHidden/>
                <w:rStyle w:val="IndexLink"/>
                <w:rtl w:val="true"/>
              </w:rPr>
              <w:t>«</w:t>
            </w:r>
            <w:r>
              <w:rPr>
                <w:rStyle w:val="IndexLink"/>
              </w:rPr>
              <w:t>6</w:t>
            </w:r>
            <w:r>
              <w:rPr>
                <w:rStyle w:val="IndexLink"/>
                <w:rtl w:val="true"/>
              </w:rPr>
              <w:t>»</w:t>
              <w:tab/>
            </w:r>
            <w:r>
              <w:rPr>
                <w:rStyle w:val="IndexLink"/>
              </w:rPr>
              <w:t>412</w:t>
            </w:r>
          </w:hyperlink>
        </w:p>
        <w:p>
          <w:pPr>
            <w:pStyle w:val="Contents5"/>
            <w:tabs>
              <w:tab w:val="clear" w:pos="7892"/>
              <w:tab w:val="right" w:pos="9026" w:leader="dot"/>
            </w:tabs>
            <w:rPr/>
          </w:pPr>
          <w:hyperlink w:anchor="__RefHeading___Toc1625143_2616395394">
            <w:r>
              <w:rPr>
                <w:webHidden/>
                <w:rStyle w:val="IndexLink"/>
                <w:rtl w:val="true"/>
              </w:rPr>
              <w:t xml:space="preserve">روایت </w:t>
            </w:r>
            <w:r>
              <w:rPr>
                <w:rStyle w:val="IndexLink"/>
              </w:rPr>
              <w:t>6</w:t>
            </w:r>
            <w:r>
              <w:rPr>
                <w:rStyle w:val="IndexLink"/>
                <w:rtl w:val="true"/>
              </w:rPr>
              <w:tab/>
            </w:r>
            <w:r>
              <w:rPr>
                <w:rStyle w:val="IndexLink"/>
              </w:rPr>
              <w:t>413</w:t>
            </w:r>
          </w:hyperlink>
        </w:p>
        <w:p>
          <w:pPr>
            <w:pStyle w:val="Contents5"/>
            <w:tabs>
              <w:tab w:val="clear" w:pos="7892"/>
              <w:tab w:val="right" w:pos="9026" w:leader="dot"/>
            </w:tabs>
            <w:rPr/>
          </w:pPr>
          <w:hyperlink w:anchor="__RefHeading___Toc1625145_2616395394">
            <w:r>
              <w:rPr>
                <w:webHidden/>
                <w:rStyle w:val="IndexLink"/>
                <w:rtl w:val="true"/>
              </w:rPr>
              <w:t>«</w:t>
            </w:r>
            <w:r>
              <w:rPr>
                <w:rStyle w:val="IndexLink"/>
              </w:rPr>
              <w:t>7</w:t>
            </w:r>
            <w:r>
              <w:rPr>
                <w:rStyle w:val="IndexLink"/>
                <w:rtl w:val="true"/>
              </w:rPr>
              <w:t>»</w:t>
              <w:tab/>
            </w:r>
            <w:r>
              <w:rPr>
                <w:rStyle w:val="IndexLink"/>
              </w:rPr>
              <w:t>414</w:t>
            </w:r>
          </w:hyperlink>
        </w:p>
        <w:p>
          <w:pPr>
            <w:pStyle w:val="Contents5"/>
            <w:tabs>
              <w:tab w:val="clear" w:pos="7892"/>
              <w:tab w:val="right" w:pos="9026" w:leader="dot"/>
            </w:tabs>
            <w:rPr/>
          </w:pPr>
          <w:hyperlink w:anchor="__RefHeading___Toc1625147_2616395394">
            <w:r>
              <w:rPr>
                <w:webHidden/>
                <w:rStyle w:val="IndexLink"/>
                <w:rtl w:val="true"/>
              </w:rPr>
              <w:t xml:space="preserve">روایت </w:t>
            </w:r>
            <w:r>
              <w:rPr>
                <w:rStyle w:val="IndexLink"/>
              </w:rPr>
              <w:t>7</w:t>
            </w:r>
            <w:r>
              <w:rPr>
                <w:rStyle w:val="IndexLink"/>
                <w:rtl w:val="true"/>
              </w:rPr>
              <w:tab/>
            </w:r>
            <w:r>
              <w:rPr>
                <w:rStyle w:val="IndexLink"/>
              </w:rPr>
              <w:t>414</w:t>
            </w:r>
          </w:hyperlink>
        </w:p>
        <w:p>
          <w:pPr>
            <w:pStyle w:val="Contents5"/>
            <w:tabs>
              <w:tab w:val="clear" w:pos="7892"/>
              <w:tab w:val="right" w:pos="9026" w:leader="dot"/>
            </w:tabs>
            <w:rPr/>
          </w:pPr>
          <w:hyperlink w:anchor="__RefHeading___Toc1625149_2616395394">
            <w:r>
              <w:rPr>
                <w:webHidden/>
                <w:rStyle w:val="IndexLink"/>
                <w:rtl w:val="true"/>
              </w:rPr>
              <w:t>«</w:t>
            </w:r>
            <w:r>
              <w:rPr>
                <w:rStyle w:val="IndexLink"/>
              </w:rPr>
              <w:t>8</w:t>
            </w:r>
            <w:r>
              <w:rPr>
                <w:rStyle w:val="IndexLink"/>
                <w:rtl w:val="true"/>
              </w:rPr>
              <w:t>»</w:t>
              <w:tab/>
            </w:r>
            <w:r>
              <w:rPr>
                <w:rStyle w:val="IndexLink"/>
              </w:rPr>
              <w:t>416</w:t>
            </w:r>
          </w:hyperlink>
        </w:p>
        <w:p>
          <w:pPr>
            <w:pStyle w:val="Contents5"/>
            <w:tabs>
              <w:tab w:val="clear" w:pos="7892"/>
              <w:tab w:val="right" w:pos="9026" w:leader="dot"/>
            </w:tabs>
            <w:rPr/>
          </w:pPr>
          <w:hyperlink w:anchor="__RefHeading___Toc1625151_2616395394">
            <w:r>
              <w:rPr>
                <w:webHidden/>
                <w:rStyle w:val="IndexLink"/>
                <w:rtl w:val="true"/>
              </w:rPr>
              <w:t xml:space="preserve">روایت </w:t>
            </w:r>
            <w:r>
              <w:rPr>
                <w:rStyle w:val="IndexLink"/>
              </w:rPr>
              <w:t>8</w:t>
            </w:r>
            <w:r>
              <w:rPr>
                <w:rStyle w:val="IndexLink"/>
                <w:rtl w:val="true"/>
              </w:rPr>
              <w:tab/>
            </w:r>
            <w:r>
              <w:rPr>
                <w:rStyle w:val="IndexLink"/>
              </w:rPr>
              <w:t>416</w:t>
            </w:r>
          </w:hyperlink>
        </w:p>
        <w:p>
          <w:pPr>
            <w:pStyle w:val="Contents5"/>
            <w:tabs>
              <w:tab w:val="clear" w:pos="7892"/>
              <w:tab w:val="right" w:pos="9026" w:leader="dot"/>
            </w:tabs>
            <w:rPr/>
          </w:pPr>
          <w:hyperlink w:anchor="__RefHeading___Toc1625153_2616395394">
            <w:r>
              <w:rPr>
                <w:webHidden/>
                <w:rStyle w:val="IndexLink"/>
                <w:rtl w:val="true"/>
              </w:rPr>
              <w:t>«</w:t>
            </w:r>
            <w:r>
              <w:rPr>
                <w:rStyle w:val="IndexLink"/>
              </w:rPr>
              <w:t>9</w:t>
            </w:r>
            <w:r>
              <w:rPr>
                <w:rStyle w:val="IndexLink"/>
                <w:rtl w:val="true"/>
              </w:rPr>
              <w:t>»</w:t>
              <w:tab/>
            </w:r>
            <w:r>
              <w:rPr>
                <w:rStyle w:val="IndexLink"/>
              </w:rPr>
              <w:t>417</w:t>
            </w:r>
          </w:hyperlink>
        </w:p>
        <w:p>
          <w:pPr>
            <w:pStyle w:val="Contents5"/>
            <w:tabs>
              <w:tab w:val="clear" w:pos="7892"/>
              <w:tab w:val="right" w:pos="9026" w:leader="dot"/>
            </w:tabs>
            <w:rPr/>
          </w:pPr>
          <w:hyperlink w:anchor="__RefHeading___Toc1625155_2616395394">
            <w:r>
              <w:rPr>
                <w:webHidden/>
                <w:rStyle w:val="IndexLink"/>
                <w:rtl w:val="true"/>
              </w:rPr>
              <w:t>بيان</w:t>
            </w:r>
            <w:r>
              <w:rPr>
                <w:rStyle w:val="IndexLink"/>
                <w:rtl w:val="true"/>
              </w:rPr>
              <w:tab/>
            </w:r>
            <w:r>
              <w:rPr>
                <w:rStyle w:val="IndexLink"/>
              </w:rPr>
              <w:t>417</w:t>
            </w:r>
          </w:hyperlink>
        </w:p>
        <w:p>
          <w:pPr>
            <w:pStyle w:val="Contents5"/>
            <w:tabs>
              <w:tab w:val="clear" w:pos="7892"/>
              <w:tab w:val="right" w:pos="9026" w:leader="dot"/>
            </w:tabs>
            <w:rPr/>
          </w:pPr>
          <w:hyperlink w:anchor="__RefHeading___Toc1625157_2616395394">
            <w:r>
              <w:rPr>
                <w:webHidden/>
                <w:rStyle w:val="IndexLink"/>
                <w:rtl w:val="true"/>
              </w:rPr>
              <w:t>«</w:t>
            </w:r>
            <w:r>
              <w:rPr>
                <w:rStyle w:val="IndexLink"/>
              </w:rPr>
              <w:t>10</w:t>
            </w:r>
            <w:r>
              <w:rPr>
                <w:rStyle w:val="IndexLink"/>
                <w:rtl w:val="true"/>
              </w:rPr>
              <w:t>»</w:t>
              <w:tab/>
            </w:r>
            <w:r>
              <w:rPr>
                <w:rStyle w:val="IndexLink"/>
              </w:rPr>
              <w:t>417</w:t>
            </w:r>
          </w:hyperlink>
        </w:p>
        <w:p>
          <w:pPr>
            <w:pStyle w:val="Contents5"/>
            <w:tabs>
              <w:tab w:val="clear" w:pos="7892"/>
              <w:tab w:val="right" w:pos="9026" w:leader="dot"/>
            </w:tabs>
            <w:rPr/>
          </w:pPr>
          <w:hyperlink w:anchor="__RefHeading___Toc1625159_2616395394">
            <w:r>
              <w:rPr>
                <w:webHidden/>
                <w:rStyle w:val="IndexLink"/>
                <w:rtl w:val="true"/>
              </w:rPr>
              <w:t xml:space="preserve">روایت </w:t>
            </w:r>
            <w:r>
              <w:rPr>
                <w:rStyle w:val="IndexLink"/>
              </w:rPr>
              <w:t>9</w:t>
            </w:r>
            <w:r>
              <w:rPr>
                <w:rStyle w:val="IndexLink"/>
                <w:rtl w:val="true"/>
              </w:rPr>
              <w:tab/>
            </w:r>
            <w:r>
              <w:rPr>
                <w:rStyle w:val="IndexLink"/>
              </w:rPr>
              <w:t>417</w:t>
            </w:r>
          </w:hyperlink>
        </w:p>
        <w:p>
          <w:pPr>
            <w:pStyle w:val="Contents5"/>
            <w:tabs>
              <w:tab w:val="clear" w:pos="7892"/>
              <w:tab w:val="right" w:pos="9026" w:leader="dot"/>
            </w:tabs>
            <w:rPr/>
          </w:pPr>
          <w:hyperlink w:anchor="__RefHeading___Toc1625161_2616395394">
            <w:r>
              <w:rPr>
                <w:webHidden/>
                <w:rStyle w:val="IndexLink"/>
                <w:rtl w:val="true"/>
              </w:rPr>
              <w:t>مؤلف</w:t>
            </w:r>
            <w:r>
              <w:rPr>
                <w:rStyle w:val="IndexLink"/>
                <w:rtl w:val="true"/>
              </w:rPr>
              <w:tab/>
            </w:r>
            <w:r>
              <w:rPr>
                <w:rStyle w:val="IndexLink"/>
              </w:rPr>
              <w:t>418</w:t>
            </w:r>
          </w:hyperlink>
        </w:p>
        <w:p>
          <w:pPr>
            <w:pStyle w:val="Contents5"/>
            <w:tabs>
              <w:tab w:val="clear" w:pos="7892"/>
              <w:tab w:val="right" w:pos="9026" w:leader="dot"/>
            </w:tabs>
            <w:rPr/>
          </w:pPr>
          <w:hyperlink w:anchor="__RefHeading___Toc1625163_2616395394">
            <w:r>
              <w:rPr>
                <w:webHidden/>
                <w:rStyle w:val="IndexLink"/>
                <w:rtl w:val="true"/>
              </w:rPr>
              <w:t xml:space="preserve">روایت </w:t>
            </w:r>
            <w:r>
              <w:rPr>
                <w:rStyle w:val="IndexLink"/>
              </w:rPr>
              <w:t>10</w:t>
            </w:r>
            <w:r>
              <w:rPr>
                <w:rStyle w:val="IndexLink"/>
                <w:rtl w:val="true"/>
              </w:rPr>
              <w:tab/>
            </w:r>
            <w:r>
              <w:rPr>
                <w:rStyle w:val="IndexLink"/>
              </w:rPr>
              <w:t>418</w:t>
            </w:r>
          </w:hyperlink>
        </w:p>
        <w:p>
          <w:pPr>
            <w:pStyle w:val="Contents5"/>
            <w:tabs>
              <w:tab w:val="clear" w:pos="7892"/>
              <w:tab w:val="right" w:pos="9026" w:leader="dot"/>
            </w:tabs>
            <w:rPr/>
          </w:pPr>
          <w:hyperlink w:anchor="__RefHeading___Toc1625165_2616395394">
            <w:r>
              <w:rPr>
                <w:webHidden/>
                <w:rStyle w:val="IndexLink"/>
                <w:rtl w:val="true"/>
              </w:rPr>
              <w:t>«</w:t>
            </w:r>
            <w:r>
              <w:rPr>
                <w:rStyle w:val="IndexLink"/>
              </w:rPr>
              <w:t>11</w:t>
            </w:r>
            <w:r>
              <w:rPr>
                <w:rStyle w:val="IndexLink"/>
                <w:rtl w:val="true"/>
              </w:rPr>
              <w:t>»</w:t>
              <w:tab/>
            </w:r>
            <w:r>
              <w:rPr>
                <w:rStyle w:val="IndexLink"/>
              </w:rPr>
              <w:t>419</w:t>
            </w:r>
          </w:hyperlink>
        </w:p>
        <w:p>
          <w:pPr>
            <w:pStyle w:val="Contents5"/>
            <w:tabs>
              <w:tab w:val="clear" w:pos="7892"/>
              <w:tab w:val="right" w:pos="9026" w:leader="dot"/>
            </w:tabs>
            <w:rPr/>
          </w:pPr>
          <w:hyperlink w:anchor="__RefHeading___Toc1625167_2616395394">
            <w:r>
              <w:rPr>
                <w:webHidden/>
                <w:rStyle w:val="IndexLink"/>
                <w:rtl w:val="true"/>
              </w:rPr>
              <w:t xml:space="preserve">روایت </w:t>
            </w:r>
            <w:r>
              <w:rPr>
                <w:rStyle w:val="IndexLink"/>
              </w:rPr>
              <w:t>11</w:t>
            </w:r>
            <w:r>
              <w:rPr>
                <w:rStyle w:val="IndexLink"/>
                <w:rtl w:val="true"/>
              </w:rPr>
              <w:tab/>
            </w:r>
            <w:r>
              <w:rPr>
                <w:rStyle w:val="IndexLink"/>
              </w:rPr>
              <w:t>419</w:t>
            </w:r>
          </w:hyperlink>
        </w:p>
        <w:p>
          <w:pPr>
            <w:pStyle w:val="Contents5"/>
            <w:tabs>
              <w:tab w:val="clear" w:pos="7892"/>
              <w:tab w:val="right" w:pos="9026" w:leader="dot"/>
            </w:tabs>
            <w:rPr/>
          </w:pPr>
          <w:hyperlink w:anchor="__RefHeading___Toc1625169_2616395394">
            <w:r>
              <w:rPr>
                <w:webHidden/>
                <w:rStyle w:val="IndexLink"/>
                <w:rtl w:val="true"/>
              </w:rPr>
              <w:t>«</w:t>
            </w:r>
            <w:r>
              <w:rPr>
                <w:rStyle w:val="IndexLink"/>
              </w:rPr>
              <w:t>12</w:t>
            </w:r>
            <w:r>
              <w:rPr>
                <w:rStyle w:val="IndexLink"/>
                <w:rtl w:val="true"/>
              </w:rPr>
              <w:t>»</w:t>
              <w:tab/>
            </w:r>
            <w:r>
              <w:rPr>
                <w:rStyle w:val="IndexLink"/>
              </w:rPr>
              <w:t>421</w:t>
            </w:r>
          </w:hyperlink>
        </w:p>
        <w:p>
          <w:pPr>
            <w:pStyle w:val="Contents5"/>
            <w:tabs>
              <w:tab w:val="clear" w:pos="7892"/>
              <w:tab w:val="right" w:pos="9026" w:leader="dot"/>
            </w:tabs>
            <w:rPr/>
          </w:pPr>
          <w:hyperlink w:anchor="__RefHeading___Toc1625171_2616395394">
            <w:r>
              <w:rPr>
                <w:webHidden/>
                <w:rStyle w:val="IndexLink"/>
                <w:rtl w:val="true"/>
              </w:rPr>
              <w:t>«</w:t>
            </w:r>
            <w:r>
              <w:rPr>
                <w:rStyle w:val="IndexLink"/>
              </w:rPr>
              <w:t>13</w:t>
            </w:r>
            <w:r>
              <w:rPr>
                <w:rStyle w:val="IndexLink"/>
                <w:rtl w:val="true"/>
              </w:rPr>
              <w:t>»</w:t>
              <w:tab/>
            </w:r>
            <w:r>
              <w:rPr>
                <w:rStyle w:val="IndexLink"/>
              </w:rPr>
              <w:t>421</w:t>
            </w:r>
          </w:hyperlink>
        </w:p>
        <w:p>
          <w:pPr>
            <w:pStyle w:val="Contents5"/>
            <w:tabs>
              <w:tab w:val="clear" w:pos="7892"/>
              <w:tab w:val="right" w:pos="9026" w:leader="dot"/>
            </w:tabs>
            <w:rPr/>
          </w:pPr>
          <w:hyperlink w:anchor="__RefHeading___Toc1625173_2616395394">
            <w:r>
              <w:rPr>
                <w:webHidden/>
                <w:rStyle w:val="IndexLink"/>
                <w:rtl w:val="true"/>
              </w:rPr>
              <w:t xml:space="preserve">روایت </w:t>
            </w:r>
            <w:r>
              <w:rPr>
                <w:rStyle w:val="IndexLink"/>
              </w:rPr>
              <w:t>12</w:t>
            </w:r>
            <w:r>
              <w:rPr>
                <w:rStyle w:val="IndexLink"/>
                <w:rtl w:val="true"/>
              </w:rPr>
              <w:tab/>
            </w:r>
            <w:r>
              <w:rPr>
                <w:rStyle w:val="IndexLink"/>
              </w:rPr>
              <w:t>421</w:t>
            </w:r>
          </w:hyperlink>
        </w:p>
        <w:p>
          <w:pPr>
            <w:pStyle w:val="Contents5"/>
            <w:tabs>
              <w:tab w:val="clear" w:pos="7892"/>
              <w:tab w:val="right" w:pos="9026" w:leader="dot"/>
            </w:tabs>
            <w:rPr/>
          </w:pPr>
          <w:hyperlink w:anchor="__RefHeading___Toc1625175_2616395394">
            <w:r>
              <w:rPr>
                <w:webHidden/>
                <w:rStyle w:val="IndexLink"/>
                <w:rtl w:val="true"/>
              </w:rPr>
              <w:t xml:space="preserve">روایت </w:t>
            </w:r>
            <w:r>
              <w:rPr>
                <w:rStyle w:val="IndexLink"/>
              </w:rPr>
              <w:t>13</w:t>
            </w:r>
            <w:r>
              <w:rPr>
                <w:rStyle w:val="IndexLink"/>
                <w:rtl w:val="true"/>
              </w:rPr>
              <w:tab/>
            </w:r>
            <w:r>
              <w:rPr>
                <w:rStyle w:val="IndexLink"/>
              </w:rPr>
              <w:t>422</w:t>
            </w:r>
          </w:hyperlink>
        </w:p>
        <w:p>
          <w:pPr>
            <w:pStyle w:val="Contents5"/>
            <w:tabs>
              <w:tab w:val="clear" w:pos="7892"/>
              <w:tab w:val="right" w:pos="9026" w:leader="dot"/>
            </w:tabs>
            <w:rPr/>
          </w:pPr>
          <w:hyperlink w:anchor="__RefHeading___Toc1625177_2616395394">
            <w:r>
              <w:rPr>
                <w:webHidden/>
                <w:rStyle w:val="IndexLink"/>
                <w:rtl w:val="true"/>
              </w:rPr>
              <w:t>بيان</w:t>
            </w:r>
            <w:r>
              <w:rPr>
                <w:rStyle w:val="IndexLink"/>
                <w:rtl w:val="true"/>
              </w:rPr>
              <w:tab/>
            </w:r>
            <w:r>
              <w:rPr>
                <w:rStyle w:val="IndexLink"/>
              </w:rPr>
              <w:t>423</w:t>
            </w:r>
          </w:hyperlink>
        </w:p>
        <w:p>
          <w:pPr>
            <w:pStyle w:val="Contents5"/>
            <w:tabs>
              <w:tab w:val="clear" w:pos="7892"/>
              <w:tab w:val="right" w:pos="9026" w:leader="dot"/>
            </w:tabs>
            <w:rPr/>
          </w:pPr>
          <w:hyperlink w:anchor="__RefHeading___Toc1625179_2616395394">
            <w:r>
              <w:rPr>
                <w:webHidden/>
                <w:rStyle w:val="IndexLink"/>
                <w:rtl w:val="true"/>
              </w:rPr>
              <w:t>مؤلف</w:t>
            </w:r>
            <w:r>
              <w:rPr>
                <w:rStyle w:val="IndexLink"/>
                <w:rtl w:val="true"/>
              </w:rPr>
              <w:tab/>
            </w:r>
            <w:r>
              <w:rPr>
                <w:rStyle w:val="IndexLink"/>
              </w:rPr>
              <w:t>424</w:t>
            </w:r>
          </w:hyperlink>
        </w:p>
        <w:p>
          <w:pPr>
            <w:pStyle w:val="Contents3"/>
            <w:tabs>
              <w:tab w:val="clear" w:pos="8459"/>
              <w:tab w:val="right" w:pos="9026" w:leader="dot"/>
            </w:tabs>
            <w:rPr/>
          </w:pPr>
          <w:hyperlink w:anchor="__RefHeading___Toc1625181_2616395394">
            <w:r>
              <w:rPr>
                <w:webHidden/>
                <w:rStyle w:val="IndexLink"/>
                <w:rtl w:val="true"/>
              </w:rPr>
              <w:t xml:space="preserve">باب </w:t>
            </w:r>
            <w:r>
              <w:rPr>
                <w:rStyle w:val="IndexLink"/>
              </w:rPr>
              <w:t>6</w:t>
            </w:r>
            <w:r>
              <w:rPr>
                <w:rStyle w:val="IndexLink"/>
                <w:rtl w:val="true"/>
              </w:rPr>
              <w:t xml:space="preserve"> </w:t>
            </w:r>
            <w:r>
              <w:rPr>
                <w:rStyle w:val="IndexLink"/>
                <w:rtl w:val="true"/>
              </w:rPr>
              <w:t>أحوال جعفر و سائر أولاده صلوات الله عليه</w:t>
            </w:r>
            <w:r>
              <w:rPr>
                <w:rStyle w:val="IndexLink"/>
                <w:rtl w:val="true"/>
              </w:rPr>
              <w:tab/>
            </w:r>
            <w:r>
              <w:rPr>
                <w:rStyle w:val="IndexLink"/>
              </w:rPr>
              <w:t>426</w:t>
            </w:r>
          </w:hyperlink>
        </w:p>
        <w:p>
          <w:pPr>
            <w:pStyle w:val="Contents4"/>
            <w:tabs>
              <w:tab w:val="clear" w:pos="8176"/>
              <w:tab w:val="right" w:pos="9026" w:leader="dot"/>
            </w:tabs>
            <w:rPr/>
          </w:pPr>
          <w:hyperlink w:anchor="__RefHeading___Toc1625183_2616395394">
            <w:r>
              <w:rPr>
                <w:webHidden/>
                <w:rStyle w:val="IndexLink"/>
                <w:rtl w:val="true"/>
              </w:rPr>
              <w:t>الأخبار</w:t>
            </w:r>
            <w:r>
              <w:rPr>
                <w:rStyle w:val="IndexLink"/>
                <w:rtl w:val="true"/>
              </w:rPr>
              <w:tab/>
            </w:r>
            <w:r>
              <w:rPr>
                <w:rStyle w:val="IndexLink"/>
              </w:rPr>
              <w:t>426</w:t>
            </w:r>
          </w:hyperlink>
        </w:p>
        <w:p>
          <w:pPr>
            <w:pStyle w:val="Contents5"/>
            <w:tabs>
              <w:tab w:val="clear" w:pos="7892"/>
              <w:tab w:val="right" w:pos="9026" w:leader="dot"/>
            </w:tabs>
            <w:rPr/>
          </w:pPr>
          <w:hyperlink w:anchor="__RefHeading___Toc1625185_2616395394">
            <w:r>
              <w:rPr>
                <w:webHidden/>
                <w:rStyle w:val="IndexLink"/>
                <w:rtl w:val="true"/>
              </w:rPr>
              <w:t>«</w:t>
            </w:r>
            <w:r>
              <w:rPr>
                <w:rStyle w:val="IndexLink"/>
              </w:rPr>
              <w:t>1</w:t>
            </w:r>
            <w:r>
              <w:rPr>
                <w:rStyle w:val="IndexLink"/>
                <w:rtl w:val="true"/>
              </w:rPr>
              <w:t>»</w:t>
              <w:tab/>
            </w:r>
            <w:r>
              <w:rPr>
                <w:rStyle w:val="IndexLink"/>
              </w:rPr>
              <w:t>426</w:t>
            </w:r>
          </w:hyperlink>
        </w:p>
        <w:p>
          <w:pPr>
            <w:pStyle w:val="Contents5"/>
            <w:tabs>
              <w:tab w:val="clear" w:pos="7892"/>
              <w:tab w:val="right" w:pos="9026" w:leader="dot"/>
            </w:tabs>
            <w:rPr/>
          </w:pPr>
          <w:hyperlink w:anchor="__RefHeading___Toc1625187_2616395394">
            <w:r>
              <w:rPr>
                <w:webHidden/>
                <w:rStyle w:val="IndexLink"/>
                <w:rtl w:val="true"/>
              </w:rPr>
              <w:t>«</w:t>
            </w:r>
            <w:r>
              <w:rPr>
                <w:rStyle w:val="IndexLink"/>
              </w:rPr>
              <w:t>2</w:t>
            </w:r>
            <w:r>
              <w:rPr>
                <w:rStyle w:val="IndexLink"/>
                <w:rtl w:val="true"/>
              </w:rPr>
              <w:t>»</w:t>
              <w:tab/>
            </w:r>
            <w:r>
              <w:rPr>
                <w:rStyle w:val="IndexLink"/>
              </w:rPr>
              <w:t>426</w:t>
            </w:r>
          </w:hyperlink>
        </w:p>
        <w:p>
          <w:pPr>
            <w:pStyle w:val="Contents3"/>
            <w:tabs>
              <w:tab w:val="clear" w:pos="8459"/>
              <w:tab w:val="right" w:pos="9026" w:leader="dot"/>
            </w:tabs>
            <w:rPr/>
          </w:pPr>
          <w:hyperlink w:anchor="__RefHeading___Toc1625189_2616395394">
            <w:r>
              <w:rPr>
                <w:webHidden/>
                <w:rStyle w:val="IndexLink"/>
                <w:rtl w:val="true"/>
              </w:rPr>
              <w:t>باب ششم</w:t>
            </w:r>
            <w:r>
              <w:rPr>
                <w:rStyle w:val="IndexLink"/>
                <w:rtl w:val="true"/>
              </w:rPr>
              <w:t xml:space="preserve">: </w:t>
            </w:r>
            <w:r>
              <w:rPr>
                <w:rStyle w:val="IndexLink"/>
                <w:rtl w:val="true"/>
              </w:rPr>
              <w:t>احوال جعفر و سایر اولاد امام هادی علیه السلام</w:t>
            </w:r>
            <w:r>
              <w:rPr>
                <w:rStyle w:val="IndexLink"/>
                <w:rtl w:val="true"/>
              </w:rPr>
              <w:tab/>
            </w:r>
            <w:r>
              <w:rPr>
                <w:rStyle w:val="IndexLink"/>
              </w:rPr>
              <w:t>426</w:t>
            </w:r>
          </w:hyperlink>
        </w:p>
        <w:p>
          <w:pPr>
            <w:pStyle w:val="Contents4"/>
            <w:tabs>
              <w:tab w:val="clear" w:pos="8176"/>
              <w:tab w:val="right" w:pos="9026" w:leader="dot"/>
            </w:tabs>
            <w:rPr/>
          </w:pPr>
          <w:hyperlink w:anchor="__RefHeading___Toc1625191_2616395394">
            <w:r>
              <w:rPr>
                <w:webHidden/>
                <w:rStyle w:val="IndexLink"/>
                <w:rtl w:val="true"/>
              </w:rPr>
              <w:t>روایات</w:t>
            </w:r>
            <w:r>
              <w:rPr>
                <w:rStyle w:val="IndexLink"/>
                <w:rtl w:val="true"/>
              </w:rPr>
              <w:tab/>
            </w:r>
            <w:r>
              <w:rPr>
                <w:rStyle w:val="IndexLink"/>
              </w:rPr>
              <w:t>426</w:t>
            </w:r>
          </w:hyperlink>
        </w:p>
        <w:p>
          <w:pPr>
            <w:pStyle w:val="Contents5"/>
            <w:tabs>
              <w:tab w:val="clear" w:pos="7892"/>
              <w:tab w:val="right" w:pos="9026" w:leader="dot"/>
            </w:tabs>
            <w:rPr/>
          </w:pPr>
          <w:hyperlink w:anchor="__RefHeading___Toc1625193_2616395394">
            <w:r>
              <w:rPr>
                <w:webHidden/>
                <w:rStyle w:val="IndexLink"/>
                <w:rtl w:val="true"/>
              </w:rPr>
              <w:t xml:space="preserve">روایت </w:t>
            </w:r>
            <w:r>
              <w:rPr>
                <w:rStyle w:val="IndexLink"/>
              </w:rPr>
              <w:t>1</w:t>
            </w:r>
            <w:r>
              <w:rPr>
                <w:rStyle w:val="IndexLink"/>
                <w:rtl w:val="true"/>
              </w:rPr>
              <w:tab/>
            </w:r>
            <w:r>
              <w:rPr>
                <w:rStyle w:val="IndexLink"/>
              </w:rPr>
              <w:t>426</w:t>
            </w:r>
          </w:hyperlink>
        </w:p>
        <w:p>
          <w:pPr>
            <w:pStyle w:val="Contents5"/>
            <w:tabs>
              <w:tab w:val="clear" w:pos="7892"/>
              <w:tab w:val="right" w:pos="9026" w:leader="dot"/>
            </w:tabs>
            <w:rPr/>
          </w:pPr>
          <w:hyperlink w:anchor="__RefHeading___Toc1625195_2616395394">
            <w:r>
              <w:rPr>
                <w:webHidden/>
                <w:rStyle w:val="IndexLink"/>
                <w:rtl w:val="true"/>
              </w:rPr>
              <w:t xml:space="preserve">روایت </w:t>
            </w:r>
            <w:r>
              <w:rPr>
                <w:rStyle w:val="IndexLink"/>
              </w:rPr>
              <w:t>2</w:t>
            </w:r>
            <w:r>
              <w:rPr>
                <w:rStyle w:val="IndexLink"/>
                <w:rtl w:val="true"/>
              </w:rPr>
              <w:tab/>
            </w:r>
            <w:r>
              <w:rPr>
                <w:rStyle w:val="IndexLink"/>
              </w:rPr>
              <w:t>426</w:t>
            </w:r>
          </w:hyperlink>
        </w:p>
        <w:p>
          <w:pPr>
            <w:pStyle w:val="Contents5"/>
            <w:tabs>
              <w:tab w:val="clear" w:pos="7892"/>
              <w:tab w:val="right" w:pos="9026" w:leader="dot"/>
            </w:tabs>
            <w:rPr/>
          </w:pPr>
          <w:hyperlink w:anchor="__RefHeading___Toc1625197_2616395394">
            <w:r>
              <w:rPr>
                <w:webHidden/>
                <w:rStyle w:val="IndexLink"/>
                <w:rtl w:val="true"/>
              </w:rPr>
              <w:t>«</w:t>
            </w:r>
            <w:r>
              <w:rPr>
                <w:rStyle w:val="IndexLink"/>
              </w:rPr>
              <w:t>3</w:t>
            </w:r>
            <w:r>
              <w:rPr>
                <w:rStyle w:val="IndexLink"/>
                <w:rtl w:val="true"/>
              </w:rPr>
              <w:t>»</w:t>
              <w:tab/>
            </w:r>
            <w:r>
              <w:rPr>
                <w:rStyle w:val="IndexLink"/>
              </w:rPr>
              <w:t>427</w:t>
            </w:r>
          </w:hyperlink>
        </w:p>
        <w:p>
          <w:pPr>
            <w:pStyle w:val="Contents5"/>
            <w:tabs>
              <w:tab w:val="clear" w:pos="7892"/>
              <w:tab w:val="right" w:pos="9026" w:leader="dot"/>
            </w:tabs>
            <w:rPr/>
          </w:pPr>
          <w:hyperlink w:anchor="__RefHeading___Toc1625199_2616395394">
            <w:r>
              <w:rPr>
                <w:webHidden/>
                <w:rStyle w:val="IndexLink"/>
                <w:rtl w:val="true"/>
              </w:rPr>
              <w:t xml:space="preserve">روایت </w:t>
            </w:r>
            <w:r>
              <w:rPr>
                <w:rStyle w:val="IndexLink"/>
              </w:rPr>
              <w:t>3</w:t>
            </w:r>
            <w:r>
              <w:rPr>
                <w:rStyle w:val="IndexLink"/>
                <w:rtl w:val="true"/>
              </w:rPr>
              <w:tab/>
            </w:r>
            <w:r>
              <w:rPr>
                <w:rStyle w:val="IndexLink"/>
              </w:rPr>
              <w:t>427</w:t>
            </w:r>
          </w:hyperlink>
        </w:p>
        <w:p>
          <w:pPr>
            <w:pStyle w:val="Contents5"/>
            <w:tabs>
              <w:tab w:val="clear" w:pos="7892"/>
              <w:tab w:val="right" w:pos="9026" w:leader="dot"/>
            </w:tabs>
            <w:rPr/>
          </w:pPr>
          <w:hyperlink w:anchor="__RefHeading___Toc1625201_2616395394">
            <w:r>
              <w:rPr>
                <w:webHidden/>
                <w:rStyle w:val="IndexLink"/>
                <w:rtl w:val="true"/>
              </w:rPr>
              <w:t>«</w:t>
            </w:r>
            <w:r>
              <w:rPr>
                <w:rStyle w:val="IndexLink"/>
              </w:rPr>
              <w:t>4</w:t>
            </w:r>
            <w:r>
              <w:rPr>
                <w:rStyle w:val="IndexLink"/>
                <w:rtl w:val="true"/>
              </w:rPr>
              <w:t>»</w:t>
              <w:tab/>
            </w:r>
            <w:r>
              <w:rPr>
                <w:rStyle w:val="IndexLink"/>
              </w:rPr>
              <w:t>433</w:t>
            </w:r>
          </w:hyperlink>
        </w:p>
        <w:p>
          <w:pPr>
            <w:pStyle w:val="Contents5"/>
            <w:tabs>
              <w:tab w:val="clear" w:pos="7892"/>
              <w:tab w:val="right" w:pos="9026" w:leader="dot"/>
            </w:tabs>
            <w:rPr/>
          </w:pPr>
          <w:hyperlink w:anchor="__RefHeading___Toc1625203_2616395394">
            <w:r>
              <w:rPr>
                <w:webHidden/>
                <w:rStyle w:val="IndexLink"/>
                <w:rtl w:val="true"/>
              </w:rPr>
              <w:t>«</w:t>
            </w:r>
            <w:r>
              <w:rPr>
                <w:rStyle w:val="IndexLink"/>
              </w:rPr>
              <w:t>5</w:t>
            </w:r>
            <w:r>
              <w:rPr>
                <w:rStyle w:val="IndexLink"/>
                <w:rtl w:val="true"/>
              </w:rPr>
              <w:t>»</w:t>
              <w:tab/>
            </w:r>
            <w:r>
              <w:rPr>
                <w:rStyle w:val="IndexLink"/>
              </w:rPr>
              <w:t>433</w:t>
            </w:r>
          </w:hyperlink>
        </w:p>
        <w:p>
          <w:pPr>
            <w:pStyle w:val="Contents5"/>
            <w:tabs>
              <w:tab w:val="clear" w:pos="7892"/>
              <w:tab w:val="right" w:pos="9026" w:leader="dot"/>
            </w:tabs>
            <w:rPr/>
          </w:pPr>
          <w:hyperlink w:anchor="__RefHeading___Toc1625205_2616395394">
            <w:r>
              <w:rPr>
                <w:webHidden/>
                <w:rStyle w:val="IndexLink"/>
                <w:rtl w:val="true"/>
              </w:rPr>
              <w:t>«</w:t>
            </w:r>
            <w:r>
              <w:rPr>
                <w:rStyle w:val="IndexLink"/>
              </w:rPr>
              <w:t>6</w:t>
            </w:r>
            <w:r>
              <w:rPr>
                <w:rStyle w:val="IndexLink"/>
                <w:rtl w:val="true"/>
              </w:rPr>
              <w:t>»</w:t>
              <w:tab/>
            </w:r>
            <w:r>
              <w:rPr>
                <w:rStyle w:val="IndexLink"/>
              </w:rPr>
              <w:t>433</w:t>
            </w:r>
          </w:hyperlink>
        </w:p>
        <w:p>
          <w:pPr>
            <w:pStyle w:val="Contents5"/>
            <w:tabs>
              <w:tab w:val="clear" w:pos="7892"/>
              <w:tab w:val="right" w:pos="9026" w:leader="dot"/>
            </w:tabs>
            <w:rPr/>
          </w:pPr>
          <w:hyperlink w:anchor="__RefHeading___Toc1625207_2616395394">
            <w:r>
              <w:rPr>
                <w:webHidden/>
                <w:rStyle w:val="IndexLink"/>
                <w:rtl w:val="true"/>
              </w:rPr>
              <w:t>«</w:t>
            </w:r>
            <w:r>
              <w:rPr>
                <w:rStyle w:val="IndexLink"/>
              </w:rPr>
              <w:t>7</w:t>
            </w:r>
            <w:r>
              <w:rPr>
                <w:rStyle w:val="IndexLink"/>
                <w:rtl w:val="true"/>
              </w:rPr>
              <w:t>»</w:t>
              <w:tab/>
            </w:r>
            <w:r>
              <w:rPr>
                <w:rStyle w:val="IndexLink"/>
              </w:rPr>
              <w:t>433</w:t>
            </w:r>
          </w:hyperlink>
        </w:p>
        <w:p>
          <w:pPr>
            <w:pStyle w:val="Contents5"/>
            <w:tabs>
              <w:tab w:val="clear" w:pos="7892"/>
              <w:tab w:val="right" w:pos="9026" w:leader="dot"/>
            </w:tabs>
            <w:rPr/>
          </w:pPr>
          <w:hyperlink w:anchor="__RefHeading___Toc1625209_2616395394">
            <w:r>
              <w:rPr>
                <w:webHidden/>
                <w:rStyle w:val="IndexLink"/>
                <w:rtl w:val="true"/>
              </w:rPr>
              <w:t xml:space="preserve">روایت </w:t>
            </w:r>
            <w:r>
              <w:rPr>
                <w:rStyle w:val="IndexLink"/>
              </w:rPr>
              <w:t>4</w:t>
            </w:r>
            <w:r>
              <w:rPr>
                <w:rStyle w:val="IndexLink"/>
                <w:rtl w:val="true"/>
              </w:rPr>
              <w:tab/>
            </w:r>
            <w:r>
              <w:rPr>
                <w:rStyle w:val="IndexLink"/>
              </w:rPr>
              <w:t>433</w:t>
            </w:r>
          </w:hyperlink>
        </w:p>
        <w:p>
          <w:pPr>
            <w:pStyle w:val="Contents5"/>
            <w:tabs>
              <w:tab w:val="clear" w:pos="7892"/>
              <w:tab w:val="right" w:pos="9026" w:leader="dot"/>
            </w:tabs>
            <w:rPr/>
          </w:pPr>
          <w:hyperlink w:anchor="__RefHeading___Toc1625211_2616395394">
            <w:r>
              <w:rPr>
                <w:webHidden/>
                <w:rStyle w:val="IndexLink"/>
                <w:rtl w:val="true"/>
              </w:rPr>
              <w:t xml:space="preserve">روایت </w:t>
            </w:r>
            <w:r>
              <w:rPr>
                <w:rStyle w:val="IndexLink"/>
              </w:rPr>
              <w:t>5</w:t>
            </w:r>
            <w:r>
              <w:rPr>
                <w:rStyle w:val="IndexLink"/>
                <w:rtl w:val="true"/>
              </w:rPr>
              <w:tab/>
            </w:r>
            <w:r>
              <w:rPr>
                <w:rStyle w:val="IndexLink"/>
              </w:rPr>
              <w:t>434</w:t>
            </w:r>
          </w:hyperlink>
        </w:p>
        <w:p>
          <w:pPr>
            <w:pStyle w:val="Contents5"/>
            <w:tabs>
              <w:tab w:val="clear" w:pos="7892"/>
              <w:tab w:val="right" w:pos="9026" w:leader="dot"/>
            </w:tabs>
            <w:rPr/>
          </w:pPr>
          <w:hyperlink w:anchor="__RefHeading___Toc1625213_2616395394">
            <w:r>
              <w:rPr>
                <w:webHidden/>
                <w:rStyle w:val="IndexLink"/>
                <w:rtl w:val="true"/>
              </w:rPr>
              <w:t xml:space="preserve">روایت </w:t>
            </w:r>
            <w:r>
              <w:rPr>
                <w:rStyle w:val="IndexLink"/>
              </w:rPr>
              <w:t>6</w:t>
            </w:r>
            <w:r>
              <w:rPr>
                <w:rStyle w:val="IndexLink"/>
                <w:rtl w:val="true"/>
              </w:rPr>
              <w:tab/>
            </w:r>
            <w:r>
              <w:rPr>
                <w:rStyle w:val="IndexLink"/>
              </w:rPr>
              <w:t>434</w:t>
            </w:r>
          </w:hyperlink>
        </w:p>
        <w:p>
          <w:pPr>
            <w:pStyle w:val="Contents5"/>
            <w:tabs>
              <w:tab w:val="clear" w:pos="7892"/>
              <w:tab w:val="right" w:pos="9026" w:leader="dot"/>
            </w:tabs>
            <w:rPr/>
          </w:pPr>
          <w:hyperlink w:anchor="__RefHeading___Toc1625215_2616395394">
            <w:r>
              <w:rPr>
                <w:webHidden/>
                <w:rStyle w:val="IndexLink"/>
                <w:rtl w:val="true"/>
              </w:rPr>
              <w:t xml:space="preserve">روایت </w:t>
            </w:r>
            <w:r>
              <w:rPr>
                <w:rStyle w:val="IndexLink"/>
              </w:rPr>
              <w:t>7</w:t>
            </w:r>
            <w:r>
              <w:rPr>
                <w:rStyle w:val="IndexLink"/>
                <w:rtl w:val="true"/>
              </w:rPr>
              <w:tab/>
            </w:r>
            <w:r>
              <w:rPr>
                <w:rStyle w:val="IndexLink"/>
              </w:rPr>
              <w:t>434</w:t>
            </w:r>
          </w:hyperlink>
        </w:p>
        <w:p>
          <w:pPr>
            <w:pStyle w:val="Contents5"/>
            <w:tabs>
              <w:tab w:val="clear" w:pos="7892"/>
              <w:tab w:val="right" w:pos="9026" w:leader="dot"/>
            </w:tabs>
            <w:rPr/>
          </w:pPr>
          <w:hyperlink w:anchor="__RefHeading___Toc1625217_2616395394">
            <w:r>
              <w:rPr>
                <w:webHidden/>
                <w:rStyle w:val="IndexLink"/>
                <w:rtl w:val="true"/>
              </w:rPr>
              <w:t>«</w:t>
            </w:r>
            <w:r>
              <w:rPr>
                <w:rStyle w:val="IndexLink"/>
              </w:rPr>
              <w:t>8</w:t>
            </w:r>
            <w:r>
              <w:rPr>
                <w:rStyle w:val="IndexLink"/>
                <w:rtl w:val="true"/>
              </w:rPr>
              <w:t>»</w:t>
              <w:tab/>
            </w:r>
            <w:r>
              <w:rPr>
                <w:rStyle w:val="IndexLink"/>
              </w:rPr>
              <w:t>435</w:t>
            </w:r>
          </w:hyperlink>
        </w:p>
        <w:p>
          <w:pPr>
            <w:pStyle w:val="Contents5"/>
            <w:tabs>
              <w:tab w:val="clear" w:pos="7892"/>
              <w:tab w:val="right" w:pos="9026" w:leader="dot"/>
            </w:tabs>
            <w:rPr/>
          </w:pPr>
          <w:hyperlink w:anchor="__RefHeading___Toc1625219_2616395394">
            <w:r>
              <w:rPr>
                <w:webHidden/>
                <w:rStyle w:val="IndexLink"/>
                <w:rtl w:val="true"/>
              </w:rPr>
              <w:t>بيان</w:t>
            </w:r>
            <w:r>
              <w:rPr>
                <w:rStyle w:val="IndexLink"/>
                <w:rtl w:val="true"/>
              </w:rPr>
              <w:tab/>
            </w:r>
            <w:r>
              <w:rPr>
                <w:rStyle w:val="IndexLink"/>
              </w:rPr>
              <w:t>435</w:t>
            </w:r>
          </w:hyperlink>
        </w:p>
        <w:p>
          <w:pPr>
            <w:pStyle w:val="Contents5"/>
            <w:tabs>
              <w:tab w:val="clear" w:pos="7892"/>
              <w:tab w:val="right" w:pos="9026" w:leader="dot"/>
            </w:tabs>
            <w:rPr/>
          </w:pPr>
          <w:hyperlink w:anchor="__RefHeading___Toc1625221_2616395394">
            <w:r>
              <w:rPr>
                <w:webHidden/>
                <w:rStyle w:val="IndexLink"/>
                <w:rtl w:val="true"/>
              </w:rPr>
              <w:t xml:space="preserve">روایت </w:t>
            </w:r>
            <w:r>
              <w:rPr>
                <w:rStyle w:val="IndexLink"/>
              </w:rPr>
              <w:t>8</w:t>
            </w:r>
            <w:r>
              <w:rPr>
                <w:rStyle w:val="IndexLink"/>
                <w:rtl w:val="true"/>
              </w:rPr>
              <w:tab/>
            </w:r>
            <w:r>
              <w:rPr>
                <w:rStyle w:val="IndexLink"/>
              </w:rPr>
              <w:t>435</w:t>
            </w:r>
          </w:hyperlink>
        </w:p>
        <w:p>
          <w:pPr>
            <w:pStyle w:val="Contents5"/>
            <w:tabs>
              <w:tab w:val="clear" w:pos="7892"/>
              <w:tab w:val="right" w:pos="9026" w:leader="dot"/>
            </w:tabs>
            <w:rPr/>
          </w:pPr>
          <w:hyperlink w:anchor="__RefHeading___Toc1625223_2616395394">
            <w:r>
              <w:rPr>
                <w:webHidden/>
                <w:rStyle w:val="IndexLink"/>
                <w:rtl w:val="true"/>
              </w:rPr>
              <w:t>مؤلف</w:t>
            </w:r>
            <w:r>
              <w:rPr>
                <w:rStyle w:val="IndexLink"/>
                <w:rtl w:val="true"/>
              </w:rPr>
              <w:tab/>
            </w:r>
            <w:r>
              <w:rPr>
                <w:rStyle w:val="IndexLink"/>
              </w:rPr>
              <w:t>435</w:t>
            </w:r>
          </w:hyperlink>
        </w:p>
        <w:p>
          <w:pPr>
            <w:pStyle w:val="Contents2"/>
            <w:tabs>
              <w:tab w:val="clear" w:pos="8743"/>
              <w:tab w:val="right" w:pos="9026" w:leader="dot"/>
            </w:tabs>
            <w:rPr/>
          </w:pPr>
          <w:hyperlink w:anchor="__RefHeading___Toc1625225_2616395394">
            <w:r>
              <w:rPr>
                <w:webHidden/>
                <w:rStyle w:val="IndexLink"/>
                <w:rtl w:val="true"/>
              </w:rPr>
              <w:t>تاريخ الإمام أبي محمد العسكري صلوات الله عليه</w:t>
            </w:r>
            <w:r>
              <w:rPr>
                <w:rStyle w:val="IndexLink"/>
                <w:rtl w:val="true"/>
              </w:rPr>
              <w:tab/>
            </w:r>
            <w:r>
              <w:rPr>
                <w:rStyle w:val="IndexLink"/>
              </w:rPr>
              <w:t>436</w:t>
            </w:r>
          </w:hyperlink>
        </w:p>
        <w:p>
          <w:pPr>
            <w:pStyle w:val="Contents3"/>
            <w:tabs>
              <w:tab w:val="clear" w:pos="8459"/>
              <w:tab w:val="right" w:pos="9026" w:leader="dot"/>
            </w:tabs>
            <w:rPr/>
          </w:pPr>
          <w:hyperlink w:anchor="__RefHeading___Toc1625227_2616395394">
            <w:r>
              <w:rPr>
                <w:webHidden/>
                <w:rStyle w:val="IndexLink"/>
                <w:rtl w:val="true"/>
              </w:rPr>
              <w:t>اشارة</w:t>
            </w:r>
            <w:r>
              <w:rPr>
                <w:rStyle w:val="IndexLink"/>
                <w:rtl w:val="true"/>
              </w:rPr>
              <w:tab/>
            </w:r>
            <w:r>
              <w:rPr>
                <w:rStyle w:val="IndexLink"/>
              </w:rPr>
              <w:t>436</w:t>
            </w:r>
          </w:hyperlink>
        </w:p>
        <w:p>
          <w:pPr>
            <w:pStyle w:val="Contents3"/>
            <w:tabs>
              <w:tab w:val="clear" w:pos="8459"/>
              <w:tab w:val="right" w:pos="9026" w:leader="dot"/>
            </w:tabs>
            <w:rPr/>
          </w:pPr>
          <w:hyperlink w:anchor="__RefHeading___Toc1625229_2616395394">
            <w:r>
              <w:rPr>
                <w:webHidden/>
                <w:rStyle w:val="IndexLink"/>
                <w:rtl w:val="true"/>
              </w:rPr>
              <w:t>اشارة</w:t>
            </w:r>
            <w:r>
              <w:rPr>
                <w:rStyle w:val="IndexLink"/>
                <w:rtl w:val="true"/>
              </w:rPr>
              <w:tab/>
            </w:r>
            <w:r>
              <w:rPr>
                <w:rStyle w:val="IndexLink"/>
              </w:rPr>
              <w:t>436</w:t>
            </w:r>
          </w:hyperlink>
        </w:p>
        <w:p>
          <w:pPr>
            <w:pStyle w:val="Contents3"/>
            <w:tabs>
              <w:tab w:val="clear" w:pos="8459"/>
              <w:tab w:val="right" w:pos="9026" w:leader="dot"/>
            </w:tabs>
            <w:rPr/>
          </w:pPr>
          <w:hyperlink w:anchor="__RefHeading___Toc1625231_2616395394">
            <w:r>
              <w:rPr>
                <w:webHidden/>
                <w:rStyle w:val="IndexLink"/>
                <w:rtl w:val="true"/>
              </w:rPr>
              <w:t xml:space="preserve">باب </w:t>
            </w:r>
            <w:r>
              <w:rPr>
                <w:rStyle w:val="IndexLink"/>
              </w:rPr>
              <w:t>1</w:t>
            </w:r>
            <w:r>
              <w:rPr>
                <w:rStyle w:val="IndexLink"/>
                <w:rtl w:val="true"/>
              </w:rPr>
              <w:t xml:space="preserve"> </w:t>
            </w:r>
            <w:r>
              <w:rPr>
                <w:rStyle w:val="IndexLink"/>
                <w:rtl w:val="true"/>
              </w:rPr>
              <w:t>ولادته و أسمائه و نقش خاتمه و أحوال أمه و بعض جمل أحواله عليه السلام</w:t>
            </w:r>
            <w:r>
              <w:rPr>
                <w:rStyle w:val="IndexLink"/>
                <w:rtl w:val="true"/>
              </w:rPr>
              <w:tab/>
            </w:r>
            <w:r>
              <w:rPr>
                <w:rStyle w:val="IndexLink"/>
              </w:rPr>
              <w:t>438</w:t>
            </w:r>
          </w:hyperlink>
        </w:p>
        <w:p>
          <w:pPr>
            <w:pStyle w:val="Contents4"/>
            <w:tabs>
              <w:tab w:val="clear" w:pos="8176"/>
              <w:tab w:val="right" w:pos="9026" w:leader="dot"/>
            </w:tabs>
            <w:rPr/>
          </w:pPr>
          <w:hyperlink w:anchor="__RefHeading___Toc1625233_2616395394">
            <w:r>
              <w:rPr>
                <w:webHidden/>
                <w:rStyle w:val="IndexLink"/>
                <w:rtl w:val="true"/>
              </w:rPr>
              <w:t>الأخبار</w:t>
            </w:r>
            <w:r>
              <w:rPr>
                <w:rStyle w:val="IndexLink"/>
                <w:rtl w:val="true"/>
              </w:rPr>
              <w:tab/>
            </w:r>
            <w:r>
              <w:rPr>
                <w:rStyle w:val="IndexLink"/>
              </w:rPr>
              <w:t>438</w:t>
            </w:r>
          </w:hyperlink>
        </w:p>
        <w:p>
          <w:pPr>
            <w:pStyle w:val="Contents5"/>
            <w:tabs>
              <w:tab w:val="clear" w:pos="7892"/>
              <w:tab w:val="right" w:pos="9026" w:leader="dot"/>
            </w:tabs>
            <w:rPr/>
          </w:pPr>
          <w:hyperlink w:anchor="__RefHeading___Toc1625235_2616395394">
            <w:r>
              <w:rPr>
                <w:webHidden/>
                <w:rStyle w:val="IndexLink"/>
                <w:rtl w:val="true"/>
              </w:rPr>
              <w:t>«</w:t>
            </w:r>
            <w:r>
              <w:rPr>
                <w:rStyle w:val="IndexLink"/>
              </w:rPr>
              <w:t>1</w:t>
            </w:r>
            <w:r>
              <w:rPr>
                <w:rStyle w:val="IndexLink"/>
                <w:rtl w:val="true"/>
              </w:rPr>
              <w:t>»</w:t>
              <w:tab/>
            </w:r>
            <w:r>
              <w:rPr>
                <w:rStyle w:val="IndexLink"/>
              </w:rPr>
              <w:t>438</w:t>
            </w:r>
          </w:hyperlink>
        </w:p>
        <w:p>
          <w:pPr>
            <w:pStyle w:val="Contents5"/>
            <w:tabs>
              <w:tab w:val="clear" w:pos="7892"/>
              <w:tab w:val="right" w:pos="9026" w:leader="dot"/>
            </w:tabs>
            <w:rPr/>
          </w:pPr>
          <w:hyperlink w:anchor="__RefHeading___Toc1625237_2616395394">
            <w:r>
              <w:rPr>
                <w:webHidden/>
                <w:rStyle w:val="IndexLink"/>
                <w:rtl w:val="true"/>
              </w:rPr>
              <w:t>«</w:t>
            </w:r>
            <w:r>
              <w:rPr>
                <w:rStyle w:val="IndexLink"/>
              </w:rPr>
              <w:t>2</w:t>
            </w:r>
            <w:r>
              <w:rPr>
                <w:rStyle w:val="IndexLink"/>
                <w:rtl w:val="true"/>
              </w:rPr>
              <w:t>»</w:t>
              <w:tab/>
            </w:r>
            <w:r>
              <w:rPr>
                <w:rStyle w:val="IndexLink"/>
              </w:rPr>
              <w:t>438</w:t>
            </w:r>
          </w:hyperlink>
        </w:p>
        <w:p>
          <w:pPr>
            <w:pStyle w:val="Contents3"/>
            <w:tabs>
              <w:tab w:val="clear" w:pos="8459"/>
              <w:tab w:val="right" w:pos="9026" w:leader="dot"/>
            </w:tabs>
            <w:rPr/>
          </w:pPr>
          <w:hyperlink w:anchor="__RefHeading___Toc1625239_2616395394">
            <w:r>
              <w:rPr>
                <w:webHidden/>
                <w:rStyle w:val="IndexLink"/>
                <w:rtl w:val="true"/>
              </w:rPr>
              <w:t xml:space="preserve">باب اول </w:t>
            </w:r>
            <w:r>
              <w:rPr>
                <w:rStyle w:val="IndexLink"/>
                <w:rtl w:val="true"/>
              </w:rPr>
              <w:t xml:space="preserve">: </w:t>
            </w:r>
            <w:r>
              <w:rPr>
                <w:rStyle w:val="IndexLink"/>
                <w:rtl w:val="true"/>
              </w:rPr>
              <w:t>ولادت و نامها و نقش انگشتری و احوال مادر امام حسن عسکری و برخی اخبار احوال ایشان علیه السلام</w:t>
            </w:r>
            <w:r>
              <w:rPr>
                <w:rStyle w:val="IndexLink"/>
                <w:rtl w:val="true"/>
              </w:rPr>
              <w:tab/>
            </w:r>
            <w:r>
              <w:rPr>
                <w:rStyle w:val="IndexLink"/>
              </w:rPr>
              <w:t>438</w:t>
            </w:r>
          </w:hyperlink>
        </w:p>
        <w:p>
          <w:pPr>
            <w:pStyle w:val="Contents4"/>
            <w:tabs>
              <w:tab w:val="clear" w:pos="8176"/>
              <w:tab w:val="right" w:pos="9026" w:leader="dot"/>
            </w:tabs>
            <w:rPr/>
          </w:pPr>
          <w:hyperlink w:anchor="__RefHeading___Toc1625241_2616395394">
            <w:r>
              <w:rPr>
                <w:webHidden/>
                <w:rStyle w:val="IndexLink"/>
                <w:rtl w:val="true"/>
              </w:rPr>
              <w:t>روایات</w:t>
            </w:r>
            <w:r>
              <w:rPr>
                <w:rStyle w:val="IndexLink"/>
                <w:rtl w:val="true"/>
              </w:rPr>
              <w:tab/>
            </w:r>
            <w:r>
              <w:rPr>
                <w:rStyle w:val="IndexLink"/>
              </w:rPr>
              <w:t>438</w:t>
            </w:r>
          </w:hyperlink>
        </w:p>
        <w:p>
          <w:pPr>
            <w:pStyle w:val="Contents5"/>
            <w:tabs>
              <w:tab w:val="clear" w:pos="7892"/>
              <w:tab w:val="right" w:pos="9026" w:leader="dot"/>
            </w:tabs>
            <w:rPr/>
          </w:pPr>
          <w:hyperlink w:anchor="__RefHeading___Toc1625243_2616395394">
            <w:r>
              <w:rPr>
                <w:webHidden/>
                <w:rStyle w:val="IndexLink"/>
                <w:rtl w:val="true"/>
              </w:rPr>
              <w:t xml:space="preserve">روایت </w:t>
            </w:r>
            <w:r>
              <w:rPr>
                <w:rStyle w:val="IndexLink"/>
              </w:rPr>
              <w:t>1</w:t>
            </w:r>
            <w:r>
              <w:rPr>
                <w:rStyle w:val="IndexLink"/>
                <w:rtl w:val="true"/>
              </w:rPr>
              <w:tab/>
            </w:r>
            <w:r>
              <w:rPr>
                <w:rStyle w:val="IndexLink"/>
              </w:rPr>
              <w:t>438</w:t>
            </w:r>
          </w:hyperlink>
        </w:p>
        <w:p>
          <w:pPr>
            <w:pStyle w:val="Contents5"/>
            <w:tabs>
              <w:tab w:val="clear" w:pos="7892"/>
              <w:tab w:val="right" w:pos="9026" w:leader="dot"/>
            </w:tabs>
            <w:rPr/>
          </w:pPr>
          <w:hyperlink w:anchor="__RefHeading___Toc1625245_2616395394">
            <w:r>
              <w:rPr>
                <w:webHidden/>
                <w:rStyle w:val="IndexLink"/>
                <w:rtl w:val="true"/>
              </w:rPr>
              <w:t xml:space="preserve">روایت </w:t>
            </w:r>
            <w:r>
              <w:rPr>
                <w:rStyle w:val="IndexLink"/>
              </w:rPr>
              <w:t>2</w:t>
            </w:r>
            <w:r>
              <w:rPr>
                <w:rStyle w:val="IndexLink"/>
                <w:rtl w:val="true"/>
              </w:rPr>
              <w:tab/>
            </w:r>
            <w:r>
              <w:rPr>
                <w:rStyle w:val="IndexLink"/>
              </w:rPr>
              <w:t>438</w:t>
            </w:r>
          </w:hyperlink>
        </w:p>
        <w:p>
          <w:pPr>
            <w:pStyle w:val="Contents5"/>
            <w:tabs>
              <w:tab w:val="clear" w:pos="7892"/>
              <w:tab w:val="right" w:pos="9026" w:leader="dot"/>
            </w:tabs>
            <w:rPr/>
          </w:pPr>
          <w:hyperlink w:anchor="__RefHeading___Toc1625247_2616395394">
            <w:r>
              <w:rPr>
                <w:webHidden/>
                <w:rStyle w:val="IndexLink"/>
                <w:rtl w:val="true"/>
              </w:rPr>
              <w:t>«</w:t>
            </w:r>
            <w:r>
              <w:rPr>
                <w:rStyle w:val="IndexLink"/>
              </w:rPr>
              <w:t>3</w:t>
            </w:r>
            <w:r>
              <w:rPr>
                <w:rStyle w:val="IndexLink"/>
                <w:rtl w:val="true"/>
              </w:rPr>
              <w:t>»</w:t>
              <w:tab/>
            </w:r>
            <w:r>
              <w:rPr>
                <w:rStyle w:val="IndexLink"/>
              </w:rPr>
              <w:t>439</w:t>
            </w:r>
          </w:hyperlink>
        </w:p>
        <w:p>
          <w:pPr>
            <w:pStyle w:val="Contents5"/>
            <w:tabs>
              <w:tab w:val="clear" w:pos="7892"/>
              <w:tab w:val="right" w:pos="9026" w:leader="dot"/>
            </w:tabs>
            <w:rPr/>
          </w:pPr>
          <w:hyperlink w:anchor="__RefHeading___Toc1625249_2616395394">
            <w:r>
              <w:rPr>
                <w:webHidden/>
                <w:rStyle w:val="IndexLink"/>
                <w:rtl w:val="true"/>
              </w:rPr>
              <w:t>«</w:t>
            </w:r>
            <w:r>
              <w:rPr>
                <w:rStyle w:val="IndexLink"/>
              </w:rPr>
              <w:t>4</w:t>
            </w:r>
            <w:r>
              <w:rPr>
                <w:rStyle w:val="IndexLink"/>
                <w:rtl w:val="true"/>
              </w:rPr>
              <w:t>»</w:t>
              <w:tab/>
            </w:r>
            <w:r>
              <w:rPr>
                <w:rStyle w:val="IndexLink"/>
              </w:rPr>
              <w:t>439</w:t>
            </w:r>
          </w:hyperlink>
        </w:p>
        <w:p>
          <w:pPr>
            <w:pStyle w:val="Contents5"/>
            <w:tabs>
              <w:tab w:val="clear" w:pos="7892"/>
              <w:tab w:val="right" w:pos="9026" w:leader="dot"/>
            </w:tabs>
            <w:rPr/>
          </w:pPr>
          <w:hyperlink w:anchor="__RefHeading___Toc1625251_2616395394">
            <w:r>
              <w:rPr>
                <w:webHidden/>
                <w:rStyle w:val="IndexLink"/>
                <w:rtl w:val="true"/>
              </w:rPr>
              <w:t>«</w:t>
            </w:r>
            <w:r>
              <w:rPr>
                <w:rStyle w:val="IndexLink"/>
              </w:rPr>
              <w:t>5</w:t>
            </w:r>
            <w:r>
              <w:rPr>
                <w:rStyle w:val="IndexLink"/>
                <w:rtl w:val="true"/>
              </w:rPr>
              <w:t>»</w:t>
              <w:tab/>
            </w:r>
            <w:r>
              <w:rPr>
                <w:rStyle w:val="IndexLink"/>
              </w:rPr>
              <w:t>439</w:t>
            </w:r>
          </w:hyperlink>
        </w:p>
        <w:p>
          <w:pPr>
            <w:pStyle w:val="Contents5"/>
            <w:tabs>
              <w:tab w:val="clear" w:pos="7892"/>
              <w:tab w:val="right" w:pos="9026" w:leader="dot"/>
            </w:tabs>
            <w:rPr/>
          </w:pPr>
          <w:hyperlink w:anchor="__RefHeading___Toc1625253_2616395394">
            <w:r>
              <w:rPr>
                <w:webHidden/>
                <w:rStyle w:val="IndexLink"/>
                <w:rtl w:val="true"/>
              </w:rPr>
              <w:t>«</w:t>
            </w:r>
            <w:r>
              <w:rPr>
                <w:rStyle w:val="IndexLink"/>
              </w:rPr>
              <w:t>6</w:t>
            </w:r>
            <w:r>
              <w:rPr>
                <w:rStyle w:val="IndexLink"/>
                <w:rtl w:val="true"/>
              </w:rPr>
              <w:t>»</w:t>
              <w:tab/>
            </w:r>
            <w:r>
              <w:rPr>
                <w:rStyle w:val="IndexLink"/>
              </w:rPr>
              <w:t>439</w:t>
            </w:r>
          </w:hyperlink>
        </w:p>
        <w:p>
          <w:pPr>
            <w:pStyle w:val="Contents5"/>
            <w:tabs>
              <w:tab w:val="clear" w:pos="7892"/>
              <w:tab w:val="right" w:pos="9026" w:leader="dot"/>
            </w:tabs>
            <w:rPr/>
          </w:pPr>
          <w:hyperlink w:anchor="__RefHeading___Toc1625255_2616395394">
            <w:r>
              <w:rPr>
                <w:webHidden/>
                <w:rStyle w:val="IndexLink"/>
                <w:rtl w:val="true"/>
              </w:rPr>
              <w:t>«</w:t>
            </w:r>
            <w:r>
              <w:rPr>
                <w:rStyle w:val="IndexLink"/>
              </w:rPr>
              <w:t>7</w:t>
            </w:r>
            <w:r>
              <w:rPr>
                <w:rStyle w:val="IndexLink"/>
                <w:rtl w:val="true"/>
              </w:rPr>
              <w:t>»</w:t>
              <w:tab/>
            </w:r>
            <w:r>
              <w:rPr>
                <w:rStyle w:val="IndexLink"/>
              </w:rPr>
              <w:t>439</w:t>
            </w:r>
          </w:hyperlink>
        </w:p>
        <w:p>
          <w:pPr>
            <w:pStyle w:val="Contents5"/>
            <w:tabs>
              <w:tab w:val="clear" w:pos="7892"/>
              <w:tab w:val="right" w:pos="9026" w:leader="dot"/>
            </w:tabs>
            <w:rPr/>
          </w:pPr>
          <w:hyperlink w:anchor="__RefHeading___Toc1625257_2616395394">
            <w:r>
              <w:rPr>
                <w:webHidden/>
                <w:rStyle w:val="IndexLink"/>
                <w:rtl w:val="true"/>
              </w:rPr>
              <w:t xml:space="preserve">روایت </w:t>
            </w:r>
            <w:r>
              <w:rPr>
                <w:rStyle w:val="IndexLink"/>
              </w:rPr>
              <w:t>3</w:t>
            </w:r>
            <w:r>
              <w:rPr>
                <w:rStyle w:val="IndexLink"/>
                <w:rtl w:val="true"/>
              </w:rPr>
              <w:tab/>
            </w:r>
            <w:r>
              <w:rPr>
                <w:rStyle w:val="IndexLink"/>
              </w:rPr>
              <w:t>439</w:t>
            </w:r>
          </w:hyperlink>
        </w:p>
        <w:p>
          <w:pPr>
            <w:pStyle w:val="Contents5"/>
            <w:tabs>
              <w:tab w:val="clear" w:pos="7892"/>
              <w:tab w:val="right" w:pos="9026" w:leader="dot"/>
            </w:tabs>
            <w:rPr/>
          </w:pPr>
          <w:hyperlink w:anchor="__RefHeading___Toc1625259_2616395394">
            <w:r>
              <w:rPr>
                <w:webHidden/>
                <w:rStyle w:val="IndexLink"/>
                <w:rtl w:val="true"/>
              </w:rPr>
              <w:t xml:space="preserve">روایت </w:t>
            </w:r>
            <w:r>
              <w:rPr>
                <w:rStyle w:val="IndexLink"/>
              </w:rPr>
              <w:t>4</w:t>
            </w:r>
            <w:r>
              <w:rPr>
                <w:rStyle w:val="IndexLink"/>
                <w:rtl w:val="true"/>
              </w:rPr>
              <w:tab/>
            </w:r>
            <w:r>
              <w:rPr>
                <w:rStyle w:val="IndexLink"/>
              </w:rPr>
              <w:t>439</w:t>
            </w:r>
          </w:hyperlink>
        </w:p>
        <w:p>
          <w:pPr>
            <w:pStyle w:val="Contents5"/>
            <w:tabs>
              <w:tab w:val="clear" w:pos="7892"/>
              <w:tab w:val="right" w:pos="9026" w:leader="dot"/>
            </w:tabs>
            <w:rPr/>
          </w:pPr>
          <w:hyperlink w:anchor="__RefHeading___Toc1625261_2616395394">
            <w:r>
              <w:rPr>
                <w:webHidden/>
                <w:rStyle w:val="IndexLink"/>
                <w:rtl w:val="true"/>
              </w:rPr>
              <w:t xml:space="preserve">روایت </w:t>
            </w:r>
            <w:r>
              <w:rPr>
                <w:rStyle w:val="IndexLink"/>
              </w:rPr>
              <w:t>5</w:t>
            </w:r>
            <w:r>
              <w:rPr>
                <w:rStyle w:val="IndexLink"/>
                <w:rtl w:val="true"/>
              </w:rPr>
              <w:tab/>
            </w:r>
            <w:r>
              <w:rPr>
                <w:rStyle w:val="IndexLink"/>
              </w:rPr>
              <w:t>439</w:t>
            </w:r>
          </w:hyperlink>
        </w:p>
        <w:p>
          <w:pPr>
            <w:pStyle w:val="Contents5"/>
            <w:tabs>
              <w:tab w:val="clear" w:pos="7892"/>
              <w:tab w:val="right" w:pos="9026" w:leader="dot"/>
            </w:tabs>
            <w:rPr/>
          </w:pPr>
          <w:hyperlink w:anchor="__RefHeading___Toc1625263_2616395394">
            <w:r>
              <w:rPr>
                <w:webHidden/>
                <w:rStyle w:val="IndexLink"/>
                <w:rtl w:val="true"/>
              </w:rPr>
              <w:t xml:space="preserve">روایت </w:t>
            </w:r>
            <w:r>
              <w:rPr>
                <w:rStyle w:val="IndexLink"/>
              </w:rPr>
              <w:t>6</w:t>
            </w:r>
            <w:r>
              <w:rPr>
                <w:rStyle w:val="IndexLink"/>
                <w:rtl w:val="true"/>
              </w:rPr>
              <w:tab/>
            </w:r>
            <w:r>
              <w:rPr>
                <w:rStyle w:val="IndexLink"/>
              </w:rPr>
              <w:t>440</w:t>
            </w:r>
          </w:hyperlink>
        </w:p>
        <w:p>
          <w:pPr>
            <w:pStyle w:val="Contents5"/>
            <w:tabs>
              <w:tab w:val="clear" w:pos="7892"/>
              <w:tab w:val="right" w:pos="9026" w:leader="dot"/>
            </w:tabs>
            <w:rPr/>
          </w:pPr>
          <w:hyperlink w:anchor="__RefHeading___Toc1625265_2616395394">
            <w:r>
              <w:rPr>
                <w:webHidden/>
                <w:rStyle w:val="IndexLink"/>
                <w:rtl w:val="true"/>
              </w:rPr>
              <w:t xml:space="preserve">روایت </w:t>
            </w:r>
            <w:r>
              <w:rPr>
                <w:rStyle w:val="IndexLink"/>
              </w:rPr>
              <w:t>7</w:t>
            </w:r>
            <w:r>
              <w:rPr>
                <w:rStyle w:val="IndexLink"/>
                <w:rtl w:val="true"/>
              </w:rPr>
              <w:tab/>
            </w:r>
            <w:r>
              <w:rPr>
                <w:rStyle w:val="IndexLink"/>
              </w:rPr>
              <w:t>440</w:t>
            </w:r>
          </w:hyperlink>
        </w:p>
        <w:p>
          <w:pPr>
            <w:pStyle w:val="Contents5"/>
            <w:tabs>
              <w:tab w:val="clear" w:pos="7892"/>
              <w:tab w:val="right" w:pos="9026" w:leader="dot"/>
            </w:tabs>
            <w:rPr/>
          </w:pPr>
          <w:hyperlink w:anchor="__RefHeading___Toc1625267_2616395394">
            <w:r>
              <w:rPr>
                <w:webHidden/>
                <w:rStyle w:val="IndexLink"/>
                <w:rtl w:val="true"/>
              </w:rPr>
              <w:t>«</w:t>
            </w:r>
            <w:r>
              <w:rPr>
                <w:rStyle w:val="IndexLink"/>
              </w:rPr>
              <w:t>8</w:t>
            </w:r>
            <w:r>
              <w:rPr>
                <w:rStyle w:val="IndexLink"/>
                <w:rtl w:val="true"/>
              </w:rPr>
              <w:t>»</w:t>
              <w:tab/>
            </w:r>
            <w:r>
              <w:rPr>
                <w:rStyle w:val="IndexLink"/>
              </w:rPr>
              <w:t>441</w:t>
            </w:r>
          </w:hyperlink>
        </w:p>
        <w:p>
          <w:pPr>
            <w:pStyle w:val="Contents5"/>
            <w:tabs>
              <w:tab w:val="clear" w:pos="7892"/>
              <w:tab w:val="right" w:pos="9026" w:leader="dot"/>
            </w:tabs>
            <w:rPr/>
          </w:pPr>
          <w:hyperlink w:anchor="__RefHeading___Toc1625269_2616395394">
            <w:r>
              <w:rPr>
                <w:webHidden/>
                <w:rStyle w:val="IndexLink"/>
                <w:rtl w:val="true"/>
              </w:rPr>
              <w:t xml:space="preserve">روایت </w:t>
            </w:r>
            <w:r>
              <w:rPr>
                <w:rStyle w:val="IndexLink"/>
              </w:rPr>
              <w:t>8</w:t>
            </w:r>
            <w:r>
              <w:rPr>
                <w:rStyle w:val="IndexLink"/>
                <w:rtl w:val="true"/>
              </w:rPr>
              <w:tab/>
            </w:r>
            <w:r>
              <w:rPr>
                <w:rStyle w:val="IndexLink"/>
              </w:rPr>
              <w:t>441</w:t>
            </w:r>
          </w:hyperlink>
        </w:p>
        <w:p>
          <w:pPr>
            <w:pStyle w:val="Contents5"/>
            <w:tabs>
              <w:tab w:val="clear" w:pos="7892"/>
              <w:tab w:val="right" w:pos="9026" w:leader="dot"/>
            </w:tabs>
            <w:rPr/>
          </w:pPr>
          <w:hyperlink w:anchor="__RefHeading___Toc1625271_2616395394">
            <w:r>
              <w:rPr>
                <w:webHidden/>
                <w:rStyle w:val="IndexLink"/>
                <w:rtl w:val="true"/>
              </w:rPr>
              <w:t>«</w:t>
            </w:r>
            <w:r>
              <w:rPr>
                <w:rStyle w:val="IndexLink"/>
              </w:rPr>
              <w:t>9</w:t>
            </w:r>
            <w:r>
              <w:rPr>
                <w:rStyle w:val="IndexLink"/>
                <w:rtl w:val="true"/>
              </w:rPr>
              <w:t>»</w:t>
              <w:tab/>
            </w:r>
            <w:r>
              <w:rPr>
                <w:rStyle w:val="IndexLink"/>
              </w:rPr>
              <w:t>442</w:t>
            </w:r>
          </w:hyperlink>
        </w:p>
        <w:p>
          <w:pPr>
            <w:pStyle w:val="Contents5"/>
            <w:tabs>
              <w:tab w:val="clear" w:pos="7892"/>
              <w:tab w:val="right" w:pos="9026" w:leader="dot"/>
            </w:tabs>
            <w:rPr/>
          </w:pPr>
          <w:hyperlink w:anchor="__RefHeading___Toc1625273_2616395394">
            <w:r>
              <w:rPr>
                <w:webHidden/>
                <w:rStyle w:val="IndexLink"/>
                <w:rtl w:val="true"/>
              </w:rPr>
              <w:t>«</w:t>
            </w:r>
            <w:r>
              <w:rPr>
                <w:rStyle w:val="IndexLink"/>
              </w:rPr>
              <w:t>10</w:t>
            </w:r>
            <w:r>
              <w:rPr>
                <w:rStyle w:val="IndexLink"/>
                <w:rtl w:val="true"/>
              </w:rPr>
              <w:t>»</w:t>
              <w:tab/>
            </w:r>
            <w:r>
              <w:rPr>
                <w:rStyle w:val="IndexLink"/>
              </w:rPr>
              <w:t>442</w:t>
            </w:r>
          </w:hyperlink>
        </w:p>
        <w:p>
          <w:pPr>
            <w:pStyle w:val="Contents5"/>
            <w:tabs>
              <w:tab w:val="clear" w:pos="7892"/>
              <w:tab w:val="right" w:pos="9026" w:leader="dot"/>
            </w:tabs>
            <w:rPr/>
          </w:pPr>
          <w:hyperlink w:anchor="__RefHeading___Toc1625275_2616395394">
            <w:r>
              <w:rPr>
                <w:webHidden/>
                <w:rStyle w:val="IndexLink"/>
                <w:rtl w:val="true"/>
              </w:rPr>
              <w:t>«</w:t>
            </w:r>
            <w:r>
              <w:rPr>
                <w:rStyle w:val="IndexLink"/>
              </w:rPr>
              <w:t>11</w:t>
            </w:r>
            <w:r>
              <w:rPr>
                <w:rStyle w:val="IndexLink"/>
                <w:rtl w:val="true"/>
              </w:rPr>
              <w:t>»</w:t>
              <w:tab/>
            </w:r>
            <w:r>
              <w:rPr>
                <w:rStyle w:val="IndexLink"/>
              </w:rPr>
              <w:t>442</w:t>
            </w:r>
          </w:hyperlink>
        </w:p>
        <w:p>
          <w:pPr>
            <w:pStyle w:val="Contents5"/>
            <w:tabs>
              <w:tab w:val="clear" w:pos="7892"/>
              <w:tab w:val="right" w:pos="9026" w:leader="dot"/>
            </w:tabs>
            <w:rPr/>
          </w:pPr>
          <w:hyperlink w:anchor="__RefHeading___Toc1625277_2616395394">
            <w:r>
              <w:rPr>
                <w:webHidden/>
                <w:rStyle w:val="IndexLink"/>
                <w:rtl w:val="true"/>
              </w:rPr>
              <w:t>«</w:t>
            </w:r>
            <w:r>
              <w:rPr>
                <w:rStyle w:val="IndexLink"/>
              </w:rPr>
              <w:t>12</w:t>
            </w:r>
            <w:r>
              <w:rPr>
                <w:rStyle w:val="IndexLink"/>
                <w:rtl w:val="true"/>
              </w:rPr>
              <w:t>»</w:t>
              <w:tab/>
            </w:r>
            <w:r>
              <w:rPr>
                <w:rStyle w:val="IndexLink"/>
              </w:rPr>
              <w:t>442</w:t>
            </w:r>
          </w:hyperlink>
        </w:p>
        <w:p>
          <w:pPr>
            <w:pStyle w:val="Contents5"/>
            <w:tabs>
              <w:tab w:val="clear" w:pos="7892"/>
              <w:tab w:val="right" w:pos="9026" w:leader="dot"/>
            </w:tabs>
            <w:rPr/>
          </w:pPr>
          <w:hyperlink w:anchor="__RefHeading___Toc1625279_2616395394">
            <w:r>
              <w:rPr>
                <w:webHidden/>
                <w:rStyle w:val="IndexLink"/>
                <w:rtl w:val="true"/>
              </w:rPr>
              <w:t xml:space="preserve">روایت </w:t>
            </w:r>
            <w:r>
              <w:rPr>
                <w:rStyle w:val="IndexLink"/>
              </w:rPr>
              <w:t>9</w:t>
            </w:r>
            <w:r>
              <w:rPr>
                <w:rStyle w:val="IndexLink"/>
                <w:rtl w:val="true"/>
              </w:rPr>
              <w:tab/>
            </w:r>
            <w:r>
              <w:rPr>
                <w:rStyle w:val="IndexLink"/>
              </w:rPr>
              <w:t>443</w:t>
            </w:r>
          </w:hyperlink>
        </w:p>
        <w:p>
          <w:pPr>
            <w:pStyle w:val="Contents5"/>
            <w:tabs>
              <w:tab w:val="clear" w:pos="7892"/>
              <w:tab w:val="right" w:pos="9026" w:leader="dot"/>
            </w:tabs>
            <w:rPr/>
          </w:pPr>
          <w:hyperlink w:anchor="__RefHeading___Toc1625281_2616395394">
            <w:r>
              <w:rPr>
                <w:webHidden/>
                <w:rStyle w:val="IndexLink"/>
                <w:rtl w:val="true"/>
              </w:rPr>
              <w:t xml:space="preserve">روایت </w:t>
            </w:r>
            <w:r>
              <w:rPr>
                <w:rStyle w:val="IndexLink"/>
              </w:rPr>
              <w:t>10</w:t>
            </w:r>
            <w:r>
              <w:rPr>
                <w:rStyle w:val="IndexLink"/>
                <w:rtl w:val="true"/>
              </w:rPr>
              <w:tab/>
            </w:r>
            <w:r>
              <w:rPr>
                <w:rStyle w:val="IndexLink"/>
              </w:rPr>
              <w:t>443</w:t>
            </w:r>
          </w:hyperlink>
        </w:p>
        <w:p>
          <w:pPr>
            <w:pStyle w:val="Contents5"/>
            <w:tabs>
              <w:tab w:val="clear" w:pos="7892"/>
              <w:tab w:val="right" w:pos="9026" w:leader="dot"/>
            </w:tabs>
            <w:rPr/>
          </w:pPr>
          <w:hyperlink w:anchor="__RefHeading___Toc1625283_2616395394">
            <w:r>
              <w:rPr>
                <w:webHidden/>
                <w:rStyle w:val="IndexLink"/>
                <w:rtl w:val="true"/>
              </w:rPr>
              <w:t xml:space="preserve">روایت </w:t>
            </w:r>
            <w:r>
              <w:rPr>
                <w:rStyle w:val="IndexLink"/>
              </w:rPr>
              <w:t>11</w:t>
            </w:r>
            <w:r>
              <w:rPr>
                <w:rStyle w:val="IndexLink"/>
                <w:rtl w:val="true"/>
              </w:rPr>
              <w:tab/>
            </w:r>
            <w:r>
              <w:rPr>
                <w:rStyle w:val="IndexLink"/>
              </w:rPr>
              <w:t>443</w:t>
            </w:r>
          </w:hyperlink>
        </w:p>
        <w:p>
          <w:pPr>
            <w:pStyle w:val="Contents5"/>
            <w:tabs>
              <w:tab w:val="clear" w:pos="7892"/>
              <w:tab w:val="right" w:pos="9026" w:leader="dot"/>
            </w:tabs>
            <w:rPr/>
          </w:pPr>
          <w:hyperlink w:anchor="__RefHeading___Toc1625285_2616395394">
            <w:r>
              <w:rPr>
                <w:webHidden/>
                <w:rStyle w:val="IndexLink"/>
                <w:rtl w:val="true"/>
              </w:rPr>
              <w:t xml:space="preserve">روایت </w:t>
            </w:r>
            <w:r>
              <w:rPr>
                <w:rStyle w:val="IndexLink"/>
              </w:rPr>
              <w:t>12</w:t>
            </w:r>
            <w:r>
              <w:rPr>
                <w:rStyle w:val="IndexLink"/>
                <w:rtl w:val="true"/>
              </w:rPr>
              <w:tab/>
            </w:r>
            <w:r>
              <w:rPr>
                <w:rStyle w:val="IndexLink"/>
              </w:rPr>
              <w:t>443</w:t>
            </w:r>
          </w:hyperlink>
        </w:p>
        <w:p>
          <w:pPr>
            <w:pStyle w:val="Contents3"/>
            <w:tabs>
              <w:tab w:val="clear" w:pos="8459"/>
              <w:tab w:val="right" w:pos="9026" w:leader="dot"/>
            </w:tabs>
            <w:rPr/>
          </w:pPr>
          <w:hyperlink w:anchor="__RefHeading___Toc1625287_2616395394">
            <w:r>
              <w:rPr>
                <w:webHidden/>
                <w:rStyle w:val="IndexLink"/>
                <w:rtl w:val="true"/>
              </w:rPr>
              <w:t xml:space="preserve">باب </w:t>
            </w:r>
            <w:r>
              <w:rPr>
                <w:rStyle w:val="IndexLink"/>
              </w:rPr>
              <w:t>2</w:t>
            </w:r>
            <w:r>
              <w:rPr>
                <w:rStyle w:val="IndexLink"/>
                <w:rtl w:val="true"/>
              </w:rPr>
              <w:t xml:space="preserve"> </w:t>
            </w:r>
            <w:r>
              <w:rPr>
                <w:rStyle w:val="IndexLink"/>
                <w:rtl w:val="true"/>
              </w:rPr>
              <w:t>النصوص علي الخصوص عليه صلوات الله عليه</w:t>
            </w:r>
            <w:r>
              <w:rPr>
                <w:rStyle w:val="IndexLink"/>
                <w:rtl w:val="true"/>
              </w:rPr>
              <w:tab/>
            </w:r>
            <w:r>
              <w:rPr>
                <w:rStyle w:val="IndexLink"/>
              </w:rPr>
              <w:t>444</w:t>
            </w:r>
          </w:hyperlink>
        </w:p>
        <w:p>
          <w:pPr>
            <w:pStyle w:val="Contents4"/>
            <w:tabs>
              <w:tab w:val="clear" w:pos="8176"/>
              <w:tab w:val="right" w:pos="9026" w:leader="dot"/>
            </w:tabs>
            <w:rPr/>
          </w:pPr>
          <w:hyperlink w:anchor="__RefHeading___Toc1625289_2616395394">
            <w:r>
              <w:rPr>
                <w:webHidden/>
                <w:rStyle w:val="IndexLink"/>
                <w:rtl w:val="true"/>
              </w:rPr>
              <w:t>الأخبار</w:t>
            </w:r>
            <w:r>
              <w:rPr>
                <w:rStyle w:val="IndexLink"/>
                <w:rtl w:val="true"/>
              </w:rPr>
              <w:tab/>
            </w:r>
            <w:r>
              <w:rPr>
                <w:rStyle w:val="IndexLink"/>
              </w:rPr>
              <w:t>444</w:t>
            </w:r>
          </w:hyperlink>
        </w:p>
        <w:p>
          <w:pPr>
            <w:pStyle w:val="Contents5"/>
            <w:tabs>
              <w:tab w:val="clear" w:pos="7892"/>
              <w:tab w:val="right" w:pos="9026" w:leader="dot"/>
            </w:tabs>
            <w:rPr/>
          </w:pPr>
          <w:hyperlink w:anchor="__RefHeading___Toc1625291_2616395394">
            <w:r>
              <w:rPr>
                <w:webHidden/>
                <w:rStyle w:val="IndexLink"/>
                <w:rtl w:val="true"/>
              </w:rPr>
              <w:t>«</w:t>
            </w:r>
            <w:r>
              <w:rPr>
                <w:rStyle w:val="IndexLink"/>
              </w:rPr>
              <w:t>1</w:t>
            </w:r>
            <w:r>
              <w:rPr>
                <w:rStyle w:val="IndexLink"/>
                <w:rtl w:val="true"/>
              </w:rPr>
              <w:t>»</w:t>
              <w:tab/>
            </w:r>
            <w:r>
              <w:rPr>
                <w:rStyle w:val="IndexLink"/>
              </w:rPr>
              <w:t>444</w:t>
            </w:r>
          </w:hyperlink>
        </w:p>
        <w:p>
          <w:pPr>
            <w:pStyle w:val="Contents5"/>
            <w:tabs>
              <w:tab w:val="clear" w:pos="7892"/>
              <w:tab w:val="right" w:pos="9026" w:leader="dot"/>
            </w:tabs>
            <w:rPr/>
          </w:pPr>
          <w:hyperlink w:anchor="__RefHeading___Toc1625293_2616395394">
            <w:r>
              <w:rPr>
                <w:webHidden/>
                <w:rStyle w:val="IndexLink"/>
                <w:rtl w:val="true"/>
              </w:rPr>
              <w:t>«</w:t>
            </w:r>
            <w:r>
              <w:rPr>
                <w:rStyle w:val="IndexLink"/>
              </w:rPr>
              <w:t>2</w:t>
            </w:r>
            <w:r>
              <w:rPr>
                <w:rStyle w:val="IndexLink"/>
                <w:rtl w:val="true"/>
              </w:rPr>
              <w:t>»</w:t>
              <w:tab/>
            </w:r>
            <w:r>
              <w:rPr>
                <w:rStyle w:val="IndexLink"/>
              </w:rPr>
              <w:t>444</w:t>
            </w:r>
          </w:hyperlink>
        </w:p>
        <w:p>
          <w:pPr>
            <w:pStyle w:val="Contents5"/>
            <w:tabs>
              <w:tab w:val="clear" w:pos="7892"/>
              <w:tab w:val="right" w:pos="9026" w:leader="dot"/>
            </w:tabs>
            <w:rPr/>
          </w:pPr>
          <w:hyperlink w:anchor="__RefHeading___Toc1625295_2616395394">
            <w:r>
              <w:rPr>
                <w:webHidden/>
                <w:rStyle w:val="IndexLink"/>
                <w:rtl w:val="true"/>
              </w:rPr>
              <w:t>«</w:t>
            </w:r>
            <w:r>
              <w:rPr>
                <w:rStyle w:val="IndexLink"/>
              </w:rPr>
              <w:t>3</w:t>
            </w:r>
            <w:r>
              <w:rPr>
                <w:rStyle w:val="IndexLink"/>
                <w:rtl w:val="true"/>
              </w:rPr>
              <w:t>»</w:t>
              <w:tab/>
            </w:r>
            <w:r>
              <w:rPr>
                <w:rStyle w:val="IndexLink"/>
              </w:rPr>
              <w:t>444</w:t>
            </w:r>
          </w:hyperlink>
        </w:p>
        <w:p>
          <w:pPr>
            <w:pStyle w:val="Contents3"/>
            <w:tabs>
              <w:tab w:val="clear" w:pos="8459"/>
              <w:tab w:val="right" w:pos="9026" w:leader="dot"/>
            </w:tabs>
            <w:rPr/>
          </w:pPr>
          <w:hyperlink w:anchor="__RefHeading___Toc1625297_2616395394">
            <w:r>
              <w:rPr>
                <w:webHidden/>
                <w:rStyle w:val="IndexLink"/>
                <w:rtl w:val="true"/>
              </w:rPr>
              <w:t xml:space="preserve">باب دوم </w:t>
            </w:r>
            <w:r>
              <w:rPr>
                <w:rStyle w:val="IndexLink"/>
                <w:rtl w:val="true"/>
              </w:rPr>
              <w:t xml:space="preserve">: </w:t>
            </w:r>
            <w:r>
              <w:rPr>
                <w:rStyle w:val="IndexLink"/>
                <w:rtl w:val="true"/>
              </w:rPr>
              <w:t>تصریح به امامت امام حسن عسکری علیه السلام</w:t>
            </w:r>
            <w:r>
              <w:rPr>
                <w:rStyle w:val="IndexLink"/>
                <w:rtl w:val="true"/>
              </w:rPr>
              <w:tab/>
            </w:r>
            <w:r>
              <w:rPr>
                <w:rStyle w:val="IndexLink"/>
              </w:rPr>
              <w:t>444</w:t>
            </w:r>
          </w:hyperlink>
        </w:p>
        <w:p>
          <w:pPr>
            <w:pStyle w:val="Contents4"/>
            <w:tabs>
              <w:tab w:val="clear" w:pos="8176"/>
              <w:tab w:val="right" w:pos="9026" w:leader="dot"/>
            </w:tabs>
            <w:rPr/>
          </w:pPr>
          <w:hyperlink w:anchor="__RefHeading___Toc1625299_2616395394">
            <w:r>
              <w:rPr>
                <w:webHidden/>
                <w:rStyle w:val="IndexLink"/>
                <w:rtl w:val="true"/>
              </w:rPr>
              <w:t>روایات</w:t>
            </w:r>
            <w:r>
              <w:rPr>
                <w:rStyle w:val="IndexLink"/>
                <w:rtl w:val="true"/>
              </w:rPr>
              <w:tab/>
            </w:r>
            <w:r>
              <w:rPr>
                <w:rStyle w:val="IndexLink"/>
              </w:rPr>
              <w:t>444</w:t>
            </w:r>
          </w:hyperlink>
        </w:p>
        <w:p>
          <w:pPr>
            <w:pStyle w:val="Contents5"/>
            <w:tabs>
              <w:tab w:val="clear" w:pos="7892"/>
              <w:tab w:val="right" w:pos="9026" w:leader="dot"/>
            </w:tabs>
            <w:rPr/>
          </w:pPr>
          <w:hyperlink w:anchor="__RefHeading___Toc1625301_2616395394">
            <w:r>
              <w:rPr>
                <w:webHidden/>
                <w:rStyle w:val="IndexLink"/>
                <w:rtl w:val="true"/>
              </w:rPr>
              <w:t xml:space="preserve">روایت </w:t>
            </w:r>
            <w:r>
              <w:rPr>
                <w:rStyle w:val="IndexLink"/>
              </w:rPr>
              <w:t>1</w:t>
            </w:r>
            <w:r>
              <w:rPr>
                <w:rStyle w:val="IndexLink"/>
                <w:rtl w:val="true"/>
              </w:rPr>
              <w:tab/>
            </w:r>
            <w:r>
              <w:rPr>
                <w:rStyle w:val="IndexLink"/>
              </w:rPr>
              <w:t>444</w:t>
            </w:r>
          </w:hyperlink>
        </w:p>
        <w:p>
          <w:pPr>
            <w:pStyle w:val="Contents5"/>
            <w:tabs>
              <w:tab w:val="clear" w:pos="7892"/>
              <w:tab w:val="right" w:pos="9026" w:leader="dot"/>
            </w:tabs>
            <w:rPr/>
          </w:pPr>
          <w:hyperlink w:anchor="__RefHeading___Toc1625303_2616395394">
            <w:r>
              <w:rPr>
                <w:webHidden/>
                <w:rStyle w:val="IndexLink"/>
                <w:rtl w:val="true"/>
              </w:rPr>
              <w:t xml:space="preserve">روایت </w:t>
            </w:r>
            <w:r>
              <w:rPr>
                <w:rStyle w:val="IndexLink"/>
              </w:rPr>
              <w:t>2</w:t>
            </w:r>
            <w:r>
              <w:rPr>
                <w:rStyle w:val="IndexLink"/>
                <w:rtl w:val="true"/>
              </w:rPr>
              <w:tab/>
            </w:r>
            <w:r>
              <w:rPr>
                <w:rStyle w:val="IndexLink"/>
              </w:rPr>
              <w:t>444</w:t>
            </w:r>
          </w:hyperlink>
        </w:p>
        <w:p>
          <w:pPr>
            <w:pStyle w:val="Contents5"/>
            <w:tabs>
              <w:tab w:val="clear" w:pos="7892"/>
              <w:tab w:val="right" w:pos="9026" w:leader="dot"/>
            </w:tabs>
            <w:rPr/>
          </w:pPr>
          <w:hyperlink w:anchor="__RefHeading___Toc1625305_2616395394">
            <w:r>
              <w:rPr>
                <w:webHidden/>
                <w:rStyle w:val="IndexLink"/>
                <w:rtl w:val="true"/>
              </w:rPr>
              <w:t xml:space="preserve">روایت </w:t>
            </w:r>
            <w:r>
              <w:rPr>
                <w:rStyle w:val="IndexLink"/>
              </w:rPr>
              <w:t>3</w:t>
            </w:r>
            <w:r>
              <w:rPr>
                <w:rStyle w:val="IndexLink"/>
                <w:rtl w:val="true"/>
              </w:rPr>
              <w:tab/>
            </w:r>
            <w:r>
              <w:rPr>
                <w:rStyle w:val="IndexLink"/>
              </w:rPr>
              <w:t>444</w:t>
            </w:r>
          </w:hyperlink>
        </w:p>
        <w:p>
          <w:pPr>
            <w:pStyle w:val="Contents5"/>
            <w:tabs>
              <w:tab w:val="clear" w:pos="7892"/>
              <w:tab w:val="right" w:pos="9026" w:leader="dot"/>
            </w:tabs>
            <w:rPr/>
          </w:pPr>
          <w:hyperlink w:anchor="__RefHeading___Toc1625307_2616395394">
            <w:r>
              <w:rPr>
                <w:webHidden/>
                <w:rStyle w:val="IndexLink"/>
                <w:rtl w:val="true"/>
              </w:rPr>
              <w:t>«</w:t>
            </w:r>
            <w:r>
              <w:rPr>
                <w:rStyle w:val="IndexLink"/>
              </w:rPr>
              <w:t>4</w:t>
            </w:r>
            <w:r>
              <w:rPr>
                <w:rStyle w:val="IndexLink"/>
                <w:rtl w:val="true"/>
              </w:rPr>
              <w:t>»</w:t>
              <w:tab/>
            </w:r>
            <w:r>
              <w:rPr>
                <w:rStyle w:val="IndexLink"/>
              </w:rPr>
              <w:t>445</w:t>
            </w:r>
          </w:hyperlink>
        </w:p>
        <w:p>
          <w:pPr>
            <w:pStyle w:val="Contents5"/>
            <w:tabs>
              <w:tab w:val="clear" w:pos="7892"/>
              <w:tab w:val="right" w:pos="9026" w:leader="dot"/>
            </w:tabs>
            <w:rPr/>
          </w:pPr>
          <w:hyperlink w:anchor="__RefHeading___Toc1625309_2616395394">
            <w:r>
              <w:rPr>
                <w:webHidden/>
                <w:rStyle w:val="IndexLink"/>
                <w:rtl w:val="true"/>
              </w:rPr>
              <w:t>«</w:t>
            </w:r>
            <w:r>
              <w:rPr>
                <w:rStyle w:val="IndexLink"/>
              </w:rPr>
              <w:t>5</w:t>
            </w:r>
            <w:r>
              <w:rPr>
                <w:rStyle w:val="IndexLink"/>
                <w:rtl w:val="true"/>
              </w:rPr>
              <w:t>»</w:t>
              <w:tab/>
            </w:r>
            <w:r>
              <w:rPr>
                <w:rStyle w:val="IndexLink"/>
              </w:rPr>
              <w:t>445</w:t>
            </w:r>
          </w:hyperlink>
        </w:p>
        <w:p>
          <w:pPr>
            <w:pStyle w:val="Contents5"/>
            <w:tabs>
              <w:tab w:val="clear" w:pos="7892"/>
              <w:tab w:val="right" w:pos="9026" w:leader="dot"/>
            </w:tabs>
            <w:rPr/>
          </w:pPr>
          <w:hyperlink w:anchor="__RefHeading___Toc1625311_2616395394">
            <w:r>
              <w:rPr>
                <w:webHidden/>
                <w:rStyle w:val="IndexLink"/>
                <w:rtl w:val="true"/>
              </w:rPr>
              <w:t xml:space="preserve">روایت </w:t>
            </w:r>
            <w:r>
              <w:rPr>
                <w:rStyle w:val="IndexLink"/>
              </w:rPr>
              <w:t>4</w:t>
            </w:r>
            <w:r>
              <w:rPr>
                <w:rStyle w:val="IndexLink"/>
                <w:rtl w:val="true"/>
              </w:rPr>
              <w:tab/>
            </w:r>
            <w:r>
              <w:rPr>
                <w:rStyle w:val="IndexLink"/>
              </w:rPr>
              <w:t>445</w:t>
            </w:r>
          </w:hyperlink>
        </w:p>
        <w:p>
          <w:pPr>
            <w:pStyle w:val="Contents5"/>
            <w:tabs>
              <w:tab w:val="clear" w:pos="7892"/>
              <w:tab w:val="right" w:pos="9026" w:leader="dot"/>
            </w:tabs>
            <w:rPr/>
          </w:pPr>
          <w:hyperlink w:anchor="__RefHeading___Toc1625313_2616395394">
            <w:r>
              <w:rPr>
                <w:webHidden/>
                <w:rStyle w:val="IndexLink"/>
                <w:rtl w:val="true"/>
              </w:rPr>
              <w:t xml:space="preserve">روایت </w:t>
            </w:r>
            <w:r>
              <w:rPr>
                <w:rStyle w:val="IndexLink"/>
              </w:rPr>
              <w:t>5</w:t>
            </w:r>
            <w:r>
              <w:rPr>
                <w:rStyle w:val="IndexLink"/>
                <w:rtl w:val="true"/>
              </w:rPr>
              <w:tab/>
            </w:r>
            <w:r>
              <w:rPr>
                <w:rStyle w:val="IndexLink"/>
              </w:rPr>
              <w:t>445</w:t>
            </w:r>
          </w:hyperlink>
        </w:p>
        <w:p>
          <w:pPr>
            <w:pStyle w:val="Contents5"/>
            <w:tabs>
              <w:tab w:val="clear" w:pos="7892"/>
              <w:tab w:val="right" w:pos="9026" w:leader="dot"/>
            </w:tabs>
            <w:rPr/>
          </w:pPr>
          <w:hyperlink w:anchor="__RefHeading___Toc1625315_2616395394">
            <w:r>
              <w:rPr>
                <w:webHidden/>
                <w:rStyle w:val="IndexLink"/>
                <w:rtl w:val="true"/>
              </w:rPr>
              <w:t>بيان</w:t>
            </w:r>
            <w:r>
              <w:rPr>
                <w:rStyle w:val="IndexLink"/>
                <w:rtl w:val="true"/>
              </w:rPr>
              <w:tab/>
            </w:r>
            <w:r>
              <w:rPr>
                <w:rStyle w:val="IndexLink"/>
              </w:rPr>
              <w:t>447</w:t>
            </w:r>
          </w:hyperlink>
        </w:p>
        <w:p>
          <w:pPr>
            <w:pStyle w:val="Contents5"/>
            <w:tabs>
              <w:tab w:val="clear" w:pos="7892"/>
              <w:tab w:val="right" w:pos="9026" w:leader="dot"/>
            </w:tabs>
            <w:rPr/>
          </w:pPr>
          <w:hyperlink w:anchor="__RefHeading___Toc1625317_2616395394">
            <w:r>
              <w:rPr>
                <w:webHidden/>
                <w:rStyle w:val="IndexLink"/>
                <w:rtl w:val="true"/>
              </w:rPr>
              <w:t>«</w:t>
            </w:r>
            <w:r>
              <w:rPr>
                <w:rStyle w:val="IndexLink"/>
              </w:rPr>
              <w:t>6</w:t>
            </w:r>
            <w:r>
              <w:rPr>
                <w:rStyle w:val="IndexLink"/>
                <w:rtl w:val="true"/>
              </w:rPr>
              <w:t>»</w:t>
              <w:tab/>
            </w:r>
            <w:r>
              <w:rPr>
                <w:rStyle w:val="IndexLink"/>
              </w:rPr>
              <w:t>447</w:t>
            </w:r>
          </w:hyperlink>
        </w:p>
        <w:p>
          <w:pPr>
            <w:pStyle w:val="Contents5"/>
            <w:tabs>
              <w:tab w:val="clear" w:pos="7892"/>
              <w:tab w:val="right" w:pos="9026" w:leader="dot"/>
            </w:tabs>
            <w:rPr/>
          </w:pPr>
          <w:hyperlink w:anchor="__RefHeading___Toc1625319_2616395394">
            <w:r>
              <w:rPr>
                <w:webHidden/>
                <w:rStyle w:val="IndexLink"/>
                <w:rtl w:val="true"/>
              </w:rPr>
              <w:t>مؤلف</w:t>
            </w:r>
            <w:r>
              <w:rPr>
                <w:rStyle w:val="IndexLink"/>
                <w:rtl w:val="true"/>
              </w:rPr>
              <w:tab/>
            </w:r>
            <w:r>
              <w:rPr>
                <w:rStyle w:val="IndexLink"/>
              </w:rPr>
              <w:t>447</w:t>
            </w:r>
          </w:hyperlink>
        </w:p>
        <w:p>
          <w:pPr>
            <w:pStyle w:val="Contents5"/>
            <w:tabs>
              <w:tab w:val="clear" w:pos="7892"/>
              <w:tab w:val="right" w:pos="9026" w:leader="dot"/>
            </w:tabs>
            <w:rPr/>
          </w:pPr>
          <w:hyperlink w:anchor="__RefHeading___Toc1625321_2616395394">
            <w:r>
              <w:rPr>
                <w:webHidden/>
                <w:rStyle w:val="IndexLink"/>
                <w:rtl w:val="true"/>
              </w:rPr>
              <w:t xml:space="preserve">روایت </w:t>
            </w:r>
            <w:r>
              <w:rPr>
                <w:rStyle w:val="IndexLink"/>
              </w:rPr>
              <w:t>6</w:t>
            </w:r>
            <w:r>
              <w:rPr>
                <w:rStyle w:val="IndexLink"/>
                <w:rtl w:val="true"/>
              </w:rPr>
              <w:tab/>
            </w:r>
            <w:r>
              <w:rPr>
                <w:rStyle w:val="IndexLink"/>
              </w:rPr>
              <w:t>447</w:t>
            </w:r>
          </w:hyperlink>
        </w:p>
        <w:p>
          <w:pPr>
            <w:pStyle w:val="Contents5"/>
            <w:tabs>
              <w:tab w:val="clear" w:pos="7892"/>
              <w:tab w:val="right" w:pos="9026" w:leader="dot"/>
            </w:tabs>
            <w:rPr/>
          </w:pPr>
          <w:hyperlink w:anchor="__RefHeading___Toc1625323_2616395394">
            <w:r>
              <w:rPr>
                <w:webHidden/>
                <w:rStyle w:val="IndexLink"/>
                <w:rtl w:val="true"/>
              </w:rPr>
              <w:t>«</w:t>
            </w:r>
            <w:r>
              <w:rPr>
                <w:rStyle w:val="IndexLink"/>
              </w:rPr>
              <w:t>7</w:t>
            </w:r>
            <w:r>
              <w:rPr>
                <w:rStyle w:val="IndexLink"/>
                <w:rtl w:val="true"/>
              </w:rPr>
              <w:t>»</w:t>
              <w:tab/>
            </w:r>
            <w:r>
              <w:rPr>
                <w:rStyle w:val="IndexLink"/>
              </w:rPr>
              <w:t>449</w:t>
            </w:r>
          </w:hyperlink>
        </w:p>
        <w:p>
          <w:pPr>
            <w:pStyle w:val="Contents5"/>
            <w:tabs>
              <w:tab w:val="clear" w:pos="7892"/>
              <w:tab w:val="right" w:pos="9026" w:leader="dot"/>
            </w:tabs>
            <w:rPr/>
          </w:pPr>
          <w:hyperlink w:anchor="__RefHeading___Toc1625325_2616395394">
            <w:r>
              <w:rPr>
                <w:webHidden/>
                <w:rStyle w:val="IndexLink"/>
                <w:rtl w:val="true"/>
              </w:rPr>
              <w:t>«</w:t>
            </w:r>
            <w:r>
              <w:rPr>
                <w:rStyle w:val="IndexLink"/>
              </w:rPr>
              <w:t>8</w:t>
            </w:r>
            <w:r>
              <w:rPr>
                <w:rStyle w:val="IndexLink"/>
                <w:rtl w:val="true"/>
              </w:rPr>
              <w:t>»</w:t>
              <w:tab/>
            </w:r>
            <w:r>
              <w:rPr>
                <w:rStyle w:val="IndexLink"/>
              </w:rPr>
              <w:t>449</w:t>
            </w:r>
          </w:hyperlink>
        </w:p>
        <w:p>
          <w:pPr>
            <w:pStyle w:val="Contents5"/>
            <w:tabs>
              <w:tab w:val="clear" w:pos="7892"/>
              <w:tab w:val="right" w:pos="9026" w:leader="dot"/>
            </w:tabs>
            <w:rPr/>
          </w:pPr>
          <w:hyperlink w:anchor="__RefHeading___Toc1625327_2616395394">
            <w:r>
              <w:rPr>
                <w:webHidden/>
                <w:rStyle w:val="IndexLink"/>
                <w:rtl w:val="true"/>
              </w:rPr>
              <w:t>«</w:t>
            </w:r>
            <w:r>
              <w:rPr>
                <w:rStyle w:val="IndexLink"/>
              </w:rPr>
              <w:t>9</w:t>
            </w:r>
            <w:r>
              <w:rPr>
                <w:rStyle w:val="IndexLink"/>
                <w:rtl w:val="true"/>
              </w:rPr>
              <w:t>»</w:t>
              <w:tab/>
            </w:r>
            <w:r>
              <w:rPr>
                <w:rStyle w:val="IndexLink"/>
              </w:rPr>
              <w:t>449</w:t>
            </w:r>
          </w:hyperlink>
        </w:p>
        <w:p>
          <w:pPr>
            <w:pStyle w:val="Contents5"/>
            <w:tabs>
              <w:tab w:val="clear" w:pos="7892"/>
              <w:tab w:val="right" w:pos="9026" w:leader="dot"/>
            </w:tabs>
            <w:rPr/>
          </w:pPr>
          <w:hyperlink w:anchor="__RefHeading___Toc1625329_2616395394">
            <w:r>
              <w:rPr>
                <w:webHidden/>
                <w:rStyle w:val="IndexLink"/>
                <w:rtl w:val="true"/>
              </w:rPr>
              <w:t>«</w:t>
            </w:r>
            <w:r>
              <w:rPr>
                <w:rStyle w:val="IndexLink"/>
              </w:rPr>
              <w:t>10</w:t>
            </w:r>
            <w:r>
              <w:rPr>
                <w:rStyle w:val="IndexLink"/>
                <w:rtl w:val="true"/>
              </w:rPr>
              <w:t>»</w:t>
              <w:tab/>
            </w:r>
            <w:r>
              <w:rPr>
                <w:rStyle w:val="IndexLink"/>
              </w:rPr>
              <w:t>449</w:t>
            </w:r>
          </w:hyperlink>
        </w:p>
        <w:p>
          <w:pPr>
            <w:pStyle w:val="Contents5"/>
            <w:tabs>
              <w:tab w:val="clear" w:pos="7892"/>
              <w:tab w:val="right" w:pos="9026" w:leader="dot"/>
            </w:tabs>
            <w:rPr/>
          </w:pPr>
          <w:hyperlink w:anchor="__RefHeading___Toc1625331_2616395394">
            <w:r>
              <w:rPr>
                <w:webHidden/>
                <w:rStyle w:val="IndexLink"/>
                <w:rtl w:val="true"/>
              </w:rPr>
              <w:t xml:space="preserve">روایت </w:t>
            </w:r>
            <w:r>
              <w:rPr>
                <w:rStyle w:val="IndexLink"/>
              </w:rPr>
              <w:t>7</w:t>
            </w:r>
            <w:r>
              <w:rPr>
                <w:rStyle w:val="IndexLink"/>
                <w:rtl w:val="true"/>
              </w:rPr>
              <w:tab/>
            </w:r>
            <w:r>
              <w:rPr>
                <w:rStyle w:val="IndexLink"/>
              </w:rPr>
              <w:t>449</w:t>
            </w:r>
          </w:hyperlink>
        </w:p>
        <w:p>
          <w:pPr>
            <w:pStyle w:val="Contents5"/>
            <w:tabs>
              <w:tab w:val="clear" w:pos="7892"/>
              <w:tab w:val="right" w:pos="9026" w:leader="dot"/>
            </w:tabs>
            <w:rPr/>
          </w:pPr>
          <w:hyperlink w:anchor="__RefHeading___Toc1625333_2616395394">
            <w:r>
              <w:rPr>
                <w:webHidden/>
                <w:rStyle w:val="IndexLink"/>
                <w:rtl w:val="true"/>
              </w:rPr>
              <w:t xml:space="preserve">روایت </w:t>
            </w:r>
            <w:r>
              <w:rPr>
                <w:rStyle w:val="IndexLink"/>
              </w:rPr>
              <w:t>8</w:t>
            </w:r>
            <w:r>
              <w:rPr>
                <w:rStyle w:val="IndexLink"/>
                <w:rtl w:val="true"/>
              </w:rPr>
              <w:tab/>
            </w:r>
            <w:r>
              <w:rPr>
                <w:rStyle w:val="IndexLink"/>
              </w:rPr>
              <w:t>449</w:t>
            </w:r>
          </w:hyperlink>
        </w:p>
        <w:p>
          <w:pPr>
            <w:pStyle w:val="Contents5"/>
            <w:tabs>
              <w:tab w:val="clear" w:pos="7892"/>
              <w:tab w:val="right" w:pos="9026" w:leader="dot"/>
            </w:tabs>
            <w:rPr/>
          </w:pPr>
          <w:hyperlink w:anchor="__RefHeading___Toc1625335_2616395394">
            <w:r>
              <w:rPr>
                <w:webHidden/>
                <w:rStyle w:val="IndexLink"/>
                <w:rtl w:val="true"/>
              </w:rPr>
              <w:t xml:space="preserve">روایت </w:t>
            </w:r>
            <w:r>
              <w:rPr>
                <w:rStyle w:val="IndexLink"/>
              </w:rPr>
              <w:t>9</w:t>
            </w:r>
            <w:r>
              <w:rPr>
                <w:rStyle w:val="IndexLink"/>
                <w:rtl w:val="true"/>
              </w:rPr>
              <w:tab/>
            </w:r>
            <w:r>
              <w:rPr>
                <w:rStyle w:val="IndexLink"/>
              </w:rPr>
              <w:t>450</w:t>
            </w:r>
          </w:hyperlink>
        </w:p>
        <w:p>
          <w:pPr>
            <w:pStyle w:val="Contents5"/>
            <w:tabs>
              <w:tab w:val="clear" w:pos="7892"/>
              <w:tab w:val="right" w:pos="9026" w:leader="dot"/>
            </w:tabs>
            <w:rPr/>
          </w:pPr>
          <w:hyperlink w:anchor="__RefHeading___Toc1625337_2616395394">
            <w:r>
              <w:rPr>
                <w:webHidden/>
                <w:rStyle w:val="IndexLink"/>
                <w:rtl w:val="true"/>
              </w:rPr>
              <w:t xml:space="preserve">روایت </w:t>
            </w:r>
            <w:r>
              <w:rPr>
                <w:rStyle w:val="IndexLink"/>
              </w:rPr>
              <w:t>10</w:t>
            </w:r>
            <w:r>
              <w:rPr>
                <w:rStyle w:val="IndexLink"/>
                <w:rtl w:val="true"/>
              </w:rPr>
              <w:tab/>
            </w:r>
            <w:r>
              <w:rPr>
                <w:rStyle w:val="IndexLink"/>
              </w:rPr>
              <w:t>450</w:t>
            </w:r>
          </w:hyperlink>
        </w:p>
        <w:p>
          <w:pPr>
            <w:pStyle w:val="Contents5"/>
            <w:tabs>
              <w:tab w:val="clear" w:pos="7892"/>
              <w:tab w:val="right" w:pos="9026" w:leader="dot"/>
            </w:tabs>
            <w:rPr/>
          </w:pPr>
          <w:hyperlink w:anchor="__RefHeading___Toc1625339_2616395394">
            <w:r>
              <w:rPr>
                <w:webHidden/>
                <w:rStyle w:val="IndexLink"/>
                <w:rtl w:val="true"/>
              </w:rPr>
              <w:t>«</w:t>
            </w:r>
            <w:r>
              <w:rPr>
                <w:rStyle w:val="IndexLink"/>
              </w:rPr>
              <w:t>11</w:t>
            </w:r>
            <w:r>
              <w:rPr>
                <w:rStyle w:val="IndexLink"/>
                <w:rtl w:val="true"/>
              </w:rPr>
              <w:t>»</w:t>
              <w:tab/>
            </w:r>
            <w:r>
              <w:rPr>
                <w:rStyle w:val="IndexLink"/>
              </w:rPr>
              <w:t>451</w:t>
            </w:r>
          </w:hyperlink>
        </w:p>
        <w:p>
          <w:pPr>
            <w:pStyle w:val="Contents5"/>
            <w:tabs>
              <w:tab w:val="clear" w:pos="7892"/>
              <w:tab w:val="right" w:pos="9026" w:leader="dot"/>
            </w:tabs>
            <w:rPr/>
          </w:pPr>
          <w:hyperlink w:anchor="__RefHeading___Toc1625341_2616395394">
            <w:r>
              <w:rPr>
                <w:webHidden/>
                <w:rStyle w:val="IndexLink"/>
                <w:rtl w:val="true"/>
              </w:rPr>
              <w:t>«</w:t>
            </w:r>
            <w:r>
              <w:rPr>
                <w:rStyle w:val="IndexLink"/>
              </w:rPr>
              <w:t>12</w:t>
            </w:r>
            <w:r>
              <w:rPr>
                <w:rStyle w:val="IndexLink"/>
                <w:rtl w:val="true"/>
              </w:rPr>
              <w:t>»</w:t>
              <w:tab/>
            </w:r>
            <w:r>
              <w:rPr>
                <w:rStyle w:val="IndexLink"/>
              </w:rPr>
              <w:t>451</w:t>
            </w:r>
          </w:hyperlink>
        </w:p>
        <w:p>
          <w:pPr>
            <w:pStyle w:val="Contents5"/>
            <w:tabs>
              <w:tab w:val="clear" w:pos="7892"/>
              <w:tab w:val="right" w:pos="9026" w:leader="dot"/>
            </w:tabs>
            <w:rPr/>
          </w:pPr>
          <w:hyperlink w:anchor="__RefHeading___Toc1625343_2616395394">
            <w:r>
              <w:rPr>
                <w:webHidden/>
                <w:rStyle w:val="IndexLink"/>
                <w:rtl w:val="true"/>
              </w:rPr>
              <w:t>«</w:t>
            </w:r>
            <w:r>
              <w:rPr>
                <w:rStyle w:val="IndexLink"/>
              </w:rPr>
              <w:t>13</w:t>
            </w:r>
            <w:r>
              <w:rPr>
                <w:rStyle w:val="IndexLink"/>
                <w:rtl w:val="true"/>
              </w:rPr>
              <w:t>»</w:t>
              <w:tab/>
            </w:r>
            <w:r>
              <w:rPr>
                <w:rStyle w:val="IndexLink"/>
              </w:rPr>
              <w:t>451</w:t>
            </w:r>
          </w:hyperlink>
        </w:p>
        <w:p>
          <w:pPr>
            <w:pStyle w:val="Contents5"/>
            <w:tabs>
              <w:tab w:val="clear" w:pos="7892"/>
              <w:tab w:val="right" w:pos="9026" w:leader="dot"/>
            </w:tabs>
            <w:rPr/>
          </w:pPr>
          <w:hyperlink w:anchor="__RefHeading___Toc1625345_2616395394">
            <w:r>
              <w:rPr>
                <w:webHidden/>
                <w:rStyle w:val="IndexLink"/>
                <w:rtl w:val="true"/>
              </w:rPr>
              <w:t xml:space="preserve">روایت </w:t>
            </w:r>
            <w:r>
              <w:rPr>
                <w:rStyle w:val="IndexLink"/>
              </w:rPr>
              <w:t>11</w:t>
            </w:r>
            <w:r>
              <w:rPr>
                <w:rStyle w:val="IndexLink"/>
                <w:rtl w:val="true"/>
              </w:rPr>
              <w:tab/>
            </w:r>
            <w:r>
              <w:rPr>
                <w:rStyle w:val="IndexLink"/>
              </w:rPr>
              <w:t>451</w:t>
            </w:r>
          </w:hyperlink>
        </w:p>
        <w:p>
          <w:pPr>
            <w:pStyle w:val="Contents5"/>
            <w:tabs>
              <w:tab w:val="clear" w:pos="7892"/>
              <w:tab w:val="right" w:pos="9026" w:leader="dot"/>
            </w:tabs>
            <w:rPr/>
          </w:pPr>
          <w:hyperlink w:anchor="__RefHeading___Toc1625347_2616395394">
            <w:r>
              <w:rPr>
                <w:webHidden/>
                <w:rStyle w:val="IndexLink"/>
                <w:rtl w:val="true"/>
              </w:rPr>
              <w:t xml:space="preserve">روایت </w:t>
            </w:r>
            <w:r>
              <w:rPr>
                <w:rStyle w:val="IndexLink"/>
              </w:rPr>
              <w:t>12</w:t>
            </w:r>
            <w:r>
              <w:rPr>
                <w:rStyle w:val="IndexLink"/>
                <w:rtl w:val="true"/>
              </w:rPr>
              <w:tab/>
            </w:r>
            <w:r>
              <w:rPr>
                <w:rStyle w:val="IndexLink"/>
              </w:rPr>
              <w:t>452</w:t>
            </w:r>
          </w:hyperlink>
        </w:p>
        <w:p>
          <w:pPr>
            <w:pStyle w:val="Contents5"/>
            <w:tabs>
              <w:tab w:val="clear" w:pos="7892"/>
              <w:tab w:val="right" w:pos="9026" w:leader="dot"/>
            </w:tabs>
            <w:rPr/>
          </w:pPr>
          <w:hyperlink w:anchor="__RefHeading___Toc1625349_2616395394">
            <w:r>
              <w:rPr>
                <w:webHidden/>
                <w:rStyle w:val="IndexLink"/>
                <w:rtl w:val="true"/>
              </w:rPr>
              <w:t xml:space="preserve">روایت </w:t>
            </w:r>
            <w:r>
              <w:rPr>
                <w:rStyle w:val="IndexLink"/>
              </w:rPr>
              <w:t>13</w:t>
            </w:r>
            <w:r>
              <w:rPr>
                <w:rStyle w:val="IndexLink"/>
                <w:rtl w:val="true"/>
              </w:rPr>
              <w:tab/>
            </w:r>
            <w:r>
              <w:rPr>
                <w:rStyle w:val="IndexLink"/>
              </w:rPr>
              <w:t>452</w:t>
            </w:r>
          </w:hyperlink>
        </w:p>
        <w:p>
          <w:pPr>
            <w:pStyle w:val="Contents5"/>
            <w:tabs>
              <w:tab w:val="clear" w:pos="7892"/>
              <w:tab w:val="right" w:pos="9026" w:leader="dot"/>
            </w:tabs>
            <w:rPr/>
          </w:pPr>
          <w:hyperlink w:anchor="__RefHeading___Toc1625351_2616395394">
            <w:r>
              <w:rPr>
                <w:webHidden/>
                <w:rStyle w:val="IndexLink"/>
                <w:rtl w:val="true"/>
              </w:rPr>
              <w:t>«</w:t>
            </w:r>
            <w:r>
              <w:rPr>
                <w:rStyle w:val="IndexLink"/>
              </w:rPr>
              <w:t>14</w:t>
            </w:r>
            <w:r>
              <w:rPr>
                <w:rStyle w:val="IndexLink"/>
                <w:rtl w:val="true"/>
              </w:rPr>
              <w:t>»</w:t>
              <w:tab/>
            </w:r>
            <w:r>
              <w:rPr>
                <w:rStyle w:val="IndexLink"/>
              </w:rPr>
              <w:t>453</w:t>
            </w:r>
          </w:hyperlink>
        </w:p>
        <w:p>
          <w:pPr>
            <w:pStyle w:val="Contents5"/>
            <w:tabs>
              <w:tab w:val="clear" w:pos="7892"/>
              <w:tab w:val="right" w:pos="9026" w:leader="dot"/>
            </w:tabs>
            <w:rPr/>
          </w:pPr>
          <w:hyperlink w:anchor="__RefHeading___Toc1625353_2616395394">
            <w:r>
              <w:rPr>
                <w:webHidden/>
                <w:rStyle w:val="IndexLink"/>
                <w:rtl w:val="true"/>
              </w:rPr>
              <w:t>«</w:t>
            </w:r>
            <w:r>
              <w:rPr>
                <w:rStyle w:val="IndexLink"/>
              </w:rPr>
              <w:t>15</w:t>
            </w:r>
            <w:r>
              <w:rPr>
                <w:rStyle w:val="IndexLink"/>
                <w:rtl w:val="true"/>
              </w:rPr>
              <w:t>»</w:t>
              <w:tab/>
            </w:r>
            <w:r>
              <w:rPr>
                <w:rStyle w:val="IndexLink"/>
              </w:rPr>
              <w:t>453</w:t>
            </w:r>
          </w:hyperlink>
        </w:p>
        <w:p>
          <w:pPr>
            <w:pStyle w:val="Contents5"/>
            <w:tabs>
              <w:tab w:val="clear" w:pos="7892"/>
              <w:tab w:val="right" w:pos="9026" w:leader="dot"/>
            </w:tabs>
            <w:rPr/>
          </w:pPr>
          <w:hyperlink w:anchor="__RefHeading___Toc1625355_2616395394">
            <w:r>
              <w:rPr>
                <w:webHidden/>
                <w:rStyle w:val="IndexLink"/>
                <w:rtl w:val="true"/>
              </w:rPr>
              <w:t>«</w:t>
            </w:r>
            <w:r>
              <w:rPr>
                <w:rStyle w:val="IndexLink"/>
              </w:rPr>
              <w:t>16</w:t>
            </w:r>
            <w:r>
              <w:rPr>
                <w:rStyle w:val="IndexLink"/>
                <w:rtl w:val="true"/>
              </w:rPr>
              <w:t>»</w:t>
              <w:tab/>
            </w:r>
            <w:r>
              <w:rPr>
                <w:rStyle w:val="IndexLink"/>
              </w:rPr>
              <w:t>453</w:t>
            </w:r>
          </w:hyperlink>
        </w:p>
        <w:p>
          <w:pPr>
            <w:pStyle w:val="Contents5"/>
            <w:tabs>
              <w:tab w:val="clear" w:pos="7892"/>
              <w:tab w:val="right" w:pos="9026" w:leader="dot"/>
            </w:tabs>
            <w:rPr/>
          </w:pPr>
          <w:hyperlink w:anchor="__RefHeading___Toc1625357_2616395394">
            <w:r>
              <w:rPr>
                <w:webHidden/>
                <w:rStyle w:val="IndexLink"/>
                <w:rtl w:val="true"/>
              </w:rPr>
              <w:t xml:space="preserve">روایت </w:t>
            </w:r>
            <w:r>
              <w:rPr>
                <w:rStyle w:val="IndexLink"/>
              </w:rPr>
              <w:t>14</w:t>
            </w:r>
            <w:r>
              <w:rPr>
                <w:rStyle w:val="IndexLink"/>
                <w:rtl w:val="true"/>
              </w:rPr>
              <w:tab/>
            </w:r>
            <w:r>
              <w:rPr>
                <w:rStyle w:val="IndexLink"/>
              </w:rPr>
              <w:t>453</w:t>
            </w:r>
          </w:hyperlink>
        </w:p>
        <w:p>
          <w:pPr>
            <w:pStyle w:val="Contents5"/>
            <w:tabs>
              <w:tab w:val="clear" w:pos="7892"/>
              <w:tab w:val="right" w:pos="9026" w:leader="dot"/>
            </w:tabs>
            <w:rPr/>
          </w:pPr>
          <w:hyperlink w:anchor="__RefHeading___Toc1625359_2616395394">
            <w:r>
              <w:rPr>
                <w:webHidden/>
                <w:rStyle w:val="IndexLink"/>
                <w:rtl w:val="true"/>
              </w:rPr>
              <w:t xml:space="preserve">روایت </w:t>
            </w:r>
            <w:r>
              <w:rPr>
                <w:rStyle w:val="IndexLink"/>
              </w:rPr>
              <w:t>15</w:t>
            </w:r>
            <w:r>
              <w:rPr>
                <w:rStyle w:val="IndexLink"/>
                <w:rtl w:val="true"/>
              </w:rPr>
              <w:tab/>
            </w:r>
            <w:r>
              <w:rPr>
                <w:rStyle w:val="IndexLink"/>
              </w:rPr>
              <w:t>453</w:t>
            </w:r>
          </w:hyperlink>
        </w:p>
        <w:p>
          <w:pPr>
            <w:pStyle w:val="Contents5"/>
            <w:tabs>
              <w:tab w:val="clear" w:pos="7892"/>
              <w:tab w:val="right" w:pos="9026" w:leader="dot"/>
            </w:tabs>
            <w:rPr/>
          </w:pPr>
          <w:hyperlink w:anchor="__RefHeading___Toc1625361_2616395394">
            <w:r>
              <w:rPr>
                <w:webHidden/>
                <w:rStyle w:val="IndexLink"/>
                <w:rtl w:val="true"/>
              </w:rPr>
              <w:t xml:space="preserve">روایت </w:t>
            </w:r>
            <w:r>
              <w:rPr>
                <w:rStyle w:val="IndexLink"/>
              </w:rPr>
              <w:t>16</w:t>
            </w:r>
            <w:r>
              <w:rPr>
                <w:rStyle w:val="IndexLink"/>
                <w:rtl w:val="true"/>
              </w:rPr>
              <w:tab/>
            </w:r>
            <w:r>
              <w:rPr>
                <w:rStyle w:val="IndexLink"/>
              </w:rPr>
              <w:t>454</w:t>
            </w:r>
          </w:hyperlink>
        </w:p>
        <w:p>
          <w:pPr>
            <w:pStyle w:val="Contents5"/>
            <w:tabs>
              <w:tab w:val="clear" w:pos="7892"/>
              <w:tab w:val="right" w:pos="9026" w:leader="dot"/>
            </w:tabs>
            <w:rPr/>
          </w:pPr>
          <w:hyperlink w:anchor="__RefHeading___Toc1625363_2616395394">
            <w:r>
              <w:rPr>
                <w:webHidden/>
                <w:rStyle w:val="IndexLink"/>
                <w:rtl w:val="true"/>
              </w:rPr>
              <w:t>بيان</w:t>
            </w:r>
            <w:r>
              <w:rPr>
                <w:rStyle w:val="IndexLink"/>
                <w:rtl w:val="true"/>
              </w:rPr>
              <w:tab/>
            </w:r>
            <w:r>
              <w:rPr>
                <w:rStyle w:val="IndexLink"/>
              </w:rPr>
              <w:t>455</w:t>
            </w:r>
          </w:hyperlink>
        </w:p>
        <w:p>
          <w:pPr>
            <w:pStyle w:val="Contents5"/>
            <w:tabs>
              <w:tab w:val="clear" w:pos="7892"/>
              <w:tab w:val="right" w:pos="9026" w:leader="dot"/>
            </w:tabs>
            <w:rPr/>
          </w:pPr>
          <w:hyperlink w:anchor="__RefHeading___Toc1625365_2616395394">
            <w:r>
              <w:rPr>
                <w:webHidden/>
                <w:rStyle w:val="IndexLink"/>
                <w:rtl w:val="true"/>
              </w:rPr>
              <w:t>«</w:t>
            </w:r>
            <w:r>
              <w:rPr>
                <w:rStyle w:val="IndexLink"/>
              </w:rPr>
              <w:t>17</w:t>
            </w:r>
            <w:r>
              <w:rPr>
                <w:rStyle w:val="IndexLink"/>
                <w:rtl w:val="true"/>
              </w:rPr>
              <w:t>»</w:t>
              <w:tab/>
            </w:r>
            <w:r>
              <w:rPr>
                <w:rStyle w:val="IndexLink"/>
              </w:rPr>
              <w:t>455</w:t>
            </w:r>
          </w:hyperlink>
        </w:p>
        <w:p>
          <w:pPr>
            <w:pStyle w:val="Contents5"/>
            <w:tabs>
              <w:tab w:val="clear" w:pos="7892"/>
              <w:tab w:val="right" w:pos="9026" w:leader="dot"/>
            </w:tabs>
            <w:rPr/>
          </w:pPr>
          <w:hyperlink w:anchor="__RefHeading___Toc1625367_2616395394">
            <w:r>
              <w:rPr>
                <w:webHidden/>
                <w:rStyle w:val="IndexLink"/>
                <w:rtl w:val="true"/>
              </w:rPr>
              <w:t>«</w:t>
            </w:r>
            <w:r>
              <w:rPr>
                <w:rStyle w:val="IndexLink"/>
              </w:rPr>
              <w:t>18</w:t>
            </w:r>
            <w:r>
              <w:rPr>
                <w:rStyle w:val="IndexLink"/>
                <w:rtl w:val="true"/>
              </w:rPr>
              <w:t>»</w:t>
              <w:tab/>
            </w:r>
            <w:r>
              <w:rPr>
                <w:rStyle w:val="IndexLink"/>
              </w:rPr>
              <w:t>455</w:t>
            </w:r>
          </w:hyperlink>
        </w:p>
        <w:p>
          <w:pPr>
            <w:pStyle w:val="Contents5"/>
            <w:tabs>
              <w:tab w:val="clear" w:pos="7892"/>
              <w:tab w:val="right" w:pos="9026" w:leader="dot"/>
            </w:tabs>
            <w:rPr/>
          </w:pPr>
          <w:hyperlink w:anchor="__RefHeading___Toc1625369_2616395394">
            <w:r>
              <w:rPr>
                <w:webHidden/>
                <w:rStyle w:val="IndexLink"/>
                <w:rtl w:val="true"/>
              </w:rPr>
              <w:t>مؤلف</w:t>
            </w:r>
            <w:r>
              <w:rPr>
                <w:rStyle w:val="IndexLink"/>
                <w:rtl w:val="true"/>
              </w:rPr>
              <w:tab/>
            </w:r>
            <w:r>
              <w:rPr>
                <w:rStyle w:val="IndexLink"/>
              </w:rPr>
              <w:t>455</w:t>
            </w:r>
          </w:hyperlink>
        </w:p>
        <w:p>
          <w:pPr>
            <w:pStyle w:val="Contents5"/>
            <w:tabs>
              <w:tab w:val="clear" w:pos="7892"/>
              <w:tab w:val="right" w:pos="9026" w:leader="dot"/>
            </w:tabs>
            <w:rPr/>
          </w:pPr>
          <w:hyperlink w:anchor="__RefHeading___Toc1625371_2616395394">
            <w:r>
              <w:rPr>
                <w:webHidden/>
                <w:rStyle w:val="IndexLink"/>
                <w:rtl w:val="true"/>
              </w:rPr>
              <w:t xml:space="preserve">روایت </w:t>
            </w:r>
            <w:r>
              <w:rPr>
                <w:rStyle w:val="IndexLink"/>
              </w:rPr>
              <w:t>17</w:t>
            </w:r>
            <w:r>
              <w:rPr>
                <w:rStyle w:val="IndexLink"/>
                <w:rtl w:val="true"/>
              </w:rPr>
              <w:tab/>
            </w:r>
            <w:r>
              <w:rPr>
                <w:rStyle w:val="IndexLink"/>
              </w:rPr>
              <w:t>455</w:t>
            </w:r>
          </w:hyperlink>
        </w:p>
        <w:p>
          <w:pPr>
            <w:pStyle w:val="Contents5"/>
            <w:tabs>
              <w:tab w:val="clear" w:pos="7892"/>
              <w:tab w:val="right" w:pos="9026" w:leader="dot"/>
            </w:tabs>
            <w:rPr/>
          </w:pPr>
          <w:hyperlink w:anchor="__RefHeading___Toc1625373_2616395394">
            <w:r>
              <w:rPr>
                <w:webHidden/>
                <w:rStyle w:val="IndexLink"/>
                <w:rtl w:val="true"/>
              </w:rPr>
              <w:t xml:space="preserve">روایت </w:t>
            </w:r>
            <w:r>
              <w:rPr>
                <w:rStyle w:val="IndexLink"/>
              </w:rPr>
              <w:t>18</w:t>
            </w:r>
            <w:r>
              <w:rPr>
                <w:rStyle w:val="IndexLink"/>
                <w:rtl w:val="true"/>
              </w:rPr>
              <w:tab/>
            </w:r>
            <w:r>
              <w:rPr>
                <w:rStyle w:val="IndexLink"/>
              </w:rPr>
              <w:t>456</w:t>
            </w:r>
          </w:hyperlink>
        </w:p>
        <w:p>
          <w:pPr>
            <w:pStyle w:val="Contents5"/>
            <w:tabs>
              <w:tab w:val="clear" w:pos="7892"/>
              <w:tab w:val="right" w:pos="9026" w:leader="dot"/>
            </w:tabs>
            <w:rPr/>
          </w:pPr>
          <w:hyperlink w:anchor="__RefHeading___Toc1625375_2616395394">
            <w:r>
              <w:rPr>
                <w:webHidden/>
                <w:rStyle w:val="IndexLink"/>
                <w:rtl w:val="true"/>
              </w:rPr>
              <w:t>«</w:t>
            </w:r>
            <w:r>
              <w:rPr>
                <w:rStyle w:val="IndexLink"/>
              </w:rPr>
              <w:t>19</w:t>
            </w:r>
            <w:r>
              <w:rPr>
                <w:rStyle w:val="IndexLink"/>
                <w:rtl w:val="true"/>
              </w:rPr>
              <w:t>»</w:t>
              <w:tab/>
            </w:r>
            <w:r>
              <w:rPr>
                <w:rStyle w:val="IndexLink"/>
              </w:rPr>
              <w:t>457</w:t>
            </w:r>
          </w:hyperlink>
        </w:p>
        <w:p>
          <w:pPr>
            <w:pStyle w:val="Contents5"/>
            <w:tabs>
              <w:tab w:val="clear" w:pos="7892"/>
              <w:tab w:val="right" w:pos="9026" w:leader="dot"/>
            </w:tabs>
            <w:rPr/>
          </w:pPr>
          <w:hyperlink w:anchor="__RefHeading___Toc1625377_2616395394">
            <w:r>
              <w:rPr>
                <w:webHidden/>
                <w:rStyle w:val="IndexLink"/>
                <w:rtl w:val="true"/>
              </w:rPr>
              <w:t>«</w:t>
            </w:r>
            <w:r>
              <w:rPr>
                <w:rStyle w:val="IndexLink"/>
              </w:rPr>
              <w:t>20</w:t>
            </w:r>
            <w:r>
              <w:rPr>
                <w:rStyle w:val="IndexLink"/>
                <w:rtl w:val="true"/>
              </w:rPr>
              <w:t>»</w:t>
              <w:tab/>
            </w:r>
            <w:r>
              <w:rPr>
                <w:rStyle w:val="IndexLink"/>
              </w:rPr>
              <w:t>457</w:t>
            </w:r>
          </w:hyperlink>
        </w:p>
        <w:p>
          <w:pPr>
            <w:pStyle w:val="Contents5"/>
            <w:tabs>
              <w:tab w:val="clear" w:pos="7892"/>
              <w:tab w:val="right" w:pos="9026" w:leader="dot"/>
            </w:tabs>
            <w:rPr/>
          </w:pPr>
          <w:hyperlink w:anchor="__RefHeading___Toc1625379_2616395394">
            <w:r>
              <w:rPr>
                <w:webHidden/>
                <w:rStyle w:val="IndexLink"/>
                <w:rtl w:val="true"/>
              </w:rPr>
              <w:t xml:space="preserve">روایت </w:t>
            </w:r>
            <w:r>
              <w:rPr>
                <w:rStyle w:val="IndexLink"/>
              </w:rPr>
              <w:t>19</w:t>
            </w:r>
            <w:r>
              <w:rPr>
                <w:rStyle w:val="IndexLink"/>
                <w:rtl w:val="true"/>
              </w:rPr>
              <w:tab/>
            </w:r>
            <w:r>
              <w:rPr>
                <w:rStyle w:val="IndexLink"/>
              </w:rPr>
              <w:t>457</w:t>
            </w:r>
          </w:hyperlink>
        </w:p>
        <w:p>
          <w:pPr>
            <w:pStyle w:val="Contents5"/>
            <w:tabs>
              <w:tab w:val="clear" w:pos="7892"/>
              <w:tab w:val="right" w:pos="9026" w:leader="dot"/>
            </w:tabs>
            <w:rPr/>
          </w:pPr>
          <w:hyperlink w:anchor="__RefHeading___Toc1625381_2616395394">
            <w:r>
              <w:rPr>
                <w:webHidden/>
                <w:rStyle w:val="IndexLink"/>
                <w:rtl w:val="true"/>
              </w:rPr>
              <w:t xml:space="preserve">روایت </w:t>
            </w:r>
            <w:r>
              <w:rPr>
                <w:rStyle w:val="IndexLink"/>
              </w:rPr>
              <w:t>20</w:t>
            </w:r>
            <w:r>
              <w:rPr>
                <w:rStyle w:val="IndexLink"/>
                <w:rtl w:val="true"/>
              </w:rPr>
              <w:tab/>
            </w:r>
            <w:r>
              <w:rPr>
                <w:rStyle w:val="IndexLink"/>
              </w:rPr>
              <w:t>457</w:t>
            </w:r>
          </w:hyperlink>
        </w:p>
        <w:p>
          <w:pPr>
            <w:pStyle w:val="Contents3"/>
            <w:tabs>
              <w:tab w:val="clear" w:pos="8459"/>
              <w:tab w:val="right" w:pos="9026" w:leader="dot"/>
            </w:tabs>
            <w:rPr/>
          </w:pPr>
          <w:hyperlink w:anchor="__RefHeading___Toc1625383_2616395394">
            <w:r>
              <w:rPr>
                <w:webHidden/>
                <w:rStyle w:val="IndexLink"/>
                <w:rtl w:val="true"/>
              </w:rPr>
              <w:t xml:space="preserve">باب </w:t>
            </w:r>
            <w:r>
              <w:rPr>
                <w:rStyle w:val="IndexLink"/>
              </w:rPr>
              <w:t>3</w:t>
            </w:r>
            <w:r>
              <w:rPr>
                <w:rStyle w:val="IndexLink"/>
                <w:rtl w:val="true"/>
              </w:rPr>
              <w:t xml:space="preserve"> </w:t>
            </w:r>
            <w:r>
              <w:rPr>
                <w:rStyle w:val="IndexLink"/>
                <w:rtl w:val="true"/>
              </w:rPr>
              <w:t>معجزاته و معالي أموره صلوات الله عليه</w:t>
            </w:r>
            <w:r>
              <w:rPr>
                <w:rStyle w:val="IndexLink"/>
                <w:rtl w:val="true"/>
              </w:rPr>
              <w:tab/>
            </w:r>
            <w:r>
              <w:rPr>
                <w:rStyle w:val="IndexLink"/>
              </w:rPr>
              <w:t>458</w:t>
            </w:r>
          </w:hyperlink>
        </w:p>
        <w:p>
          <w:pPr>
            <w:pStyle w:val="Contents4"/>
            <w:tabs>
              <w:tab w:val="clear" w:pos="8176"/>
              <w:tab w:val="right" w:pos="9026" w:leader="dot"/>
            </w:tabs>
            <w:rPr/>
          </w:pPr>
          <w:hyperlink w:anchor="__RefHeading___Toc1625385_2616395394">
            <w:r>
              <w:rPr>
                <w:webHidden/>
                <w:rStyle w:val="IndexLink"/>
                <w:rtl w:val="true"/>
              </w:rPr>
              <w:t>الأخبار</w:t>
            </w:r>
            <w:r>
              <w:rPr>
                <w:rStyle w:val="IndexLink"/>
                <w:rtl w:val="true"/>
              </w:rPr>
              <w:tab/>
            </w:r>
            <w:r>
              <w:rPr>
                <w:rStyle w:val="IndexLink"/>
              </w:rPr>
              <w:t>458</w:t>
            </w:r>
          </w:hyperlink>
        </w:p>
        <w:p>
          <w:pPr>
            <w:pStyle w:val="Contents5"/>
            <w:tabs>
              <w:tab w:val="clear" w:pos="7892"/>
              <w:tab w:val="right" w:pos="9026" w:leader="dot"/>
            </w:tabs>
            <w:rPr/>
          </w:pPr>
          <w:hyperlink w:anchor="__RefHeading___Toc1625387_2616395394">
            <w:r>
              <w:rPr>
                <w:webHidden/>
                <w:rStyle w:val="IndexLink"/>
                <w:rtl w:val="true"/>
              </w:rPr>
              <w:t>«</w:t>
            </w:r>
            <w:r>
              <w:rPr>
                <w:rStyle w:val="IndexLink"/>
              </w:rPr>
              <w:t>1</w:t>
            </w:r>
            <w:r>
              <w:rPr>
                <w:rStyle w:val="IndexLink"/>
                <w:rtl w:val="true"/>
              </w:rPr>
              <w:t>»</w:t>
              <w:tab/>
            </w:r>
            <w:r>
              <w:rPr>
                <w:rStyle w:val="IndexLink"/>
              </w:rPr>
              <w:t>458</w:t>
            </w:r>
          </w:hyperlink>
        </w:p>
        <w:p>
          <w:pPr>
            <w:pStyle w:val="Contents3"/>
            <w:tabs>
              <w:tab w:val="clear" w:pos="8459"/>
              <w:tab w:val="right" w:pos="9026" w:leader="dot"/>
            </w:tabs>
            <w:rPr/>
          </w:pPr>
          <w:hyperlink w:anchor="__RefHeading___Toc1625389_2616395394">
            <w:r>
              <w:rPr>
                <w:webHidden/>
                <w:rStyle w:val="IndexLink"/>
                <w:rtl w:val="true"/>
              </w:rPr>
              <w:t xml:space="preserve">باب سوم </w:t>
            </w:r>
            <w:r>
              <w:rPr>
                <w:rStyle w:val="IndexLink"/>
                <w:rtl w:val="true"/>
              </w:rPr>
              <w:t xml:space="preserve">: </w:t>
            </w:r>
            <w:r>
              <w:rPr>
                <w:rStyle w:val="IndexLink"/>
                <w:rtl w:val="true"/>
              </w:rPr>
              <w:t>معجزات و امور بلند ایشان صلوات الله علیه</w:t>
            </w:r>
            <w:r>
              <w:rPr>
                <w:rStyle w:val="IndexLink"/>
                <w:rtl w:val="true"/>
              </w:rPr>
              <w:tab/>
            </w:r>
            <w:r>
              <w:rPr>
                <w:rStyle w:val="IndexLink"/>
              </w:rPr>
              <w:t>458</w:t>
            </w:r>
          </w:hyperlink>
        </w:p>
        <w:p>
          <w:pPr>
            <w:pStyle w:val="Contents4"/>
            <w:tabs>
              <w:tab w:val="clear" w:pos="8176"/>
              <w:tab w:val="right" w:pos="9026" w:leader="dot"/>
            </w:tabs>
            <w:rPr/>
          </w:pPr>
          <w:hyperlink w:anchor="__RefHeading___Toc1625391_2616395394">
            <w:r>
              <w:rPr>
                <w:webHidden/>
                <w:rStyle w:val="IndexLink"/>
                <w:rtl w:val="true"/>
              </w:rPr>
              <w:t>روایات</w:t>
            </w:r>
            <w:r>
              <w:rPr>
                <w:rStyle w:val="IndexLink"/>
                <w:rtl w:val="true"/>
              </w:rPr>
              <w:tab/>
            </w:r>
            <w:r>
              <w:rPr>
                <w:rStyle w:val="IndexLink"/>
              </w:rPr>
              <w:t>458</w:t>
            </w:r>
          </w:hyperlink>
        </w:p>
        <w:p>
          <w:pPr>
            <w:pStyle w:val="Contents5"/>
            <w:tabs>
              <w:tab w:val="clear" w:pos="7892"/>
              <w:tab w:val="right" w:pos="9026" w:leader="dot"/>
            </w:tabs>
            <w:rPr/>
          </w:pPr>
          <w:hyperlink w:anchor="__RefHeading___Toc1625393_2616395394">
            <w:r>
              <w:rPr>
                <w:webHidden/>
                <w:rStyle w:val="IndexLink"/>
                <w:rtl w:val="true"/>
              </w:rPr>
              <w:t xml:space="preserve">روایت </w:t>
            </w:r>
            <w:r>
              <w:rPr>
                <w:rStyle w:val="IndexLink"/>
              </w:rPr>
              <w:t>1</w:t>
            </w:r>
            <w:r>
              <w:rPr>
                <w:rStyle w:val="IndexLink"/>
                <w:rtl w:val="true"/>
              </w:rPr>
              <w:tab/>
            </w:r>
            <w:r>
              <w:rPr>
                <w:rStyle w:val="IndexLink"/>
              </w:rPr>
              <w:t>458</w:t>
            </w:r>
          </w:hyperlink>
        </w:p>
        <w:p>
          <w:pPr>
            <w:pStyle w:val="Contents5"/>
            <w:tabs>
              <w:tab w:val="clear" w:pos="7892"/>
              <w:tab w:val="right" w:pos="9026" w:leader="dot"/>
            </w:tabs>
            <w:rPr/>
          </w:pPr>
          <w:hyperlink w:anchor="__RefHeading___Toc1625395_2616395394">
            <w:r>
              <w:rPr>
                <w:webHidden/>
                <w:rStyle w:val="IndexLink"/>
                <w:rtl w:val="true"/>
              </w:rPr>
              <w:t>بيان</w:t>
            </w:r>
            <w:r>
              <w:rPr>
                <w:rStyle w:val="IndexLink"/>
                <w:rtl w:val="true"/>
              </w:rPr>
              <w:tab/>
            </w:r>
            <w:r>
              <w:rPr>
                <w:rStyle w:val="IndexLink"/>
              </w:rPr>
              <w:t>459</w:t>
            </w:r>
          </w:hyperlink>
        </w:p>
        <w:p>
          <w:pPr>
            <w:pStyle w:val="Contents5"/>
            <w:tabs>
              <w:tab w:val="clear" w:pos="7892"/>
              <w:tab w:val="right" w:pos="9026" w:leader="dot"/>
            </w:tabs>
            <w:rPr/>
          </w:pPr>
          <w:hyperlink w:anchor="__RefHeading___Toc1625397_2616395394">
            <w:r>
              <w:rPr>
                <w:webHidden/>
                <w:rStyle w:val="IndexLink"/>
                <w:rtl w:val="true"/>
              </w:rPr>
              <w:t>«</w:t>
            </w:r>
            <w:r>
              <w:rPr>
                <w:rStyle w:val="IndexLink"/>
              </w:rPr>
              <w:t>2</w:t>
            </w:r>
            <w:r>
              <w:rPr>
                <w:rStyle w:val="IndexLink"/>
                <w:rtl w:val="true"/>
              </w:rPr>
              <w:t>»</w:t>
              <w:tab/>
            </w:r>
            <w:r>
              <w:rPr>
                <w:rStyle w:val="IndexLink"/>
              </w:rPr>
              <w:t>459</w:t>
            </w:r>
          </w:hyperlink>
        </w:p>
        <w:p>
          <w:pPr>
            <w:pStyle w:val="Contents5"/>
            <w:tabs>
              <w:tab w:val="clear" w:pos="7892"/>
              <w:tab w:val="right" w:pos="9026" w:leader="dot"/>
            </w:tabs>
            <w:rPr/>
          </w:pPr>
          <w:hyperlink w:anchor="__RefHeading___Toc1625399_2616395394">
            <w:r>
              <w:rPr>
                <w:webHidden/>
                <w:rStyle w:val="IndexLink"/>
                <w:rtl w:val="true"/>
              </w:rPr>
              <w:t>مؤلف</w:t>
            </w:r>
            <w:r>
              <w:rPr>
                <w:rStyle w:val="IndexLink"/>
                <w:rtl w:val="true"/>
              </w:rPr>
              <w:tab/>
            </w:r>
            <w:r>
              <w:rPr>
                <w:rStyle w:val="IndexLink"/>
              </w:rPr>
              <w:t>460</w:t>
            </w:r>
          </w:hyperlink>
        </w:p>
        <w:p>
          <w:pPr>
            <w:pStyle w:val="Contents5"/>
            <w:tabs>
              <w:tab w:val="clear" w:pos="7892"/>
              <w:tab w:val="right" w:pos="9026" w:leader="dot"/>
            </w:tabs>
            <w:rPr/>
          </w:pPr>
          <w:hyperlink w:anchor="__RefHeading___Toc1625401_2616395394">
            <w:r>
              <w:rPr>
                <w:webHidden/>
                <w:rStyle w:val="IndexLink"/>
                <w:rtl w:val="true"/>
              </w:rPr>
              <w:t xml:space="preserve">روایت </w:t>
            </w:r>
            <w:r>
              <w:rPr>
                <w:rStyle w:val="IndexLink"/>
              </w:rPr>
              <w:t>2</w:t>
            </w:r>
            <w:r>
              <w:rPr>
                <w:rStyle w:val="IndexLink"/>
                <w:rtl w:val="true"/>
              </w:rPr>
              <w:tab/>
            </w:r>
            <w:r>
              <w:rPr>
                <w:rStyle w:val="IndexLink"/>
              </w:rPr>
              <w:t>460</w:t>
            </w:r>
          </w:hyperlink>
        </w:p>
        <w:p>
          <w:pPr>
            <w:pStyle w:val="Contents5"/>
            <w:tabs>
              <w:tab w:val="clear" w:pos="7892"/>
              <w:tab w:val="right" w:pos="9026" w:leader="dot"/>
            </w:tabs>
            <w:rPr/>
          </w:pPr>
          <w:hyperlink w:anchor="__RefHeading___Toc1625403_2616395394">
            <w:r>
              <w:rPr>
                <w:webHidden/>
                <w:rStyle w:val="IndexLink"/>
                <w:rtl w:val="true"/>
              </w:rPr>
              <w:t>توضيح</w:t>
            </w:r>
            <w:r>
              <w:rPr>
                <w:rStyle w:val="IndexLink"/>
                <w:rtl w:val="true"/>
              </w:rPr>
              <w:tab/>
            </w:r>
            <w:r>
              <w:rPr>
                <w:rStyle w:val="IndexLink"/>
              </w:rPr>
              <w:t>462</w:t>
            </w:r>
          </w:hyperlink>
        </w:p>
        <w:p>
          <w:pPr>
            <w:pStyle w:val="Contents5"/>
            <w:tabs>
              <w:tab w:val="clear" w:pos="7892"/>
              <w:tab w:val="right" w:pos="9026" w:leader="dot"/>
            </w:tabs>
            <w:rPr/>
          </w:pPr>
          <w:hyperlink w:anchor="__RefHeading___Toc1625405_2616395394">
            <w:r>
              <w:rPr>
                <w:webHidden/>
                <w:rStyle w:val="IndexLink"/>
                <w:rtl w:val="true"/>
              </w:rPr>
              <w:t>«</w:t>
            </w:r>
            <w:r>
              <w:rPr>
                <w:rStyle w:val="IndexLink"/>
              </w:rPr>
              <w:t>3</w:t>
            </w:r>
            <w:r>
              <w:rPr>
                <w:rStyle w:val="IndexLink"/>
                <w:rtl w:val="true"/>
              </w:rPr>
              <w:t>»</w:t>
              <w:tab/>
            </w:r>
            <w:r>
              <w:rPr>
                <w:rStyle w:val="IndexLink"/>
              </w:rPr>
              <w:t>462</w:t>
            </w:r>
          </w:hyperlink>
        </w:p>
        <w:p>
          <w:pPr>
            <w:pStyle w:val="Contents5"/>
            <w:tabs>
              <w:tab w:val="clear" w:pos="7892"/>
              <w:tab w:val="right" w:pos="9026" w:leader="dot"/>
            </w:tabs>
            <w:rPr/>
          </w:pPr>
          <w:hyperlink w:anchor="__RefHeading___Toc1625407_2616395394">
            <w:r>
              <w:rPr>
                <w:webHidden/>
                <w:rStyle w:val="IndexLink"/>
                <w:rtl w:val="true"/>
              </w:rPr>
              <w:t>«</w:t>
            </w:r>
            <w:r>
              <w:rPr>
                <w:rStyle w:val="IndexLink"/>
              </w:rPr>
              <w:t>4</w:t>
            </w:r>
            <w:r>
              <w:rPr>
                <w:rStyle w:val="IndexLink"/>
                <w:rtl w:val="true"/>
              </w:rPr>
              <w:t>»</w:t>
              <w:tab/>
            </w:r>
            <w:r>
              <w:rPr>
                <w:rStyle w:val="IndexLink"/>
              </w:rPr>
              <w:t>462</w:t>
            </w:r>
          </w:hyperlink>
        </w:p>
        <w:p>
          <w:pPr>
            <w:pStyle w:val="Contents5"/>
            <w:tabs>
              <w:tab w:val="clear" w:pos="7892"/>
              <w:tab w:val="right" w:pos="9026" w:leader="dot"/>
            </w:tabs>
            <w:rPr/>
          </w:pPr>
          <w:hyperlink w:anchor="__RefHeading___Toc1625409_2616395394">
            <w:r>
              <w:rPr>
                <w:webHidden/>
                <w:rStyle w:val="IndexLink"/>
                <w:rtl w:val="true"/>
              </w:rPr>
              <w:t>مؤلف</w:t>
            </w:r>
            <w:r>
              <w:rPr>
                <w:rStyle w:val="IndexLink"/>
                <w:rtl w:val="true"/>
              </w:rPr>
              <w:tab/>
            </w:r>
            <w:r>
              <w:rPr>
                <w:rStyle w:val="IndexLink"/>
              </w:rPr>
              <w:t>462</w:t>
            </w:r>
          </w:hyperlink>
        </w:p>
        <w:p>
          <w:pPr>
            <w:pStyle w:val="Contents5"/>
            <w:tabs>
              <w:tab w:val="clear" w:pos="7892"/>
              <w:tab w:val="right" w:pos="9026" w:leader="dot"/>
            </w:tabs>
            <w:rPr/>
          </w:pPr>
          <w:hyperlink w:anchor="__RefHeading___Toc1625411_2616395394">
            <w:r>
              <w:rPr>
                <w:webHidden/>
                <w:rStyle w:val="IndexLink"/>
                <w:rtl w:val="true"/>
              </w:rPr>
              <w:t xml:space="preserve">روایت </w:t>
            </w:r>
            <w:r>
              <w:rPr>
                <w:rStyle w:val="IndexLink"/>
              </w:rPr>
              <w:t>3</w:t>
            </w:r>
            <w:r>
              <w:rPr>
                <w:rStyle w:val="IndexLink"/>
                <w:rtl w:val="true"/>
              </w:rPr>
              <w:tab/>
            </w:r>
            <w:r>
              <w:rPr>
                <w:rStyle w:val="IndexLink"/>
              </w:rPr>
              <w:t>462</w:t>
            </w:r>
          </w:hyperlink>
        </w:p>
        <w:p>
          <w:pPr>
            <w:pStyle w:val="Contents5"/>
            <w:tabs>
              <w:tab w:val="clear" w:pos="7892"/>
              <w:tab w:val="right" w:pos="9026" w:leader="dot"/>
            </w:tabs>
            <w:rPr/>
          </w:pPr>
          <w:hyperlink w:anchor="__RefHeading___Toc1625413_2616395394">
            <w:r>
              <w:rPr>
                <w:webHidden/>
                <w:rStyle w:val="IndexLink"/>
                <w:rtl w:val="true"/>
              </w:rPr>
              <w:t xml:space="preserve">روایت </w:t>
            </w:r>
            <w:r>
              <w:rPr>
                <w:rStyle w:val="IndexLink"/>
              </w:rPr>
              <w:t>4</w:t>
            </w:r>
            <w:r>
              <w:rPr>
                <w:rStyle w:val="IndexLink"/>
                <w:rtl w:val="true"/>
              </w:rPr>
              <w:tab/>
            </w:r>
            <w:r>
              <w:rPr>
                <w:rStyle w:val="IndexLink"/>
              </w:rPr>
              <w:t>463</w:t>
            </w:r>
          </w:hyperlink>
        </w:p>
        <w:p>
          <w:pPr>
            <w:pStyle w:val="Contents5"/>
            <w:tabs>
              <w:tab w:val="clear" w:pos="7892"/>
              <w:tab w:val="right" w:pos="9026" w:leader="dot"/>
            </w:tabs>
            <w:rPr/>
          </w:pPr>
          <w:hyperlink w:anchor="__RefHeading___Toc1625415_2616395394">
            <w:r>
              <w:rPr>
                <w:webHidden/>
                <w:rStyle w:val="IndexLink"/>
                <w:rtl w:val="true"/>
              </w:rPr>
              <w:t>«</w:t>
            </w:r>
            <w:r>
              <w:rPr>
                <w:rStyle w:val="IndexLink"/>
              </w:rPr>
              <w:t>5</w:t>
            </w:r>
            <w:r>
              <w:rPr>
                <w:rStyle w:val="IndexLink"/>
                <w:rtl w:val="true"/>
              </w:rPr>
              <w:t>»</w:t>
              <w:tab/>
            </w:r>
            <w:r>
              <w:rPr>
                <w:rStyle w:val="IndexLink"/>
              </w:rPr>
              <w:t>464</w:t>
            </w:r>
          </w:hyperlink>
        </w:p>
        <w:p>
          <w:pPr>
            <w:pStyle w:val="Contents5"/>
            <w:tabs>
              <w:tab w:val="clear" w:pos="7892"/>
              <w:tab w:val="right" w:pos="9026" w:leader="dot"/>
            </w:tabs>
            <w:rPr/>
          </w:pPr>
          <w:hyperlink w:anchor="__RefHeading___Toc1625417_2616395394">
            <w:r>
              <w:rPr>
                <w:webHidden/>
                <w:rStyle w:val="IndexLink"/>
                <w:rtl w:val="true"/>
              </w:rPr>
              <w:t>«</w:t>
            </w:r>
            <w:r>
              <w:rPr>
                <w:rStyle w:val="IndexLink"/>
              </w:rPr>
              <w:t>6</w:t>
            </w:r>
            <w:r>
              <w:rPr>
                <w:rStyle w:val="IndexLink"/>
                <w:rtl w:val="true"/>
              </w:rPr>
              <w:t>»</w:t>
              <w:tab/>
            </w:r>
            <w:r>
              <w:rPr>
                <w:rStyle w:val="IndexLink"/>
              </w:rPr>
              <w:t>464</w:t>
            </w:r>
          </w:hyperlink>
        </w:p>
        <w:p>
          <w:pPr>
            <w:pStyle w:val="Contents5"/>
            <w:tabs>
              <w:tab w:val="clear" w:pos="7892"/>
              <w:tab w:val="right" w:pos="9026" w:leader="dot"/>
            </w:tabs>
            <w:rPr/>
          </w:pPr>
          <w:hyperlink w:anchor="__RefHeading___Toc1625419_2616395394">
            <w:r>
              <w:rPr>
                <w:webHidden/>
                <w:rStyle w:val="IndexLink"/>
                <w:rtl w:val="true"/>
              </w:rPr>
              <w:t xml:space="preserve">روایت </w:t>
            </w:r>
            <w:r>
              <w:rPr>
                <w:rStyle w:val="IndexLink"/>
              </w:rPr>
              <w:t>5</w:t>
            </w:r>
            <w:r>
              <w:rPr>
                <w:rStyle w:val="IndexLink"/>
                <w:rtl w:val="true"/>
              </w:rPr>
              <w:tab/>
            </w:r>
            <w:r>
              <w:rPr>
                <w:rStyle w:val="IndexLink"/>
              </w:rPr>
              <w:t>464</w:t>
            </w:r>
          </w:hyperlink>
        </w:p>
        <w:p>
          <w:pPr>
            <w:pStyle w:val="Contents5"/>
            <w:tabs>
              <w:tab w:val="clear" w:pos="7892"/>
              <w:tab w:val="right" w:pos="9026" w:leader="dot"/>
            </w:tabs>
            <w:rPr/>
          </w:pPr>
          <w:hyperlink w:anchor="__RefHeading___Toc1625421_2616395394">
            <w:r>
              <w:rPr>
                <w:webHidden/>
                <w:rStyle w:val="IndexLink"/>
                <w:rtl w:val="true"/>
              </w:rPr>
              <w:t xml:space="preserve">روایت </w:t>
            </w:r>
            <w:r>
              <w:rPr>
                <w:rStyle w:val="IndexLink"/>
              </w:rPr>
              <w:t>6</w:t>
            </w:r>
            <w:r>
              <w:rPr>
                <w:rStyle w:val="IndexLink"/>
                <w:rtl w:val="true"/>
              </w:rPr>
              <w:tab/>
            </w:r>
            <w:r>
              <w:rPr>
                <w:rStyle w:val="IndexLink"/>
              </w:rPr>
              <w:t>464</w:t>
            </w:r>
          </w:hyperlink>
        </w:p>
        <w:p>
          <w:pPr>
            <w:pStyle w:val="Contents5"/>
            <w:tabs>
              <w:tab w:val="clear" w:pos="7892"/>
              <w:tab w:val="right" w:pos="9026" w:leader="dot"/>
            </w:tabs>
            <w:rPr/>
          </w:pPr>
          <w:hyperlink w:anchor="__RefHeading___Toc1625423_2616395394">
            <w:r>
              <w:rPr>
                <w:webHidden/>
                <w:rStyle w:val="IndexLink"/>
                <w:rtl w:val="true"/>
              </w:rPr>
              <w:t>بيان</w:t>
            </w:r>
            <w:r>
              <w:rPr>
                <w:rStyle w:val="IndexLink"/>
                <w:rtl w:val="true"/>
              </w:rPr>
              <w:tab/>
            </w:r>
            <w:r>
              <w:rPr>
                <w:rStyle w:val="IndexLink"/>
              </w:rPr>
              <w:t>468</w:t>
            </w:r>
          </w:hyperlink>
        </w:p>
        <w:p>
          <w:pPr>
            <w:pStyle w:val="Contents5"/>
            <w:tabs>
              <w:tab w:val="clear" w:pos="7892"/>
              <w:tab w:val="right" w:pos="9026" w:leader="dot"/>
            </w:tabs>
            <w:rPr/>
          </w:pPr>
          <w:hyperlink w:anchor="__RefHeading___Toc1625425_2616395394">
            <w:r>
              <w:rPr>
                <w:webHidden/>
                <w:rStyle w:val="IndexLink"/>
                <w:rtl w:val="true"/>
              </w:rPr>
              <w:t>«</w:t>
            </w:r>
            <w:r>
              <w:rPr>
                <w:rStyle w:val="IndexLink"/>
              </w:rPr>
              <w:t>7</w:t>
            </w:r>
            <w:r>
              <w:rPr>
                <w:rStyle w:val="IndexLink"/>
                <w:rtl w:val="true"/>
              </w:rPr>
              <w:t>»</w:t>
              <w:tab/>
            </w:r>
            <w:r>
              <w:rPr>
                <w:rStyle w:val="IndexLink"/>
              </w:rPr>
              <w:t>468</w:t>
            </w:r>
          </w:hyperlink>
        </w:p>
        <w:p>
          <w:pPr>
            <w:pStyle w:val="Contents5"/>
            <w:tabs>
              <w:tab w:val="clear" w:pos="7892"/>
              <w:tab w:val="right" w:pos="9026" w:leader="dot"/>
            </w:tabs>
            <w:rPr/>
          </w:pPr>
          <w:hyperlink w:anchor="__RefHeading___Toc1625427_2616395394">
            <w:r>
              <w:rPr>
                <w:webHidden/>
                <w:rStyle w:val="IndexLink"/>
                <w:rtl w:val="true"/>
              </w:rPr>
              <w:t>مؤلف</w:t>
            </w:r>
            <w:r>
              <w:rPr>
                <w:rStyle w:val="IndexLink"/>
                <w:rtl w:val="true"/>
              </w:rPr>
              <w:tab/>
            </w:r>
            <w:r>
              <w:rPr>
                <w:rStyle w:val="IndexLink"/>
              </w:rPr>
              <w:t>468</w:t>
            </w:r>
          </w:hyperlink>
        </w:p>
        <w:p>
          <w:pPr>
            <w:pStyle w:val="Contents5"/>
            <w:tabs>
              <w:tab w:val="clear" w:pos="7892"/>
              <w:tab w:val="right" w:pos="9026" w:leader="dot"/>
            </w:tabs>
            <w:rPr/>
          </w:pPr>
          <w:hyperlink w:anchor="__RefHeading___Toc1625429_2616395394">
            <w:r>
              <w:rPr>
                <w:webHidden/>
                <w:rStyle w:val="IndexLink"/>
                <w:rtl w:val="true"/>
              </w:rPr>
              <w:t xml:space="preserve">روایت </w:t>
            </w:r>
            <w:r>
              <w:rPr>
                <w:rStyle w:val="IndexLink"/>
              </w:rPr>
              <w:t>7</w:t>
            </w:r>
            <w:r>
              <w:rPr>
                <w:rStyle w:val="IndexLink"/>
                <w:rtl w:val="true"/>
              </w:rPr>
              <w:tab/>
            </w:r>
            <w:r>
              <w:rPr>
                <w:rStyle w:val="IndexLink"/>
              </w:rPr>
              <w:t>469</w:t>
            </w:r>
          </w:hyperlink>
        </w:p>
        <w:p>
          <w:pPr>
            <w:pStyle w:val="Contents5"/>
            <w:tabs>
              <w:tab w:val="clear" w:pos="7892"/>
              <w:tab w:val="right" w:pos="9026" w:leader="dot"/>
            </w:tabs>
            <w:rPr/>
          </w:pPr>
          <w:hyperlink w:anchor="__RefHeading___Toc1625431_2616395394">
            <w:r>
              <w:rPr>
                <w:webHidden/>
                <w:rStyle w:val="IndexLink"/>
                <w:rtl w:val="true"/>
              </w:rPr>
              <w:t>«</w:t>
            </w:r>
            <w:r>
              <w:rPr>
                <w:rStyle w:val="IndexLink"/>
              </w:rPr>
              <w:t>8</w:t>
            </w:r>
            <w:r>
              <w:rPr>
                <w:rStyle w:val="IndexLink"/>
                <w:rtl w:val="true"/>
              </w:rPr>
              <w:t>»</w:t>
              <w:tab/>
            </w:r>
            <w:r>
              <w:rPr>
                <w:rStyle w:val="IndexLink"/>
              </w:rPr>
              <w:t>470</w:t>
            </w:r>
          </w:hyperlink>
        </w:p>
        <w:p>
          <w:pPr>
            <w:pStyle w:val="Contents5"/>
            <w:tabs>
              <w:tab w:val="clear" w:pos="7892"/>
              <w:tab w:val="right" w:pos="9026" w:leader="dot"/>
            </w:tabs>
            <w:rPr/>
          </w:pPr>
          <w:hyperlink w:anchor="__RefHeading___Toc1625433_2616395394">
            <w:r>
              <w:rPr>
                <w:webHidden/>
                <w:rStyle w:val="IndexLink"/>
                <w:rtl w:val="true"/>
              </w:rPr>
              <w:t>«</w:t>
            </w:r>
            <w:r>
              <w:rPr>
                <w:rStyle w:val="IndexLink"/>
              </w:rPr>
              <w:t>9</w:t>
            </w:r>
            <w:r>
              <w:rPr>
                <w:rStyle w:val="IndexLink"/>
                <w:rtl w:val="true"/>
              </w:rPr>
              <w:t>»</w:t>
              <w:tab/>
            </w:r>
            <w:r>
              <w:rPr>
                <w:rStyle w:val="IndexLink"/>
              </w:rPr>
              <w:t>470</w:t>
            </w:r>
          </w:hyperlink>
        </w:p>
        <w:p>
          <w:pPr>
            <w:pStyle w:val="Contents5"/>
            <w:tabs>
              <w:tab w:val="clear" w:pos="7892"/>
              <w:tab w:val="right" w:pos="9026" w:leader="dot"/>
            </w:tabs>
            <w:rPr/>
          </w:pPr>
          <w:hyperlink w:anchor="__RefHeading___Toc1625435_2616395394">
            <w:r>
              <w:rPr>
                <w:webHidden/>
                <w:rStyle w:val="IndexLink"/>
                <w:rtl w:val="true"/>
              </w:rPr>
              <w:t>«</w:t>
            </w:r>
            <w:r>
              <w:rPr>
                <w:rStyle w:val="IndexLink"/>
              </w:rPr>
              <w:t>10</w:t>
            </w:r>
            <w:r>
              <w:rPr>
                <w:rStyle w:val="IndexLink"/>
                <w:rtl w:val="true"/>
              </w:rPr>
              <w:t>»</w:t>
              <w:tab/>
            </w:r>
            <w:r>
              <w:rPr>
                <w:rStyle w:val="IndexLink"/>
              </w:rPr>
              <w:t>470</w:t>
            </w:r>
          </w:hyperlink>
        </w:p>
        <w:p>
          <w:pPr>
            <w:pStyle w:val="Contents5"/>
            <w:tabs>
              <w:tab w:val="clear" w:pos="7892"/>
              <w:tab w:val="right" w:pos="9026" w:leader="dot"/>
            </w:tabs>
            <w:rPr/>
          </w:pPr>
          <w:hyperlink w:anchor="__RefHeading___Toc1625437_2616395394">
            <w:r>
              <w:rPr>
                <w:webHidden/>
                <w:rStyle w:val="IndexLink"/>
                <w:rtl w:val="true"/>
              </w:rPr>
              <w:t xml:space="preserve">روایت </w:t>
            </w:r>
            <w:r>
              <w:rPr>
                <w:rStyle w:val="IndexLink"/>
              </w:rPr>
              <w:t>8</w:t>
            </w:r>
            <w:r>
              <w:rPr>
                <w:rStyle w:val="IndexLink"/>
                <w:rtl w:val="true"/>
              </w:rPr>
              <w:tab/>
            </w:r>
            <w:r>
              <w:rPr>
                <w:rStyle w:val="IndexLink"/>
              </w:rPr>
              <w:t>470</w:t>
            </w:r>
          </w:hyperlink>
        </w:p>
        <w:p>
          <w:pPr>
            <w:pStyle w:val="Contents5"/>
            <w:tabs>
              <w:tab w:val="clear" w:pos="7892"/>
              <w:tab w:val="right" w:pos="9026" w:leader="dot"/>
            </w:tabs>
            <w:rPr/>
          </w:pPr>
          <w:hyperlink w:anchor="__RefHeading___Toc1625439_2616395394">
            <w:r>
              <w:rPr>
                <w:webHidden/>
                <w:rStyle w:val="IndexLink"/>
                <w:rtl w:val="true"/>
              </w:rPr>
              <w:t xml:space="preserve">روایت </w:t>
            </w:r>
            <w:r>
              <w:rPr>
                <w:rStyle w:val="IndexLink"/>
              </w:rPr>
              <w:t>9</w:t>
            </w:r>
            <w:r>
              <w:rPr>
                <w:rStyle w:val="IndexLink"/>
                <w:rtl w:val="true"/>
              </w:rPr>
              <w:tab/>
            </w:r>
            <w:r>
              <w:rPr>
                <w:rStyle w:val="IndexLink"/>
              </w:rPr>
              <w:t>471</w:t>
            </w:r>
          </w:hyperlink>
        </w:p>
        <w:p>
          <w:pPr>
            <w:pStyle w:val="Contents5"/>
            <w:tabs>
              <w:tab w:val="clear" w:pos="7892"/>
              <w:tab w:val="right" w:pos="9026" w:leader="dot"/>
            </w:tabs>
            <w:rPr/>
          </w:pPr>
          <w:hyperlink w:anchor="__RefHeading___Toc1625441_2616395394">
            <w:r>
              <w:rPr>
                <w:webHidden/>
                <w:rStyle w:val="IndexLink"/>
                <w:rtl w:val="true"/>
              </w:rPr>
              <w:t xml:space="preserve">روایت </w:t>
            </w:r>
            <w:r>
              <w:rPr>
                <w:rStyle w:val="IndexLink"/>
              </w:rPr>
              <w:t>10</w:t>
            </w:r>
            <w:r>
              <w:rPr>
                <w:rStyle w:val="IndexLink"/>
                <w:rtl w:val="true"/>
              </w:rPr>
              <w:tab/>
            </w:r>
            <w:r>
              <w:rPr>
                <w:rStyle w:val="IndexLink"/>
              </w:rPr>
              <w:t>471</w:t>
            </w:r>
          </w:hyperlink>
        </w:p>
        <w:p>
          <w:pPr>
            <w:pStyle w:val="Contents5"/>
            <w:tabs>
              <w:tab w:val="clear" w:pos="7892"/>
              <w:tab w:val="right" w:pos="9026" w:leader="dot"/>
            </w:tabs>
            <w:rPr/>
          </w:pPr>
          <w:hyperlink w:anchor="__RefHeading___Toc1625443_2616395394">
            <w:r>
              <w:rPr>
                <w:webHidden/>
                <w:rStyle w:val="IndexLink"/>
                <w:rtl w:val="true"/>
              </w:rPr>
              <w:t>بيان</w:t>
            </w:r>
            <w:r>
              <w:rPr>
                <w:rStyle w:val="IndexLink"/>
                <w:rtl w:val="true"/>
              </w:rPr>
              <w:tab/>
            </w:r>
            <w:r>
              <w:rPr>
                <w:rStyle w:val="IndexLink"/>
              </w:rPr>
              <w:t>472</w:t>
            </w:r>
          </w:hyperlink>
        </w:p>
        <w:p>
          <w:pPr>
            <w:pStyle w:val="Contents5"/>
            <w:tabs>
              <w:tab w:val="clear" w:pos="7892"/>
              <w:tab w:val="right" w:pos="9026" w:leader="dot"/>
            </w:tabs>
            <w:rPr/>
          </w:pPr>
          <w:hyperlink w:anchor="__RefHeading___Toc1625445_2616395394">
            <w:r>
              <w:rPr>
                <w:webHidden/>
                <w:rStyle w:val="IndexLink"/>
                <w:rtl w:val="true"/>
              </w:rPr>
              <w:t>«</w:t>
            </w:r>
            <w:r>
              <w:rPr>
                <w:rStyle w:val="IndexLink"/>
              </w:rPr>
              <w:t>11</w:t>
            </w:r>
            <w:r>
              <w:rPr>
                <w:rStyle w:val="IndexLink"/>
                <w:rtl w:val="true"/>
              </w:rPr>
              <w:t>»</w:t>
              <w:tab/>
            </w:r>
            <w:r>
              <w:rPr>
                <w:rStyle w:val="IndexLink"/>
              </w:rPr>
              <w:t>472</w:t>
            </w:r>
          </w:hyperlink>
        </w:p>
        <w:p>
          <w:pPr>
            <w:pStyle w:val="Contents5"/>
            <w:tabs>
              <w:tab w:val="clear" w:pos="7892"/>
              <w:tab w:val="right" w:pos="9026" w:leader="dot"/>
            </w:tabs>
            <w:rPr/>
          </w:pPr>
          <w:hyperlink w:anchor="__RefHeading___Toc1625447_2616395394">
            <w:r>
              <w:rPr>
                <w:webHidden/>
                <w:rStyle w:val="IndexLink"/>
                <w:rtl w:val="true"/>
              </w:rPr>
              <w:t>مؤلف</w:t>
            </w:r>
            <w:r>
              <w:rPr>
                <w:rStyle w:val="IndexLink"/>
                <w:rtl w:val="true"/>
              </w:rPr>
              <w:tab/>
            </w:r>
            <w:r>
              <w:rPr>
                <w:rStyle w:val="IndexLink"/>
              </w:rPr>
              <w:t>472</w:t>
            </w:r>
          </w:hyperlink>
        </w:p>
        <w:p>
          <w:pPr>
            <w:pStyle w:val="Contents5"/>
            <w:tabs>
              <w:tab w:val="clear" w:pos="7892"/>
              <w:tab w:val="right" w:pos="9026" w:leader="dot"/>
            </w:tabs>
            <w:rPr/>
          </w:pPr>
          <w:hyperlink w:anchor="__RefHeading___Toc1625449_2616395394">
            <w:r>
              <w:rPr>
                <w:webHidden/>
                <w:rStyle w:val="IndexLink"/>
                <w:rtl w:val="true"/>
              </w:rPr>
              <w:t xml:space="preserve">روایت </w:t>
            </w:r>
            <w:r>
              <w:rPr>
                <w:rStyle w:val="IndexLink"/>
              </w:rPr>
              <w:t>11</w:t>
            </w:r>
            <w:r>
              <w:rPr>
                <w:rStyle w:val="IndexLink"/>
                <w:rtl w:val="true"/>
              </w:rPr>
              <w:tab/>
            </w:r>
            <w:r>
              <w:rPr>
                <w:rStyle w:val="IndexLink"/>
              </w:rPr>
              <w:t>472</w:t>
            </w:r>
          </w:hyperlink>
        </w:p>
        <w:p>
          <w:pPr>
            <w:pStyle w:val="Contents5"/>
            <w:tabs>
              <w:tab w:val="clear" w:pos="7892"/>
              <w:tab w:val="right" w:pos="9026" w:leader="dot"/>
            </w:tabs>
            <w:rPr/>
          </w:pPr>
          <w:hyperlink w:anchor="__RefHeading___Toc1625451_2616395394">
            <w:r>
              <w:rPr>
                <w:webHidden/>
                <w:rStyle w:val="IndexLink"/>
                <w:rtl w:val="true"/>
              </w:rPr>
              <w:t>«</w:t>
            </w:r>
            <w:r>
              <w:rPr>
                <w:rStyle w:val="IndexLink"/>
              </w:rPr>
              <w:t>12</w:t>
            </w:r>
            <w:r>
              <w:rPr>
                <w:rStyle w:val="IndexLink"/>
                <w:rtl w:val="true"/>
              </w:rPr>
              <w:t>»</w:t>
              <w:tab/>
            </w:r>
            <w:r>
              <w:rPr>
                <w:rStyle w:val="IndexLink"/>
              </w:rPr>
              <w:t>474</w:t>
            </w:r>
          </w:hyperlink>
        </w:p>
        <w:p>
          <w:pPr>
            <w:pStyle w:val="Contents5"/>
            <w:tabs>
              <w:tab w:val="clear" w:pos="7892"/>
              <w:tab w:val="right" w:pos="9026" w:leader="dot"/>
            </w:tabs>
            <w:rPr/>
          </w:pPr>
          <w:hyperlink w:anchor="__RefHeading___Toc1625453_2616395394">
            <w:r>
              <w:rPr>
                <w:webHidden/>
                <w:rStyle w:val="IndexLink"/>
                <w:rtl w:val="true"/>
              </w:rPr>
              <w:t xml:space="preserve">روایت </w:t>
            </w:r>
            <w:r>
              <w:rPr>
                <w:rStyle w:val="IndexLink"/>
              </w:rPr>
              <w:t>12</w:t>
            </w:r>
            <w:r>
              <w:rPr>
                <w:rStyle w:val="IndexLink"/>
                <w:rtl w:val="true"/>
              </w:rPr>
              <w:tab/>
            </w:r>
            <w:r>
              <w:rPr>
                <w:rStyle w:val="IndexLink"/>
              </w:rPr>
              <w:t>474</w:t>
            </w:r>
          </w:hyperlink>
        </w:p>
        <w:p>
          <w:pPr>
            <w:pStyle w:val="Contents5"/>
            <w:tabs>
              <w:tab w:val="clear" w:pos="7892"/>
              <w:tab w:val="right" w:pos="9026" w:leader="dot"/>
            </w:tabs>
            <w:rPr/>
          </w:pPr>
          <w:hyperlink w:anchor="__RefHeading___Toc1625455_2616395394">
            <w:r>
              <w:rPr>
                <w:webHidden/>
                <w:rStyle w:val="IndexLink"/>
                <w:rtl w:val="true"/>
              </w:rPr>
              <w:t>«</w:t>
            </w:r>
            <w:r>
              <w:rPr>
                <w:rStyle w:val="IndexLink"/>
              </w:rPr>
              <w:t>13</w:t>
            </w:r>
            <w:r>
              <w:rPr>
                <w:rStyle w:val="IndexLink"/>
                <w:rtl w:val="true"/>
              </w:rPr>
              <w:t>»</w:t>
              <w:tab/>
            </w:r>
            <w:r>
              <w:rPr>
                <w:rStyle w:val="IndexLink"/>
              </w:rPr>
              <w:t>475</w:t>
            </w:r>
          </w:hyperlink>
        </w:p>
        <w:p>
          <w:pPr>
            <w:pStyle w:val="Contents5"/>
            <w:tabs>
              <w:tab w:val="clear" w:pos="7892"/>
              <w:tab w:val="right" w:pos="9026" w:leader="dot"/>
            </w:tabs>
            <w:rPr/>
          </w:pPr>
          <w:hyperlink w:anchor="__RefHeading___Toc1625457_2616395394">
            <w:r>
              <w:rPr>
                <w:webHidden/>
                <w:rStyle w:val="IndexLink"/>
                <w:rtl w:val="true"/>
              </w:rPr>
              <w:t>«</w:t>
            </w:r>
            <w:r>
              <w:rPr>
                <w:rStyle w:val="IndexLink"/>
              </w:rPr>
              <w:t>14</w:t>
            </w:r>
            <w:r>
              <w:rPr>
                <w:rStyle w:val="IndexLink"/>
                <w:rtl w:val="true"/>
              </w:rPr>
              <w:t>»</w:t>
              <w:tab/>
            </w:r>
            <w:r>
              <w:rPr>
                <w:rStyle w:val="IndexLink"/>
              </w:rPr>
              <w:t>475</w:t>
            </w:r>
          </w:hyperlink>
        </w:p>
        <w:p>
          <w:pPr>
            <w:pStyle w:val="Contents5"/>
            <w:tabs>
              <w:tab w:val="clear" w:pos="7892"/>
              <w:tab w:val="right" w:pos="9026" w:leader="dot"/>
            </w:tabs>
            <w:rPr/>
          </w:pPr>
          <w:hyperlink w:anchor="__RefHeading___Toc1625459_2616395394">
            <w:r>
              <w:rPr>
                <w:webHidden/>
                <w:rStyle w:val="IndexLink"/>
                <w:rtl w:val="true"/>
              </w:rPr>
              <w:t xml:space="preserve">روایت </w:t>
            </w:r>
            <w:r>
              <w:rPr>
                <w:rStyle w:val="IndexLink"/>
              </w:rPr>
              <w:t>13</w:t>
            </w:r>
            <w:r>
              <w:rPr>
                <w:rStyle w:val="IndexLink"/>
                <w:rtl w:val="true"/>
              </w:rPr>
              <w:tab/>
            </w:r>
            <w:r>
              <w:rPr>
                <w:rStyle w:val="IndexLink"/>
              </w:rPr>
              <w:t>475</w:t>
            </w:r>
          </w:hyperlink>
        </w:p>
        <w:p>
          <w:pPr>
            <w:pStyle w:val="Contents5"/>
            <w:tabs>
              <w:tab w:val="clear" w:pos="7892"/>
              <w:tab w:val="right" w:pos="9026" w:leader="dot"/>
            </w:tabs>
            <w:rPr/>
          </w:pPr>
          <w:hyperlink w:anchor="__RefHeading___Toc1625461_2616395394">
            <w:r>
              <w:rPr>
                <w:webHidden/>
                <w:rStyle w:val="IndexLink"/>
                <w:rtl w:val="true"/>
              </w:rPr>
              <w:t xml:space="preserve">روایت </w:t>
            </w:r>
            <w:r>
              <w:rPr>
                <w:rStyle w:val="IndexLink"/>
              </w:rPr>
              <w:t>14</w:t>
            </w:r>
            <w:r>
              <w:rPr>
                <w:rStyle w:val="IndexLink"/>
                <w:rtl w:val="true"/>
              </w:rPr>
              <w:tab/>
            </w:r>
            <w:r>
              <w:rPr>
                <w:rStyle w:val="IndexLink"/>
              </w:rPr>
              <w:t>476</w:t>
            </w:r>
          </w:hyperlink>
        </w:p>
        <w:p>
          <w:pPr>
            <w:pStyle w:val="Contents5"/>
            <w:tabs>
              <w:tab w:val="clear" w:pos="7892"/>
              <w:tab w:val="right" w:pos="9026" w:leader="dot"/>
            </w:tabs>
            <w:rPr/>
          </w:pPr>
          <w:hyperlink w:anchor="__RefHeading___Toc1625463_2616395394">
            <w:r>
              <w:rPr>
                <w:webHidden/>
                <w:rStyle w:val="IndexLink"/>
                <w:rtl w:val="true"/>
              </w:rPr>
              <w:t>«</w:t>
            </w:r>
            <w:r>
              <w:rPr>
                <w:rStyle w:val="IndexLink"/>
              </w:rPr>
              <w:t>15</w:t>
            </w:r>
            <w:r>
              <w:rPr>
                <w:rStyle w:val="IndexLink"/>
                <w:rtl w:val="true"/>
              </w:rPr>
              <w:t>»</w:t>
              <w:tab/>
            </w:r>
            <w:r>
              <w:rPr>
                <w:rStyle w:val="IndexLink"/>
              </w:rPr>
              <w:t>477</w:t>
            </w:r>
          </w:hyperlink>
        </w:p>
        <w:p>
          <w:pPr>
            <w:pStyle w:val="Contents5"/>
            <w:tabs>
              <w:tab w:val="clear" w:pos="7892"/>
              <w:tab w:val="right" w:pos="9026" w:leader="dot"/>
            </w:tabs>
            <w:rPr/>
          </w:pPr>
          <w:hyperlink w:anchor="__RefHeading___Toc1625465_2616395394">
            <w:r>
              <w:rPr>
                <w:webHidden/>
                <w:rStyle w:val="IndexLink"/>
                <w:rtl w:val="true"/>
              </w:rPr>
              <w:t>«</w:t>
            </w:r>
            <w:r>
              <w:rPr>
                <w:rStyle w:val="IndexLink"/>
              </w:rPr>
              <w:t>16</w:t>
            </w:r>
            <w:r>
              <w:rPr>
                <w:rStyle w:val="IndexLink"/>
                <w:rtl w:val="true"/>
              </w:rPr>
              <w:t>»</w:t>
              <w:tab/>
            </w:r>
            <w:r>
              <w:rPr>
                <w:rStyle w:val="IndexLink"/>
              </w:rPr>
              <w:t>477</w:t>
            </w:r>
          </w:hyperlink>
        </w:p>
        <w:p>
          <w:pPr>
            <w:pStyle w:val="Contents5"/>
            <w:tabs>
              <w:tab w:val="clear" w:pos="7892"/>
              <w:tab w:val="right" w:pos="9026" w:leader="dot"/>
            </w:tabs>
            <w:rPr/>
          </w:pPr>
          <w:hyperlink w:anchor="__RefHeading___Toc1625467_2616395394">
            <w:r>
              <w:rPr>
                <w:webHidden/>
                <w:rStyle w:val="IndexLink"/>
                <w:rtl w:val="true"/>
              </w:rPr>
              <w:t>«</w:t>
            </w:r>
            <w:r>
              <w:rPr>
                <w:rStyle w:val="IndexLink"/>
              </w:rPr>
              <w:t>17</w:t>
            </w:r>
            <w:r>
              <w:rPr>
                <w:rStyle w:val="IndexLink"/>
                <w:rtl w:val="true"/>
              </w:rPr>
              <w:t>»</w:t>
              <w:tab/>
            </w:r>
            <w:r>
              <w:rPr>
                <w:rStyle w:val="IndexLink"/>
              </w:rPr>
              <w:t>477</w:t>
            </w:r>
          </w:hyperlink>
        </w:p>
        <w:p>
          <w:pPr>
            <w:pStyle w:val="Contents5"/>
            <w:tabs>
              <w:tab w:val="clear" w:pos="7892"/>
              <w:tab w:val="right" w:pos="9026" w:leader="dot"/>
            </w:tabs>
            <w:rPr/>
          </w:pPr>
          <w:hyperlink w:anchor="__RefHeading___Toc1625469_2616395394">
            <w:r>
              <w:rPr>
                <w:webHidden/>
                <w:rStyle w:val="IndexLink"/>
                <w:rtl w:val="true"/>
              </w:rPr>
              <w:t>«</w:t>
            </w:r>
            <w:r>
              <w:rPr>
                <w:rStyle w:val="IndexLink"/>
              </w:rPr>
              <w:t>18</w:t>
            </w:r>
            <w:r>
              <w:rPr>
                <w:rStyle w:val="IndexLink"/>
                <w:rtl w:val="true"/>
              </w:rPr>
              <w:t>»</w:t>
              <w:tab/>
            </w:r>
            <w:r>
              <w:rPr>
                <w:rStyle w:val="IndexLink"/>
              </w:rPr>
              <w:t>477</w:t>
            </w:r>
          </w:hyperlink>
        </w:p>
        <w:p>
          <w:pPr>
            <w:pStyle w:val="Contents5"/>
            <w:tabs>
              <w:tab w:val="clear" w:pos="7892"/>
              <w:tab w:val="right" w:pos="9026" w:leader="dot"/>
            </w:tabs>
            <w:rPr/>
          </w:pPr>
          <w:hyperlink w:anchor="__RefHeading___Toc1625471_2616395394">
            <w:r>
              <w:rPr>
                <w:webHidden/>
                <w:rStyle w:val="IndexLink"/>
                <w:rtl w:val="true"/>
              </w:rPr>
              <w:t xml:space="preserve">روایت </w:t>
            </w:r>
            <w:r>
              <w:rPr>
                <w:rStyle w:val="IndexLink"/>
              </w:rPr>
              <w:t>15</w:t>
            </w:r>
            <w:r>
              <w:rPr>
                <w:rStyle w:val="IndexLink"/>
                <w:rtl w:val="true"/>
              </w:rPr>
              <w:tab/>
            </w:r>
            <w:r>
              <w:rPr>
                <w:rStyle w:val="IndexLink"/>
              </w:rPr>
              <w:t>477</w:t>
            </w:r>
          </w:hyperlink>
        </w:p>
        <w:p>
          <w:pPr>
            <w:pStyle w:val="Contents5"/>
            <w:tabs>
              <w:tab w:val="clear" w:pos="7892"/>
              <w:tab w:val="right" w:pos="9026" w:leader="dot"/>
            </w:tabs>
            <w:rPr/>
          </w:pPr>
          <w:hyperlink w:anchor="__RefHeading___Toc1625473_2616395394">
            <w:r>
              <w:rPr>
                <w:webHidden/>
                <w:rStyle w:val="IndexLink"/>
                <w:rtl w:val="true"/>
              </w:rPr>
              <w:t xml:space="preserve">روایت </w:t>
            </w:r>
            <w:r>
              <w:rPr>
                <w:rStyle w:val="IndexLink"/>
              </w:rPr>
              <w:t>16</w:t>
            </w:r>
            <w:r>
              <w:rPr>
                <w:rStyle w:val="IndexLink"/>
                <w:rtl w:val="true"/>
              </w:rPr>
              <w:tab/>
            </w:r>
            <w:r>
              <w:rPr>
                <w:rStyle w:val="IndexLink"/>
              </w:rPr>
              <w:t>477</w:t>
            </w:r>
          </w:hyperlink>
        </w:p>
        <w:p>
          <w:pPr>
            <w:pStyle w:val="Contents5"/>
            <w:tabs>
              <w:tab w:val="clear" w:pos="7892"/>
              <w:tab w:val="right" w:pos="9026" w:leader="dot"/>
            </w:tabs>
            <w:rPr/>
          </w:pPr>
          <w:hyperlink w:anchor="__RefHeading___Toc1625475_2616395394">
            <w:r>
              <w:rPr>
                <w:webHidden/>
                <w:rStyle w:val="IndexLink"/>
                <w:rtl w:val="true"/>
              </w:rPr>
              <w:t xml:space="preserve">روایت </w:t>
            </w:r>
            <w:r>
              <w:rPr>
                <w:rStyle w:val="IndexLink"/>
              </w:rPr>
              <w:t>17</w:t>
            </w:r>
            <w:r>
              <w:rPr>
                <w:rStyle w:val="IndexLink"/>
                <w:rtl w:val="true"/>
              </w:rPr>
              <w:tab/>
            </w:r>
            <w:r>
              <w:rPr>
                <w:rStyle w:val="IndexLink"/>
              </w:rPr>
              <w:t>478</w:t>
            </w:r>
          </w:hyperlink>
        </w:p>
        <w:p>
          <w:pPr>
            <w:pStyle w:val="Contents5"/>
            <w:tabs>
              <w:tab w:val="clear" w:pos="7892"/>
              <w:tab w:val="right" w:pos="9026" w:leader="dot"/>
            </w:tabs>
            <w:rPr/>
          </w:pPr>
          <w:hyperlink w:anchor="__RefHeading___Toc1625477_2616395394">
            <w:r>
              <w:rPr>
                <w:webHidden/>
                <w:rStyle w:val="IndexLink"/>
                <w:rtl w:val="true"/>
              </w:rPr>
              <w:t xml:space="preserve">روایت </w:t>
            </w:r>
            <w:r>
              <w:rPr>
                <w:rStyle w:val="IndexLink"/>
              </w:rPr>
              <w:t>18</w:t>
            </w:r>
            <w:r>
              <w:rPr>
                <w:rStyle w:val="IndexLink"/>
                <w:rtl w:val="true"/>
              </w:rPr>
              <w:tab/>
            </w:r>
            <w:r>
              <w:rPr>
                <w:rStyle w:val="IndexLink"/>
              </w:rPr>
              <w:t>478</w:t>
            </w:r>
          </w:hyperlink>
        </w:p>
        <w:p>
          <w:pPr>
            <w:pStyle w:val="Contents5"/>
            <w:tabs>
              <w:tab w:val="clear" w:pos="7892"/>
              <w:tab w:val="right" w:pos="9026" w:leader="dot"/>
            </w:tabs>
            <w:rPr/>
          </w:pPr>
          <w:hyperlink w:anchor="__RefHeading___Toc1625479_2616395394">
            <w:r>
              <w:rPr>
                <w:webHidden/>
                <w:rStyle w:val="IndexLink"/>
                <w:rtl w:val="true"/>
              </w:rPr>
              <w:t>«</w:t>
            </w:r>
            <w:r>
              <w:rPr>
                <w:rStyle w:val="IndexLink"/>
              </w:rPr>
              <w:t>19</w:t>
            </w:r>
            <w:r>
              <w:rPr>
                <w:rStyle w:val="IndexLink"/>
                <w:rtl w:val="true"/>
              </w:rPr>
              <w:t>»</w:t>
              <w:tab/>
            </w:r>
            <w:r>
              <w:rPr>
                <w:rStyle w:val="IndexLink"/>
              </w:rPr>
              <w:t>479</w:t>
            </w:r>
          </w:hyperlink>
        </w:p>
        <w:p>
          <w:pPr>
            <w:pStyle w:val="Contents5"/>
            <w:tabs>
              <w:tab w:val="clear" w:pos="7892"/>
              <w:tab w:val="right" w:pos="9026" w:leader="dot"/>
            </w:tabs>
            <w:rPr/>
          </w:pPr>
          <w:hyperlink w:anchor="__RefHeading___Toc1625481_2616395394">
            <w:r>
              <w:rPr>
                <w:webHidden/>
                <w:rStyle w:val="IndexLink"/>
                <w:rtl w:val="true"/>
              </w:rPr>
              <w:t>«</w:t>
            </w:r>
            <w:r>
              <w:rPr>
                <w:rStyle w:val="IndexLink"/>
              </w:rPr>
              <w:t>20</w:t>
            </w:r>
            <w:r>
              <w:rPr>
                <w:rStyle w:val="IndexLink"/>
                <w:rtl w:val="true"/>
              </w:rPr>
              <w:t>»</w:t>
              <w:tab/>
            </w:r>
            <w:r>
              <w:rPr>
                <w:rStyle w:val="IndexLink"/>
              </w:rPr>
              <w:t>479</w:t>
            </w:r>
          </w:hyperlink>
        </w:p>
        <w:p>
          <w:pPr>
            <w:pStyle w:val="Contents5"/>
            <w:tabs>
              <w:tab w:val="clear" w:pos="7892"/>
              <w:tab w:val="right" w:pos="9026" w:leader="dot"/>
            </w:tabs>
            <w:rPr/>
          </w:pPr>
          <w:hyperlink w:anchor="__RefHeading___Toc1625483_2616395394">
            <w:r>
              <w:rPr>
                <w:webHidden/>
                <w:rStyle w:val="IndexLink"/>
                <w:rtl w:val="true"/>
              </w:rPr>
              <w:t xml:space="preserve">روایت </w:t>
            </w:r>
            <w:r>
              <w:rPr>
                <w:rStyle w:val="IndexLink"/>
              </w:rPr>
              <w:t>19</w:t>
            </w:r>
            <w:r>
              <w:rPr>
                <w:rStyle w:val="IndexLink"/>
                <w:rtl w:val="true"/>
              </w:rPr>
              <w:tab/>
            </w:r>
            <w:r>
              <w:rPr>
                <w:rStyle w:val="IndexLink"/>
              </w:rPr>
              <w:t>479</w:t>
            </w:r>
          </w:hyperlink>
        </w:p>
        <w:p>
          <w:pPr>
            <w:pStyle w:val="Contents5"/>
            <w:tabs>
              <w:tab w:val="clear" w:pos="7892"/>
              <w:tab w:val="right" w:pos="9026" w:leader="dot"/>
            </w:tabs>
            <w:rPr/>
          </w:pPr>
          <w:hyperlink w:anchor="__RefHeading___Toc1625485_2616395394">
            <w:r>
              <w:rPr>
                <w:webHidden/>
                <w:rStyle w:val="IndexLink"/>
                <w:rtl w:val="true"/>
              </w:rPr>
              <w:t xml:space="preserve">روایت </w:t>
            </w:r>
            <w:r>
              <w:rPr>
                <w:rStyle w:val="IndexLink"/>
              </w:rPr>
              <w:t>20</w:t>
            </w:r>
            <w:r>
              <w:rPr>
                <w:rStyle w:val="IndexLink"/>
                <w:rtl w:val="true"/>
              </w:rPr>
              <w:tab/>
            </w:r>
            <w:r>
              <w:rPr>
                <w:rStyle w:val="IndexLink"/>
              </w:rPr>
              <w:t>480</w:t>
            </w:r>
          </w:hyperlink>
        </w:p>
        <w:p>
          <w:pPr>
            <w:pStyle w:val="Contents5"/>
            <w:tabs>
              <w:tab w:val="clear" w:pos="7892"/>
              <w:tab w:val="right" w:pos="9026" w:leader="dot"/>
            </w:tabs>
            <w:rPr/>
          </w:pPr>
          <w:hyperlink w:anchor="__RefHeading___Toc1625487_2616395394">
            <w:r>
              <w:rPr>
                <w:webHidden/>
                <w:rStyle w:val="IndexLink"/>
                <w:rtl w:val="true"/>
              </w:rPr>
              <w:t>«</w:t>
            </w:r>
            <w:r>
              <w:rPr>
                <w:rStyle w:val="IndexLink"/>
              </w:rPr>
              <w:t>21</w:t>
            </w:r>
            <w:r>
              <w:rPr>
                <w:rStyle w:val="IndexLink"/>
                <w:rtl w:val="true"/>
              </w:rPr>
              <w:t>»</w:t>
              <w:tab/>
            </w:r>
            <w:r>
              <w:rPr>
                <w:rStyle w:val="IndexLink"/>
              </w:rPr>
              <w:t>481</w:t>
            </w:r>
          </w:hyperlink>
        </w:p>
        <w:p>
          <w:pPr>
            <w:pStyle w:val="Contents5"/>
            <w:tabs>
              <w:tab w:val="clear" w:pos="7892"/>
              <w:tab w:val="right" w:pos="9026" w:leader="dot"/>
            </w:tabs>
            <w:rPr/>
          </w:pPr>
          <w:hyperlink w:anchor="__RefHeading___Toc1625489_2616395394">
            <w:r>
              <w:rPr>
                <w:webHidden/>
                <w:rStyle w:val="IndexLink"/>
                <w:rtl w:val="true"/>
              </w:rPr>
              <w:t xml:space="preserve">روایت </w:t>
            </w:r>
            <w:r>
              <w:rPr>
                <w:rStyle w:val="IndexLink"/>
              </w:rPr>
              <w:t>21</w:t>
            </w:r>
            <w:r>
              <w:rPr>
                <w:rStyle w:val="IndexLink"/>
                <w:rtl w:val="true"/>
              </w:rPr>
              <w:tab/>
            </w:r>
            <w:r>
              <w:rPr>
                <w:rStyle w:val="IndexLink"/>
              </w:rPr>
              <w:t>482</w:t>
            </w:r>
          </w:hyperlink>
        </w:p>
        <w:p>
          <w:pPr>
            <w:pStyle w:val="Contents5"/>
            <w:tabs>
              <w:tab w:val="clear" w:pos="7892"/>
              <w:tab w:val="right" w:pos="9026" w:leader="dot"/>
            </w:tabs>
            <w:rPr/>
          </w:pPr>
          <w:hyperlink w:anchor="__RefHeading___Toc1625491_2616395394">
            <w:r>
              <w:rPr>
                <w:webHidden/>
                <w:rStyle w:val="IndexLink"/>
                <w:rtl w:val="true"/>
              </w:rPr>
              <w:t>«</w:t>
            </w:r>
            <w:r>
              <w:rPr>
                <w:rStyle w:val="IndexLink"/>
              </w:rPr>
              <w:t>22</w:t>
            </w:r>
            <w:r>
              <w:rPr>
                <w:rStyle w:val="IndexLink"/>
                <w:rtl w:val="true"/>
              </w:rPr>
              <w:t>»</w:t>
              <w:tab/>
            </w:r>
            <w:r>
              <w:rPr>
                <w:rStyle w:val="IndexLink"/>
              </w:rPr>
              <w:t>484</w:t>
            </w:r>
          </w:hyperlink>
        </w:p>
        <w:p>
          <w:pPr>
            <w:pStyle w:val="Contents5"/>
            <w:tabs>
              <w:tab w:val="clear" w:pos="7892"/>
              <w:tab w:val="right" w:pos="9026" w:leader="dot"/>
            </w:tabs>
            <w:rPr/>
          </w:pPr>
          <w:hyperlink w:anchor="__RefHeading___Toc1625493_2616395394">
            <w:r>
              <w:rPr>
                <w:webHidden/>
                <w:rStyle w:val="IndexLink"/>
                <w:rtl w:val="true"/>
              </w:rPr>
              <w:t xml:space="preserve">روایت </w:t>
            </w:r>
            <w:r>
              <w:rPr>
                <w:rStyle w:val="IndexLink"/>
              </w:rPr>
              <w:t>22</w:t>
            </w:r>
            <w:r>
              <w:rPr>
                <w:rStyle w:val="IndexLink"/>
                <w:rtl w:val="true"/>
              </w:rPr>
              <w:tab/>
            </w:r>
            <w:r>
              <w:rPr>
                <w:rStyle w:val="IndexLink"/>
              </w:rPr>
              <w:t>485</w:t>
            </w:r>
          </w:hyperlink>
        </w:p>
        <w:p>
          <w:pPr>
            <w:pStyle w:val="Contents5"/>
            <w:tabs>
              <w:tab w:val="clear" w:pos="7892"/>
              <w:tab w:val="right" w:pos="9026" w:leader="dot"/>
            </w:tabs>
            <w:rPr/>
          </w:pPr>
          <w:hyperlink w:anchor="__RefHeading___Toc1625495_2616395394">
            <w:r>
              <w:rPr>
                <w:webHidden/>
                <w:rStyle w:val="IndexLink"/>
                <w:rtl w:val="true"/>
              </w:rPr>
              <w:t>«</w:t>
            </w:r>
            <w:r>
              <w:rPr>
                <w:rStyle w:val="IndexLink"/>
              </w:rPr>
              <w:t>23</w:t>
            </w:r>
            <w:r>
              <w:rPr>
                <w:rStyle w:val="IndexLink"/>
                <w:rtl w:val="true"/>
              </w:rPr>
              <w:t>»</w:t>
              <w:tab/>
            </w:r>
            <w:r>
              <w:rPr>
                <w:rStyle w:val="IndexLink"/>
              </w:rPr>
              <w:t>488</w:t>
            </w:r>
          </w:hyperlink>
        </w:p>
        <w:p>
          <w:pPr>
            <w:pStyle w:val="Contents5"/>
            <w:tabs>
              <w:tab w:val="clear" w:pos="7892"/>
              <w:tab w:val="right" w:pos="9026" w:leader="dot"/>
            </w:tabs>
            <w:rPr/>
          </w:pPr>
          <w:hyperlink w:anchor="__RefHeading___Toc1625497_2616395394">
            <w:r>
              <w:rPr>
                <w:webHidden/>
                <w:rStyle w:val="IndexLink"/>
                <w:rtl w:val="true"/>
              </w:rPr>
              <w:t>«</w:t>
            </w:r>
            <w:r>
              <w:rPr>
                <w:rStyle w:val="IndexLink"/>
              </w:rPr>
              <w:t>24</w:t>
            </w:r>
            <w:r>
              <w:rPr>
                <w:rStyle w:val="IndexLink"/>
                <w:rtl w:val="true"/>
              </w:rPr>
              <w:t>»</w:t>
              <w:tab/>
            </w:r>
            <w:r>
              <w:rPr>
                <w:rStyle w:val="IndexLink"/>
              </w:rPr>
              <w:t>488</w:t>
            </w:r>
          </w:hyperlink>
        </w:p>
        <w:p>
          <w:pPr>
            <w:pStyle w:val="Contents5"/>
            <w:tabs>
              <w:tab w:val="clear" w:pos="7892"/>
              <w:tab w:val="right" w:pos="9026" w:leader="dot"/>
            </w:tabs>
            <w:rPr/>
          </w:pPr>
          <w:hyperlink w:anchor="__RefHeading___Toc1625499_2616395394">
            <w:r>
              <w:rPr>
                <w:webHidden/>
                <w:rStyle w:val="IndexLink"/>
                <w:rtl w:val="true"/>
              </w:rPr>
              <w:t xml:space="preserve">روایت </w:t>
            </w:r>
            <w:r>
              <w:rPr>
                <w:rStyle w:val="IndexLink"/>
              </w:rPr>
              <w:t>23</w:t>
            </w:r>
            <w:r>
              <w:rPr>
                <w:rStyle w:val="IndexLink"/>
                <w:rtl w:val="true"/>
              </w:rPr>
              <w:tab/>
            </w:r>
            <w:r>
              <w:rPr>
                <w:rStyle w:val="IndexLink"/>
              </w:rPr>
              <w:t>488</w:t>
            </w:r>
          </w:hyperlink>
        </w:p>
        <w:p>
          <w:pPr>
            <w:pStyle w:val="Contents5"/>
            <w:tabs>
              <w:tab w:val="clear" w:pos="7892"/>
              <w:tab w:val="right" w:pos="9026" w:leader="dot"/>
            </w:tabs>
            <w:rPr/>
          </w:pPr>
          <w:hyperlink w:anchor="__RefHeading___Toc1625501_2616395394">
            <w:r>
              <w:rPr>
                <w:webHidden/>
                <w:rStyle w:val="IndexLink"/>
                <w:rtl w:val="true"/>
              </w:rPr>
              <w:t xml:space="preserve">روایت </w:t>
            </w:r>
            <w:r>
              <w:rPr>
                <w:rStyle w:val="IndexLink"/>
              </w:rPr>
              <w:t>24</w:t>
            </w:r>
            <w:r>
              <w:rPr>
                <w:rStyle w:val="IndexLink"/>
                <w:rtl w:val="true"/>
              </w:rPr>
              <w:tab/>
            </w:r>
            <w:r>
              <w:rPr>
                <w:rStyle w:val="IndexLink"/>
              </w:rPr>
              <w:t>488</w:t>
            </w:r>
          </w:hyperlink>
        </w:p>
        <w:p>
          <w:pPr>
            <w:pStyle w:val="Contents5"/>
            <w:tabs>
              <w:tab w:val="clear" w:pos="7892"/>
              <w:tab w:val="right" w:pos="9026" w:leader="dot"/>
            </w:tabs>
            <w:rPr/>
          </w:pPr>
          <w:hyperlink w:anchor="__RefHeading___Toc1625503_2616395394">
            <w:r>
              <w:rPr>
                <w:webHidden/>
                <w:rStyle w:val="IndexLink"/>
                <w:rtl w:val="true"/>
              </w:rPr>
              <w:t>«</w:t>
            </w:r>
            <w:r>
              <w:rPr>
                <w:rStyle w:val="IndexLink"/>
              </w:rPr>
              <w:t>25</w:t>
            </w:r>
            <w:r>
              <w:rPr>
                <w:rStyle w:val="IndexLink"/>
                <w:rtl w:val="true"/>
              </w:rPr>
              <w:t>»</w:t>
              <w:tab/>
            </w:r>
            <w:r>
              <w:rPr>
                <w:rStyle w:val="IndexLink"/>
              </w:rPr>
              <w:t>490</w:t>
            </w:r>
          </w:hyperlink>
        </w:p>
        <w:p>
          <w:pPr>
            <w:pStyle w:val="Contents5"/>
            <w:tabs>
              <w:tab w:val="clear" w:pos="7892"/>
              <w:tab w:val="right" w:pos="9026" w:leader="dot"/>
            </w:tabs>
            <w:rPr/>
          </w:pPr>
          <w:hyperlink w:anchor="__RefHeading___Toc1625505_2616395394">
            <w:r>
              <w:rPr>
                <w:webHidden/>
                <w:rStyle w:val="IndexLink"/>
                <w:rtl w:val="true"/>
              </w:rPr>
              <w:t xml:space="preserve">روایت </w:t>
            </w:r>
            <w:r>
              <w:rPr>
                <w:rStyle w:val="IndexLink"/>
              </w:rPr>
              <w:t>25</w:t>
            </w:r>
            <w:r>
              <w:rPr>
                <w:rStyle w:val="IndexLink"/>
                <w:rtl w:val="true"/>
              </w:rPr>
              <w:tab/>
            </w:r>
            <w:r>
              <w:rPr>
                <w:rStyle w:val="IndexLink"/>
              </w:rPr>
              <w:t>490</w:t>
            </w:r>
          </w:hyperlink>
        </w:p>
        <w:p>
          <w:pPr>
            <w:pStyle w:val="Contents5"/>
            <w:tabs>
              <w:tab w:val="clear" w:pos="7892"/>
              <w:tab w:val="right" w:pos="9026" w:leader="dot"/>
            </w:tabs>
            <w:rPr/>
          </w:pPr>
          <w:hyperlink w:anchor="__RefHeading___Toc1625507_2616395394">
            <w:r>
              <w:rPr>
                <w:webHidden/>
                <w:rStyle w:val="IndexLink"/>
                <w:rtl w:val="true"/>
              </w:rPr>
              <w:t>«</w:t>
            </w:r>
            <w:r>
              <w:rPr>
                <w:rStyle w:val="IndexLink"/>
              </w:rPr>
              <w:t>26</w:t>
            </w:r>
            <w:r>
              <w:rPr>
                <w:rStyle w:val="IndexLink"/>
                <w:rtl w:val="true"/>
              </w:rPr>
              <w:t>»</w:t>
              <w:tab/>
            </w:r>
            <w:r>
              <w:rPr>
                <w:rStyle w:val="IndexLink"/>
              </w:rPr>
              <w:t>492</w:t>
            </w:r>
          </w:hyperlink>
        </w:p>
        <w:p>
          <w:pPr>
            <w:pStyle w:val="Contents5"/>
            <w:tabs>
              <w:tab w:val="clear" w:pos="7892"/>
              <w:tab w:val="right" w:pos="9026" w:leader="dot"/>
            </w:tabs>
            <w:rPr/>
          </w:pPr>
          <w:hyperlink w:anchor="__RefHeading___Toc1625509_2616395394">
            <w:r>
              <w:rPr>
                <w:webHidden/>
                <w:rStyle w:val="IndexLink"/>
                <w:rtl w:val="true"/>
              </w:rPr>
              <w:t xml:space="preserve">روایت </w:t>
            </w:r>
            <w:r>
              <w:rPr>
                <w:rStyle w:val="IndexLink"/>
              </w:rPr>
              <w:t>26</w:t>
            </w:r>
            <w:r>
              <w:rPr>
                <w:rStyle w:val="IndexLink"/>
                <w:rtl w:val="true"/>
              </w:rPr>
              <w:tab/>
            </w:r>
            <w:r>
              <w:rPr>
                <w:rStyle w:val="IndexLink"/>
              </w:rPr>
              <w:t>492</w:t>
            </w:r>
          </w:hyperlink>
        </w:p>
        <w:p>
          <w:pPr>
            <w:pStyle w:val="Contents5"/>
            <w:tabs>
              <w:tab w:val="clear" w:pos="7892"/>
              <w:tab w:val="right" w:pos="9026" w:leader="dot"/>
            </w:tabs>
            <w:rPr/>
          </w:pPr>
          <w:hyperlink w:anchor="__RefHeading___Toc1625511_2616395394">
            <w:r>
              <w:rPr>
                <w:webHidden/>
                <w:rStyle w:val="IndexLink"/>
                <w:rtl w:val="true"/>
              </w:rPr>
              <w:t>بيان</w:t>
            </w:r>
            <w:r>
              <w:rPr>
                <w:rStyle w:val="IndexLink"/>
                <w:rtl w:val="true"/>
              </w:rPr>
              <w:tab/>
            </w:r>
            <w:r>
              <w:rPr>
                <w:rStyle w:val="IndexLink"/>
              </w:rPr>
              <w:t>493</w:t>
            </w:r>
          </w:hyperlink>
        </w:p>
        <w:p>
          <w:pPr>
            <w:pStyle w:val="Contents5"/>
            <w:tabs>
              <w:tab w:val="clear" w:pos="7892"/>
              <w:tab w:val="right" w:pos="9026" w:leader="dot"/>
            </w:tabs>
            <w:rPr/>
          </w:pPr>
          <w:hyperlink w:anchor="__RefHeading___Toc1625513_2616395394">
            <w:r>
              <w:rPr>
                <w:webHidden/>
                <w:rStyle w:val="IndexLink"/>
                <w:rtl w:val="true"/>
              </w:rPr>
              <w:t>«</w:t>
            </w:r>
            <w:r>
              <w:rPr>
                <w:rStyle w:val="IndexLink"/>
              </w:rPr>
              <w:t>27</w:t>
            </w:r>
            <w:r>
              <w:rPr>
                <w:rStyle w:val="IndexLink"/>
                <w:rtl w:val="true"/>
              </w:rPr>
              <w:t>»</w:t>
              <w:tab/>
            </w:r>
            <w:r>
              <w:rPr>
                <w:rStyle w:val="IndexLink"/>
              </w:rPr>
              <w:t>493</w:t>
            </w:r>
          </w:hyperlink>
        </w:p>
        <w:p>
          <w:pPr>
            <w:pStyle w:val="Contents5"/>
            <w:tabs>
              <w:tab w:val="clear" w:pos="7892"/>
              <w:tab w:val="right" w:pos="9026" w:leader="dot"/>
            </w:tabs>
            <w:rPr/>
          </w:pPr>
          <w:hyperlink w:anchor="__RefHeading___Toc1625515_2616395394">
            <w:r>
              <w:rPr>
                <w:webHidden/>
                <w:rStyle w:val="IndexLink"/>
                <w:rtl w:val="true"/>
              </w:rPr>
              <w:t>مؤلف</w:t>
            </w:r>
            <w:r>
              <w:rPr>
                <w:rStyle w:val="IndexLink"/>
                <w:rtl w:val="true"/>
              </w:rPr>
              <w:tab/>
            </w:r>
            <w:r>
              <w:rPr>
                <w:rStyle w:val="IndexLink"/>
              </w:rPr>
              <w:t>493</w:t>
            </w:r>
          </w:hyperlink>
        </w:p>
        <w:p>
          <w:pPr>
            <w:pStyle w:val="Contents5"/>
            <w:tabs>
              <w:tab w:val="clear" w:pos="7892"/>
              <w:tab w:val="right" w:pos="9026" w:leader="dot"/>
            </w:tabs>
            <w:rPr/>
          </w:pPr>
          <w:hyperlink w:anchor="__RefHeading___Toc1625517_2616395394">
            <w:r>
              <w:rPr>
                <w:webHidden/>
                <w:rStyle w:val="IndexLink"/>
                <w:rtl w:val="true"/>
              </w:rPr>
              <w:t xml:space="preserve">روایت </w:t>
            </w:r>
            <w:r>
              <w:rPr>
                <w:rStyle w:val="IndexLink"/>
              </w:rPr>
              <w:t>27</w:t>
            </w:r>
            <w:r>
              <w:rPr>
                <w:rStyle w:val="IndexLink"/>
                <w:rtl w:val="true"/>
              </w:rPr>
              <w:tab/>
            </w:r>
            <w:r>
              <w:rPr>
                <w:rStyle w:val="IndexLink"/>
              </w:rPr>
              <w:t>493</w:t>
            </w:r>
          </w:hyperlink>
        </w:p>
        <w:p>
          <w:pPr>
            <w:pStyle w:val="Contents5"/>
            <w:tabs>
              <w:tab w:val="clear" w:pos="7892"/>
              <w:tab w:val="right" w:pos="9026" w:leader="dot"/>
            </w:tabs>
            <w:rPr/>
          </w:pPr>
          <w:hyperlink w:anchor="__RefHeading___Toc1625519_2616395394">
            <w:r>
              <w:rPr>
                <w:webHidden/>
                <w:rStyle w:val="IndexLink"/>
                <w:rtl w:val="true"/>
              </w:rPr>
              <w:t>«</w:t>
            </w:r>
            <w:r>
              <w:rPr>
                <w:rStyle w:val="IndexLink"/>
              </w:rPr>
              <w:t>28</w:t>
            </w:r>
            <w:r>
              <w:rPr>
                <w:rStyle w:val="IndexLink"/>
                <w:rtl w:val="true"/>
              </w:rPr>
              <w:t>»</w:t>
              <w:tab/>
            </w:r>
            <w:r>
              <w:rPr>
                <w:rStyle w:val="IndexLink"/>
              </w:rPr>
              <w:t>495</w:t>
            </w:r>
          </w:hyperlink>
        </w:p>
        <w:p>
          <w:pPr>
            <w:pStyle w:val="Contents5"/>
            <w:tabs>
              <w:tab w:val="clear" w:pos="7892"/>
              <w:tab w:val="right" w:pos="9026" w:leader="dot"/>
            </w:tabs>
            <w:rPr/>
          </w:pPr>
          <w:hyperlink w:anchor="__RefHeading___Toc1625521_2616395394">
            <w:r>
              <w:rPr>
                <w:webHidden/>
                <w:rStyle w:val="IndexLink"/>
                <w:rtl w:val="true"/>
              </w:rPr>
              <w:t>«</w:t>
            </w:r>
            <w:r>
              <w:rPr>
                <w:rStyle w:val="IndexLink"/>
              </w:rPr>
              <w:t>29</w:t>
            </w:r>
            <w:r>
              <w:rPr>
                <w:rStyle w:val="IndexLink"/>
                <w:rtl w:val="true"/>
              </w:rPr>
              <w:t>»</w:t>
              <w:tab/>
            </w:r>
            <w:r>
              <w:rPr>
                <w:rStyle w:val="IndexLink"/>
              </w:rPr>
              <w:t>495</w:t>
            </w:r>
          </w:hyperlink>
        </w:p>
        <w:p>
          <w:pPr>
            <w:pStyle w:val="Contents5"/>
            <w:tabs>
              <w:tab w:val="clear" w:pos="7892"/>
              <w:tab w:val="right" w:pos="9026" w:leader="dot"/>
            </w:tabs>
            <w:rPr/>
          </w:pPr>
          <w:hyperlink w:anchor="__RefHeading___Toc1625523_2616395394">
            <w:r>
              <w:rPr>
                <w:webHidden/>
                <w:rStyle w:val="IndexLink"/>
                <w:rtl w:val="true"/>
              </w:rPr>
              <w:t>«</w:t>
            </w:r>
            <w:r>
              <w:rPr>
                <w:rStyle w:val="IndexLink"/>
              </w:rPr>
              <w:t>30</w:t>
            </w:r>
            <w:r>
              <w:rPr>
                <w:rStyle w:val="IndexLink"/>
                <w:rtl w:val="true"/>
              </w:rPr>
              <w:t>»</w:t>
              <w:tab/>
            </w:r>
            <w:r>
              <w:rPr>
                <w:rStyle w:val="IndexLink"/>
              </w:rPr>
              <w:t>495</w:t>
            </w:r>
          </w:hyperlink>
        </w:p>
        <w:p>
          <w:pPr>
            <w:pStyle w:val="Contents5"/>
            <w:tabs>
              <w:tab w:val="clear" w:pos="7892"/>
              <w:tab w:val="right" w:pos="9026" w:leader="dot"/>
            </w:tabs>
            <w:rPr/>
          </w:pPr>
          <w:hyperlink w:anchor="__RefHeading___Toc1625525_2616395394">
            <w:r>
              <w:rPr>
                <w:webHidden/>
                <w:rStyle w:val="IndexLink"/>
                <w:rtl w:val="true"/>
              </w:rPr>
              <w:t xml:space="preserve">روایت </w:t>
            </w:r>
            <w:r>
              <w:rPr>
                <w:rStyle w:val="IndexLink"/>
              </w:rPr>
              <w:t>28</w:t>
            </w:r>
            <w:r>
              <w:rPr>
                <w:rStyle w:val="IndexLink"/>
                <w:rtl w:val="true"/>
              </w:rPr>
              <w:tab/>
            </w:r>
            <w:r>
              <w:rPr>
                <w:rStyle w:val="IndexLink"/>
              </w:rPr>
              <w:t>495</w:t>
            </w:r>
          </w:hyperlink>
        </w:p>
        <w:p>
          <w:pPr>
            <w:pStyle w:val="Contents5"/>
            <w:tabs>
              <w:tab w:val="clear" w:pos="7892"/>
              <w:tab w:val="right" w:pos="9026" w:leader="dot"/>
            </w:tabs>
            <w:rPr/>
          </w:pPr>
          <w:hyperlink w:anchor="__RefHeading___Toc1625527_2616395394">
            <w:r>
              <w:rPr>
                <w:webHidden/>
                <w:rStyle w:val="IndexLink"/>
                <w:rtl w:val="true"/>
              </w:rPr>
              <w:t xml:space="preserve">روایت </w:t>
            </w:r>
            <w:r>
              <w:rPr>
                <w:rStyle w:val="IndexLink"/>
              </w:rPr>
              <w:t>29</w:t>
            </w:r>
            <w:r>
              <w:rPr>
                <w:rStyle w:val="IndexLink"/>
                <w:rtl w:val="true"/>
              </w:rPr>
              <w:tab/>
            </w:r>
            <w:r>
              <w:rPr>
                <w:rStyle w:val="IndexLink"/>
              </w:rPr>
              <w:t>495</w:t>
            </w:r>
          </w:hyperlink>
        </w:p>
        <w:p>
          <w:pPr>
            <w:pStyle w:val="Contents5"/>
            <w:tabs>
              <w:tab w:val="clear" w:pos="7892"/>
              <w:tab w:val="right" w:pos="9026" w:leader="dot"/>
            </w:tabs>
            <w:rPr/>
          </w:pPr>
          <w:hyperlink w:anchor="__RefHeading___Toc1625529_2616395394">
            <w:r>
              <w:rPr>
                <w:webHidden/>
                <w:rStyle w:val="IndexLink"/>
                <w:rtl w:val="true"/>
              </w:rPr>
              <w:t xml:space="preserve">روایت </w:t>
            </w:r>
            <w:r>
              <w:rPr>
                <w:rStyle w:val="IndexLink"/>
              </w:rPr>
              <w:t>30</w:t>
            </w:r>
            <w:r>
              <w:rPr>
                <w:rStyle w:val="IndexLink"/>
                <w:rtl w:val="true"/>
              </w:rPr>
              <w:tab/>
            </w:r>
            <w:r>
              <w:rPr>
                <w:rStyle w:val="IndexLink"/>
              </w:rPr>
              <w:t>496</w:t>
            </w:r>
          </w:hyperlink>
        </w:p>
        <w:p>
          <w:pPr>
            <w:pStyle w:val="Contents5"/>
            <w:tabs>
              <w:tab w:val="clear" w:pos="7892"/>
              <w:tab w:val="right" w:pos="9026" w:leader="dot"/>
            </w:tabs>
            <w:rPr/>
          </w:pPr>
          <w:hyperlink w:anchor="__RefHeading___Toc1625531_2616395394">
            <w:r>
              <w:rPr>
                <w:webHidden/>
                <w:rStyle w:val="IndexLink"/>
                <w:rtl w:val="true"/>
              </w:rPr>
              <w:t>«</w:t>
            </w:r>
            <w:r>
              <w:rPr>
                <w:rStyle w:val="IndexLink"/>
              </w:rPr>
              <w:t>31</w:t>
            </w:r>
            <w:r>
              <w:rPr>
                <w:rStyle w:val="IndexLink"/>
                <w:rtl w:val="true"/>
              </w:rPr>
              <w:t>»</w:t>
              <w:tab/>
            </w:r>
            <w:r>
              <w:rPr>
                <w:rStyle w:val="IndexLink"/>
              </w:rPr>
              <w:t>497</w:t>
            </w:r>
          </w:hyperlink>
        </w:p>
        <w:p>
          <w:pPr>
            <w:pStyle w:val="Contents5"/>
            <w:tabs>
              <w:tab w:val="clear" w:pos="7892"/>
              <w:tab w:val="right" w:pos="9026" w:leader="dot"/>
            </w:tabs>
            <w:rPr/>
          </w:pPr>
          <w:hyperlink w:anchor="__RefHeading___Toc1625533_2616395394">
            <w:r>
              <w:rPr>
                <w:webHidden/>
                <w:rStyle w:val="IndexLink"/>
                <w:rtl w:val="true"/>
              </w:rPr>
              <w:t>«</w:t>
            </w:r>
            <w:r>
              <w:rPr>
                <w:rStyle w:val="IndexLink"/>
              </w:rPr>
              <w:t>32</w:t>
            </w:r>
            <w:r>
              <w:rPr>
                <w:rStyle w:val="IndexLink"/>
                <w:rtl w:val="true"/>
              </w:rPr>
              <w:t>»</w:t>
              <w:tab/>
            </w:r>
            <w:r>
              <w:rPr>
                <w:rStyle w:val="IndexLink"/>
              </w:rPr>
              <w:t>497</w:t>
            </w:r>
          </w:hyperlink>
        </w:p>
        <w:p>
          <w:pPr>
            <w:pStyle w:val="Contents5"/>
            <w:tabs>
              <w:tab w:val="clear" w:pos="7892"/>
              <w:tab w:val="right" w:pos="9026" w:leader="dot"/>
            </w:tabs>
            <w:rPr/>
          </w:pPr>
          <w:hyperlink w:anchor="__RefHeading___Toc1625535_2616395394">
            <w:r>
              <w:rPr>
                <w:webHidden/>
                <w:rStyle w:val="IndexLink"/>
                <w:rtl w:val="true"/>
              </w:rPr>
              <w:t>«</w:t>
            </w:r>
            <w:r>
              <w:rPr>
                <w:rStyle w:val="IndexLink"/>
              </w:rPr>
              <w:t>33</w:t>
            </w:r>
            <w:r>
              <w:rPr>
                <w:rStyle w:val="IndexLink"/>
                <w:rtl w:val="true"/>
              </w:rPr>
              <w:t>»</w:t>
              <w:tab/>
            </w:r>
            <w:r>
              <w:rPr>
                <w:rStyle w:val="IndexLink"/>
              </w:rPr>
              <w:t>497</w:t>
            </w:r>
          </w:hyperlink>
        </w:p>
        <w:p>
          <w:pPr>
            <w:pStyle w:val="Contents5"/>
            <w:tabs>
              <w:tab w:val="clear" w:pos="7892"/>
              <w:tab w:val="right" w:pos="9026" w:leader="dot"/>
            </w:tabs>
            <w:rPr/>
          </w:pPr>
          <w:hyperlink w:anchor="__RefHeading___Toc1625537_2616395394">
            <w:r>
              <w:rPr>
                <w:webHidden/>
                <w:rStyle w:val="IndexLink"/>
                <w:rtl w:val="true"/>
              </w:rPr>
              <w:t>«</w:t>
            </w:r>
            <w:r>
              <w:rPr>
                <w:rStyle w:val="IndexLink"/>
              </w:rPr>
              <w:t>34</w:t>
            </w:r>
            <w:r>
              <w:rPr>
                <w:rStyle w:val="IndexLink"/>
                <w:rtl w:val="true"/>
              </w:rPr>
              <w:t>»</w:t>
              <w:tab/>
            </w:r>
            <w:r>
              <w:rPr>
                <w:rStyle w:val="IndexLink"/>
              </w:rPr>
              <w:t>497</w:t>
            </w:r>
          </w:hyperlink>
        </w:p>
        <w:p>
          <w:pPr>
            <w:pStyle w:val="Contents5"/>
            <w:tabs>
              <w:tab w:val="clear" w:pos="7892"/>
              <w:tab w:val="right" w:pos="9026" w:leader="dot"/>
            </w:tabs>
            <w:rPr/>
          </w:pPr>
          <w:hyperlink w:anchor="__RefHeading___Toc1625539_2616395394">
            <w:r>
              <w:rPr>
                <w:webHidden/>
                <w:rStyle w:val="IndexLink"/>
                <w:rtl w:val="true"/>
              </w:rPr>
              <w:t xml:space="preserve">روایت </w:t>
            </w:r>
            <w:r>
              <w:rPr>
                <w:rStyle w:val="IndexLink"/>
              </w:rPr>
              <w:t>31</w:t>
            </w:r>
            <w:r>
              <w:rPr>
                <w:rStyle w:val="IndexLink"/>
                <w:rtl w:val="true"/>
              </w:rPr>
              <w:tab/>
            </w:r>
            <w:r>
              <w:rPr>
                <w:rStyle w:val="IndexLink"/>
              </w:rPr>
              <w:t>497</w:t>
            </w:r>
          </w:hyperlink>
        </w:p>
        <w:p>
          <w:pPr>
            <w:pStyle w:val="Contents5"/>
            <w:tabs>
              <w:tab w:val="clear" w:pos="7892"/>
              <w:tab w:val="right" w:pos="9026" w:leader="dot"/>
            </w:tabs>
            <w:rPr/>
          </w:pPr>
          <w:hyperlink w:anchor="__RefHeading___Toc1625541_2616395394">
            <w:r>
              <w:rPr>
                <w:webHidden/>
                <w:rStyle w:val="IndexLink"/>
                <w:rtl w:val="true"/>
              </w:rPr>
              <w:t xml:space="preserve">روایت </w:t>
            </w:r>
            <w:r>
              <w:rPr>
                <w:rStyle w:val="IndexLink"/>
              </w:rPr>
              <w:t>32</w:t>
            </w:r>
            <w:r>
              <w:rPr>
                <w:rStyle w:val="IndexLink"/>
                <w:rtl w:val="true"/>
              </w:rPr>
              <w:tab/>
            </w:r>
            <w:r>
              <w:rPr>
                <w:rStyle w:val="IndexLink"/>
              </w:rPr>
              <w:t>497</w:t>
            </w:r>
          </w:hyperlink>
        </w:p>
        <w:p>
          <w:pPr>
            <w:pStyle w:val="Contents5"/>
            <w:tabs>
              <w:tab w:val="clear" w:pos="7892"/>
              <w:tab w:val="right" w:pos="9026" w:leader="dot"/>
            </w:tabs>
            <w:rPr/>
          </w:pPr>
          <w:hyperlink w:anchor="__RefHeading___Toc1625543_2616395394">
            <w:r>
              <w:rPr>
                <w:webHidden/>
                <w:rStyle w:val="IndexLink"/>
                <w:rtl w:val="true"/>
              </w:rPr>
              <w:t xml:space="preserve">روایت </w:t>
            </w:r>
            <w:r>
              <w:rPr>
                <w:rStyle w:val="IndexLink"/>
              </w:rPr>
              <w:t>33</w:t>
            </w:r>
            <w:r>
              <w:rPr>
                <w:rStyle w:val="IndexLink"/>
                <w:rtl w:val="true"/>
              </w:rPr>
              <w:tab/>
            </w:r>
            <w:r>
              <w:rPr>
                <w:rStyle w:val="IndexLink"/>
              </w:rPr>
              <w:t>497</w:t>
            </w:r>
          </w:hyperlink>
        </w:p>
        <w:p>
          <w:pPr>
            <w:pStyle w:val="Contents5"/>
            <w:tabs>
              <w:tab w:val="clear" w:pos="7892"/>
              <w:tab w:val="right" w:pos="9026" w:leader="dot"/>
            </w:tabs>
            <w:rPr/>
          </w:pPr>
          <w:hyperlink w:anchor="__RefHeading___Toc1625545_2616395394">
            <w:r>
              <w:rPr>
                <w:webHidden/>
                <w:rStyle w:val="IndexLink"/>
                <w:rtl w:val="true"/>
              </w:rPr>
              <w:t xml:space="preserve">روایت </w:t>
            </w:r>
            <w:r>
              <w:rPr>
                <w:rStyle w:val="IndexLink"/>
              </w:rPr>
              <w:t>34</w:t>
            </w:r>
            <w:r>
              <w:rPr>
                <w:rStyle w:val="IndexLink"/>
                <w:rtl w:val="true"/>
              </w:rPr>
              <w:tab/>
            </w:r>
            <w:r>
              <w:rPr>
                <w:rStyle w:val="IndexLink"/>
              </w:rPr>
              <w:t>498</w:t>
            </w:r>
          </w:hyperlink>
        </w:p>
        <w:p>
          <w:pPr>
            <w:pStyle w:val="Contents5"/>
            <w:tabs>
              <w:tab w:val="clear" w:pos="7892"/>
              <w:tab w:val="right" w:pos="9026" w:leader="dot"/>
            </w:tabs>
            <w:rPr/>
          </w:pPr>
          <w:hyperlink w:anchor="__RefHeading___Toc1625547_2616395394">
            <w:r>
              <w:rPr>
                <w:webHidden/>
                <w:rStyle w:val="IndexLink"/>
                <w:rtl w:val="true"/>
              </w:rPr>
              <w:t>«</w:t>
            </w:r>
            <w:r>
              <w:rPr>
                <w:rStyle w:val="IndexLink"/>
              </w:rPr>
              <w:t>35</w:t>
            </w:r>
            <w:r>
              <w:rPr>
                <w:rStyle w:val="IndexLink"/>
                <w:rtl w:val="true"/>
              </w:rPr>
              <w:t>»</w:t>
              <w:tab/>
            </w:r>
            <w:r>
              <w:rPr>
                <w:rStyle w:val="IndexLink"/>
              </w:rPr>
              <w:t>499</w:t>
            </w:r>
          </w:hyperlink>
        </w:p>
        <w:p>
          <w:pPr>
            <w:pStyle w:val="Contents5"/>
            <w:tabs>
              <w:tab w:val="clear" w:pos="7892"/>
              <w:tab w:val="right" w:pos="9026" w:leader="dot"/>
            </w:tabs>
            <w:rPr/>
          </w:pPr>
          <w:hyperlink w:anchor="__RefHeading___Toc1625549_2616395394">
            <w:r>
              <w:rPr>
                <w:webHidden/>
                <w:rStyle w:val="IndexLink"/>
                <w:rtl w:val="true"/>
              </w:rPr>
              <w:t>«</w:t>
            </w:r>
            <w:r>
              <w:rPr>
                <w:rStyle w:val="IndexLink"/>
              </w:rPr>
              <w:t>36</w:t>
            </w:r>
            <w:r>
              <w:rPr>
                <w:rStyle w:val="IndexLink"/>
                <w:rtl w:val="true"/>
              </w:rPr>
              <w:t>»</w:t>
              <w:tab/>
            </w:r>
            <w:r>
              <w:rPr>
                <w:rStyle w:val="IndexLink"/>
              </w:rPr>
              <w:t>499</w:t>
            </w:r>
          </w:hyperlink>
        </w:p>
        <w:p>
          <w:pPr>
            <w:pStyle w:val="Contents5"/>
            <w:tabs>
              <w:tab w:val="clear" w:pos="7892"/>
              <w:tab w:val="right" w:pos="9026" w:leader="dot"/>
            </w:tabs>
            <w:rPr/>
          </w:pPr>
          <w:hyperlink w:anchor="__RefHeading___Toc1625551_2616395394">
            <w:r>
              <w:rPr>
                <w:webHidden/>
                <w:rStyle w:val="IndexLink"/>
                <w:rtl w:val="true"/>
              </w:rPr>
              <w:t>«</w:t>
            </w:r>
            <w:r>
              <w:rPr>
                <w:rStyle w:val="IndexLink"/>
              </w:rPr>
              <w:t>37</w:t>
            </w:r>
            <w:r>
              <w:rPr>
                <w:rStyle w:val="IndexLink"/>
                <w:rtl w:val="true"/>
              </w:rPr>
              <w:t>»</w:t>
              <w:tab/>
            </w:r>
            <w:r>
              <w:rPr>
                <w:rStyle w:val="IndexLink"/>
              </w:rPr>
              <w:t>499</w:t>
            </w:r>
          </w:hyperlink>
        </w:p>
        <w:p>
          <w:pPr>
            <w:pStyle w:val="Contents5"/>
            <w:tabs>
              <w:tab w:val="clear" w:pos="7892"/>
              <w:tab w:val="right" w:pos="9026" w:leader="dot"/>
            </w:tabs>
            <w:rPr/>
          </w:pPr>
          <w:hyperlink w:anchor="__RefHeading___Toc1625553_2616395394">
            <w:r>
              <w:rPr>
                <w:webHidden/>
                <w:rStyle w:val="IndexLink"/>
                <w:rtl w:val="true"/>
              </w:rPr>
              <w:t xml:space="preserve">روایت </w:t>
            </w:r>
            <w:r>
              <w:rPr>
                <w:rStyle w:val="IndexLink"/>
              </w:rPr>
              <w:t>35</w:t>
            </w:r>
            <w:r>
              <w:rPr>
                <w:rStyle w:val="IndexLink"/>
                <w:rtl w:val="true"/>
              </w:rPr>
              <w:tab/>
            </w:r>
            <w:r>
              <w:rPr>
                <w:rStyle w:val="IndexLink"/>
              </w:rPr>
              <w:t>499</w:t>
            </w:r>
          </w:hyperlink>
        </w:p>
        <w:p>
          <w:pPr>
            <w:pStyle w:val="Contents5"/>
            <w:tabs>
              <w:tab w:val="clear" w:pos="7892"/>
              <w:tab w:val="right" w:pos="9026" w:leader="dot"/>
            </w:tabs>
            <w:rPr/>
          </w:pPr>
          <w:hyperlink w:anchor="__RefHeading___Toc1625555_2616395394">
            <w:r>
              <w:rPr>
                <w:webHidden/>
                <w:rStyle w:val="IndexLink"/>
                <w:rtl w:val="true"/>
              </w:rPr>
              <w:t xml:space="preserve">روایت </w:t>
            </w:r>
            <w:r>
              <w:rPr>
                <w:rStyle w:val="IndexLink"/>
              </w:rPr>
              <w:t>36</w:t>
            </w:r>
            <w:r>
              <w:rPr>
                <w:rStyle w:val="IndexLink"/>
                <w:rtl w:val="true"/>
              </w:rPr>
              <w:tab/>
            </w:r>
            <w:r>
              <w:rPr>
                <w:rStyle w:val="IndexLink"/>
              </w:rPr>
              <w:t>499</w:t>
            </w:r>
          </w:hyperlink>
        </w:p>
        <w:p>
          <w:pPr>
            <w:pStyle w:val="Contents5"/>
            <w:tabs>
              <w:tab w:val="clear" w:pos="7892"/>
              <w:tab w:val="right" w:pos="9026" w:leader="dot"/>
            </w:tabs>
            <w:rPr/>
          </w:pPr>
          <w:hyperlink w:anchor="__RefHeading___Toc1625557_2616395394">
            <w:r>
              <w:rPr>
                <w:webHidden/>
                <w:rStyle w:val="IndexLink"/>
                <w:rtl w:val="true"/>
              </w:rPr>
              <w:t xml:space="preserve">روایت </w:t>
            </w:r>
            <w:r>
              <w:rPr>
                <w:rStyle w:val="IndexLink"/>
              </w:rPr>
              <w:t>37</w:t>
            </w:r>
            <w:r>
              <w:rPr>
                <w:rStyle w:val="IndexLink"/>
                <w:rtl w:val="true"/>
              </w:rPr>
              <w:tab/>
            </w:r>
            <w:r>
              <w:rPr>
                <w:rStyle w:val="IndexLink"/>
              </w:rPr>
              <w:t>500</w:t>
            </w:r>
          </w:hyperlink>
        </w:p>
        <w:p>
          <w:pPr>
            <w:pStyle w:val="Contents5"/>
            <w:tabs>
              <w:tab w:val="clear" w:pos="7892"/>
              <w:tab w:val="right" w:pos="9026" w:leader="dot"/>
            </w:tabs>
            <w:rPr/>
          </w:pPr>
          <w:hyperlink w:anchor="__RefHeading___Toc1625559_2616395394">
            <w:r>
              <w:rPr>
                <w:webHidden/>
                <w:rStyle w:val="IndexLink"/>
                <w:rtl w:val="true"/>
              </w:rPr>
              <w:t>بيان</w:t>
            </w:r>
            <w:r>
              <w:rPr>
                <w:rStyle w:val="IndexLink"/>
                <w:rtl w:val="true"/>
              </w:rPr>
              <w:tab/>
            </w:r>
            <w:r>
              <w:rPr>
                <w:rStyle w:val="IndexLink"/>
              </w:rPr>
              <w:t>501</w:t>
            </w:r>
          </w:hyperlink>
        </w:p>
        <w:p>
          <w:pPr>
            <w:pStyle w:val="Contents5"/>
            <w:tabs>
              <w:tab w:val="clear" w:pos="7892"/>
              <w:tab w:val="right" w:pos="9026" w:leader="dot"/>
            </w:tabs>
            <w:rPr/>
          </w:pPr>
          <w:hyperlink w:anchor="__RefHeading___Toc1625561_2616395394">
            <w:r>
              <w:rPr>
                <w:webHidden/>
                <w:rStyle w:val="IndexLink"/>
                <w:rtl w:val="true"/>
              </w:rPr>
              <w:t>«</w:t>
            </w:r>
            <w:r>
              <w:rPr>
                <w:rStyle w:val="IndexLink"/>
              </w:rPr>
              <w:t>38</w:t>
            </w:r>
            <w:r>
              <w:rPr>
                <w:rStyle w:val="IndexLink"/>
                <w:rtl w:val="true"/>
              </w:rPr>
              <w:t>»</w:t>
              <w:tab/>
            </w:r>
            <w:r>
              <w:rPr>
                <w:rStyle w:val="IndexLink"/>
              </w:rPr>
              <w:t>501</w:t>
            </w:r>
          </w:hyperlink>
        </w:p>
        <w:p>
          <w:pPr>
            <w:pStyle w:val="Contents5"/>
            <w:tabs>
              <w:tab w:val="clear" w:pos="7892"/>
              <w:tab w:val="right" w:pos="9026" w:leader="dot"/>
            </w:tabs>
            <w:rPr/>
          </w:pPr>
          <w:hyperlink w:anchor="__RefHeading___Toc1625563_2616395394">
            <w:r>
              <w:rPr>
                <w:webHidden/>
                <w:rStyle w:val="IndexLink"/>
                <w:rtl w:val="true"/>
              </w:rPr>
              <w:t>مؤلف</w:t>
            </w:r>
            <w:r>
              <w:rPr>
                <w:rStyle w:val="IndexLink"/>
                <w:rtl w:val="true"/>
              </w:rPr>
              <w:tab/>
            </w:r>
            <w:r>
              <w:rPr>
                <w:rStyle w:val="IndexLink"/>
              </w:rPr>
              <w:t>502</w:t>
            </w:r>
          </w:hyperlink>
        </w:p>
        <w:p>
          <w:pPr>
            <w:pStyle w:val="Contents5"/>
            <w:tabs>
              <w:tab w:val="clear" w:pos="7892"/>
              <w:tab w:val="right" w:pos="9026" w:leader="dot"/>
            </w:tabs>
            <w:rPr/>
          </w:pPr>
          <w:hyperlink w:anchor="__RefHeading___Toc1625565_2616395394">
            <w:r>
              <w:rPr>
                <w:webHidden/>
                <w:rStyle w:val="IndexLink"/>
                <w:rtl w:val="true"/>
              </w:rPr>
              <w:t xml:space="preserve">روایت </w:t>
            </w:r>
            <w:r>
              <w:rPr>
                <w:rStyle w:val="IndexLink"/>
              </w:rPr>
              <w:t>38</w:t>
            </w:r>
            <w:r>
              <w:rPr>
                <w:rStyle w:val="IndexLink"/>
                <w:rtl w:val="true"/>
              </w:rPr>
              <w:tab/>
            </w:r>
            <w:r>
              <w:rPr>
                <w:rStyle w:val="IndexLink"/>
              </w:rPr>
              <w:t>502</w:t>
            </w:r>
          </w:hyperlink>
        </w:p>
        <w:p>
          <w:pPr>
            <w:pStyle w:val="Contents5"/>
            <w:tabs>
              <w:tab w:val="clear" w:pos="7892"/>
              <w:tab w:val="right" w:pos="9026" w:leader="dot"/>
            </w:tabs>
            <w:rPr/>
          </w:pPr>
          <w:hyperlink w:anchor="__RefHeading___Toc1625567_2616395394">
            <w:r>
              <w:rPr>
                <w:webHidden/>
                <w:rStyle w:val="IndexLink"/>
                <w:rtl w:val="true"/>
              </w:rPr>
              <w:t>«</w:t>
            </w:r>
            <w:r>
              <w:rPr>
                <w:rStyle w:val="IndexLink"/>
              </w:rPr>
              <w:t>39</w:t>
            </w:r>
            <w:r>
              <w:rPr>
                <w:rStyle w:val="IndexLink"/>
                <w:rtl w:val="true"/>
              </w:rPr>
              <w:t>»</w:t>
              <w:tab/>
            </w:r>
            <w:r>
              <w:rPr>
                <w:rStyle w:val="IndexLink"/>
              </w:rPr>
              <w:t>503</w:t>
            </w:r>
          </w:hyperlink>
        </w:p>
        <w:p>
          <w:pPr>
            <w:pStyle w:val="Contents5"/>
            <w:tabs>
              <w:tab w:val="clear" w:pos="7892"/>
              <w:tab w:val="right" w:pos="9026" w:leader="dot"/>
            </w:tabs>
            <w:rPr/>
          </w:pPr>
          <w:hyperlink w:anchor="__RefHeading___Toc1625569_2616395394">
            <w:r>
              <w:rPr>
                <w:webHidden/>
                <w:rStyle w:val="IndexLink"/>
                <w:rtl w:val="true"/>
              </w:rPr>
              <w:t>«</w:t>
            </w:r>
            <w:r>
              <w:rPr>
                <w:rStyle w:val="IndexLink"/>
              </w:rPr>
              <w:t>40</w:t>
            </w:r>
            <w:r>
              <w:rPr>
                <w:rStyle w:val="IndexLink"/>
                <w:rtl w:val="true"/>
              </w:rPr>
              <w:t>»</w:t>
              <w:tab/>
            </w:r>
            <w:r>
              <w:rPr>
                <w:rStyle w:val="IndexLink"/>
              </w:rPr>
              <w:t>503</w:t>
            </w:r>
          </w:hyperlink>
        </w:p>
        <w:p>
          <w:pPr>
            <w:pStyle w:val="Contents5"/>
            <w:tabs>
              <w:tab w:val="clear" w:pos="7892"/>
              <w:tab w:val="right" w:pos="9026" w:leader="dot"/>
            </w:tabs>
            <w:rPr/>
          </w:pPr>
          <w:hyperlink w:anchor="__RefHeading___Toc1625571_2616395394">
            <w:r>
              <w:rPr>
                <w:webHidden/>
                <w:rStyle w:val="IndexLink"/>
                <w:rtl w:val="true"/>
              </w:rPr>
              <w:t>«</w:t>
            </w:r>
            <w:r>
              <w:rPr>
                <w:rStyle w:val="IndexLink"/>
              </w:rPr>
              <w:t>41</w:t>
            </w:r>
            <w:r>
              <w:rPr>
                <w:rStyle w:val="IndexLink"/>
                <w:rtl w:val="true"/>
              </w:rPr>
              <w:t>»</w:t>
              <w:tab/>
            </w:r>
            <w:r>
              <w:rPr>
                <w:rStyle w:val="IndexLink"/>
              </w:rPr>
              <w:t>503</w:t>
            </w:r>
          </w:hyperlink>
        </w:p>
        <w:p>
          <w:pPr>
            <w:pStyle w:val="Contents5"/>
            <w:tabs>
              <w:tab w:val="clear" w:pos="7892"/>
              <w:tab w:val="right" w:pos="9026" w:leader="dot"/>
            </w:tabs>
            <w:rPr/>
          </w:pPr>
          <w:hyperlink w:anchor="__RefHeading___Toc1625573_2616395394">
            <w:r>
              <w:rPr>
                <w:webHidden/>
                <w:rStyle w:val="IndexLink"/>
                <w:rtl w:val="true"/>
              </w:rPr>
              <w:t xml:space="preserve">روایت </w:t>
            </w:r>
            <w:r>
              <w:rPr>
                <w:rStyle w:val="IndexLink"/>
              </w:rPr>
              <w:t>39</w:t>
            </w:r>
            <w:r>
              <w:rPr>
                <w:rStyle w:val="IndexLink"/>
                <w:rtl w:val="true"/>
              </w:rPr>
              <w:tab/>
            </w:r>
            <w:r>
              <w:rPr>
                <w:rStyle w:val="IndexLink"/>
              </w:rPr>
              <w:t>504</w:t>
            </w:r>
          </w:hyperlink>
        </w:p>
        <w:p>
          <w:pPr>
            <w:pStyle w:val="Contents5"/>
            <w:tabs>
              <w:tab w:val="clear" w:pos="7892"/>
              <w:tab w:val="right" w:pos="9026" w:leader="dot"/>
            </w:tabs>
            <w:rPr/>
          </w:pPr>
          <w:hyperlink w:anchor="__RefHeading___Toc1625575_2616395394">
            <w:r>
              <w:rPr>
                <w:webHidden/>
                <w:rStyle w:val="IndexLink"/>
                <w:rtl w:val="true"/>
              </w:rPr>
              <w:t xml:space="preserve">روایت </w:t>
            </w:r>
            <w:r>
              <w:rPr>
                <w:rStyle w:val="IndexLink"/>
              </w:rPr>
              <w:t>40</w:t>
            </w:r>
            <w:r>
              <w:rPr>
                <w:rStyle w:val="IndexLink"/>
                <w:rtl w:val="true"/>
              </w:rPr>
              <w:tab/>
            </w:r>
            <w:r>
              <w:rPr>
                <w:rStyle w:val="IndexLink"/>
              </w:rPr>
              <w:t>504</w:t>
            </w:r>
          </w:hyperlink>
        </w:p>
        <w:p>
          <w:pPr>
            <w:pStyle w:val="Contents5"/>
            <w:tabs>
              <w:tab w:val="clear" w:pos="7892"/>
              <w:tab w:val="right" w:pos="9026" w:leader="dot"/>
            </w:tabs>
            <w:rPr/>
          </w:pPr>
          <w:hyperlink w:anchor="__RefHeading___Toc1625577_2616395394">
            <w:r>
              <w:rPr>
                <w:webHidden/>
                <w:rStyle w:val="IndexLink"/>
                <w:rtl w:val="true"/>
              </w:rPr>
              <w:t xml:space="preserve">روایت </w:t>
            </w:r>
            <w:r>
              <w:rPr>
                <w:rStyle w:val="IndexLink"/>
              </w:rPr>
              <w:t>41</w:t>
            </w:r>
            <w:r>
              <w:rPr>
                <w:rStyle w:val="IndexLink"/>
                <w:rtl w:val="true"/>
              </w:rPr>
              <w:tab/>
            </w:r>
            <w:r>
              <w:rPr>
                <w:rStyle w:val="IndexLink"/>
              </w:rPr>
              <w:t>504</w:t>
            </w:r>
          </w:hyperlink>
        </w:p>
        <w:p>
          <w:pPr>
            <w:pStyle w:val="Contents5"/>
            <w:tabs>
              <w:tab w:val="clear" w:pos="7892"/>
              <w:tab w:val="right" w:pos="9026" w:leader="dot"/>
            </w:tabs>
            <w:rPr/>
          </w:pPr>
          <w:hyperlink w:anchor="__RefHeading___Toc1625579_2616395394">
            <w:r>
              <w:rPr>
                <w:webHidden/>
                <w:rStyle w:val="IndexLink"/>
                <w:rtl w:val="true"/>
              </w:rPr>
              <w:t>«</w:t>
            </w:r>
            <w:r>
              <w:rPr>
                <w:rStyle w:val="IndexLink"/>
              </w:rPr>
              <w:t>42</w:t>
            </w:r>
            <w:r>
              <w:rPr>
                <w:rStyle w:val="IndexLink"/>
                <w:rtl w:val="true"/>
              </w:rPr>
              <w:t>»</w:t>
              <w:tab/>
            </w:r>
            <w:r>
              <w:rPr>
                <w:rStyle w:val="IndexLink"/>
              </w:rPr>
              <w:t>505</w:t>
            </w:r>
          </w:hyperlink>
        </w:p>
        <w:p>
          <w:pPr>
            <w:pStyle w:val="Contents5"/>
            <w:tabs>
              <w:tab w:val="clear" w:pos="7892"/>
              <w:tab w:val="right" w:pos="9026" w:leader="dot"/>
            </w:tabs>
            <w:rPr/>
          </w:pPr>
          <w:hyperlink w:anchor="__RefHeading___Toc1625581_2616395394">
            <w:r>
              <w:rPr>
                <w:webHidden/>
                <w:rStyle w:val="IndexLink"/>
                <w:rtl w:val="true"/>
              </w:rPr>
              <w:t>«</w:t>
            </w:r>
            <w:r>
              <w:rPr>
                <w:rStyle w:val="IndexLink"/>
              </w:rPr>
              <w:t>43</w:t>
            </w:r>
            <w:r>
              <w:rPr>
                <w:rStyle w:val="IndexLink"/>
                <w:rtl w:val="true"/>
              </w:rPr>
              <w:t>»</w:t>
              <w:tab/>
            </w:r>
            <w:r>
              <w:rPr>
                <w:rStyle w:val="IndexLink"/>
              </w:rPr>
              <w:t>505</w:t>
            </w:r>
          </w:hyperlink>
        </w:p>
        <w:p>
          <w:pPr>
            <w:pStyle w:val="Contents5"/>
            <w:tabs>
              <w:tab w:val="clear" w:pos="7892"/>
              <w:tab w:val="right" w:pos="9026" w:leader="dot"/>
            </w:tabs>
            <w:rPr/>
          </w:pPr>
          <w:hyperlink w:anchor="__RefHeading___Toc1625583_2616395394">
            <w:r>
              <w:rPr>
                <w:webHidden/>
                <w:rStyle w:val="IndexLink"/>
                <w:rtl w:val="true"/>
              </w:rPr>
              <w:t xml:space="preserve">روایت </w:t>
            </w:r>
            <w:r>
              <w:rPr>
                <w:rStyle w:val="IndexLink"/>
              </w:rPr>
              <w:t>42</w:t>
            </w:r>
            <w:r>
              <w:rPr>
                <w:rStyle w:val="IndexLink"/>
                <w:rtl w:val="true"/>
              </w:rPr>
              <w:tab/>
            </w:r>
            <w:r>
              <w:rPr>
                <w:rStyle w:val="IndexLink"/>
              </w:rPr>
              <w:t>505</w:t>
            </w:r>
          </w:hyperlink>
        </w:p>
        <w:p>
          <w:pPr>
            <w:pStyle w:val="Contents5"/>
            <w:tabs>
              <w:tab w:val="clear" w:pos="7892"/>
              <w:tab w:val="right" w:pos="9026" w:leader="dot"/>
            </w:tabs>
            <w:rPr/>
          </w:pPr>
          <w:hyperlink w:anchor="__RefHeading___Toc1625585_2616395394">
            <w:r>
              <w:rPr>
                <w:webHidden/>
                <w:rStyle w:val="IndexLink"/>
                <w:rtl w:val="true"/>
              </w:rPr>
              <w:t xml:space="preserve">روایت </w:t>
            </w:r>
            <w:r>
              <w:rPr>
                <w:rStyle w:val="IndexLink"/>
              </w:rPr>
              <w:t>43</w:t>
            </w:r>
            <w:r>
              <w:rPr>
                <w:rStyle w:val="IndexLink"/>
                <w:rtl w:val="true"/>
              </w:rPr>
              <w:tab/>
            </w:r>
            <w:r>
              <w:rPr>
                <w:rStyle w:val="IndexLink"/>
              </w:rPr>
              <w:t>505</w:t>
            </w:r>
          </w:hyperlink>
        </w:p>
        <w:p>
          <w:pPr>
            <w:pStyle w:val="Contents5"/>
            <w:tabs>
              <w:tab w:val="clear" w:pos="7892"/>
              <w:tab w:val="right" w:pos="9026" w:leader="dot"/>
            </w:tabs>
            <w:rPr/>
          </w:pPr>
          <w:hyperlink w:anchor="__RefHeading___Toc1625587_2616395394">
            <w:r>
              <w:rPr>
                <w:webHidden/>
                <w:rStyle w:val="IndexLink"/>
                <w:rtl w:val="true"/>
              </w:rPr>
              <w:t>«</w:t>
            </w:r>
            <w:r>
              <w:rPr>
                <w:rStyle w:val="IndexLink"/>
              </w:rPr>
              <w:t>44</w:t>
            </w:r>
            <w:r>
              <w:rPr>
                <w:rStyle w:val="IndexLink"/>
                <w:rtl w:val="true"/>
              </w:rPr>
              <w:t>»</w:t>
              <w:tab/>
            </w:r>
            <w:r>
              <w:rPr>
                <w:rStyle w:val="IndexLink"/>
              </w:rPr>
              <w:t>506</w:t>
            </w:r>
          </w:hyperlink>
        </w:p>
        <w:p>
          <w:pPr>
            <w:pStyle w:val="Contents5"/>
            <w:tabs>
              <w:tab w:val="clear" w:pos="7892"/>
              <w:tab w:val="right" w:pos="9026" w:leader="dot"/>
            </w:tabs>
            <w:rPr/>
          </w:pPr>
          <w:hyperlink w:anchor="__RefHeading___Toc1625589_2616395394">
            <w:r>
              <w:rPr>
                <w:webHidden/>
                <w:rStyle w:val="IndexLink"/>
                <w:rtl w:val="true"/>
              </w:rPr>
              <w:t>«</w:t>
            </w:r>
            <w:r>
              <w:rPr>
                <w:rStyle w:val="IndexLink"/>
              </w:rPr>
              <w:t>45</w:t>
            </w:r>
            <w:r>
              <w:rPr>
                <w:rStyle w:val="IndexLink"/>
                <w:rtl w:val="true"/>
              </w:rPr>
              <w:t>»</w:t>
              <w:tab/>
            </w:r>
            <w:r>
              <w:rPr>
                <w:rStyle w:val="IndexLink"/>
              </w:rPr>
              <w:t>506</w:t>
            </w:r>
          </w:hyperlink>
        </w:p>
        <w:p>
          <w:pPr>
            <w:pStyle w:val="Contents5"/>
            <w:tabs>
              <w:tab w:val="clear" w:pos="7892"/>
              <w:tab w:val="right" w:pos="9026" w:leader="dot"/>
            </w:tabs>
            <w:rPr/>
          </w:pPr>
          <w:hyperlink w:anchor="__RefHeading___Toc1625591_2616395394">
            <w:r>
              <w:rPr>
                <w:webHidden/>
                <w:rStyle w:val="IndexLink"/>
                <w:rtl w:val="true"/>
              </w:rPr>
              <w:t>«</w:t>
            </w:r>
            <w:r>
              <w:rPr>
                <w:rStyle w:val="IndexLink"/>
              </w:rPr>
              <w:t>46</w:t>
            </w:r>
            <w:r>
              <w:rPr>
                <w:rStyle w:val="IndexLink"/>
                <w:rtl w:val="true"/>
              </w:rPr>
              <w:t>»</w:t>
              <w:tab/>
            </w:r>
            <w:r>
              <w:rPr>
                <w:rStyle w:val="IndexLink"/>
              </w:rPr>
              <w:t>506</w:t>
            </w:r>
          </w:hyperlink>
        </w:p>
        <w:p>
          <w:pPr>
            <w:pStyle w:val="Contents5"/>
            <w:tabs>
              <w:tab w:val="clear" w:pos="7892"/>
              <w:tab w:val="right" w:pos="9026" w:leader="dot"/>
            </w:tabs>
            <w:rPr/>
          </w:pPr>
          <w:hyperlink w:anchor="__RefHeading___Toc1625593_2616395394">
            <w:r>
              <w:rPr>
                <w:webHidden/>
                <w:rStyle w:val="IndexLink"/>
                <w:rtl w:val="true"/>
              </w:rPr>
              <w:t xml:space="preserve">روایت </w:t>
            </w:r>
            <w:r>
              <w:rPr>
                <w:rStyle w:val="IndexLink"/>
              </w:rPr>
              <w:t>44</w:t>
            </w:r>
            <w:r>
              <w:rPr>
                <w:rStyle w:val="IndexLink"/>
                <w:rtl w:val="true"/>
              </w:rPr>
              <w:tab/>
            </w:r>
            <w:r>
              <w:rPr>
                <w:rStyle w:val="IndexLink"/>
              </w:rPr>
              <w:t>506</w:t>
            </w:r>
          </w:hyperlink>
        </w:p>
        <w:p>
          <w:pPr>
            <w:pStyle w:val="Contents5"/>
            <w:tabs>
              <w:tab w:val="clear" w:pos="7892"/>
              <w:tab w:val="right" w:pos="9026" w:leader="dot"/>
            </w:tabs>
            <w:rPr/>
          </w:pPr>
          <w:hyperlink w:anchor="__RefHeading___Toc1625595_2616395394">
            <w:r>
              <w:rPr>
                <w:webHidden/>
                <w:rStyle w:val="IndexLink"/>
                <w:rtl w:val="true"/>
              </w:rPr>
              <w:t xml:space="preserve">روایت </w:t>
            </w:r>
            <w:r>
              <w:rPr>
                <w:rStyle w:val="IndexLink"/>
              </w:rPr>
              <w:t>45</w:t>
            </w:r>
            <w:r>
              <w:rPr>
                <w:rStyle w:val="IndexLink"/>
                <w:rtl w:val="true"/>
              </w:rPr>
              <w:tab/>
            </w:r>
            <w:r>
              <w:rPr>
                <w:rStyle w:val="IndexLink"/>
              </w:rPr>
              <w:t>507</w:t>
            </w:r>
          </w:hyperlink>
        </w:p>
        <w:p>
          <w:pPr>
            <w:pStyle w:val="Contents5"/>
            <w:tabs>
              <w:tab w:val="clear" w:pos="7892"/>
              <w:tab w:val="right" w:pos="9026" w:leader="dot"/>
            </w:tabs>
            <w:rPr/>
          </w:pPr>
          <w:hyperlink w:anchor="__RefHeading___Toc1625597_2616395394">
            <w:r>
              <w:rPr>
                <w:webHidden/>
                <w:rStyle w:val="IndexLink"/>
                <w:rtl w:val="true"/>
              </w:rPr>
              <w:t xml:space="preserve">روایت </w:t>
            </w:r>
            <w:r>
              <w:rPr>
                <w:rStyle w:val="IndexLink"/>
              </w:rPr>
              <w:t>46</w:t>
            </w:r>
            <w:r>
              <w:rPr>
                <w:rStyle w:val="IndexLink"/>
                <w:rtl w:val="true"/>
              </w:rPr>
              <w:tab/>
            </w:r>
            <w:r>
              <w:rPr>
                <w:rStyle w:val="IndexLink"/>
              </w:rPr>
              <w:t>507</w:t>
            </w:r>
          </w:hyperlink>
        </w:p>
        <w:p>
          <w:pPr>
            <w:pStyle w:val="Contents5"/>
            <w:tabs>
              <w:tab w:val="clear" w:pos="7892"/>
              <w:tab w:val="right" w:pos="9026" w:leader="dot"/>
            </w:tabs>
            <w:rPr/>
          </w:pPr>
          <w:hyperlink w:anchor="__RefHeading___Toc1625599_2616395394">
            <w:r>
              <w:rPr>
                <w:webHidden/>
                <w:rStyle w:val="IndexLink"/>
                <w:rtl w:val="true"/>
              </w:rPr>
              <w:t>«</w:t>
            </w:r>
            <w:r>
              <w:rPr>
                <w:rStyle w:val="IndexLink"/>
              </w:rPr>
              <w:t>47</w:t>
            </w:r>
            <w:r>
              <w:rPr>
                <w:rStyle w:val="IndexLink"/>
                <w:rtl w:val="true"/>
              </w:rPr>
              <w:t>»</w:t>
              <w:tab/>
            </w:r>
            <w:r>
              <w:rPr>
                <w:rStyle w:val="IndexLink"/>
              </w:rPr>
              <w:t>508</w:t>
            </w:r>
          </w:hyperlink>
        </w:p>
        <w:p>
          <w:pPr>
            <w:pStyle w:val="Contents5"/>
            <w:tabs>
              <w:tab w:val="clear" w:pos="7892"/>
              <w:tab w:val="right" w:pos="9026" w:leader="dot"/>
            </w:tabs>
            <w:rPr/>
          </w:pPr>
          <w:hyperlink w:anchor="__RefHeading___Toc1625601_2616395394">
            <w:r>
              <w:rPr>
                <w:webHidden/>
                <w:rStyle w:val="IndexLink"/>
                <w:rtl w:val="true"/>
              </w:rPr>
              <w:t>«</w:t>
            </w:r>
            <w:r>
              <w:rPr>
                <w:rStyle w:val="IndexLink"/>
              </w:rPr>
              <w:t>48</w:t>
            </w:r>
            <w:r>
              <w:rPr>
                <w:rStyle w:val="IndexLink"/>
                <w:rtl w:val="true"/>
              </w:rPr>
              <w:t>»</w:t>
              <w:tab/>
            </w:r>
            <w:r>
              <w:rPr>
                <w:rStyle w:val="IndexLink"/>
              </w:rPr>
              <w:t>508</w:t>
            </w:r>
          </w:hyperlink>
        </w:p>
        <w:p>
          <w:pPr>
            <w:pStyle w:val="Contents5"/>
            <w:tabs>
              <w:tab w:val="clear" w:pos="7892"/>
              <w:tab w:val="right" w:pos="9026" w:leader="dot"/>
            </w:tabs>
            <w:rPr/>
          </w:pPr>
          <w:hyperlink w:anchor="__RefHeading___Toc1625603_2616395394">
            <w:r>
              <w:rPr>
                <w:webHidden/>
                <w:rStyle w:val="IndexLink"/>
                <w:rtl w:val="true"/>
              </w:rPr>
              <w:t xml:space="preserve">روایت </w:t>
            </w:r>
            <w:r>
              <w:rPr>
                <w:rStyle w:val="IndexLink"/>
              </w:rPr>
              <w:t>47</w:t>
            </w:r>
            <w:r>
              <w:rPr>
                <w:rStyle w:val="IndexLink"/>
                <w:rtl w:val="true"/>
              </w:rPr>
              <w:tab/>
            </w:r>
            <w:r>
              <w:rPr>
                <w:rStyle w:val="IndexLink"/>
              </w:rPr>
              <w:t>508</w:t>
            </w:r>
          </w:hyperlink>
        </w:p>
        <w:p>
          <w:pPr>
            <w:pStyle w:val="Contents5"/>
            <w:tabs>
              <w:tab w:val="clear" w:pos="7892"/>
              <w:tab w:val="right" w:pos="9026" w:leader="dot"/>
            </w:tabs>
            <w:rPr/>
          </w:pPr>
          <w:hyperlink w:anchor="__RefHeading___Toc1625605_2616395394">
            <w:r>
              <w:rPr>
                <w:webHidden/>
                <w:rStyle w:val="IndexLink"/>
                <w:rtl w:val="true"/>
              </w:rPr>
              <w:t xml:space="preserve">روایت </w:t>
            </w:r>
            <w:r>
              <w:rPr>
                <w:rStyle w:val="IndexLink"/>
              </w:rPr>
              <w:t>48</w:t>
            </w:r>
            <w:r>
              <w:rPr>
                <w:rStyle w:val="IndexLink"/>
                <w:rtl w:val="true"/>
              </w:rPr>
              <w:tab/>
            </w:r>
            <w:r>
              <w:rPr>
                <w:rStyle w:val="IndexLink"/>
              </w:rPr>
              <w:t>508</w:t>
            </w:r>
          </w:hyperlink>
        </w:p>
        <w:p>
          <w:pPr>
            <w:pStyle w:val="Contents5"/>
            <w:tabs>
              <w:tab w:val="clear" w:pos="7892"/>
              <w:tab w:val="right" w:pos="9026" w:leader="dot"/>
            </w:tabs>
            <w:rPr/>
          </w:pPr>
          <w:hyperlink w:anchor="__RefHeading___Toc1625607_2616395394">
            <w:r>
              <w:rPr>
                <w:webHidden/>
                <w:rStyle w:val="IndexLink"/>
                <w:rtl w:val="true"/>
              </w:rPr>
              <w:t>بيان</w:t>
            </w:r>
            <w:r>
              <w:rPr>
                <w:rStyle w:val="IndexLink"/>
                <w:rtl w:val="true"/>
              </w:rPr>
              <w:tab/>
            </w:r>
            <w:r>
              <w:rPr>
                <w:rStyle w:val="IndexLink"/>
              </w:rPr>
              <w:t>510</w:t>
            </w:r>
          </w:hyperlink>
        </w:p>
        <w:p>
          <w:pPr>
            <w:pStyle w:val="Contents5"/>
            <w:tabs>
              <w:tab w:val="clear" w:pos="7892"/>
              <w:tab w:val="right" w:pos="9026" w:leader="dot"/>
            </w:tabs>
            <w:rPr/>
          </w:pPr>
          <w:hyperlink w:anchor="__RefHeading___Toc1625609_2616395394">
            <w:r>
              <w:rPr>
                <w:webHidden/>
                <w:rStyle w:val="IndexLink"/>
                <w:rtl w:val="true"/>
              </w:rPr>
              <w:t>«</w:t>
            </w:r>
            <w:r>
              <w:rPr>
                <w:rStyle w:val="IndexLink"/>
              </w:rPr>
              <w:t>49</w:t>
            </w:r>
            <w:r>
              <w:rPr>
                <w:rStyle w:val="IndexLink"/>
                <w:rtl w:val="true"/>
              </w:rPr>
              <w:t>»</w:t>
              <w:tab/>
            </w:r>
            <w:r>
              <w:rPr>
                <w:rStyle w:val="IndexLink"/>
              </w:rPr>
              <w:t>510</w:t>
            </w:r>
          </w:hyperlink>
        </w:p>
        <w:p>
          <w:pPr>
            <w:pStyle w:val="Contents5"/>
            <w:tabs>
              <w:tab w:val="clear" w:pos="7892"/>
              <w:tab w:val="right" w:pos="9026" w:leader="dot"/>
            </w:tabs>
            <w:rPr/>
          </w:pPr>
          <w:hyperlink w:anchor="__RefHeading___Toc1625611_2616395394">
            <w:r>
              <w:rPr>
                <w:webHidden/>
                <w:rStyle w:val="IndexLink"/>
                <w:rtl w:val="true"/>
              </w:rPr>
              <w:t>بيان</w:t>
            </w:r>
            <w:r>
              <w:rPr>
                <w:rStyle w:val="IndexLink"/>
                <w:rtl w:val="true"/>
              </w:rPr>
              <w:tab/>
            </w:r>
            <w:r>
              <w:rPr>
                <w:rStyle w:val="IndexLink"/>
              </w:rPr>
              <w:t>510</w:t>
            </w:r>
          </w:hyperlink>
        </w:p>
        <w:p>
          <w:pPr>
            <w:pStyle w:val="Contents5"/>
            <w:tabs>
              <w:tab w:val="clear" w:pos="7892"/>
              <w:tab w:val="right" w:pos="9026" w:leader="dot"/>
            </w:tabs>
            <w:rPr/>
          </w:pPr>
          <w:hyperlink w:anchor="__RefHeading___Toc1625613_2616395394">
            <w:r>
              <w:rPr>
                <w:webHidden/>
                <w:rStyle w:val="IndexLink"/>
                <w:rtl w:val="true"/>
              </w:rPr>
              <w:t>«</w:t>
            </w:r>
            <w:r>
              <w:rPr>
                <w:rStyle w:val="IndexLink"/>
              </w:rPr>
              <w:t>50</w:t>
            </w:r>
            <w:r>
              <w:rPr>
                <w:rStyle w:val="IndexLink"/>
                <w:rtl w:val="true"/>
              </w:rPr>
              <w:t>»</w:t>
              <w:tab/>
            </w:r>
            <w:r>
              <w:rPr>
                <w:rStyle w:val="IndexLink"/>
              </w:rPr>
              <w:t>510</w:t>
            </w:r>
          </w:hyperlink>
        </w:p>
        <w:p>
          <w:pPr>
            <w:pStyle w:val="Contents5"/>
            <w:tabs>
              <w:tab w:val="clear" w:pos="7892"/>
              <w:tab w:val="right" w:pos="9026" w:leader="dot"/>
            </w:tabs>
            <w:rPr/>
          </w:pPr>
          <w:hyperlink w:anchor="__RefHeading___Toc1625615_2616395394">
            <w:r>
              <w:rPr>
                <w:webHidden/>
                <w:rStyle w:val="IndexLink"/>
                <w:rtl w:val="true"/>
              </w:rPr>
              <w:t>مؤلف</w:t>
            </w:r>
            <w:r>
              <w:rPr>
                <w:rStyle w:val="IndexLink"/>
                <w:rtl w:val="true"/>
              </w:rPr>
              <w:tab/>
            </w:r>
            <w:r>
              <w:rPr>
                <w:rStyle w:val="IndexLink"/>
              </w:rPr>
              <w:t>510</w:t>
            </w:r>
          </w:hyperlink>
        </w:p>
        <w:p>
          <w:pPr>
            <w:pStyle w:val="Contents5"/>
            <w:tabs>
              <w:tab w:val="clear" w:pos="7892"/>
              <w:tab w:val="right" w:pos="9026" w:leader="dot"/>
            </w:tabs>
            <w:rPr/>
          </w:pPr>
          <w:hyperlink w:anchor="__RefHeading___Toc1625617_2616395394">
            <w:r>
              <w:rPr>
                <w:webHidden/>
                <w:rStyle w:val="IndexLink"/>
                <w:rtl w:val="true"/>
              </w:rPr>
              <w:t xml:space="preserve">روایت </w:t>
            </w:r>
            <w:r>
              <w:rPr>
                <w:rStyle w:val="IndexLink"/>
              </w:rPr>
              <w:t>49</w:t>
            </w:r>
            <w:r>
              <w:rPr>
                <w:rStyle w:val="IndexLink"/>
                <w:rtl w:val="true"/>
              </w:rPr>
              <w:tab/>
            </w:r>
            <w:r>
              <w:rPr>
                <w:rStyle w:val="IndexLink"/>
              </w:rPr>
              <w:t>510</w:t>
            </w:r>
          </w:hyperlink>
        </w:p>
        <w:p>
          <w:pPr>
            <w:pStyle w:val="Contents5"/>
            <w:tabs>
              <w:tab w:val="clear" w:pos="7892"/>
              <w:tab w:val="right" w:pos="9026" w:leader="dot"/>
            </w:tabs>
            <w:rPr/>
          </w:pPr>
          <w:hyperlink w:anchor="__RefHeading___Toc1625619_2616395394">
            <w:r>
              <w:rPr>
                <w:webHidden/>
                <w:rStyle w:val="IndexLink"/>
                <w:rtl w:val="true"/>
              </w:rPr>
              <w:t>مؤلف</w:t>
            </w:r>
            <w:r>
              <w:rPr>
                <w:rStyle w:val="IndexLink"/>
                <w:rtl w:val="true"/>
              </w:rPr>
              <w:tab/>
            </w:r>
            <w:r>
              <w:rPr>
                <w:rStyle w:val="IndexLink"/>
              </w:rPr>
              <w:t>511</w:t>
            </w:r>
          </w:hyperlink>
        </w:p>
        <w:p>
          <w:pPr>
            <w:pStyle w:val="Contents5"/>
            <w:tabs>
              <w:tab w:val="clear" w:pos="7892"/>
              <w:tab w:val="right" w:pos="9026" w:leader="dot"/>
            </w:tabs>
            <w:rPr/>
          </w:pPr>
          <w:hyperlink w:anchor="__RefHeading___Toc1625621_2616395394">
            <w:r>
              <w:rPr>
                <w:webHidden/>
                <w:rStyle w:val="IndexLink"/>
                <w:rtl w:val="true"/>
              </w:rPr>
              <w:t xml:space="preserve">روایت </w:t>
            </w:r>
            <w:r>
              <w:rPr>
                <w:rStyle w:val="IndexLink"/>
              </w:rPr>
              <w:t>50</w:t>
            </w:r>
            <w:r>
              <w:rPr>
                <w:rStyle w:val="IndexLink"/>
                <w:rtl w:val="true"/>
              </w:rPr>
              <w:tab/>
            </w:r>
            <w:r>
              <w:rPr>
                <w:rStyle w:val="IndexLink"/>
              </w:rPr>
              <w:t>511</w:t>
            </w:r>
          </w:hyperlink>
        </w:p>
        <w:p>
          <w:pPr>
            <w:pStyle w:val="Contents5"/>
            <w:tabs>
              <w:tab w:val="clear" w:pos="7892"/>
              <w:tab w:val="right" w:pos="9026" w:leader="dot"/>
            </w:tabs>
            <w:rPr/>
          </w:pPr>
          <w:hyperlink w:anchor="__RefHeading___Toc1625623_2616395394">
            <w:r>
              <w:rPr>
                <w:webHidden/>
                <w:rStyle w:val="IndexLink"/>
                <w:rtl w:val="true"/>
              </w:rPr>
              <w:t>«</w:t>
            </w:r>
            <w:r>
              <w:rPr>
                <w:rStyle w:val="IndexLink"/>
              </w:rPr>
              <w:t>51</w:t>
            </w:r>
            <w:r>
              <w:rPr>
                <w:rStyle w:val="IndexLink"/>
                <w:rtl w:val="true"/>
              </w:rPr>
              <w:t>»</w:t>
              <w:tab/>
            </w:r>
            <w:r>
              <w:rPr>
                <w:rStyle w:val="IndexLink"/>
              </w:rPr>
              <w:t>512</w:t>
            </w:r>
          </w:hyperlink>
        </w:p>
        <w:p>
          <w:pPr>
            <w:pStyle w:val="Contents5"/>
            <w:tabs>
              <w:tab w:val="clear" w:pos="7892"/>
              <w:tab w:val="right" w:pos="9026" w:leader="dot"/>
            </w:tabs>
            <w:rPr/>
          </w:pPr>
          <w:hyperlink w:anchor="__RefHeading___Toc1625625_2616395394">
            <w:r>
              <w:rPr>
                <w:webHidden/>
                <w:rStyle w:val="IndexLink"/>
                <w:rtl w:val="true"/>
              </w:rPr>
              <w:t xml:space="preserve">روایت </w:t>
            </w:r>
            <w:r>
              <w:rPr>
                <w:rStyle w:val="IndexLink"/>
              </w:rPr>
              <w:t>51</w:t>
            </w:r>
            <w:r>
              <w:rPr>
                <w:rStyle w:val="IndexLink"/>
                <w:rtl w:val="true"/>
              </w:rPr>
              <w:tab/>
            </w:r>
            <w:r>
              <w:rPr>
                <w:rStyle w:val="IndexLink"/>
              </w:rPr>
              <w:t>512</w:t>
            </w:r>
          </w:hyperlink>
        </w:p>
        <w:p>
          <w:pPr>
            <w:pStyle w:val="Contents5"/>
            <w:tabs>
              <w:tab w:val="clear" w:pos="7892"/>
              <w:tab w:val="right" w:pos="9026" w:leader="dot"/>
            </w:tabs>
            <w:rPr/>
          </w:pPr>
          <w:hyperlink w:anchor="__RefHeading___Toc1625627_2616395394">
            <w:r>
              <w:rPr>
                <w:webHidden/>
                <w:rStyle w:val="IndexLink"/>
                <w:rtl w:val="true"/>
              </w:rPr>
              <w:t>«</w:t>
            </w:r>
            <w:r>
              <w:rPr>
                <w:rStyle w:val="IndexLink"/>
              </w:rPr>
              <w:t>52</w:t>
            </w:r>
            <w:r>
              <w:rPr>
                <w:rStyle w:val="IndexLink"/>
                <w:rtl w:val="true"/>
              </w:rPr>
              <w:t>»</w:t>
              <w:tab/>
            </w:r>
            <w:r>
              <w:rPr>
                <w:rStyle w:val="IndexLink"/>
              </w:rPr>
              <w:t>513</w:t>
            </w:r>
          </w:hyperlink>
        </w:p>
        <w:p>
          <w:pPr>
            <w:pStyle w:val="Contents5"/>
            <w:tabs>
              <w:tab w:val="clear" w:pos="7892"/>
              <w:tab w:val="right" w:pos="9026" w:leader="dot"/>
            </w:tabs>
            <w:rPr/>
          </w:pPr>
          <w:hyperlink w:anchor="__RefHeading___Toc1625629_2616395394">
            <w:r>
              <w:rPr>
                <w:webHidden/>
                <w:rStyle w:val="IndexLink"/>
                <w:rtl w:val="true"/>
              </w:rPr>
              <w:t xml:space="preserve">روایت </w:t>
            </w:r>
            <w:r>
              <w:rPr>
                <w:rStyle w:val="IndexLink"/>
              </w:rPr>
              <w:t>52</w:t>
            </w:r>
            <w:r>
              <w:rPr>
                <w:rStyle w:val="IndexLink"/>
                <w:rtl w:val="true"/>
              </w:rPr>
              <w:tab/>
            </w:r>
            <w:r>
              <w:rPr>
                <w:rStyle w:val="IndexLink"/>
              </w:rPr>
              <w:t>513</w:t>
            </w:r>
          </w:hyperlink>
        </w:p>
        <w:p>
          <w:pPr>
            <w:pStyle w:val="Contents5"/>
            <w:tabs>
              <w:tab w:val="clear" w:pos="7892"/>
              <w:tab w:val="right" w:pos="9026" w:leader="dot"/>
            </w:tabs>
            <w:rPr/>
          </w:pPr>
          <w:hyperlink w:anchor="__RefHeading___Toc1625631_2616395394">
            <w:r>
              <w:rPr>
                <w:webHidden/>
                <w:rStyle w:val="IndexLink"/>
                <w:rtl w:val="true"/>
              </w:rPr>
              <w:t>«</w:t>
            </w:r>
            <w:r>
              <w:rPr>
                <w:rStyle w:val="IndexLink"/>
              </w:rPr>
              <w:t>53</w:t>
            </w:r>
            <w:r>
              <w:rPr>
                <w:rStyle w:val="IndexLink"/>
                <w:rtl w:val="true"/>
              </w:rPr>
              <w:t>»</w:t>
              <w:tab/>
            </w:r>
            <w:r>
              <w:rPr>
                <w:rStyle w:val="IndexLink"/>
              </w:rPr>
              <w:t>514</w:t>
            </w:r>
          </w:hyperlink>
        </w:p>
        <w:p>
          <w:pPr>
            <w:pStyle w:val="Contents5"/>
            <w:tabs>
              <w:tab w:val="clear" w:pos="7892"/>
              <w:tab w:val="right" w:pos="9026" w:leader="dot"/>
            </w:tabs>
            <w:rPr/>
          </w:pPr>
          <w:hyperlink w:anchor="__RefHeading___Toc1625633_2616395394">
            <w:r>
              <w:rPr>
                <w:webHidden/>
                <w:rStyle w:val="IndexLink"/>
                <w:rtl w:val="true"/>
              </w:rPr>
              <w:t>«</w:t>
            </w:r>
            <w:r>
              <w:rPr>
                <w:rStyle w:val="IndexLink"/>
              </w:rPr>
              <w:t>54</w:t>
            </w:r>
            <w:r>
              <w:rPr>
                <w:rStyle w:val="IndexLink"/>
                <w:rtl w:val="true"/>
              </w:rPr>
              <w:t>»</w:t>
              <w:tab/>
            </w:r>
            <w:r>
              <w:rPr>
                <w:rStyle w:val="IndexLink"/>
              </w:rPr>
              <w:t>514</w:t>
            </w:r>
          </w:hyperlink>
        </w:p>
        <w:p>
          <w:pPr>
            <w:pStyle w:val="Contents5"/>
            <w:tabs>
              <w:tab w:val="clear" w:pos="7892"/>
              <w:tab w:val="right" w:pos="9026" w:leader="dot"/>
            </w:tabs>
            <w:rPr/>
          </w:pPr>
          <w:hyperlink w:anchor="__RefHeading___Toc1625635_2616395394">
            <w:r>
              <w:rPr>
                <w:webHidden/>
                <w:rStyle w:val="IndexLink"/>
                <w:rtl w:val="true"/>
              </w:rPr>
              <w:t xml:space="preserve">روایت </w:t>
            </w:r>
            <w:r>
              <w:rPr>
                <w:rStyle w:val="IndexLink"/>
              </w:rPr>
              <w:t>53</w:t>
            </w:r>
            <w:r>
              <w:rPr>
                <w:rStyle w:val="IndexLink"/>
                <w:rtl w:val="true"/>
              </w:rPr>
              <w:tab/>
            </w:r>
            <w:r>
              <w:rPr>
                <w:rStyle w:val="IndexLink"/>
              </w:rPr>
              <w:t>514</w:t>
            </w:r>
          </w:hyperlink>
        </w:p>
        <w:p>
          <w:pPr>
            <w:pStyle w:val="Contents5"/>
            <w:tabs>
              <w:tab w:val="clear" w:pos="7892"/>
              <w:tab w:val="right" w:pos="9026" w:leader="dot"/>
            </w:tabs>
            <w:rPr/>
          </w:pPr>
          <w:hyperlink w:anchor="__RefHeading___Toc1625637_2616395394">
            <w:r>
              <w:rPr>
                <w:webHidden/>
                <w:rStyle w:val="IndexLink"/>
                <w:rtl w:val="true"/>
              </w:rPr>
              <w:t xml:space="preserve">روایت </w:t>
            </w:r>
            <w:r>
              <w:rPr>
                <w:rStyle w:val="IndexLink"/>
              </w:rPr>
              <w:t>54</w:t>
            </w:r>
            <w:r>
              <w:rPr>
                <w:rStyle w:val="IndexLink"/>
                <w:rtl w:val="true"/>
              </w:rPr>
              <w:tab/>
            </w:r>
            <w:r>
              <w:rPr>
                <w:rStyle w:val="IndexLink"/>
              </w:rPr>
              <w:t>514</w:t>
            </w:r>
          </w:hyperlink>
        </w:p>
        <w:p>
          <w:pPr>
            <w:pStyle w:val="Contents5"/>
            <w:tabs>
              <w:tab w:val="clear" w:pos="7892"/>
              <w:tab w:val="right" w:pos="9026" w:leader="dot"/>
            </w:tabs>
            <w:rPr/>
          </w:pPr>
          <w:hyperlink w:anchor="__RefHeading___Toc1625639_2616395394">
            <w:r>
              <w:rPr>
                <w:webHidden/>
                <w:rStyle w:val="IndexLink"/>
                <w:rtl w:val="true"/>
              </w:rPr>
              <w:t>«</w:t>
            </w:r>
            <w:r>
              <w:rPr>
                <w:rStyle w:val="IndexLink"/>
              </w:rPr>
              <w:t>55</w:t>
            </w:r>
            <w:r>
              <w:rPr>
                <w:rStyle w:val="IndexLink"/>
                <w:rtl w:val="true"/>
              </w:rPr>
              <w:t>»</w:t>
              <w:tab/>
            </w:r>
            <w:r>
              <w:rPr>
                <w:rStyle w:val="IndexLink"/>
              </w:rPr>
              <w:t>516</w:t>
            </w:r>
          </w:hyperlink>
        </w:p>
        <w:p>
          <w:pPr>
            <w:pStyle w:val="Contents5"/>
            <w:tabs>
              <w:tab w:val="clear" w:pos="7892"/>
              <w:tab w:val="right" w:pos="9026" w:leader="dot"/>
            </w:tabs>
            <w:rPr/>
          </w:pPr>
          <w:hyperlink w:anchor="__RefHeading___Toc1625641_2616395394">
            <w:r>
              <w:rPr>
                <w:webHidden/>
                <w:rStyle w:val="IndexLink"/>
                <w:rtl w:val="true"/>
              </w:rPr>
              <w:t>بيان</w:t>
            </w:r>
            <w:r>
              <w:rPr>
                <w:rStyle w:val="IndexLink"/>
                <w:rtl w:val="true"/>
              </w:rPr>
              <w:tab/>
            </w:r>
            <w:r>
              <w:rPr>
                <w:rStyle w:val="IndexLink"/>
              </w:rPr>
              <w:t>516</w:t>
            </w:r>
          </w:hyperlink>
        </w:p>
        <w:p>
          <w:pPr>
            <w:pStyle w:val="Contents5"/>
            <w:tabs>
              <w:tab w:val="clear" w:pos="7892"/>
              <w:tab w:val="right" w:pos="9026" w:leader="dot"/>
            </w:tabs>
            <w:rPr/>
          </w:pPr>
          <w:hyperlink w:anchor="__RefHeading___Toc1625643_2616395394">
            <w:r>
              <w:rPr>
                <w:webHidden/>
                <w:rStyle w:val="IndexLink"/>
                <w:rtl w:val="true"/>
              </w:rPr>
              <w:t>«</w:t>
            </w:r>
            <w:r>
              <w:rPr>
                <w:rStyle w:val="IndexLink"/>
              </w:rPr>
              <w:t>56</w:t>
            </w:r>
            <w:r>
              <w:rPr>
                <w:rStyle w:val="IndexLink"/>
                <w:rtl w:val="true"/>
              </w:rPr>
              <w:t>»</w:t>
              <w:tab/>
            </w:r>
            <w:r>
              <w:rPr>
                <w:rStyle w:val="IndexLink"/>
              </w:rPr>
              <w:t>516</w:t>
            </w:r>
          </w:hyperlink>
        </w:p>
        <w:p>
          <w:pPr>
            <w:pStyle w:val="Contents5"/>
            <w:tabs>
              <w:tab w:val="clear" w:pos="7892"/>
              <w:tab w:val="right" w:pos="9026" w:leader="dot"/>
            </w:tabs>
            <w:rPr/>
          </w:pPr>
          <w:hyperlink w:anchor="__RefHeading___Toc1625645_2616395394">
            <w:r>
              <w:rPr>
                <w:webHidden/>
                <w:rStyle w:val="IndexLink"/>
                <w:rtl w:val="true"/>
              </w:rPr>
              <w:t xml:space="preserve">روایت </w:t>
            </w:r>
            <w:r>
              <w:rPr>
                <w:rStyle w:val="IndexLink"/>
              </w:rPr>
              <w:t>55</w:t>
            </w:r>
            <w:r>
              <w:rPr>
                <w:rStyle w:val="IndexLink"/>
                <w:rtl w:val="true"/>
              </w:rPr>
              <w:tab/>
            </w:r>
            <w:r>
              <w:rPr>
                <w:rStyle w:val="IndexLink"/>
              </w:rPr>
              <w:t>516</w:t>
            </w:r>
          </w:hyperlink>
        </w:p>
        <w:p>
          <w:pPr>
            <w:pStyle w:val="Contents5"/>
            <w:tabs>
              <w:tab w:val="clear" w:pos="7892"/>
              <w:tab w:val="right" w:pos="9026" w:leader="dot"/>
            </w:tabs>
            <w:rPr/>
          </w:pPr>
          <w:hyperlink w:anchor="__RefHeading___Toc1625647_2616395394">
            <w:r>
              <w:rPr>
                <w:webHidden/>
                <w:rStyle w:val="IndexLink"/>
                <w:rtl w:val="true"/>
              </w:rPr>
              <w:t>مؤلف</w:t>
            </w:r>
            <w:r>
              <w:rPr>
                <w:rStyle w:val="IndexLink"/>
                <w:rtl w:val="true"/>
              </w:rPr>
              <w:tab/>
            </w:r>
            <w:r>
              <w:rPr>
                <w:rStyle w:val="IndexLink"/>
              </w:rPr>
              <w:t>516</w:t>
            </w:r>
          </w:hyperlink>
        </w:p>
        <w:p>
          <w:pPr>
            <w:pStyle w:val="Contents5"/>
            <w:tabs>
              <w:tab w:val="clear" w:pos="7892"/>
              <w:tab w:val="right" w:pos="9026" w:leader="dot"/>
            </w:tabs>
            <w:rPr/>
          </w:pPr>
          <w:hyperlink w:anchor="__RefHeading___Toc1625649_2616395394">
            <w:r>
              <w:rPr>
                <w:webHidden/>
                <w:rStyle w:val="IndexLink"/>
                <w:rtl w:val="true"/>
              </w:rPr>
              <w:t xml:space="preserve">روایت </w:t>
            </w:r>
            <w:r>
              <w:rPr>
                <w:rStyle w:val="IndexLink"/>
              </w:rPr>
              <w:t>56</w:t>
            </w:r>
            <w:r>
              <w:rPr>
                <w:rStyle w:val="IndexLink"/>
                <w:rtl w:val="true"/>
              </w:rPr>
              <w:tab/>
            </w:r>
            <w:r>
              <w:rPr>
                <w:rStyle w:val="IndexLink"/>
              </w:rPr>
              <w:t>516</w:t>
            </w:r>
          </w:hyperlink>
        </w:p>
        <w:p>
          <w:pPr>
            <w:pStyle w:val="Contents5"/>
            <w:tabs>
              <w:tab w:val="clear" w:pos="7892"/>
              <w:tab w:val="right" w:pos="9026" w:leader="dot"/>
            </w:tabs>
            <w:rPr/>
          </w:pPr>
          <w:hyperlink w:anchor="__RefHeading___Toc1625651_2616395394">
            <w:r>
              <w:rPr>
                <w:webHidden/>
                <w:rStyle w:val="IndexLink"/>
                <w:rtl w:val="true"/>
              </w:rPr>
              <w:t>«</w:t>
            </w:r>
            <w:r>
              <w:rPr>
                <w:rStyle w:val="IndexLink"/>
              </w:rPr>
              <w:t>57</w:t>
            </w:r>
            <w:r>
              <w:rPr>
                <w:rStyle w:val="IndexLink"/>
                <w:rtl w:val="true"/>
              </w:rPr>
              <w:t>»</w:t>
              <w:tab/>
            </w:r>
            <w:r>
              <w:rPr>
                <w:rStyle w:val="IndexLink"/>
              </w:rPr>
              <w:t>517</w:t>
            </w:r>
          </w:hyperlink>
        </w:p>
        <w:p>
          <w:pPr>
            <w:pStyle w:val="Contents5"/>
            <w:tabs>
              <w:tab w:val="clear" w:pos="7892"/>
              <w:tab w:val="right" w:pos="9026" w:leader="dot"/>
            </w:tabs>
            <w:rPr/>
          </w:pPr>
          <w:hyperlink w:anchor="__RefHeading___Toc1625653_2616395394">
            <w:r>
              <w:rPr>
                <w:webHidden/>
                <w:rStyle w:val="IndexLink"/>
                <w:rtl w:val="true"/>
              </w:rPr>
              <w:t xml:space="preserve">روایت </w:t>
            </w:r>
            <w:r>
              <w:rPr>
                <w:rStyle w:val="IndexLink"/>
              </w:rPr>
              <w:t>57</w:t>
            </w:r>
            <w:r>
              <w:rPr>
                <w:rStyle w:val="IndexLink"/>
                <w:rtl w:val="true"/>
              </w:rPr>
              <w:tab/>
            </w:r>
            <w:r>
              <w:rPr>
                <w:rStyle w:val="IndexLink"/>
              </w:rPr>
              <w:t>517</w:t>
            </w:r>
          </w:hyperlink>
        </w:p>
        <w:p>
          <w:pPr>
            <w:pStyle w:val="Contents5"/>
            <w:tabs>
              <w:tab w:val="clear" w:pos="7892"/>
              <w:tab w:val="right" w:pos="9026" w:leader="dot"/>
            </w:tabs>
            <w:rPr/>
          </w:pPr>
          <w:hyperlink w:anchor="__RefHeading___Toc1625655_2616395394">
            <w:r>
              <w:rPr>
                <w:webHidden/>
                <w:rStyle w:val="IndexLink"/>
                <w:rtl w:val="true"/>
              </w:rPr>
              <w:t>بيان</w:t>
            </w:r>
            <w:r>
              <w:rPr>
                <w:rStyle w:val="IndexLink"/>
                <w:rtl w:val="true"/>
              </w:rPr>
              <w:tab/>
            </w:r>
            <w:r>
              <w:rPr>
                <w:rStyle w:val="IndexLink"/>
              </w:rPr>
              <w:t>519</w:t>
            </w:r>
          </w:hyperlink>
        </w:p>
        <w:p>
          <w:pPr>
            <w:pStyle w:val="Contents5"/>
            <w:tabs>
              <w:tab w:val="clear" w:pos="7892"/>
              <w:tab w:val="right" w:pos="9026" w:leader="dot"/>
            </w:tabs>
            <w:rPr/>
          </w:pPr>
          <w:hyperlink w:anchor="__RefHeading___Toc1625657_2616395394">
            <w:r>
              <w:rPr>
                <w:webHidden/>
                <w:rStyle w:val="IndexLink"/>
                <w:rtl w:val="true"/>
              </w:rPr>
              <w:t>«</w:t>
            </w:r>
            <w:r>
              <w:rPr>
                <w:rStyle w:val="IndexLink"/>
              </w:rPr>
              <w:t>58</w:t>
            </w:r>
            <w:r>
              <w:rPr>
                <w:rStyle w:val="IndexLink"/>
                <w:rtl w:val="true"/>
              </w:rPr>
              <w:t>»</w:t>
              <w:tab/>
            </w:r>
            <w:r>
              <w:rPr>
                <w:rStyle w:val="IndexLink"/>
              </w:rPr>
              <w:t>519</w:t>
            </w:r>
          </w:hyperlink>
        </w:p>
        <w:p>
          <w:pPr>
            <w:pStyle w:val="Contents5"/>
            <w:tabs>
              <w:tab w:val="clear" w:pos="7892"/>
              <w:tab w:val="right" w:pos="9026" w:leader="dot"/>
            </w:tabs>
            <w:rPr/>
          </w:pPr>
          <w:hyperlink w:anchor="__RefHeading___Toc1625659_2616395394">
            <w:r>
              <w:rPr>
                <w:webHidden/>
                <w:rStyle w:val="IndexLink"/>
                <w:rtl w:val="true"/>
              </w:rPr>
              <w:t>«</w:t>
            </w:r>
            <w:r>
              <w:rPr>
                <w:rStyle w:val="IndexLink"/>
              </w:rPr>
              <w:t>59</w:t>
            </w:r>
            <w:r>
              <w:rPr>
                <w:rStyle w:val="IndexLink"/>
                <w:rtl w:val="true"/>
              </w:rPr>
              <w:t>»</w:t>
              <w:tab/>
            </w:r>
            <w:r>
              <w:rPr>
                <w:rStyle w:val="IndexLink"/>
              </w:rPr>
              <w:t>519</w:t>
            </w:r>
          </w:hyperlink>
        </w:p>
        <w:p>
          <w:pPr>
            <w:pStyle w:val="Contents5"/>
            <w:tabs>
              <w:tab w:val="clear" w:pos="7892"/>
              <w:tab w:val="right" w:pos="9026" w:leader="dot"/>
            </w:tabs>
            <w:rPr/>
          </w:pPr>
          <w:hyperlink w:anchor="__RefHeading___Toc1625661_2616395394">
            <w:r>
              <w:rPr>
                <w:webHidden/>
                <w:rStyle w:val="IndexLink"/>
                <w:rtl w:val="true"/>
              </w:rPr>
              <w:t>مؤلف</w:t>
            </w:r>
            <w:r>
              <w:rPr>
                <w:rStyle w:val="IndexLink"/>
                <w:rtl w:val="true"/>
              </w:rPr>
              <w:tab/>
            </w:r>
            <w:r>
              <w:rPr>
                <w:rStyle w:val="IndexLink"/>
              </w:rPr>
              <w:t>519</w:t>
            </w:r>
          </w:hyperlink>
        </w:p>
        <w:p>
          <w:pPr>
            <w:pStyle w:val="Contents5"/>
            <w:tabs>
              <w:tab w:val="clear" w:pos="7892"/>
              <w:tab w:val="right" w:pos="9026" w:leader="dot"/>
            </w:tabs>
            <w:rPr/>
          </w:pPr>
          <w:hyperlink w:anchor="__RefHeading___Toc1625663_2616395394">
            <w:r>
              <w:rPr>
                <w:webHidden/>
                <w:rStyle w:val="IndexLink"/>
                <w:rtl w:val="true"/>
              </w:rPr>
              <w:t xml:space="preserve">روایت </w:t>
            </w:r>
            <w:r>
              <w:rPr>
                <w:rStyle w:val="IndexLink"/>
              </w:rPr>
              <w:t>58</w:t>
            </w:r>
            <w:r>
              <w:rPr>
                <w:rStyle w:val="IndexLink"/>
                <w:rtl w:val="true"/>
              </w:rPr>
              <w:tab/>
            </w:r>
            <w:r>
              <w:rPr>
                <w:rStyle w:val="IndexLink"/>
              </w:rPr>
              <w:t>519</w:t>
            </w:r>
          </w:hyperlink>
        </w:p>
        <w:p>
          <w:pPr>
            <w:pStyle w:val="Contents5"/>
            <w:tabs>
              <w:tab w:val="clear" w:pos="7892"/>
              <w:tab w:val="right" w:pos="9026" w:leader="dot"/>
            </w:tabs>
            <w:rPr/>
          </w:pPr>
          <w:hyperlink w:anchor="__RefHeading___Toc1625665_2616395394">
            <w:r>
              <w:rPr>
                <w:webHidden/>
                <w:rStyle w:val="IndexLink"/>
                <w:rtl w:val="true"/>
              </w:rPr>
              <w:t xml:space="preserve">روایت </w:t>
            </w:r>
            <w:r>
              <w:rPr>
                <w:rStyle w:val="IndexLink"/>
              </w:rPr>
              <w:t>59</w:t>
            </w:r>
            <w:r>
              <w:rPr>
                <w:rStyle w:val="IndexLink"/>
                <w:rtl w:val="true"/>
              </w:rPr>
              <w:tab/>
            </w:r>
            <w:r>
              <w:rPr>
                <w:rStyle w:val="IndexLink"/>
              </w:rPr>
              <w:t>520</w:t>
            </w:r>
          </w:hyperlink>
        </w:p>
        <w:p>
          <w:pPr>
            <w:pStyle w:val="Contents5"/>
            <w:tabs>
              <w:tab w:val="clear" w:pos="7892"/>
              <w:tab w:val="right" w:pos="9026" w:leader="dot"/>
            </w:tabs>
            <w:rPr/>
          </w:pPr>
          <w:hyperlink w:anchor="__RefHeading___Toc1625667_2616395394">
            <w:r>
              <w:rPr>
                <w:webHidden/>
                <w:rStyle w:val="IndexLink"/>
                <w:rtl w:val="true"/>
              </w:rPr>
              <w:t>بيان</w:t>
            </w:r>
            <w:r>
              <w:rPr>
                <w:rStyle w:val="IndexLink"/>
                <w:rtl w:val="true"/>
              </w:rPr>
              <w:tab/>
            </w:r>
            <w:r>
              <w:rPr>
                <w:rStyle w:val="IndexLink"/>
              </w:rPr>
              <w:t>521</w:t>
            </w:r>
          </w:hyperlink>
        </w:p>
        <w:p>
          <w:pPr>
            <w:pStyle w:val="Contents5"/>
            <w:tabs>
              <w:tab w:val="clear" w:pos="7892"/>
              <w:tab w:val="right" w:pos="9026" w:leader="dot"/>
            </w:tabs>
            <w:rPr/>
          </w:pPr>
          <w:hyperlink w:anchor="__RefHeading___Toc1625669_2616395394">
            <w:r>
              <w:rPr>
                <w:webHidden/>
                <w:rStyle w:val="IndexLink"/>
                <w:rtl w:val="true"/>
              </w:rPr>
              <w:t>«</w:t>
            </w:r>
            <w:r>
              <w:rPr>
                <w:rStyle w:val="IndexLink"/>
              </w:rPr>
              <w:t>60</w:t>
            </w:r>
            <w:r>
              <w:rPr>
                <w:rStyle w:val="IndexLink"/>
                <w:rtl w:val="true"/>
              </w:rPr>
              <w:t>»</w:t>
              <w:tab/>
            </w:r>
            <w:r>
              <w:rPr>
                <w:rStyle w:val="IndexLink"/>
              </w:rPr>
              <w:t>521</w:t>
            </w:r>
          </w:hyperlink>
        </w:p>
        <w:p>
          <w:pPr>
            <w:pStyle w:val="Contents5"/>
            <w:tabs>
              <w:tab w:val="clear" w:pos="7892"/>
              <w:tab w:val="right" w:pos="9026" w:leader="dot"/>
            </w:tabs>
            <w:rPr/>
          </w:pPr>
          <w:hyperlink w:anchor="__RefHeading___Toc1625671_2616395394">
            <w:r>
              <w:rPr>
                <w:webHidden/>
                <w:rStyle w:val="IndexLink"/>
                <w:rtl w:val="true"/>
              </w:rPr>
              <w:t>مؤلف</w:t>
            </w:r>
            <w:r>
              <w:rPr>
                <w:rStyle w:val="IndexLink"/>
                <w:rtl w:val="true"/>
              </w:rPr>
              <w:tab/>
            </w:r>
            <w:r>
              <w:rPr>
                <w:rStyle w:val="IndexLink"/>
              </w:rPr>
              <w:t>521</w:t>
            </w:r>
          </w:hyperlink>
        </w:p>
        <w:p>
          <w:pPr>
            <w:pStyle w:val="Contents5"/>
            <w:tabs>
              <w:tab w:val="clear" w:pos="7892"/>
              <w:tab w:val="right" w:pos="9026" w:leader="dot"/>
            </w:tabs>
            <w:rPr/>
          </w:pPr>
          <w:hyperlink w:anchor="__RefHeading___Toc1625673_2616395394">
            <w:r>
              <w:rPr>
                <w:webHidden/>
                <w:rStyle w:val="IndexLink"/>
                <w:rtl w:val="true"/>
              </w:rPr>
              <w:t xml:space="preserve">روایت </w:t>
            </w:r>
            <w:r>
              <w:rPr>
                <w:rStyle w:val="IndexLink"/>
              </w:rPr>
              <w:t>60</w:t>
            </w:r>
            <w:r>
              <w:rPr>
                <w:rStyle w:val="IndexLink"/>
                <w:rtl w:val="true"/>
              </w:rPr>
              <w:tab/>
            </w:r>
            <w:r>
              <w:rPr>
                <w:rStyle w:val="IndexLink"/>
              </w:rPr>
              <w:t>521</w:t>
            </w:r>
          </w:hyperlink>
        </w:p>
        <w:p>
          <w:pPr>
            <w:pStyle w:val="Contents5"/>
            <w:tabs>
              <w:tab w:val="clear" w:pos="7892"/>
              <w:tab w:val="right" w:pos="9026" w:leader="dot"/>
            </w:tabs>
            <w:rPr/>
          </w:pPr>
          <w:hyperlink w:anchor="__RefHeading___Toc1625675_2616395394">
            <w:r>
              <w:rPr>
                <w:webHidden/>
                <w:rStyle w:val="IndexLink"/>
                <w:rtl w:val="true"/>
              </w:rPr>
              <w:t>«</w:t>
            </w:r>
            <w:r>
              <w:rPr>
                <w:rStyle w:val="IndexLink"/>
              </w:rPr>
              <w:t>61</w:t>
            </w:r>
            <w:r>
              <w:rPr>
                <w:rStyle w:val="IndexLink"/>
                <w:rtl w:val="true"/>
              </w:rPr>
              <w:t>»</w:t>
              <w:tab/>
            </w:r>
            <w:r>
              <w:rPr>
                <w:rStyle w:val="IndexLink"/>
              </w:rPr>
              <w:t>527</w:t>
            </w:r>
          </w:hyperlink>
        </w:p>
        <w:p>
          <w:pPr>
            <w:pStyle w:val="Contents5"/>
            <w:tabs>
              <w:tab w:val="clear" w:pos="7892"/>
              <w:tab w:val="right" w:pos="9026" w:leader="dot"/>
            </w:tabs>
            <w:rPr/>
          </w:pPr>
          <w:hyperlink w:anchor="__RefHeading___Toc1625677_2616395394">
            <w:r>
              <w:rPr>
                <w:webHidden/>
                <w:rStyle w:val="IndexLink"/>
                <w:rtl w:val="true"/>
              </w:rPr>
              <w:t xml:space="preserve">روایت </w:t>
            </w:r>
            <w:r>
              <w:rPr>
                <w:rStyle w:val="IndexLink"/>
              </w:rPr>
              <w:t>61</w:t>
            </w:r>
            <w:r>
              <w:rPr>
                <w:rStyle w:val="IndexLink"/>
                <w:rtl w:val="true"/>
              </w:rPr>
              <w:tab/>
            </w:r>
            <w:r>
              <w:rPr>
                <w:rStyle w:val="IndexLink"/>
              </w:rPr>
              <w:t>528</w:t>
            </w:r>
          </w:hyperlink>
        </w:p>
        <w:p>
          <w:pPr>
            <w:pStyle w:val="Contents5"/>
            <w:tabs>
              <w:tab w:val="clear" w:pos="7892"/>
              <w:tab w:val="right" w:pos="9026" w:leader="dot"/>
            </w:tabs>
            <w:rPr/>
          </w:pPr>
          <w:hyperlink w:anchor="__RefHeading___Toc1625679_2616395394">
            <w:r>
              <w:rPr>
                <w:webHidden/>
                <w:rStyle w:val="IndexLink"/>
                <w:rtl w:val="true"/>
              </w:rPr>
              <w:t>بيان</w:t>
            </w:r>
            <w:r>
              <w:rPr>
                <w:rStyle w:val="IndexLink"/>
                <w:rtl w:val="true"/>
              </w:rPr>
              <w:tab/>
            </w:r>
            <w:r>
              <w:rPr>
                <w:rStyle w:val="IndexLink"/>
              </w:rPr>
              <w:t>530</w:t>
            </w:r>
          </w:hyperlink>
        </w:p>
        <w:p>
          <w:pPr>
            <w:pStyle w:val="Contents5"/>
            <w:tabs>
              <w:tab w:val="clear" w:pos="7892"/>
              <w:tab w:val="right" w:pos="9026" w:leader="dot"/>
            </w:tabs>
            <w:rPr/>
          </w:pPr>
          <w:hyperlink w:anchor="__RefHeading___Toc1625681_2616395394">
            <w:r>
              <w:rPr>
                <w:webHidden/>
                <w:rStyle w:val="IndexLink"/>
                <w:rtl w:val="true"/>
              </w:rPr>
              <w:t>«</w:t>
            </w:r>
            <w:r>
              <w:rPr>
                <w:rStyle w:val="IndexLink"/>
              </w:rPr>
              <w:t>62</w:t>
            </w:r>
            <w:r>
              <w:rPr>
                <w:rStyle w:val="IndexLink"/>
                <w:rtl w:val="true"/>
              </w:rPr>
              <w:t>»</w:t>
              <w:tab/>
            </w:r>
            <w:r>
              <w:rPr>
                <w:rStyle w:val="IndexLink"/>
              </w:rPr>
              <w:t>530</w:t>
            </w:r>
          </w:hyperlink>
        </w:p>
        <w:p>
          <w:pPr>
            <w:pStyle w:val="Contents5"/>
            <w:tabs>
              <w:tab w:val="clear" w:pos="7892"/>
              <w:tab w:val="right" w:pos="9026" w:leader="dot"/>
            </w:tabs>
            <w:rPr/>
          </w:pPr>
          <w:hyperlink w:anchor="__RefHeading___Toc1625683_2616395394">
            <w:r>
              <w:rPr>
                <w:webHidden/>
                <w:rStyle w:val="IndexLink"/>
                <w:rtl w:val="true"/>
              </w:rPr>
              <w:t>مؤلف</w:t>
            </w:r>
            <w:r>
              <w:rPr>
                <w:rStyle w:val="IndexLink"/>
                <w:rtl w:val="true"/>
              </w:rPr>
              <w:tab/>
            </w:r>
            <w:r>
              <w:rPr>
                <w:rStyle w:val="IndexLink"/>
              </w:rPr>
              <w:t>530</w:t>
            </w:r>
          </w:hyperlink>
        </w:p>
        <w:p>
          <w:pPr>
            <w:pStyle w:val="Contents5"/>
            <w:tabs>
              <w:tab w:val="clear" w:pos="7892"/>
              <w:tab w:val="right" w:pos="9026" w:leader="dot"/>
            </w:tabs>
            <w:rPr/>
          </w:pPr>
          <w:hyperlink w:anchor="__RefHeading___Toc1625685_2616395394">
            <w:r>
              <w:rPr>
                <w:webHidden/>
                <w:rStyle w:val="IndexLink"/>
                <w:rtl w:val="true"/>
              </w:rPr>
              <w:t xml:space="preserve">روایت </w:t>
            </w:r>
            <w:r>
              <w:rPr>
                <w:rStyle w:val="IndexLink"/>
              </w:rPr>
              <w:t>62</w:t>
            </w:r>
            <w:r>
              <w:rPr>
                <w:rStyle w:val="IndexLink"/>
                <w:rtl w:val="true"/>
              </w:rPr>
              <w:tab/>
            </w:r>
            <w:r>
              <w:rPr>
                <w:rStyle w:val="IndexLink"/>
              </w:rPr>
              <w:t>530</w:t>
            </w:r>
          </w:hyperlink>
        </w:p>
        <w:p>
          <w:pPr>
            <w:pStyle w:val="Contents5"/>
            <w:tabs>
              <w:tab w:val="clear" w:pos="7892"/>
              <w:tab w:val="right" w:pos="9026" w:leader="dot"/>
            </w:tabs>
            <w:rPr/>
          </w:pPr>
          <w:hyperlink w:anchor="__RefHeading___Toc1625687_2616395394">
            <w:r>
              <w:rPr>
                <w:webHidden/>
                <w:rStyle w:val="IndexLink"/>
                <w:rtl w:val="true"/>
              </w:rPr>
              <w:t>«</w:t>
            </w:r>
            <w:r>
              <w:rPr>
                <w:rStyle w:val="IndexLink"/>
              </w:rPr>
              <w:t>63</w:t>
            </w:r>
            <w:r>
              <w:rPr>
                <w:rStyle w:val="IndexLink"/>
                <w:rtl w:val="true"/>
              </w:rPr>
              <w:t>»</w:t>
              <w:tab/>
            </w:r>
            <w:r>
              <w:rPr>
                <w:rStyle w:val="IndexLink"/>
              </w:rPr>
              <w:t>532</w:t>
            </w:r>
          </w:hyperlink>
        </w:p>
        <w:p>
          <w:pPr>
            <w:pStyle w:val="Contents5"/>
            <w:tabs>
              <w:tab w:val="clear" w:pos="7892"/>
              <w:tab w:val="right" w:pos="9026" w:leader="dot"/>
            </w:tabs>
            <w:rPr/>
          </w:pPr>
          <w:hyperlink w:anchor="__RefHeading___Toc1625689_2616395394">
            <w:r>
              <w:rPr>
                <w:webHidden/>
                <w:rStyle w:val="IndexLink"/>
                <w:rtl w:val="true"/>
              </w:rPr>
              <w:t xml:space="preserve">روایت </w:t>
            </w:r>
            <w:r>
              <w:rPr>
                <w:rStyle w:val="IndexLink"/>
              </w:rPr>
              <w:t>63</w:t>
            </w:r>
            <w:r>
              <w:rPr>
                <w:rStyle w:val="IndexLink"/>
                <w:rtl w:val="true"/>
              </w:rPr>
              <w:tab/>
            </w:r>
            <w:r>
              <w:rPr>
                <w:rStyle w:val="IndexLink"/>
              </w:rPr>
              <w:t>532</w:t>
            </w:r>
          </w:hyperlink>
        </w:p>
        <w:p>
          <w:pPr>
            <w:pStyle w:val="Contents5"/>
            <w:tabs>
              <w:tab w:val="clear" w:pos="7892"/>
              <w:tab w:val="right" w:pos="9026" w:leader="dot"/>
            </w:tabs>
            <w:rPr/>
          </w:pPr>
          <w:hyperlink w:anchor="__RefHeading___Toc1625691_2616395394">
            <w:r>
              <w:rPr>
                <w:webHidden/>
                <w:rStyle w:val="IndexLink"/>
                <w:rtl w:val="true"/>
              </w:rPr>
              <w:t>«</w:t>
            </w:r>
            <w:r>
              <w:rPr>
                <w:rStyle w:val="IndexLink"/>
              </w:rPr>
              <w:t>64</w:t>
            </w:r>
            <w:r>
              <w:rPr>
                <w:rStyle w:val="IndexLink"/>
                <w:rtl w:val="true"/>
              </w:rPr>
              <w:t>»</w:t>
              <w:tab/>
            </w:r>
            <w:r>
              <w:rPr>
                <w:rStyle w:val="IndexLink"/>
              </w:rPr>
              <w:t>534</w:t>
            </w:r>
          </w:hyperlink>
        </w:p>
        <w:p>
          <w:pPr>
            <w:pStyle w:val="Contents5"/>
            <w:tabs>
              <w:tab w:val="clear" w:pos="7892"/>
              <w:tab w:val="right" w:pos="9026" w:leader="dot"/>
            </w:tabs>
            <w:rPr/>
          </w:pPr>
          <w:hyperlink w:anchor="__RefHeading___Toc1625693_2616395394">
            <w:r>
              <w:rPr>
                <w:webHidden/>
                <w:rStyle w:val="IndexLink"/>
                <w:rtl w:val="true"/>
              </w:rPr>
              <w:t>«</w:t>
            </w:r>
            <w:r>
              <w:rPr>
                <w:rStyle w:val="IndexLink"/>
              </w:rPr>
              <w:t>65</w:t>
            </w:r>
            <w:r>
              <w:rPr>
                <w:rStyle w:val="IndexLink"/>
                <w:rtl w:val="true"/>
              </w:rPr>
              <w:t>»</w:t>
              <w:tab/>
            </w:r>
            <w:r>
              <w:rPr>
                <w:rStyle w:val="IndexLink"/>
              </w:rPr>
              <w:t>534</w:t>
            </w:r>
          </w:hyperlink>
        </w:p>
        <w:p>
          <w:pPr>
            <w:pStyle w:val="Contents5"/>
            <w:tabs>
              <w:tab w:val="clear" w:pos="7892"/>
              <w:tab w:val="right" w:pos="9026" w:leader="dot"/>
            </w:tabs>
            <w:rPr/>
          </w:pPr>
          <w:hyperlink w:anchor="__RefHeading___Toc1625695_2616395394">
            <w:r>
              <w:rPr>
                <w:webHidden/>
                <w:rStyle w:val="IndexLink"/>
                <w:rtl w:val="true"/>
              </w:rPr>
              <w:t xml:space="preserve">روایت </w:t>
            </w:r>
            <w:r>
              <w:rPr>
                <w:rStyle w:val="IndexLink"/>
              </w:rPr>
              <w:t>64</w:t>
            </w:r>
            <w:r>
              <w:rPr>
                <w:rStyle w:val="IndexLink"/>
                <w:rtl w:val="true"/>
              </w:rPr>
              <w:tab/>
            </w:r>
            <w:r>
              <w:rPr>
                <w:rStyle w:val="IndexLink"/>
              </w:rPr>
              <w:t>534</w:t>
            </w:r>
          </w:hyperlink>
        </w:p>
        <w:p>
          <w:pPr>
            <w:pStyle w:val="Contents5"/>
            <w:tabs>
              <w:tab w:val="clear" w:pos="7892"/>
              <w:tab w:val="right" w:pos="9026" w:leader="dot"/>
            </w:tabs>
            <w:rPr/>
          </w:pPr>
          <w:hyperlink w:anchor="__RefHeading___Toc1625697_2616395394">
            <w:r>
              <w:rPr>
                <w:webHidden/>
                <w:rStyle w:val="IndexLink"/>
                <w:rtl w:val="true"/>
              </w:rPr>
              <w:t xml:space="preserve">روایت </w:t>
            </w:r>
            <w:r>
              <w:rPr>
                <w:rStyle w:val="IndexLink"/>
              </w:rPr>
              <w:t>65</w:t>
            </w:r>
            <w:r>
              <w:rPr>
                <w:rStyle w:val="IndexLink"/>
                <w:rtl w:val="true"/>
              </w:rPr>
              <w:tab/>
            </w:r>
            <w:r>
              <w:rPr>
                <w:rStyle w:val="IndexLink"/>
              </w:rPr>
              <w:t>535</w:t>
            </w:r>
          </w:hyperlink>
        </w:p>
        <w:p>
          <w:pPr>
            <w:pStyle w:val="Contents5"/>
            <w:tabs>
              <w:tab w:val="clear" w:pos="7892"/>
              <w:tab w:val="right" w:pos="9026" w:leader="dot"/>
            </w:tabs>
            <w:rPr/>
          </w:pPr>
          <w:hyperlink w:anchor="__RefHeading___Toc1625699_2616395394">
            <w:r>
              <w:rPr>
                <w:webHidden/>
                <w:rStyle w:val="IndexLink"/>
                <w:rtl w:val="true"/>
              </w:rPr>
              <w:t>«</w:t>
            </w:r>
            <w:r>
              <w:rPr>
                <w:rStyle w:val="IndexLink"/>
              </w:rPr>
              <w:t>66</w:t>
            </w:r>
            <w:r>
              <w:rPr>
                <w:rStyle w:val="IndexLink"/>
                <w:rtl w:val="true"/>
              </w:rPr>
              <w:t>»</w:t>
              <w:tab/>
            </w:r>
            <w:r>
              <w:rPr>
                <w:rStyle w:val="IndexLink"/>
              </w:rPr>
              <w:t>537</w:t>
            </w:r>
          </w:hyperlink>
        </w:p>
        <w:p>
          <w:pPr>
            <w:pStyle w:val="Contents5"/>
            <w:tabs>
              <w:tab w:val="clear" w:pos="7892"/>
              <w:tab w:val="right" w:pos="9026" w:leader="dot"/>
            </w:tabs>
            <w:rPr/>
          </w:pPr>
          <w:hyperlink w:anchor="__RefHeading___Toc1625701_2616395394">
            <w:r>
              <w:rPr>
                <w:webHidden/>
                <w:rStyle w:val="IndexLink"/>
                <w:rtl w:val="true"/>
              </w:rPr>
              <w:t xml:space="preserve">روایت </w:t>
            </w:r>
            <w:r>
              <w:rPr>
                <w:rStyle w:val="IndexLink"/>
              </w:rPr>
              <w:t>66</w:t>
            </w:r>
            <w:r>
              <w:rPr>
                <w:rStyle w:val="IndexLink"/>
                <w:rtl w:val="true"/>
              </w:rPr>
              <w:tab/>
            </w:r>
            <w:r>
              <w:rPr>
                <w:rStyle w:val="IndexLink"/>
              </w:rPr>
              <w:t>537</w:t>
            </w:r>
          </w:hyperlink>
        </w:p>
        <w:p>
          <w:pPr>
            <w:pStyle w:val="Contents5"/>
            <w:tabs>
              <w:tab w:val="clear" w:pos="7892"/>
              <w:tab w:val="right" w:pos="9026" w:leader="dot"/>
            </w:tabs>
            <w:rPr/>
          </w:pPr>
          <w:hyperlink w:anchor="__RefHeading___Toc1625703_2616395394">
            <w:r>
              <w:rPr>
                <w:webHidden/>
                <w:rStyle w:val="IndexLink"/>
                <w:rtl w:val="true"/>
              </w:rPr>
              <w:t>«</w:t>
            </w:r>
            <w:r>
              <w:rPr>
                <w:rStyle w:val="IndexLink"/>
              </w:rPr>
              <w:t>67</w:t>
            </w:r>
            <w:r>
              <w:rPr>
                <w:rStyle w:val="IndexLink"/>
                <w:rtl w:val="true"/>
              </w:rPr>
              <w:t>»</w:t>
              <w:tab/>
            </w:r>
            <w:r>
              <w:rPr>
                <w:rStyle w:val="IndexLink"/>
              </w:rPr>
              <w:t>539</w:t>
            </w:r>
          </w:hyperlink>
        </w:p>
        <w:p>
          <w:pPr>
            <w:pStyle w:val="Contents5"/>
            <w:tabs>
              <w:tab w:val="clear" w:pos="7892"/>
              <w:tab w:val="right" w:pos="9026" w:leader="dot"/>
            </w:tabs>
            <w:rPr/>
          </w:pPr>
          <w:hyperlink w:anchor="__RefHeading___Toc1625705_2616395394">
            <w:r>
              <w:rPr>
                <w:webHidden/>
                <w:rStyle w:val="IndexLink"/>
                <w:rtl w:val="true"/>
              </w:rPr>
              <w:t xml:space="preserve">روایت </w:t>
            </w:r>
            <w:r>
              <w:rPr>
                <w:rStyle w:val="IndexLink"/>
              </w:rPr>
              <w:t>67</w:t>
            </w:r>
            <w:r>
              <w:rPr>
                <w:rStyle w:val="IndexLink"/>
                <w:rtl w:val="true"/>
              </w:rPr>
              <w:tab/>
            </w:r>
            <w:r>
              <w:rPr>
                <w:rStyle w:val="IndexLink"/>
              </w:rPr>
              <w:t>539</w:t>
            </w:r>
          </w:hyperlink>
        </w:p>
        <w:p>
          <w:pPr>
            <w:pStyle w:val="Contents5"/>
            <w:tabs>
              <w:tab w:val="clear" w:pos="7892"/>
              <w:tab w:val="right" w:pos="9026" w:leader="dot"/>
            </w:tabs>
            <w:rPr/>
          </w:pPr>
          <w:hyperlink w:anchor="__RefHeading___Toc1625707_2616395394">
            <w:r>
              <w:rPr>
                <w:webHidden/>
                <w:rStyle w:val="IndexLink"/>
                <w:rtl w:val="true"/>
              </w:rPr>
              <w:t>«</w:t>
            </w:r>
            <w:r>
              <w:rPr>
                <w:rStyle w:val="IndexLink"/>
              </w:rPr>
              <w:t>68</w:t>
            </w:r>
            <w:r>
              <w:rPr>
                <w:rStyle w:val="IndexLink"/>
                <w:rtl w:val="true"/>
              </w:rPr>
              <w:t>»</w:t>
              <w:tab/>
            </w:r>
            <w:r>
              <w:rPr>
                <w:rStyle w:val="IndexLink"/>
              </w:rPr>
              <w:t>541</w:t>
            </w:r>
          </w:hyperlink>
        </w:p>
        <w:p>
          <w:pPr>
            <w:pStyle w:val="Contents5"/>
            <w:tabs>
              <w:tab w:val="clear" w:pos="7892"/>
              <w:tab w:val="right" w:pos="9026" w:leader="dot"/>
            </w:tabs>
            <w:rPr/>
          </w:pPr>
          <w:hyperlink w:anchor="__RefHeading___Toc1625709_2616395394">
            <w:r>
              <w:rPr>
                <w:webHidden/>
                <w:rStyle w:val="IndexLink"/>
                <w:rtl w:val="true"/>
              </w:rPr>
              <w:t>«</w:t>
            </w:r>
            <w:r>
              <w:rPr>
                <w:rStyle w:val="IndexLink"/>
              </w:rPr>
              <w:t>69</w:t>
            </w:r>
            <w:r>
              <w:rPr>
                <w:rStyle w:val="IndexLink"/>
                <w:rtl w:val="true"/>
              </w:rPr>
              <w:t>»</w:t>
              <w:tab/>
            </w:r>
            <w:r>
              <w:rPr>
                <w:rStyle w:val="IndexLink"/>
              </w:rPr>
              <w:t>541</w:t>
            </w:r>
          </w:hyperlink>
        </w:p>
        <w:p>
          <w:pPr>
            <w:pStyle w:val="Contents5"/>
            <w:tabs>
              <w:tab w:val="clear" w:pos="7892"/>
              <w:tab w:val="right" w:pos="9026" w:leader="dot"/>
            </w:tabs>
            <w:rPr/>
          </w:pPr>
          <w:hyperlink w:anchor="__RefHeading___Toc1625711_2616395394">
            <w:r>
              <w:rPr>
                <w:webHidden/>
                <w:rStyle w:val="IndexLink"/>
                <w:rtl w:val="true"/>
              </w:rPr>
              <w:t xml:space="preserve">روایت </w:t>
            </w:r>
            <w:r>
              <w:rPr>
                <w:rStyle w:val="IndexLink"/>
              </w:rPr>
              <w:t>68</w:t>
            </w:r>
            <w:r>
              <w:rPr>
                <w:rStyle w:val="IndexLink"/>
                <w:rtl w:val="true"/>
              </w:rPr>
              <w:tab/>
            </w:r>
            <w:r>
              <w:rPr>
                <w:rStyle w:val="IndexLink"/>
              </w:rPr>
              <w:t>541</w:t>
            </w:r>
          </w:hyperlink>
        </w:p>
        <w:p>
          <w:pPr>
            <w:pStyle w:val="Contents5"/>
            <w:tabs>
              <w:tab w:val="clear" w:pos="7892"/>
              <w:tab w:val="right" w:pos="9026" w:leader="dot"/>
            </w:tabs>
            <w:rPr/>
          </w:pPr>
          <w:hyperlink w:anchor="__RefHeading___Toc1625713_2616395394">
            <w:r>
              <w:rPr>
                <w:webHidden/>
                <w:rStyle w:val="IndexLink"/>
                <w:rtl w:val="true"/>
              </w:rPr>
              <w:t xml:space="preserve">روایت </w:t>
            </w:r>
            <w:r>
              <w:rPr>
                <w:rStyle w:val="IndexLink"/>
              </w:rPr>
              <w:t>69</w:t>
            </w:r>
            <w:r>
              <w:rPr>
                <w:rStyle w:val="IndexLink"/>
                <w:rtl w:val="true"/>
              </w:rPr>
              <w:tab/>
            </w:r>
            <w:r>
              <w:rPr>
                <w:rStyle w:val="IndexLink"/>
              </w:rPr>
              <w:t>541</w:t>
            </w:r>
          </w:hyperlink>
        </w:p>
        <w:p>
          <w:pPr>
            <w:pStyle w:val="Contents5"/>
            <w:tabs>
              <w:tab w:val="clear" w:pos="7892"/>
              <w:tab w:val="right" w:pos="9026" w:leader="dot"/>
            </w:tabs>
            <w:rPr/>
          </w:pPr>
          <w:hyperlink w:anchor="__RefHeading___Toc1625715_2616395394">
            <w:r>
              <w:rPr>
                <w:webHidden/>
                <w:rStyle w:val="IndexLink"/>
                <w:rtl w:val="true"/>
              </w:rPr>
              <w:t>«</w:t>
            </w:r>
            <w:r>
              <w:rPr>
                <w:rStyle w:val="IndexLink"/>
              </w:rPr>
              <w:t>70</w:t>
            </w:r>
            <w:r>
              <w:rPr>
                <w:rStyle w:val="IndexLink"/>
                <w:rtl w:val="true"/>
              </w:rPr>
              <w:t>»</w:t>
              <w:tab/>
            </w:r>
            <w:r>
              <w:rPr>
                <w:rStyle w:val="IndexLink"/>
              </w:rPr>
              <w:t>545</w:t>
            </w:r>
          </w:hyperlink>
        </w:p>
        <w:p>
          <w:pPr>
            <w:pStyle w:val="Contents5"/>
            <w:tabs>
              <w:tab w:val="clear" w:pos="7892"/>
              <w:tab w:val="right" w:pos="9026" w:leader="dot"/>
            </w:tabs>
            <w:rPr/>
          </w:pPr>
          <w:hyperlink w:anchor="__RefHeading___Toc1625717_2616395394">
            <w:r>
              <w:rPr>
                <w:webHidden/>
                <w:rStyle w:val="IndexLink"/>
                <w:rtl w:val="true"/>
              </w:rPr>
              <w:t xml:space="preserve">روایت </w:t>
            </w:r>
            <w:r>
              <w:rPr>
                <w:rStyle w:val="IndexLink"/>
              </w:rPr>
              <w:t>70</w:t>
            </w:r>
            <w:r>
              <w:rPr>
                <w:rStyle w:val="IndexLink"/>
                <w:rtl w:val="true"/>
              </w:rPr>
              <w:tab/>
            </w:r>
            <w:r>
              <w:rPr>
                <w:rStyle w:val="IndexLink"/>
              </w:rPr>
              <w:t>545</w:t>
            </w:r>
          </w:hyperlink>
        </w:p>
        <w:p>
          <w:pPr>
            <w:pStyle w:val="Contents5"/>
            <w:tabs>
              <w:tab w:val="clear" w:pos="7892"/>
              <w:tab w:val="right" w:pos="9026" w:leader="dot"/>
            </w:tabs>
            <w:rPr/>
          </w:pPr>
          <w:hyperlink w:anchor="__RefHeading___Toc1625719_2616395394">
            <w:r>
              <w:rPr>
                <w:webHidden/>
                <w:rStyle w:val="IndexLink"/>
                <w:rtl w:val="true"/>
              </w:rPr>
              <w:t>«</w:t>
            </w:r>
            <w:r>
              <w:rPr>
                <w:rStyle w:val="IndexLink"/>
              </w:rPr>
              <w:t>71</w:t>
            </w:r>
            <w:r>
              <w:rPr>
                <w:rStyle w:val="IndexLink"/>
                <w:rtl w:val="true"/>
              </w:rPr>
              <w:t>»</w:t>
              <w:tab/>
            </w:r>
            <w:r>
              <w:rPr>
                <w:rStyle w:val="IndexLink"/>
              </w:rPr>
              <w:t>547</w:t>
            </w:r>
          </w:hyperlink>
        </w:p>
        <w:p>
          <w:pPr>
            <w:pStyle w:val="Contents5"/>
            <w:tabs>
              <w:tab w:val="clear" w:pos="7892"/>
              <w:tab w:val="right" w:pos="9026" w:leader="dot"/>
            </w:tabs>
            <w:rPr/>
          </w:pPr>
          <w:hyperlink w:anchor="__RefHeading___Toc1625721_2616395394">
            <w:r>
              <w:rPr>
                <w:webHidden/>
                <w:rStyle w:val="IndexLink"/>
                <w:rtl w:val="true"/>
              </w:rPr>
              <w:t>بيان</w:t>
            </w:r>
            <w:r>
              <w:rPr>
                <w:rStyle w:val="IndexLink"/>
                <w:rtl w:val="true"/>
              </w:rPr>
              <w:tab/>
            </w:r>
            <w:r>
              <w:rPr>
                <w:rStyle w:val="IndexLink"/>
              </w:rPr>
              <w:t>547</w:t>
            </w:r>
          </w:hyperlink>
        </w:p>
        <w:p>
          <w:pPr>
            <w:pStyle w:val="Contents5"/>
            <w:tabs>
              <w:tab w:val="clear" w:pos="7892"/>
              <w:tab w:val="right" w:pos="9026" w:leader="dot"/>
            </w:tabs>
            <w:rPr/>
          </w:pPr>
          <w:hyperlink w:anchor="__RefHeading___Toc1625723_2616395394">
            <w:r>
              <w:rPr>
                <w:webHidden/>
                <w:rStyle w:val="IndexLink"/>
                <w:rtl w:val="true"/>
              </w:rPr>
              <w:t>«</w:t>
            </w:r>
            <w:r>
              <w:rPr>
                <w:rStyle w:val="IndexLink"/>
              </w:rPr>
              <w:t>72</w:t>
            </w:r>
            <w:r>
              <w:rPr>
                <w:rStyle w:val="IndexLink"/>
                <w:rtl w:val="true"/>
              </w:rPr>
              <w:t>»</w:t>
              <w:tab/>
            </w:r>
            <w:r>
              <w:rPr>
                <w:rStyle w:val="IndexLink"/>
              </w:rPr>
              <w:t>547</w:t>
            </w:r>
          </w:hyperlink>
        </w:p>
        <w:p>
          <w:pPr>
            <w:pStyle w:val="Contents5"/>
            <w:tabs>
              <w:tab w:val="clear" w:pos="7892"/>
              <w:tab w:val="right" w:pos="9026" w:leader="dot"/>
            </w:tabs>
            <w:rPr/>
          </w:pPr>
          <w:hyperlink w:anchor="__RefHeading___Toc1625725_2616395394">
            <w:r>
              <w:rPr>
                <w:webHidden/>
                <w:rStyle w:val="IndexLink"/>
                <w:rtl w:val="true"/>
              </w:rPr>
              <w:t xml:space="preserve">روایت </w:t>
            </w:r>
            <w:r>
              <w:rPr>
                <w:rStyle w:val="IndexLink"/>
              </w:rPr>
              <w:t>71</w:t>
            </w:r>
            <w:r>
              <w:rPr>
                <w:rStyle w:val="IndexLink"/>
                <w:rtl w:val="true"/>
              </w:rPr>
              <w:tab/>
            </w:r>
            <w:r>
              <w:rPr>
                <w:rStyle w:val="IndexLink"/>
              </w:rPr>
              <w:t>547</w:t>
            </w:r>
          </w:hyperlink>
        </w:p>
        <w:p>
          <w:pPr>
            <w:pStyle w:val="Contents5"/>
            <w:tabs>
              <w:tab w:val="clear" w:pos="7892"/>
              <w:tab w:val="right" w:pos="9026" w:leader="dot"/>
            </w:tabs>
            <w:rPr/>
          </w:pPr>
          <w:hyperlink w:anchor="__RefHeading___Toc1625727_2616395394">
            <w:r>
              <w:rPr>
                <w:webHidden/>
                <w:rStyle w:val="IndexLink"/>
                <w:rtl w:val="true"/>
              </w:rPr>
              <w:t>مؤلف</w:t>
            </w:r>
            <w:r>
              <w:rPr>
                <w:rStyle w:val="IndexLink"/>
                <w:rtl w:val="true"/>
              </w:rPr>
              <w:tab/>
            </w:r>
            <w:r>
              <w:rPr>
                <w:rStyle w:val="IndexLink"/>
              </w:rPr>
              <w:t>548</w:t>
            </w:r>
          </w:hyperlink>
        </w:p>
        <w:p>
          <w:pPr>
            <w:pStyle w:val="Contents5"/>
            <w:tabs>
              <w:tab w:val="clear" w:pos="7892"/>
              <w:tab w:val="right" w:pos="9026" w:leader="dot"/>
            </w:tabs>
            <w:rPr/>
          </w:pPr>
          <w:hyperlink w:anchor="__RefHeading___Toc1625729_2616395394">
            <w:r>
              <w:rPr>
                <w:webHidden/>
                <w:rStyle w:val="IndexLink"/>
                <w:rtl w:val="true"/>
              </w:rPr>
              <w:t xml:space="preserve">روایت </w:t>
            </w:r>
            <w:r>
              <w:rPr>
                <w:rStyle w:val="IndexLink"/>
              </w:rPr>
              <w:t>72</w:t>
            </w:r>
            <w:r>
              <w:rPr>
                <w:rStyle w:val="IndexLink"/>
                <w:rtl w:val="true"/>
              </w:rPr>
              <w:tab/>
            </w:r>
            <w:r>
              <w:rPr>
                <w:rStyle w:val="IndexLink"/>
              </w:rPr>
              <w:t>548</w:t>
            </w:r>
          </w:hyperlink>
        </w:p>
        <w:p>
          <w:pPr>
            <w:pStyle w:val="Contents5"/>
            <w:tabs>
              <w:tab w:val="clear" w:pos="7892"/>
              <w:tab w:val="right" w:pos="9026" w:leader="dot"/>
            </w:tabs>
            <w:rPr/>
          </w:pPr>
          <w:hyperlink w:anchor="__RefHeading___Toc1625731_2616395394">
            <w:r>
              <w:rPr>
                <w:webHidden/>
                <w:rStyle w:val="IndexLink"/>
                <w:rtl w:val="true"/>
              </w:rPr>
              <w:t>«</w:t>
            </w:r>
            <w:r>
              <w:rPr>
                <w:rStyle w:val="IndexLink"/>
              </w:rPr>
              <w:t>73</w:t>
            </w:r>
            <w:r>
              <w:rPr>
                <w:rStyle w:val="IndexLink"/>
                <w:rtl w:val="true"/>
              </w:rPr>
              <w:t>»</w:t>
              <w:tab/>
            </w:r>
            <w:r>
              <w:rPr>
                <w:rStyle w:val="IndexLink"/>
              </w:rPr>
              <w:t>551</w:t>
            </w:r>
          </w:hyperlink>
        </w:p>
        <w:p>
          <w:pPr>
            <w:pStyle w:val="Contents5"/>
            <w:tabs>
              <w:tab w:val="clear" w:pos="7892"/>
              <w:tab w:val="right" w:pos="9026" w:leader="dot"/>
            </w:tabs>
            <w:rPr/>
          </w:pPr>
          <w:hyperlink w:anchor="__RefHeading___Toc1625733_2616395394">
            <w:r>
              <w:rPr>
                <w:webHidden/>
                <w:rStyle w:val="IndexLink"/>
                <w:rtl w:val="true"/>
              </w:rPr>
              <w:t>«</w:t>
            </w:r>
            <w:r>
              <w:rPr>
                <w:rStyle w:val="IndexLink"/>
              </w:rPr>
              <w:t>74</w:t>
            </w:r>
            <w:r>
              <w:rPr>
                <w:rStyle w:val="IndexLink"/>
                <w:rtl w:val="true"/>
              </w:rPr>
              <w:t>»</w:t>
              <w:tab/>
            </w:r>
            <w:r>
              <w:rPr>
                <w:rStyle w:val="IndexLink"/>
              </w:rPr>
              <w:t>551</w:t>
            </w:r>
          </w:hyperlink>
        </w:p>
        <w:p>
          <w:pPr>
            <w:pStyle w:val="Contents5"/>
            <w:tabs>
              <w:tab w:val="clear" w:pos="7892"/>
              <w:tab w:val="right" w:pos="9026" w:leader="dot"/>
            </w:tabs>
            <w:rPr/>
          </w:pPr>
          <w:hyperlink w:anchor="__RefHeading___Toc1625735_2616395394">
            <w:r>
              <w:rPr>
                <w:webHidden/>
                <w:rStyle w:val="IndexLink"/>
                <w:rtl w:val="true"/>
              </w:rPr>
              <w:t xml:space="preserve">روایت </w:t>
            </w:r>
            <w:r>
              <w:rPr>
                <w:rStyle w:val="IndexLink"/>
              </w:rPr>
              <w:t>73</w:t>
            </w:r>
            <w:r>
              <w:rPr>
                <w:rStyle w:val="IndexLink"/>
                <w:rtl w:val="true"/>
              </w:rPr>
              <w:tab/>
            </w:r>
            <w:r>
              <w:rPr>
                <w:rStyle w:val="IndexLink"/>
              </w:rPr>
              <w:t>551</w:t>
            </w:r>
          </w:hyperlink>
        </w:p>
        <w:p>
          <w:pPr>
            <w:pStyle w:val="Contents5"/>
            <w:tabs>
              <w:tab w:val="clear" w:pos="7892"/>
              <w:tab w:val="right" w:pos="9026" w:leader="dot"/>
            </w:tabs>
            <w:rPr/>
          </w:pPr>
          <w:hyperlink w:anchor="__RefHeading___Toc1625737_2616395394">
            <w:r>
              <w:rPr>
                <w:webHidden/>
                <w:rStyle w:val="IndexLink"/>
                <w:rtl w:val="true"/>
              </w:rPr>
              <w:t xml:space="preserve">روایت </w:t>
            </w:r>
            <w:r>
              <w:rPr>
                <w:rStyle w:val="IndexLink"/>
              </w:rPr>
              <w:t>74</w:t>
            </w:r>
            <w:r>
              <w:rPr>
                <w:rStyle w:val="IndexLink"/>
                <w:rtl w:val="true"/>
              </w:rPr>
              <w:tab/>
            </w:r>
            <w:r>
              <w:rPr>
                <w:rStyle w:val="IndexLink"/>
              </w:rPr>
              <w:t>552</w:t>
            </w:r>
          </w:hyperlink>
        </w:p>
        <w:p>
          <w:pPr>
            <w:pStyle w:val="Contents5"/>
            <w:tabs>
              <w:tab w:val="clear" w:pos="7892"/>
              <w:tab w:val="right" w:pos="9026" w:leader="dot"/>
            </w:tabs>
            <w:rPr/>
          </w:pPr>
          <w:hyperlink w:anchor="__RefHeading___Toc1625739_2616395394">
            <w:r>
              <w:rPr>
                <w:webHidden/>
                <w:rStyle w:val="IndexLink"/>
                <w:rtl w:val="true"/>
              </w:rPr>
              <w:t>«</w:t>
            </w:r>
            <w:r>
              <w:rPr>
                <w:rStyle w:val="IndexLink"/>
              </w:rPr>
              <w:t>75</w:t>
            </w:r>
            <w:r>
              <w:rPr>
                <w:rStyle w:val="IndexLink"/>
                <w:rtl w:val="true"/>
              </w:rPr>
              <w:t>»</w:t>
              <w:tab/>
            </w:r>
            <w:r>
              <w:rPr>
                <w:rStyle w:val="IndexLink"/>
              </w:rPr>
              <w:t>553</w:t>
            </w:r>
          </w:hyperlink>
        </w:p>
        <w:p>
          <w:pPr>
            <w:pStyle w:val="Contents5"/>
            <w:tabs>
              <w:tab w:val="clear" w:pos="7892"/>
              <w:tab w:val="right" w:pos="9026" w:leader="dot"/>
            </w:tabs>
            <w:rPr/>
          </w:pPr>
          <w:hyperlink w:anchor="__RefHeading___Toc1625741_2616395394">
            <w:r>
              <w:rPr>
                <w:webHidden/>
                <w:rStyle w:val="IndexLink"/>
                <w:rtl w:val="true"/>
              </w:rPr>
              <w:t xml:space="preserve">روایت </w:t>
            </w:r>
            <w:r>
              <w:rPr>
                <w:rStyle w:val="IndexLink"/>
              </w:rPr>
              <w:t>75</w:t>
            </w:r>
            <w:r>
              <w:rPr>
                <w:rStyle w:val="IndexLink"/>
                <w:rtl w:val="true"/>
              </w:rPr>
              <w:tab/>
            </w:r>
            <w:r>
              <w:rPr>
                <w:rStyle w:val="IndexLink"/>
              </w:rPr>
              <w:t>554</w:t>
            </w:r>
          </w:hyperlink>
        </w:p>
        <w:p>
          <w:pPr>
            <w:pStyle w:val="Contents5"/>
            <w:tabs>
              <w:tab w:val="clear" w:pos="7892"/>
              <w:tab w:val="right" w:pos="9026" w:leader="dot"/>
            </w:tabs>
            <w:rPr/>
          </w:pPr>
          <w:hyperlink w:anchor="__RefHeading___Toc1625743_2616395394">
            <w:r>
              <w:rPr>
                <w:webHidden/>
                <w:rStyle w:val="IndexLink"/>
                <w:rtl w:val="true"/>
              </w:rPr>
              <w:t>«</w:t>
            </w:r>
            <w:r>
              <w:rPr>
                <w:rStyle w:val="IndexLink"/>
              </w:rPr>
              <w:t>76</w:t>
            </w:r>
            <w:r>
              <w:rPr>
                <w:rStyle w:val="IndexLink"/>
                <w:rtl w:val="true"/>
              </w:rPr>
              <w:t>»</w:t>
              <w:tab/>
            </w:r>
            <w:r>
              <w:rPr>
                <w:rStyle w:val="IndexLink"/>
              </w:rPr>
              <w:t>555</w:t>
            </w:r>
          </w:hyperlink>
        </w:p>
        <w:p>
          <w:pPr>
            <w:pStyle w:val="Contents5"/>
            <w:tabs>
              <w:tab w:val="clear" w:pos="7892"/>
              <w:tab w:val="right" w:pos="9026" w:leader="dot"/>
            </w:tabs>
            <w:rPr/>
          </w:pPr>
          <w:hyperlink w:anchor="__RefHeading___Toc1625745_2616395394">
            <w:r>
              <w:rPr>
                <w:webHidden/>
                <w:rStyle w:val="IndexLink"/>
                <w:rtl w:val="true"/>
              </w:rPr>
              <w:t>«</w:t>
            </w:r>
            <w:r>
              <w:rPr>
                <w:rStyle w:val="IndexLink"/>
              </w:rPr>
              <w:t>77</w:t>
            </w:r>
            <w:r>
              <w:rPr>
                <w:rStyle w:val="IndexLink"/>
                <w:rtl w:val="true"/>
              </w:rPr>
              <w:t>»</w:t>
              <w:tab/>
            </w:r>
            <w:r>
              <w:rPr>
                <w:rStyle w:val="IndexLink"/>
              </w:rPr>
              <w:t>555</w:t>
            </w:r>
          </w:hyperlink>
        </w:p>
        <w:p>
          <w:pPr>
            <w:pStyle w:val="Contents5"/>
            <w:tabs>
              <w:tab w:val="clear" w:pos="7892"/>
              <w:tab w:val="right" w:pos="9026" w:leader="dot"/>
            </w:tabs>
            <w:rPr/>
          </w:pPr>
          <w:hyperlink w:anchor="__RefHeading___Toc1625747_2616395394">
            <w:r>
              <w:rPr>
                <w:webHidden/>
                <w:rStyle w:val="IndexLink"/>
                <w:rtl w:val="true"/>
              </w:rPr>
              <w:t xml:space="preserve">روایت </w:t>
            </w:r>
            <w:r>
              <w:rPr>
                <w:rStyle w:val="IndexLink"/>
              </w:rPr>
              <w:t>76</w:t>
            </w:r>
            <w:r>
              <w:rPr>
                <w:rStyle w:val="IndexLink"/>
                <w:rtl w:val="true"/>
              </w:rPr>
              <w:tab/>
            </w:r>
            <w:r>
              <w:rPr>
                <w:rStyle w:val="IndexLink"/>
              </w:rPr>
              <w:t>555</w:t>
            </w:r>
          </w:hyperlink>
        </w:p>
        <w:p>
          <w:pPr>
            <w:pStyle w:val="Contents5"/>
            <w:tabs>
              <w:tab w:val="clear" w:pos="7892"/>
              <w:tab w:val="right" w:pos="9026" w:leader="dot"/>
            </w:tabs>
            <w:rPr/>
          </w:pPr>
          <w:hyperlink w:anchor="__RefHeading___Toc1625749_2616395394">
            <w:r>
              <w:rPr>
                <w:webHidden/>
                <w:rStyle w:val="IndexLink"/>
                <w:rtl w:val="true"/>
              </w:rPr>
              <w:t xml:space="preserve">روایت </w:t>
            </w:r>
            <w:r>
              <w:rPr>
                <w:rStyle w:val="IndexLink"/>
              </w:rPr>
              <w:t>77</w:t>
            </w:r>
            <w:r>
              <w:rPr>
                <w:rStyle w:val="IndexLink"/>
                <w:rtl w:val="true"/>
              </w:rPr>
              <w:tab/>
            </w:r>
            <w:r>
              <w:rPr>
                <w:rStyle w:val="IndexLink"/>
              </w:rPr>
              <w:t>555</w:t>
            </w:r>
          </w:hyperlink>
        </w:p>
        <w:p>
          <w:pPr>
            <w:pStyle w:val="Contents5"/>
            <w:tabs>
              <w:tab w:val="clear" w:pos="7892"/>
              <w:tab w:val="right" w:pos="9026" w:leader="dot"/>
            </w:tabs>
            <w:rPr/>
          </w:pPr>
          <w:hyperlink w:anchor="__RefHeading___Toc1625751_2616395394">
            <w:r>
              <w:rPr>
                <w:webHidden/>
                <w:rStyle w:val="IndexLink"/>
                <w:rtl w:val="true"/>
              </w:rPr>
              <w:t>«</w:t>
            </w:r>
            <w:r>
              <w:rPr>
                <w:rStyle w:val="IndexLink"/>
              </w:rPr>
              <w:t>78</w:t>
            </w:r>
            <w:r>
              <w:rPr>
                <w:rStyle w:val="IndexLink"/>
                <w:rtl w:val="true"/>
              </w:rPr>
              <w:t>»</w:t>
              <w:tab/>
            </w:r>
            <w:r>
              <w:rPr>
                <w:rStyle w:val="IndexLink"/>
              </w:rPr>
              <w:t>557</w:t>
            </w:r>
          </w:hyperlink>
        </w:p>
        <w:p>
          <w:pPr>
            <w:pStyle w:val="Contents5"/>
            <w:tabs>
              <w:tab w:val="clear" w:pos="7892"/>
              <w:tab w:val="right" w:pos="9026" w:leader="dot"/>
            </w:tabs>
            <w:rPr/>
          </w:pPr>
          <w:hyperlink w:anchor="__RefHeading___Toc1625753_2616395394">
            <w:r>
              <w:rPr>
                <w:webHidden/>
                <w:rStyle w:val="IndexLink"/>
                <w:rtl w:val="true"/>
              </w:rPr>
              <w:t xml:space="preserve">روایت </w:t>
            </w:r>
            <w:r>
              <w:rPr>
                <w:rStyle w:val="IndexLink"/>
              </w:rPr>
              <w:t>78</w:t>
            </w:r>
            <w:r>
              <w:rPr>
                <w:rStyle w:val="IndexLink"/>
                <w:rtl w:val="true"/>
              </w:rPr>
              <w:tab/>
            </w:r>
            <w:r>
              <w:rPr>
                <w:rStyle w:val="IndexLink"/>
              </w:rPr>
              <w:t>557</w:t>
            </w:r>
          </w:hyperlink>
        </w:p>
        <w:p>
          <w:pPr>
            <w:pStyle w:val="Contents5"/>
            <w:tabs>
              <w:tab w:val="clear" w:pos="7892"/>
              <w:tab w:val="right" w:pos="9026" w:leader="dot"/>
            </w:tabs>
            <w:rPr/>
          </w:pPr>
          <w:hyperlink w:anchor="__RefHeading___Toc1625755_2616395394">
            <w:r>
              <w:rPr>
                <w:webHidden/>
                <w:rStyle w:val="IndexLink"/>
                <w:rtl w:val="true"/>
              </w:rPr>
              <w:t>«</w:t>
            </w:r>
            <w:r>
              <w:rPr>
                <w:rStyle w:val="IndexLink"/>
              </w:rPr>
              <w:t>79</w:t>
            </w:r>
            <w:r>
              <w:rPr>
                <w:rStyle w:val="IndexLink"/>
                <w:rtl w:val="true"/>
              </w:rPr>
              <w:t>»</w:t>
              <w:tab/>
            </w:r>
            <w:r>
              <w:rPr>
                <w:rStyle w:val="IndexLink"/>
              </w:rPr>
              <w:t>559</w:t>
            </w:r>
          </w:hyperlink>
        </w:p>
        <w:p>
          <w:pPr>
            <w:pStyle w:val="Contents5"/>
            <w:tabs>
              <w:tab w:val="clear" w:pos="7892"/>
              <w:tab w:val="right" w:pos="9026" w:leader="dot"/>
            </w:tabs>
            <w:rPr/>
          </w:pPr>
          <w:hyperlink w:anchor="__RefHeading___Toc1625757_2616395394">
            <w:r>
              <w:rPr>
                <w:webHidden/>
                <w:rStyle w:val="IndexLink"/>
                <w:rtl w:val="true"/>
              </w:rPr>
              <w:t xml:space="preserve">روایت </w:t>
            </w:r>
            <w:r>
              <w:rPr>
                <w:rStyle w:val="IndexLink"/>
              </w:rPr>
              <w:t>79</w:t>
            </w:r>
            <w:r>
              <w:rPr>
                <w:rStyle w:val="IndexLink"/>
                <w:rtl w:val="true"/>
              </w:rPr>
              <w:tab/>
            </w:r>
            <w:r>
              <w:rPr>
                <w:rStyle w:val="IndexLink"/>
              </w:rPr>
              <w:t>559</w:t>
            </w:r>
          </w:hyperlink>
        </w:p>
        <w:p>
          <w:pPr>
            <w:pStyle w:val="Contents5"/>
            <w:tabs>
              <w:tab w:val="clear" w:pos="7892"/>
              <w:tab w:val="right" w:pos="9026" w:leader="dot"/>
            </w:tabs>
            <w:rPr/>
          </w:pPr>
          <w:hyperlink w:anchor="__RefHeading___Toc1625759_2616395394">
            <w:r>
              <w:rPr>
                <w:webHidden/>
                <w:rStyle w:val="IndexLink"/>
                <w:rtl w:val="true"/>
              </w:rPr>
              <w:t>بيان</w:t>
            </w:r>
            <w:r>
              <w:rPr>
                <w:rStyle w:val="IndexLink"/>
                <w:rtl w:val="true"/>
              </w:rPr>
              <w:tab/>
            </w:r>
            <w:r>
              <w:rPr>
                <w:rStyle w:val="IndexLink"/>
              </w:rPr>
              <w:t>561</w:t>
            </w:r>
          </w:hyperlink>
        </w:p>
        <w:p>
          <w:pPr>
            <w:pStyle w:val="Contents5"/>
            <w:tabs>
              <w:tab w:val="clear" w:pos="7892"/>
              <w:tab w:val="right" w:pos="9026" w:leader="dot"/>
            </w:tabs>
            <w:rPr/>
          </w:pPr>
          <w:hyperlink w:anchor="__RefHeading___Toc1625761_2616395394">
            <w:r>
              <w:rPr>
                <w:webHidden/>
                <w:rStyle w:val="IndexLink"/>
                <w:rtl w:val="true"/>
              </w:rPr>
              <w:t>«</w:t>
            </w:r>
            <w:r>
              <w:rPr>
                <w:rStyle w:val="IndexLink"/>
              </w:rPr>
              <w:t>80</w:t>
            </w:r>
            <w:r>
              <w:rPr>
                <w:rStyle w:val="IndexLink"/>
                <w:rtl w:val="true"/>
              </w:rPr>
              <w:t>»</w:t>
              <w:tab/>
            </w:r>
            <w:r>
              <w:rPr>
                <w:rStyle w:val="IndexLink"/>
              </w:rPr>
              <w:t>561</w:t>
            </w:r>
          </w:hyperlink>
        </w:p>
        <w:p>
          <w:pPr>
            <w:pStyle w:val="Contents5"/>
            <w:tabs>
              <w:tab w:val="clear" w:pos="7892"/>
              <w:tab w:val="right" w:pos="9026" w:leader="dot"/>
            </w:tabs>
            <w:rPr/>
          </w:pPr>
          <w:hyperlink w:anchor="__RefHeading___Toc1625763_2616395394">
            <w:r>
              <w:rPr>
                <w:webHidden/>
                <w:rStyle w:val="IndexLink"/>
                <w:rtl w:val="true"/>
              </w:rPr>
              <w:t>«</w:t>
            </w:r>
            <w:r>
              <w:rPr>
                <w:rStyle w:val="IndexLink"/>
              </w:rPr>
              <w:t>81</w:t>
            </w:r>
            <w:r>
              <w:rPr>
                <w:rStyle w:val="IndexLink"/>
                <w:rtl w:val="true"/>
              </w:rPr>
              <w:t>»</w:t>
              <w:tab/>
            </w:r>
            <w:r>
              <w:rPr>
                <w:rStyle w:val="IndexLink"/>
              </w:rPr>
              <w:t>561</w:t>
            </w:r>
          </w:hyperlink>
        </w:p>
        <w:p>
          <w:pPr>
            <w:pStyle w:val="Contents5"/>
            <w:tabs>
              <w:tab w:val="clear" w:pos="7892"/>
              <w:tab w:val="right" w:pos="9026" w:leader="dot"/>
            </w:tabs>
            <w:rPr/>
          </w:pPr>
          <w:hyperlink w:anchor="__RefHeading___Toc1625765_2616395394">
            <w:r>
              <w:rPr>
                <w:webHidden/>
                <w:rStyle w:val="IndexLink"/>
                <w:rtl w:val="true"/>
              </w:rPr>
              <w:t>بیان</w:t>
            </w:r>
            <w:r>
              <w:rPr>
                <w:rStyle w:val="IndexLink"/>
                <w:rtl w:val="true"/>
              </w:rPr>
              <w:tab/>
            </w:r>
            <w:r>
              <w:rPr>
                <w:rStyle w:val="IndexLink"/>
              </w:rPr>
              <w:t>561</w:t>
            </w:r>
          </w:hyperlink>
        </w:p>
        <w:p>
          <w:pPr>
            <w:pStyle w:val="Contents5"/>
            <w:tabs>
              <w:tab w:val="clear" w:pos="7892"/>
              <w:tab w:val="right" w:pos="9026" w:leader="dot"/>
            </w:tabs>
            <w:rPr/>
          </w:pPr>
          <w:hyperlink w:anchor="__RefHeading___Toc1625767_2616395394">
            <w:r>
              <w:rPr>
                <w:webHidden/>
                <w:rStyle w:val="IndexLink"/>
                <w:rtl w:val="true"/>
              </w:rPr>
              <w:t xml:space="preserve">روایت </w:t>
            </w:r>
            <w:r>
              <w:rPr>
                <w:rStyle w:val="IndexLink"/>
              </w:rPr>
              <w:t>80</w:t>
            </w:r>
            <w:r>
              <w:rPr>
                <w:rStyle w:val="IndexLink"/>
                <w:rtl w:val="true"/>
              </w:rPr>
              <w:tab/>
            </w:r>
            <w:r>
              <w:rPr>
                <w:rStyle w:val="IndexLink"/>
              </w:rPr>
              <w:t>561</w:t>
            </w:r>
          </w:hyperlink>
        </w:p>
        <w:p>
          <w:pPr>
            <w:pStyle w:val="Contents5"/>
            <w:tabs>
              <w:tab w:val="clear" w:pos="7892"/>
              <w:tab w:val="right" w:pos="9026" w:leader="dot"/>
            </w:tabs>
            <w:rPr/>
          </w:pPr>
          <w:hyperlink w:anchor="__RefHeading___Toc1625769_2616395394">
            <w:r>
              <w:rPr>
                <w:webHidden/>
                <w:rStyle w:val="IndexLink"/>
                <w:rtl w:val="true"/>
              </w:rPr>
              <w:t xml:space="preserve">روایت </w:t>
            </w:r>
            <w:r>
              <w:rPr>
                <w:rStyle w:val="IndexLink"/>
              </w:rPr>
              <w:t>81</w:t>
            </w:r>
            <w:r>
              <w:rPr>
                <w:rStyle w:val="IndexLink"/>
                <w:rtl w:val="true"/>
              </w:rPr>
              <w:tab/>
            </w:r>
            <w:r>
              <w:rPr>
                <w:rStyle w:val="IndexLink"/>
              </w:rPr>
              <w:t>562</w:t>
            </w:r>
          </w:hyperlink>
        </w:p>
        <w:p>
          <w:pPr>
            <w:pStyle w:val="Contents3"/>
            <w:tabs>
              <w:tab w:val="clear" w:pos="8459"/>
              <w:tab w:val="right" w:pos="9026" w:leader="dot"/>
            </w:tabs>
            <w:rPr/>
          </w:pPr>
          <w:hyperlink w:anchor="__RefHeading___Toc1625771_2616395394">
            <w:r>
              <w:rPr>
                <w:webHidden/>
                <w:rStyle w:val="IndexLink"/>
                <w:rtl w:val="true"/>
              </w:rPr>
              <w:t xml:space="preserve">باب </w:t>
            </w:r>
            <w:r>
              <w:rPr>
                <w:rStyle w:val="IndexLink"/>
              </w:rPr>
              <w:t>4</w:t>
            </w:r>
            <w:r>
              <w:rPr>
                <w:rStyle w:val="IndexLink"/>
                <w:rtl w:val="true"/>
              </w:rPr>
              <w:t xml:space="preserve"> </w:t>
            </w:r>
            <w:r>
              <w:rPr>
                <w:rStyle w:val="IndexLink"/>
                <w:rtl w:val="true"/>
              </w:rPr>
              <w:t>مكارم أخلاقه و نوادر أحواله و ما جري بينه و بين خلفاء الجور و غيرهم و أحوال أصحابه و أهل زمانه صلوات الله عليه</w:t>
            </w:r>
            <w:r>
              <w:rPr>
                <w:rStyle w:val="IndexLink"/>
                <w:rtl w:val="true"/>
              </w:rPr>
              <w:tab/>
            </w:r>
            <w:r>
              <w:rPr>
                <w:rStyle w:val="IndexLink"/>
              </w:rPr>
              <w:t>564</w:t>
            </w:r>
          </w:hyperlink>
        </w:p>
        <w:p>
          <w:pPr>
            <w:pStyle w:val="Contents4"/>
            <w:tabs>
              <w:tab w:val="clear" w:pos="8176"/>
              <w:tab w:val="right" w:pos="9026" w:leader="dot"/>
            </w:tabs>
            <w:rPr/>
          </w:pPr>
          <w:hyperlink w:anchor="__RefHeading___Toc1625773_2616395394">
            <w:r>
              <w:rPr>
                <w:webHidden/>
                <w:rStyle w:val="IndexLink"/>
                <w:rtl w:val="true"/>
              </w:rPr>
              <w:t>الأخبار</w:t>
            </w:r>
            <w:r>
              <w:rPr>
                <w:rStyle w:val="IndexLink"/>
                <w:rtl w:val="true"/>
              </w:rPr>
              <w:tab/>
            </w:r>
            <w:r>
              <w:rPr>
                <w:rStyle w:val="IndexLink"/>
              </w:rPr>
              <w:t>564</w:t>
            </w:r>
          </w:hyperlink>
        </w:p>
        <w:p>
          <w:pPr>
            <w:pStyle w:val="Contents5"/>
            <w:tabs>
              <w:tab w:val="clear" w:pos="7892"/>
              <w:tab w:val="right" w:pos="9026" w:leader="dot"/>
            </w:tabs>
            <w:rPr/>
          </w:pPr>
          <w:hyperlink w:anchor="__RefHeading___Toc1625775_2616395394">
            <w:r>
              <w:rPr>
                <w:webHidden/>
                <w:rStyle w:val="IndexLink"/>
                <w:rtl w:val="true"/>
              </w:rPr>
              <w:t>«</w:t>
            </w:r>
            <w:r>
              <w:rPr>
                <w:rStyle w:val="IndexLink"/>
              </w:rPr>
              <w:t>1</w:t>
            </w:r>
            <w:r>
              <w:rPr>
                <w:rStyle w:val="IndexLink"/>
                <w:rtl w:val="true"/>
              </w:rPr>
              <w:t>»</w:t>
              <w:tab/>
            </w:r>
            <w:r>
              <w:rPr>
                <w:rStyle w:val="IndexLink"/>
              </w:rPr>
              <w:t>564</w:t>
            </w:r>
          </w:hyperlink>
        </w:p>
        <w:p>
          <w:pPr>
            <w:pStyle w:val="Contents5"/>
            <w:tabs>
              <w:tab w:val="clear" w:pos="7892"/>
              <w:tab w:val="right" w:pos="9026" w:leader="dot"/>
            </w:tabs>
            <w:rPr/>
          </w:pPr>
          <w:hyperlink w:anchor="__RefHeading___Toc1625777_2616395394">
            <w:r>
              <w:rPr>
                <w:webHidden/>
                <w:rStyle w:val="IndexLink"/>
                <w:rtl w:val="true"/>
              </w:rPr>
              <w:t>«</w:t>
            </w:r>
            <w:r>
              <w:rPr>
                <w:rStyle w:val="IndexLink"/>
              </w:rPr>
              <w:t>2</w:t>
            </w:r>
            <w:r>
              <w:rPr>
                <w:rStyle w:val="IndexLink"/>
                <w:rtl w:val="true"/>
              </w:rPr>
              <w:t>»</w:t>
              <w:tab/>
            </w:r>
            <w:r>
              <w:rPr>
                <w:rStyle w:val="IndexLink"/>
              </w:rPr>
              <w:t>564</w:t>
            </w:r>
          </w:hyperlink>
        </w:p>
        <w:p>
          <w:pPr>
            <w:pStyle w:val="Contents3"/>
            <w:tabs>
              <w:tab w:val="clear" w:pos="8459"/>
              <w:tab w:val="right" w:pos="9026" w:leader="dot"/>
            </w:tabs>
            <w:rPr/>
          </w:pPr>
          <w:hyperlink w:anchor="__RefHeading___Toc1625779_2616395394">
            <w:r>
              <w:rPr>
                <w:webHidden/>
                <w:rStyle w:val="IndexLink"/>
                <w:rtl w:val="true"/>
              </w:rPr>
              <w:t xml:space="preserve">باب چهارم </w:t>
            </w:r>
            <w:r>
              <w:rPr>
                <w:rStyle w:val="IndexLink"/>
                <w:rtl w:val="true"/>
              </w:rPr>
              <w:t xml:space="preserve">: </w:t>
            </w:r>
            <w:r>
              <w:rPr>
                <w:rStyle w:val="IndexLink"/>
                <w:rtl w:val="true"/>
              </w:rPr>
              <w:t>مکارم اخلاق و احوال نادر امام حسن عسکری و آنچه بین ایشان با خلفای جور و غیر آنها اتفاق افتاد و احوال اصحاب و اهل زمانه ایشان علیه السلام</w:t>
            </w:r>
            <w:r>
              <w:rPr>
                <w:rStyle w:val="IndexLink"/>
                <w:rtl w:val="true"/>
              </w:rPr>
              <w:tab/>
            </w:r>
            <w:r>
              <w:rPr>
                <w:rStyle w:val="IndexLink"/>
              </w:rPr>
              <w:t>564</w:t>
            </w:r>
          </w:hyperlink>
        </w:p>
        <w:p>
          <w:pPr>
            <w:pStyle w:val="Contents4"/>
            <w:tabs>
              <w:tab w:val="clear" w:pos="8176"/>
              <w:tab w:val="right" w:pos="9026" w:leader="dot"/>
            </w:tabs>
            <w:rPr/>
          </w:pPr>
          <w:hyperlink w:anchor="__RefHeading___Toc1625781_2616395394">
            <w:r>
              <w:rPr>
                <w:webHidden/>
                <w:rStyle w:val="IndexLink"/>
                <w:rtl w:val="true"/>
              </w:rPr>
              <w:t>روایات</w:t>
            </w:r>
            <w:r>
              <w:rPr>
                <w:rStyle w:val="IndexLink"/>
                <w:rtl w:val="true"/>
              </w:rPr>
              <w:tab/>
            </w:r>
            <w:r>
              <w:rPr>
                <w:rStyle w:val="IndexLink"/>
              </w:rPr>
              <w:t>564</w:t>
            </w:r>
          </w:hyperlink>
        </w:p>
        <w:p>
          <w:pPr>
            <w:pStyle w:val="Contents5"/>
            <w:tabs>
              <w:tab w:val="clear" w:pos="7892"/>
              <w:tab w:val="right" w:pos="9026" w:leader="dot"/>
            </w:tabs>
            <w:rPr/>
          </w:pPr>
          <w:hyperlink w:anchor="__RefHeading___Toc1625783_2616395394">
            <w:r>
              <w:rPr>
                <w:webHidden/>
                <w:rStyle w:val="IndexLink"/>
                <w:rtl w:val="true"/>
              </w:rPr>
              <w:t xml:space="preserve">روایت </w:t>
            </w:r>
            <w:r>
              <w:rPr>
                <w:rStyle w:val="IndexLink"/>
              </w:rPr>
              <w:t>1</w:t>
            </w:r>
            <w:r>
              <w:rPr>
                <w:rStyle w:val="IndexLink"/>
                <w:rtl w:val="true"/>
              </w:rPr>
              <w:tab/>
            </w:r>
            <w:r>
              <w:rPr>
                <w:rStyle w:val="IndexLink"/>
              </w:rPr>
              <w:t>564</w:t>
            </w:r>
          </w:hyperlink>
        </w:p>
        <w:p>
          <w:pPr>
            <w:pStyle w:val="Contents5"/>
            <w:tabs>
              <w:tab w:val="clear" w:pos="7892"/>
              <w:tab w:val="right" w:pos="9026" w:leader="dot"/>
            </w:tabs>
            <w:rPr/>
          </w:pPr>
          <w:hyperlink w:anchor="__RefHeading___Toc1625785_2616395394">
            <w:r>
              <w:rPr>
                <w:webHidden/>
                <w:rStyle w:val="IndexLink"/>
                <w:rtl w:val="true"/>
              </w:rPr>
              <w:t xml:space="preserve">روایت </w:t>
            </w:r>
            <w:r>
              <w:rPr>
                <w:rStyle w:val="IndexLink"/>
              </w:rPr>
              <w:t>2</w:t>
            </w:r>
            <w:r>
              <w:rPr>
                <w:rStyle w:val="IndexLink"/>
                <w:rtl w:val="true"/>
              </w:rPr>
              <w:tab/>
            </w:r>
            <w:r>
              <w:rPr>
                <w:rStyle w:val="IndexLink"/>
              </w:rPr>
              <w:t>564</w:t>
            </w:r>
          </w:hyperlink>
        </w:p>
        <w:p>
          <w:pPr>
            <w:pStyle w:val="Contents5"/>
            <w:tabs>
              <w:tab w:val="clear" w:pos="7892"/>
              <w:tab w:val="right" w:pos="9026" w:leader="dot"/>
            </w:tabs>
            <w:rPr/>
          </w:pPr>
          <w:hyperlink w:anchor="__RefHeading___Toc1625787_2616395394">
            <w:r>
              <w:rPr>
                <w:webHidden/>
                <w:rStyle w:val="IndexLink"/>
                <w:rtl w:val="true"/>
              </w:rPr>
              <w:t>«</w:t>
            </w:r>
            <w:r>
              <w:rPr>
                <w:rStyle w:val="IndexLink"/>
              </w:rPr>
              <w:t>3</w:t>
            </w:r>
            <w:r>
              <w:rPr>
                <w:rStyle w:val="IndexLink"/>
                <w:rtl w:val="true"/>
              </w:rPr>
              <w:t>»</w:t>
              <w:tab/>
            </w:r>
            <w:r>
              <w:rPr>
                <w:rStyle w:val="IndexLink"/>
              </w:rPr>
              <w:t>565</w:t>
            </w:r>
          </w:hyperlink>
        </w:p>
        <w:p>
          <w:pPr>
            <w:pStyle w:val="Contents5"/>
            <w:tabs>
              <w:tab w:val="clear" w:pos="7892"/>
              <w:tab w:val="right" w:pos="9026" w:leader="dot"/>
            </w:tabs>
            <w:rPr/>
          </w:pPr>
          <w:hyperlink w:anchor="__RefHeading___Toc1625789_2616395394">
            <w:r>
              <w:rPr>
                <w:webHidden/>
                <w:rStyle w:val="IndexLink"/>
                <w:rtl w:val="true"/>
              </w:rPr>
              <w:t>«</w:t>
            </w:r>
            <w:r>
              <w:rPr>
                <w:rStyle w:val="IndexLink"/>
              </w:rPr>
              <w:t>4</w:t>
            </w:r>
            <w:r>
              <w:rPr>
                <w:rStyle w:val="IndexLink"/>
                <w:rtl w:val="true"/>
              </w:rPr>
              <w:t>»</w:t>
              <w:tab/>
            </w:r>
            <w:r>
              <w:rPr>
                <w:rStyle w:val="IndexLink"/>
              </w:rPr>
              <w:t>565</w:t>
            </w:r>
          </w:hyperlink>
        </w:p>
        <w:p>
          <w:pPr>
            <w:pStyle w:val="Contents5"/>
            <w:tabs>
              <w:tab w:val="clear" w:pos="7892"/>
              <w:tab w:val="right" w:pos="9026" w:leader="dot"/>
            </w:tabs>
            <w:rPr/>
          </w:pPr>
          <w:hyperlink w:anchor="__RefHeading___Toc1625791_2616395394">
            <w:r>
              <w:rPr>
                <w:webHidden/>
                <w:rStyle w:val="IndexLink"/>
                <w:rtl w:val="true"/>
              </w:rPr>
              <w:t xml:space="preserve">روایت </w:t>
            </w:r>
            <w:r>
              <w:rPr>
                <w:rStyle w:val="IndexLink"/>
              </w:rPr>
              <w:t>3</w:t>
            </w:r>
            <w:r>
              <w:rPr>
                <w:rStyle w:val="IndexLink"/>
                <w:rtl w:val="true"/>
              </w:rPr>
              <w:tab/>
            </w:r>
            <w:r>
              <w:rPr>
                <w:rStyle w:val="IndexLink"/>
              </w:rPr>
              <w:t>565</w:t>
            </w:r>
          </w:hyperlink>
        </w:p>
        <w:p>
          <w:pPr>
            <w:pStyle w:val="Contents5"/>
            <w:tabs>
              <w:tab w:val="clear" w:pos="7892"/>
              <w:tab w:val="right" w:pos="9026" w:leader="dot"/>
            </w:tabs>
            <w:rPr/>
          </w:pPr>
          <w:hyperlink w:anchor="__RefHeading___Toc1625793_2616395394">
            <w:r>
              <w:rPr>
                <w:webHidden/>
                <w:rStyle w:val="IndexLink"/>
                <w:rtl w:val="true"/>
              </w:rPr>
              <w:t xml:space="preserve">روایت </w:t>
            </w:r>
            <w:r>
              <w:rPr>
                <w:rStyle w:val="IndexLink"/>
              </w:rPr>
              <w:t>4</w:t>
            </w:r>
            <w:r>
              <w:rPr>
                <w:rStyle w:val="IndexLink"/>
                <w:rtl w:val="true"/>
              </w:rPr>
              <w:tab/>
            </w:r>
            <w:r>
              <w:rPr>
                <w:rStyle w:val="IndexLink"/>
              </w:rPr>
              <w:t>566</w:t>
            </w:r>
          </w:hyperlink>
        </w:p>
        <w:p>
          <w:pPr>
            <w:pStyle w:val="Contents5"/>
            <w:tabs>
              <w:tab w:val="clear" w:pos="7892"/>
              <w:tab w:val="right" w:pos="9026" w:leader="dot"/>
            </w:tabs>
            <w:rPr/>
          </w:pPr>
          <w:hyperlink w:anchor="__RefHeading___Toc1625795_2616395394">
            <w:r>
              <w:rPr>
                <w:webHidden/>
                <w:rStyle w:val="IndexLink"/>
                <w:rtl w:val="true"/>
              </w:rPr>
              <w:t>«</w:t>
            </w:r>
            <w:r>
              <w:rPr>
                <w:rStyle w:val="IndexLink"/>
              </w:rPr>
              <w:t>5</w:t>
            </w:r>
            <w:r>
              <w:rPr>
                <w:rStyle w:val="IndexLink"/>
                <w:rtl w:val="true"/>
              </w:rPr>
              <w:t>»</w:t>
              <w:tab/>
            </w:r>
            <w:r>
              <w:rPr>
                <w:rStyle w:val="IndexLink"/>
              </w:rPr>
              <w:t>567</w:t>
            </w:r>
          </w:hyperlink>
        </w:p>
        <w:p>
          <w:pPr>
            <w:pStyle w:val="Contents5"/>
            <w:tabs>
              <w:tab w:val="clear" w:pos="7892"/>
              <w:tab w:val="right" w:pos="9026" w:leader="dot"/>
            </w:tabs>
            <w:rPr/>
          </w:pPr>
          <w:hyperlink w:anchor="__RefHeading___Toc1625797_2616395394">
            <w:r>
              <w:rPr>
                <w:webHidden/>
                <w:rStyle w:val="IndexLink"/>
                <w:rtl w:val="true"/>
              </w:rPr>
              <w:t>«</w:t>
            </w:r>
            <w:r>
              <w:rPr>
                <w:rStyle w:val="IndexLink"/>
              </w:rPr>
              <w:t>6</w:t>
            </w:r>
            <w:r>
              <w:rPr>
                <w:rStyle w:val="IndexLink"/>
                <w:rtl w:val="true"/>
              </w:rPr>
              <w:t>»</w:t>
              <w:tab/>
            </w:r>
            <w:r>
              <w:rPr>
                <w:rStyle w:val="IndexLink"/>
              </w:rPr>
              <w:t>567</w:t>
            </w:r>
          </w:hyperlink>
        </w:p>
        <w:p>
          <w:pPr>
            <w:pStyle w:val="Contents5"/>
            <w:tabs>
              <w:tab w:val="clear" w:pos="7892"/>
              <w:tab w:val="right" w:pos="9026" w:leader="dot"/>
            </w:tabs>
            <w:rPr/>
          </w:pPr>
          <w:hyperlink w:anchor="__RefHeading___Toc1625799_2616395394">
            <w:r>
              <w:rPr>
                <w:webHidden/>
                <w:rStyle w:val="IndexLink"/>
                <w:rtl w:val="true"/>
              </w:rPr>
              <w:t xml:space="preserve">روایت </w:t>
            </w:r>
            <w:r>
              <w:rPr>
                <w:rStyle w:val="IndexLink"/>
              </w:rPr>
              <w:t>5</w:t>
            </w:r>
            <w:r>
              <w:rPr>
                <w:rStyle w:val="IndexLink"/>
                <w:rtl w:val="true"/>
              </w:rPr>
              <w:tab/>
            </w:r>
            <w:r>
              <w:rPr>
                <w:rStyle w:val="IndexLink"/>
              </w:rPr>
              <w:t>567</w:t>
            </w:r>
          </w:hyperlink>
        </w:p>
        <w:p>
          <w:pPr>
            <w:pStyle w:val="Contents5"/>
            <w:tabs>
              <w:tab w:val="clear" w:pos="7892"/>
              <w:tab w:val="right" w:pos="9026" w:leader="dot"/>
            </w:tabs>
            <w:rPr/>
          </w:pPr>
          <w:hyperlink w:anchor="__RefHeading___Toc1625801_2616395394">
            <w:r>
              <w:rPr>
                <w:webHidden/>
                <w:rStyle w:val="IndexLink"/>
                <w:rtl w:val="true"/>
              </w:rPr>
              <w:t xml:space="preserve">روایت </w:t>
            </w:r>
            <w:r>
              <w:rPr>
                <w:rStyle w:val="IndexLink"/>
              </w:rPr>
              <w:t>6</w:t>
            </w:r>
            <w:r>
              <w:rPr>
                <w:rStyle w:val="IndexLink"/>
                <w:rtl w:val="true"/>
              </w:rPr>
              <w:tab/>
            </w:r>
            <w:r>
              <w:rPr>
                <w:rStyle w:val="IndexLink"/>
              </w:rPr>
              <w:t>567</w:t>
            </w:r>
          </w:hyperlink>
        </w:p>
        <w:p>
          <w:pPr>
            <w:pStyle w:val="Contents5"/>
            <w:tabs>
              <w:tab w:val="clear" w:pos="7892"/>
              <w:tab w:val="right" w:pos="9026" w:leader="dot"/>
            </w:tabs>
            <w:rPr/>
          </w:pPr>
          <w:hyperlink w:anchor="__RefHeading___Toc1625803_2616395394">
            <w:r>
              <w:rPr>
                <w:webHidden/>
                <w:rStyle w:val="IndexLink"/>
                <w:rtl w:val="true"/>
              </w:rPr>
              <w:t>«</w:t>
            </w:r>
            <w:r>
              <w:rPr>
                <w:rStyle w:val="IndexLink"/>
              </w:rPr>
              <w:t>7</w:t>
            </w:r>
            <w:r>
              <w:rPr>
                <w:rStyle w:val="IndexLink"/>
                <w:rtl w:val="true"/>
              </w:rPr>
              <w:t>»</w:t>
              <w:tab/>
            </w:r>
            <w:r>
              <w:rPr>
                <w:rStyle w:val="IndexLink"/>
              </w:rPr>
              <w:t>568</w:t>
            </w:r>
          </w:hyperlink>
        </w:p>
        <w:p>
          <w:pPr>
            <w:pStyle w:val="Contents5"/>
            <w:tabs>
              <w:tab w:val="clear" w:pos="7892"/>
              <w:tab w:val="right" w:pos="9026" w:leader="dot"/>
            </w:tabs>
            <w:rPr/>
          </w:pPr>
          <w:hyperlink w:anchor="__RefHeading___Toc1625805_2616395394">
            <w:r>
              <w:rPr>
                <w:webHidden/>
                <w:rStyle w:val="IndexLink"/>
                <w:rtl w:val="true"/>
              </w:rPr>
              <w:t>«</w:t>
            </w:r>
            <w:r>
              <w:rPr>
                <w:rStyle w:val="IndexLink"/>
              </w:rPr>
              <w:t>8</w:t>
            </w:r>
            <w:r>
              <w:rPr>
                <w:rStyle w:val="IndexLink"/>
                <w:rtl w:val="true"/>
              </w:rPr>
              <w:t>»</w:t>
              <w:tab/>
            </w:r>
            <w:r>
              <w:rPr>
                <w:rStyle w:val="IndexLink"/>
              </w:rPr>
              <w:t>568</w:t>
            </w:r>
          </w:hyperlink>
        </w:p>
        <w:p>
          <w:pPr>
            <w:pStyle w:val="Contents5"/>
            <w:tabs>
              <w:tab w:val="clear" w:pos="7892"/>
              <w:tab w:val="right" w:pos="9026" w:leader="dot"/>
            </w:tabs>
            <w:rPr/>
          </w:pPr>
          <w:hyperlink w:anchor="__RefHeading___Toc1625807_2616395394">
            <w:r>
              <w:rPr>
                <w:webHidden/>
                <w:rStyle w:val="IndexLink"/>
                <w:rtl w:val="true"/>
              </w:rPr>
              <w:t>«</w:t>
            </w:r>
            <w:r>
              <w:rPr>
                <w:rStyle w:val="IndexLink"/>
              </w:rPr>
              <w:t>9</w:t>
            </w:r>
            <w:r>
              <w:rPr>
                <w:rStyle w:val="IndexLink"/>
                <w:rtl w:val="true"/>
              </w:rPr>
              <w:t>»</w:t>
              <w:tab/>
            </w:r>
            <w:r>
              <w:rPr>
                <w:rStyle w:val="IndexLink"/>
              </w:rPr>
              <w:t>568</w:t>
            </w:r>
          </w:hyperlink>
        </w:p>
        <w:p>
          <w:pPr>
            <w:pStyle w:val="Contents5"/>
            <w:tabs>
              <w:tab w:val="clear" w:pos="7892"/>
              <w:tab w:val="right" w:pos="9026" w:leader="dot"/>
            </w:tabs>
            <w:rPr/>
          </w:pPr>
          <w:hyperlink w:anchor="__RefHeading___Toc1625809_2616395394">
            <w:r>
              <w:rPr>
                <w:webHidden/>
                <w:rStyle w:val="IndexLink"/>
                <w:rtl w:val="true"/>
              </w:rPr>
              <w:t xml:space="preserve">روایت </w:t>
            </w:r>
            <w:r>
              <w:rPr>
                <w:rStyle w:val="IndexLink"/>
              </w:rPr>
              <w:t>7</w:t>
            </w:r>
            <w:r>
              <w:rPr>
                <w:rStyle w:val="IndexLink"/>
                <w:rtl w:val="true"/>
              </w:rPr>
              <w:tab/>
            </w:r>
            <w:r>
              <w:rPr>
                <w:rStyle w:val="IndexLink"/>
              </w:rPr>
              <w:t>568</w:t>
            </w:r>
          </w:hyperlink>
        </w:p>
        <w:p>
          <w:pPr>
            <w:pStyle w:val="Contents5"/>
            <w:tabs>
              <w:tab w:val="clear" w:pos="7892"/>
              <w:tab w:val="right" w:pos="9026" w:leader="dot"/>
            </w:tabs>
            <w:rPr/>
          </w:pPr>
          <w:hyperlink w:anchor="__RefHeading___Toc1625811_2616395394">
            <w:r>
              <w:rPr>
                <w:webHidden/>
                <w:rStyle w:val="IndexLink"/>
                <w:rtl w:val="true"/>
              </w:rPr>
              <w:t xml:space="preserve">روایت </w:t>
            </w:r>
            <w:r>
              <w:rPr>
                <w:rStyle w:val="IndexLink"/>
              </w:rPr>
              <w:t>8</w:t>
            </w:r>
            <w:r>
              <w:rPr>
                <w:rStyle w:val="IndexLink"/>
                <w:rtl w:val="true"/>
              </w:rPr>
              <w:tab/>
            </w:r>
            <w:r>
              <w:rPr>
                <w:rStyle w:val="IndexLink"/>
              </w:rPr>
              <w:t>569</w:t>
            </w:r>
          </w:hyperlink>
        </w:p>
        <w:p>
          <w:pPr>
            <w:pStyle w:val="Contents5"/>
            <w:tabs>
              <w:tab w:val="clear" w:pos="7892"/>
              <w:tab w:val="right" w:pos="9026" w:leader="dot"/>
            </w:tabs>
            <w:rPr/>
          </w:pPr>
          <w:hyperlink w:anchor="__RefHeading___Toc1625813_2616395394">
            <w:r>
              <w:rPr>
                <w:webHidden/>
                <w:rStyle w:val="IndexLink"/>
                <w:rtl w:val="true"/>
              </w:rPr>
              <w:t xml:space="preserve">روایت </w:t>
            </w:r>
            <w:r>
              <w:rPr>
                <w:rStyle w:val="IndexLink"/>
              </w:rPr>
              <w:t>9</w:t>
            </w:r>
            <w:r>
              <w:rPr>
                <w:rStyle w:val="IndexLink"/>
                <w:rtl w:val="true"/>
              </w:rPr>
              <w:tab/>
            </w:r>
            <w:r>
              <w:rPr>
                <w:rStyle w:val="IndexLink"/>
              </w:rPr>
              <w:t>569</w:t>
            </w:r>
          </w:hyperlink>
        </w:p>
        <w:p>
          <w:pPr>
            <w:pStyle w:val="Contents5"/>
            <w:tabs>
              <w:tab w:val="clear" w:pos="7892"/>
              <w:tab w:val="right" w:pos="9026" w:leader="dot"/>
            </w:tabs>
            <w:rPr/>
          </w:pPr>
          <w:hyperlink w:anchor="__RefHeading___Toc1625815_2616395394">
            <w:r>
              <w:rPr>
                <w:webHidden/>
                <w:rStyle w:val="IndexLink"/>
                <w:rtl w:val="true"/>
              </w:rPr>
              <w:t>«</w:t>
            </w:r>
            <w:r>
              <w:rPr>
                <w:rStyle w:val="IndexLink"/>
              </w:rPr>
              <w:t>10</w:t>
            </w:r>
            <w:r>
              <w:rPr>
                <w:rStyle w:val="IndexLink"/>
                <w:rtl w:val="true"/>
              </w:rPr>
              <w:t>»</w:t>
              <w:tab/>
            </w:r>
            <w:r>
              <w:rPr>
                <w:rStyle w:val="IndexLink"/>
              </w:rPr>
              <w:t>571</w:t>
            </w:r>
          </w:hyperlink>
        </w:p>
        <w:p>
          <w:pPr>
            <w:pStyle w:val="Contents5"/>
            <w:tabs>
              <w:tab w:val="clear" w:pos="7892"/>
              <w:tab w:val="right" w:pos="9026" w:leader="dot"/>
            </w:tabs>
            <w:rPr/>
          </w:pPr>
          <w:hyperlink w:anchor="__RefHeading___Toc1625817_2616395394">
            <w:r>
              <w:rPr>
                <w:webHidden/>
                <w:rStyle w:val="IndexLink"/>
                <w:rtl w:val="true"/>
              </w:rPr>
              <w:t xml:space="preserve">روایت </w:t>
            </w:r>
            <w:r>
              <w:rPr>
                <w:rStyle w:val="IndexLink"/>
              </w:rPr>
              <w:t>10</w:t>
            </w:r>
            <w:r>
              <w:rPr>
                <w:rStyle w:val="IndexLink"/>
                <w:rtl w:val="true"/>
              </w:rPr>
              <w:tab/>
            </w:r>
            <w:r>
              <w:rPr>
                <w:rStyle w:val="IndexLink"/>
              </w:rPr>
              <w:t>571</w:t>
            </w:r>
          </w:hyperlink>
        </w:p>
        <w:p>
          <w:pPr>
            <w:pStyle w:val="Contents5"/>
            <w:tabs>
              <w:tab w:val="clear" w:pos="7892"/>
              <w:tab w:val="right" w:pos="9026" w:leader="dot"/>
            </w:tabs>
            <w:rPr/>
          </w:pPr>
          <w:hyperlink w:anchor="__RefHeading___Toc1625819_2616395394">
            <w:r>
              <w:rPr>
                <w:webHidden/>
                <w:rStyle w:val="IndexLink"/>
                <w:rtl w:val="true"/>
              </w:rPr>
              <w:t>بيان</w:t>
            </w:r>
            <w:r>
              <w:rPr>
                <w:rStyle w:val="IndexLink"/>
                <w:rtl w:val="true"/>
              </w:rPr>
              <w:tab/>
            </w:r>
            <w:r>
              <w:rPr>
                <w:rStyle w:val="IndexLink"/>
              </w:rPr>
              <w:t>572</w:t>
            </w:r>
          </w:hyperlink>
        </w:p>
        <w:p>
          <w:pPr>
            <w:pStyle w:val="Contents5"/>
            <w:tabs>
              <w:tab w:val="clear" w:pos="7892"/>
              <w:tab w:val="right" w:pos="9026" w:leader="dot"/>
            </w:tabs>
            <w:rPr/>
          </w:pPr>
          <w:hyperlink w:anchor="__RefHeading___Toc1625821_2616395394">
            <w:r>
              <w:rPr>
                <w:webHidden/>
                <w:rStyle w:val="IndexLink"/>
                <w:rtl w:val="true"/>
              </w:rPr>
              <w:t>«</w:t>
            </w:r>
            <w:r>
              <w:rPr>
                <w:rStyle w:val="IndexLink"/>
              </w:rPr>
              <w:t>11</w:t>
            </w:r>
            <w:r>
              <w:rPr>
                <w:rStyle w:val="IndexLink"/>
                <w:rtl w:val="true"/>
              </w:rPr>
              <w:t>»</w:t>
              <w:tab/>
            </w:r>
            <w:r>
              <w:rPr>
                <w:rStyle w:val="IndexLink"/>
              </w:rPr>
              <w:t>572</w:t>
            </w:r>
          </w:hyperlink>
        </w:p>
        <w:p>
          <w:pPr>
            <w:pStyle w:val="Contents5"/>
            <w:tabs>
              <w:tab w:val="clear" w:pos="7892"/>
              <w:tab w:val="right" w:pos="9026" w:leader="dot"/>
            </w:tabs>
            <w:rPr/>
          </w:pPr>
          <w:hyperlink w:anchor="__RefHeading___Toc1625823_2616395394">
            <w:r>
              <w:rPr>
                <w:webHidden/>
                <w:rStyle w:val="IndexLink"/>
                <w:rtl w:val="true"/>
              </w:rPr>
              <w:t>مؤلف</w:t>
            </w:r>
            <w:r>
              <w:rPr>
                <w:rStyle w:val="IndexLink"/>
                <w:rtl w:val="true"/>
              </w:rPr>
              <w:tab/>
            </w:r>
            <w:r>
              <w:rPr>
                <w:rStyle w:val="IndexLink"/>
              </w:rPr>
              <w:t>572</w:t>
            </w:r>
          </w:hyperlink>
        </w:p>
        <w:p>
          <w:pPr>
            <w:pStyle w:val="Contents5"/>
            <w:tabs>
              <w:tab w:val="clear" w:pos="7892"/>
              <w:tab w:val="right" w:pos="9026" w:leader="dot"/>
            </w:tabs>
            <w:rPr/>
          </w:pPr>
          <w:hyperlink w:anchor="__RefHeading___Toc1625825_2616395394">
            <w:r>
              <w:rPr>
                <w:webHidden/>
                <w:rStyle w:val="IndexLink"/>
                <w:rtl w:val="true"/>
              </w:rPr>
              <w:t xml:space="preserve">روایت </w:t>
            </w:r>
            <w:r>
              <w:rPr>
                <w:rStyle w:val="IndexLink"/>
              </w:rPr>
              <w:t>11</w:t>
            </w:r>
            <w:r>
              <w:rPr>
                <w:rStyle w:val="IndexLink"/>
                <w:rtl w:val="true"/>
              </w:rPr>
              <w:tab/>
            </w:r>
            <w:r>
              <w:rPr>
                <w:rStyle w:val="IndexLink"/>
              </w:rPr>
              <w:t>573</w:t>
            </w:r>
          </w:hyperlink>
        </w:p>
        <w:p>
          <w:pPr>
            <w:pStyle w:val="Contents5"/>
            <w:tabs>
              <w:tab w:val="clear" w:pos="7892"/>
              <w:tab w:val="right" w:pos="9026" w:leader="dot"/>
            </w:tabs>
            <w:rPr/>
          </w:pPr>
          <w:hyperlink w:anchor="__RefHeading___Toc1625827_2616395394">
            <w:r>
              <w:rPr>
                <w:webHidden/>
                <w:rStyle w:val="IndexLink"/>
                <w:rtl w:val="true"/>
              </w:rPr>
              <w:t>«</w:t>
            </w:r>
            <w:r>
              <w:rPr>
                <w:rStyle w:val="IndexLink"/>
              </w:rPr>
              <w:t>12</w:t>
            </w:r>
            <w:r>
              <w:rPr>
                <w:rStyle w:val="IndexLink"/>
                <w:rtl w:val="true"/>
              </w:rPr>
              <w:t>»</w:t>
              <w:tab/>
            </w:r>
            <w:r>
              <w:rPr>
                <w:rStyle w:val="IndexLink"/>
              </w:rPr>
              <w:t>576</w:t>
            </w:r>
          </w:hyperlink>
        </w:p>
        <w:p>
          <w:pPr>
            <w:pStyle w:val="Contents5"/>
            <w:tabs>
              <w:tab w:val="clear" w:pos="7892"/>
              <w:tab w:val="right" w:pos="9026" w:leader="dot"/>
            </w:tabs>
            <w:rPr/>
          </w:pPr>
          <w:hyperlink w:anchor="__RefHeading___Toc1625829_2616395394">
            <w:r>
              <w:rPr>
                <w:webHidden/>
                <w:rStyle w:val="IndexLink"/>
                <w:rtl w:val="true"/>
              </w:rPr>
              <w:t xml:space="preserve">روایت </w:t>
            </w:r>
            <w:r>
              <w:rPr>
                <w:rStyle w:val="IndexLink"/>
              </w:rPr>
              <w:t>12</w:t>
            </w:r>
            <w:r>
              <w:rPr>
                <w:rStyle w:val="IndexLink"/>
                <w:rtl w:val="true"/>
              </w:rPr>
              <w:tab/>
            </w:r>
            <w:r>
              <w:rPr>
                <w:rStyle w:val="IndexLink"/>
              </w:rPr>
              <w:t>577</w:t>
            </w:r>
          </w:hyperlink>
        </w:p>
        <w:p>
          <w:pPr>
            <w:pStyle w:val="Contents5"/>
            <w:tabs>
              <w:tab w:val="clear" w:pos="7892"/>
              <w:tab w:val="right" w:pos="9026" w:leader="dot"/>
            </w:tabs>
            <w:rPr/>
          </w:pPr>
          <w:hyperlink w:anchor="__RefHeading___Toc1625831_2616395394">
            <w:r>
              <w:rPr>
                <w:webHidden/>
                <w:rStyle w:val="IndexLink"/>
                <w:rtl w:val="true"/>
              </w:rPr>
              <w:t>«</w:t>
            </w:r>
            <w:r>
              <w:rPr>
                <w:rStyle w:val="IndexLink"/>
              </w:rPr>
              <w:t>13</w:t>
            </w:r>
            <w:r>
              <w:rPr>
                <w:rStyle w:val="IndexLink"/>
                <w:rtl w:val="true"/>
              </w:rPr>
              <w:t>»</w:t>
              <w:tab/>
            </w:r>
            <w:r>
              <w:rPr>
                <w:rStyle w:val="IndexLink"/>
              </w:rPr>
              <w:t>578</w:t>
            </w:r>
          </w:hyperlink>
        </w:p>
        <w:p>
          <w:pPr>
            <w:pStyle w:val="Contents5"/>
            <w:tabs>
              <w:tab w:val="clear" w:pos="7892"/>
              <w:tab w:val="right" w:pos="9026" w:leader="dot"/>
            </w:tabs>
            <w:rPr/>
          </w:pPr>
          <w:hyperlink w:anchor="__RefHeading___Toc1625833_2616395394">
            <w:r>
              <w:rPr>
                <w:webHidden/>
                <w:rStyle w:val="IndexLink"/>
                <w:rtl w:val="true"/>
              </w:rPr>
              <w:t xml:space="preserve">روایت </w:t>
            </w:r>
            <w:r>
              <w:rPr>
                <w:rStyle w:val="IndexLink"/>
              </w:rPr>
              <w:t>13</w:t>
            </w:r>
            <w:r>
              <w:rPr>
                <w:rStyle w:val="IndexLink"/>
                <w:rtl w:val="true"/>
              </w:rPr>
              <w:tab/>
            </w:r>
            <w:r>
              <w:rPr>
                <w:rStyle w:val="IndexLink"/>
              </w:rPr>
              <w:t>579</w:t>
            </w:r>
          </w:hyperlink>
        </w:p>
        <w:p>
          <w:pPr>
            <w:pStyle w:val="Contents5"/>
            <w:tabs>
              <w:tab w:val="clear" w:pos="7892"/>
              <w:tab w:val="right" w:pos="9026" w:leader="dot"/>
            </w:tabs>
            <w:rPr/>
          </w:pPr>
          <w:hyperlink w:anchor="__RefHeading___Toc1625835_2616395394">
            <w:r>
              <w:rPr>
                <w:webHidden/>
                <w:rStyle w:val="IndexLink"/>
                <w:rtl w:val="true"/>
              </w:rPr>
              <w:t>أَقُول</w:t>
            </w:r>
            <w:r>
              <w:rPr>
                <w:rStyle w:val="IndexLink"/>
                <w:rtl w:val="true"/>
              </w:rPr>
              <w:tab/>
            </w:r>
            <w:r>
              <w:rPr>
                <w:rStyle w:val="IndexLink"/>
              </w:rPr>
              <w:t>580</w:t>
            </w:r>
          </w:hyperlink>
        </w:p>
        <w:p>
          <w:pPr>
            <w:pStyle w:val="Contents5"/>
            <w:tabs>
              <w:tab w:val="clear" w:pos="7892"/>
              <w:tab w:val="right" w:pos="9026" w:leader="dot"/>
            </w:tabs>
            <w:rPr/>
          </w:pPr>
          <w:hyperlink w:anchor="__RefHeading___Toc1625837_2616395394">
            <w:r>
              <w:rPr>
                <w:webHidden/>
                <w:rStyle w:val="IndexLink"/>
                <w:rtl w:val="true"/>
              </w:rPr>
              <w:t>مؤلف</w:t>
            </w:r>
            <w:r>
              <w:rPr>
                <w:rStyle w:val="IndexLink"/>
                <w:rtl w:val="true"/>
              </w:rPr>
              <w:tab/>
            </w:r>
            <w:r>
              <w:rPr>
                <w:rStyle w:val="IndexLink"/>
              </w:rPr>
              <w:t>580</w:t>
            </w:r>
          </w:hyperlink>
        </w:p>
        <w:p>
          <w:pPr>
            <w:pStyle w:val="Contents5"/>
            <w:tabs>
              <w:tab w:val="clear" w:pos="7892"/>
              <w:tab w:val="right" w:pos="9026" w:leader="dot"/>
            </w:tabs>
            <w:rPr/>
          </w:pPr>
          <w:hyperlink w:anchor="__RefHeading___Toc1625839_2616395394">
            <w:r>
              <w:rPr>
                <w:webHidden/>
                <w:rStyle w:val="IndexLink"/>
                <w:rtl w:val="true"/>
              </w:rPr>
              <w:t>«</w:t>
            </w:r>
            <w:r>
              <w:rPr>
                <w:rStyle w:val="IndexLink"/>
              </w:rPr>
              <w:t>14</w:t>
            </w:r>
            <w:r>
              <w:rPr>
                <w:rStyle w:val="IndexLink"/>
                <w:rtl w:val="true"/>
              </w:rPr>
              <w:t>»</w:t>
              <w:tab/>
            </w:r>
            <w:r>
              <w:rPr>
                <w:rStyle w:val="IndexLink"/>
              </w:rPr>
              <w:t>582</w:t>
            </w:r>
          </w:hyperlink>
        </w:p>
        <w:p>
          <w:pPr>
            <w:pStyle w:val="Contents5"/>
            <w:tabs>
              <w:tab w:val="clear" w:pos="7892"/>
              <w:tab w:val="right" w:pos="9026" w:leader="dot"/>
            </w:tabs>
            <w:rPr/>
          </w:pPr>
          <w:hyperlink w:anchor="__RefHeading___Toc1625841_2616395394">
            <w:r>
              <w:rPr>
                <w:webHidden/>
                <w:rStyle w:val="IndexLink"/>
                <w:rtl w:val="true"/>
              </w:rPr>
              <w:t xml:space="preserve">روایت </w:t>
            </w:r>
            <w:r>
              <w:rPr>
                <w:rStyle w:val="IndexLink"/>
              </w:rPr>
              <w:t>14</w:t>
            </w:r>
            <w:r>
              <w:rPr>
                <w:rStyle w:val="IndexLink"/>
                <w:rtl w:val="true"/>
              </w:rPr>
              <w:tab/>
            </w:r>
            <w:r>
              <w:rPr>
                <w:rStyle w:val="IndexLink"/>
              </w:rPr>
              <w:t>582</w:t>
            </w:r>
          </w:hyperlink>
        </w:p>
        <w:p>
          <w:pPr>
            <w:pStyle w:val="Contents5"/>
            <w:tabs>
              <w:tab w:val="clear" w:pos="7892"/>
              <w:tab w:val="right" w:pos="9026" w:leader="dot"/>
            </w:tabs>
            <w:rPr/>
          </w:pPr>
          <w:hyperlink w:anchor="__RefHeading___Toc1625843_2616395394">
            <w:r>
              <w:rPr>
                <w:webHidden/>
                <w:rStyle w:val="IndexLink"/>
                <w:rtl w:val="true"/>
              </w:rPr>
              <w:t>«</w:t>
            </w:r>
            <w:r>
              <w:rPr>
                <w:rStyle w:val="IndexLink"/>
              </w:rPr>
              <w:t>15</w:t>
            </w:r>
            <w:r>
              <w:rPr>
                <w:rStyle w:val="IndexLink"/>
                <w:rtl w:val="true"/>
              </w:rPr>
              <w:t>»</w:t>
              <w:tab/>
            </w:r>
            <w:r>
              <w:rPr>
                <w:rStyle w:val="IndexLink"/>
              </w:rPr>
              <w:t>584</w:t>
            </w:r>
          </w:hyperlink>
        </w:p>
        <w:p>
          <w:pPr>
            <w:pStyle w:val="Contents5"/>
            <w:tabs>
              <w:tab w:val="clear" w:pos="7892"/>
              <w:tab w:val="right" w:pos="9026" w:leader="dot"/>
            </w:tabs>
            <w:rPr/>
          </w:pPr>
          <w:hyperlink w:anchor="__RefHeading___Toc1625845_2616395394">
            <w:r>
              <w:rPr>
                <w:webHidden/>
                <w:rStyle w:val="IndexLink"/>
                <w:rtl w:val="true"/>
              </w:rPr>
              <w:t xml:space="preserve">روایت </w:t>
            </w:r>
            <w:r>
              <w:rPr>
                <w:rStyle w:val="IndexLink"/>
              </w:rPr>
              <w:t>15</w:t>
            </w:r>
            <w:r>
              <w:rPr>
                <w:rStyle w:val="IndexLink"/>
                <w:rtl w:val="true"/>
              </w:rPr>
              <w:tab/>
            </w:r>
            <w:r>
              <w:rPr>
                <w:rStyle w:val="IndexLink"/>
              </w:rPr>
              <w:t>584</w:t>
            </w:r>
          </w:hyperlink>
        </w:p>
        <w:p>
          <w:pPr>
            <w:pStyle w:val="Contents5"/>
            <w:tabs>
              <w:tab w:val="clear" w:pos="7892"/>
              <w:tab w:val="right" w:pos="9026" w:leader="dot"/>
            </w:tabs>
            <w:rPr/>
          </w:pPr>
          <w:hyperlink w:anchor="__RefHeading___Toc1625847_2616395394">
            <w:r>
              <w:rPr>
                <w:webHidden/>
                <w:rStyle w:val="IndexLink"/>
                <w:rtl w:val="true"/>
              </w:rPr>
              <w:t>«</w:t>
            </w:r>
            <w:r>
              <w:rPr>
                <w:rStyle w:val="IndexLink"/>
              </w:rPr>
              <w:t>16</w:t>
            </w:r>
            <w:r>
              <w:rPr>
                <w:rStyle w:val="IndexLink"/>
                <w:rtl w:val="true"/>
              </w:rPr>
              <w:t>»</w:t>
              <w:tab/>
            </w:r>
            <w:r>
              <w:rPr>
                <w:rStyle w:val="IndexLink"/>
              </w:rPr>
              <w:t>586</w:t>
            </w:r>
          </w:hyperlink>
        </w:p>
        <w:p>
          <w:pPr>
            <w:pStyle w:val="Contents5"/>
            <w:tabs>
              <w:tab w:val="clear" w:pos="7892"/>
              <w:tab w:val="right" w:pos="9026" w:leader="dot"/>
            </w:tabs>
            <w:rPr/>
          </w:pPr>
          <w:hyperlink w:anchor="__RefHeading___Toc1625849_2616395394">
            <w:r>
              <w:rPr>
                <w:webHidden/>
                <w:rStyle w:val="IndexLink"/>
                <w:rtl w:val="true"/>
              </w:rPr>
              <w:t xml:space="preserve">روایت </w:t>
            </w:r>
            <w:r>
              <w:rPr>
                <w:rStyle w:val="IndexLink"/>
              </w:rPr>
              <w:t>16</w:t>
            </w:r>
            <w:r>
              <w:rPr>
                <w:rStyle w:val="IndexLink"/>
                <w:rtl w:val="true"/>
              </w:rPr>
              <w:tab/>
            </w:r>
            <w:r>
              <w:rPr>
                <w:rStyle w:val="IndexLink"/>
              </w:rPr>
              <w:t>586</w:t>
            </w:r>
          </w:hyperlink>
        </w:p>
        <w:p>
          <w:pPr>
            <w:pStyle w:val="Contents5"/>
            <w:tabs>
              <w:tab w:val="clear" w:pos="7892"/>
              <w:tab w:val="right" w:pos="9026" w:leader="dot"/>
            </w:tabs>
            <w:rPr/>
          </w:pPr>
          <w:hyperlink w:anchor="__RefHeading___Toc1625851_2616395394">
            <w:r>
              <w:rPr>
                <w:webHidden/>
                <w:rStyle w:val="IndexLink"/>
                <w:rtl w:val="true"/>
              </w:rPr>
              <w:t>«</w:t>
            </w:r>
            <w:r>
              <w:rPr>
                <w:rStyle w:val="IndexLink"/>
              </w:rPr>
              <w:t>17</w:t>
            </w:r>
            <w:r>
              <w:rPr>
                <w:rStyle w:val="IndexLink"/>
                <w:rtl w:val="true"/>
              </w:rPr>
              <w:t>»</w:t>
              <w:tab/>
            </w:r>
            <w:r>
              <w:rPr>
                <w:rStyle w:val="IndexLink"/>
              </w:rPr>
              <w:t>594</w:t>
            </w:r>
          </w:hyperlink>
        </w:p>
        <w:p>
          <w:pPr>
            <w:pStyle w:val="Contents5"/>
            <w:tabs>
              <w:tab w:val="clear" w:pos="7892"/>
              <w:tab w:val="right" w:pos="9026" w:leader="dot"/>
            </w:tabs>
            <w:rPr/>
          </w:pPr>
          <w:hyperlink w:anchor="__RefHeading___Toc1625853_2616395394">
            <w:r>
              <w:rPr>
                <w:webHidden/>
                <w:rStyle w:val="IndexLink"/>
                <w:rtl w:val="true"/>
              </w:rPr>
              <w:t xml:space="preserve">روایت </w:t>
            </w:r>
            <w:r>
              <w:rPr>
                <w:rStyle w:val="IndexLink"/>
              </w:rPr>
              <w:t>17</w:t>
            </w:r>
            <w:r>
              <w:rPr>
                <w:rStyle w:val="IndexLink"/>
                <w:rtl w:val="true"/>
              </w:rPr>
              <w:tab/>
            </w:r>
            <w:r>
              <w:rPr>
                <w:rStyle w:val="IndexLink"/>
              </w:rPr>
              <w:t>594</w:t>
            </w:r>
          </w:hyperlink>
        </w:p>
        <w:p>
          <w:pPr>
            <w:pStyle w:val="Contents3"/>
            <w:tabs>
              <w:tab w:val="clear" w:pos="8459"/>
              <w:tab w:val="right" w:pos="9026" w:leader="dot"/>
            </w:tabs>
            <w:rPr/>
          </w:pPr>
          <w:hyperlink w:anchor="__RefHeading___Toc1625855_2616395394">
            <w:r>
              <w:rPr>
                <w:webHidden/>
                <w:rStyle w:val="IndexLink"/>
                <w:rtl w:val="true"/>
              </w:rPr>
              <w:t xml:space="preserve">باب </w:t>
            </w:r>
            <w:r>
              <w:rPr>
                <w:rStyle w:val="IndexLink"/>
              </w:rPr>
              <w:t>5</w:t>
            </w:r>
            <w:r>
              <w:rPr>
                <w:rStyle w:val="IndexLink"/>
                <w:rtl w:val="true"/>
              </w:rPr>
              <w:t xml:space="preserve"> </w:t>
            </w:r>
            <w:r>
              <w:rPr>
                <w:rStyle w:val="IndexLink"/>
                <w:rtl w:val="true"/>
              </w:rPr>
              <w:t>وفاته صلوات الله عليه و الرد علي من ينكرها</w:t>
            </w:r>
            <w:r>
              <w:rPr>
                <w:rStyle w:val="IndexLink"/>
                <w:rtl w:val="true"/>
              </w:rPr>
              <w:tab/>
            </w:r>
            <w:r>
              <w:rPr>
                <w:rStyle w:val="IndexLink"/>
              </w:rPr>
              <w:t>597</w:t>
            </w:r>
          </w:hyperlink>
        </w:p>
        <w:p>
          <w:pPr>
            <w:pStyle w:val="Contents4"/>
            <w:tabs>
              <w:tab w:val="clear" w:pos="8176"/>
              <w:tab w:val="right" w:pos="9026" w:leader="dot"/>
            </w:tabs>
            <w:rPr/>
          </w:pPr>
          <w:hyperlink w:anchor="__RefHeading___Toc1625857_2616395394">
            <w:r>
              <w:rPr>
                <w:webHidden/>
                <w:rStyle w:val="IndexLink"/>
                <w:rtl w:val="true"/>
              </w:rPr>
              <w:t>الأخبار</w:t>
            </w:r>
            <w:r>
              <w:rPr>
                <w:rStyle w:val="IndexLink"/>
                <w:rtl w:val="true"/>
              </w:rPr>
              <w:tab/>
            </w:r>
            <w:r>
              <w:rPr>
                <w:rStyle w:val="IndexLink"/>
              </w:rPr>
              <w:t>597</w:t>
            </w:r>
          </w:hyperlink>
        </w:p>
        <w:p>
          <w:pPr>
            <w:pStyle w:val="Contents5"/>
            <w:tabs>
              <w:tab w:val="clear" w:pos="7892"/>
              <w:tab w:val="right" w:pos="9026" w:leader="dot"/>
            </w:tabs>
            <w:rPr/>
          </w:pPr>
          <w:hyperlink w:anchor="__RefHeading___Toc1625859_2616395394">
            <w:r>
              <w:rPr>
                <w:webHidden/>
                <w:rStyle w:val="IndexLink"/>
                <w:rtl w:val="true"/>
              </w:rPr>
              <w:t>«</w:t>
            </w:r>
            <w:r>
              <w:rPr>
                <w:rStyle w:val="IndexLink"/>
              </w:rPr>
              <w:t>1</w:t>
            </w:r>
            <w:r>
              <w:rPr>
                <w:rStyle w:val="IndexLink"/>
                <w:rtl w:val="true"/>
              </w:rPr>
              <w:t>»</w:t>
              <w:tab/>
            </w:r>
            <w:r>
              <w:rPr>
                <w:rStyle w:val="IndexLink"/>
              </w:rPr>
              <w:t>597</w:t>
            </w:r>
          </w:hyperlink>
        </w:p>
        <w:p>
          <w:pPr>
            <w:pStyle w:val="Contents3"/>
            <w:tabs>
              <w:tab w:val="clear" w:pos="8459"/>
              <w:tab w:val="right" w:pos="9026" w:leader="dot"/>
            </w:tabs>
            <w:rPr/>
          </w:pPr>
          <w:hyperlink w:anchor="__RefHeading___Toc1625861_2616395394">
            <w:r>
              <w:rPr>
                <w:webHidden/>
                <w:rStyle w:val="IndexLink"/>
                <w:rtl w:val="true"/>
              </w:rPr>
              <w:t xml:space="preserve">باب پنجم </w:t>
            </w:r>
            <w:r>
              <w:rPr>
                <w:rStyle w:val="IndexLink"/>
                <w:rtl w:val="true"/>
              </w:rPr>
              <w:t xml:space="preserve">: </w:t>
            </w:r>
            <w:r>
              <w:rPr>
                <w:rStyle w:val="IndexLink"/>
                <w:rtl w:val="true"/>
              </w:rPr>
              <w:t>درگذشت امام حسن عسکری و ردّ کسانی که منکر وفات ایشان علیه السلام هستند</w:t>
            </w:r>
            <w:r>
              <w:rPr>
                <w:rStyle w:val="IndexLink"/>
                <w:rtl w:val="true"/>
              </w:rPr>
              <w:tab/>
            </w:r>
            <w:r>
              <w:rPr>
                <w:rStyle w:val="IndexLink"/>
              </w:rPr>
              <w:t>597</w:t>
            </w:r>
          </w:hyperlink>
        </w:p>
        <w:p>
          <w:pPr>
            <w:pStyle w:val="Contents4"/>
            <w:tabs>
              <w:tab w:val="clear" w:pos="8176"/>
              <w:tab w:val="right" w:pos="9026" w:leader="dot"/>
            </w:tabs>
            <w:rPr/>
          </w:pPr>
          <w:hyperlink w:anchor="__RefHeading___Toc1625863_2616395394">
            <w:r>
              <w:rPr>
                <w:webHidden/>
                <w:rStyle w:val="IndexLink"/>
                <w:rtl w:val="true"/>
              </w:rPr>
              <w:t>روایات</w:t>
            </w:r>
            <w:r>
              <w:rPr>
                <w:rStyle w:val="IndexLink"/>
                <w:rtl w:val="true"/>
              </w:rPr>
              <w:tab/>
            </w:r>
            <w:r>
              <w:rPr>
                <w:rStyle w:val="IndexLink"/>
              </w:rPr>
              <w:t>597</w:t>
            </w:r>
          </w:hyperlink>
        </w:p>
        <w:p>
          <w:pPr>
            <w:pStyle w:val="Contents5"/>
            <w:tabs>
              <w:tab w:val="clear" w:pos="7892"/>
              <w:tab w:val="right" w:pos="9026" w:leader="dot"/>
            </w:tabs>
            <w:rPr/>
          </w:pPr>
          <w:hyperlink w:anchor="__RefHeading___Toc1625865_2616395394">
            <w:r>
              <w:rPr>
                <w:webHidden/>
                <w:rStyle w:val="IndexLink"/>
                <w:rtl w:val="true"/>
              </w:rPr>
              <w:t xml:space="preserve">روایت </w:t>
            </w:r>
            <w:r>
              <w:rPr>
                <w:rStyle w:val="IndexLink"/>
              </w:rPr>
              <w:t>1</w:t>
            </w:r>
            <w:r>
              <w:rPr>
                <w:rStyle w:val="IndexLink"/>
                <w:rtl w:val="true"/>
              </w:rPr>
              <w:tab/>
            </w:r>
            <w:r>
              <w:rPr>
                <w:rStyle w:val="IndexLink"/>
              </w:rPr>
              <w:t>597</w:t>
            </w:r>
          </w:hyperlink>
        </w:p>
        <w:p>
          <w:pPr>
            <w:pStyle w:val="Contents5"/>
            <w:tabs>
              <w:tab w:val="clear" w:pos="7892"/>
              <w:tab w:val="right" w:pos="9026" w:leader="dot"/>
            </w:tabs>
            <w:rPr/>
          </w:pPr>
          <w:hyperlink w:anchor="__RefHeading___Toc1625867_2616395394">
            <w:r>
              <w:rPr>
                <w:webHidden/>
                <w:rStyle w:val="IndexLink"/>
                <w:rtl w:val="true"/>
              </w:rPr>
              <w:t>«</w:t>
            </w:r>
            <w:r>
              <w:rPr>
                <w:rStyle w:val="IndexLink"/>
              </w:rPr>
              <w:t>2</w:t>
            </w:r>
            <w:r>
              <w:rPr>
                <w:rStyle w:val="IndexLink"/>
                <w:rtl w:val="true"/>
              </w:rPr>
              <w:t>»</w:t>
              <w:tab/>
            </w:r>
            <w:r>
              <w:rPr>
                <w:rStyle w:val="IndexLink"/>
              </w:rPr>
              <w:t>604</w:t>
            </w:r>
          </w:hyperlink>
        </w:p>
        <w:p>
          <w:pPr>
            <w:pStyle w:val="Contents5"/>
            <w:tabs>
              <w:tab w:val="clear" w:pos="7892"/>
              <w:tab w:val="right" w:pos="9026" w:leader="dot"/>
            </w:tabs>
            <w:rPr/>
          </w:pPr>
          <w:hyperlink w:anchor="__RefHeading___Toc1625869_2616395394">
            <w:r>
              <w:rPr>
                <w:webHidden/>
                <w:rStyle w:val="IndexLink"/>
                <w:rtl w:val="true"/>
              </w:rPr>
              <w:t xml:space="preserve">روایت </w:t>
            </w:r>
            <w:r>
              <w:rPr>
                <w:rStyle w:val="IndexLink"/>
              </w:rPr>
              <w:t>2</w:t>
            </w:r>
            <w:r>
              <w:rPr>
                <w:rStyle w:val="IndexLink"/>
                <w:rtl w:val="true"/>
              </w:rPr>
              <w:tab/>
            </w:r>
            <w:r>
              <w:rPr>
                <w:rStyle w:val="IndexLink"/>
              </w:rPr>
              <w:t>604</w:t>
            </w:r>
          </w:hyperlink>
        </w:p>
        <w:p>
          <w:pPr>
            <w:pStyle w:val="Contents5"/>
            <w:tabs>
              <w:tab w:val="clear" w:pos="7892"/>
              <w:tab w:val="right" w:pos="9026" w:leader="dot"/>
            </w:tabs>
            <w:rPr/>
          </w:pPr>
          <w:hyperlink w:anchor="__RefHeading___Toc1625871_2616395394">
            <w:r>
              <w:rPr>
                <w:webHidden/>
                <w:rStyle w:val="IndexLink"/>
                <w:rtl w:val="true"/>
              </w:rPr>
              <w:t>بيان</w:t>
            </w:r>
            <w:r>
              <w:rPr>
                <w:rStyle w:val="IndexLink"/>
                <w:rtl w:val="true"/>
              </w:rPr>
              <w:tab/>
            </w:r>
            <w:r>
              <w:rPr>
                <w:rStyle w:val="IndexLink"/>
              </w:rPr>
              <w:t>605</w:t>
            </w:r>
          </w:hyperlink>
        </w:p>
        <w:p>
          <w:pPr>
            <w:pStyle w:val="Contents5"/>
            <w:tabs>
              <w:tab w:val="clear" w:pos="7892"/>
              <w:tab w:val="right" w:pos="9026" w:leader="dot"/>
            </w:tabs>
            <w:rPr/>
          </w:pPr>
          <w:hyperlink w:anchor="__RefHeading___Toc1625873_2616395394">
            <w:r>
              <w:rPr>
                <w:webHidden/>
                <w:rStyle w:val="IndexLink"/>
                <w:rtl w:val="true"/>
              </w:rPr>
              <w:t>«</w:t>
            </w:r>
            <w:r>
              <w:rPr>
                <w:rStyle w:val="IndexLink"/>
              </w:rPr>
              <w:t>3</w:t>
            </w:r>
            <w:r>
              <w:rPr>
                <w:rStyle w:val="IndexLink"/>
                <w:rtl w:val="true"/>
              </w:rPr>
              <w:t>»</w:t>
              <w:tab/>
            </w:r>
            <w:r>
              <w:rPr>
                <w:rStyle w:val="IndexLink"/>
              </w:rPr>
              <w:t>605</w:t>
            </w:r>
          </w:hyperlink>
        </w:p>
        <w:p>
          <w:pPr>
            <w:pStyle w:val="Contents5"/>
            <w:tabs>
              <w:tab w:val="clear" w:pos="7892"/>
              <w:tab w:val="right" w:pos="9026" w:leader="dot"/>
            </w:tabs>
            <w:rPr/>
          </w:pPr>
          <w:hyperlink w:anchor="__RefHeading___Toc1625875_2616395394">
            <w:r>
              <w:rPr>
                <w:webHidden/>
                <w:rStyle w:val="IndexLink"/>
                <w:rtl w:val="true"/>
              </w:rPr>
              <w:t>مؤلف</w:t>
            </w:r>
            <w:r>
              <w:rPr>
                <w:rStyle w:val="IndexLink"/>
                <w:rtl w:val="true"/>
              </w:rPr>
              <w:tab/>
            </w:r>
            <w:r>
              <w:rPr>
                <w:rStyle w:val="IndexLink"/>
              </w:rPr>
              <w:t>605</w:t>
            </w:r>
          </w:hyperlink>
        </w:p>
        <w:p>
          <w:pPr>
            <w:pStyle w:val="Contents5"/>
            <w:tabs>
              <w:tab w:val="clear" w:pos="7892"/>
              <w:tab w:val="right" w:pos="9026" w:leader="dot"/>
            </w:tabs>
            <w:rPr/>
          </w:pPr>
          <w:hyperlink w:anchor="__RefHeading___Toc1625877_2616395394">
            <w:r>
              <w:rPr>
                <w:webHidden/>
                <w:rStyle w:val="IndexLink"/>
                <w:rtl w:val="true"/>
              </w:rPr>
              <w:t xml:space="preserve">روایت </w:t>
            </w:r>
            <w:r>
              <w:rPr>
                <w:rStyle w:val="IndexLink"/>
              </w:rPr>
              <w:t>3</w:t>
            </w:r>
            <w:r>
              <w:rPr>
                <w:rStyle w:val="IndexLink"/>
                <w:rtl w:val="true"/>
              </w:rPr>
              <w:tab/>
            </w:r>
            <w:r>
              <w:rPr>
                <w:rStyle w:val="IndexLink"/>
              </w:rPr>
              <w:t>606</w:t>
            </w:r>
          </w:hyperlink>
        </w:p>
        <w:p>
          <w:pPr>
            <w:pStyle w:val="Contents5"/>
            <w:tabs>
              <w:tab w:val="clear" w:pos="7892"/>
              <w:tab w:val="right" w:pos="9026" w:leader="dot"/>
            </w:tabs>
            <w:rPr/>
          </w:pPr>
          <w:hyperlink w:anchor="__RefHeading___Toc1625879_2616395394">
            <w:r>
              <w:rPr>
                <w:webHidden/>
                <w:rStyle w:val="IndexLink"/>
                <w:rtl w:val="true"/>
              </w:rPr>
              <w:t>بيان</w:t>
            </w:r>
            <w:r>
              <w:rPr>
                <w:rStyle w:val="IndexLink"/>
                <w:rtl w:val="true"/>
              </w:rPr>
              <w:tab/>
            </w:r>
            <w:r>
              <w:rPr>
                <w:rStyle w:val="IndexLink"/>
              </w:rPr>
              <w:t>607</w:t>
            </w:r>
          </w:hyperlink>
        </w:p>
        <w:p>
          <w:pPr>
            <w:pStyle w:val="Contents5"/>
            <w:tabs>
              <w:tab w:val="clear" w:pos="7892"/>
              <w:tab w:val="right" w:pos="9026" w:leader="dot"/>
            </w:tabs>
            <w:rPr/>
          </w:pPr>
          <w:hyperlink w:anchor="__RefHeading___Toc1625881_2616395394">
            <w:r>
              <w:rPr>
                <w:webHidden/>
                <w:rStyle w:val="IndexLink"/>
                <w:rtl w:val="true"/>
              </w:rPr>
              <w:t>«</w:t>
            </w:r>
            <w:r>
              <w:rPr>
                <w:rStyle w:val="IndexLink"/>
              </w:rPr>
              <w:t>4</w:t>
            </w:r>
            <w:r>
              <w:rPr>
                <w:rStyle w:val="IndexLink"/>
                <w:rtl w:val="true"/>
              </w:rPr>
              <w:t>»</w:t>
              <w:tab/>
            </w:r>
            <w:r>
              <w:rPr>
                <w:rStyle w:val="IndexLink"/>
              </w:rPr>
              <w:t>607</w:t>
            </w:r>
          </w:hyperlink>
        </w:p>
        <w:p>
          <w:pPr>
            <w:pStyle w:val="Contents5"/>
            <w:tabs>
              <w:tab w:val="clear" w:pos="7892"/>
              <w:tab w:val="right" w:pos="9026" w:leader="dot"/>
            </w:tabs>
            <w:rPr/>
          </w:pPr>
          <w:hyperlink w:anchor="__RefHeading___Toc1625883_2616395394">
            <w:r>
              <w:rPr>
                <w:webHidden/>
                <w:rStyle w:val="IndexLink"/>
                <w:rtl w:val="true"/>
              </w:rPr>
              <w:t>مؤلف</w:t>
            </w:r>
            <w:r>
              <w:rPr>
                <w:rStyle w:val="IndexLink"/>
                <w:rtl w:val="true"/>
              </w:rPr>
              <w:tab/>
            </w:r>
            <w:r>
              <w:rPr>
                <w:rStyle w:val="IndexLink"/>
              </w:rPr>
              <w:t>607</w:t>
            </w:r>
          </w:hyperlink>
        </w:p>
        <w:p>
          <w:pPr>
            <w:pStyle w:val="Contents5"/>
            <w:tabs>
              <w:tab w:val="clear" w:pos="7892"/>
              <w:tab w:val="right" w:pos="9026" w:leader="dot"/>
            </w:tabs>
            <w:rPr/>
          </w:pPr>
          <w:hyperlink w:anchor="__RefHeading___Toc1625885_2616395394">
            <w:r>
              <w:rPr>
                <w:webHidden/>
                <w:rStyle w:val="IndexLink"/>
                <w:rtl w:val="true"/>
              </w:rPr>
              <w:t xml:space="preserve">روایت </w:t>
            </w:r>
            <w:r>
              <w:rPr>
                <w:rStyle w:val="IndexLink"/>
              </w:rPr>
              <w:t>4</w:t>
            </w:r>
            <w:r>
              <w:rPr>
                <w:rStyle w:val="IndexLink"/>
                <w:rtl w:val="true"/>
              </w:rPr>
              <w:tab/>
            </w:r>
            <w:r>
              <w:rPr>
                <w:rStyle w:val="IndexLink"/>
              </w:rPr>
              <w:t>607</w:t>
            </w:r>
          </w:hyperlink>
        </w:p>
        <w:p>
          <w:pPr>
            <w:pStyle w:val="Contents5"/>
            <w:tabs>
              <w:tab w:val="clear" w:pos="7892"/>
              <w:tab w:val="right" w:pos="9026" w:leader="dot"/>
            </w:tabs>
            <w:rPr/>
          </w:pPr>
          <w:hyperlink w:anchor="__RefHeading___Toc1625887_2616395394">
            <w:r>
              <w:rPr>
                <w:webHidden/>
                <w:rStyle w:val="IndexLink"/>
                <w:rtl w:val="true"/>
              </w:rPr>
              <w:t>«</w:t>
            </w:r>
            <w:r>
              <w:rPr>
                <w:rStyle w:val="IndexLink"/>
              </w:rPr>
              <w:t>5</w:t>
            </w:r>
            <w:r>
              <w:rPr>
                <w:rStyle w:val="IndexLink"/>
                <w:rtl w:val="true"/>
              </w:rPr>
              <w:t>»</w:t>
              <w:tab/>
            </w:r>
            <w:r>
              <w:rPr>
                <w:rStyle w:val="IndexLink"/>
              </w:rPr>
              <w:t>609</w:t>
            </w:r>
          </w:hyperlink>
        </w:p>
        <w:p>
          <w:pPr>
            <w:pStyle w:val="Contents5"/>
            <w:tabs>
              <w:tab w:val="clear" w:pos="7892"/>
              <w:tab w:val="right" w:pos="9026" w:leader="dot"/>
            </w:tabs>
            <w:rPr/>
          </w:pPr>
          <w:hyperlink w:anchor="__RefHeading___Toc1625889_2616395394">
            <w:r>
              <w:rPr>
                <w:webHidden/>
                <w:rStyle w:val="IndexLink"/>
                <w:rtl w:val="true"/>
              </w:rPr>
              <w:t xml:space="preserve">روایت </w:t>
            </w:r>
            <w:r>
              <w:rPr>
                <w:rStyle w:val="IndexLink"/>
              </w:rPr>
              <w:t>5</w:t>
            </w:r>
            <w:r>
              <w:rPr>
                <w:rStyle w:val="IndexLink"/>
                <w:rtl w:val="true"/>
              </w:rPr>
              <w:tab/>
            </w:r>
            <w:r>
              <w:rPr>
                <w:rStyle w:val="IndexLink"/>
              </w:rPr>
              <w:t>609</w:t>
            </w:r>
          </w:hyperlink>
        </w:p>
        <w:p>
          <w:pPr>
            <w:pStyle w:val="Contents5"/>
            <w:tabs>
              <w:tab w:val="clear" w:pos="7892"/>
              <w:tab w:val="right" w:pos="9026" w:leader="dot"/>
            </w:tabs>
            <w:rPr/>
          </w:pPr>
          <w:hyperlink w:anchor="__RefHeading___Toc1625891_2616395394">
            <w:r>
              <w:rPr>
                <w:webHidden/>
                <w:rStyle w:val="IndexLink"/>
                <w:rtl w:val="true"/>
              </w:rPr>
              <w:t>بيان</w:t>
            </w:r>
            <w:r>
              <w:rPr>
                <w:rStyle w:val="IndexLink"/>
                <w:rtl w:val="true"/>
              </w:rPr>
              <w:tab/>
            </w:r>
            <w:r>
              <w:rPr>
                <w:rStyle w:val="IndexLink"/>
              </w:rPr>
              <w:t>611</w:t>
            </w:r>
          </w:hyperlink>
        </w:p>
        <w:p>
          <w:pPr>
            <w:pStyle w:val="Contents5"/>
            <w:tabs>
              <w:tab w:val="clear" w:pos="7892"/>
              <w:tab w:val="right" w:pos="9026" w:leader="dot"/>
            </w:tabs>
            <w:rPr/>
          </w:pPr>
          <w:hyperlink w:anchor="__RefHeading___Toc1625893_2616395394">
            <w:r>
              <w:rPr>
                <w:webHidden/>
                <w:rStyle w:val="IndexLink"/>
                <w:rtl w:val="true"/>
              </w:rPr>
              <w:t>مؤلف</w:t>
            </w:r>
            <w:r>
              <w:rPr>
                <w:rStyle w:val="IndexLink"/>
                <w:rtl w:val="true"/>
              </w:rPr>
              <w:tab/>
            </w:r>
            <w:r>
              <w:rPr>
                <w:rStyle w:val="IndexLink"/>
              </w:rPr>
              <w:t>612</w:t>
            </w:r>
          </w:hyperlink>
        </w:p>
        <w:p>
          <w:pPr>
            <w:pStyle w:val="Contents5"/>
            <w:tabs>
              <w:tab w:val="clear" w:pos="7892"/>
              <w:tab w:val="right" w:pos="9026" w:leader="dot"/>
            </w:tabs>
            <w:rPr/>
          </w:pPr>
          <w:hyperlink w:anchor="__RefHeading___Toc1625895_2616395394">
            <w:r>
              <w:rPr>
                <w:webHidden/>
                <w:rStyle w:val="IndexLink"/>
                <w:rtl w:val="true"/>
              </w:rPr>
              <w:t>«</w:t>
            </w:r>
            <w:r>
              <w:rPr>
                <w:rStyle w:val="IndexLink"/>
              </w:rPr>
              <w:t>6</w:t>
            </w:r>
            <w:r>
              <w:rPr>
                <w:rStyle w:val="IndexLink"/>
                <w:rtl w:val="true"/>
              </w:rPr>
              <w:t>»</w:t>
              <w:tab/>
            </w:r>
            <w:r>
              <w:rPr>
                <w:rStyle w:val="IndexLink"/>
              </w:rPr>
              <w:t>613</w:t>
            </w:r>
          </w:hyperlink>
        </w:p>
        <w:p>
          <w:pPr>
            <w:pStyle w:val="Contents5"/>
            <w:tabs>
              <w:tab w:val="clear" w:pos="7892"/>
              <w:tab w:val="right" w:pos="9026" w:leader="dot"/>
            </w:tabs>
            <w:rPr/>
          </w:pPr>
          <w:hyperlink w:anchor="__RefHeading___Toc1625897_2616395394">
            <w:r>
              <w:rPr>
                <w:webHidden/>
                <w:rStyle w:val="IndexLink"/>
                <w:rtl w:val="true"/>
              </w:rPr>
              <w:t>«</w:t>
            </w:r>
            <w:r>
              <w:rPr>
                <w:rStyle w:val="IndexLink"/>
              </w:rPr>
              <w:t>7</w:t>
            </w:r>
            <w:r>
              <w:rPr>
                <w:rStyle w:val="IndexLink"/>
                <w:rtl w:val="true"/>
              </w:rPr>
              <w:t>»</w:t>
              <w:tab/>
            </w:r>
            <w:r>
              <w:rPr>
                <w:rStyle w:val="IndexLink"/>
              </w:rPr>
              <w:t>613</w:t>
            </w:r>
          </w:hyperlink>
        </w:p>
        <w:p>
          <w:pPr>
            <w:pStyle w:val="Contents5"/>
            <w:tabs>
              <w:tab w:val="clear" w:pos="7892"/>
              <w:tab w:val="right" w:pos="9026" w:leader="dot"/>
            </w:tabs>
            <w:rPr/>
          </w:pPr>
          <w:hyperlink w:anchor="__RefHeading___Toc1625899_2616395394">
            <w:r>
              <w:rPr>
                <w:webHidden/>
                <w:rStyle w:val="IndexLink"/>
                <w:rtl w:val="true"/>
              </w:rPr>
              <w:t xml:space="preserve">روایت </w:t>
            </w:r>
            <w:r>
              <w:rPr>
                <w:rStyle w:val="IndexLink"/>
              </w:rPr>
              <w:t>6</w:t>
            </w:r>
            <w:r>
              <w:rPr>
                <w:rStyle w:val="IndexLink"/>
                <w:rtl w:val="true"/>
              </w:rPr>
              <w:tab/>
            </w:r>
            <w:r>
              <w:rPr>
                <w:rStyle w:val="IndexLink"/>
              </w:rPr>
              <w:t>613</w:t>
            </w:r>
          </w:hyperlink>
        </w:p>
        <w:p>
          <w:pPr>
            <w:pStyle w:val="Contents5"/>
            <w:tabs>
              <w:tab w:val="clear" w:pos="7892"/>
              <w:tab w:val="right" w:pos="9026" w:leader="dot"/>
            </w:tabs>
            <w:rPr/>
          </w:pPr>
          <w:hyperlink w:anchor="__RefHeading___Toc1625901_2616395394">
            <w:r>
              <w:rPr>
                <w:webHidden/>
                <w:rStyle w:val="IndexLink"/>
                <w:rtl w:val="true"/>
              </w:rPr>
              <w:t xml:space="preserve">روایت </w:t>
            </w:r>
            <w:r>
              <w:rPr>
                <w:rStyle w:val="IndexLink"/>
              </w:rPr>
              <w:t>7</w:t>
            </w:r>
            <w:r>
              <w:rPr>
                <w:rStyle w:val="IndexLink"/>
                <w:rtl w:val="true"/>
              </w:rPr>
              <w:tab/>
            </w:r>
            <w:r>
              <w:rPr>
                <w:rStyle w:val="IndexLink"/>
              </w:rPr>
              <w:t>614</w:t>
            </w:r>
          </w:hyperlink>
        </w:p>
        <w:p>
          <w:pPr>
            <w:pStyle w:val="Contents5"/>
            <w:tabs>
              <w:tab w:val="clear" w:pos="7892"/>
              <w:tab w:val="right" w:pos="9026" w:leader="dot"/>
            </w:tabs>
            <w:rPr/>
          </w:pPr>
          <w:hyperlink w:anchor="__RefHeading___Toc1625903_2616395394">
            <w:r>
              <w:rPr>
                <w:webHidden/>
                <w:rStyle w:val="IndexLink"/>
                <w:rtl w:val="true"/>
              </w:rPr>
              <w:t>«</w:t>
            </w:r>
            <w:r>
              <w:rPr>
                <w:rStyle w:val="IndexLink"/>
              </w:rPr>
              <w:t>8</w:t>
            </w:r>
            <w:r>
              <w:rPr>
                <w:rStyle w:val="IndexLink"/>
                <w:rtl w:val="true"/>
              </w:rPr>
              <w:t>»</w:t>
              <w:tab/>
            </w:r>
            <w:r>
              <w:rPr>
                <w:rStyle w:val="IndexLink"/>
              </w:rPr>
              <w:t>615</w:t>
            </w:r>
          </w:hyperlink>
        </w:p>
        <w:p>
          <w:pPr>
            <w:pStyle w:val="Contents5"/>
            <w:tabs>
              <w:tab w:val="clear" w:pos="7892"/>
              <w:tab w:val="right" w:pos="9026" w:leader="dot"/>
            </w:tabs>
            <w:rPr/>
          </w:pPr>
          <w:hyperlink w:anchor="__RefHeading___Toc1625905_2616395394">
            <w:r>
              <w:rPr>
                <w:webHidden/>
                <w:rStyle w:val="IndexLink"/>
                <w:rtl w:val="true"/>
              </w:rPr>
              <w:t>«</w:t>
            </w:r>
            <w:r>
              <w:rPr>
                <w:rStyle w:val="IndexLink"/>
              </w:rPr>
              <w:t>9</w:t>
            </w:r>
            <w:r>
              <w:rPr>
                <w:rStyle w:val="IndexLink"/>
                <w:rtl w:val="true"/>
              </w:rPr>
              <w:t>»</w:t>
              <w:tab/>
            </w:r>
            <w:r>
              <w:rPr>
                <w:rStyle w:val="IndexLink"/>
              </w:rPr>
              <w:t>615</w:t>
            </w:r>
          </w:hyperlink>
        </w:p>
        <w:p>
          <w:pPr>
            <w:pStyle w:val="Contents5"/>
            <w:tabs>
              <w:tab w:val="clear" w:pos="7892"/>
              <w:tab w:val="right" w:pos="9026" w:leader="dot"/>
            </w:tabs>
            <w:rPr/>
          </w:pPr>
          <w:hyperlink w:anchor="__RefHeading___Toc1625907_2616395394">
            <w:r>
              <w:rPr>
                <w:webHidden/>
                <w:rStyle w:val="IndexLink"/>
                <w:rtl w:val="true"/>
              </w:rPr>
              <w:t>«</w:t>
            </w:r>
            <w:r>
              <w:rPr>
                <w:rStyle w:val="IndexLink"/>
              </w:rPr>
              <w:t>10</w:t>
            </w:r>
            <w:r>
              <w:rPr>
                <w:rStyle w:val="IndexLink"/>
                <w:rtl w:val="true"/>
              </w:rPr>
              <w:t>»</w:t>
              <w:tab/>
            </w:r>
            <w:r>
              <w:rPr>
                <w:rStyle w:val="IndexLink"/>
              </w:rPr>
              <w:t>615</w:t>
            </w:r>
          </w:hyperlink>
        </w:p>
        <w:p>
          <w:pPr>
            <w:pStyle w:val="Contents5"/>
            <w:tabs>
              <w:tab w:val="clear" w:pos="7892"/>
              <w:tab w:val="right" w:pos="9026" w:leader="dot"/>
            </w:tabs>
            <w:rPr/>
          </w:pPr>
          <w:hyperlink w:anchor="__RefHeading___Toc1625909_2616395394">
            <w:r>
              <w:rPr>
                <w:webHidden/>
                <w:rStyle w:val="IndexLink"/>
                <w:rtl w:val="true"/>
              </w:rPr>
              <w:t>«</w:t>
            </w:r>
            <w:r>
              <w:rPr>
                <w:rStyle w:val="IndexLink"/>
              </w:rPr>
              <w:t>11</w:t>
            </w:r>
            <w:r>
              <w:rPr>
                <w:rStyle w:val="IndexLink"/>
                <w:rtl w:val="true"/>
              </w:rPr>
              <w:t>»</w:t>
              <w:tab/>
            </w:r>
            <w:r>
              <w:rPr>
                <w:rStyle w:val="IndexLink"/>
              </w:rPr>
              <w:t>615</w:t>
            </w:r>
          </w:hyperlink>
        </w:p>
        <w:p>
          <w:pPr>
            <w:pStyle w:val="Contents5"/>
            <w:tabs>
              <w:tab w:val="clear" w:pos="7892"/>
              <w:tab w:val="right" w:pos="9026" w:leader="dot"/>
            </w:tabs>
            <w:rPr/>
          </w:pPr>
          <w:hyperlink w:anchor="__RefHeading___Toc1625911_2616395394">
            <w:r>
              <w:rPr>
                <w:webHidden/>
                <w:rStyle w:val="IndexLink"/>
                <w:rtl w:val="true"/>
              </w:rPr>
              <w:t>«</w:t>
            </w:r>
            <w:r>
              <w:rPr>
                <w:rStyle w:val="IndexLink"/>
              </w:rPr>
              <w:t>12</w:t>
            </w:r>
            <w:r>
              <w:rPr>
                <w:rStyle w:val="IndexLink"/>
                <w:rtl w:val="true"/>
              </w:rPr>
              <w:t>»</w:t>
              <w:tab/>
            </w:r>
            <w:r>
              <w:rPr>
                <w:rStyle w:val="IndexLink"/>
              </w:rPr>
              <w:t>615</w:t>
            </w:r>
          </w:hyperlink>
        </w:p>
        <w:p>
          <w:pPr>
            <w:pStyle w:val="Contents5"/>
            <w:tabs>
              <w:tab w:val="clear" w:pos="7892"/>
              <w:tab w:val="right" w:pos="9026" w:leader="dot"/>
            </w:tabs>
            <w:rPr/>
          </w:pPr>
          <w:hyperlink w:anchor="__RefHeading___Toc1625913_2616395394">
            <w:r>
              <w:rPr>
                <w:webHidden/>
                <w:rStyle w:val="IndexLink"/>
                <w:rtl w:val="true"/>
              </w:rPr>
              <w:t>«</w:t>
            </w:r>
            <w:r>
              <w:rPr>
                <w:rStyle w:val="IndexLink"/>
              </w:rPr>
              <w:t>13</w:t>
            </w:r>
            <w:r>
              <w:rPr>
                <w:rStyle w:val="IndexLink"/>
                <w:rtl w:val="true"/>
              </w:rPr>
              <w:t>»</w:t>
              <w:tab/>
            </w:r>
            <w:r>
              <w:rPr>
                <w:rStyle w:val="IndexLink"/>
              </w:rPr>
              <w:t>615</w:t>
            </w:r>
          </w:hyperlink>
        </w:p>
        <w:p>
          <w:pPr>
            <w:pStyle w:val="Contents5"/>
            <w:tabs>
              <w:tab w:val="clear" w:pos="7892"/>
              <w:tab w:val="right" w:pos="9026" w:leader="dot"/>
            </w:tabs>
            <w:rPr/>
          </w:pPr>
          <w:hyperlink w:anchor="__RefHeading___Toc1625915_2616395394">
            <w:r>
              <w:rPr>
                <w:webHidden/>
                <w:rStyle w:val="IndexLink"/>
                <w:rtl w:val="true"/>
              </w:rPr>
              <w:t>«</w:t>
            </w:r>
            <w:r>
              <w:rPr>
                <w:rStyle w:val="IndexLink"/>
              </w:rPr>
              <w:t>14</w:t>
            </w:r>
            <w:r>
              <w:rPr>
                <w:rStyle w:val="IndexLink"/>
                <w:rtl w:val="true"/>
              </w:rPr>
              <w:t>»</w:t>
              <w:tab/>
            </w:r>
            <w:r>
              <w:rPr>
                <w:rStyle w:val="IndexLink"/>
              </w:rPr>
              <w:t>615</w:t>
            </w:r>
          </w:hyperlink>
        </w:p>
        <w:p>
          <w:pPr>
            <w:pStyle w:val="Contents5"/>
            <w:tabs>
              <w:tab w:val="clear" w:pos="7892"/>
              <w:tab w:val="right" w:pos="9026" w:leader="dot"/>
            </w:tabs>
            <w:rPr/>
          </w:pPr>
          <w:hyperlink w:anchor="__RefHeading___Toc1625917_2616395394">
            <w:r>
              <w:rPr>
                <w:webHidden/>
                <w:rStyle w:val="IndexLink"/>
                <w:rtl w:val="true"/>
              </w:rPr>
              <w:t xml:space="preserve">روایت </w:t>
            </w:r>
            <w:r>
              <w:rPr>
                <w:rStyle w:val="IndexLink"/>
              </w:rPr>
              <w:t>8</w:t>
            </w:r>
            <w:r>
              <w:rPr>
                <w:rStyle w:val="IndexLink"/>
                <w:rtl w:val="true"/>
              </w:rPr>
              <w:tab/>
            </w:r>
            <w:r>
              <w:rPr>
                <w:rStyle w:val="IndexLink"/>
              </w:rPr>
              <w:t>615</w:t>
            </w:r>
          </w:hyperlink>
        </w:p>
        <w:p>
          <w:pPr>
            <w:pStyle w:val="Contents5"/>
            <w:tabs>
              <w:tab w:val="clear" w:pos="7892"/>
              <w:tab w:val="right" w:pos="9026" w:leader="dot"/>
            </w:tabs>
            <w:rPr/>
          </w:pPr>
          <w:hyperlink w:anchor="__RefHeading___Toc1625919_2616395394">
            <w:r>
              <w:rPr>
                <w:webHidden/>
                <w:rStyle w:val="IndexLink"/>
                <w:rtl w:val="true"/>
              </w:rPr>
              <w:t xml:space="preserve">روایت </w:t>
            </w:r>
            <w:r>
              <w:rPr>
                <w:rStyle w:val="IndexLink"/>
              </w:rPr>
              <w:t>9</w:t>
            </w:r>
            <w:r>
              <w:rPr>
                <w:rStyle w:val="IndexLink"/>
                <w:rtl w:val="true"/>
              </w:rPr>
              <w:tab/>
            </w:r>
            <w:r>
              <w:rPr>
                <w:rStyle w:val="IndexLink"/>
              </w:rPr>
              <w:t>615</w:t>
            </w:r>
          </w:hyperlink>
        </w:p>
        <w:p>
          <w:pPr>
            <w:pStyle w:val="Contents5"/>
            <w:tabs>
              <w:tab w:val="clear" w:pos="7892"/>
              <w:tab w:val="right" w:pos="9026" w:leader="dot"/>
            </w:tabs>
            <w:rPr/>
          </w:pPr>
          <w:hyperlink w:anchor="__RefHeading___Toc1625921_2616395394">
            <w:r>
              <w:rPr>
                <w:webHidden/>
                <w:rStyle w:val="IndexLink"/>
                <w:rtl w:val="true"/>
              </w:rPr>
              <w:t xml:space="preserve">روایت </w:t>
            </w:r>
            <w:r>
              <w:rPr>
                <w:rStyle w:val="IndexLink"/>
              </w:rPr>
              <w:t>10</w:t>
            </w:r>
            <w:r>
              <w:rPr>
                <w:rStyle w:val="IndexLink"/>
                <w:rtl w:val="true"/>
              </w:rPr>
              <w:tab/>
            </w:r>
            <w:r>
              <w:rPr>
                <w:rStyle w:val="IndexLink"/>
              </w:rPr>
              <w:t>616</w:t>
            </w:r>
          </w:hyperlink>
        </w:p>
        <w:p>
          <w:pPr>
            <w:pStyle w:val="Contents5"/>
            <w:tabs>
              <w:tab w:val="clear" w:pos="7892"/>
              <w:tab w:val="right" w:pos="9026" w:leader="dot"/>
            </w:tabs>
            <w:rPr/>
          </w:pPr>
          <w:hyperlink w:anchor="__RefHeading___Toc1625923_2616395394">
            <w:r>
              <w:rPr>
                <w:webHidden/>
                <w:rStyle w:val="IndexLink"/>
                <w:rtl w:val="true"/>
              </w:rPr>
              <w:t xml:space="preserve">روایت </w:t>
            </w:r>
            <w:r>
              <w:rPr>
                <w:rStyle w:val="IndexLink"/>
              </w:rPr>
              <w:t>11</w:t>
            </w:r>
            <w:r>
              <w:rPr>
                <w:rStyle w:val="IndexLink"/>
                <w:rtl w:val="true"/>
              </w:rPr>
              <w:tab/>
            </w:r>
            <w:r>
              <w:rPr>
                <w:rStyle w:val="IndexLink"/>
              </w:rPr>
              <w:t>616</w:t>
            </w:r>
          </w:hyperlink>
        </w:p>
        <w:p>
          <w:pPr>
            <w:pStyle w:val="Contents5"/>
            <w:tabs>
              <w:tab w:val="clear" w:pos="7892"/>
              <w:tab w:val="right" w:pos="9026" w:leader="dot"/>
            </w:tabs>
            <w:rPr/>
          </w:pPr>
          <w:hyperlink w:anchor="__RefHeading___Toc1625925_2616395394">
            <w:r>
              <w:rPr>
                <w:webHidden/>
                <w:rStyle w:val="IndexLink"/>
                <w:rtl w:val="true"/>
              </w:rPr>
              <w:t xml:space="preserve">روایت </w:t>
            </w:r>
            <w:r>
              <w:rPr>
                <w:rStyle w:val="IndexLink"/>
              </w:rPr>
              <w:t>12</w:t>
            </w:r>
            <w:r>
              <w:rPr>
                <w:rStyle w:val="IndexLink"/>
                <w:rtl w:val="true"/>
              </w:rPr>
              <w:tab/>
            </w:r>
            <w:r>
              <w:rPr>
                <w:rStyle w:val="IndexLink"/>
              </w:rPr>
              <w:t>616</w:t>
            </w:r>
          </w:hyperlink>
        </w:p>
        <w:p>
          <w:pPr>
            <w:pStyle w:val="Contents5"/>
            <w:tabs>
              <w:tab w:val="clear" w:pos="7892"/>
              <w:tab w:val="right" w:pos="9026" w:leader="dot"/>
            </w:tabs>
            <w:rPr/>
          </w:pPr>
          <w:hyperlink w:anchor="__RefHeading___Toc1625927_2616395394">
            <w:r>
              <w:rPr>
                <w:webHidden/>
                <w:rStyle w:val="IndexLink"/>
                <w:rtl w:val="true"/>
              </w:rPr>
              <w:t xml:space="preserve">روایت </w:t>
            </w:r>
            <w:r>
              <w:rPr>
                <w:rStyle w:val="IndexLink"/>
              </w:rPr>
              <w:t>13</w:t>
            </w:r>
            <w:r>
              <w:rPr>
                <w:rStyle w:val="IndexLink"/>
                <w:rtl w:val="true"/>
              </w:rPr>
              <w:tab/>
            </w:r>
            <w:r>
              <w:rPr>
                <w:rStyle w:val="IndexLink"/>
              </w:rPr>
              <w:t>616</w:t>
            </w:r>
          </w:hyperlink>
        </w:p>
        <w:p>
          <w:pPr>
            <w:pStyle w:val="Contents5"/>
            <w:tabs>
              <w:tab w:val="clear" w:pos="7892"/>
              <w:tab w:val="right" w:pos="9026" w:leader="dot"/>
            </w:tabs>
            <w:rPr/>
          </w:pPr>
          <w:hyperlink w:anchor="__RefHeading___Toc1625929_2616395394">
            <w:r>
              <w:rPr>
                <w:webHidden/>
                <w:rStyle w:val="IndexLink"/>
                <w:rtl w:val="true"/>
              </w:rPr>
              <w:t xml:space="preserve">روایت </w:t>
            </w:r>
            <w:r>
              <w:rPr>
                <w:rStyle w:val="IndexLink"/>
              </w:rPr>
              <w:t>14</w:t>
            </w:r>
            <w:r>
              <w:rPr>
                <w:rStyle w:val="IndexLink"/>
                <w:rtl w:val="true"/>
              </w:rPr>
              <w:tab/>
            </w:r>
            <w:r>
              <w:rPr>
                <w:rStyle w:val="IndexLink"/>
              </w:rPr>
              <w:t>616</w:t>
            </w:r>
          </w:hyperlink>
        </w:p>
        <w:p>
          <w:pPr>
            <w:pStyle w:val="Contents5"/>
            <w:tabs>
              <w:tab w:val="clear" w:pos="7892"/>
              <w:tab w:val="right" w:pos="9026" w:leader="dot"/>
            </w:tabs>
            <w:rPr/>
          </w:pPr>
          <w:hyperlink w:anchor="__RefHeading___Toc1625931_2616395394">
            <w:r>
              <w:rPr>
                <w:webHidden/>
                <w:rStyle w:val="IndexLink"/>
                <w:rtl w:val="true"/>
              </w:rPr>
              <w:t>«</w:t>
            </w:r>
            <w:r>
              <w:rPr>
                <w:rStyle w:val="IndexLink"/>
              </w:rPr>
              <w:t>15</w:t>
            </w:r>
            <w:r>
              <w:rPr>
                <w:rStyle w:val="IndexLink"/>
                <w:rtl w:val="true"/>
              </w:rPr>
              <w:t>»</w:t>
              <w:tab/>
            </w:r>
            <w:r>
              <w:rPr>
                <w:rStyle w:val="IndexLink"/>
              </w:rPr>
              <w:t>617</w:t>
            </w:r>
          </w:hyperlink>
        </w:p>
        <w:p>
          <w:pPr>
            <w:pStyle w:val="Contents5"/>
            <w:tabs>
              <w:tab w:val="clear" w:pos="7892"/>
              <w:tab w:val="right" w:pos="9026" w:leader="dot"/>
            </w:tabs>
            <w:rPr/>
          </w:pPr>
          <w:hyperlink w:anchor="__RefHeading___Toc1625933_2616395394">
            <w:r>
              <w:rPr>
                <w:webHidden/>
                <w:rStyle w:val="IndexLink"/>
                <w:rtl w:val="true"/>
              </w:rPr>
              <w:t xml:space="preserve">روایت </w:t>
            </w:r>
            <w:r>
              <w:rPr>
                <w:rStyle w:val="IndexLink"/>
              </w:rPr>
              <w:t>15</w:t>
            </w:r>
            <w:r>
              <w:rPr>
                <w:rStyle w:val="IndexLink"/>
                <w:rtl w:val="true"/>
              </w:rPr>
              <w:tab/>
            </w:r>
            <w:r>
              <w:rPr>
                <w:rStyle w:val="IndexLink"/>
              </w:rPr>
              <w:t>618</w:t>
            </w:r>
          </w:hyperlink>
        </w:p>
        <w:p>
          <w:pPr>
            <w:pStyle w:val="Contents2"/>
            <w:tabs>
              <w:tab w:val="clear" w:pos="8743"/>
              <w:tab w:val="right" w:pos="9026" w:leader="dot"/>
            </w:tabs>
            <w:rPr/>
          </w:pPr>
          <w:hyperlink w:anchor="__RefHeading___Toc1625935_2616395394">
            <w:r>
              <w:rPr>
                <w:webHidden/>
                <w:rStyle w:val="IndexLink"/>
                <w:rtl w:val="true"/>
              </w:rPr>
              <w:t>كلمة المصحّح</w:t>
            </w:r>
            <w:r>
              <w:rPr>
                <w:rStyle w:val="IndexLink"/>
                <w:rtl w:val="true"/>
              </w:rPr>
              <w:tab/>
            </w:r>
            <w:r>
              <w:rPr>
                <w:rStyle w:val="IndexLink"/>
              </w:rPr>
              <w:t>623</w:t>
            </w:r>
          </w:hyperlink>
        </w:p>
        <w:p>
          <w:pPr>
            <w:pStyle w:val="Contents2"/>
            <w:tabs>
              <w:tab w:val="clear" w:pos="8743"/>
              <w:tab w:val="right" w:pos="9026" w:leader="dot"/>
            </w:tabs>
            <w:rPr/>
          </w:pPr>
          <w:hyperlink w:anchor="__RefHeading___Toc1625937_2616395394">
            <w:r>
              <w:rPr>
                <w:webHidden/>
                <w:rStyle w:val="IndexLink"/>
                <w:rtl w:val="true"/>
              </w:rPr>
              <w:t>فهرس ما في هذا الجزء من الأبواب</w:t>
            </w:r>
            <w:r>
              <w:rPr>
                <w:rStyle w:val="IndexLink"/>
                <w:rtl w:val="true"/>
              </w:rPr>
              <w:tab/>
            </w:r>
            <w:r>
              <w:rPr>
                <w:rStyle w:val="IndexLink"/>
              </w:rPr>
              <w:t>626</w:t>
            </w:r>
          </w:hyperlink>
        </w:p>
        <w:p>
          <w:pPr>
            <w:pStyle w:val="Contents2"/>
            <w:tabs>
              <w:tab w:val="clear" w:pos="8743"/>
              <w:tab w:val="right" w:pos="9026" w:leader="dot"/>
            </w:tabs>
            <w:rPr/>
          </w:pPr>
          <w:hyperlink w:anchor="__RefHeading___Toc1625939_2616395394">
            <w:r>
              <w:rPr>
                <w:webHidden/>
                <w:rStyle w:val="IndexLink"/>
                <w:rtl w:val="true"/>
              </w:rPr>
              <w:t>رموز الكتاب</w:t>
            </w:r>
            <w:r>
              <w:rPr>
                <w:rStyle w:val="IndexLink"/>
                <w:rtl w:val="true"/>
              </w:rPr>
              <w:tab/>
            </w:r>
            <w:r>
              <w:rPr>
                <w:rStyle w:val="IndexLink"/>
              </w:rPr>
              <w:t>630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57_132315"/>
      <w:bookmarkStart w:id="1" w:name="pg13457_132315"/>
      <w:bookmarkEnd w:id="1"/>
    </w:p>
    <w:p>
      <w:pPr>
        <w:pStyle w:val="Heading2"/>
        <w:numPr>
          <w:ilvl w:val="1"/>
          <w:numId w:val="1"/>
        </w:numPr>
        <w:rPr/>
      </w:pPr>
      <w:bookmarkStart w:id="2" w:name="pg13457_132315"/>
      <w:bookmarkStart w:id="3" w:name="__RefHeading___Toc1623873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1623875_2616395394"/>
      <w:bookmarkStart w:id="6" w:name="_Toc2"/>
      <w:bookmarkEnd w:id="5"/>
      <w:r>
        <w:rPr>
          <w:rtl w:val="true"/>
        </w:rPr>
        <w:t xml:space="preserve">ترجمه بحارالانوار جلد </w:t>
      </w:r>
      <w:r>
        <w:rPr/>
        <w:t>50</w:t>
      </w:r>
      <w:r>
        <w:rPr>
          <w:rtl w:val="true"/>
        </w:rPr>
        <w:t xml:space="preserve">: </w:t>
      </w:r>
      <w:r>
        <w:rPr>
          <w:rtl w:val="true"/>
        </w:rPr>
        <w:t>تاریخ امامان جواد، هادی و عسکری علیهم السلام</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1623877_2616395394"/>
      <w:bookmarkStart w:id="8" w:name="_Toc3"/>
      <w:bookmarkEnd w:id="7"/>
      <w:r>
        <w:rPr>
          <w:rtl w:val="true"/>
        </w:rPr>
        <w:t>تتمة كتاب تاريخ علي بن موسي الرضا و محمد بن علي الجواد و علي بن محمد الهادي و الحسن بن علي العسكري عليهم السلام</w:t>
      </w:r>
      <w:bookmarkEnd w:id="8"/>
    </w:p>
    <w:p>
      <w:pPr>
        <w:pStyle w:val="Heading2"/>
        <w:numPr>
          <w:ilvl w:val="1"/>
          <w:numId w:val="1"/>
        </w:numPr>
        <w:rPr/>
      </w:pPr>
      <w:bookmarkStart w:id="9" w:name="__RefHeading___Toc1623879_2616395394"/>
      <w:bookmarkStart w:id="10" w:name="_Toc4"/>
      <w:bookmarkEnd w:id="9"/>
      <w:r>
        <w:rPr>
          <w:rtl w:val="true"/>
        </w:rPr>
        <w:t>أبواب تاريخ الإمام التاسع و السيد القانع حجة الله علي جميع العباد و شافع يوم التناد أبي جعفر محمد بن علي التقي الجواد صلوات الله عليه و علي آبائه الطاهرين و أولاده المعصومين أبد الآبدين</w:t>
      </w:r>
      <w:bookmarkEnd w:id="10"/>
    </w:p>
    <w:p>
      <w:pPr>
        <w:pStyle w:val="Heading3"/>
        <w:numPr>
          <w:ilvl w:val="2"/>
          <w:numId w:val="1"/>
        </w:numPr>
        <w:rPr/>
      </w:pPr>
      <w:bookmarkStart w:id="11" w:name="__RefHeading___Toc1623881_2616395394"/>
      <w:bookmarkStart w:id="12" w:name="_Toc5"/>
      <w:bookmarkEnd w:id="11"/>
      <w:r>
        <w:rPr>
          <w:rtl w:val="true"/>
        </w:rPr>
        <w:t xml:space="preserve">باب </w:t>
      </w:r>
      <w:r>
        <w:rPr/>
        <w:t>1</w:t>
      </w:r>
      <w:r>
        <w:rPr>
          <w:rtl w:val="true"/>
        </w:rPr>
        <w:t xml:space="preserve"> </w:t>
      </w:r>
      <w:r>
        <w:rPr>
          <w:rtl w:val="true"/>
        </w:rPr>
        <w:t>مولده و وفاته و أسمائه و ألقابه و أحوال أولاده صلوات الله عليه</w:t>
      </w:r>
      <w:bookmarkEnd w:id="12"/>
    </w:p>
    <w:p>
      <w:pPr>
        <w:pStyle w:val="Heading4"/>
        <w:numPr>
          <w:ilvl w:val="3"/>
          <w:numId w:val="1"/>
        </w:numPr>
        <w:rPr/>
      </w:pPr>
      <w:bookmarkStart w:id="13" w:name="__RefHeading___Toc1623883_2616395394"/>
      <w:bookmarkStart w:id="14" w:name="_Toc6"/>
      <w:bookmarkEnd w:id="13"/>
      <w:r>
        <w:rPr>
          <w:rtl w:val="true"/>
        </w:rPr>
        <w:t>الأخبار</w:t>
      </w:r>
      <w:bookmarkEnd w:id="14"/>
    </w:p>
    <w:p>
      <w:pPr>
        <w:pStyle w:val="Heading5"/>
        <w:numPr>
          <w:ilvl w:val="4"/>
          <w:numId w:val="1"/>
        </w:numPr>
        <w:rPr/>
      </w:pPr>
      <w:bookmarkStart w:id="15" w:name="__RefHeading___Toc1623885_2616395394"/>
      <w:bookmarkStart w:id="16" w:name="_Toc7"/>
      <w:bookmarkEnd w:id="15"/>
      <w:r>
        <w:rPr>
          <w:rtl w:val="true"/>
        </w:rPr>
        <w:t>«</w:t>
      </w:r>
      <w:r>
        <w:rPr/>
        <w:t>1</w:t>
      </w:r>
      <w:r>
        <w:rPr>
          <w:rtl w:val="true"/>
        </w:rPr>
        <w:t>»</w:t>
      </w:r>
      <w:bookmarkEnd w:id="1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فِي شَهْرِ رَمَضَانَ مِنْ سَنَةِ خَمْسٍ وَ تِسْعِينَ وَ مِائَةٍ وَ قُبِضَ عليه السلام سَنَةَ عِشْرِينَ وَ مِائَتَيْنِ فِي آخِرِ ذِي الْقَعْدَةِ وَ هُوَ ابْنُ خَمْسٍ وَ عِشْرِينَ سَنَةً وَ شَهْرَيْنِ وَ ثَمَانِيَةَ عَشَرَ يَوْماً وَ دُفِنَ بِبَغْدَادَ فِي مَقَابِرِ قُرَيْشٍ عِنْدَ قَبْرِ جَدِّهِ مُوسَي عليه السلام وَ قَدْ كَانَ الْمُعْتَصِمُ أَشْخَصَهُ إِلَي بَغْدَادَ فِي أَوَّلِ هَذِهِ السَّنَةِ الَّتِي تُوُفِّيَ فِيهَا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أُمُّ وَلَدٍ يُقَالُ لَهَا سَبِيكَةُ نُوبِيَّةٌ وَ قِيلَ أَيْضاً إِنَّ اسْمَهَا كَانَ خَيْزُرَانَ وَ رُوِيَ أَنَّهَا كَانَتْ مِنْ أَهْلِ بَيْتِ مَارِيَةَ أُمِّ إِبْرَاهِيمَ بْنِ رَسُولِ اللَّهِ صلي الله عليه و آله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 w:name="__RefHeading___Toc1623887_2616395394"/>
      <w:bookmarkStart w:id="18" w:name="_Toc8"/>
      <w:bookmarkEnd w:id="17"/>
      <w:r>
        <w:rPr>
          <w:rtl w:val="true"/>
        </w:rPr>
        <w:t>تتمة کتاب تاریخ علی بن موسی الرضا و محمد بن علی الجواد و علی بن محمد الهادی و الحسن بن علی العسکری علیهم السلام</w:t>
      </w:r>
      <w:bookmarkEnd w:id="18"/>
    </w:p>
    <w:p>
      <w:pPr>
        <w:pStyle w:val="Heading2"/>
        <w:numPr>
          <w:ilvl w:val="1"/>
          <w:numId w:val="1"/>
        </w:numPr>
        <w:rPr/>
      </w:pPr>
      <w:bookmarkStart w:id="19" w:name="__RefHeading___Toc1623889_2616395394"/>
      <w:bookmarkStart w:id="20" w:name="_Toc9"/>
      <w:bookmarkEnd w:id="19"/>
      <w:r>
        <w:rPr>
          <w:rtl w:val="true"/>
        </w:rPr>
        <w:t>ابواب تاریخ زندگی امام نهم و سید قانع، حجت خدا بر همه بندگان و شفیع روز فریاد زدن و کمک طلبیدن، حضرت ابی جعفر امام محمد تقی جواد صلوات خدا بر او و پدران طاهرین و فرزندان معصومش تا ابد باد</w:t>
      </w:r>
      <w:bookmarkEnd w:id="20"/>
    </w:p>
    <w:p>
      <w:pPr>
        <w:pStyle w:val="Heading3"/>
        <w:numPr>
          <w:ilvl w:val="2"/>
          <w:numId w:val="1"/>
        </w:numPr>
        <w:rPr/>
      </w:pPr>
      <w:bookmarkStart w:id="21" w:name="__RefHeading___Toc1623891_2616395394"/>
      <w:bookmarkStart w:id="22" w:name="_Toc10"/>
      <w:bookmarkEnd w:id="21"/>
      <w:r>
        <w:rPr>
          <w:rtl w:val="true"/>
        </w:rPr>
        <w:t xml:space="preserve">باب اول </w:t>
      </w:r>
      <w:r>
        <w:rPr>
          <w:rtl w:val="true"/>
        </w:rPr>
        <w:t xml:space="preserve">: </w:t>
      </w:r>
      <w:r>
        <w:rPr>
          <w:rtl w:val="true"/>
        </w:rPr>
        <w:t>ولادت و وفات و نام ها و القاب و احوال اولاد امام جواد علیه السلام</w:t>
      </w:r>
      <w:bookmarkEnd w:id="22"/>
    </w:p>
    <w:p>
      <w:pPr>
        <w:pStyle w:val="Heading4"/>
        <w:numPr>
          <w:ilvl w:val="3"/>
          <w:numId w:val="1"/>
        </w:numPr>
        <w:rPr/>
      </w:pPr>
      <w:bookmarkStart w:id="23" w:name="__RefHeading___Toc1623893_2616395394"/>
      <w:bookmarkStart w:id="24" w:name="_Toc11"/>
      <w:bookmarkEnd w:id="23"/>
      <w:r>
        <w:rPr>
          <w:rtl w:val="true"/>
        </w:rPr>
        <w:t>روایات</w:t>
      </w:r>
      <w:bookmarkEnd w:id="24"/>
    </w:p>
    <w:p>
      <w:pPr>
        <w:pStyle w:val="Heading5"/>
        <w:numPr>
          <w:ilvl w:val="4"/>
          <w:numId w:val="1"/>
        </w:numPr>
        <w:rPr/>
      </w:pPr>
      <w:bookmarkStart w:id="25" w:name="__RefHeading___Toc1623895_2616395394"/>
      <w:bookmarkStart w:id="26" w:name="_Toc12"/>
      <w:bookmarkEnd w:id="25"/>
      <w:r>
        <w:rPr>
          <w:rtl w:val="true"/>
        </w:rPr>
        <w:t xml:space="preserve">روایت </w:t>
      </w:r>
      <w:r>
        <w:rPr/>
        <w:t>1</w:t>
      </w:r>
      <w:bookmarkEnd w:id="2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جواد علیه السلام در ماه رمضان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شد و در آخر ذی قعده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بیست و پنج سالگی به اضافه دو ماه و هجده روز از دنیا رفت و در بغداد و در مقابر قریش پهلوی قبر جدش موسی بن جعفر علیهما السّلام دفن شد و معتصم ایشان را در اول همان سال که از دنیا رفت به بغداد خواسته بود</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کنیز فرزند داری به نام سبیکه نوبیه بود، بعضی خیزران نیز گفته‌اند و روایت شده که از خویشاوندان ماریه مادر ابراهیم پسر پیغمبر صلی اللَّه علیه و آله و سلّم بوده</w:t>
      </w:r>
      <w:r>
        <w:rPr>
          <w:rFonts w:eastAsia="IRNazanin" w:cs="IRNazanin"/>
          <w:color w:val="111111"/>
          <w:sz w:val="28"/>
          <w:szCs w:val="28"/>
          <w:rtl w:val="true"/>
          <w:lang w:bidi="fa-IR"/>
        </w:rPr>
        <w:t>.</w:t>
      </w:r>
      <w:r>
        <w:rPr>
          <w:rStyle w:val="FootnoteAnchor"/>
          <w:rtl w:val="true"/>
        </w:rPr>
        <w:footnoteReference w:id="3"/>
      </w:r>
      <w:bookmarkStart w:id="27" w:name="pg13457_132316"/>
    </w:p>
    <w:p>
      <w:pPr>
        <w:pStyle w:val="Heading5"/>
        <w:numPr>
          <w:ilvl w:val="4"/>
          <w:numId w:val="1"/>
        </w:numPr>
        <w:rPr/>
      </w:pPr>
      <w:bookmarkStart w:id="28" w:name="__RefHeading___Toc1623897_2616395394"/>
      <w:bookmarkStart w:id="29" w:name="_Toc13"/>
      <w:bookmarkEnd w:id="27"/>
      <w:bookmarkEnd w:id="28"/>
      <w:r>
        <w:rPr>
          <w:rtl w:val="true"/>
        </w:rPr>
        <w:t>«</w:t>
      </w:r>
      <w:r>
        <w:rPr/>
        <w:t>2</w:t>
      </w:r>
      <w:r>
        <w:rPr>
          <w:rtl w:val="true"/>
        </w:rPr>
        <w:t>»</w:t>
      </w:r>
      <w:bookmarkEnd w:id="29"/>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بِالْمَدِينَةِ لَيْلَةَ الْجُمُعَةِ لِتِسْعَ عَشْرَةَ لَيْلَةً خَلَتْ مِنْ شَهْرِ رَمَضَانَ وَ يُقَالُ لِلنِّصْفِ مِنْ شَهْرِ رَمَضَانَ سَنَةَ خَمْسٍ وَ تِسْعِينَ وَ مِائَةٍ وَ قُبِضَ بِبَغْدَادَ قَتِيلًا مَسْمُوماً فِي آخِرِ ذِي الْقَعْدَةِ وَ قِيلَ وَفَاتُهُ يَوْمَ السَّبْتِ لِسِتٍّ خَلَوْنَ مِنْ ذِي الْحِجَّةِ سَنَةَ عِشْرِينَ وَ مِائَتَيْنِ</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1623899_2616395394"/>
      <w:bookmarkStart w:id="31" w:name="_Toc14"/>
      <w:bookmarkEnd w:id="30"/>
      <w:r>
        <w:rPr>
          <w:rtl w:val="true"/>
        </w:rPr>
        <w:t>«</w:t>
      </w:r>
      <w:r>
        <w:rPr/>
        <w:t>3</w:t>
      </w:r>
      <w:r>
        <w:rPr>
          <w:rtl w:val="true"/>
        </w:rPr>
        <w:t>»</w:t>
      </w:r>
      <w:bookmarkEnd w:id="31"/>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قَارِنٍ عَنْ رَجُلٍ كَانَ رَضِيعَ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أَبُو الْحَسَنِ‌</w:t>
      </w:r>
      <w:r>
        <w:rPr>
          <w:rStyle w:val="FootnoteAnchor"/>
          <w:rtl w:val="true"/>
        </w:rPr>
        <w:footnoteReference w:id="4"/>
      </w:r>
      <w:r>
        <w:rPr>
          <w:rFonts w:ascii="Amiri" w:hAnsi="Amiri" w:eastAsia="Amiri" w:cs="Amiri"/>
          <w:color w:val="111111"/>
          <w:sz w:val="28"/>
          <w:sz w:val="28"/>
          <w:szCs w:val="28"/>
          <w:rtl w:val="true"/>
          <w:lang w:bidi="ar-SA"/>
        </w:rPr>
        <w:t xml:space="preserve">جَالِسٌ مَعَ مُؤَدِّبٍ لَهُ يُكَنَّي أَبَا زَكَرِيَّا وَ أَبُو جَعْفَرٍ عِنْدَنَا إِنَّهُ بِبَغْدَادَ وَ أَبُو الْحَسَنِ يَقْرَأُ مِنَ اللَّوْحِ عَلَي مُؤَدِّبِهِ إِذْ بَكَي بُكَاءً شَدِيداً فَسَأَلَهُ الْمُؤَدِّبُ مَا بُكَاؤُكَ فَلَمْ يُجِبْهُ وَ قَالَ ائْذَنْ لِي بِالدُّخُولِ فَأَذِنَ لَهُ فَارْتَفَعَ الصِّيَاحُ وَ الْبُكَاءُ مِنْ مَنْزِلِهِ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إِلَيْنَا فَسَأَلْنَاهُ عَنِ الْبُكَاءِ فَقَالَ إِنَّ أَبِي قَدْ تُوُفِّيَ السَّاعَةَ فَقُلْنَا بِمَا عَلِمْتَ قَالَ قَدْ دَخَلَنِي مِنْ إِجْلَالِ اللَّهِ مَا لَمْ أَكُنْ أَعْرِفُهُ قَبْلَ ذَلِكَ فَعَلِمْتُ أَنَّهُ قَدْ مَضَي فَتَعَرَّفْنَا ذَلِكَ الْوَقْتَ مِنَ الْيَوْمِ وَ الشَّهْرِ فَإِذَا هُوَ مَضَي فِي ذَلِكَ الْوَقْتِ‌</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 w:name="__RefHeading___Toc1623901_2616395394"/>
      <w:bookmarkStart w:id="33" w:name="_Toc15"/>
      <w:bookmarkEnd w:id="32"/>
      <w:r>
        <w:rPr>
          <w:rtl w:val="true"/>
        </w:rPr>
        <w:t>«</w:t>
      </w:r>
      <w:r>
        <w:rPr/>
        <w:t>4</w:t>
      </w:r>
      <w:r>
        <w:rPr>
          <w:rtl w:val="true"/>
        </w:rPr>
        <w:t>»</w:t>
      </w:r>
      <w:bookmarkEnd w:id="33"/>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مُسَافِرٍ عَنْ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الْعَشِيَّةِ الَّتِي تُوُفِّيَ فِيهَا إِنِّي مَيِّتٌ اللَّيْلَةَ ثُمَّ قَالَ نَحْنُ مَعْشَرٌ إِذَا لَمْ يَرْضَ اللَّهُ لِأَحَدِنَا الدُّنْيَا نَقَلْنَا إِلَيْهِ‌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 w:name="__RefHeading___Toc1623903_2616395394"/>
      <w:bookmarkStart w:id="35" w:name="_Toc16"/>
      <w:bookmarkEnd w:id="34"/>
      <w:r>
        <w:rPr>
          <w:rtl w:val="true"/>
        </w:rPr>
        <w:t>«</w:t>
      </w:r>
      <w:r>
        <w:rPr/>
        <w:t>5</w:t>
      </w:r>
      <w:r>
        <w:rPr>
          <w:rtl w:val="true"/>
        </w:rPr>
        <w:t>»</w:t>
      </w:r>
      <w:bookmarkEnd w:id="35"/>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مَوْلِدُهُ عليه السلام فِي شَهْرِ رَمَضَانَ سَنَةَ خَمْسٍ وَ تِسْعِينَ وَ مِائَةٍ وَ قُبِضَ فِي بَغْدَادَ فِي ذِي الْقَعْدَةِ سَنَةَ عِشْرِينَ وَ مِائَتَيْنِ وَ لَهُ خَمْسٌ وَ عِشْرُونَ سَنَةً وَ كَانَتْ مُدَّةُ خِلَافَتِهِ لِأَبِيهِ وَ إِمَامَتِهِ مِنْ بَعْدِهِ سَبْعَ عَشْرَةَ سَنَةً وَ أُمُّهُ أُمُّ وَلَدٍ يُقَالُ لَهَا سَبِيكَةُ وَ كَانَتْ نُوبِيَّةً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قُبِضَ عليه السلام بِبَغْدَادَ وَ كَانَ سَبَبُ وُرُودِهِ إِلَيْهَا إِشْخَاصَ الْمُعْتَصِمِ لَهُ مِنَ الْمَدِينَةِ فَوَرَدَ بَغْدَادَ لِلَيْلَتَيْنِ بَقِيَتَا مِنَ الْمُحَرَّمِ سَنَةَ عِشْرِينَ وَ مِائَتَيْنِ وَ تُوُفِّيَ بِهَا فِي ذِي الْقَعْدَةِ مِنْ هَذِهِ</w:t>
      </w:r>
    </w:p>
    <w:p>
      <w:pPr>
        <w:pStyle w:val="Heading5"/>
        <w:numPr>
          <w:ilvl w:val="4"/>
          <w:numId w:val="1"/>
        </w:numPr>
        <w:rPr/>
      </w:pPr>
      <w:bookmarkStart w:id="36" w:name="__RefHeading___Toc1623905_2616395394"/>
      <w:bookmarkStart w:id="37" w:name="_Toc17"/>
      <w:bookmarkEnd w:id="36"/>
      <w:r>
        <w:rPr>
          <w:rtl w:val="true"/>
        </w:rPr>
        <w:t xml:space="preserve">روایت </w:t>
      </w:r>
      <w:r>
        <w:rPr/>
        <w:t>2</w:t>
      </w:r>
      <w:bookmarkEnd w:id="37"/>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جواد علیه السلام در شب جمعه نوزدهم ماه رمضان متولد شد؛ بعضی نیمه ماه رمضان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نوشته‌اند و در آخر ذی قعده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ذیحجه همان سال مسموم شد و به شهادت رسید</w:t>
      </w:r>
      <w:r>
        <w:rPr>
          <w:rFonts w:eastAsia="IRNazanin" w:cs="IRNazanin"/>
          <w:color w:val="111111"/>
          <w:sz w:val="28"/>
          <w:szCs w:val="28"/>
          <w:rtl w:val="true"/>
          <w:lang w:bidi="fa-IR"/>
        </w:rPr>
        <w:t>.</w:t>
      </w:r>
      <w:r>
        <w:rPr>
          <w:rStyle w:val="FootnoteAnchor"/>
          <w:rtl w:val="true"/>
        </w:rPr>
        <w:footnoteReference w:id="7"/>
      </w:r>
    </w:p>
    <w:p>
      <w:pPr>
        <w:pStyle w:val="Heading5"/>
        <w:numPr>
          <w:ilvl w:val="4"/>
          <w:numId w:val="1"/>
        </w:numPr>
        <w:rPr/>
      </w:pPr>
      <w:bookmarkStart w:id="38" w:name="__RefHeading___Toc1623907_2616395394"/>
      <w:bookmarkStart w:id="39" w:name="_Toc18"/>
      <w:bookmarkEnd w:id="38"/>
      <w:r>
        <w:rPr>
          <w:rtl w:val="true"/>
        </w:rPr>
        <w:t xml:space="preserve">روایت </w:t>
      </w:r>
      <w:r>
        <w:rPr/>
        <w:t>3</w:t>
      </w:r>
      <w:bookmarkEnd w:id="3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قارن از مردی که او برادر شیری حضرت جواد علیه السلام بود،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امام علی النقی علیه السلام با مؤدب مشق خود که کنیه اش ابا زکریا بود،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آن موقع در بغداد بود و امام علی النقی علیه السلام مشق خود را برای معلم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گریه شدیدی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گریه شما چه بود؟ جواب نداد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من به منزلم داخل شوم؟ مؤدب اجازه داد و یک مرتبه صدای شیون و گریه زنان از منزل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پیش ما آمد علت گریه را پرسیدیم،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 اکنون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از کجا فهمیدی؟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خدا چنان بر دلم جای گرفت که برایم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پدرم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ماه آن تاریخ را یادداشت کردیم، وقتی خبر آمد معلوم شد حضرت جواد علیه السلام در همان ساعت از دنیا رفته بوده</w:t>
      </w:r>
      <w:r>
        <w:rPr>
          <w:rFonts w:eastAsia="IRNazanin" w:cs="IRNazanin"/>
          <w:color w:val="111111"/>
          <w:sz w:val="28"/>
          <w:szCs w:val="28"/>
          <w:rtl w:val="true"/>
          <w:lang w:bidi="fa-IR"/>
        </w:rPr>
        <w:t>.</w:t>
      </w:r>
      <w:r>
        <w:rPr>
          <w:rStyle w:val="FootnoteAnchor"/>
          <w:rtl w:val="true"/>
        </w:rPr>
        <w:footnoteReference w:id="8"/>
      </w:r>
    </w:p>
    <w:p>
      <w:pPr>
        <w:pStyle w:val="Heading5"/>
        <w:numPr>
          <w:ilvl w:val="4"/>
          <w:numId w:val="1"/>
        </w:numPr>
        <w:rPr/>
      </w:pPr>
      <w:bookmarkStart w:id="40" w:name="__RefHeading___Toc1623909_2616395394"/>
      <w:bookmarkStart w:id="41" w:name="_Toc19"/>
      <w:bookmarkEnd w:id="40"/>
      <w:r>
        <w:rPr>
          <w:rtl w:val="true"/>
        </w:rPr>
        <w:t xml:space="preserve">روایت </w:t>
      </w:r>
      <w:r>
        <w:rPr/>
        <w:t>4</w:t>
      </w:r>
      <w:bookmarkEnd w:id="41"/>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مسافر از حضرت جواد علیه السلام نقل کرده که در همان شبی که ایشان از دنیا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می میرم؛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خانواده‌ای هستیم که هر وقت خداوند دنیا را برای یکی از ما صلاح نداند، ما را به سوی خود می برد</w:t>
      </w:r>
      <w:r>
        <w:rPr>
          <w:rFonts w:eastAsia="IRNazanin" w:cs="IRNazanin"/>
          <w:color w:val="111111"/>
          <w:sz w:val="28"/>
          <w:szCs w:val="28"/>
          <w:rtl w:val="true"/>
          <w:lang w:bidi="fa-IR"/>
        </w:rPr>
        <w:t>.</w:t>
      </w:r>
      <w:r>
        <w:rPr>
          <w:rStyle w:val="FootnoteAnchor"/>
          <w:rtl w:val="true"/>
        </w:rPr>
        <w:footnoteReference w:id="9"/>
      </w:r>
    </w:p>
    <w:p>
      <w:pPr>
        <w:pStyle w:val="Heading5"/>
        <w:numPr>
          <w:ilvl w:val="4"/>
          <w:numId w:val="1"/>
        </w:numPr>
        <w:rPr/>
      </w:pPr>
      <w:bookmarkStart w:id="42" w:name="__RefHeading___Toc1623911_2616395394"/>
      <w:bookmarkStart w:id="43" w:name="_Toc20"/>
      <w:bookmarkEnd w:id="42"/>
      <w:r>
        <w:rPr>
          <w:rtl w:val="true"/>
        </w:rPr>
        <w:t xml:space="preserve">روایت </w:t>
      </w:r>
      <w:r>
        <w:rPr/>
        <w:t>5</w:t>
      </w:r>
      <w:bookmarkEnd w:id="43"/>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حضرت جواد علیه السلام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بود و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ذی قعده در بغداد از دنیا رفت، ایشان وقت وفات بیست و پنج سال داشت و مدت امامت و جانشینی ایشان از پدر بزرگوارش چهارده سال بود؛ مادرش کنیز فرزندداری به نام سبیکه از اهالی نوبه بود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جواد علیه السلام در بغداد از دنیا رفت و معتصم آن جناب را از مدینه به بغداد احضار کرده بود؛ دو روز به آخر محرم مانده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بغداد شد و همان سال در ذی قعده از دنیا رفت</w:t>
      </w:r>
      <w:r>
        <w:rPr>
          <w:rFonts w:eastAsia="IRNazanin" w:cs="IRNazanin"/>
          <w:color w:val="111111"/>
          <w:sz w:val="28"/>
          <w:szCs w:val="28"/>
          <w:rtl w:val="true"/>
          <w:lang w:bidi="fa-IR"/>
        </w:rPr>
        <w:t xml:space="preserve">. </w:t>
      </w:r>
      <w:bookmarkStart w:id="44" w:name="pg13457_132317"/>
    </w:p>
    <w:p>
      <w:pPr>
        <w:pStyle w:val="BookText"/>
        <w:rPr/>
      </w:pPr>
      <w:bookmarkEnd w:id="44"/>
      <w:r>
        <w:rPr>
          <w:rFonts w:ascii="Amiri" w:hAnsi="Amiri" w:eastAsia="Amiri" w:cs="Amiri"/>
          <w:color w:val="111111"/>
          <w:sz w:val="28"/>
          <w:sz w:val="28"/>
          <w:szCs w:val="28"/>
          <w:rtl w:val="true"/>
          <w:lang w:bidi="ar-SA"/>
        </w:rPr>
        <w:t>السَّنَةِ وَ قِيلَ إِنَّهُ مَضَي مَسْمُوماً وَ لَمْ يَثْبُتْ عِنْدِي بِذَلِكَ خَبَرٌ فَأُشْهِدَ بِهِ وَ دُفِنَ بِمَقَابِرِ قُرَيْشٍ فِي ظَهْرِ جَدِّهِ أَبِي الْحَسَنِ مُوسَي بْنِ جَعْفَرٍ عليهما السلام وَ كَانَ لَهُ يَوْمَ قُبِضَ خَمْسٌ وَ عِشْرُونَ سَنَةً وَ أَشْهُرٌ وَ كَانَ مَنْعُوتاً بِالْمُنْتَجَبِ وَ الْمُرْتَضَي وَ خَلَّفَ مِنَ الْوَلَدِ عَلِيّاً ابْنَهُ الْإِمَامَ مِنْ بَعْدِهِ وَ مُوسَي وَ فَاطِمَةَ وَ أُمَامَةَ ابْنَتَيْهِ وَ لَمْ يُخَلِّفْ ذَكَراً غَيْرَ مَنْ سَمَّيْنَاهُ‌</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 w:name="__RefHeading___Toc1623913_2616395394"/>
      <w:bookmarkStart w:id="46" w:name="_Toc21"/>
      <w:bookmarkEnd w:id="45"/>
      <w:r>
        <w:rPr>
          <w:rtl w:val="true"/>
        </w:rPr>
        <w:t>«</w:t>
      </w:r>
      <w:r>
        <w:rPr/>
        <w:t>6</w:t>
      </w:r>
      <w:r>
        <w:rPr>
          <w:rtl w:val="true"/>
        </w:rPr>
        <w:t>»</w:t>
      </w:r>
      <w:bookmarkEnd w:id="46"/>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الْحُسَيْنُ بْنُ الْحَسَنِ الْحُسَيْنِيُّ عَنْ يَعْقُوبَ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الْمُتَوَكِّلُ يَقُولُ وَيْحَكُمْ قَدْ أَعْيَانِي أَمْرُ ابْنِ الرِّضَا وَ جَهَدْتُ أَنْ يَشْرَبَ مَعِي وَ يُنَادِمَنِي فَامْتَنَعَ وَ جَهَدْتُ أَنْ أَجِدَ فُرْصَةً فِي هَذَا الْمَعْنَي فَلَمْ أَجِدْهَا فَقَالَ لَهُ بَعْضُ مَنْ حَضَرَ إِنْ لَمْ تَجِدْ مِنِ ابْنِ الرِّضَا</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لكن الظاهر بل المقطوع أن المراد بابن الرضا في هذا الحديث هو أبو الحسن الهادي عليه السلام، و لذلك رواه المفيد في الإرشاد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دلائل أبي الحسن عليّ بن محمّد الهادي عليه السلام و رواه الكليني في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مولده، و هكذا ابن شهرآشوب في المناقب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معجزاته و الطبرسيّ في 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الحديث من الكافي باب معجزات أبي الحسن الهادي عليه السلام تحت الرقم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فذكر الحديث هنا مقتحم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تُرِيدُهُ مِنْ هَذِهِ الْحَالِ فَهَذَا أَخُوهُ مُوسَي‌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لعلّ تلامذة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ألحقوا هذا الحديث بالباب توهما منهم أن المراد بموسي أخي ابن الرضا هو أخو محمّد الجواد ابن عليّ بن موسي الرضا عليهما السلام كما زعمه بعض المورخين علي ما مر في ج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سم شهید شد، ولی برای من خبری ثابت نشده که به آن استشهاد کنم؛ و در مقابر قریش پشت حضرت موسی بن جعفر علیهما السّلام دفن شد و هنگام مرگ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چند ماه داشت، لقبش منتجب و مرتضی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امام علی النقی علیه السلام و موسی و فاطمه و امامه بودند و ایشان دو دختر و دو پسر داشت؛ دیگر غیر از آنچه نام بردیم فرزندی نداشت</w:t>
      </w:r>
      <w:r>
        <w:rPr>
          <w:rFonts w:eastAsia="IRNazanin" w:cs="IRNazanin"/>
          <w:color w:val="111111"/>
          <w:sz w:val="28"/>
          <w:szCs w:val="28"/>
          <w:rtl w:val="true"/>
          <w:lang w:bidi="fa-IR"/>
        </w:rPr>
        <w:t>.</w:t>
      </w:r>
      <w:r>
        <w:rPr>
          <w:rStyle w:val="FootnoteAnchor"/>
          <w:rtl w:val="true"/>
        </w:rPr>
        <w:footnoteReference w:id="12"/>
      </w:r>
    </w:p>
    <w:p>
      <w:pPr>
        <w:pStyle w:val="Heading5"/>
        <w:numPr>
          <w:ilvl w:val="4"/>
          <w:numId w:val="1"/>
        </w:numPr>
        <w:rPr/>
      </w:pPr>
      <w:bookmarkStart w:id="47" w:name="__RefHeading___Toc1623915_2616395394"/>
      <w:bookmarkStart w:id="48" w:name="_Toc22"/>
      <w:bookmarkEnd w:id="47"/>
      <w:r>
        <w:rPr>
          <w:rtl w:val="true"/>
        </w:rPr>
        <w:t xml:space="preserve">روایت </w:t>
      </w:r>
      <w:r>
        <w:rPr/>
        <w:t>6</w:t>
      </w:r>
      <w:bookmarkEnd w:id="48"/>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یاسر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پیوسته این حرف را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حضرت امام علی النقی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بیچاره کرده و هر چه کوشش کردم که با من به شراب خواری بپردازد و ندیم و هم پیاله من شود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فرصتی برای این کار بودم که نصیبم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 ابن الرضا را به چنین کاری و اداری، برادرش موسی شرابخوار و قمارباز بی‌باکی است که از معاشقه و شرب خمر و بد زبانی پرهیز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بخواه و به این کارها بین مردم مشهور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می شنوند ابن الرضا چنین کرده، دیگر فرقی بین او و برادرش نخواهند گذاشت و کسی هم که او را نشناسد، از کارهای برادرش بر او خرده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 او را با احترام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با احترام خواستند؛ متوکل دستور داد که تمام بنی هاشم و سپه داران و سایر مردم به استقبالش بروند؛ تصمیم گرفت که پس از ملاقات با او باغی بزرگ را به او جائزه بدهد و در آنجا برایش ساختمانی بسازند و چند نفر از ساقیان شراب و نوازندگان را در آن ساختمان جای دهند و دستور هر نوع کمک و جایزه را برایش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منزل بسیار خوب نیز برایش ترتیب داد که صلاحیت داشته باشد خودش در آن منزل از موسی دیدن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موسی آمد، حضرت امام علی النقی علیه السلام او را سر پل وصیف که معمولا استقبال‌کنندگان آنجا یکدیگر را ملاقات می کردند دید و سلام کرد و به او احترام نمود و مراعات حقش را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تو را خواسته تا آبرویت را ببرد و خوار و ذلیلت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اقرار کنی که شراب نوشیده‌ای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که مرتکب گناه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برای همین کار خواسته، من چه می توانم بکنم؟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خود را از دست مده و معصیت خدا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کاری کنی که باعث ننگ تو شود و او جز آبروریزی تو نظری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حرف امام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امام اصرار کرد و پند و اندرز داد، اما او پیوسته مخالفت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دید قبول نمی کند،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مجلسی که تو در نظر داری با متوکل بنشینی برایت فراهم نمی شود تو و او هرگز نمی توانید با هم باشید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سه سال تمام صبح زود به در خانه متوکل می رفت، ولی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مشغول است و نمی تواند تو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گشت و فردا می رفت باز جواب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مست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روز بعد می رفت، می گفتند مریض است دوا خورده؛ با همین وضع سه سال تمام را گذرانید تا متوکل کشته شد و نتوانست در یک مجلس شراب با او همنشین باشد</w:t>
      </w:r>
      <w:r>
        <w:rPr>
          <w:rFonts w:eastAsia="IRNazanin" w:cs="IRNazanin"/>
          <w:color w:val="111111"/>
          <w:sz w:val="28"/>
          <w:szCs w:val="28"/>
          <w:rtl w:val="true"/>
          <w:lang w:bidi="fa-IR"/>
        </w:rPr>
        <w:t>.</w:t>
      </w:r>
      <w:r>
        <w:rPr>
          <w:rStyle w:val="FootnoteAnchor"/>
          <w:rtl w:val="true"/>
        </w:rPr>
        <w:footnoteReference w:id="13"/>
      </w:r>
      <w:bookmarkStart w:id="49" w:name="pg13457_132318"/>
    </w:p>
    <w:p>
      <w:pPr>
        <w:pStyle w:val="BookText"/>
        <w:rPr/>
      </w:pPr>
      <w:bookmarkEnd w:id="49"/>
      <w:r>
        <w:rPr>
          <w:rFonts w:ascii="Amiri" w:hAnsi="Amiri" w:eastAsia="Amiri" w:cs="Amiri"/>
          <w:color w:val="111111"/>
          <w:sz w:val="28"/>
          <w:sz w:val="28"/>
          <w:szCs w:val="28"/>
          <w:rtl w:val="true"/>
          <w:lang w:bidi="ar-SA"/>
        </w:rPr>
        <w:t>قَصَّافٌ عَزَّافٌ يَأْكُلُ وَ يَشْرَبُ وَ يَعْشَقُ وَ يَتَجَالَعُ فَأَحْضِرْهُ وَ أَشْهِرْهُ فَإِنَّ الْخَبَرَ يَشِيعُ عَنِ ابْنِ الرِّضَا بِذَلِكَ وَ لَا يُفَرِّقُ النَّاسُ بَيْنَهُ وَ بَيْنَ أَخِيهِ وَ مَنْ عَرَفَهُ اتَّهَمَ أَخَاهُ بِمِثْلِ فِعَالِهِ فَقَالَ اكْتُبُوا بِإِشْخَاصِهِ مُكَرَّماً فَأُشْخِصَ مُكَرَّماً فَتَقَدَّمَ الْمُتَوَكِّلُ أَنْ يَتَلَقَّاهُ جَمِيعُ بَنِي هَاشِمٍ وَ الْقُوَّادُ وَ سَائِرُ النَّاسِ وَ عَمِلَ عَلَي أَنَّهُ إِذَا رَآهُ أَقْطَعَهُ قَطِيعَةً وَ بَنَي لَهُ فِيهَا وَ حَوَّلَ إِلَيْهِ الْخَمَّارِينَ وَ الْقِيَانَ وَ تَقَدَّمَ لِصِلَتِهِ وَ بِرِّهِ وَ أَفْرَدَ لَهُ مَنْزِلًا سَرِيّاً يَصْلُحُ أَنْ يَزُورَهُ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وَافَي مُوسَي تَلَقَّاهُ أَبُو الْحَسَنِ عليه السلام فِي قَنْطَرَةِ وَصِيفٍ وَ هُوَ مَوْضِعٌ يُتَلَقَّي فِيهِ الْقَادِمُونَ فَسَلَّمَ عَلَيْهِ وَ وَفَّاهُ حَقَّهُ ثُمَّ قَالَ لَهُ إِنَّ هَذَا الرَّجُلَ قَدْ أَحْضَرَكَ لِيَهْتِكَكَ وَ يَضَعَ مِنْكَ فَلَا تُقِرَّ لَهُ أَنَّكَ شَرِبْتَ نَبِيذاً وَ اتَّقِ اللَّهَ يَا أَخِي أَنْ تَرْتَكِبَ مَحْظُوراً فَقَالَ لَهُ مُوسَي إِنَّمَا دَعَانِي لِهَذَا فَمَا حِيلَتِي قَالَ وَ لَا تَضَعْ مِنْ قَدْرِكَ وَ لَا تَعْصِ رَبَّكَ وَ لَا تَفْعَلْ مَا يَشِينُكَ فَمَا غَرَضُهُ إِلَّا هَتْكُكَ فَأَبَي عَلَيْهِ مُوسَي وَ قَرَّرَ عَلَيْهِ أَبُو الْحَسَنِ عليه السلام الْقَوْلَ وَ الْوَعْظَ وَ هُوَ مُقِيمٌ عَلَي خِلَافِهِ فَلَمَّا رَأَي أَنَّهُ لَا يُجِيبُ قَالَ عليه السلام لَهُ أَمَا إِنَّ الْمَجْلِسَ الَّذِي تُرِيدُ الِاجْتِمَاعَ مَعَهُ عَلَيْهِ لَا تَجْتَمِعُ عَلَيْهِ أَنْتَ وَ هُوَ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فَأَقَامَ مُوسَي ثَلَاثَ سِنِينَ يُبَكِّرُ كُلَّ يَوْمٍ إِلَي بَابِ الْمُتَوَكِّلِ فَيُقَالُ قَدْ تَشَاغَلَ الْيَوْمَ فَيَرُوحُ فَيُبَكِّرُ فَيُقَالُ لَهُ قَدْ سَكِرَ فَيُبَكِّرُ فَيُقَالُ لَهُ قَدْ شَرِبَ دَوَاءً فَمَا زَالَ عَلَي هَذَا ثَلَاثَ سِنِينَ حَتَّي قُتِلَ الْمُتَوَكِّلُ وَ لَمْ يَجْتَمِعْ مَعَهُ عَلَي شَرَابٍ‌</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 w:name="__RefHeading___Toc1623917_2616395394"/>
      <w:bookmarkStart w:id="51" w:name="_Toc23"/>
      <w:bookmarkEnd w:id="50"/>
      <w:r>
        <w:rPr>
          <w:rtl w:val="true"/>
        </w:rPr>
        <w:t>بيان</w:t>
      </w:r>
      <w:bookmarkEnd w:id="51"/>
    </w:p>
    <w:p>
      <w:pPr>
        <w:pStyle w:val="BookText"/>
        <w:rPr/>
      </w:pPr>
      <w:r>
        <w:rPr>
          <w:rFonts w:ascii="Amiri" w:hAnsi="Amiri" w:eastAsia="Amiri" w:cs="Amiri"/>
          <w:color w:val="111111"/>
          <w:sz w:val="28"/>
          <w:sz w:val="28"/>
          <w:szCs w:val="28"/>
          <w:rtl w:val="true"/>
          <w:lang w:bidi="ar-SA"/>
        </w:rPr>
        <w:t>القصف اللهو و اللعب و المعازف الملاهي و مرأة جالعة أي قليلة الحياة تتكلم بالفحش و كذلك الرجل جلع و جالع و مجالعة القوم مجاوبتهم بالفحش و تنازعهم عند الشرب و القمار و في بعض النسخ بالخاء المعجمة و هو أيضا كناية عن قلة الحياء</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1623919_2616395394"/>
      <w:bookmarkStart w:id="53" w:name="_Toc24"/>
      <w:bookmarkEnd w:id="52"/>
      <w:r>
        <w:rPr>
          <w:rtl w:val="true"/>
        </w:rPr>
        <w:t>مؤلف</w:t>
      </w:r>
      <w:bookmarkEnd w:id="53"/>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قصف به معنای لهو و لعب است و معازف به معنای لهویات است و امرأة جالعة یعنی زن بی حیایی که با فحش و بدزبانی تکلم می کند و برای مرد نیز عبارت جَلَعَ و جالَعَ استعمال می شود و مجالعة القوم یعنی با فحش و ناسزا به مردم جواب دادن و هنگام شرب خمر و قمار بازی با آنان منازعه کردن و در بعضی نسخه ها با خاء ضبط شده یعنی مخالعة و این کلمه نیز کنایه از بی حیایی است</w:t>
      </w:r>
      <w:r>
        <w:rPr>
          <w:rFonts w:eastAsia="IRNazanin" w:cs="IRNazanin"/>
          <w:color w:val="111111"/>
          <w:sz w:val="28"/>
          <w:szCs w:val="28"/>
          <w:rtl w:val="true"/>
          <w:lang w:bidi="fa-IR"/>
        </w:rPr>
        <w:t xml:space="preserve">. </w:t>
      </w:r>
      <w:bookmarkStart w:id="54" w:name="pg13457_132319"/>
    </w:p>
    <w:p>
      <w:pPr>
        <w:pStyle w:val="Heading5"/>
        <w:numPr>
          <w:ilvl w:val="4"/>
          <w:numId w:val="1"/>
        </w:numPr>
        <w:rPr/>
      </w:pPr>
      <w:bookmarkStart w:id="55" w:name="__RefHeading___Toc1623921_2616395394"/>
      <w:bookmarkStart w:id="56" w:name="_Toc25"/>
      <w:bookmarkEnd w:id="54"/>
      <w:bookmarkEnd w:id="55"/>
      <w:r>
        <w:rPr>
          <w:rtl w:val="true"/>
        </w:rPr>
        <w:t>«</w:t>
      </w:r>
      <w:r>
        <w:rPr/>
        <w:t>7</w:t>
      </w:r>
      <w:r>
        <w:rPr>
          <w:rtl w:val="true"/>
        </w:rPr>
        <w:t>»</w:t>
      </w:r>
      <w:bookmarkEnd w:id="5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زُرْقَانَ صَاحِبِ ابْنِ أَبِي دُوَادٍ</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كان قاضيا ببغداد في عهد المأمون و المعتصم و الواثق و المتوكل، و كان بينه و بين محمّد بن عبد الملك الزيات وزير المعتصم و الواثق عداوة ففلج في سنة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سخط عليه المتوكل و علي ولده أبي الوليد محمّد بن أحمد، و كان علي القضاء فأخذ من أبي الوليد محمّد بن أحمد مائة و عشرين الف دينار و جوهرا بأربعين ألف دينار مصادرة، و سيره الي بغداد من سامرّاء و كانت وفاته في سنة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زرقان كعثمان لقب أبي جعفر الزيات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 عمرو شيخ للأصمعي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الأول هو الذي كان صاحب ابن أبي دواد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صَدِيقِهِ بِشِدَّةٍ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ابْنُ أَبِي دُوَادٍ ذَاتَ يَوْمٍ مِنْ عِنْدِ الْمُعْتَصِمِ وَ هُوَ مُغْتَمٌّ فَقُلْتُ لَهُ فِي ذَلِكَ فَقَالَ وَدِدْتُ الْيَوْمَ أَنِّي قَدْ مِتُّ مُنْذُ عِشْرِينَ سَنَةً قَالَ قُلْتُ لَهُ وَ لِمَ ذَاكَ قَالَ لِمَا كَانَ مِنْ هَذَا الْأَسْوَدِ أَبِي جَعْفَرٍ مُحَمَّدِ بْنِ عَلِيِّ بْنِ مُوسَي الْيَوْمَ بَيْنَ يَدَيْ أَمِيرِ الْمُؤْمِنِينَ قَالَ قُلْتُ لَهُ وَ كَيْفَ كَانَ ذَلِكَ قَالَ إِنَّ سَارِقاً أَقَرَّ عَلَي نَفْسِهِ بِالسَّرِقَةِ وَ سَأَلَ الْخَلِيفَةَ تَطْهِيرَهُ بِإِقَامَةِ الْحَدِّ عَلَيْهِ فَجَمَعَ لِذَلِكَ الْفُقَهَاءَ فِي مَجْلِسِهِ وَ قَدْ أَحْضَرَ مُحَمَّدَ بْنَ عَلِيٍّ فَسَأَلَنَا عَنِ الْقَطْعِ فِي أَيِّ مَوْضِعٍ يَجِبُ أَنْ يُقْطَعَ قَالَ فَقُلْتُ مِنَ الْكُرْسُوعِ‌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وَ مَا الْحُجَّةُ فِي ذَلِكَ قَالَ قُلْتُ لِأَنَّ الْيَدَ هِيَ الْأَصَابِعُ وَ الْكَفُّ إِلَي الْكُرْسُوعِ لِقَوْلِ اللَّهِ فِي التَّيَمُّمِ فَامْسَحُوا بِوُجُوهِكُمْ وَ أَيْدِيكُمْ‌</w:t>
      </w:r>
      <w:r>
        <w:rPr>
          <w:rStyle w:val="FootnoteAnchor"/>
          <w:rtl w:val="true"/>
        </w:rPr>
        <w:footnoteReference w:id="16"/>
      </w:r>
      <w:r>
        <w:rPr>
          <w:rFonts w:ascii="Amiri" w:hAnsi="Amiri" w:eastAsia="Amiri" w:cs="Amiri"/>
          <w:color w:val="111111"/>
          <w:sz w:val="28"/>
          <w:sz w:val="28"/>
          <w:szCs w:val="28"/>
          <w:rtl w:val="true"/>
          <w:lang w:bidi="ar-SA"/>
        </w:rPr>
        <w:t xml:space="preserve">وَ اتَّفَقَ مَعِي ذَلِكَ 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آخَرُونَ بَلْ يَجِبُ الْقَطْعُ مِنَ الْمِرْفَقِ قَالَ وَ مَا الدَّلِيلُ عَلَي ذَلِكَ قَالُوا لِأَنَّ اللَّهَ لَمَّا قَالَ وَ أَيْدِيَكُمْ إِلَي الْمَرافِقِ فِي الْغَسْلِ دَلَّ ذَلِكَ عَلَي أَنَّ حَدَّ الْيَدِ هُوَ الْمِرْفَقُ </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1623923_2616395394"/>
      <w:bookmarkStart w:id="58" w:name="_Toc26"/>
      <w:bookmarkEnd w:id="57"/>
      <w:r>
        <w:rPr>
          <w:rtl w:val="true"/>
        </w:rPr>
        <w:t xml:space="preserve">روایت </w:t>
      </w:r>
      <w:r>
        <w:rPr/>
        <w:t>7</w:t>
      </w:r>
      <w:bookmarkEnd w:id="5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زرقان مصاحب ابن ابی داود و رفیق صمیمی‌اش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ابن ابی داود از پیش معتصم برگشت در حالی که غمگین و افسرده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آرزو کردم که کاش بیست سال پیش مرده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کاری که از این جوان سیه چرده، پسر علی بن موسی الرضا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امیر المؤمنین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سارقی را آوردند که اقرار به دزدی خود کرده بود؛ از خلیفه درخواست داشت که او را به وسیله جاری کردن حد پاک نماید، به همین جهت فقها را در مجلس خود جمع کرده بود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قسمت از دست دزد باید قطع شود؟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دست، اطلاق بر انگشتها و کف دست می‌شود تا مچ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تیمم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فَامْسَحُوا بِوُجُوهِکُمْ وَ أَیْدِیکُمْ</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زمین پاکی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دست خود را به آن زمین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مسح کنید مقداری از رویهای خود و دستهای خود را از آن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مرا گروهی از دانشمندان قبول کردند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دسته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آرنج قطع شود؛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دستهای خود را تا آرنجها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شستن دست در وضو، باید تا آرنج را شست؛ پس حد دست تا آرنج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فَالْتَفَتَ إِلَي مُحَمَّدِ بْنِ عَلِيٍّ عليه السلام فَقَالَ مَا تَقُولُ فِي هَذَا يَا أَبَا جَعْفَرٍ فَقَالَ قَدْ تَكَلَّمَ الْقَوْمُ فِيهِ يَا أَمِيرَ الْمُؤْمِنِينَ قَالَ دَعْنِي مِمَّا تَكَلَّمُوا بِهِ أَيُّ شَيْ‌ءٍ عِنْدَكَ قَالَ أَعْفِنِي عَنْ هَذَا يَا أَمِيرَ الْمُؤْمِنِينَ قَالَ أَقْسَمْتُ عَلَيْكَ بِاللَّهِ لَمَّا أَخْبَرْتَ بِمَا عِنْدَكَ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أَمَّا إِذَا أَقْسَمْتَ عَلَيَّ بِاللَّهِ إِنِّي أَقُولُ إِنَّهُمْ أَخْطَئُوا فِيهِ السُّنَّةَ فَإِنَّ الْقَطْعَ يَجِبُ أَنْ يَكُونَ مِنْ مَفْصِلِ أُصُولِ الْأَصَابِعِ فَيُتْرَكُ الْكَفُّ قَالَ وَ مَا الْحُجَّةُ فِي ذَلِكَ قَالَ قَوْلُ رَسُولِ اللَّهِ السُّجُودُ عَلَي سَبْعَةِ أَعْضَاءٍ الْوَجْهِ وَ الْيَدَيْنِ وَ الرُّكْبَتَيْنِ وَ الرِّجْلَيْنِ فَإِذَا قُطِعَتْ يَدُهُ مِنَ الْكُرْسُوعِ أَوِ الْمِرْفَقِ لَمْ يَبْقَ لَهُ يَدٌ يَسْجُدُ عَلَيْهَا وَ قَالَ اللَّهُ تَبَارَكَ وَ تَعَالَي وَ أَنَّ الْمَساجِدَ لِلَّهِ‌</w:t>
      </w:r>
      <w:r>
        <w:rPr>
          <w:rStyle w:val="FootnoteAnchor"/>
          <w:rtl w:val="true"/>
        </w:rPr>
        <w:footnoteReference w:id="18"/>
      </w:r>
      <w:r>
        <w:rPr>
          <w:rFonts w:ascii="Amiri" w:hAnsi="Amiri" w:eastAsia="Amiri" w:cs="Amiri"/>
          <w:color w:val="111111"/>
          <w:sz w:val="28"/>
          <w:sz w:val="28"/>
          <w:szCs w:val="28"/>
          <w:rtl w:val="true"/>
          <w:lang w:bidi="ar-SA"/>
        </w:rPr>
        <w:t xml:space="preserve">يَعْنِي بِهِ هَذَا الْأَعْضَاءَ السَّبْعَةَ الَّتِي يُسْجَدُ عَلَيْهَا فَلا تَدْعُوا مَعَ اللَّهِ أَحَداً وَ مَا كَانَ لِلَّهِ لَمْ يُقْطَعْ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فَأَعْجَبَ الْمُعْتَصِمَ ذَلِكَ وَ أَمَرَ بِقَطْعِ يَدِ السَّارِقِ مِنْ مَفْصِلِ الْأَصَابِعِ دُونَ الْكَفِّ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دُوَادٍ قَامَتْ قِيَامَتِي وَ تَمَنَّيْتُ أَنِّي لَمْ أَكُ حَيّاً قَالَ زُرْقَانُ قَالَ ابْنُ أَبِي دُوَادٍ صِرْتُ إِلَي الْمُعْتَصِمِ بَعْدَ ثَالِثَةٍ فَقُلْتُ إِنَّ نَصِيحَةَ أَمِيرِ الْمُؤْمِنِينَ عَلَيَّ وَاجِبَةٌ وَ أَنَا أُكَلِّمُهُ بِمَا أَعْلَمُ أَنِّي أَدْخُلُ بِهِ النَّارَ قَالَ وَ مَا هُوَ قُلْتُ إِذَا جَمَعَ أَمِيرُ الْمُؤْمِنِينَ فِي مَجْلِسِهِ فُقَهَاءَ رَعِيَّتِهِ وَ عُلَمَاءَهُمْ لِأَمْرٍ وَاقِعٍ مِنْ أُمُورِ الدِّينِ فَسَأَلَهُمْ عَنِ الْحُكْمِ فِيهِ فَأَخْبَرُوهُ بِمَا عِنْدَهُمْ مِنَ الْحُكْمِ فِي ذَلِكَ وَ قَدْ حَضَرَ مَجْلِسَهُ أَهْلُ بَيْتِهِ وَ قُوَّادُهُ وَ وُزَرَاؤُهُ وَ كُتَّابُهُ وَ قَدْ تَسَامَعَ النَّاسُ بِذَلِكَ مِنْ وَرَاءِ بَابِهِ ثُمَّ يَتْرُكُ أَقَاوِيلَهُمْ كُلَّهُمْ لِقَوْلِ رَجُلٍ يَقُولُ شَطْرُ هَذِهِ الْأُمَّةِ بِإِمَامَتِهِ وَ يَدَّعُونَ أَنَّهُ أَوْلَي مِنْهُ بِمَقَامِهِ ثُمَّ يَحْكُمُ بِحُكْمِهِ دُونَ حُكْمِ 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فَتَغَيَّرَ لَوْنُهُ وَ انْتَبَهَ لِمَا نَبَّهْتُهُ لَهُ وَ قَالَ جَزَاكَ اللَّهُ عَنْ نَصِيحَتِكَ خَيْراً قَالَ فَأَمَرَ الْيَوْمَ الرَّابِعَ فُلَاناً مِنْ كُتَّابِ وُزَرَائِهِ بِأَنْ يَدْعُوَهُ إِلَي مَنْزِلِهِ فَدَعَاهُ فَأَبَي أَنْ يُجِيبَهُ وَ قَالَ قَدْ عَلِمْتَ أَنِّي لَا أَحْضُرُ مَجَالِسَكُمْ فَقَالَ إِنِّي إِنَّمَا أَدْعُوكَ إِلَي الطَّعَامِ</w:t>
      </w:r>
    </w:p>
    <w:p>
      <w:pPr>
        <w:pStyle w:val="BookText"/>
        <w:rPr/>
      </w:pPr>
      <w:r>
        <w:rPr>
          <w:rFonts w:ascii="IRNazanin" w:hAnsi="IRNazanin" w:eastAsia="IRNazanin"/>
          <w:color w:val="111111"/>
          <w:sz w:val="28"/>
          <w:sz w:val="28"/>
          <w:szCs w:val="28"/>
          <w:rtl w:val="true"/>
          <w:lang w:bidi="fa-IR"/>
        </w:rPr>
        <w:t>در این موقع رو به جانب محمّد بن علی علیهما السّلام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گویید؟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نظر خود را در مورد دست دزد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که شما نیز نظر خود را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قسم دادی می گویم که اینها بر خلاف دستور پیامبر اکرم صلی الله علیه و آله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دست دزد باید از آخر انگشتان قطع شود؛ پس کف دست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فرمایش پیغمبر اکرم صلی الله علیه و اله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هفت موضع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دو دست و دو زانو و دو پا؛ اگر دستش را از مچ یا آرنج قطع کنند، دیگر دستی نخواهد ماند تا سجده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الْمَساجِدَ لِلَّهِ</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مسجدها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همین هفت موضع است که با آن سجده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تَدْعُوا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مخوانید با خدا هیچ کس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اختصاص به خدا داشته باشد قطع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حرف او را پسندید و دستور داد دست دزد را از انتهای انگشتان قطع کنند و کف دست را باقی بگذارند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قیامتی به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داشتم که زنده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داود بعدها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پیش معتصم 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خواهی برای امیر المؤمنین بر من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در موردی با شما صحبت کنم که می دانم به واسطه این حرف اهل جهنم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منظورت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حکمی از احکام دین تمام دانشمندان مملکت و فقیهان را در مجلس خود احضار می کند و از آنها می پرسد و ایشان نیز نظر خود را می دهند، با اینکه در چنین مجلسی خویشاوندان امیرالمؤمنین و سپه داران و وزیران و منشیان حضور دارند و مردم پیوسته گوش به چنین مجالسی دارند که چه اتفاق می‌افتد؛ چرا شما سخن تمام دانشمندان را رها می کنی و گفتار مردی را می پذیری که گروهی از مسلمانان مدعی امامت برای او هستند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شایسته مقام خلافت است نه 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حکم او عمل می نمایی و حکم فقها را نادیده می گیری؟</w:t>
      </w:r>
      <w:r>
        <w:rPr>
          <w:rFonts w:eastAsia="IRNazanin" w:cs="IRNazanin"/>
          <w:color w:val="111111"/>
          <w:sz w:val="28"/>
          <w:szCs w:val="28"/>
          <w:rtl w:val="true"/>
          <w:lang w:bidi="fa-IR"/>
        </w:rPr>
        <w:t xml:space="preserve">!! </w:t>
      </w:r>
      <w:bookmarkStart w:id="59" w:name="pg13457_132321"/>
    </w:p>
    <w:p>
      <w:pPr>
        <w:pStyle w:val="BookText"/>
        <w:rPr/>
      </w:pPr>
      <w:bookmarkEnd w:id="59"/>
      <w:r>
        <w:rPr>
          <w:rFonts w:ascii="Amiri" w:hAnsi="Amiri" w:eastAsia="Amiri" w:cs="Amiri"/>
          <w:color w:val="111111"/>
          <w:sz w:val="28"/>
          <w:sz w:val="28"/>
          <w:szCs w:val="28"/>
          <w:rtl w:val="true"/>
          <w:lang w:bidi="ar-SA"/>
        </w:rPr>
        <w:t>وَ أُحِبُّ أَنْ تَطَأَ ثِيَابِي وَ تَدْخُلَ مَنْزِلِي فَأَتَبَرَّكَ بِذَلِكَ فَقَدْ أَحَبَّ فُلَانُ بْنُ فُلَانٍ مِنْ وُزَرَاءِ الْخَلِيفَةِ لِقَاءَكَ فَصَارَ إِلَيْهِ فَلَمَّا طَعِمَ مِنْهَا أَحَسَّ السَّمَّ فَدَعَا بِدَابَّتِهِ فَسَأَلَهُ رَبُّ الْمَنْزِلِ أَنْ يُقِيمَ قَالَ خُرُوجِي مِنْ دَارِكَ خَيْرٌ لَكَ فَلَمْ يَزَلْ يَوْمُهُ ذَلِكَ وَ لَيْلُهُ فِي خِلْفَةٍ</w:t>
      </w:r>
      <w:r>
        <w:rPr>
          <w:rStyle w:val="FootnoteAnchor"/>
          <w:rtl w:val="true"/>
        </w:rPr>
        <w:footnoteReference w:id="20"/>
      </w:r>
      <w:r>
        <w:rPr>
          <w:rFonts w:ascii="Amiri" w:hAnsi="Amiri" w:eastAsia="Amiri" w:cs="Amiri"/>
          <w:color w:val="111111"/>
          <w:sz w:val="28"/>
          <w:sz w:val="28"/>
          <w:szCs w:val="28"/>
          <w:rtl w:val="true"/>
          <w:lang w:bidi="ar-SA"/>
        </w:rPr>
        <w:t>حَتَّي قُبِضَ عليه السلام‌</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 w:name="__RefHeading___Toc1623925_2616395394"/>
      <w:bookmarkStart w:id="61" w:name="_Toc27"/>
      <w:bookmarkEnd w:id="60"/>
      <w:r>
        <w:rPr>
          <w:rtl w:val="true"/>
        </w:rPr>
        <w:t>«</w:t>
      </w:r>
      <w:r>
        <w:rPr/>
        <w:t>8</w:t>
      </w:r>
      <w:r>
        <w:rPr>
          <w:rtl w:val="true"/>
        </w:rPr>
        <w:t>»</w:t>
      </w:r>
      <w:bookmarkEnd w:id="6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بِالْمَدِينَةِ لَيْلَةَ الْجُمُعَةِ لِلتَّاسِعَ عَشَرَ مِنْ شَهْرِ رَمَضَانَ وَ يُقَالُ لِلنِّصْفِ مِنْهُ وَ قَالَ ابْنُ عَيَّاشٍ‌</w:t>
      </w:r>
      <w:r>
        <w:rPr>
          <w:rStyle w:val="FootnoteAnchor"/>
          <w:rtl w:val="true"/>
        </w:rPr>
        <w:footnoteReference w:id="22"/>
      </w:r>
      <w:r>
        <w:rPr>
          <w:rFonts w:ascii="Amiri" w:hAnsi="Amiri" w:eastAsia="Amiri" w:cs="Amiri"/>
          <w:color w:val="111111"/>
          <w:sz w:val="28"/>
          <w:sz w:val="28"/>
          <w:szCs w:val="28"/>
          <w:rtl w:val="true"/>
          <w:lang w:bidi="ar-SA"/>
        </w:rPr>
        <w:t xml:space="preserve">يَوْمَ الْجُمُعَةِ لِعَشْرٍ خَلَوْنَ مِنْ رَجَبٍ سَنَةَ خَمْسٍ وَ تِسْعِينَ وَ مِائَةٍ وَ قُبِضَ بِبَغْدَادَ مَسْمُوماً فِي آخِرِ ذِي الْقَعْدَةِ وَ قِيلَ يَوْمَ السَّبْتِ لِسِتٍّ خَلَوْنَ مِنْ ذِي الْحِجَّةِ سَنَةَ عِشْرِينَ وَ مِائَتَيْنِ وَ دُفِنَ فِي مَقَابِرِ قُرَيْشٍ إِلَي جَنْبِ مُوسَي بْنِ جَعْفَرٍ عليهما السلام وَ عُمُرُهُ خَمْسٌ وَ عِشْرُونَ سَنَةً وَ قَالُوا وَ ثَلَاثَةُ أَشْهُرٍ وَ اثْنَانِ وَ عِشْرُونَ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أُمُّ وَلَدٍ تُدْعَي دُرَّةَ وَ كَانَتْ مَرِيسِيَّةً</w:t>
      </w:r>
      <w:r>
        <w:rPr>
          <w:rStyle w:val="FootnoteAnchor"/>
          <w:rtl w:val="true"/>
        </w:rPr>
        <w:footnoteReference w:id="23"/>
      </w:r>
      <w:r>
        <w:rPr>
          <w:rFonts w:ascii="Amiri" w:hAnsi="Amiri" w:eastAsia="Amiri" w:cs="Amiri"/>
          <w:color w:val="111111"/>
          <w:sz w:val="28"/>
          <w:sz w:val="28"/>
          <w:szCs w:val="28"/>
          <w:rtl w:val="true"/>
          <w:lang w:bidi="ar-SA"/>
        </w:rPr>
        <w:t xml:space="preserve">ثُمَّ سَمَّاهَا الرِّضَا عليه السلام خَيْزُرَانَ وَ كَانَتْ مِنْ أَهْلِ بَيْتِ مَارِيَةَ الْقِبْطِيَّةِ وَ يُقَالُ إِنَّهَا سَبِيكَةُ وَ كَانَتْ نُوبِيَّةً وَ يُقَالُ رَيْحَانَةُ وَ تُكَنَّي أُمَّ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مُدَّةُ وَلَايَتِهِ سَبْعَ عَشْرَةَ سَنَةً وَ يُقَالُ أَقَامَ مَعَ أَبِيهِ سَبْعَ سِنِينَ وَ أَرْبَعَةَ أَشْهُرٍ وَ يَوْمَيْنِ وَ بَعْدَهُ ثَمَانِيَ عَشْرَةَ سَنَةً إِلَّا عِشْرِينَ يَوْماً فَكَانَ فِي سِنِي إِمَامَتِهِ بَقِيَّةُ مُلْكِ</w:t>
      </w:r>
    </w:p>
    <w:p>
      <w:pPr>
        <w:pStyle w:val="BookText"/>
        <w:rPr/>
      </w:pPr>
      <w:r>
        <w:rPr>
          <w:rFonts w:ascii="IRNazanin" w:hAnsi="IRNazanin" w:eastAsia="IRNazanin"/>
          <w:color w:val="111111"/>
          <w:sz w:val="28"/>
          <w:sz w:val="28"/>
          <w:szCs w:val="28"/>
          <w:rtl w:val="true"/>
          <w:lang w:bidi="fa-IR"/>
        </w:rPr>
        <w:t>ابن ابی داود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رنگ چهره معتصم تغییر کرد و فهمید چه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پاداش این نصیحت و خیرخواهی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فلان نویسنده را دستور داد که حضرت جواد علیه السلام را به منزل خود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محمّد تقی علیه السلام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من به مجالس شما 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برای صرف غذا دعوت می کنم، آرزو دارم قدم بر روی فرش ما بگذارید و منزل ما را تبرک فرمائید؛ فلان کس نیز از وزیران خلیفه آرزوی ملاقات شما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منزل او رفت و پس از میل کردن مقداری غذا، احساس مسمومیت نمود و مرکب سواری خود را خواست تا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منزل تقاضا کرد که بیشتر تشریف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من برای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آن روز تا شب پیوسته حالش خراب بود و قی می فرمود و از درد شکم به خود می‌پیچید تا از دنیا رفت</w:t>
      </w:r>
      <w:r>
        <w:rPr>
          <w:rFonts w:eastAsia="IRNazanin" w:cs="IRNazanin"/>
          <w:color w:val="111111"/>
          <w:sz w:val="28"/>
          <w:szCs w:val="28"/>
          <w:rtl w:val="true"/>
          <w:lang w:bidi="fa-IR"/>
        </w:rPr>
        <w:t>.</w:t>
      </w:r>
      <w:r>
        <w:rPr>
          <w:rStyle w:val="FootnoteAnchor"/>
          <w:rtl w:val="true"/>
        </w:rPr>
        <w:footnoteReference w:id="24"/>
      </w:r>
    </w:p>
    <w:p>
      <w:pPr>
        <w:pStyle w:val="Heading5"/>
        <w:numPr>
          <w:ilvl w:val="4"/>
          <w:numId w:val="1"/>
        </w:numPr>
        <w:rPr/>
      </w:pPr>
      <w:bookmarkStart w:id="62" w:name="__RefHeading___Toc1623927_2616395394"/>
      <w:bookmarkStart w:id="63" w:name="_Toc28"/>
      <w:bookmarkEnd w:id="62"/>
      <w:r>
        <w:rPr>
          <w:rtl w:val="true"/>
        </w:rPr>
        <w:t xml:space="preserve">روایت </w:t>
      </w:r>
      <w:r>
        <w:rPr/>
        <w:t>8</w:t>
      </w:r>
      <w:bookmarkEnd w:id="63"/>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جواد علیه السّلام شب جمعه نوزدهم ماه رمضان در مدینه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پانزدهم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عیاش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دهم رجب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آخر ذی قعده در بغداد به وسیله زهر شهید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شهادتشان روز شنبه ششم ذیحجه سال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قبرستان قریش پهلوی جدش موسی بن جعفر علیهما السّلام دفن شد و بیست و پنج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و بیست روز بیشتر از بیست و پنج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مادرش کنیزی فرزند دار به نام درّه از اهالی مریسیه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 است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بعد حضرت رضا علیه السّلام او را خیزران نامید و از فامیل‌های ماریه قبطیه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سبیکه و اهل نوبه بود و به او ریحانه می گفتند و کنیه‌اش ام الحسن بود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امامت حضرت جواد علیه السّلام هفده سال بود که با پدر خود هفت سال و چهار ماه و دو روز زندگی کرد و پس از پدر هجده سال و بیست روز کم زندگی نمود و حکومت مأمون </w:t>
      </w:r>
      <w:bookmarkStart w:id="64" w:name="pg13457_132322"/>
    </w:p>
    <w:p>
      <w:pPr>
        <w:pStyle w:val="BookText"/>
        <w:rPr/>
      </w:pPr>
      <w:bookmarkEnd w:id="64"/>
      <w:r>
        <w:rPr>
          <w:rFonts w:ascii="Amiri" w:hAnsi="Amiri" w:eastAsia="Amiri" w:cs="Amiri"/>
          <w:color w:val="111111"/>
          <w:sz w:val="28"/>
          <w:sz w:val="28"/>
          <w:szCs w:val="28"/>
          <w:rtl w:val="true"/>
          <w:lang w:bidi="ar-SA"/>
        </w:rPr>
        <w:t>الْمَأْمُونِ ثُمَّ مُلْكُ الْمُعْتَصِمِ وَ الْوَاثِقِ وَ فِي مُلْكِ الْوَاثِقِ اسْتُشْهِدَ</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قَالَ ابْنُ بَابَوَيْهِ سَمَّ الْمُعْتَصِمُ مُحَمَّدَ بْنَ عَلِيٍّ عليهما السلام وَ أَوْلَادُهُ عَلِيٌّ الْإِمَامُ وَ مُوسَي وَ حَكِيمَةُ وَ خَدِيجَةُ وَ أُمُّ كُلْثُومٍ وَ قَالَ أَبُو عَبْدِ اللَّهِ الْحَارِثِيُّ خَلَّفَ فَاطِمَةَ وَ أُمَامَةَ فَقَطْ وَ قَدْ كَانَ زَوَّجَهُ الْمَأْمُونُ ابْنَتَهُ وَ لَمْ يَكُنْ لَهُ مِنْهَا وَلَدٌ وَ سَبَبُ وُرُودِهِ بَغْدَادَ إِشْخَاصُ الْمُعْتَصِمِ لَهُ مِنَ الْمَدِينَةِ فَوَرَدَ بَغْدَادَ لِلَيْلَتَيْنِ بَقِيَتَا مِنَ الْمُحَرَّمِ سَنَةَ عِشْرِينَ وَ مِائَتَيْنِ وَ أَقَامَ بِهَا حَتَّي تُوُفِّيَ فِي هَذِهِ السَّنَةِ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 w:name="__RefHeading___Toc1623929_2616395394"/>
      <w:bookmarkStart w:id="66" w:name="_Toc29"/>
      <w:bookmarkEnd w:id="65"/>
      <w:r>
        <w:rPr>
          <w:rtl w:val="true"/>
        </w:rPr>
        <w:t>«</w:t>
      </w:r>
      <w:r>
        <w:rPr/>
        <w:t>9</w:t>
      </w:r>
      <w:r>
        <w:rPr>
          <w:rtl w:val="true"/>
        </w:rPr>
        <w:t>»</w:t>
      </w:r>
      <w:bookmarkEnd w:id="6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الْمُعْتَصِمُ جَعَلَ يَتَفَقَّدُ أَحْوَالَهُ فَكَتَبَ إِلَي عَبْدِ الْمَلِكِ الزَّيَّاتِ أَنْ يُنْفِذَ إِلَيْهِ التَّقِيَّ وَ أُمَّ الْفَضْلِ فَأَنْفَذَ الزَّيَّاتُ عَلِيَّ بْنَ يَقْطِينٍ إِلَيْهِ فَتَجَهَّزَ وَ خَرَجَ إِلَي بَغْدَادَ فَأَكْرَمَهُ وَ عَظَّمَهُ وَ أَنْفَذَ أَشْنَاسَ بِالتُّحَفِ إِلَيْهِ وَ إِلَي أُمِّ الْفَضْلِ ثُمَّ أَنْفَذَ إِلَيْهِ شَرَابَ حُمَّاضِ الْأُتْرُجِّ</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تَحْتَ خَتَمِهِ عَلَي يَدَيْ أَشْنَاسَ فَقَالَ إِنَّ أَمِيرَ الْمُؤْمِنِينَ ذَاقَهُ قَبْلَ أَحْمَدَ بْنِ أَبِي دُوَادٍ</w:t>
      </w:r>
      <w:r>
        <w:rPr>
          <w:rStyle w:val="FootnoteAnchor"/>
          <w:rtl w:val="true"/>
        </w:rPr>
        <w:footnoteReference w:id="28"/>
      </w:r>
      <w:r>
        <w:rPr>
          <w:rFonts w:ascii="Amiri" w:hAnsi="Amiri" w:eastAsia="Amiri" w:cs="Amiri"/>
          <w:color w:val="111111"/>
          <w:sz w:val="28"/>
          <w:sz w:val="28"/>
          <w:szCs w:val="28"/>
          <w:rtl w:val="true"/>
          <w:lang w:bidi="ar-SA"/>
        </w:rPr>
        <w:t>وَ سَعِيدِ بْنِ الْخَضِيبِ وَ جَمَاعَةٍ مِنَ الْمَعْرُوفِينَ وَ يَأْمُرُكَ أَنْ تَشْرَبَ مِنْهَا بِمَاءِ الثَّلْجِ وَ صَنَعَ فِي الْحَالِ وَ قَالَ اشْرَبْهَا بِاللَّيْلِ قَالَ إِنَّهَا تَنْفَعُ بَارِداً وَ قَدْ ذَابَ الثَّلْجُ وَ أَصَرَّ عَلَي ذَلِكَ فَشَرِبَهَا عَالِماً بِفِعْلِهِمْ</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كَانَ عليه السلام شَدِيدَ الْأُدْمَةِ فَشَكَّ فِيهِ الْمُرْتَابُونَ وَ هُوَ بِمَكَّةَ فَعَرَضُوهُ عَلَي الْقَافَةِ</w:t>
      </w:r>
      <w:r>
        <w:rPr>
          <w:rStyle w:val="FootnoteAnchor"/>
          <w:rtl w:val="true"/>
        </w:rPr>
        <w:footnoteReference w:id="30"/>
      </w:r>
      <w:r>
        <w:rPr>
          <w:rFonts w:ascii="Amiri" w:hAnsi="Amiri" w:eastAsia="Amiri" w:cs="Amiri"/>
          <w:color w:val="111111"/>
          <w:sz w:val="28"/>
          <w:sz w:val="28"/>
          <w:szCs w:val="28"/>
          <w:rtl w:val="true"/>
          <w:lang w:bidi="ar-SA"/>
        </w:rPr>
        <w:t>فَلَمَّا نَظَرُوا إِلَيْهِ خَرُّوا لِوُجُوهِهِمْ سُجَّداً ثُمَّ قَامُوا فَقَالُوا يَا وَيْحَكُمْ</w:t>
      </w:r>
    </w:p>
    <w:p>
      <w:pPr>
        <w:pStyle w:val="BookText"/>
        <w:rPr/>
      </w:pPr>
      <w:r>
        <w:rPr>
          <w:rFonts w:ascii="IRNazanin" w:hAnsi="IRNazanin" w:eastAsia="IRNazanin"/>
          <w:color w:val="111111"/>
          <w:sz w:val="28"/>
          <w:sz w:val="28"/>
          <w:szCs w:val="28"/>
          <w:rtl w:val="true"/>
          <w:lang w:bidi="fa-IR"/>
        </w:rPr>
        <w:t>و پس از او معتصم و واثق، در سالهای امامت آن سرور بود که در زمان واثق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حضرت جواد علیه السّلام را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آن حضرت امام علی النقی علیه السلام و موسی و حکیمه و خدیجه و ام کلثوم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حارثی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دختر به نام فاطمه و امامه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دختر خویش را به ازدواج او درآورد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فرزندی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آمدن امام به بغداد این بود که معتصم خلیفه عباسی آن جناب را از مدینه خواست و دو شب به آخر محرم سال دویست و بیست وارد بغداد شد در آنجا اقامت گزید و همان سال از دنیا رفت</w:t>
      </w:r>
      <w:r>
        <w:rPr>
          <w:rFonts w:eastAsia="IRNazanin" w:cs="IRNazanin"/>
          <w:color w:val="111111"/>
          <w:sz w:val="28"/>
          <w:szCs w:val="28"/>
          <w:rtl w:val="true"/>
          <w:lang w:bidi="fa-IR"/>
        </w:rPr>
        <w:t>.</w:t>
      </w:r>
      <w:r>
        <w:rPr>
          <w:rStyle w:val="FootnoteAnchor"/>
          <w:rtl w:val="true"/>
        </w:rPr>
        <w:footnoteReference w:id="31"/>
      </w:r>
    </w:p>
    <w:p>
      <w:pPr>
        <w:pStyle w:val="Heading5"/>
        <w:numPr>
          <w:ilvl w:val="4"/>
          <w:numId w:val="1"/>
        </w:numPr>
        <w:rPr/>
      </w:pPr>
      <w:bookmarkStart w:id="67" w:name="__RefHeading___Toc1623931_2616395394"/>
      <w:bookmarkStart w:id="68" w:name="_Toc30"/>
      <w:bookmarkEnd w:id="67"/>
      <w:r>
        <w:rPr>
          <w:rtl w:val="true"/>
        </w:rPr>
        <w:t xml:space="preserve">روایت </w:t>
      </w:r>
      <w:r>
        <w:rPr/>
        <w:t>9</w:t>
      </w:r>
      <w:bookmarkEnd w:id="68"/>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معتصم بیعت شد، به جستجو از حال امام جواد علیه السّلام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عبدالملک زیّات نوشت که امام محمّد تقی علیه السلام و ام الفضل را به بغداد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زیات علی بن یقطین را پیش امام فرستاد و آن جناب آماده گردید و به جانب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مقدم او را گرامی داشت و احترام کرد و به وسیله اشناس تحفه‌های زیادی برای ایشان و ام الفضل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مقداری شربت بالنگ که از جهت اطمینان خاطر امام، آن را با مهر خود مهر و موم کرده بود به وسیله اشناس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امیر المؤمنین از این شربت گوارا قبل از احمد بن ابی داود قاضی و سعید بن خضیب و گروهی از معروفین نوشیده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یخ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شربت تازه تهیه شده، و سفارش کرده که شب 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خوب سرد شد و یخ آب گردید، سودمند است و بسیار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آن شربت را با اینکه می دانست چیست نوشید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حضرت جواد علیه السلام خیلی سبزه بود؛ بعضی از شکاکها در مورد نسب آن جناب مشکوک شدند و در مکه آن جناب را پیش قیافه‌شناسان و نسب‌دانان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آنها به امام جواد علیه السلام افتاد به سجده رفتند و سر از سجده برداشته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 مِثْلَ هَذَا الْكَوْكَبِ الدُّرِّيِّ وَ النُّورِ الزَّاهِرِ تَعْرِضُونَ عَلَي مِثْلِنَا وَ هَذَا وَ اللَّهِ الْحَسَبُ الزَّكِيُّ وَ النَّسَبُ الْمُهَذَّبُ الطَّاهِرُ وَلَدَتْهُ النُّجُومُ الزَّوَاهِرُ وَ الْأَرْحَامُ الطَّوَاهِرُ وَ اللَّهِ مَا هُوَ إِلَّا مِنْ ذُرِّيَّةِ النَّبِيِّ صلي الله عليه و آله وَ أَمِيرِ الْمُؤْمِنِينَ عليه السلام وَ هُوَ فِي ذَلِكَ الْوَقْتِ ابْنُ خَمْسٍ وَ عِشْرِينَ شَهْراً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فَنَطَقَ بِلِسَانٍ أَرْهَفَ مِنَ السَّيْفِ يَقُولُ الْحَمْدُ لِلَّهِ الَّذِي خَلَقَنَا مِنْ نُورِهِ وَ اصْطَفَانَا مِنْ بَرِيَّتِهِ وَ جَعَلَنَا أُمَنَاءَ عَلَي خَلْقِهِ وَ وَحْيِهِ أَيُّهَا النَّاسُ أَنَا مُحَمَّدُ بْنُ عَلِيٍّ الرِّضَا بْنِ مُوسَي الْكَاظِمِ بْنِ جَعْفَرٍ الصَّادِقِ بْنِ مُحَمَّدٍ الْبَاقِرِ بْنِ عَلِيٍّ سَيِّدِ الْعَابِدِينَ بْنِ الْحُسَيْنِ الشَّهِيدِ ابْنِ أَمِيرِ الْمُؤْمِنِينَ عَلِيِّ بْنِ أَبِي طَالِبٍ ابْنِ فَاطِمَةَ الزَّهْرَاءِ بِنْتِ مُحَمَّدٍ الْمُصْطَفَيعليهم السلام أَجْمَعِينَ أَ فِي مِثْلِي يُشَكُّ وَ عَلَي اللَّهِ تَبَارَكَ وَ تَعَالَي وَ عَلَي جَدِّي يُفْتَرَي وَ أُعْرِضَ عَلَي الْقَافَةِ إِنِّي وَ اللَّهِ لَأَعْلَمُ مَا فِي سَرَائِرِهِمْ وَ خَوَاطِرِهِمْ وَ إِنِّي وَ اللَّهِ لَأَعْلَمُ النَّاسِ أَجْمَعِينَ بِمَا هُمْ إِلَيْهِ صَائِرُونَ أَقُولُ حَقّاً وَ أُظْهِرُ صِدْقاً عِلْماً قَدْ نَبَّأَهُ اللَّهُ تَبَارَكَ وَ تَعَالَي قَبْلَ الْخَلْقِ أَجْمَعِينَ وَ بَعْدَ</w:t>
      </w:r>
      <w:r>
        <w:rPr>
          <w:rStyle w:val="FootnoteAnchor"/>
          <w:rtl w:val="true"/>
        </w:rPr>
        <w:footnoteReference w:id="32"/>
      </w:r>
      <w:r>
        <w:rPr>
          <w:rFonts w:ascii="Amiri" w:hAnsi="Amiri" w:eastAsia="Amiri" w:cs="Amiri"/>
          <w:color w:val="111111"/>
          <w:sz w:val="28"/>
          <w:sz w:val="28"/>
          <w:szCs w:val="28"/>
          <w:rtl w:val="true"/>
          <w:lang w:bidi="ar-SA"/>
        </w:rPr>
        <w:t xml:space="preserve">بِنَاءِ السَّمَاوَاتِ وَ الْأَرَضِينَ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ايْمُ اللَّهِ لَوْ لَا تَظَاهُرُ الْبَاطِلِ عَلَيْنَا وَ غَوَايَةُ ذُرِّيَّةِ الْكُفْرِ وَ تَوَثُّبُ أَهْلِ الشِّرْكِ وَ الشَّكِّ وَ الشِّقَاقِ عَلَيْنَا لَقُلْتُ قَوْلًا يَعْجَبُ مِنْهُ الْأَوَّلُونَ وَ الْآخِرُونَ ثُمَّ وَضَعَ يَدَهُ عَلَي فِيهِ ثُمَّ قَالَ يَا مُحَمَّدُ اصْمُتْ كَمَا صَمَتَ آبَاؤُكَ وَ اصْبِرْ كَما صَبَرَ أُولُوا الْعَزْمِ مِنَ الرُّسُلِ وَ لا تَسْتَعْجِلْ لَهُمْ كَأَنَّهُمْ يَوْمَ يَرَوْنَ ما يُوعَدُونَ لَمْ يَلْبَثُوا إِلَّا ساعَةً مِنْ نَهارٍ بَلاغٌ فَهَلْ يُهْلَكُ إِلَّا الْقَوْمُ الْفاسِقُونَ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أَتَي إِلَي رَجُلٍ بِجَانِبِهِ فَقَبَضَ عَلَي يَدِهِ فَمَا زَالَ يَمْشِي يَتَخَطَّي رِقَابَ النَّاسِ وَ هُمْ يُفْرِجُونَ لَهُ قَالَ فَرَأَيْتُ مَشِيخَةَ أَجِلَّائِهِمْ يَنْظُرُونَ إِلَيْهِ وَ يَقُولُونَ اللَّهُ أَعْلَمُ حَيْثُ يَجْعَلُ رِسالَتَهُ فَسَأَلْتُ عَنْهُمْ فَقِيلَ هَؤُلَاءِ قَوْمٌ مِنْ بَنِي هَاشِمٍ مِنْ أَوْلَادِ عَبْدِ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الرِّضَا عليه السلام وَ هُوَ فِي خُرَاسَانَ مَا صَنَعَ ابْنُهُ فَقَالَ الْحَمْدُ لِلَّهِ ثُمَّ ذَكَرَ مَا</w:t>
      </w:r>
    </w:p>
    <w:p>
      <w:pPr>
        <w:pStyle w:val="BookText"/>
        <w:rPr/>
      </w:pPr>
      <w:r>
        <w:rPr>
          <w:rFonts w:ascii="IRNazanin" w:hAnsi="IRNazanin" w:eastAsia="IRNazanin"/>
          <w:color w:val="111111"/>
          <w:sz w:val="28"/>
          <w:sz w:val="28"/>
          <w:szCs w:val="28"/>
          <w:rtl w:val="true"/>
          <w:lang w:bidi="fa-IR"/>
        </w:rPr>
        <w:t>چنین ستاره درخشان و ماه تابناک را پیش ما می‌آورید؟ به خدا سوگند این نازدانه دارای شرافت نسبی و نژادی پاک است که از صلب شایسته و رحمی پاک پروریده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نوباوه از اولاد پیامبر و امیر المؤمنین علیهما و آلهما السلام است؛ در آن وقت بیست و پنج ماه از عمر حضرت جواد 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جواد علیه السلام با زبانی تیزتر از شمشیر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از نور خویش ما را آفرید و از میان مردم برگزید و ما را امین بر مردم و وحی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بن موسی کاظم بن جعفر بن محمّد الباقر بن علی سید العابدین بن حسین شهید ابن امیر المؤمنین علی بن ابی طالبم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فاطمه زهرا دختر محمّد مصطفی علیهم السّلام اجمعین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باره نژاد چون منی شک می کنید و به قیافه‌شناسان عرضه می دارید و بر جدم تهمت می زنید؟ به خدا من می دانم چه در دل و در خاطر پنهان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از همه مردم داناترم که کار مردم به کجا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واقعی می گویم و از روی صداقت، علمی را که خداوند تبارک و تعالی پیش از تمام مردم و پس از آفرینش آسمانها و زمینها از آن با خبرم ساخته است، آشکار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چیره شدن اهل باطل و گمراهی کفار و حمله مشرکین و شکاکان و شقاوتمندان مانع من نمی شد، سخنی را اظهار می کردم که باعث تعجب گذشتگان و آیندگان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دست خود را روی دهان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چنانچه آباء کرامت سکوت کردند و صبر پیشه کن چنانچه پیامبران اولوا العزم پیشه نمودند و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کَما صَبَرَ أُولُوا الْعَزْمِ مِنَ الرُّسُلِ وَ لا تَسْتَعْجِلْ لَهُمْ کَأَنَّهُمْ یَوْمَ یَرَوْنَ ما یُوعَدُونَ لَمْ یَلْبَثُوا إِلَّا ساعَةً مِنْ نَهارٍ بَلاغٌ فَهَلْ یُهْلَکُ إِلَّا الْقَوْمُ الْفاسِقُونَ‌</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صبر کن همانگونه که صبر کردند اولوا العزم از پیمبران و به شتاب مخواه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ایشان روزی که به بینند آن عذابی که بدیشان وعده داده‌اند، نماندند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ساعتی از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از جانب خدا از طریق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نابود شوند جز گروه فاسقان؟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متوجه مردی شد که پهلویش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گرفت و پیوسته از سر شانه‌های مردم می رفت و آنها برایش راه می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گروهی از پیر مردان با شخصیت متوجه او بودند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مقام رهبری را به که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پیرمردان کیانند؟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بنی هاشم از اولاد عبد المطلب هستند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به حضرت رضا علیه السّلام، موقعی که در خراسان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جریان تهمتی که به ماریه قبطیه همسر پیامبر اکرم صلی الله علیه و اله زدند را نقل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فرزندم محمّد را پیرو پیامبر اکرم صلی الله علیه و اله و فرزندش ابراهیم علیه السلام قرار داد</w:t>
      </w:r>
      <w:r>
        <w:rPr>
          <w:rFonts w:eastAsia="IRNazanin" w:cs="IRNazanin"/>
          <w:color w:val="111111"/>
          <w:sz w:val="28"/>
          <w:szCs w:val="28"/>
          <w:rtl w:val="true"/>
          <w:lang w:bidi="fa-IR"/>
        </w:rPr>
        <w:t>.</w:t>
      </w:r>
      <w:r>
        <w:rPr>
          <w:rStyle w:val="FootnoteAnchor"/>
          <w:rtl w:val="true"/>
        </w:rPr>
        <w:footnoteReference w:id="34"/>
      </w:r>
      <w:bookmarkStart w:id="69" w:name="pg13457_132324"/>
    </w:p>
    <w:p>
      <w:pPr>
        <w:pStyle w:val="BookText"/>
        <w:rPr/>
      </w:pPr>
      <w:bookmarkEnd w:id="69"/>
      <w:r>
        <w:rPr>
          <w:rFonts w:ascii="Amiri" w:hAnsi="Amiri" w:eastAsia="Amiri" w:cs="Amiri"/>
          <w:color w:val="111111"/>
          <w:sz w:val="28"/>
          <w:sz w:val="28"/>
          <w:szCs w:val="28"/>
          <w:rtl w:val="true"/>
          <w:lang w:bidi="ar-SA"/>
        </w:rPr>
        <w:t>قُذِفَتْ بِهِ مَارِيَةُ الْقِبْطِيَّةُ ثُمَّ قَالَ الْحَمْدُ لِلَّهِ الَّذِي جَعَلَ فِي ابْنِي مُحَمَّدٍ أُسْوَةً بِرَسُولِ اللَّهِ صلي الله عليه و آله وَ ابْنِهِ إِبْرَاهِيمَ عليه السلام‌</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 w:name="__RefHeading___Toc1623933_2616395394"/>
      <w:bookmarkStart w:id="71" w:name="_Toc31"/>
      <w:bookmarkEnd w:id="70"/>
      <w:r>
        <w:rPr>
          <w:rtl w:val="true"/>
        </w:rPr>
        <w:t>«</w:t>
      </w:r>
      <w:r>
        <w:rPr/>
        <w:t>9</w:t>
      </w:r>
      <w:r>
        <w:rPr>
          <w:rtl w:val="true"/>
        </w:rPr>
        <w:t>»</w:t>
      </w:r>
      <w:bookmarkEnd w:id="7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امْرَأَتَهُ أُمَّ الْفَضْلِ بِنْتَ الْمَأْمُونِ سَمَّتْهُ فِي فَرْجِهِ بِمِنْدِيلٍ فَلَمَّا أَحَسَّ بِذَلِكَ قَالَ لَهَا أَبْلَاكِ اللَّهُ بِدَاءٍ لَا دَوَاءَ لَهُ فَوَقَعَتِ الْأَكِلَةُ فِي فَرْجِهَا وَ كَانَتْ تَرْجِعُ إِلَي الْأَطِبَّاءِ وَ يُشِيرُونَ بِالدَّوَاءِ عَلَيْهَا فَلَا يَنْفَعُ ذَلِكَ حَتَّي مَاتَتْ مِنْ عِلَّتِهَا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1623935_2616395394"/>
      <w:bookmarkStart w:id="73" w:name="_Toc32"/>
      <w:bookmarkEnd w:id="72"/>
      <w:r>
        <w:rPr>
          <w:rtl w:val="true"/>
        </w:rPr>
        <w:t>«</w:t>
      </w:r>
      <w:r>
        <w:rPr/>
        <w:t>10</w:t>
      </w:r>
      <w:r>
        <w:rPr>
          <w:rtl w:val="true"/>
        </w:rPr>
        <w:t>»</w:t>
      </w:r>
      <w:bookmarkEnd w:id="7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حَكِيمَةُ بِنْتُ أَبِي الْحَسَنِ مُوسَي بْنِ جَعْفَرٍ عليهما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وِلَادَةُ الْخَيْزُرَانِ أُمِّ أَبِي جَعْفَرٍ عليه السلام دَعَانِي الرِّضَا عليه السلام فَقَالَ يَا حَكِيمَةُ احْضُرِي وِلَادَتَهَا وَ ادْخُلِي وَ إِيَّاهَا وَ الْقَابِلَةَ بَيْتاً وَ وَضَعَ لَنَا مِصْبَاحاً وَ أَغْلَقَ الْبَابَ عَلَيْنَا فَلَمَّا أَخَذَهَا الطَّلْقُ طَفِئَ الْمِصْبَاحُ وَ بَيْنَ يَدَيْهَا طَسْتٌ فَاغْتَمَمْتُ بِطَفْ‌ءِ الْمِصْبَاحِ فَبَيْنَا نَحْنُ كَذَلِكَ إِذْ بَدَرَ أَبُو جَعْفَرٍ عليه السلام فِي الطَّسْتِ وَ إِذَا عَلَيْهِ شَيْ‌ءٌ رَقِيقٌ كَهَيْئَةِ الثَّوْبِ يَسْطَعُ نُورُهُ حَتَّي أَضَاءَ الْبَيْتَ فَأَبْصَرْنَاهُ فَأَخَذْتُهُ فَوَضَعْتُهُ فِي حَجْرِي وَ نَزَعْتُ عَنْهُ ذَلِكَ الْغِشَاءَ فَجَاءَ الرِّضَا عليه السلام وَ فَتَحَ الْبَابَ وَ قَدْ فَرَغْنَا مِنْ أَمْرِهِ فَأَخَذَهُ وَ وَضَعَهُ فِي الْمَهْدِ وَ قَالَ لِي يَا حَكِيمَةُ الْزَمِي مَهْدَهُ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فَلَمَّا كَانَ فِي الْيَوْمِ الثَّالِثِ رَفَعَ بَصَرَهُ إِلَي السَّمَاءِ ثُمَّ نَظَرَ يَمِينَهُ وَ يَسَارَهُ ثُمَّ قَالَ أَشْهَدُ أَنْ لَا إِلَهَ إِلَّا اللَّهُ وَ أَشْهَدُ أَنَّ مُحَمَّداً رَسُولُ اللَّهِ فَقُمْتُ ذَعِرَةً فَزِعَةً فَأَتَيْتُ أَبَا الْحَسَنِ عليه السلام فَقُلْتُ لَهُ لَقَدْ سَمِعْتُ مِنْ هَذَا الصَّبِيِّ عَجَباً فَقَالَ وَ مَا ذَاكِ فَأَخْبَرْتُهُ الْخَبَرَ فَقَالَ يَا حَكِيمَةُ مَا تَرَوْنَ مِنْ عَجَائِبِهِ أَكْثَرُ</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ابْنُ هَمْدَانِيٍّ الْفَقِيهُ فِي تَتِمَّةِ تَارِيخِ أَبِي شُجَاعٍ الْوَزِيرِ</w:t>
      </w:r>
      <w:r>
        <w:rPr>
          <w:rStyle w:val="FootnoteAnchor"/>
          <w:rtl w:val="true"/>
        </w:rPr>
        <w:footnoteReference w:id="38"/>
      </w:r>
      <w:r>
        <w:rPr>
          <w:rFonts w:ascii="Amiri" w:hAnsi="Amiri" w:eastAsia="Amiri" w:cs="Amiri"/>
          <w:color w:val="111111"/>
          <w:sz w:val="28"/>
          <w:sz w:val="28"/>
          <w:szCs w:val="28"/>
          <w:rtl w:val="true"/>
          <w:lang w:bidi="ar-SA"/>
        </w:rPr>
        <w:t>أَنَّهُ لَمَّا خَرَّقُوا</w:t>
      </w:r>
    </w:p>
    <w:p>
      <w:pPr>
        <w:pStyle w:val="Heading5"/>
        <w:numPr>
          <w:ilvl w:val="4"/>
          <w:numId w:val="1"/>
        </w:numPr>
        <w:rPr/>
      </w:pPr>
      <w:bookmarkStart w:id="74" w:name="__RefHeading___Toc1623937_2616395394"/>
      <w:bookmarkStart w:id="75" w:name="_Toc33"/>
      <w:bookmarkEnd w:id="74"/>
      <w:r>
        <w:rPr>
          <w:rtl w:val="true"/>
        </w:rPr>
        <w:t xml:space="preserve">روایت </w:t>
      </w:r>
      <w:r>
        <w:rPr/>
        <w:t>9</w:t>
      </w:r>
      <w:bookmarkEnd w:id="75"/>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همسر حضرت جواد علیه السّلام، ام الفضل دختر مأمون، آن جناب را به وسیله پارچه‌ای آلوده به سم از قسمت آلت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امام احساس سم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دردی مبتلا کند که دوا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فضل مبتلا به بیماری خوره در قسمت آلت تناسلی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طبیبی که مراجعه می کرد، دواهای ایشان سودی نمی‌بخشید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بیماری از دنیا رفت</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76" w:name="__RefHeading___Toc1623939_2616395394"/>
      <w:bookmarkStart w:id="77" w:name="_Toc34"/>
      <w:bookmarkEnd w:id="76"/>
      <w:r>
        <w:rPr>
          <w:rtl w:val="true"/>
        </w:rPr>
        <w:t xml:space="preserve">روایت </w:t>
      </w:r>
      <w:r>
        <w:rPr/>
        <w:t>10</w:t>
      </w:r>
      <w:bookmarkEnd w:id="77"/>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دختر موسی بن جعفر علیهما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زایمان خیزران مادر حضرت جواد علیه السلام که رسید، حضرت رضا علیه السلام مرا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زایمان فرزندم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با خیزران و قابله در یک اطاق باشید و برای ما چراغی آورد و درب را بر روی ما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حالت زایمان به خیزران دست داد چراغ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طشتی جلوی او بود و من از خاموش شدن چراغ غمگین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حضرت جواد علیه السلام در طشت قرار گرفت و روی پیکرش چون جامه، پرده‌ای نازک قرار داشت و چنان نور از آن می درخشید که اطاق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حضرت را به خوبی می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برداشته در آغوش گرفتم و آن روکش را از پیکرش جدا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آمد و درب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کار خیزران فارغ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گرفت و در گهواره گذاشت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کنار گهواره‌اش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چشم به آسمان انداخت و بعد به جانب چپ و راست متوجه شده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وحشت زده از جای پریدم و خدمت حضرت رضا علیه السّلام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عجیبی از این کودک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جریان را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عجایب زیادی از او مشاهده خواهید کرد</w:t>
      </w:r>
      <w:r>
        <w:rPr>
          <w:rFonts w:eastAsia="IRNazanin" w:cs="IRNazanin"/>
          <w:color w:val="111111"/>
          <w:sz w:val="28"/>
          <w:szCs w:val="28"/>
          <w:rtl w:val="true"/>
          <w:lang w:bidi="fa-IR"/>
        </w:rPr>
        <w:t>.</w:t>
      </w:r>
      <w:r>
        <w:rPr>
          <w:rStyle w:val="FootnoteAnchor"/>
          <w:rtl w:val="true"/>
        </w:rPr>
        <w:footnoteReference w:id="4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همدانی فقیه در تتمه تاریخ ابو شجاع وزیر می نویسد</w:t>
      </w:r>
      <w:r>
        <w:rPr>
          <w:rFonts w:eastAsia="IRNazanin" w:cs="IRNazanin"/>
          <w:color w:val="111111"/>
          <w:sz w:val="28"/>
          <w:szCs w:val="28"/>
          <w:rtl w:val="true"/>
          <w:lang w:bidi="fa-IR"/>
        </w:rPr>
        <w:t xml:space="preserve">: </w:t>
      </w:r>
      <w:bookmarkStart w:id="78" w:name="pg13457_132325"/>
    </w:p>
    <w:p>
      <w:pPr>
        <w:pStyle w:val="BookText"/>
        <w:rPr/>
      </w:pPr>
      <w:bookmarkEnd w:id="78"/>
      <w:r>
        <w:rPr>
          <w:rFonts w:ascii="Amiri" w:hAnsi="Amiri" w:eastAsia="Amiri" w:cs="Amiri"/>
          <w:color w:val="111111"/>
          <w:sz w:val="28"/>
          <w:sz w:val="28"/>
          <w:szCs w:val="28"/>
          <w:rtl w:val="true"/>
          <w:lang w:bidi="ar-SA"/>
        </w:rPr>
        <w:t>الْقُبُورَ بِمَقَابِرِ قُرَيْشٍ حَاوَلُوا حَفْرَ ضَرِيحِ أَبِي جَعْفَرٍ مُحَمَّدِ بْنِ عَلِيٍّ عليهما السلام وَ إِخْرَاجَ رِمَّتِهِ وَ تَحْوِيلَهَا إِلَي مَقَابِرِ أَحْمَدَ فَحَالَ تُرَابُ الْهَدْمِ وَ رَمَادُ الْحَرِيقِ بَيْنَهُمْ وَ بَيْنَ مَعْرِفَةِ قَبْرِهِ‌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 w:name="__RefHeading___Toc1623941_2616395394"/>
      <w:bookmarkStart w:id="80" w:name="_Toc35"/>
      <w:bookmarkEnd w:id="79"/>
      <w:r>
        <w:rPr>
          <w:rtl w:val="true"/>
        </w:rPr>
        <w:t>«</w:t>
      </w:r>
      <w:r>
        <w:rPr/>
        <w:t>11</w:t>
      </w:r>
      <w:r>
        <w:rPr>
          <w:rtl w:val="true"/>
        </w:rPr>
        <w:t>»</w:t>
      </w:r>
      <w:bookmarkEnd w:id="80"/>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وِلَادَتُهُ فَفِي لَيْلَةِ الْجُمُعَةِ تَاسِعَ عَشَرَ رَمَضَانَ سَنَةَ مِائَةٍ وَ خَمْسٍ وَ تِسْعِينَ لِلْهِجْرَةِ وَ قِيلَ عَاشِرِ رَجَبٍ مِنْهَا وَ أَمَّا نَسَبُهُ أَباً وَ أُمّاً فَأَبُوهُ أَبُو الْحَسَنِ عَلِيٌّ الرِّضَا وَ أُمُّهُ أُمُّ وَلَدٍ يُقَالُ لَهَا سُكَيْنَةُ الْمَرِيسِيَّةُ وَ قِيلَ الْخَيْزُرَانُ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عُمُرُهُ فَإِنَّهُ مَاتَ فِي ذِي الْحِجَّةِ مِنْ سَنَةِ مِائَتَيْنِ وَ عِشْرِينَ لِلْهِجْرَةِ فِي خِلَافَةِ الْمُعْتَصِمِ فَيَكُونُ عُمُرُهُ خَمْساً وَ عِشْرِينَ سَنَةً وَ قَبْرُهُ بِبَغْدَادَ فِي مَقَابِرِ قُرَيْشٍ‌</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الْحَافِظُ عَبْدُ الْعَزِيزِ أُمُّهُ رَيْحَانَةُ وَ قِيلَ الْخَيْزُرَانُ وُلِدَ سَنَةَ خَمْسٍ وَ تِسْعِينَ وَ مِائَةٍ وَ يُقَالُ وُلِدَ بِالْمَدِينَةِ فِي شَهْرِ رَمَضَانَ مِنْ سَنَةِ خَمْسٍ وَ تِسْعِينَ وَ مِائَةٍ وَ قُبِضَ بِبَغْدَادَ فِي آخِرِ ذِي الْحِجَّةِ سَنَةَ عِشْرِينَ وَ مِائَتَيْنِ وَ هُوَ يَوْمَئِذٍ ابْنُ خَمْسٍ وَ عِشْرِينَ سَنَةً وَ أُمُّهُ أُمُّ وَلَدٍ يُقَالُ لَهَا خَيْزُرَانُ وَ كَانَتْ مِنْ أَهْلِ مَارِيَةَ الْقِبْطِيَّةِ وَ قَبْرُهُ بِبَغْدَادَ فِي مَقَابِرِ قُرَيْشٍ فِي ظَهْرِ جَدِّهِ مُوسَي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سَعِيدٍ سَنَةَ عِشْرِينَ وَ مِائَتَيْنِ فِيهَا تُوُفِّيَ مُحَمَّدُ بْنُ عَلِيِّ بْنِ مُوسَي بْنِ جَعْفَرِ بْنِ مُحَمَّدٍ عليهم السلام بِبَغْدَادَ وَ كَانَ قَدِمَهَا فَتُوُفِّيَ بِهَا يَوْمَ الثَّلَاثَاءِ لِخَمْسٍ خَلَوْنَ مِنْ ذِي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مَوْلِدُهُ سَنَةَ خَمْسٍ وَ تِسْعِينَ وَ مِائَةٍ فَيَكُونُ عُمُرُهُ خَمْساً وَ عِشْرِينَ سَنَةً قُتِلَ فِي زَمَنِ الْوَاثِقِ بِاللَّهِ قَبْرُهُ عِنْدَ جَدِّهِ مُوسَي بْنِ جَعْفَرٍ عليهما السلام وَ رَكِبَ هَارُونُ بْنُ إِسْحَاقَ فَصَلَّي عَلَيْهِ عِنْدَ مَنْزِلِهِ أَوَّلَ رَحْبَةِ أَسْوَارِ بْنِ مَيْمُونٍ مِنْ نَاحِيَةِ قَنْطَرَةِ الْبَرَدَانِ وَ حُمِلَ وَ دُفِنَ فِي مَقَابِرِ قُرَيْشٍ يُلَقَّبُ بِالْجَوَادِ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عَلِيِّ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مُوسَي أَبُو جَعْفَرِ بْنُ</w:t>
      </w:r>
    </w:p>
    <w:p>
      <w:pPr>
        <w:pStyle w:val="BookText"/>
        <w:rPr/>
      </w:pPr>
      <w:r>
        <w:rPr>
          <w:rFonts w:ascii="IRNazanin" w:hAnsi="IRNazanin" w:eastAsia="IRNazanin"/>
          <w:color w:val="111111"/>
          <w:sz w:val="28"/>
          <w:sz w:val="28"/>
          <w:szCs w:val="28"/>
          <w:rtl w:val="true"/>
          <w:lang w:bidi="fa-IR"/>
        </w:rPr>
        <w:t>وقتی خواستند قبرستان قریش را در بغداد خراب کنند، تصمیم گرفتند که ضریح حضرت جواد محمّد بن علی علیهما السلام را نیز ویران نمایند و پیکر ایشان را به قبرستان احمد ببرند؛ ولی گرد و خاک خرابی و خاکستر آتش‌سوزی مانع شد که قبر آن جناب را تشخیص دهند</w:t>
      </w:r>
      <w:r>
        <w:rPr>
          <w:rFonts w:eastAsia="IRNazanin" w:cs="IRNazanin"/>
          <w:color w:val="111111"/>
          <w:sz w:val="28"/>
          <w:szCs w:val="28"/>
          <w:rtl w:val="true"/>
          <w:lang w:bidi="fa-IR"/>
        </w:rPr>
        <w:t>!</w:t>
      </w:r>
      <w:r>
        <w:rPr>
          <w:rStyle w:val="FootnoteAnchor"/>
          <w:rtl w:val="true"/>
        </w:rPr>
        <w:footnoteReference w:id="43"/>
      </w:r>
    </w:p>
    <w:p>
      <w:pPr>
        <w:pStyle w:val="Heading5"/>
        <w:numPr>
          <w:ilvl w:val="4"/>
          <w:numId w:val="1"/>
        </w:numPr>
        <w:rPr/>
      </w:pPr>
      <w:bookmarkStart w:id="81" w:name="__RefHeading___Toc1623943_2616395394"/>
      <w:bookmarkStart w:id="82" w:name="_Toc36"/>
      <w:bookmarkEnd w:id="81"/>
      <w:r>
        <w:rPr>
          <w:rtl w:val="true"/>
        </w:rPr>
        <w:t xml:space="preserve">روایت </w:t>
      </w:r>
      <w:r>
        <w:rPr/>
        <w:t>11</w:t>
      </w:r>
      <w:bookmarkEnd w:id="82"/>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جمعه نوزدهم ماه رمضان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حضرت جواد علیه السلام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دهم رجب همان سال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ابو الحسن علی بن موسی الرضا علیهما السلام و مادرش کنیزی فرزند دار به نام سکینه مریسیه بود و بعضی خیزران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ذیحجه سال دویست و بیست هجری، در زمان خلافت معتصم از دنیا رفت؛ در نتیجه بیست و پنج سال داشت، و در قبرستان قریش بغداد دفن شد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حافظ عبد العزیز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ریحانه است و خیزران نیز گفته‌اند؛ در در ماه رمضان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متولد شد و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ذیحجه در بغداد از دنیا رفت که در آن وقت بیست و پنج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کنیزی به نام خیزران از اقوام ماریه قبطیه بود و قبرش در قبرستان قریش بغداد پشت قبر جدش موسی بن جعفر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سعید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موسی بن جعفر بن محمّد علیهم السلام پس از آن که به بغداد آمده بود، در روز سه شنبه پنجم ذیحجه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ولادتش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نتیجه بیست و پنج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واثق باللَّه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کنار قبر موسی بن جعفر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اسحاق بر جنازه او، جلو میدان اسوار بن میمون نزدیک پل بردان نماز خواند و جنازه آن جناب را به قبرستان قریش برده، در آنجا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لقبش جواد 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علی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موسی علیهم السلام، </w:t>
      </w:r>
      <w:bookmarkStart w:id="83" w:name="pg13457_132326"/>
    </w:p>
    <w:p>
      <w:pPr>
        <w:pStyle w:val="BookText"/>
        <w:rPr/>
      </w:pPr>
      <w:bookmarkEnd w:id="83"/>
      <w:r>
        <w:rPr>
          <w:rFonts w:ascii="Amiri" w:hAnsi="Amiri" w:eastAsia="Amiri" w:cs="Amiri"/>
          <w:color w:val="111111"/>
          <w:sz w:val="28"/>
          <w:sz w:val="28"/>
          <w:szCs w:val="28"/>
          <w:rtl w:val="true"/>
          <w:lang w:bidi="ar-SA"/>
        </w:rPr>
        <w:t>الرِّضَا قَدِمَ مِنَ الْمَدِينَةِ إِلَي بَغْدَادَ وَافِداً إِلَي أَبِي إِسْحَاقَ الْمُعْتَصِمِ وَ مَعَهُ امْرَأَتُهُ أُمُّ الْفَضْلِ بِنْتُ الْمَأْمُونِ وَ تُوُفِّيَ بِبَغْدَادَ وَ دُفِنَ فِي مَقَابِرِ قُرَيْشٍ عِنْدَ جَدِّهِ مُوسَي بْنِ جَعْفَرٍ وَ دَخَلَتِ امْرَأَتُهُ أُمُّ الْفَضْلِ إِلَي قَصْرِ الْمُعْتَصِمِ فَجُعِلَتْ مَعَ الْحَرَمِ‌</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الْخَشَّابِ‌</w:t>
      </w:r>
      <w:r>
        <w:rPr>
          <w:rStyle w:val="FootnoteAnchor"/>
          <w:rtl w:val="true"/>
        </w:rPr>
        <w:footnoteReference w:id="46"/>
      </w:r>
      <w:r>
        <w:rPr>
          <w:rFonts w:ascii="Amiri" w:hAnsi="Amiri" w:eastAsia="Amiri" w:cs="Amiri"/>
          <w:color w:val="111111"/>
          <w:sz w:val="28"/>
          <w:sz w:val="28"/>
          <w:szCs w:val="28"/>
          <w:rtl w:val="true"/>
          <w:lang w:bidi="ar-SA"/>
        </w:rPr>
        <w:t>بِالْإِسْنَادِ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الْمُرْتَضَي أَبُو جَعْفَرٍ الثَّانِي مُحَمَّدُ بْنُ عَلِيٍّ عليهما السلام وَ هُوَ ابْنُ خَمْسٍ وَ عِشْرِينَ سَنَةً وَ ثَلَاثَةِ أَشْهُرٍ وَ اثْنَيْ عَشَرَ يَوْماً فِي سَنَةِ مِائَتَيْنِ وَ عِشْرِينَ مِنَ الْهِجْرَةِ وَ كَانَ مَوْلِدُهُ سَنَةَ مِائَةٍ وَ خَمْسٍ وَ تِسْعِينَ مِنَ الْهِجْرَةِ وَ كَانَ مُقَامُهُ مَعَ أَبِيهِ سَبْعَ سِنِينَ وَ ثَلَاثَةَ أَشْهُرٍ وَ قُبِضَ فِي يَوْمِ الثَّلَاثَاءِ لِسِتِّ لَيَالٍ خَلَوْنَ مِنْ ذِي الْحِجَّةِ سَنَةَ مِائَتَيْنِ وَ عِشْرِينَ وَ فِي رِوَايَةٍ أُخْرَي أَقَامَ مَعَ أَبِيهِ تِسْعَ سِنِينَ وَ أَشْهُراً وُلِدَ فِي رَمَضَانَ لَيْلَةَ الْجُمُعَةِ لِتِسْعَ عَشْرَةَ لَيْلَةً خَلَتْ مِنْهُ سَنَةَ خَمْسٍ وَ تِسْعِينَ وَ مِائَةٍ وَ قُبِضَ يَوْمَ الثَّلَاثَاءِ لِخَمْسٍ خَلَوْنَ مِنْ ذِي الْحِجَّةِ سَنَةَ عِشْرِينَ وَ مِائَتَيْنِ أُمُّهُ أُمُّ وَلَدٍ يُقَالُ لَهَا سُكَيْنَةُ مَرِيسِيَّةُ وَ يُقَالُ لَهَا حريان وَ 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لَقَبُهُ الْمُرْتَضَي وَ الْقَانِعُ قَبْرُهُ فِي بَغْدَادَ بِمَقَابِرِ قُرَيْشٍ يُكَنَّي بِأَبِي جَعْفَرٍ عليه السلام‌</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 w:name="__RefHeading___Toc1623945_2616395394"/>
      <w:bookmarkStart w:id="85" w:name="_Toc37"/>
      <w:bookmarkEnd w:id="84"/>
      <w:r>
        <w:rPr>
          <w:rtl w:val="true"/>
        </w:rPr>
        <w:t>بيان</w:t>
      </w:r>
      <w:bookmarkEnd w:id="85"/>
    </w:p>
    <w:p>
      <w:pPr>
        <w:pStyle w:val="BookText"/>
        <w:rPr/>
      </w:pPr>
      <w:r>
        <w:rPr>
          <w:rFonts w:ascii="Amiri" w:hAnsi="Amiri" w:eastAsia="Amiri" w:cs="Amiri"/>
          <w:color w:val="111111"/>
          <w:sz w:val="28"/>
          <w:sz w:val="28"/>
          <w:szCs w:val="28"/>
          <w:rtl w:val="true"/>
          <w:lang w:bidi="ar-SA"/>
        </w:rPr>
        <w:t>كون شهادته عليه السلام في أيام خلافة الواثق مخالف للتواريخ المشهورة لأنهم اتفقوا علي أن الواثق بويع في شهر ربيع الأول سنة سبع و عشرين و مائتين و لم يقل أحد ببقائه عليه السلام إلي ذلك الوقت لكن ذكر هذا القول المسعودي في مروج الذهب حيث قال أولا في سنة تسع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قبض محمد بن علي بن موسي عليه السلام لخمس خلون من ذي الحجة و صلي عليه الواثق و هو ابن خمس و عشرين سنة و قبض أبوه عليه السلام و محمد ابن سبع سنين و ثمانية</w:t>
      </w:r>
    </w:p>
    <w:p>
      <w:pPr>
        <w:pStyle w:val="BookText"/>
        <w:rPr/>
      </w:pPr>
      <w:r>
        <w:rPr>
          <w:rFonts w:ascii="IRNazanin" w:hAnsi="IRNazanin" w:eastAsia="IRNazanin"/>
          <w:color w:val="111111"/>
          <w:sz w:val="28"/>
          <w:sz w:val="28"/>
          <w:szCs w:val="28"/>
          <w:rtl w:val="true"/>
          <w:lang w:bidi="fa-IR"/>
        </w:rPr>
        <w:t>ابو جعفر پسر حضرت رضا علیه السلام از مدینه به همراه همسر خود ام الفضل دختر مأمون به بغداد آمد و بر معتصم وارد شد و در همان جا از دنیا رفت و در قبرستان قریش کنار قبر جد خود موسی بن جعفر علیهما السلام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ام الفضل به حرم سرای معتصم داخل گردید و به قصر او منتقل شد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ابن خشاب از محمّد بن سنان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مرتضی ابو جعفر دوم حضرت محمّد بن علی علیهما السّلام در بیست و پنج سال و سه ماه و دوازده روزگی،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شده و هفت سال و سه ماه با پدر خود بود و در روز سه شنبه ششم ذیحجه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وارد است که نه سال و چند ماه با پدرش بود و نوزدهم ماه رمضان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در شب جمعه متولد شد و در روز سه شنبه پنجم ذیحجه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کنیزی فرزند دار به نام سکینه مریسیه بود که او را حریان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آن جناب مرتضی، قانع و محل دفنش قبرستان قریش بغداد و کنیه‌اش ابو جعفر علیه السّلام بود</w:t>
      </w:r>
      <w:r>
        <w:rPr>
          <w:rFonts w:eastAsia="IRNazanin" w:cs="IRNazanin"/>
          <w:color w:val="111111"/>
          <w:sz w:val="28"/>
          <w:szCs w:val="28"/>
          <w:rtl w:val="true"/>
          <w:lang w:bidi="fa-IR"/>
        </w:rPr>
        <w:t>.</w:t>
      </w:r>
      <w:r>
        <w:rPr>
          <w:rStyle w:val="FootnoteAnchor"/>
          <w:rtl w:val="true"/>
        </w:rPr>
        <w:footnoteReference w:id="49"/>
      </w:r>
    </w:p>
    <w:p>
      <w:pPr>
        <w:pStyle w:val="Heading5"/>
        <w:numPr>
          <w:ilvl w:val="4"/>
          <w:numId w:val="1"/>
        </w:numPr>
        <w:rPr/>
      </w:pPr>
      <w:bookmarkStart w:id="86" w:name="__RefHeading___Toc1623947_2616395394"/>
      <w:bookmarkStart w:id="87" w:name="_Toc38"/>
      <w:bookmarkEnd w:id="86"/>
      <w:r>
        <w:rPr>
          <w:rtl w:val="true"/>
        </w:rPr>
        <w:t>مؤلف</w:t>
      </w:r>
      <w:bookmarkEnd w:id="8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حضرت جواد علیه السلام در زمان خلافت واثق از دنیا رفته باشد، بر خلاف تاریخ‌های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تاریخ نویسان معتقدند واثق در ماه ربیع الاول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 و هیچ کس نمی گوید حضرت جواد علیه السلام تا این تاریخ زنده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مسعودی در مروج الذهب نقل می‌کند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در پنجم ذیحجه، حضرت محمّد بن علی بن موسی علیهم السّلام از دنیا رفت و واثق بر جنازه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بیست و پنج سال داشت و موقع فوت پدرش حضرت رضا، هفت سال و هشت ماه داشت </w:t>
      </w:r>
      <w:bookmarkStart w:id="88" w:name="pg13457_132327"/>
    </w:p>
    <w:p>
      <w:pPr>
        <w:pStyle w:val="BookText"/>
        <w:rPr/>
      </w:pPr>
      <w:bookmarkEnd w:id="88"/>
      <w:r>
        <w:rPr>
          <w:rFonts w:ascii="Amiri" w:hAnsi="Amiri" w:eastAsia="Amiri" w:cs="Amiri"/>
          <w:color w:val="111111"/>
          <w:sz w:val="28"/>
          <w:sz w:val="28"/>
          <w:szCs w:val="28"/>
          <w:rtl w:val="true"/>
          <w:lang w:bidi="ar-SA"/>
        </w:rPr>
        <w:t>أشهر و قيل غير ذلك و قيل إن أم الفضل بنت المأمون لما قدمت معه من المدينة سمته و إنما ذكرنا من أمره ما وصفنا لأن أهل الإمامة قد تنازعوا في سنه عند وفاة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ذكر وقائع أيام الواثق و قيل إن أبا جعفر محمد بن علي عليهما السلام توفي في خلافة الواثق بالله و قد بلغ من السن ما قدمناه في خلافة المعتصم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صلاة الواثق في زمن أبيه عليه صلي الله عليه صار سببا لهذا الاشتباه</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1623949_2616395394"/>
      <w:bookmarkStart w:id="90" w:name="_Toc39"/>
      <w:bookmarkEnd w:id="89"/>
      <w:r>
        <w:rPr>
          <w:rtl w:val="true"/>
        </w:rPr>
        <w:t>«</w:t>
      </w:r>
      <w:r>
        <w:rPr/>
        <w:t>12</w:t>
      </w:r>
      <w:r>
        <w:rPr>
          <w:rtl w:val="true"/>
        </w:rPr>
        <w:t>»</w:t>
      </w:r>
      <w:bookmarkEnd w:id="90"/>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فِي شَهْرِ رَمَضَانَ مِنْ سَنَةِ خَمْسٍ وَ تِسْعِينَ وَ مِائَةٍ لِسَبْعَ عَشْرَةَ لَيْلَةً مَضَتْ مِنَ الشَّهْرِ وَ قِيلَ لِلنِّصْفِ مِنْهُ لَيْلَةَ الْجُمُعَةِ وَ فِي رِوَايَةِ ابْنِ عَيَّاشٍ وُلِدَ يَوْمَ الْجُمُعَةِ لِعَشْرٍ خَلَوْنَ مِنْ رَجَبٍ وَ قُبِضَ عليه السلام بِبَغْدَادَ فِي آخِرِ ذِي الْقَعْدَةِ سَنَةَ عِشْرِينَ وَ مِائَتَيْنِ وَ لَهُ يَوْمَئِذٍ خَمْسٌ وَ عِشْرُونَ سَنَةً وَ كَانَتْ مُدَّةُ خِلَافَتِهِ لِأَبِيهِ سَبْعَ عَشْرَةَ سَنَةً وَ كَانَتْ فِي أَيَّامِ إِمَامَتِهِ بَقِيَّةُ مُلْكِ الْمَأْمُونِ وَ قُبِضَ فِي أَوَّلِ مُلْكِ الْمُعْتَصِمِ وَ أُمُّهُ أُمُّ وَلَدٍ يُقَالُ لَهَا سَبِيكَةُ وَ يُقَالُ دُرَّةُ ثُمَّ سَمَّاهَا الرِّضَا عليه السلام خَيْزُرَانَ وَ كَانَتْ نُوبِيَّةً وَ لَقَبُهُ التَّقِيُّ وَ الْمُنْتَجَبُ وَ الْجَوَادُ وَ الْمُرْتَضَي وَ يُقَالُ لَهُ أَبُو جَعْفَرٍ الثَّانِي وَ أَشْخَصَهُ الْمُعْتَصِمُ إِلَي بَغْدَادَ فِي أَوَّلِ سَنَةِ خَمْسٍ وَ عِشْرِينَ وَ مِائَتَيْنِ فَأَقَامَ بِهَا حَتَّي تُوُفِّيَ فِي آخِرِ ذِي الْقَعْدَةِ مِنْ هَذِهِ السَّنَةِ وَ قِيلَ إِنَّهُ مَضَي عليه السلام مَسْمُوماً وَ خَلَّفَ مِنَ الْوَلَدِ عَلِيّاً ابْنَهُ الْإِمَامَ وَ مُوسَي وَ مِنَ الْبَنَاتِ حَكِيمَةَ وَ خَدِيجَةَ وَ أُمَّ كُلْثُومٍ وَ يُقَالُ إِنَّهُ خَلَّفَ فَاطِمَةَ وَ أُمَامَةَ ابْنَتَيْهِ وَ لَمْ يُخَلِّفْ غَيْرَهُمْ</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1623951_2616395394"/>
      <w:bookmarkStart w:id="92" w:name="_Toc40"/>
      <w:bookmarkEnd w:id="91"/>
      <w:r>
        <w:rPr>
          <w:rtl w:val="true"/>
        </w:rPr>
        <w:t>«</w:t>
      </w:r>
      <w:r>
        <w:rPr/>
        <w:t>13</w:t>
      </w:r>
      <w:r>
        <w:rPr>
          <w:rtl w:val="true"/>
        </w:rPr>
        <w:t>»</w:t>
      </w:r>
      <w:bookmarkEnd w:id="92"/>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أَبُو جَعْفَرٍ مُحَمَّدُ بْنُ عَلِيٍّ وَ هُوَ ابْنُ خَمْسٍ وَ عِشْرِينَ سَنَةً وَ ثَلَاثَةِ أَشْهُرٍ وَ اثْنَيْ عَشَرَ يَوْماً فِي يَوْمِ الثَّلَاثَاءِ لِسِتٍّ خَلَوْنَ مِنْ ذِي الْحِجَّةِ سَنَةَ عِشْرِينَ وَ مِائَتَيْنِ عَاشَ بَعْدَ أَبِيهِ تِسْعَ عَشْرَةَ سَنَةً إِلَّا خَمْسَةً وَ عِشْرِينَ يَوْماً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و الحميري معا عن إبراهيم بن مهزيار عن أخيه علي عن</w:t>
      </w:r>
    </w:p>
    <w:p>
      <w:pPr>
        <w:pStyle w:val="BookText"/>
        <w:rPr/>
      </w:pPr>
      <w:r>
        <w:rPr>
          <w:rFonts w:ascii="IRNazanin" w:hAnsi="IRNazanin" w:eastAsia="IRNazanin"/>
          <w:color w:val="111111"/>
          <w:sz w:val="28"/>
          <w:sz w:val="28"/>
          <w:szCs w:val="28"/>
          <w:rtl w:val="true"/>
          <w:lang w:bidi="fa-IR"/>
        </w:rPr>
        <w:t>و غیر از این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 الفضل دختر مأمون با ایشان از مدینه آمد، امام را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که به این طریق نقل کردیم، به جهت آن است که معتقدین به امامت ایشان، در سن آن جناب هنگام وفات پدرش اختلاف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مسعودی در تاریخ خلافت واثق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بن علی علیهما السّلام در زمان خلافت واثق از دنیا رفت، با اینکه سن ایشان همان بود که در شرح خلافت معتصم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مسعودی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واثق در زمان پدر خود معتصم بر جنازه حضرت جواد علیه السلام نماز خوانده و همین کار موجب این اشتباه شده که بعضی خیال کرده‌اند در زمان خلافت واثق از دنیا رفته است</w:t>
      </w:r>
      <w:r>
        <w:rPr>
          <w:rFonts w:eastAsia="IRNazanin" w:cs="IRNazanin"/>
          <w:color w:val="111111"/>
          <w:sz w:val="28"/>
          <w:szCs w:val="28"/>
          <w:rtl w:val="true"/>
          <w:lang w:bidi="fa-IR"/>
        </w:rPr>
        <w:t>.</w:t>
      </w:r>
    </w:p>
    <w:p>
      <w:pPr>
        <w:pStyle w:val="Heading5"/>
        <w:numPr>
          <w:ilvl w:val="4"/>
          <w:numId w:val="1"/>
        </w:numPr>
        <w:rPr/>
      </w:pPr>
      <w:bookmarkStart w:id="93" w:name="__RefHeading___Toc1623953_2616395394"/>
      <w:bookmarkStart w:id="94" w:name="_Toc41"/>
      <w:bookmarkEnd w:id="93"/>
      <w:r>
        <w:rPr>
          <w:rtl w:val="true"/>
        </w:rPr>
        <w:t xml:space="preserve">روایت </w:t>
      </w:r>
      <w:r>
        <w:rPr/>
        <w:t>12</w:t>
      </w:r>
      <w:bookmarkEnd w:id="94"/>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جواد در هفدهم ماه رمضان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شب 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ابن عیاش است که در روز جمعه دهم رجب متولد شده و در روز آخر ذی قعده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از دنیا رفت و مدت هفده سال امامت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امامت آن جناب در اواخر حکومت مأمون بود و در اول خلافت معتصم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کنیزی به نام سبیکه بود که بعضی دره گفته‌اند و حضرت رضا علیه السّلام او را خیزران نامید و اهل نوبه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ملقب به تقی، منتخب، جواد و مرتضی بود و کنیه اش ابو جعفر ثانی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او را در اول سال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آورد و در آخر ذی قعده همان سال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سم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امام علی النقی علیه السلام و موسی و دخترانش حکیمه و خدیجه و ام کلثوم بودند و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دختر به نام فاطمه و امامه داشت</w:t>
      </w:r>
      <w:r>
        <w:rPr>
          <w:rFonts w:eastAsia="IRNazanin" w:cs="IRNazanin"/>
          <w:color w:val="111111"/>
          <w:sz w:val="28"/>
          <w:szCs w:val="28"/>
          <w:rtl w:val="true"/>
          <w:lang w:bidi="fa-IR"/>
        </w:rPr>
        <w:t>.</w:t>
      </w:r>
      <w:r>
        <w:rPr>
          <w:rStyle w:val="FootnoteAnchor"/>
          <w:rtl w:val="true"/>
        </w:rPr>
        <w:footnoteReference w:id="51"/>
      </w:r>
    </w:p>
    <w:p>
      <w:pPr>
        <w:pStyle w:val="Heading5"/>
        <w:numPr>
          <w:ilvl w:val="4"/>
          <w:numId w:val="1"/>
        </w:numPr>
        <w:rPr/>
      </w:pPr>
      <w:bookmarkStart w:id="95" w:name="__RefHeading___Toc1623955_2616395394"/>
      <w:bookmarkStart w:id="96" w:name="_Toc42"/>
      <w:bookmarkEnd w:id="95"/>
      <w:r>
        <w:rPr>
          <w:rtl w:val="true"/>
        </w:rPr>
        <w:t xml:space="preserve">روایت </w:t>
      </w:r>
      <w:r>
        <w:rPr/>
        <w:t>13</w:t>
      </w:r>
      <w:bookmarkEnd w:id="96"/>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هنگامی که بیست و پنج سال و سه ماه و دوازده روز داشت، در روز سه شنبه ششم ذی حجه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نوزده سال، بیست و پنج روز کم، بعد از پدرش زندگی کرد</w:t>
      </w:r>
      <w:r>
        <w:rPr>
          <w:rFonts w:eastAsia="IRNazanin" w:cs="IRNazanin"/>
          <w:color w:val="111111"/>
          <w:sz w:val="28"/>
          <w:szCs w:val="28"/>
          <w:rtl w:val="true"/>
          <w:lang w:bidi="fa-IR"/>
        </w:rPr>
        <w:t>.</w:t>
      </w:r>
      <w:r>
        <w:rPr>
          <w:rStyle w:val="FootnoteAnchor"/>
          <w:rtl w:val="true"/>
        </w:rPr>
        <w:footnoteReference w:id="5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 حدیث در کافی نیز نقل شده است</w:t>
      </w:r>
      <w:r>
        <w:rPr>
          <w:rFonts w:eastAsia="IRNazanin" w:cs="IRNazanin"/>
          <w:color w:val="111111"/>
          <w:sz w:val="28"/>
          <w:szCs w:val="28"/>
          <w:rtl w:val="true"/>
          <w:lang w:bidi="fa-IR"/>
        </w:rPr>
        <w:t>.</w:t>
      </w:r>
      <w:r>
        <w:rPr>
          <w:rStyle w:val="FootnoteAnchor"/>
          <w:rtl w:val="true"/>
        </w:rPr>
        <w:footnoteReference w:id="53"/>
      </w:r>
      <w:bookmarkStart w:id="97" w:name="pg13457_132328"/>
    </w:p>
    <w:p>
      <w:pPr>
        <w:pStyle w:val="BookText"/>
        <w:rPr/>
      </w:pPr>
      <w:bookmarkEnd w:id="97"/>
      <w:r>
        <w:rPr>
          <w:rFonts w:ascii="Amiri" w:hAnsi="Amiri" w:eastAsia="Amiri" w:cs="Amiri"/>
          <w:color w:val="111111"/>
          <w:sz w:val="28"/>
          <w:sz w:val="28"/>
          <w:szCs w:val="28"/>
          <w:rtl w:val="true"/>
          <w:lang w:bidi="ar-SA"/>
        </w:rPr>
        <w:t>الحسين بن سعيد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 w:name="__RefHeading___Toc1623957_2616395394"/>
      <w:bookmarkStart w:id="99" w:name="_Toc43"/>
      <w:bookmarkEnd w:id="98"/>
      <w:r>
        <w:rPr>
          <w:rtl w:val="true"/>
        </w:rPr>
        <w:t>«</w:t>
      </w:r>
      <w:r>
        <w:rPr/>
        <w:t>14</w:t>
      </w:r>
      <w:r>
        <w:rPr>
          <w:rtl w:val="true"/>
        </w:rPr>
        <w:t>»</w:t>
      </w:r>
      <w:bookmarkEnd w:id="99"/>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 يَدِ الشَّيْخِ الْكَبِيرِ أَبِي الْقَاسِمِ رَضِيَ اللَّهُ عَنْهُ اللَّهُمَّ إِنِّي أَسْأَلُكَ بِالْمَوْلُودَيْنِ فِي رَجَبٍ مُحَمَّدِ بْنِ عَلِيٍّ الثَّانِي وَ ابْنِهِ عَلِيِّ بْنِ مُحَمَّدٍ الْمُنْتَجَبِ الدُّعَاءَ وَ ذَكَرَ ابْنُ عَيَّاشٍ أَنَّهُ كَانَ يَوْمَ الْعَاشِرِ مِنْ رَجَبٍ مَوْلِدُ أَبِي جَعْفَرٍ الثَّانِي عليه السلام</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1623959_2616395394"/>
      <w:bookmarkStart w:id="101" w:name="_Toc44"/>
      <w:bookmarkEnd w:id="100"/>
      <w:r>
        <w:rPr>
          <w:rtl w:val="true"/>
        </w:rPr>
        <w:t>بيان</w:t>
      </w:r>
      <w:bookmarkEnd w:id="101"/>
    </w:p>
    <w:p>
      <w:pPr>
        <w:pStyle w:val="BookText"/>
        <w:rPr/>
      </w:pPr>
      <w:r>
        <w:rPr>
          <w:rFonts w:ascii="Amiri" w:hAnsi="Amiri" w:eastAsia="Amiri" w:cs="Amiri"/>
          <w:color w:val="111111"/>
          <w:sz w:val="28"/>
          <w:sz w:val="28"/>
          <w:szCs w:val="28"/>
          <w:rtl w:val="true"/>
          <w:lang w:bidi="ar-SA"/>
        </w:rPr>
        <w:t>ذكر الكفعمي في حواشي البلد الأمين بعد ذكر كلام الشيخ و بعض أصحابنا كأنهم لم يقفوا علي هذه الرواية فأوردوا هنا سؤالا و أجابوا عنه و صفتها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 إن الجواد و الهادي عليهما السلام لم يلدا في شهر رجب فكيف يقول الإمام الحجة عليه السلام بالمولودين في رجب قلت إنه أراد التوسل بهما في هذا الشهر لا كونهما ولدا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ما ذكروه غير صحيح هنا أما أولا فلأنه إنما يتأتي قولهم علي بطلان رواية ابن عياش و قد ذكرها الشيخ و أما ثانيا فلأن تخصيص التوسل بهما في رجب ترجيح من غير مرجح لو لا الولادة و أما ثالثا فلأنه لو كان كما ذكره لقال عليه السلام الإمامين و لم يقل المولودين انتهي ملخص كلامه رحمه الله</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1623961_2616395394"/>
      <w:bookmarkStart w:id="103" w:name="_Toc45"/>
      <w:bookmarkEnd w:id="102"/>
      <w:r>
        <w:rPr>
          <w:rtl w:val="true"/>
        </w:rPr>
        <w:t>«</w:t>
      </w:r>
      <w:r>
        <w:rPr/>
        <w:t>15</w:t>
      </w:r>
      <w:r>
        <w:rPr>
          <w:rtl w:val="true"/>
        </w:rPr>
        <w:t>»</w:t>
      </w:r>
      <w:bookmarkEnd w:id="10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عِيسَي عَنْ أَبِي الْفَضْلِ الشَّهْبَانِيِّ عَنْ هَارُونَ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عَلِيَّ بْنَ مُحَمَّدٍ فِي الْيَوْمِ الَّذِي تُوُفِّيَ فِيهِ أَبُو جَعْفَرٍ عليه السلام فَقَالَ إِنَّا لِلَّهِ وَ إِنَّا إِلَيْهِ راجِعُونَ مَضَي أَبُو جَعْفَرٍ فَقِيلَ لَهُ وَ كَيْفَ عَرَفْتَ قَالَ لِأَنَّهُ تَدَاخَلَنِي ذِلَّةٌ لِلَّهِ لَمْ أَكُنْ أَعْرِفُهَا</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 w:name="__RefHeading___Toc1623963_2616395394"/>
      <w:bookmarkStart w:id="105" w:name="_Toc46"/>
      <w:bookmarkEnd w:id="104"/>
      <w:r>
        <w:rPr>
          <w:rtl w:val="true"/>
        </w:rPr>
        <w:t>«</w:t>
      </w:r>
      <w:r>
        <w:rPr/>
        <w:t>16</w:t>
      </w:r>
      <w:r>
        <w:rPr>
          <w:rtl w:val="true"/>
        </w:rPr>
        <w:t>»</w:t>
      </w:r>
      <w:bookmarkEnd w:id="105"/>
    </w:p>
    <w:p>
      <w:pPr>
        <w:pStyle w:val="BookText"/>
        <w:rPr/>
      </w:pP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بِالْمَدِينَةِ فِي شَهْرِ رَمَضَانَ سَنَةَ خَمْسٍ وَ تِسْعِينَ وَ مِائَةٍ</w:t>
      </w:r>
    </w:p>
    <w:p>
      <w:pPr>
        <w:pStyle w:val="Heading5"/>
        <w:numPr>
          <w:ilvl w:val="4"/>
          <w:numId w:val="1"/>
        </w:numPr>
        <w:rPr/>
      </w:pPr>
      <w:bookmarkStart w:id="106" w:name="__RefHeading___Toc1623965_2616395394"/>
      <w:bookmarkStart w:id="107" w:name="_Toc47"/>
      <w:bookmarkEnd w:id="106"/>
      <w:r>
        <w:rPr>
          <w:rtl w:val="true"/>
        </w:rPr>
        <w:t xml:space="preserve">روایت </w:t>
      </w:r>
      <w:r>
        <w:rPr/>
        <w:t>14</w:t>
      </w:r>
      <w:bookmarkEnd w:id="107"/>
    </w:p>
    <w:p>
      <w:pPr>
        <w:pStyle w:val="BookText"/>
        <w:rPr/>
      </w:pP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عیاش می گوید، توقیعی توسط شیخ بزرگوار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جملات خارج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بالمولودین فی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الثانی و ابنه علی بن محمّد المنتخب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من از تو می خواهم به خاطر دو مولود ما در رجب یعنی حضرت جواد و حضرت هادی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جواد علیه السلام در دهم ماه رجب بود</w:t>
      </w:r>
      <w:r>
        <w:rPr>
          <w:rFonts w:eastAsia="IRNazanin" w:cs="IRNazanin"/>
          <w:color w:val="111111"/>
          <w:sz w:val="28"/>
          <w:szCs w:val="28"/>
          <w:rtl w:val="true"/>
          <w:lang w:bidi="fa-IR"/>
        </w:rPr>
        <w:t>.</w:t>
      </w:r>
    </w:p>
    <w:p>
      <w:pPr>
        <w:pStyle w:val="Heading5"/>
        <w:numPr>
          <w:ilvl w:val="4"/>
          <w:numId w:val="1"/>
        </w:numPr>
        <w:rPr/>
      </w:pPr>
      <w:bookmarkStart w:id="108" w:name="__RefHeading___Toc1623967_2616395394"/>
      <w:bookmarkStart w:id="109" w:name="_Toc48"/>
      <w:bookmarkEnd w:id="108"/>
      <w:r>
        <w:rPr>
          <w:rtl w:val="true"/>
        </w:rPr>
        <w:t>بیان</w:t>
      </w:r>
      <w:bookmarkEnd w:id="109"/>
    </w:p>
    <w:p>
      <w:pPr>
        <w:pStyle w:val="BookText"/>
        <w:rPr/>
      </w:pPr>
      <w:r>
        <w:rPr>
          <w:rFonts w:ascii="IRNazanin" w:hAnsi="IRNazanin" w:eastAsia="IRNazanin"/>
          <w:color w:val="111111"/>
          <w:sz w:val="28"/>
          <w:sz w:val="28"/>
          <w:szCs w:val="28"/>
          <w:rtl w:val="true"/>
          <w:lang w:bidi="fa-IR"/>
        </w:rPr>
        <w:t>کفعمی در حاشیه بلد الامین پس از ذکر سخن شیخ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گویا این روایت را ندیده‌اند، لذا خودشان اشکالی کرده‌اند و سپس جوابش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 جواب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اعتراض کنی که حضرت جواد و امام هادی علیهما السلام در ماه رجب به دنیا نیامده‌اند، پس چگونه حضرت حجت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از تو تقاضا می کنیم به آبروی دو مولود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منظورش توسل به آن دو امام است در این ماه، نه اینکه آنها در این ماه متولد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به چند دلیل بی‌مورد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صورتی صحیح است که بگوییم روایت ابن عیاش درست نیست با اینکه شیخ آن را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ولادت در این ماه نباشد، اختصاص توسل به آن دو امام در این ماه وجهی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اگر منظور توسل به آن دو در این ماه باشد نه تولد ایشان، باید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این دو امام، نه اینکه بفرماید به این دو مولود در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 کلام ایشان</w:t>
      </w:r>
      <w:r>
        <w:rPr>
          <w:rFonts w:eastAsia="IRNazanin" w:cs="IRNazanin"/>
          <w:color w:val="111111"/>
          <w:sz w:val="28"/>
          <w:szCs w:val="28"/>
          <w:rtl w:val="true"/>
          <w:lang w:bidi="fa-IR"/>
        </w:rPr>
        <w:t>.</w:t>
      </w:r>
    </w:p>
    <w:p>
      <w:pPr>
        <w:pStyle w:val="Heading5"/>
        <w:numPr>
          <w:ilvl w:val="4"/>
          <w:numId w:val="1"/>
        </w:numPr>
        <w:rPr/>
      </w:pPr>
      <w:bookmarkStart w:id="110" w:name="__RefHeading___Toc1623969_2616395394"/>
      <w:bookmarkStart w:id="111" w:name="_Toc49"/>
      <w:bookmarkEnd w:id="110"/>
      <w:r>
        <w:rPr>
          <w:rtl w:val="true"/>
        </w:rPr>
        <w:t xml:space="preserve">روایت </w:t>
      </w:r>
      <w:r>
        <w:rPr/>
        <w:t>15</w:t>
      </w:r>
      <w:bookmarkEnd w:id="11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که امام جواد علیه السّلام از دنیا رفته بود، حضرت امام علی النقی علیه السلام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حضرت ابوجعفر علیه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نوع کوچکی و خواری برای خدا در خود احساس کردم که برایم سابقه نداشت</w:t>
      </w:r>
      <w:r>
        <w:rPr>
          <w:rFonts w:eastAsia="IRNazanin" w:cs="IRNazanin"/>
          <w:color w:val="111111"/>
          <w:sz w:val="28"/>
          <w:szCs w:val="28"/>
          <w:rtl w:val="true"/>
          <w:lang w:bidi="fa-IR"/>
        </w:rPr>
        <w:t>.</w:t>
      </w:r>
      <w:r>
        <w:rPr>
          <w:rStyle w:val="FootnoteAnchor"/>
          <w:rtl w:val="true"/>
        </w:rPr>
        <w:footnoteReference w:id="56"/>
      </w:r>
    </w:p>
    <w:p>
      <w:pPr>
        <w:pStyle w:val="Heading5"/>
        <w:numPr>
          <w:ilvl w:val="4"/>
          <w:numId w:val="1"/>
        </w:numPr>
        <w:rPr/>
      </w:pPr>
      <w:bookmarkStart w:id="112" w:name="__RefHeading___Toc1623971_2616395394"/>
      <w:bookmarkStart w:id="113" w:name="_Toc50"/>
      <w:bookmarkEnd w:id="112"/>
      <w:r>
        <w:rPr>
          <w:rtl w:val="true"/>
        </w:rPr>
        <w:t xml:space="preserve">روایت </w:t>
      </w:r>
      <w:r>
        <w:rPr/>
        <w:t>16</w:t>
      </w:r>
      <w:bookmarkEnd w:id="11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جواد علیه السلام در ماه رمضان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114" w:name="pg13457_132329"/>
    </w:p>
    <w:p>
      <w:pPr>
        <w:pStyle w:val="BookText"/>
        <w:rPr/>
      </w:pPr>
      <w:bookmarkEnd w:id="114"/>
      <w:r>
        <w:rPr>
          <w:rFonts w:ascii="Amiri" w:hAnsi="Amiri" w:eastAsia="Amiri" w:cs="Amiri"/>
          <w:color w:val="111111"/>
          <w:sz w:val="28"/>
          <w:sz w:val="28"/>
          <w:szCs w:val="28"/>
          <w:rtl w:val="true"/>
          <w:lang w:bidi="ar-SA"/>
        </w:rPr>
        <w:t>وَ قُبِضَ بِبَغْدَادَ فِي آخِرِ ذِي الْقَعْدَةِ وَ قِيلَ يَوْمَ الثَّلَاثَاءِ حَادِيَ عَشَرَ ذِي الْقَعْدَةِ سَنَةَ عِشْرِينَ وَ مِائَتَيْنِ</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1623973_2616395394"/>
      <w:bookmarkStart w:id="116" w:name="_Toc51"/>
      <w:bookmarkEnd w:id="115"/>
      <w:r>
        <w:rPr>
          <w:rtl w:val="true"/>
        </w:rPr>
        <w:t>«</w:t>
      </w:r>
      <w:r>
        <w:rPr/>
        <w:t>17</w:t>
      </w:r>
      <w:r>
        <w:rPr>
          <w:rtl w:val="true"/>
        </w:rPr>
        <w:t>»</w:t>
      </w:r>
      <w:bookmarkEnd w:id="116"/>
    </w:p>
    <w:p>
      <w:pPr>
        <w:pStyle w:val="BookText"/>
        <w:rPr/>
      </w:pPr>
      <w:r>
        <w:rPr>
          <w:rFonts w:ascii="Amiri" w:hAnsi="Amiri" w:eastAsia="Amiri" w:cs="Amiri"/>
          <w:color w:val="111111"/>
          <w:sz w:val="28"/>
          <w:sz w:val="28"/>
          <w:szCs w:val="28"/>
          <w:rtl w:val="true"/>
          <w:lang w:bidi="ar-SA"/>
        </w:rPr>
        <w:t>تَارِيخُ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لَيْلَةَ الْجُمُعَةِ الْخَامِسَ عَشَرَ مِنْ شَهْرِ رَمَضَانَ</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1623975_2616395394"/>
      <w:bookmarkStart w:id="118" w:name="_Toc52"/>
      <w:bookmarkEnd w:id="117"/>
      <w:r>
        <w:rPr>
          <w:rtl w:val="true"/>
        </w:rPr>
        <w:t>«</w:t>
      </w:r>
      <w:r>
        <w:rPr/>
        <w:t>18</w:t>
      </w:r>
      <w:r>
        <w:rPr>
          <w:rtl w:val="true"/>
        </w:rPr>
        <w:t>»</w:t>
      </w:r>
      <w:bookmarkEnd w:id="118"/>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كُلِّ يَوْمٍ مِنْ شَهْرِ رَمَضَانَ اللَّهُمَّ صَلِّ عَلَي مُحَمَّدِ بْنِ عَلِيٍّ إِمَامِ الْمُسْلِمِينَ إِلَي قَوْلِهِ وَ ضَاعِفِ الْعَذَابَ عَلَي مَنْ شَرِكَ فِي دَمِهِ وَ هُوَ الْمُعْتَصِمُ</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1623977_2616395394"/>
      <w:bookmarkStart w:id="120" w:name="_Toc53"/>
      <w:bookmarkEnd w:id="119"/>
      <w:r>
        <w:rPr>
          <w:rtl w:val="true"/>
        </w:rPr>
        <w:t>«</w:t>
      </w:r>
      <w:r>
        <w:rPr/>
        <w:t>19</w:t>
      </w:r>
      <w:r>
        <w:rPr>
          <w:rtl w:val="true"/>
        </w:rPr>
        <w:t>»</w:t>
      </w:r>
      <w:bookmarkEnd w:id="120"/>
    </w:p>
    <w:p>
      <w:pPr>
        <w:pStyle w:val="BookText"/>
        <w:rPr/>
      </w:pPr>
      <w:r>
        <w:rPr>
          <w:rFonts w:ascii="Amiri" w:hAnsi="Amiri" w:eastAsia="Amiri" w:cs="Amiri"/>
          <w:color w:val="111111"/>
          <w:sz w:val="28"/>
          <w:sz w:val="28"/>
          <w:szCs w:val="28"/>
          <w:rtl w:val="true"/>
          <w:lang w:bidi="ar-SA"/>
        </w:rPr>
        <w:t>عُيُونُ الْمُعْجِزَاتِ، عَبْدُ الرَّحْمَنِ بْنُ مُحَمَّدٍ عَنْ كَلِيمِ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ادْعُ اللَّهَ أَنْ يَرْزُقَكَ وَلَداً فَقَالَ إِنَّمَا أُرْزَقُ وَلَداً وَاحِداً وَ هُوَ يَرِثُنِي فَلَمَّا وُلِدَ أَبُو جَعْفَرٍ عليه السلام قَالَ الرِّضَا عليه السلام لِأَصْحَابِهِ قَدْ وُلِدَ لِي شَبِيهُ مُوسَي بْنِ عِمْرَانَ فَالِقِ الْبِحَارِ وَ شَبِيهُ عِيسَي ابْنِ مَرْيَمَ قُدِّسَتْ أُمٌّ وَلَدَتْهُ قَدْ خُلِقَتْ طَاهِرَةً مُطَهَّرَةً ثُمَّ قَالَ الرِّضَا عليه السلام يُقْتَلُ غَصْباً فَيَبْكِي لَهُ وَ عَلَيْهِ أَهْلُ السَّمَاءِ وَ يَغْضَبُ اللَّهُ تَعَالَي عَلَي عَدُوِّهِ وَ ظَالِمِهِ فَلَا يَلْبَثُ إِلَّا يَسِيراً حَتَّي يُعَجِّلَ اللَّهُ بِهِ إِلَي عَذَابِهِ الْأَلِيمِ وَ عِقَابِهِ الشَّدِيدِ وَ كَانَ طُولُ لَيْلَتِهِ يُنَاغِيهِ فِي مَهْدِهِ</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1623979_2616395394"/>
      <w:bookmarkStart w:id="122" w:name="_Toc54"/>
      <w:bookmarkEnd w:id="121"/>
      <w:r>
        <w:rPr>
          <w:rtl w:val="true"/>
        </w:rPr>
        <w:t>بيان</w:t>
      </w:r>
      <w:bookmarkEnd w:id="122"/>
    </w:p>
    <w:p>
      <w:pPr>
        <w:pStyle w:val="BookText"/>
        <w:rPr/>
      </w:pPr>
      <w:r>
        <w:rPr>
          <w:rFonts w:ascii="Amiri" w:hAnsi="Amiri" w:eastAsia="Amiri" w:cs="Amiri"/>
          <w:color w:val="111111"/>
          <w:sz w:val="28"/>
          <w:sz w:val="28"/>
          <w:szCs w:val="28"/>
          <w:rtl w:val="true"/>
          <w:lang w:bidi="ar-SA"/>
        </w:rPr>
        <w:t>قال الجوهري المرأة تناغي الصبي أي تكلمه بما يعجبه و يسره‌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1623981_2616395394"/>
      <w:bookmarkStart w:id="124" w:name="_Toc55"/>
      <w:bookmarkEnd w:id="123"/>
      <w:r>
        <w:rPr>
          <w:rtl w:val="true"/>
        </w:rPr>
        <w:t>«</w:t>
      </w:r>
      <w:r>
        <w:rPr/>
        <w:t>20</w:t>
      </w:r>
      <w:r>
        <w:rPr>
          <w:rtl w:val="true"/>
        </w:rPr>
        <w:t>»</w:t>
      </w:r>
      <w:bookmarkEnd w:id="124"/>
    </w:p>
    <w:p>
      <w:pPr>
        <w:pStyle w:val="BookText"/>
        <w:rPr/>
      </w:pP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عليه السلام أُمُّ وَلَدٍ وَ أَعْقَبَ مِنْهُ عَلِيٌّ الْهَادِي وَ مُوسَي الْمُبَرْقَعُ وَ كَانَ مُوسَي لِأُمِّ وَلَدٍ مَاتَ بِقُمَّ وَ قَبْرُهُ بِهَا</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1623983_2616395394"/>
      <w:bookmarkStart w:id="126" w:name="_Toc56"/>
      <w:bookmarkEnd w:id="125"/>
      <w:r>
        <w:rPr>
          <w:rtl w:val="true"/>
        </w:rPr>
        <w:t>«</w:t>
      </w:r>
      <w:r>
        <w:rPr/>
        <w:t>21</w:t>
      </w:r>
      <w:r>
        <w:rPr>
          <w:rtl w:val="true"/>
        </w:rPr>
        <w:t>»</w:t>
      </w:r>
      <w:bookmarkEnd w:id="126"/>
    </w:p>
    <w:p>
      <w:pPr>
        <w:pStyle w:val="BookText"/>
        <w:rPr/>
      </w:pPr>
      <w:r>
        <w:rPr>
          <w:rFonts w:ascii="Amiri" w:hAnsi="Amiri" w:eastAsia="Amiri" w:cs="Amiri"/>
          <w:color w:val="111111"/>
          <w:sz w:val="28"/>
          <w:sz w:val="28"/>
          <w:szCs w:val="28"/>
          <w:rtl w:val="true"/>
          <w:lang w:bidi="ar-SA"/>
        </w:rPr>
        <w:t>عُيُونُ الْمُعْجِزَاتِ، عَنِ الْحَسَنِ بْنِ مُحَمَّدِ بْنِ الْمُعَلَّي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الْمَوْلَي أَبُو الْحَسَنِ عَلِيُّ بْنُ مُحَمَّدٍ عليهما السلام مَذْعُوراً حَتَّي جَلَسَ فِي حَجْرِ أُمِّ مُوسَي عَمَّةِ أَبِيهِ فَقَالَتْ لَهُ مَا لَكَ فَقَالَ لَهَا مَاتَ أَبِي وَ اللَّهِ السَّاعَةَ فَقَالَتْ لَا تَقُلْ هَذَا فَقَالَ هُوَ وَ اللَّهِ كَمَا أَقُولُ لَكَ فَكَتَبَ الْوَقْتَ وَ الْيَوْمَ فَجَاءَ بَعْدَ أَيَّامٍ خَبَرُ وَفَاتِهِ عليه السلام وَ كَانَ كَمَا قَالَ</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1623985_2616395394"/>
      <w:bookmarkStart w:id="128" w:name="_Toc57"/>
      <w:bookmarkEnd w:id="127"/>
      <w:r>
        <w:rPr>
          <w:rtl w:val="true"/>
        </w:rPr>
        <w:t>«</w:t>
      </w:r>
      <w:r>
        <w:rPr/>
        <w:t>22</w:t>
      </w:r>
      <w:r>
        <w:rPr>
          <w:rtl w:val="true"/>
        </w:rPr>
        <w:t>»</w:t>
      </w:r>
      <w:bookmarkEnd w:id="128"/>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 أَبْيَضُ مُعْتَدِلٌ نَقْشُ خَاتَمِهِ نِعْمَ الْقَادِرُ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مدینه متولد شد و آخر ذی قعده در بغداد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روز سه شنبه یازدهم ذی قعده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Heading5"/>
        <w:numPr>
          <w:ilvl w:val="4"/>
          <w:numId w:val="1"/>
        </w:numPr>
        <w:rPr/>
      </w:pPr>
      <w:bookmarkStart w:id="129" w:name="__RefHeading___Toc1623987_2616395394"/>
      <w:bookmarkStart w:id="130" w:name="_Toc58"/>
      <w:bookmarkEnd w:id="129"/>
      <w:r>
        <w:rPr>
          <w:rtl w:val="true"/>
        </w:rPr>
        <w:t xml:space="preserve">روایت </w:t>
      </w:r>
      <w:r>
        <w:rPr/>
        <w:t>17</w:t>
      </w:r>
      <w:bookmarkEnd w:id="130"/>
    </w:p>
    <w:p>
      <w:pPr>
        <w:pStyle w:val="BookText"/>
        <w:rPr/>
      </w:pPr>
      <w:r>
        <w:rPr>
          <w:rFonts w:ascii="IRNazanin" w:hAnsi="IRNazanin" w:eastAsia="IRNazanin"/>
          <w:color w:val="111111"/>
          <w:sz w:val="28"/>
          <w:sz w:val="28"/>
          <w:szCs w:val="28"/>
          <w:rtl w:val="true"/>
          <w:lang w:bidi="fa-IR"/>
        </w:rPr>
        <w:t>تاریخ الفغاری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در شب جمعه نیمه رمضان به دنیا آمد</w:t>
      </w:r>
      <w:r>
        <w:rPr>
          <w:rFonts w:eastAsia="IRNazanin" w:cs="IRNazanin"/>
          <w:color w:val="111111"/>
          <w:sz w:val="28"/>
          <w:szCs w:val="28"/>
          <w:rtl w:val="true"/>
          <w:lang w:bidi="fa-IR"/>
        </w:rPr>
        <w:t>.</w:t>
      </w:r>
    </w:p>
    <w:p>
      <w:pPr>
        <w:pStyle w:val="Heading5"/>
        <w:numPr>
          <w:ilvl w:val="4"/>
          <w:numId w:val="1"/>
        </w:numPr>
        <w:rPr/>
      </w:pPr>
      <w:bookmarkStart w:id="131" w:name="__RefHeading___Toc1623989_2616395394"/>
      <w:bookmarkStart w:id="132" w:name="_Toc59"/>
      <w:bookmarkEnd w:id="131"/>
      <w:r>
        <w:rPr>
          <w:rtl w:val="true"/>
        </w:rPr>
        <w:t xml:space="preserve">روایت </w:t>
      </w:r>
      <w:r>
        <w:rPr/>
        <w:t>18</w:t>
      </w:r>
      <w:bookmarkEnd w:id="132"/>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دعای هر روز از ماه رمضان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بن علی امام مسلمانان درود فرست، تا آن 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عذاب کسی که شرکت در خون او نمود را دو چندان کن، که منظور معتصم ملعون است</w:t>
      </w:r>
      <w:r>
        <w:rPr>
          <w:rFonts w:eastAsia="IRNazanin" w:cs="IRNazanin"/>
          <w:color w:val="111111"/>
          <w:sz w:val="28"/>
          <w:szCs w:val="28"/>
          <w:rtl w:val="true"/>
          <w:lang w:bidi="fa-IR"/>
        </w:rPr>
        <w:t>.</w:t>
      </w:r>
      <w:r>
        <w:rPr>
          <w:rStyle w:val="FootnoteAnchor"/>
          <w:rtl w:val="true"/>
        </w:rPr>
        <w:footnoteReference w:id="58"/>
      </w:r>
    </w:p>
    <w:p>
      <w:pPr>
        <w:pStyle w:val="Heading5"/>
        <w:numPr>
          <w:ilvl w:val="4"/>
          <w:numId w:val="1"/>
        </w:numPr>
        <w:rPr/>
      </w:pPr>
      <w:bookmarkStart w:id="133" w:name="__RefHeading___Toc1623991_2616395394"/>
      <w:bookmarkStart w:id="134" w:name="_Toc60"/>
      <w:bookmarkEnd w:id="133"/>
      <w:r>
        <w:rPr>
          <w:rtl w:val="true"/>
        </w:rPr>
        <w:t xml:space="preserve">روایت </w:t>
      </w:r>
      <w:r>
        <w:rPr/>
        <w:t>19</w:t>
      </w:r>
      <w:bookmarkEnd w:id="134"/>
    </w:p>
    <w:p>
      <w:pPr>
        <w:pStyle w:val="BookText"/>
        <w:rPr/>
      </w:pP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کلیم بن عمران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فرزندی به شما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 به من یک پسر عنایت می کند که وارث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تولد حضرت جواد علیه السلام، حضرت رضا علیه السلام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فرزندی شبیه موسی بن عمران علیه السلام در شکافتن دریا و شبیه عیسی بن مریم علیه السلام در طهارت مادر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ستمگرانه می کشند و اهل آسمان بر او گریه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دشمن ستمکار او خشم می‌گیرد و جز اندکی زنده نخواهد بود و خدا روح او را به زودی گرفتار عذابی الیم و کیفری شدید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تولد حضرت جواد علیه السلام، علی بن موسی الرضا علیهما السّلام تمام شب کنار گهواره‌اش مراقب او بود</w:t>
      </w:r>
      <w:r>
        <w:rPr>
          <w:rFonts w:eastAsia="IRNazanin" w:cs="IRNazanin"/>
          <w:color w:val="111111"/>
          <w:sz w:val="28"/>
          <w:szCs w:val="28"/>
          <w:rtl w:val="true"/>
          <w:lang w:bidi="fa-IR"/>
        </w:rPr>
        <w:t>.</w:t>
      </w:r>
    </w:p>
    <w:p>
      <w:pPr>
        <w:pStyle w:val="Heading5"/>
        <w:numPr>
          <w:ilvl w:val="4"/>
          <w:numId w:val="1"/>
        </w:numPr>
        <w:rPr/>
      </w:pPr>
      <w:bookmarkStart w:id="135" w:name="__RefHeading___Toc1623993_2616395394"/>
      <w:bookmarkStart w:id="136" w:name="_Toc61"/>
      <w:bookmarkEnd w:id="135"/>
      <w:r>
        <w:rPr>
          <w:rtl w:val="true"/>
        </w:rPr>
        <w:t>مؤلف</w:t>
      </w:r>
      <w:bookmarkEnd w:id="136"/>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المرأة تناغی الصبی، یعنی زن با کودک با کلماتی که دوست داشت و خوشحال می شد سخن گفت</w:t>
      </w:r>
      <w:r>
        <w:rPr>
          <w:rFonts w:eastAsia="IRNazanin" w:cs="IRNazanin"/>
          <w:color w:val="111111"/>
          <w:sz w:val="28"/>
          <w:szCs w:val="28"/>
          <w:rtl w:val="true"/>
          <w:lang w:bidi="fa-IR"/>
        </w:rPr>
        <w:t>.</w:t>
      </w:r>
    </w:p>
    <w:p>
      <w:pPr>
        <w:pStyle w:val="Heading5"/>
        <w:numPr>
          <w:ilvl w:val="4"/>
          <w:numId w:val="1"/>
        </w:numPr>
        <w:rPr/>
      </w:pPr>
      <w:bookmarkStart w:id="137" w:name="__RefHeading___Toc1623995_2616395394"/>
      <w:bookmarkStart w:id="138" w:name="_Toc62"/>
      <w:bookmarkEnd w:id="137"/>
      <w:r>
        <w:rPr>
          <w:rtl w:val="true"/>
        </w:rPr>
        <w:t xml:space="preserve">روایت </w:t>
      </w:r>
      <w:r>
        <w:rPr/>
        <w:t>20</w:t>
      </w:r>
      <w:bookmarkEnd w:id="138"/>
    </w:p>
    <w:p>
      <w:pPr>
        <w:pStyle w:val="BookText"/>
        <w:rPr/>
      </w:pP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حضرت جواد علیه السلام کنیزی فرزند دار بود و امام هادی و موسی مبرقع از نسل امام جواد علیه السلام هستند و موسی نیز فرزند کنیز فرزند داری است و در قم وفات کرد و قبر او نیز در قم است </w:t>
      </w:r>
      <w:r>
        <w:rPr>
          <w:rFonts w:eastAsia="IRNazanin" w:cs="IRNazanin"/>
          <w:color w:val="111111"/>
          <w:sz w:val="28"/>
          <w:szCs w:val="28"/>
          <w:rtl w:val="true"/>
          <w:lang w:bidi="fa-IR"/>
        </w:rPr>
        <w:t>.</w:t>
      </w:r>
    </w:p>
    <w:p>
      <w:pPr>
        <w:pStyle w:val="Heading5"/>
        <w:numPr>
          <w:ilvl w:val="4"/>
          <w:numId w:val="1"/>
        </w:numPr>
        <w:rPr/>
      </w:pPr>
      <w:bookmarkStart w:id="139" w:name="__RefHeading___Toc1623997_2616395394"/>
      <w:bookmarkStart w:id="140" w:name="_Toc63"/>
      <w:bookmarkEnd w:id="139"/>
      <w:r>
        <w:rPr>
          <w:rtl w:val="true"/>
        </w:rPr>
        <w:t xml:space="preserve">روایت </w:t>
      </w:r>
      <w:r>
        <w:rPr/>
        <w:t>21</w:t>
      </w:r>
      <w:bookmarkEnd w:id="140"/>
    </w:p>
    <w:p>
      <w:pPr>
        <w:pStyle w:val="BookText"/>
        <w:rPr/>
      </w:pP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النقی علیه السلام یک روز با ترس و ناراحتی زیادی آمد و در دامن عمه پدرش ام موسی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 اکنون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همین است که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ساعت و روز را یادداشت کردند، پس از چند روز خبر وفاتش همان طوری که فرموده بود آمد</w:t>
      </w:r>
      <w:r>
        <w:rPr>
          <w:rFonts w:eastAsia="IRNazanin" w:cs="IRNazanin"/>
          <w:color w:val="111111"/>
          <w:sz w:val="28"/>
          <w:szCs w:val="28"/>
          <w:rtl w:val="true"/>
          <w:lang w:bidi="fa-IR"/>
        </w:rPr>
        <w:t>.</w:t>
      </w:r>
    </w:p>
    <w:p>
      <w:pPr>
        <w:pStyle w:val="Heading5"/>
        <w:numPr>
          <w:ilvl w:val="4"/>
          <w:numId w:val="1"/>
        </w:numPr>
        <w:rPr/>
      </w:pPr>
      <w:bookmarkStart w:id="141" w:name="__RefHeading___Toc1623999_2616395394"/>
      <w:bookmarkStart w:id="142" w:name="_Toc64"/>
      <w:bookmarkEnd w:id="141"/>
      <w:r>
        <w:rPr>
          <w:rtl w:val="true"/>
        </w:rPr>
        <w:t xml:space="preserve">روایت </w:t>
      </w:r>
      <w:r>
        <w:rPr/>
        <w:t>22</w:t>
      </w:r>
      <w:bookmarkEnd w:id="14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حضرت جواد علیه السلام متوسط و پوستش سفید بود و نقش انگشتری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القادر اللَّه</w:t>
      </w:r>
      <w:r>
        <w:rPr>
          <w:rFonts w:eastAsia="IRNazanin" w:cs="IRNazanin"/>
          <w:color w:val="111111"/>
          <w:sz w:val="28"/>
          <w:szCs w:val="28"/>
          <w:rtl w:val="true"/>
          <w:lang w:bidi="fa-IR"/>
        </w:rPr>
        <w:t xml:space="preserve">» . </w:t>
      </w:r>
      <w:bookmarkStart w:id="143" w:name="pg13457_132330"/>
    </w:p>
    <w:p>
      <w:pPr>
        <w:pStyle w:val="Heading5"/>
        <w:numPr>
          <w:ilvl w:val="4"/>
          <w:numId w:val="1"/>
        </w:numPr>
        <w:rPr/>
      </w:pPr>
      <w:bookmarkStart w:id="144" w:name="__RefHeading___Toc1624001_2616395394"/>
      <w:bookmarkStart w:id="145" w:name="_Toc65"/>
      <w:bookmarkEnd w:id="143"/>
      <w:bookmarkEnd w:id="144"/>
      <w:r>
        <w:rPr>
          <w:rtl w:val="true"/>
        </w:rPr>
        <w:t>«</w:t>
      </w:r>
      <w:r>
        <w:rPr/>
        <w:t>23</w:t>
      </w:r>
      <w:r>
        <w:rPr>
          <w:rtl w:val="true"/>
        </w:rPr>
        <w:t>»</w:t>
      </w:r>
      <w:bookmarkEnd w:id="14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مُحَمَّدُ بْنُ عَلِيٍّ الثَّانِي التَّقِيَّ لِأَنَّهُ اتَّقَي اللَّهَ عَزَّ وَ جَلَّ فَوَقَاهُ شَرَّ الْمَأْمُونِ لَمَّا دَخَلَ عَلَيْهِ بِاللَّيْلِ سَكْرَانَ فَضَرَبَهُ بِسَيْفِهِ حَتَّي ظَنَّ أَنَّهُ قَدْ قَتَلَهُ فَوَقَاهُ اللَّهُ شَرَّهُ‌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 w:name="__RefHeading___Toc1624003_2616395394"/>
      <w:bookmarkStart w:id="147" w:name="_Toc66"/>
      <w:bookmarkEnd w:id="146"/>
      <w:r>
        <w:rPr>
          <w:rtl w:val="true"/>
        </w:rPr>
        <w:t>«</w:t>
      </w:r>
      <w:r>
        <w:rPr/>
        <w:t>24</w:t>
      </w:r>
      <w:r>
        <w:rPr>
          <w:rtl w:val="true"/>
        </w:rPr>
        <w:t>»</w:t>
      </w:r>
      <w:bookmarkEnd w:id="14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مُحَمَّدٌ وَ كُنْيَتُهُ أَبُو جَعْفَرٍ وَ الْخَاصُّ أَبُو عَلِيٍّ وَ أَلْقَابُهُ الْمُخْتَارُ وَ الْمُرْتَضَي وَ الْمُتَوَكِّلُ وَ الْمُتَّقِي وَ الزَّكِيُّ وَ التَّقِيُّ وَ الْمُنْتَجَبُ وَ الْمُرْتَضَي وَ الْقَانِعُ وَ الْجَوَادُ وَ الْعَالِمُ‌</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 w:name="__RefHeading___Toc1624005_2616395394"/>
      <w:bookmarkStart w:id="149" w:name="_Toc67"/>
      <w:bookmarkEnd w:id="148"/>
      <w:r>
        <w:rPr>
          <w:rtl w:val="true"/>
        </w:rPr>
        <w:t>«</w:t>
      </w:r>
      <w:r>
        <w:rPr/>
        <w:t>25</w:t>
      </w:r>
      <w:r>
        <w:rPr>
          <w:rtl w:val="true"/>
        </w:rPr>
        <w:t>»</w:t>
      </w:r>
      <w:bookmarkEnd w:id="149"/>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جَعْفَرٍ وَ لَهُ لَقَبَانِ الْقَانِعُ وَ الْمُرْتَضَي وَ قَالَ الْحَافِظُ عَبْدُ الْعَزِيزِ وَ يُلَقَّبُ بِالْجَوَادِ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 w:name="__RefHeading___Toc1624007_2616395394"/>
      <w:bookmarkStart w:id="151" w:name="_Toc68"/>
      <w:bookmarkEnd w:id="150"/>
      <w:r>
        <w:rPr>
          <w:rtl w:val="true"/>
        </w:rPr>
        <w:t>«</w:t>
      </w:r>
      <w:r>
        <w:rPr/>
        <w:t>26</w:t>
      </w:r>
      <w:r>
        <w:rPr>
          <w:rtl w:val="true"/>
        </w:rPr>
        <w:t>»</w:t>
      </w:r>
      <w:bookmarkEnd w:id="151"/>
    </w:p>
    <w:p>
      <w:pPr>
        <w:pStyle w:val="BookText"/>
        <w:rPr/>
      </w:pP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أَبُو جَعْفَرٍ عليه السلام وَ زَوْجَتُهُ ابْنَةُ الْمَأْمُونِ حَاجّاً وَ خَرَجَ أَبُو الْحَسَنِ عَلِيٌّ ابْنُهُ عليه السلام وَ هُوَ صَغِيرٌ فَخَلَّفَهُ فِي الْمَدِينَةِ وَ سَلَّمَ إِلَيْهِ الْمَوَارِيثَ وَ السِّلَاحَ وَ نَصَّ عَلَيْهِ بِمَشْهَدِ ثِقَاتِهِ وَ أَصْحَابِهِ وَ انْصَرَفَ إِلَي الْعِرَاقِ وَ مَعَهُ زَوْجَتُهُ ابْنَةُ الْمَأْمُونِ وَ كَانَ خَرَجَ الْمَأْمُونُ إِلَي بِلَادِ الرُّومِ فَمَاتَ بالبديرون‌</w:t>
      </w:r>
      <w:r>
        <w:rPr>
          <w:rStyle w:val="FootnoteAnchor"/>
          <w:rtl w:val="true"/>
        </w:rPr>
        <w:footnoteReference w:id="62"/>
      </w:r>
      <w:r>
        <w:rPr>
          <w:rFonts w:ascii="Amiri" w:hAnsi="Amiri" w:eastAsia="Amiri" w:cs="Amiri"/>
          <w:color w:val="111111"/>
          <w:sz w:val="28"/>
          <w:sz w:val="28"/>
          <w:szCs w:val="28"/>
          <w:rtl w:val="true"/>
          <w:lang w:bidi="ar-SA"/>
        </w:rPr>
        <w:t>فِي رَجَبٍ سَنَةَ ثَمَانَ عَشْرَةَ وَ مِائَتَيْنِ وَ ذَلِكَ فِي سِتَّ عَشْرَةَ سَنَةً</w:t>
      </w:r>
      <w:r>
        <w:rPr>
          <w:rStyle w:val="FootnoteAnchor"/>
          <w:rtl w:val="true"/>
        </w:rPr>
        <w:footnoteReference w:id="63"/>
      </w:r>
      <w:r>
        <w:rPr>
          <w:rFonts w:ascii="Amiri" w:hAnsi="Amiri" w:eastAsia="Amiri" w:cs="Amiri"/>
          <w:color w:val="111111"/>
          <w:sz w:val="28"/>
          <w:sz w:val="28"/>
          <w:szCs w:val="28"/>
          <w:rtl w:val="true"/>
          <w:lang w:bidi="ar-SA"/>
        </w:rPr>
        <w:t>مِنْ إِمَامَةِ أَبِي جَعْفَرٍ عليه السلام وَ بُويِعَ الْمُعْتَصِمُ أَبُو إِسْحَاقَ مُحَمَّدُ بْنُ هَارُونَ فِي شَعْبَانَ مِنْ سَنَةِ ثَمَانَ عَشْرَةَ وَ مِائَتَيْنِ</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1624009_2616395394"/>
      <w:bookmarkStart w:id="153" w:name="_Toc69"/>
      <w:bookmarkEnd w:id="152"/>
      <w:r>
        <w:rPr>
          <w:rtl w:val="true"/>
        </w:rPr>
        <w:t xml:space="preserve">روایت </w:t>
      </w:r>
      <w:r>
        <w:rPr/>
        <w:t>23</w:t>
      </w:r>
      <w:bookmarkEnd w:id="153"/>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تقی گفته می شد؛ زیرا ایشان از خدا ی عزوجل ترسید و خدا نیز او را از شر مأمون مصون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مأمون با حالت مستی بر حضرت وارد شد و ضربه ای با شمشیر به حضرت زد به گونه ای که گمان کرد امام علیه السلام را کشته، اما خدا شر او را از سر امام دور نمود</w:t>
      </w:r>
      <w:r>
        <w:rPr>
          <w:rFonts w:eastAsia="IRNazanin" w:cs="IRNazanin"/>
          <w:color w:val="111111"/>
          <w:sz w:val="28"/>
          <w:szCs w:val="28"/>
          <w:rtl w:val="true"/>
          <w:lang w:bidi="fa-IR"/>
        </w:rPr>
        <w:t>.</w:t>
      </w:r>
      <w:r>
        <w:rPr>
          <w:rStyle w:val="FootnoteAnchor"/>
          <w:rtl w:val="true"/>
        </w:rPr>
        <w:footnoteReference w:id="64"/>
      </w:r>
    </w:p>
    <w:p>
      <w:pPr>
        <w:pStyle w:val="Heading5"/>
        <w:numPr>
          <w:ilvl w:val="4"/>
          <w:numId w:val="1"/>
        </w:numPr>
        <w:rPr/>
      </w:pPr>
      <w:bookmarkStart w:id="154" w:name="__RefHeading___Toc1624011_2616395394"/>
      <w:bookmarkStart w:id="155" w:name="_Toc70"/>
      <w:bookmarkEnd w:id="154"/>
      <w:r>
        <w:rPr>
          <w:rtl w:val="true"/>
        </w:rPr>
        <w:t xml:space="preserve">روایت </w:t>
      </w:r>
      <w:r>
        <w:rPr/>
        <w:t>24</w:t>
      </w:r>
      <w:bookmarkEnd w:id="155"/>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محمّد و کنیه‌اش ابو جعفر و کنیه مخصوصش ابو علی و القاب آن جناب مختار، متوکل، متقی، زکی و تقی، منتجب و مرتضی و قانع و جواد و عالم بود</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156" w:name="__RefHeading___Toc1624013_2616395394"/>
      <w:bookmarkStart w:id="157" w:name="_Toc71"/>
      <w:bookmarkEnd w:id="156"/>
      <w:r>
        <w:rPr>
          <w:rtl w:val="true"/>
        </w:rPr>
        <w:t xml:space="preserve">روایت </w:t>
      </w:r>
      <w:r>
        <w:rPr/>
        <w:t>25</w:t>
      </w:r>
      <w:bookmarkEnd w:id="157"/>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ایشان ابو جعفر بود و دو لقب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و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عبدالعزیز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دیگر ایشان جواد می باشد</w:t>
      </w:r>
      <w:r>
        <w:rPr>
          <w:rFonts w:eastAsia="IRNazanin" w:cs="IRNazanin"/>
          <w:color w:val="111111"/>
          <w:sz w:val="28"/>
          <w:szCs w:val="28"/>
          <w:rtl w:val="true"/>
          <w:lang w:bidi="fa-IR"/>
        </w:rPr>
        <w:t>.</w:t>
      </w:r>
      <w:r>
        <w:rPr>
          <w:rStyle w:val="FootnoteAnchor"/>
          <w:rtl w:val="true"/>
        </w:rPr>
        <w:footnoteReference w:id="66"/>
      </w:r>
    </w:p>
    <w:p>
      <w:pPr>
        <w:pStyle w:val="Heading5"/>
        <w:numPr>
          <w:ilvl w:val="4"/>
          <w:numId w:val="1"/>
        </w:numPr>
        <w:rPr/>
      </w:pPr>
      <w:bookmarkStart w:id="158" w:name="__RefHeading___Toc1624015_2616395394"/>
      <w:bookmarkStart w:id="159" w:name="_Toc72"/>
      <w:bookmarkEnd w:id="158"/>
      <w:r>
        <w:rPr>
          <w:rtl w:val="true"/>
        </w:rPr>
        <w:t xml:space="preserve">روایت </w:t>
      </w:r>
      <w:r>
        <w:rPr/>
        <w:t>26</w:t>
      </w:r>
      <w:bookmarkEnd w:id="159"/>
    </w:p>
    <w:p>
      <w:pPr>
        <w:pStyle w:val="BookText"/>
        <w:rPr/>
      </w:pP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جواد علیه السلام با همسرش دختر مأمون به عنوان حج خارج شد، فرزندش امام علی النقی علیه السلام را که هنوز کودکی بود، در مدینه گذاشت و مواریث ائمه و سلاح پیامبر را به او سپرد و در مقابل اصحاب مورد اعتماد، تصریح به امامت آن جناب کرد، آنگاه به همراه همسر خود دختر مأمون به عراق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مأمون به طرف روم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محلی به نام بدندون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شانزده سال از امامت حضرت جواد علیه السلام گذشته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شعبان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معتصم محمّد بن هارون بیعت کرده 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 الْمُعْتَصِمَ جَعَلَ يَعْمَلُ الْحِيلَةَ فِي قَتْلِ أَبِي جَعْفَرٍ عليه السلام وَ أَشَارَ عَلَي ابْنَةِ الْمَأْمُونِ زَوْجَتِهِ بِأَنْ تَسُمَّهُ لِأَنَّهُ وَقَفَ عَلَي انْحِرَافِهَا عَنْ أَبِي جَعْفَرٍ عليه السلام وَ شِدَّةِ غَيْرَتِهَا عَلَيْهِ لِتَفْضِيلِهِ أُمَّ أَبِي الْحَسَنِ ابْنِهِ عَلَيْهَا وَ لِأَنَّهُ لَمْ يُرْزَقْ مِنْهَا وَلَدٌ فَأَجَابَتْهُ إِلَي ذَلِكَ وَ جَعَلَتْ سَمّاً فِي عِنَبٍ رَازِقِيٍّ وَ وَضَعَتْهُ بَيْنَ يَدَيْهِ فَلَمَّا أَكَلَ مِنْهُ نَدِمَتْ وَ جَعَلَتْ تَبْكِي فَقَالَ مَا بُكَاؤُكِ وَ اللَّهِ لَيَضْرِبَنَّكِ اللَّهُ بِعَقْرٍ لَا يَنْجَبِرُ وَ بَلَاءٍ لَا يَنْسَتِرُ فَمَاتَتْ بِعِلَّةٍ فِي أَغْمَضِ الْمَوَاضِعِ مِنْ جَوَارِحِهَا صَارَتْ نَاصُوراً فَأَنْفَقَتْ مَالَهَا وَ جَمِيعَ مَا مَلَكَتْهُ عَلَي تِلْكَ الْعِلَّةِ حَتَّي احْتَاجَتْ إِلَي الِاسْتِرْفَادِ وَ رُوِيَ أَنَّ النَّاصُورَ كَانَ فِي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قُبِضَ عليه السلام فِي سَنَةِ عِشْرِينَ وَ مِائَتَيْنِ مِنَ الْهِجْرَةِ فِي يَوْمِ الثَّلَاثَاءِ لِخَمْسٍ خَلَوْنَ مِنْ ذِي الْحِجَّةِ وَ لَهُ أَرْبَعٌ وَ عِشْرُونَ سَنَةً وَ شُهُورٌ لِأَنَّ مَوْلِدَهُ كَانَ فِي سَنَةِ خَمْسٍ وَ تِسْعِينَ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معتصم پیوسته به دنبال راهی بود که حضرت جواد علیه السلام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ام الفضل با حضرت جواد علیه السلام میانه خوبی ندارد، یکی به جهت اولاد نداشتن از آن جناب و دیگر به واسطه حسادت شدیدی که نسبت به مادر حضرت امام علی النقی علیه السلام می ورزید؛ زیرا حضرت جواد علیه السلام او را بر ام الفضل مقدم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به ام الفضل پیشنهاد کرد که حضرت جواد علیه السلام را مسموم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الفضل قبول کرد و سمی را در انگور رازقی جای داد و در مقابل امام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حضرت جواد علیه السلام از آن انگور میل کرد، ام الفضل شروع به گریه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خدا تو را گرفتار دردی کند که خوب‌شدنی نباشد و به بلایی گرفتار شوی که پوشیدنی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الفضل مبتلا به دردی در مستورترین عضو بدن خود شد و به همان درد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بواسیر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این جراحت در آلت تناسلی او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جواد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روز سه شنبه پنجم ذیحجه از دنیا رفت و در آن موقع، بیست و چهار سال و چند ماه داشت زیرا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آمده بود </w:t>
      </w:r>
      <w:r>
        <w:rPr>
          <w:rFonts w:eastAsia="IRNazanin" w:cs="IRNazanin"/>
          <w:color w:val="111111"/>
          <w:sz w:val="28"/>
          <w:szCs w:val="28"/>
          <w:rtl w:val="true"/>
          <w:lang w:bidi="fa-IR"/>
        </w:rPr>
        <w:t xml:space="preserve">. </w:t>
      </w:r>
      <w:bookmarkStart w:id="160" w:name="pg13457_132332"/>
    </w:p>
    <w:p>
      <w:pPr>
        <w:pStyle w:val="Heading3"/>
        <w:numPr>
          <w:ilvl w:val="2"/>
          <w:numId w:val="1"/>
        </w:numPr>
        <w:rPr/>
      </w:pPr>
      <w:bookmarkStart w:id="161" w:name="__RefHeading___Toc1624017_2616395394"/>
      <w:bookmarkStart w:id="162" w:name="_Toc73"/>
      <w:bookmarkEnd w:id="160"/>
      <w:bookmarkEnd w:id="161"/>
      <w:r>
        <w:rPr>
          <w:rtl w:val="true"/>
        </w:rPr>
        <w:t xml:space="preserve">باب </w:t>
      </w:r>
      <w:r>
        <w:rPr/>
        <w:t>2</w:t>
      </w:r>
      <w:r>
        <w:rPr>
          <w:rtl w:val="true"/>
        </w:rPr>
        <w:t xml:space="preserve"> </w:t>
      </w:r>
      <w:r>
        <w:rPr>
          <w:rtl w:val="true"/>
        </w:rPr>
        <w:t>النصوص عليه صلوات الله عليه</w:t>
      </w:r>
      <w:bookmarkEnd w:id="162"/>
    </w:p>
    <w:p>
      <w:pPr>
        <w:pStyle w:val="Heading4"/>
        <w:numPr>
          <w:ilvl w:val="3"/>
          <w:numId w:val="1"/>
        </w:numPr>
        <w:rPr/>
      </w:pPr>
      <w:bookmarkStart w:id="163" w:name="__RefHeading___Toc1624019_2616395394"/>
      <w:bookmarkStart w:id="164" w:name="_Toc74"/>
      <w:bookmarkEnd w:id="163"/>
      <w:r>
        <w:rPr>
          <w:rtl w:val="true"/>
        </w:rPr>
        <w:t>الأخبار</w:t>
      </w:r>
      <w:bookmarkEnd w:id="164"/>
    </w:p>
    <w:p>
      <w:pPr>
        <w:pStyle w:val="Heading5"/>
        <w:numPr>
          <w:ilvl w:val="4"/>
          <w:numId w:val="1"/>
        </w:numPr>
        <w:rPr/>
      </w:pPr>
      <w:bookmarkStart w:id="165" w:name="__RefHeading___Toc1624021_2616395394"/>
      <w:bookmarkStart w:id="166" w:name="_Toc75"/>
      <w:bookmarkEnd w:id="165"/>
      <w:r>
        <w:rPr>
          <w:rtl w:val="true"/>
        </w:rPr>
        <w:t>«</w:t>
      </w:r>
      <w:r>
        <w:rPr/>
        <w:t>1</w:t>
      </w:r>
      <w:r>
        <w:rPr>
          <w:rtl w:val="true"/>
        </w:rPr>
        <w:t>»</w:t>
      </w:r>
      <w:bookmarkEnd w:id="16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الْأَسَدِيِّ عَنِ الْحُسَيْنِ بْنِ عِيسَي الْخَرَّاطِ عَنْ جَعْفَرِ بْنِ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الرِّضَا عليه السلام وَ هُوَ بِقَنْطَرَةِ إِبْرِيقٍ‌</w:t>
      </w:r>
      <w:r>
        <w:rPr>
          <w:rStyle w:val="FootnoteAnchor"/>
          <w:rtl w:val="true"/>
        </w:rPr>
        <w:footnoteReference w:id="67"/>
      </w:r>
      <w:r>
        <w:rPr>
          <w:rFonts w:ascii="Amiri" w:hAnsi="Amiri" w:eastAsia="Amiri" w:cs="Amiri"/>
          <w:color w:val="111111"/>
          <w:sz w:val="28"/>
          <w:sz w:val="28"/>
          <w:szCs w:val="28"/>
          <w:rtl w:val="true"/>
          <w:lang w:bidi="ar-SA"/>
        </w:rPr>
        <w:t>فَسَلَّمْتُ عَلَيْهِ ثُمَّ جَلَسْتُ وَ قُلْتُ جُعِلْتُ فِدَاكَ إِنَّ أُنَاساً يَزْعُمُونَ أَنَّ أَبَاكَ حَيٌّ فَقَالَ كَذَبُوا لَعَنَهُمُ اللَّهُ لَوْ كَانَ حَيّاً مَا قُسِمَ مِيرَاثُهُ وَ لَا نُكِحَ نِسَاؤُهُ وَ لَكِنَّهُ وَ اللَّهِ ذَاقَ الْمَوْتَ كَمَا ذَاقَهُ عَلِيُّ بْنُ أَبِي طَالِبٍ عليه السلام قَالَ فَقُلْتُ لَهُ مَا تَأْمُرُنِي قَالَ عَلَيْكَ بِابْنِي مُحَمَّدٍ مِنْ بَعْدِي وَ أَمَّا أَنَا فَإِنِّي ذَاهِبٌ فِي وَجْهٍ لَا أَرْجِعُ الْخَبَرَ</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 w:name="__RefHeading___Toc1624023_2616395394"/>
      <w:bookmarkStart w:id="168" w:name="_Toc76"/>
      <w:bookmarkEnd w:id="167"/>
      <w:r>
        <w:rPr>
          <w:rtl w:val="true"/>
        </w:rPr>
        <w:t>«</w:t>
      </w:r>
      <w:r>
        <w:rPr/>
        <w:t>2</w:t>
      </w:r>
      <w:r>
        <w:rPr>
          <w:rtl w:val="true"/>
        </w:rPr>
        <w:t>»</w:t>
      </w:r>
      <w:bookmarkEnd w:id="16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عَنِ الصَّوْلِيِّ عَنْ عَوْنِ بْنِ مُحَمَّدٍ عَنْ مُحَمَّدِ بْنِ أَبِي عَبَّادٍ وَ كَانَ يَكْتُبُ لِلرِّضَا عليه السلام ضَمَّهُ إِلَيْهِ الْفَضْلُ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عليه السلام يَذْكُرُ مُحَمَّداً ابْنَهُ عليه السلام إِلَّا بِكُنْيَتِهِ يَقُولُ كَتَبَ إِلَيَّ أَبُو جَعْفَرٍ وَ كُنْتُ أَكْتُبُ إِلَي أَبِي جَعْفَرٍ وَ هُوَ صَبِيٌّ بِالْمَدِينَةِ فَيُخَاطِبُهُ بِالتَّعْظِيمِ وَ تَرِدُ كُتُبُ أَبِي جَعْفَرٍ عليه السلام فِي نِهَايَةِ الْبَلَاغَةِ وَ الْحُسْنِ فَسَمِعْتُهُ يَقُولُ أَبُو جَعْفَرٍ وَصِيِّي وَ خَلِيفَتِي فِي أَهْلِي مِنْ بَعْدِي‌</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 w:name="__RefHeading___Toc1624025_2616395394"/>
      <w:bookmarkStart w:id="170" w:name="_Toc77"/>
      <w:bookmarkEnd w:id="169"/>
      <w:r>
        <w:rPr>
          <w:rtl w:val="true"/>
        </w:rPr>
        <w:t>«</w:t>
      </w:r>
      <w:r>
        <w:rPr/>
        <w:t>3</w:t>
      </w:r>
      <w:r>
        <w:rPr>
          <w:rtl w:val="true"/>
        </w:rPr>
        <w:t>»</w:t>
      </w:r>
      <w:bookmarkEnd w:id="170"/>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إِسْمَاعِيلَ عَنْ مُحَمَّدِ بْنِ عَمْرٍو الزَّيَّاتِ عَنِ ابْنِ قِيَامَا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الرِّضَا عليه السلام وَ قَدْ وُلِدَ لَهُ أَبُو جَعْفَرٍ عليه السلام فَقَالَ إِنَّ اللَّهَ قَدْ وَهَبَ لِي مَنْ يَرِثُنِي وَ يَرِثُ آلَ دَاوُدَ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1624027_2616395394"/>
      <w:bookmarkStart w:id="172" w:name="_Toc78"/>
      <w:bookmarkEnd w:id="171"/>
      <w:r>
        <w:rPr>
          <w:rtl w:val="true"/>
        </w:rPr>
        <w:t xml:space="preserve">باب دوم </w:t>
      </w:r>
      <w:r>
        <w:rPr>
          <w:rtl w:val="true"/>
        </w:rPr>
        <w:t xml:space="preserve">: </w:t>
      </w:r>
      <w:r>
        <w:rPr>
          <w:rtl w:val="true"/>
        </w:rPr>
        <w:t>تصریح به امامت امام جواد علیه السلام</w:t>
      </w:r>
      <w:bookmarkEnd w:id="172"/>
    </w:p>
    <w:p>
      <w:pPr>
        <w:pStyle w:val="Heading4"/>
        <w:numPr>
          <w:ilvl w:val="3"/>
          <w:numId w:val="1"/>
        </w:numPr>
        <w:rPr/>
      </w:pPr>
      <w:bookmarkStart w:id="173" w:name="__RefHeading___Toc1624029_2616395394"/>
      <w:bookmarkStart w:id="174" w:name="_Toc79"/>
      <w:bookmarkEnd w:id="173"/>
      <w:r>
        <w:rPr>
          <w:rtl w:val="true"/>
        </w:rPr>
        <w:t>روایات</w:t>
      </w:r>
      <w:bookmarkEnd w:id="174"/>
    </w:p>
    <w:p>
      <w:pPr>
        <w:pStyle w:val="Heading5"/>
        <w:numPr>
          <w:ilvl w:val="4"/>
          <w:numId w:val="1"/>
        </w:numPr>
        <w:rPr/>
      </w:pPr>
      <w:bookmarkStart w:id="175" w:name="__RefHeading___Toc1624031_2616395394"/>
      <w:bookmarkStart w:id="176" w:name="_Toc80"/>
      <w:bookmarkEnd w:id="175"/>
      <w:r>
        <w:rPr>
          <w:rtl w:val="true"/>
        </w:rPr>
        <w:t xml:space="preserve">روایت </w:t>
      </w:r>
      <w:r>
        <w:rPr/>
        <w:t>1</w:t>
      </w:r>
      <w:bookmarkEnd w:id="176"/>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نوفلی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پل ابریق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ناحیه‌ایست در رامهرمز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رسیدم و سلام کرده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مدعی هستند که پدرت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خدا آنها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می بود اموالش تقسیم نمی شد و زنانش ازدواج نمی کردند، به خدا قسم طعم مرگ را چشید همان طوری که علی بن ابی طالب علیه السّلام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چه کار امر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به دامن فرزندم محمّد چنگ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اینک رهسپار ناحیه‌ای هستم که بازگشتی از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r>
        <w:rPr>
          <w:rStyle w:val="FootnoteAnchor"/>
          <w:rtl w:val="true"/>
        </w:rPr>
        <w:footnoteReference w:id="71"/>
      </w:r>
    </w:p>
    <w:p>
      <w:pPr>
        <w:pStyle w:val="Heading5"/>
        <w:numPr>
          <w:ilvl w:val="4"/>
          <w:numId w:val="1"/>
        </w:numPr>
        <w:rPr/>
      </w:pPr>
      <w:bookmarkStart w:id="177" w:name="__RefHeading___Toc1624033_2616395394"/>
      <w:bookmarkStart w:id="178" w:name="_Toc81"/>
      <w:bookmarkEnd w:id="177"/>
      <w:r>
        <w:rPr>
          <w:rtl w:val="true"/>
        </w:rPr>
        <w:t xml:space="preserve">روایت </w:t>
      </w:r>
      <w:r>
        <w:rPr/>
        <w:t>2</w:t>
      </w:r>
      <w:bookmarkEnd w:id="178"/>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عباد که نویسنده حضرت رضا علیه السّلام بود و او را فضل بن سهل به این مأموریت گماشت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گفتار و رفتار حضرت رضا علیه السّلام را زیر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همیشه فرزندش محمّد را با کنیه نام می‌برد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برای ابو جعفر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مشغول نامه نوشتن برای ابو جعفر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اینکه پسرش که در مدینه زندگی می کرد کودک بود، از او با احترام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حضرت جواد نیز با نهایت بلاغت و کمال نگارش می‌آمد؛ یک روز شنیدم حضرت رضا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در میان خانواده‌ام، ابو جعفر وصی و جانشین من است</w:t>
      </w:r>
      <w:r>
        <w:rPr>
          <w:rFonts w:eastAsia="IRNazanin" w:cs="IRNazanin"/>
          <w:color w:val="111111"/>
          <w:sz w:val="28"/>
          <w:szCs w:val="28"/>
          <w:rtl w:val="true"/>
          <w:lang w:bidi="fa-IR"/>
        </w:rPr>
        <w:t>.</w:t>
      </w:r>
      <w:r>
        <w:rPr>
          <w:rStyle w:val="FootnoteAnchor"/>
          <w:rtl w:val="true"/>
        </w:rPr>
        <w:footnoteReference w:id="72"/>
      </w:r>
    </w:p>
    <w:p>
      <w:pPr>
        <w:pStyle w:val="Heading5"/>
        <w:numPr>
          <w:ilvl w:val="4"/>
          <w:numId w:val="1"/>
        </w:numPr>
        <w:rPr/>
      </w:pPr>
      <w:bookmarkStart w:id="179" w:name="__RefHeading___Toc1624035_2616395394"/>
      <w:bookmarkStart w:id="180" w:name="_Toc82"/>
      <w:bookmarkEnd w:id="179"/>
      <w:r>
        <w:rPr>
          <w:rtl w:val="true"/>
        </w:rPr>
        <w:t xml:space="preserve">روایت </w:t>
      </w:r>
      <w:r>
        <w:rPr/>
        <w:t>3</w:t>
      </w:r>
      <w:bookmarkEnd w:id="18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قیاما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ابو جعفر فرزند حضرت رضا علیه السّلام متولد شده بود، خدمت ایشان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فرزندی عنایت کرد که وارث من و وارث آل داود باشد</w:t>
      </w:r>
      <w:r>
        <w:rPr>
          <w:rFonts w:eastAsia="IRNazanin" w:cs="IRNazanin"/>
          <w:color w:val="111111"/>
          <w:sz w:val="28"/>
          <w:szCs w:val="28"/>
          <w:rtl w:val="true"/>
          <w:lang w:bidi="fa-IR"/>
        </w:rPr>
        <w:t>.</w:t>
      </w:r>
      <w:r>
        <w:rPr>
          <w:rStyle w:val="FootnoteAnchor"/>
          <w:rtl w:val="true"/>
        </w:rPr>
        <w:footnoteReference w:id="73"/>
      </w:r>
      <w:bookmarkStart w:id="181" w:name="pg13457_132333"/>
    </w:p>
    <w:p>
      <w:pPr>
        <w:pStyle w:val="Heading5"/>
        <w:numPr>
          <w:ilvl w:val="4"/>
          <w:numId w:val="1"/>
        </w:numPr>
        <w:rPr/>
      </w:pPr>
      <w:bookmarkStart w:id="182" w:name="__RefHeading___Toc1624037_2616395394"/>
      <w:bookmarkStart w:id="183" w:name="_Toc83"/>
      <w:bookmarkEnd w:id="181"/>
      <w:bookmarkEnd w:id="182"/>
      <w:r>
        <w:rPr>
          <w:rtl w:val="true"/>
        </w:rPr>
        <w:t>«</w:t>
      </w:r>
      <w:r>
        <w:rPr/>
        <w:t>4</w:t>
      </w:r>
      <w:r>
        <w:rPr>
          <w:rtl w:val="true"/>
        </w:rPr>
        <w:t>»</w:t>
      </w:r>
      <w:bookmarkEnd w:id="183"/>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الْكُلَيْنِيُّ عَنِ الصَّفَّارِ عَنْ سَهْلٍ عَنْ مُحَمَّدِ بْنِ عَلِيِّ بْنِ عَبْدِ اللَّهِ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مُوسَي عليه السلام مِنْ قَبْلِ أَنْ يَقْدَمَ الْعِرَاقَ بِسَنَةٍ وَ عَلِيٌّ ابْنُهُ جَالِسٌ بَيْنَ يَدَيْهِ فَنَظَرَ إِلَيَّ وَ قَالَ يَا مُحَمَّدُ سَتَكُونُ فِي هَذِهِ السَّنَةِ حَرَكَةٌ فَلَا تَجْزَعْ لِذَلِكَ قَالَ قُلْتُ وَ مَا يَكُونُ جَعَلَنِيَ اللَّهُ فِدَاكَ فَقَدْ أَقْلَقَتْنِي قَالَ أَصِيرُ إِلَي هَذِهِ الطَّاغِيَةِ</w:t>
      </w:r>
      <w:r>
        <w:rPr>
          <w:rStyle w:val="FootnoteAnchor"/>
          <w:rtl w:val="true"/>
        </w:rPr>
        <w:footnoteReference w:id="74"/>
      </w:r>
      <w:r>
        <w:rPr>
          <w:rFonts w:ascii="Amiri" w:hAnsi="Amiri" w:eastAsia="Amiri" w:cs="Amiri"/>
          <w:color w:val="111111"/>
          <w:sz w:val="28"/>
          <w:sz w:val="28"/>
          <w:szCs w:val="28"/>
          <w:rtl w:val="true"/>
          <w:lang w:bidi="ar-SA"/>
        </w:rPr>
        <w:t xml:space="preserve">أَمَا إِنَّهُ لَا يَبْدَؤُنِي مِنْهُ سُوءٌ وَ مِنَ الَّذِي يَكُونُ بَعْدَهُ قَالَ قُلْتُ وَ مَا يَكُونُ جَعَلَنِيَ اللَّهُ فِدَاكَ قَالَ يُضِلُّ اللَّهُ الظَّالِمِينَ وَ يَفْعَلُ اللَّهُ مَا يَشَاءُ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و لما كان هذا الفعل مجملا بحسب الدلالة و الخصوصية سأل السائل عنه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ما ذاك الفعل؟ فأجاب عليه السلام بأنّه نصب ابني علي للإمامة و الخلافة، و من ظلم ابني هذا حقه، و جحده امامته، كان كمن ظلم عليّ بن أبي طالب حقه و جحده امامته، و ذلك لان من أنكر الامام الآخر، لم يؤمن بالامام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قُلْتُ وَ مَا ذَلِكَ جَعَلَنِيَ اللَّهُ فِدَاكَ قَالَ مَنْ ظَلَمَ ابْنِي هَذَا حَقَّهُ وَ جَحَدَهُ إِمَامَتَهُ مِنْ بَعْدِي كَانَ كَمَنْ ظَلَمَ عَلِيَّ بْنَ أَبِي طَالِبٍ عليه السلام إِمَامَتَهُ وَ جَحَدَهُ حَقَّهُ بَعْدَ رَسُولِ اللَّهِ صلي الله عليه و آله قَالَ قُلْتُ وَ اللَّهِ لَئِنْ مَدَّ اللَّهُ لِي فِي الْعُمُرِ لَأُسَلِّمَنَّ لَهُ حَقَّهُ وَ لَأُقِرَّنَّ بِإِمَامَتِهِ قَالَ صَدَقْتَ يَا مُحَمَّدُ يَمُدُّ اللَّهُ فِي عُمُرِكَ وَ تُسَلِّمُ لَهُ حَقَّهُ وَ تُقِرُّ لَهُ بِإِمَامَتِهِ وَ إِمَامَةِ مَنْ يَكُونُ مِنْ بَعْدِهِ قَالَ قُلْتُ وَ مَنْ ذَاكَ قَالَ ابْنُهُ مُحَمَّدٌ قَالَ قُلْتُ لَهُ الرِّضَا وَ التَّسْلِيمُ‌</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 w:name="__RefHeading___Toc1624039_2616395394"/>
      <w:bookmarkStart w:id="185" w:name="_Toc84"/>
      <w:bookmarkEnd w:id="184"/>
      <w:r>
        <w:rPr>
          <w:rtl w:val="true"/>
        </w:rPr>
        <w:t xml:space="preserve">روایت </w:t>
      </w:r>
      <w:r>
        <w:rPr/>
        <w:t>4</w:t>
      </w:r>
      <w:bookmarkEnd w:id="185"/>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قبل از اینکه حضرت موسی بن جعفر علیهما السّلام به عراق برود، خدمت ایشان رسیدم؛ پسرش امام رضا علیه السلام نیز در آنجا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کاظم علیه السلام نگاهی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مسافرتی در پیش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چه پیش آمدی است؟ مرا از هم اکنون ناراحت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پیش این ستمگر نابکار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مهدی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بروم، ولی ناراحتی ای که موجب قتل یا زندان شود از طرف او و همچنین از جانب جانشینش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ستمکاران را گمراه می‌کند و آنچه بخواهد انجام خواهد داد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حق این فرزند مرا از بین ببرد و منکر امامتش شود، مثل کسی است که پس از پیغمبر اکرم صلی الله علیه و آله به علی بن ابی طالب علیه السلام ستم کرده و منکر امامت آن جناب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عمر من طولانی شود، حق او را ادا می کنم و به امامتش اقرار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عمرت را طولانی خواهد کرد و حق فرزندم را ادا می کنی و به امامتش اقرار خواهی داشت و همچنین به امامت امام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ایشان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در مقابل امر خدا تسلیم و راضیم </w:t>
      </w:r>
      <w:bookmarkStart w:id="186" w:name="pg13457_132334"/>
    </w:p>
    <w:p>
      <w:pPr>
        <w:pStyle w:val="BookText"/>
        <w:rPr/>
      </w:pPr>
      <w:bookmarkEnd w:id="186"/>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الحسن بن موسي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 w:name="__RefHeading___Toc1624041_2616395394"/>
      <w:bookmarkStart w:id="188" w:name="_Toc85"/>
      <w:bookmarkEnd w:id="187"/>
      <w:r>
        <w:rPr>
          <w:rtl w:val="true"/>
        </w:rPr>
        <w:t>«</w:t>
      </w:r>
      <w:r>
        <w:rPr/>
        <w:t>5</w:t>
      </w:r>
      <w:r>
        <w:rPr>
          <w:rtl w:val="true"/>
        </w:rPr>
        <w:t>»</w:t>
      </w:r>
      <w:bookmarkEnd w:id="188"/>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جَعْفَرُ بْنُ مُحَمَّدِ بْنِ مَالِكٍ عَنِ ابْنِ أَبِي الْخَطَّابِ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النَّجَاشِيِّ مَنِ الْإِمَامُ بَعْدَ صَاحِبِكُمْ فَدَخَلْتُ عَلَي أَبِي الْحَسَنِ الرِّضَا عليه السلام فَأَخْبَرْتُهُ فَقَالَ الْإِمَامُ بَعْدِي ابْنِي ثُمَّ قَالَ هَلْ يَتَجَرَّأُ أَحَدٌ أَنْ يَقُولَ ابْنِي وَ لَيْسَ لَهُ وَلَدٌ</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الكليني عن عدة من أصحابه عن محمد بن علي عن معاوية بن حكيم عن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 w:name="__RefHeading___Toc1624043_2616395394"/>
      <w:bookmarkStart w:id="190" w:name="_Toc86"/>
      <w:bookmarkEnd w:id="189"/>
      <w:r>
        <w:rPr>
          <w:rtl w:val="true"/>
        </w:rPr>
        <w:t>«</w:t>
      </w:r>
      <w:r>
        <w:rPr/>
        <w:t>6</w:t>
      </w:r>
      <w:r>
        <w:rPr>
          <w:rtl w:val="true"/>
        </w:rPr>
        <w:t>»</w:t>
      </w:r>
      <w:bookmarkEnd w:id="19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سَلْمَانَ عَنِ ابْنِ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 أَبُو جَعْفَرٍ عليه السلام فَجَعَلْتُ أَنْظُرُ إِلَيْهِ وَ إِلَي رَأْسِهِ وَ رِجْلَيْهِ لِأَصِفَ قَامَتَهُ بِمِصْرَ فَلَمَّا جَلَسَ قَالَ يَا عَلِيُّ إِنَّ اللَّهَ احْتَجَّ فِي الْإِمَامَةِ بِمِثْلِ مَا احْتَجَّ فِي النُّبُوَّةِ قَالَ اللَّهُ تَعَالَي وَ آتَيْناهُ الْحُكْمَ صَبِيًّا وَ وَ لَمَّا بَلَغَ أَشُدَّهُ وَ بَلَغَ أَرْبَعِينَ سَنَةً</w:t>
      </w:r>
      <w:r>
        <w:rPr>
          <w:rStyle w:val="FootnoteAnchor"/>
          <w:rtl w:val="true"/>
        </w:rPr>
        <w:footnoteReference w:id="81"/>
      </w:r>
      <w:r>
        <w:rPr>
          <w:rFonts w:ascii="Amiri" w:hAnsi="Amiri" w:eastAsia="Amiri" w:cs="Amiri"/>
          <w:color w:val="111111"/>
          <w:sz w:val="28"/>
          <w:sz w:val="28"/>
          <w:szCs w:val="28"/>
          <w:rtl w:val="true"/>
          <w:lang w:bidi="ar-SA"/>
        </w:rPr>
        <w:t>فَقَدْ يَجُوزُ أَنْ يُعْطَي الْحُكْمَ صَبِيّاً وَ يَجُوزُ أَنْ يُعْطَي وَ هُوَ ابْنُ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أَسْبَاطٍ وَ عَبَّادُ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لَعِنْدَ الرِّضَا عليه السلام بِمِنًي إِذْ جِي‌ءَ بِأَبِي جَعْفَرٍ عليه السلام قُلْنَا هَذَا الْمَوْلُودُ الْمُبَارَكُ‌</w:t>
      </w:r>
      <w:r>
        <w:rPr>
          <w:rStyle w:val="FootnoteAnchor"/>
          <w:rtl w:val="true"/>
        </w:rPr>
        <w:footnoteReference w:id="82"/>
      </w:r>
      <w:r>
        <w:rPr>
          <w:rFonts w:ascii="Amiri" w:hAnsi="Amiri" w:eastAsia="Amiri" w:cs="Amiri"/>
          <w:color w:val="111111"/>
          <w:sz w:val="28"/>
          <w:sz w:val="28"/>
          <w:szCs w:val="28"/>
          <w:rtl w:val="true"/>
          <w:lang w:bidi="ar-SA"/>
        </w:rPr>
        <w:t>قَالَ نَعَمْ هَذَا الْمَوْلُودُ الَّذِي لَمْ يُولَدْ فِي الْإِسْلَامِ أَعْظَمُ بَرَكَةً مِنْهُ‌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مثل این حدیث در رجال کشی نیز منقول است</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191" w:name="__RefHeading___Toc1624045_2616395394"/>
      <w:bookmarkStart w:id="192" w:name="_Toc87"/>
      <w:bookmarkEnd w:id="191"/>
      <w:r>
        <w:rPr>
          <w:rtl w:val="true"/>
        </w:rPr>
        <w:t xml:space="preserve">روایت </w:t>
      </w:r>
      <w:r>
        <w:rPr/>
        <w:t>5</w:t>
      </w:r>
      <w:bookmarkEnd w:id="192"/>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نجاشی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علی بن موسی الرضا علیهما السّلام کیست؟ من خدمت حضرت رضا علیه السّلام رسیدم و جریان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جرأت دارد بگوید پسرم، در حالی که اکنون پسری ندارد؟</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این حدیث در مناقب آل ابی طالب ابن شهرآشوب و نیز در اعلام الوری نیز منقول است</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193" w:name="__RefHeading___Toc1624047_2616395394"/>
      <w:bookmarkStart w:id="194" w:name="_Toc88"/>
      <w:bookmarkEnd w:id="193"/>
      <w:r>
        <w:rPr>
          <w:rtl w:val="true"/>
        </w:rPr>
        <w:t xml:space="preserve">روایت </w:t>
      </w:r>
      <w:r>
        <w:rPr/>
        <w:t>6</w:t>
      </w:r>
      <w:bookmarkEnd w:id="194"/>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داخل اطاق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دقت به قد و بالای آن جناب نگاه می کردم تا قیافه‌اش را برای مصریان بازگو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نشست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طور که حجت را در مورد نبوت بر مردم تمام می کند، در مورد امامت نیز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 الْحُکْمَ صَبِیًّا</w:t>
      </w:r>
      <w:r>
        <w:rPr>
          <w:rFonts w:eastAsia="IRNazanin" w:cs="IRNazanin"/>
          <w:color w:val="111111"/>
          <w:sz w:val="28"/>
          <w:szCs w:val="28"/>
          <w:rtl w:val="true"/>
          <w:lang w:bidi="fa-IR"/>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کودکی به او نبوّت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أَشُدَّهُ</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وقتی که رسید به کمال نیروی خود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بَلَغَ أَرْبَعِینَ سَنَةً</w:t>
      </w:r>
      <w:r>
        <w:rPr>
          <w:rFonts w:eastAsia="Amiri" w:cs="Amiri" w:ascii="Amiri" w:hAnsi="Amiri"/>
          <w:color w:val="111111"/>
          <w:sz w:val="28"/>
          <w:szCs w:val="28"/>
          <w:rtl w:val="true"/>
          <w:lang w:bidi="ar-SA"/>
        </w:rPr>
        <w:t>.</w:t>
      </w:r>
      <w:r>
        <w:rPr>
          <w:rStyle w:val="FootnoteAnchor"/>
          <w:rtl w:val="true"/>
        </w:rPr>
        <w:footnoteReference w:id="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رسید به چهل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که مقام پیامبری و رهبری را به او بدهند در حالی که کودکی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آیه اول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در سن چهل سالگی او را به این مقام مفتخر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آیه دوم گواهی می دهد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اسباط و عباد بن اسماعیل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 حضرت رضا علیه السّلام در منا بودیم که فرزندش ابو جعفر علیه السلام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مولود مبارکی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فرزندی است که در اسلام با برکت‌تر از این فرزند متولد نشده است</w:t>
      </w:r>
      <w:r>
        <w:rPr>
          <w:rFonts w:eastAsia="IRNazanin" w:cs="IRNazanin"/>
          <w:color w:val="111111"/>
          <w:sz w:val="28"/>
          <w:szCs w:val="28"/>
          <w:rtl w:val="true"/>
          <w:lang w:bidi="fa-IR"/>
        </w:rPr>
        <w:t>.</w:t>
      </w:r>
      <w:r>
        <w:rPr>
          <w:rStyle w:val="FootnoteAnchor"/>
          <w:rtl w:val="true"/>
        </w:rPr>
        <w:footnoteReference w:id="91"/>
      </w:r>
      <w:bookmarkStart w:id="195" w:name="pg13457_132335"/>
    </w:p>
    <w:p>
      <w:pPr>
        <w:pStyle w:val="Heading5"/>
        <w:numPr>
          <w:ilvl w:val="4"/>
          <w:numId w:val="1"/>
        </w:numPr>
        <w:rPr/>
      </w:pPr>
      <w:bookmarkStart w:id="196" w:name="__RefHeading___Toc1624049_2616395394"/>
      <w:bookmarkStart w:id="197" w:name="_Toc89"/>
      <w:bookmarkEnd w:id="195"/>
      <w:bookmarkEnd w:id="196"/>
      <w:r>
        <w:rPr>
          <w:rtl w:val="true"/>
        </w:rPr>
        <w:t>«</w:t>
      </w:r>
      <w:r>
        <w:rPr/>
        <w:t>7</w:t>
      </w:r>
      <w:r>
        <w:rPr>
          <w:rtl w:val="true"/>
        </w:rPr>
        <w:t>»</w:t>
      </w:r>
      <w:bookmarkEnd w:id="197"/>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 عَنْ عَلِيٍّ عَنْ أَبِيهِ وَ عَلِيِّ بْنِ مُحَمَّدٍ الْقَاشَانِيِّ مَعاً عَنْ زَكَرِيَّا بْنِ يَحْيَي بْنِ النُّعْمَانِ الْبَصْرِيِ‌</w:t>
      </w:r>
      <w:r>
        <w:rPr>
          <w:rStyle w:val="FootnoteAnchor"/>
          <w:rtl w:val="true"/>
        </w:rPr>
        <w:footnoteReference w:id="92"/>
      </w:r>
      <w:r>
        <w:rPr>
          <w:rFonts w:ascii="Amiri" w:hAnsi="Amiri" w:eastAsia="Amiri" w:cs="Amiri"/>
          <w:color w:val="111111"/>
          <w:sz w:val="28"/>
          <w:sz w:val="28"/>
          <w:szCs w:val="28"/>
          <w:rtl w:val="true"/>
          <w:lang w:bidi="ar-SA"/>
        </w:rPr>
        <w:t>قَالَ سَمِعْتُ عَلِيَّ بْنَ جَعْفَرِ بْنِ مُحَمَّدٍ يُحَدِّثُ الْحَسَنَ بْنَ الْحُسَيْنِ بْنِ عَلِيِّ بْنِ الْحُسَيْنِ فَقَالَ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نَصَرَ اللَّهُ أَبَا الْحَسَنِ الرِّضَا عليه السلام لَمَّا بَغَي إِلَيْهِ إِخْوَتُهُ وَ عُمُومَتُهُ وَ ذَكَرَ حَدِيثاً حَتَّي انْتَهَي إِلَي قَوْلِهِ فَقُمْتُ وَ قَبَضْتُ عَلَي يَدِ أَبِي جَعْفَرٍ مُحَمَّدِ بْنِ عَلِيٍّ الرِّضَا عليه السلام وَ قُلْتُ أَشْهَدُ أَنَّكَ إِمَامِي عِنْدَ اللَّهِ فَبَكَي الرِّضَا عليه السلام ثُمَّ قَالَ يَا عَمِّ أَ لَمْ تَسْمَعْ أَبِي وَ هُوَ يَقُولُ قَالَ رَسُولُ اللَّهِ صلي الله عليه و آله بِأَبِي ابْنُ خِيَرَةِ الْإِمَاءِ النُّوبِيَّةِ الطَّيِّبَةِ يَكُونُ مِنْ وُلْدِهِ الطَّرِيدُ الشَّرِيدُ الْمَوْتُورُ بِأَبِيهِ وَ جَدِّهِ وَ صَاحِبُ الْغَيْبَةِ فَيُقَالُ مَاتَ أَوْ هَلَكَ أَوْ أَيَّ وَادٍ سَلَكَ فَقُلْتُ صَدَقْتَ جُعِلْتُ فِدَاكَ‌</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 w:name="__RefHeading___Toc1624051_2616395394"/>
      <w:bookmarkStart w:id="199" w:name="_Toc90"/>
      <w:bookmarkEnd w:id="198"/>
      <w:r>
        <w:rPr>
          <w:rtl w:val="true"/>
        </w:rPr>
        <w:t>«</w:t>
      </w:r>
      <w:r>
        <w:rPr/>
        <w:t>8</w:t>
      </w:r>
      <w:r>
        <w:rPr>
          <w:rtl w:val="true"/>
        </w:rPr>
        <w:t>»</w:t>
      </w:r>
      <w:bookmarkEnd w:id="199"/>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 عَنْ مُحَمَّدِ بْنِ يَحْيَي عَنْ أَحْمَدَ بْنِ مُحَمَّدٍ 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قَدْ كُنَّا نَسْأَلُكَ قَبْلَ أَنْ يَهَبَ اللَّهُ لَكَ أَبَا جَعْفَرٍ فَكُنْتَ تَقُولُ يَهَبُ اللَّهُ لِي غُلَاماً فَقَدْ وَهَبَ اللَّهُ لَكَ وَ أَقَرَّ عُيُونَنَا فَلَا أَرَانَا اللَّهُ يَوْمَكَ فَإِنْ كَانَ كَوْنٌ فَإِلَي مَنْ فَأَشَارَ بِيَدِهِ إِلَي أَبِي جَعْفَرٍ عليه السلام وَ هُوَ قَائِمٌ بَيْنَ يَدَيْهِ فَقُلْتُ لَهُ جُعِلْتُ فِدَاكَ وَ هُوَ ابْنُ ثَلَاثِ سِنِينَ قَالَ وَ مَا يَضُرُّهُ مِنْ ذَلِكَ قَدْ قَامَ عِيسَي بِالْحُجَّةِ وَ هُوَ ابْنُ أَقَلَّ مِنْ ثَلَاثِ سِنِينَ‌</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 عيسي عليه السلام بالحجة في مهده و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إِنِّي عَبْدُ اللَّهِ آتانِيَ الْكِتابَ وَ جَعَلَنِي نَبِيًّا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الآية، فالاشارة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أقل من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الي سن أبي جعفر الجواد، في ذاك الزمان الذي قال هذا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 w:name="__RefHeading___Toc1624053_2616395394"/>
      <w:bookmarkStart w:id="201" w:name="_Toc91"/>
      <w:bookmarkEnd w:id="200"/>
      <w:r>
        <w:rPr>
          <w:rtl w:val="true"/>
        </w:rPr>
        <w:t>«</w:t>
      </w:r>
      <w:r>
        <w:rPr/>
        <w:t>9</w:t>
      </w:r>
      <w:r>
        <w:rPr>
          <w:rtl w:val="true"/>
        </w:rPr>
        <w:t>»</w:t>
      </w:r>
      <w:bookmarkEnd w:id="201"/>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 عَنْ مُحَمَّدِ بْنِ يَحْيَي عَنْ أَحْمَدَ بْنِ مُحَمَّدِ بْنِ عِيسَي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وَ ذَكَرَ شَيْئاً فَقَالَ مَا حَاجَتُكُمْ إِلَي ذَلِكَ هَذَا أَبُو جَعْفَرٍ قَدْ أَجْلَسْتُهُ مَجْلِسِي وَ صَيَّرْتُهُ مَكَانِي وَ قَالَ إِنَّا أَهْلُ بَيْتٍ يَتَوَارَثُ أَصَاغِرُنَا أَكَابِرَنَا الْقُذَّةَ بِالْقُذَّةِ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 w:name="__RefHeading___Toc1624055_2616395394"/>
      <w:bookmarkStart w:id="203" w:name="_Toc92"/>
      <w:bookmarkEnd w:id="202"/>
      <w:r>
        <w:rPr>
          <w:rtl w:val="true"/>
        </w:rPr>
        <w:t xml:space="preserve">روایت </w:t>
      </w:r>
      <w:r>
        <w:rPr/>
        <w:t>7</w:t>
      </w:r>
      <w:bookmarkEnd w:id="203"/>
    </w:p>
    <w:p>
      <w:pPr>
        <w:pStyle w:val="BookText"/>
        <w:rPr/>
      </w:pPr>
      <w:r>
        <w:rPr>
          <w:rFonts w:ascii="IRNazanin" w:hAnsi="IRNazanin" w:eastAsia="IRNazanin"/>
          <w:color w:val="111111"/>
          <w:sz w:val="28"/>
          <w:sz w:val="28"/>
          <w:szCs w:val="28"/>
          <w:rtl w:val="true"/>
          <w:lang w:bidi="fa-IR"/>
        </w:rPr>
        <w:t>اعلام الوری ،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یحیی بن نعمان بصری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بن محمّد شنیدم که با حسن بن حسین بن علی بن الحسین صحبت می کرد و در ضمن سخن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 الحسن علی بن موسی الرضا علیهما السلام را وقتی برادران و عموهایش به او ستم کردند یاری کرد؛ و جریانی را نقل کرد تا رسید به این قسمت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کردم و دست حضرت جواد علیه السلام پسر علی بن موسی الرضا علیهما السلام را گرفته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که تو امام من در نزد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اشکهایش جاری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پدرم نشنیدی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فرزند بهترین کنیزان پاک نوبه که از نسل و نژاد اوست آن پیشوایی که آواره و دور از اجتماع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پدر و جدش را سخت مورد ستم قرار می دهند و او را غیبتی است که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یا از بین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به کجا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 فرمایی فدایت شوم</w:t>
      </w:r>
      <w:r>
        <w:rPr>
          <w:rFonts w:eastAsia="IRNazanin" w:cs="IRNazanin"/>
          <w:color w:val="111111"/>
          <w:sz w:val="28"/>
          <w:szCs w:val="28"/>
          <w:rtl w:val="true"/>
          <w:lang w:bidi="fa-IR"/>
        </w:rPr>
        <w:t>!</w:t>
      </w:r>
      <w:r>
        <w:rPr>
          <w:rStyle w:val="FootnoteAnchor"/>
          <w:rtl w:val="true"/>
        </w:rPr>
        <w:footnoteReference w:id="96"/>
      </w:r>
    </w:p>
    <w:p>
      <w:pPr>
        <w:pStyle w:val="Heading5"/>
        <w:numPr>
          <w:ilvl w:val="4"/>
          <w:numId w:val="1"/>
        </w:numPr>
        <w:rPr/>
      </w:pPr>
      <w:bookmarkStart w:id="204" w:name="__RefHeading___Toc1624057_2616395394"/>
      <w:bookmarkStart w:id="205" w:name="_Toc93"/>
      <w:bookmarkEnd w:id="204"/>
      <w:r>
        <w:rPr>
          <w:rtl w:val="true"/>
        </w:rPr>
        <w:t xml:space="preserve">روایت </w:t>
      </w:r>
      <w:r>
        <w:rPr/>
        <w:t>8</w:t>
      </w:r>
      <w:bookmarkEnd w:id="205"/>
    </w:p>
    <w:p>
      <w:pPr>
        <w:pStyle w:val="BookText"/>
        <w:rPr/>
      </w:pP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 از اینکه فرزندتان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شود، از شما راجع به امام می پرسیدیم، می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فرزندی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خدا عنایت کرده و چشم ما به جمالش روشن شده، خدا نخواهد که به مصیبت شما و فقدان وجود عزیزتان دچار شویم؛ اما اگر بالاخره چنین شد، امام ما کیست؟ حضرت با دست اشاره به حضرت جواد علیه السّلام که آنجا ایستاده 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هنوز سه سال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عیسی حجت خدا شد با اینکه کمتر از سه سال داشت</w:t>
      </w:r>
      <w:r>
        <w:rPr>
          <w:rFonts w:eastAsia="IRNazanin" w:cs="IRNazanin"/>
          <w:color w:val="111111"/>
          <w:sz w:val="28"/>
          <w:szCs w:val="28"/>
          <w:rtl w:val="true"/>
          <w:lang w:bidi="fa-IR"/>
        </w:rPr>
        <w:t>.</w:t>
      </w:r>
      <w:r>
        <w:rPr>
          <w:rStyle w:val="FootnoteAnchor"/>
          <w:rtl w:val="true"/>
        </w:rPr>
        <w:footnoteReference w:id="97"/>
      </w:r>
    </w:p>
    <w:p>
      <w:pPr>
        <w:pStyle w:val="Heading5"/>
        <w:numPr>
          <w:ilvl w:val="4"/>
          <w:numId w:val="1"/>
        </w:numPr>
        <w:rPr/>
      </w:pPr>
      <w:bookmarkStart w:id="206" w:name="__RefHeading___Toc1624059_2616395394"/>
      <w:bookmarkStart w:id="207" w:name="_Toc94"/>
      <w:bookmarkEnd w:id="206"/>
      <w:r>
        <w:rPr>
          <w:rtl w:val="true"/>
        </w:rPr>
        <w:t xml:space="preserve">روایت </w:t>
      </w:r>
      <w:r>
        <w:rPr/>
        <w:t>9</w:t>
      </w:r>
      <w:bookmarkEnd w:id="20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مطالبی درباره نشانه‌های امام بیان کرد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احتیاجی به این دارید؟ من پسرم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 کرده‌ام و او عهده‌دار مقام من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ای هستیم که بچه‌هایمان بدون کم و کاست وارث بزرگانمان می شوند</w:t>
      </w:r>
      <w:r>
        <w:rPr>
          <w:rFonts w:eastAsia="IRNazanin" w:cs="IRNazanin"/>
          <w:color w:val="111111"/>
          <w:sz w:val="28"/>
          <w:szCs w:val="28"/>
          <w:rtl w:val="true"/>
          <w:lang w:bidi="fa-IR"/>
        </w:rPr>
        <w:t>.</w:t>
      </w:r>
      <w:r>
        <w:rPr>
          <w:rStyle w:val="FootnoteAnchor"/>
          <w:rtl w:val="true"/>
        </w:rPr>
        <w:footnoteReference w:id="98"/>
      </w:r>
      <w:bookmarkStart w:id="208" w:name="pg13457_132336"/>
    </w:p>
    <w:p>
      <w:pPr>
        <w:pStyle w:val="Heading5"/>
        <w:numPr>
          <w:ilvl w:val="4"/>
          <w:numId w:val="1"/>
        </w:numPr>
        <w:rPr/>
      </w:pPr>
      <w:bookmarkStart w:id="209" w:name="__RefHeading___Toc1624061_2616395394"/>
      <w:bookmarkStart w:id="210" w:name="_Toc95"/>
      <w:bookmarkEnd w:id="208"/>
      <w:bookmarkEnd w:id="209"/>
      <w:r>
        <w:rPr>
          <w:rtl w:val="true"/>
        </w:rPr>
        <w:t>بيان</w:t>
      </w:r>
      <w:bookmarkEnd w:id="210"/>
    </w:p>
    <w:p>
      <w:pPr>
        <w:pStyle w:val="BookText"/>
        <w:rPr/>
      </w:pPr>
      <w:r>
        <w:rPr>
          <w:rFonts w:ascii="Amiri" w:hAnsi="Amiri" w:eastAsia="Amiri" w:cs="Amiri"/>
          <w:color w:val="111111"/>
          <w:sz w:val="28"/>
          <w:sz w:val="28"/>
          <w:szCs w:val="28"/>
          <w:rtl w:val="true"/>
          <w:lang w:bidi="ar-SA"/>
        </w:rPr>
        <w:t>و ذكر شيئا أي من علامات الإمام و أشباهه و ربما يقرأ علي المجهول من بناء التفعيل و القذة إما منصوبة بنيابة المفعول المطلق لفعل محذوف أي تتشابهان تشابه القذة و قيل هي مفعول يتوارث بحذف المضاف و إقامتها مقامه أو مرفوع علي أنه مبتدأ و الظرف خبره أي القذة يقاس بالقذة و يعرف مقداره به قال الجزري القذذ ريش السهم واحدتها قذة و منه الحديث لَتَرْكَبُنَّ سَنَنَ مَنْ كَانَ قَبْلَكُمْ حَذْوَ الْقُذَّةِ بِالْقُذَّةِ أي كما يقدر كل واحدة منها علي قدر صاحبتها و تقطع يضرب مثلا للشيئين يستويان و لا يتفاوتان</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1624063_2616395394"/>
      <w:bookmarkStart w:id="212" w:name="_Toc96"/>
      <w:bookmarkEnd w:id="211"/>
      <w:r>
        <w:rPr>
          <w:rtl w:val="true"/>
        </w:rPr>
        <w:t>«</w:t>
      </w:r>
      <w:r>
        <w:rPr/>
        <w:t>10</w:t>
      </w:r>
      <w:r>
        <w:rPr>
          <w:rtl w:val="true"/>
        </w:rPr>
        <w:t>»</w:t>
      </w:r>
      <w:bookmarkEnd w:id="212"/>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 عَنْ عِدَّةٍ مِنْ أَصْحَابِنَا عَنْ أَحْمَدَ بْنِ مُحَمَّدٍ عَنْ جَعْفَرِ بْنِ يَحْيَي عَنْ مَالِكِ بْنِ الْقَاسِمِ عَنِ الْحُسَيْنِ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ابْنُ قِيَامَا الْوَاسِطِيُّ إِلَي أَبِي الْحَسَنِ الرِّضَا عليه السلام كِتَابَةً يَقُولُ فِيهِ كَيْفَ تَكُونُ إِمَاماً وَ لَيْسَ لَكَ وَلَدٌ فَأَجَابَهُ أَبُو الْحَسَنِ وَ مَا عِلْمُكَ أَنَّهُ لَا يَكُونُ لِي وَلَدٌ وَ اللَّهِ لَا يَمْضِي الْأَيَّامُ وَ اللَّيَالِي حَتَّي يَرْزُقَنِي وَلَداً ذَكَراً يَفْرُقُ بِهِ بَيْنَ الْحَقِّ وَ الْبَاطِلِ‌</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 w:name="__RefHeading___Toc1624065_2616395394"/>
      <w:bookmarkStart w:id="214" w:name="_Toc97"/>
      <w:bookmarkEnd w:id="213"/>
      <w:r>
        <w:rPr>
          <w:rtl w:val="true"/>
        </w:rPr>
        <w:t>«</w:t>
      </w:r>
      <w:r>
        <w:rPr/>
        <w:t>11</w:t>
      </w:r>
      <w:r>
        <w:rPr>
          <w:rtl w:val="true"/>
        </w:rPr>
        <w:t>»</w:t>
      </w:r>
      <w:bookmarkEnd w:id="214"/>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 عَنْ بَعْضِ أَصْحَابِنَا عَنْ مُحَمَّدِ بْنِ عَلِيٍّ عَنْ مُعَاوِيَةَ بْنِ حُكَيْمٍ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النَّجَاشِيِّ مَنِ الْإِمَامُ بَعْدَ صَاحِبِكَ فَأَحَبَّ أَنْ تَسْأَلَهُ حَتَّي أَعْلَمَ فَدَخَلْتُ عَلَي الرِّضَا عليه السلام فَأَخْبَرْتُهُ قَالَ فَقَالَ لِيَ الْإِمَامُ ابْنِي ثُمَّ قَالَ هَلْ يَجْتَرِئُ أَحَدٌ أَنْ يَقُولَ ابْنِي وَ لَيْسَ لَهُ وَلَدٌ وَ لَمْ يَكُنْ وُلِدَ أَبُو جَعْفَرٍ عليه السلام فَلَمْ تَمْضِ الْأَيَّامُ حَتَّي وُلِدَ عليه السلام‌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 w:name="__RefHeading___Toc1624067_2616395394"/>
      <w:bookmarkStart w:id="216" w:name="_Toc98"/>
      <w:bookmarkEnd w:id="215"/>
      <w:r>
        <w:rPr>
          <w:rtl w:val="true"/>
        </w:rPr>
        <w:t>«</w:t>
      </w:r>
      <w:r>
        <w:rPr/>
        <w:t>12</w:t>
      </w:r>
      <w:r>
        <w:rPr>
          <w:rtl w:val="true"/>
        </w:rPr>
        <w:t>»</w:t>
      </w:r>
      <w:bookmarkEnd w:id="216"/>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 عَنْ أَحْمَدَ بْنِ مِهْرَانَ عَنْ مُحَمَّدِ بْنِ عَلِيٍّ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قِيَامَا الْوَاسِطِيِّ وَ كَانَ وَاقِفِيّاً قَالَ دَخَلْتُ عَلَي عَلِيِّ بْنِ مُوسَي عليه السلام فَقُلْتُ لَهُ أَ يَكُونُ إِمَامَانِ قَالَ لَا إِلَّا أَنْ يَكُونَ أَحَدُهُمَا صَامِتاً فَقُلْتُ</w:t>
      </w:r>
    </w:p>
    <w:p>
      <w:pPr>
        <w:pStyle w:val="Heading5"/>
        <w:numPr>
          <w:ilvl w:val="4"/>
          <w:numId w:val="1"/>
        </w:numPr>
        <w:rPr/>
      </w:pPr>
      <w:bookmarkStart w:id="217" w:name="__RefHeading___Toc1624069_2616395394"/>
      <w:bookmarkStart w:id="218" w:name="_Toc99"/>
      <w:bookmarkEnd w:id="217"/>
      <w:r>
        <w:rPr>
          <w:rtl w:val="true"/>
        </w:rPr>
        <w:t>مؤلف</w:t>
      </w:r>
      <w:bookmarkEnd w:id="218"/>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از علامات امام علیه السلام و مانند آن را ذکر فرمود و چه بسا این عبارت مجهول خوانده شود و ذُکِّرَ از باب تفعیل باشد و قذة یا ابناء بر این که نایب مفعول مطلق برای فعلی محذوف است، منصوب است و معنای آن این است که امام و جانشین او مانند دو تیر کاملاً مشابه هستند و گفته شده قذة مفعول به فعل یتوارث باشد و مضاف آن محذوف و این کلمه به جای مضاف نشسته باشد و یا این که القذه مبتدا و مرفوع باشد و خبر آن ظرف باشد و معنا این گونه باشد که تیر با تیر مقایسه می شود و اندازه اش با اندازه تیر دیگر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قذذ پر تیر را گویند و مفرد آن قذة است و حدیثی که روایت شده که شما امت اسلام نیز دقیقاً بر سنن ملل سابق خود پیش می روید، درست مثل این که پر یک تیر به اندازه پر تیر دیگر اندازه گیری و ساخته می شود؛ و این مثال برای دو چیزی که مساوی هستند و هیچ تفاوتی ندارند زده می شود</w:t>
      </w:r>
      <w:r>
        <w:rPr>
          <w:rFonts w:eastAsia="IRNazanin" w:cs="IRNazanin"/>
          <w:color w:val="111111"/>
          <w:sz w:val="28"/>
          <w:szCs w:val="28"/>
          <w:rtl w:val="true"/>
          <w:lang w:bidi="fa-IR"/>
        </w:rPr>
        <w:t>.</w:t>
      </w:r>
    </w:p>
    <w:p>
      <w:pPr>
        <w:pStyle w:val="Heading5"/>
        <w:numPr>
          <w:ilvl w:val="4"/>
          <w:numId w:val="1"/>
        </w:numPr>
        <w:rPr/>
      </w:pPr>
      <w:bookmarkStart w:id="219" w:name="__RefHeading___Toc1624071_2616395394"/>
      <w:bookmarkStart w:id="220" w:name="_Toc100"/>
      <w:bookmarkEnd w:id="219"/>
      <w:r>
        <w:rPr>
          <w:rtl w:val="true"/>
        </w:rPr>
        <w:t xml:space="preserve">روایت </w:t>
      </w:r>
      <w:r>
        <w:rPr/>
        <w:t>10</w:t>
      </w:r>
      <w:bookmarkEnd w:id="220"/>
    </w:p>
    <w:p>
      <w:pPr>
        <w:pStyle w:val="BookText"/>
        <w:rPr/>
      </w:pP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یسار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قیاما واسطی نامه‌ای برای حضرت رضا علیه السّلام نوشت و در آن سؤال کرد، چطور ممکن است شما امام باشید با اینکه فرزند ندارید حضرت رضا علیه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می دانی من فرزند نخواهم داشت؟ به خدا قسم این شب و روز به پایان نمی رسد تا خداوند مرا پسری عنایت کند که به وسیله او خدا حق را از باطل جدا گرداند</w:t>
      </w:r>
      <w:r>
        <w:rPr>
          <w:rFonts w:eastAsia="IRNazanin" w:cs="IRNazanin"/>
          <w:color w:val="111111"/>
          <w:sz w:val="28"/>
          <w:szCs w:val="28"/>
          <w:rtl w:val="true"/>
          <w:lang w:bidi="fa-IR"/>
        </w:rPr>
        <w:t>.</w:t>
      </w:r>
      <w:r>
        <w:rPr>
          <w:rStyle w:val="FootnoteAnchor"/>
          <w:rtl w:val="true"/>
        </w:rPr>
        <w:footnoteReference w:id="101"/>
      </w:r>
    </w:p>
    <w:p>
      <w:pPr>
        <w:pStyle w:val="Heading5"/>
        <w:numPr>
          <w:ilvl w:val="4"/>
          <w:numId w:val="1"/>
        </w:numPr>
        <w:rPr/>
      </w:pPr>
      <w:bookmarkStart w:id="221" w:name="__RefHeading___Toc1624073_2616395394"/>
      <w:bookmarkStart w:id="222" w:name="_Toc101"/>
      <w:bookmarkEnd w:id="221"/>
      <w:r>
        <w:rPr>
          <w:rtl w:val="true"/>
        </w:rPr>
        <w:t xml:space="preserve">روایت </w:t>
      </w:r>
      <w:r>
        <w:rPr/>
        <w:t>11</w:t>
      </w:r>
      <w:bookmarkEnd w:id="222"/>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نجاشی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حضرت رضا علیه السّلام کیست؟ دلم می خواهد این سؤال را از ایشان بپرسی تا برایم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رضا علیه السّلام رسیده جریان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پسرم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جرات دارد بگوید پسرم، با اینکه فرزندی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حضرت جواد علیه السلام متولد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آقا زاده متولد شد</w:t>
      </w:r>
      <w:r>
        <w:rPr>
          <w:rFonts w:eastAsia="IRNazanin" w:cs="IRNazanin"/>
          <w:color w:val="111111"/>
          <w:sz w:val="28"/>
          <w:szCs w:val="28"/>
          <w:rtl w:val="true"/>
          <w:lang w:bidi="fa-IR"/>
        </w:rPr>
        <w:t>.</w:t>
      </w:r>
      <w:r>
        <w:rPr>
          <w:rStyle w:val="FootnoteAnchor"/>
          <w:rtl w:val="true"/>
        </w:rPr>
        <w:footnoteReference w:id="102"/>
      </w:r>
    </w:p>
    <w:p>
      <w:pPr>
        <w:pStyle w:val="Heading5"/>
        <w:numPr>
          <w:ilvl w:val="4"/>
          <w:numId w:val="1"/>
        </w:numPr>
        <w:rPr/>
      </w:pPr>
      <w:bookmarkStart w:id="223" w:name="__RefHeading___Toc1624075_2616395394"/>
      <w:bookmarkStart w:id="224" w:name="_Toc102"/>
      <w:bookmarkEnd w:id="223"/>
      <w:r>
        <w:rPr>
          <w:rtl w:val="true"/>
        </w:rPr>
        <w:t xml:space="preserve">روایت </w:t>
      </w:r>
      <w:r>
        <w:rPr/>
        <w:t>12</w:t>
      </w:r>
      <w:bookmarkEnd w:id="22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قیاما واسطی که واقفی مذهب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حضرت رضا علیه السّلام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دو امام در یک زمان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یکی از آن دو ساکت باشد و مأموریتی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همین کافی است؛ الان امامی که نسبت به شما ساکت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خدا قسم مرا خداوند فرزندی روزی خواهد فرمود که حق و حقیقت‌جویان را تقویت می‌کند و باطل و باطل‌گرایان را نابود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سال حضرت جواد علیه السلام برایش متولد شد</w:t>
      </w:r>
      <w:r>
        <w:rPr>
          <w:rFonts w:eastAsia="IRNazanin" w:cs="IRNazanin"/>
          <w:color w:val="111111"/>
          <w:sz w:val="28"/>
          <w:szCs w:val="28"/>
          <w:rtl w:val="true"/>
          <w:lang w:bidi="fa-IR"/>
        </w:rPr>
        <w:t>.</w:t>
      </w:r>
      <w:r>
        <w:rPr>
          <w:rStyle w:val="FootnoteAnchor"/>
          <w:rtl w:val="true"/>
        </w:rPr>
        <w:footnoteReference w:id="103"/>
      </w:r>
      <w:bookmarkStart w:id="225" w:name="pg13457_132337"/>
    </w:p>
    <w:p>
      <w:pPr>
        <w:pStyle w:val="BookText"/>
        <w:rPr/>
      </w:pPr>
      <w:bookmarkEnd w:id="225"/>
      <w:r>
        <w:rPr>
          <w:rFonts w:ascii="Amiri" w:hAnsi="Amiri" w:eastAsia="Amiri" w:cs="Amiri"/>
          <w:color w:val="111111"/>
          <w:sz w:val="28"/>
          <w:sz w:val="28"/>
          <w:szCs w:val="28"/>
          <w:rtl w:val="true"/>
          <w:lang w:bidi="ar-SA"/>
        </w:rPr>
        <w:t>لَهُ هُوَ ذَا أَنْتَ لَيْسَ لَكَ صَامِتٌ فَقَالَ بَلَي وَ اللَّهِ لَيَجْعَلَنَّ اللَّهُ لِي مَنْ يُثْبِتُ بِهِ الْحَقَّ وَ أَهْلَهُ وَ يَمْحَقُ بِهِ الْبَاطِلَ وَ أَهْلَهُ وَ لَمْ يَكُنْ فِي الْوَقْتِ لَهُ وَلَدٌ فَوُلِدَ لَهُ أَبُو جَعْفَرٍ عليه السلام بَعْدَ سَنَةٍ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 w:name="__RefHeading___Toc1624077_2616395394"/>
      <w:bookmarkStart w:id="227" w:name="_Toc103"/>
      <w:bookmarkEnd w:id="226"/>
      <w:r>
        <w:rPr>
          <w:rtl w:val="true"/>
        </w:rPr>
        <w:t>«</w:t>
      </w:r>
      <w:r>
        <w:rPr/>
        <w:t>13</w:t>
      </w:r>
      <w:r>
        <w:rPr>
          <w:rtl w:val="true"/>
        </w:rPr>
        <w:t>»</w:t>
      </w:r>
      <w:bookmarkEnd w:id="227"/>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 عَنْ أَحْمَدَ بْنِ مِهْرَانَ عَنْ مُحَمَّدِ بْنِ عَلِيٍّ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الْحَسَنِ عليه السلام جَالِساً فَدَعَا بِابْنِهِ وَ هُوَ صَغِيرٌ فَأَجْلَسَهُ فِي حَجْرِي وَ قَالَ لِي جَرِّدْهُ وَ انْزِعْ قَمِيصَهُ فَنَزَعْتُهُ فَقَالَ لِيَ انْظُرْ بَيْنَ كَتِفَيْهِ قَالَ فَنَظَرْتُ فَإِذَا فِي أَحَدِ كَتِفَيْهِ شِبْهُ الْخَاتَمِ دَاخِلَ اللَّحْمِ</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 قيل هو ما رق من الكتف سمي ذلك لنغوضه و حركته، و منه 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فسينغضون اليك رءوسهم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يحركونها استهزاء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 لِي أَ تَرَي هَذَا مِثْلُهُ فِي هَذَا الْمَوْضِعِ كَانَ مِنْ أَبِي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 w:name="__RefHeading___Toc1624079_2616395394"/>
      <w:bookmarkStart w:id="229" w:name="_Toc104"/>
      <w:bookmarkEnd w:id="228"/>
      <w:r>
        <w:rPr>
          <w:rtl w:val="true"/>
        </w:rPr>
        <w:t>«</w:t>
      </w:r>
      <w:r>
        <w:rPr/>
        <w:t>14</w:t>
      </w:r>
      <w:r>
        <w:rPr>
          <w:rtl w:val="true"/>
        </w:rPr>
        <w:t>»</w:t>
      </w:r>
      <w:bookmarkEnd w:id="229"/>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 عَنْ أَحْمَدَ بْنِ مِهْرَانَ عَنْ مُحَمَّدِ بْنِ عَلِيٍّ عَنْ أَبِي يَحْيَي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عليه السلام فَجِي‌ءَ بِابْنِهِ أَبِي جَعْفَرٍ عليه السلام وَ هُوَ صَغِيرٌ فَقَالَ هَذَا الْمَوْلُودُ الَّذِي لَمْ يُولَدْ مَوْلُودٌ أَعْظَمُ عَلَي شِيعَتِنَا بَرَكَةً مِنْهُ‌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 w:name="__RefHeading___Toc1624081_2616395394"/>
      <w:bookmarkStart w:id="231" w:name="_Toc105"/>
      <w:bookmarkEnd w:id="230"/>
      <w:r>
        <w:rPr>
          <w:rtl w:val="true"/>
        </w:rPr>
        <w:t>«</w:t>
      </w:r>
      <w:r>
        <w:rPr/>
        <w:t>15</w:t>
      </w:r>
      <w:r>
        <w:rPr>
          <w:rtl w:val="true"/>
        </w:rPr>
        <w:t>»</w:t>
      </w:r>
      <w:bookmarkEnd w:id="231"/>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 عَنِ الْحُسَيْنِ بْنِ مُحَمَّدٍ عَنِ الْخَيْرَانِيِّ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عِنْدَ أَبِي الْحَسَنِ الرِّضَا عليه السلام بِخُرَاسَانَ فَقَالَ قَائِلٌ يَا سَيِّدِي إِنْ كَانَ كَوْنٌ فَإِلَي مَنْ قَالَ إِلَي أَبِي جَعْفَرٍ ابْنِي وَ كَأَنَّ الْقَائِلَ</w:t>
      </w:r>
    </w:p>
    <w:p>
      <w:pPr>
        <w:pStyle w:val="Heading5"/>
        <w:numPr>
          <w:ilvl w:val="4"/>
          <w:numId w:val="1"/>
        </w:numPr>
        <w:rPr/>
      </w:pPr>
      <w:bookmarkStart w:id="232" w:name="__RefHeading___Toc1624083_2616395394"/>
      <w:bookmarkStart w:id="233" w:name="_Toc106"/>
      <w:bookmarkEnd w:id="232"/>
      <w:r>
        <w:rPr>
          <w:rtl w:val="true"/>
        </w:rPr>
        <w:t xml:space="preserve">روایت </w:t>
      </w:r>
      <w:r>
        <w:rPr/>
        <w:t>13</w:t>
      </w:r>
      <w:bookmarkEnd w:id="233"/>
    </w:p>
    <w:p>
      <w:pPr>
        <w:pStyle w:val="BookText"/>
        <w:rPr/>
      </w:pP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نشسته بودم که فرزندش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هنوز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روی زانوی من نشاند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پیراهنش را از تنش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او را که بیرون آوردم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شانه‌اش را تماشا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کردم، در یکی از شانه‌هایش، مثل مهری زیر گوشت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را می‌بینی؟ چنین علامتی را پدرم در همین محل داشت</w:t>
      </w:r>
      <w:r>
        <w:rPr>
          <w:rFonts w:eastAsia="IRNazanin" w:cs="IRNazanin"/>
          <w:color w:val="111111"/>
          <w:sz w:val="28"/>
          <w:szCs w:val="28"/>
          <w:rtl w:val="true"/>
          <w:lang w:bidi="fa-IR"/>
        </w:rPr>
        <w:t>.</w:t>
      </w:r>
      <w:r>
        <w:rPr>
          <w:rStyle w:val="FootnoteAnchor"/>
          <w:rtl w:val="true"/>
        </w:rPr>
        <w:footnoteReference w:id="107"/>
      </w:r>
    </w:p>
    <w:p>
      <w:pPr>
        <w:pStyle w:val="Heading5"/>
        <w:numPr>
          <w:ilvl w:val="4"/>
          <w:numId w:val="1"/>
        </w:numPr>
        <w:rPr/>
      </w:pPr>
      <w:bookmarkStart w:id="234" w:name="__RefHeading___Toc1624085_2616395394"/>
      <w:bookmarkStart w:id="235" w:name="_Toc107"/>
      <w:bookmarkEnd w:id="234"/>
      <w:r>
        <w:rPr>
          <w:rtl w:val="true"/>
        </w:rPr>
        <w:t xml:space="preserve">روایت </w:t>
      </w:r>
      <w:r>
        <w:rPr/>
        <w:t>14</w:t>
      </w:r>
      <w:bookmarkEnd w:id="235"/>
    </w:p>
    <w:p>
      <w:pPr>
        <w:pStyle w:val="BookText"/>
        <w:rPr/>
      </w:pP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یحیی صنعانی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بودم که پسرش حضرت جواد علیه السلام را در حالی که کودک 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فرزندی متولد نشده که بیشتر از این پسر برای شیعیان ما برکت داشته باشد</w:t>
      </w:r>
      <w:r>
        <w:rPr>
          <w:rFonts w:eastAsia="IRNazanin" w:cs="IRNazanin"/>
          <w:color w:val="111111"/>
          <w:sz w:val="28"/>
          <w:szCs w:val="28"/>
          <w:rtl w:val="true"/>
          <w:lang w:bidi="fa-IR"/>
        </w:rPr>
        <w:t>.</w:t>
      </w:r>
      <w:r>
        <w:rPr>
          <w:rStyle w:val="FootnoteAnchor"/>
          <w:rtl w:val="true"/>
        </w:rPr>
        <w:footnoteReference w:id="108"/>
      </w:r>
    </w:p>
    <w:p>
      <w:pPr>
        <w:pStyle w:val="Heading5"/>
        <w:numPr>
          <w:ilvl w:val="4"/>
          <w:numId w:val="1"/>
        </w:numPr>
        <w:rPr/>
      </w:pPr>
      <w:bookmarkStart w:id="236" w:name="__RefHeading___Toc1624087_2616395394"/>
      <w:bookmarkStart w:id="237" w:name="_Toc108"/>
      <w:bookmarkEnd w:id="236"/>
      <w:r>
        <w:rPr>
          <w:rtl w:val="true"/>
        </w:rPr>
        <w:t xml:space="preserve">روایت </w:t>
      </w:r>
      <w:r>
        <w:rPr/>
        <w:t>15</w:t>
      </w:r>
      <w:bookmarkEnd w:id="23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خیرانی از پدر خود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رضا علیه السّلام در خراسان ایستاده بودم که یک نفر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آمدی شد، به که پناه بریم؟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سئوال‌کننده </w:t>
      </w:r>
      <w:bookmarkStart w:id="238" w:name="pg13457_132338"/>
    </w:p>
    <w:p>
      <w:pPr>
        <w:pStyle w:val="BookText"/>
        <w:rPr/>
      </w:pPr>
      <w:bookmarkEnd w:id="238"/>
      <w:r>
        <w:rPr>
          <w:rFonts w:ascii="Amiri" w:hAnsi="Amiri" w:eastAsia="Amiri" w:cs="Amiri"/>
          <w:color w:val="111111"/>
          <w:sz w:val="28"/>
          <w:sz w:val="28"/>
          <w:szCs w:val="28"/>
          <w:rtl w:val="true"/>
          <w:lang w:bidi="ar-SA"/>
        </w:rPr>
        <w:t>اسْتَصْغَرَ سِنَّ أَبِي جَعْفَرٍ فَقَالَ أَبُو الْحَسَنِ عليه السلام إِنَّ اللَّهَ سُبْحَانَهُ بَعَثَ عِيسَي رَسُولًا نَبِيّاً صَاحِبَ شَرِيعَةٍ مُبْتَدَأَةٍ</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فاذا أمكن و جاز أن يكون الصبي في المهد صاحب شريعة مبتدأة فكيف لا يمكن و لا يجوز أن يكون أبو جعفر اماما تابعا لشريعة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أكبر من سنه فانه يقوم بأعباء الإمامة و له سبع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أَصْغَرَ مِنَ السِّنِّ الَّذِي فِيهِ أَبُو جَعْفَرٍ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 w:name="__RefHeading___Toc1624089_2616395394"/>
      <w:bookmarkStart w:id="240" w:name="_Toc109"/>
      <w:bookmarkEnd w:id="239"/>
      <w:r>
        <w:rPr>
          <w:rtl w:val="true"/>
        </w:rPr>
        <w:t>«</w:t>
      </w:r>
      <w:r>
        <w:rPr/>
        <w:t>16</w:t>
      </w:r>
      <w:r>
        <w:rPr>
          <w:rtl w:val="true"/>
        </w:rPr>
        <w:t>»</w:t>
      </w:r>
      <w:bookmarkEnd w:id="240"/>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 عَنْ عَلِيِّ بْنِ مُحَمَّدٍ عَنْ سَهْلِ بْنِ زِيَادٍ عَنْ مُحَمَّدِ بْنِ الْوَلِيدِ عَنْ يَحْيَي بْنِ حَبِيبٍ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كَانَ عِنْدَ أَبِي الْحَسَنِ الرِّضَا عليه السلام فَلَمَّا نَهَضَ الْقَوْمُ قَالَ لَهُمْ أَبُو الْحَسَنِ الرِّضَا عليه السلام الْقَوْا أَبَا جَعْفَرٍ فَسَلِّمُوا عَلَيْهِ وَ أَحْدِثُوا بِهِ عَهْداً فَلَمَّا نَهَضَ الْقَوْمُ الْتَفَتَ إِلَيَّ وَ قَالَ يَرْحَمُ اللَّهُ الْمُفَضَّلَ‌</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فيه لوم لهم لهذا الوجه و كمال مدح للمفضل، و لكن لم نعلم أن المفضل من هو؟ لاحتماله رجالا كثيرا، و تخصيصه بابن عمر تخصيص بلا مخصص، و الاشتهار لو سلم فانما هو عندنا لا عند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سبب لومهم أنهم تركوا التسليم و احداث العهد بعد الامر، و ليس في هذا الحديث دلالة علي أنهم فعلوا ذلك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إِنَّهُ 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لَيَقْنَعُ بِدُونِ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محمد بن عيسي عن محمد بن عمر بن سعيد الزيات عن</w:t>
      </w:r>
    </w:p>
    <w:p>
      <w:pPr>
        <w:pStyle w:val="BookText"/>
        <w:rPr/>
      </w:pPr>
      <w:r>
        <w:rPr>
          <w:rFonts w:ascii="IRNazanin" w:hAnsi="IRNazanin" w:eastAsia="IRNazanin"/>
          <w:color w:val="111111"/>
          <w:sz w:val="28"/>
          <w:sz w:val="28"/>
          <w:szCs w:val="28"/>
          <w:rtl w:val="true"/>
          <w:lang w:bidi="fa-IR"/>
        </w:rPr>
        <w:t>حضرت جواد علیه السلام را کوچک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عیسی را به نبوت و رسالت برانگیخت و مؤسّس یک شریعت قرار داد، با اینکه کوچک‌تر از پسرم ابو جعفر بود</w:t>
      </w:r>
      <w:r>
        <w:rPr>
          <w:rFonts w:eastAsia="IRNazanin" w:cs="IRNazanin"/>
          <w:color w:val="111111"/>
          <w:sz w:val="28"/>
          <w:szCs w:val="28"/>
          <w:rtl w:val="true"/>
          <w:lang w:bidi="fa-IR"/>
        </w:rPr>
        <w:t>.</w:t>
      </w:r>
      <w:r>
        <w:rPr>
          <w:rStyle w:val="FootnoteAnchor"/>
          <w:rtl w:val="true"/>
        </w:rPr>
        <w:footnoteReference w:id="111"/>
      </w:r>
    </w:p>
    <w:p>
      <w:pPr>
        <w:pStyle w:val="Heading5"/>
        <w:numPr>
          <w:ilvl w:val="4"/>
          <w:numId w:val="1"/>
        </w:numPr>
        <w:rPr/>
      </w:pPr>
      <w:bookmarkStart w:id="241" w:name="__RefHeading___Toc1624091_2616395394"/>
      <w:bookmarkStart w:id="242" w:name="_Toc110"/>
      <w:bookmarkEnd w:id="241"/>
      <w:r>
        <w:rPr>
          <w:rtl w:val="true"/>
        </w:rPr>
        <w:t xml:space="preserve">روایت </w:t>
      </w:r>
      <w:r>
        <w:rPr/>
        <w:t>16</w:t>
      </w:r>
      <w:bookmarkEnd w:id="242"/>
    </w:p>
    <w:p>
      <w:pPr>
        <w:pStyle w:val="BookText"/>
        <w:rPr/>
      </w:pP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حبیب زیّات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خدمت حضرت رضا علیه السلام بود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اشخاصی که خدمت آن جناب بودند حرکت کردند، حضرت رضا علیه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پسرم ابو جعفر بروید و سلام کنید و با او تجدید عهد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رفتند،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کند مفضل 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امام‌شناسی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کمتر از این اشاره نیز قانع بود</w:t>
      </w:r>
      <w:r>
        <w:rPr>
          <w:rFonts w:eastAsia="IRNazanin" w:cs="IRNazanin"/>
          <w:color w:val="111111"/>
          <w:sz w:val="28"/>
          <w:szCs w:val="28"/>
          <w:rtl w:val="true"/>
          <w:lang w:bidi="fa-IR"/>
        </w:rPr>
        <w:t>.</w:t>
      </w:r>
      <w:r>
        <w:rPr>
          <w:rStyle w:val="FootnoteAnchor"/>
          <w:rtl w:val="true"/>
        </w:rPr>
        <w:footnoteReference w:id="11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رجال کشی </w:t>
      </w:r>
      <w:bookmarkStart w:id="243" w:name="pg13457_132339"/>
    </w:p>
    <w:p>
      <w:pPr>
        <w:pStyle w:val="BookText"/>
        <w:rPr/>
      </w:pPr>
      <w:bookmarkEnd w:id="243"/>
      <w:r>
        <w:rPr>
          <w:rFonts w:ascii="Amiri" w:hAnsi="Amiri" w:eastAsia="Amiri" w:cs="Amiri"/>
          <w:color w:val="111111"/>
          <w:sz w:val="28"/>
          <w:sz w:val="28"/>
          <w:szCs w:val="28"/>
          <w:rtl w:val="true"/>
          <w:lang w:bidi="ar-SA"/>
        </w:rPr>
        <w:t>محمد بن حريز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3"/>
      </w:r>
    </w:p>
    <w:p>
      <w:pPr>
        <w:pStyle w:val="Heading5"/>
        <w:numPr>
          <w:ilvl w:val="4"/>
          <w:numId w:val="1"/>
        </w:numPr>
        <w:rPr/>
      </w:pPr>
      <w:bookmarkStart w:id="244" w:name="__RefHeading___Toc1624093_2616395394"/>
      <w:bookmarkStart w:id="245" w:name="_Toc111"/>
      <w:bookmarkEnd w:id="244"/>
      <w:r>
        <w:rPr>
          <w:rtl w:val="true"/>
        </w:rPr>
        <w:t>بيان</w:t>
      </w:r>
      <w:bookmarkEnd w:id="245"/>
    </w:p>
    <w:p>
      <w:pPr>
        <w:pStyle w:val="BookText"/>
        <w:rPr/>
      </w:pPr>
      <w:r>
        <w:rPr>
          <w:rFonts w:ascii="Amiri" w:hAnsi="Amiri" w:eastAsia="Amiri" w:cs="Amiri"/>
          <w:color w:val="111111"/>
          <w:sz w:val="28"/>
          <w:sz w:val="28"/>
          <w:szCs w:val="28"/>
          <w:rtl w:val="true"/>
          <w:lang w:bidi="ar-SA"/>
        </w:rPr>
        <w:t>ليقنع بدون ذلك أي بأقل مما قلت لكم في العلم بأنه إمام بعدي و نبههم بذلك علي أن غرضه النص عليه و لم يصرح به تقية و اتقاء</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1624095_2616395394"/>
      <w:bookmarkStart w:id="247" w:name="_Toc112"/>
      <w:bookmarkEnd w:id="246"/>
      <w:r>
        <w:rPr>
          <w:rtl w:val="true"/>
        </w:rPr>
        <w:t>«</w:t>
      </w:r>
      <w:r>
        <w:rPr/>
        <w:t>17</w:t>
      </w:r>
      <w:r>
        <w:rPr>
          <w:rtl w:val="true"/>
        </w:rPr>
        <w:t>»</w:t>
      </w:r>
      <w:bookmarkEnd w:id="247"/>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عَلِيٍّ عَنْ أَبِي الْحَكَمِ وَ رَوَي الصَّدُوقُ عَنْ أَبِيهِ وَ جَمَاعَةٍ عَنْ مُحَمَّدٍ الْعَطَّارِ عَنِ الْأَشْعَرِيِّ عَنْ عَبْدِ اللَّهِ بْنِ مُحَمَّدٍ عَنِ الْخَشَّابِ عَنِ ابْنِ أَسْبَاطٍ عَنِ الْحُسَيْنِ مَوْلَي أَبِي عَبْدِ اللَّهِ عَنْ أَبِي الْحَكَمِ عَنْ عَبْدِ اللَّهِ بْنِ إِبْرَاهِيمَ‌</w:t>
      </w:r>
      <w:r>
        <w:rPr>
          <w:rStyle w:val="FootnoteAnchor"/>
          <w:rtl w:val="true"/>
        </w:rPr>
        <w:footnoteReference w:id="114"/>
      </w:r>
      <w:r>
        <w:rPr>
          <w:rFonts w:ascii="Amiri" w:hAnsi="Amiri" w:eastAsia="Amiri" w:cs="Amiri"/>
          <w:color w:val="111111"/>
          <w:sz w:val="28"/>
          <w:sz w:val="28"/>
          <w:szCs w:val="28"/>
          <w:rtl w:val="true"/>
          <w:lang w:bidi="ar-SA"/>
        </w:rPr>
        <w:t>بْنِ عَلِيِّ بْنِ عَبْدِ اللَّهِ بْنِ جَعْفَرِ بْنِ أَبِي طَالِبٍ عَنْ يَزِيدَ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إِبْرَاهِيمَ وَ نَحْنُ نُرِيدُ الْعُمْرَةَ فِي بَعْضِ الطَّرِيقِ فَقُلْتُ جُعِلْتُ فِدَاكَ هَلْ تُثْبِتُ هَذَا الْمَوْضِعَ الَّذِي نَحْنُ فِيهِ قَالَ نَعَمْ فَهَلْ تُثْبِتُهُ أَنْتَ قُلْتُ نَعَمْ إِنِّي أَنَا وَ أَبِي لَقِينَاكَ هَاهُنَا مَعَ أَبِي عَبْدِ اللَّهِ عليه السلام وَ مَعَهُ إِخْوَتُكَ فَقَالَ لَهُ أَبِي بِأَبِي أَنْتَ وَ أُمِّي أَنْتُمْ كُلُّكُمْ أَئِمَّةٌ مُطَهَّرُونَ وَ الْمَوْتُ لَا يَعْرَي مِنْهُ أَحَدٌ فَأَحْدِثْ إِلَيَّ شَيْئاً أُحَدِّثُ بِهِ مَنْ يَخْلُفُنِي مِنْ بَعْدِي فَلَا يَضِلُّوا فَقَالَ نَعَمْ يَا أَبَا عُمَارَةَ هَؤُلَاءِ وُلْدِي وَ هَذَا سَيِّدُهُمْ وَ أَشَارَ إِلَيْكَ وَ قَدْ عُلِّمَ الْحُكْمَ وَ الْفَهْمَ وَ لَهُ السَّخَاءُ وَ الْمَعْرِفَةُ بِمَا يَحْتَاجُ إِلَيْهِ النَّاسُ وَ مَا اخْتَلَفُوا فِيهِ مِنْ أَمْرِ دِينِهِمْ وَ دُنْيَاهُمْ وَ فِيهِ حُسْنُ الْخُلُقِ وَ حُسْنُ الْجِوَارِ</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و أمّا حسن الجواب، فهو من دلائل كمال العقل و العلم، لان لسان العاقل العالم تابع لعقله و علمه فيجيب إذا سئل بما يقتضيه العقل و يناسب المقام، و يقول ما يناسب العلم بأحسن العبارة و افصح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هُوَ بَابٌ</w:t>
      </w:r>
    </w:p>
    <w:p>
      <w:pPr>
        <w:pStyle w:val="BookText"/>
        <w:rPr/>
      </w:pPr>
      <w:r>
        <w:rPr>
          <w:rFonts w:ascii="IRNazanin" w:hAnsi="IRNazanin" w:eastAsia="IRNazanin"/>
          <w:color w:val="111111"/>
          <w:sz w:val="28"/>
          <w:sz w:val="28"/>
          <w:szCs w:val="28"/>
          <w:rtl w:val="true"/>
          <w:lang w:bidi="fa-IR"/>
        </w:rPr>
        <w:t>نیز مثل این حدیث نقل شده است</w:t>
      </w:r>
      <w:r>
        <w:rPr>
          <w:rFonts w:eastAsia="IRNazanin" w:cs="IRNazanin"/>
          <w:color w:val="111111"/>
          <w:sz w:val="28"/>
          <w:szCs w:val="28"/>
          <w:rtl w:val="true"/>
          <w:lang w:bidi="fa-IR"/>
        </w:rPr>
        <w:t>.</w:t>
      </w:r>
      <w:r>
        <w:rPr>
          <w:rStyle w:val="FootnoteAnchor"/>
          <w:rtl w:val="true"/>
        </w:rPr>
        <w:footnoteReference w:id="116"/>
      </w:r>
    </w:p>
    <w:p>
      <w:pPr>
        <w:pStyle w:val="Heading5"/>
        <w:numPr>
          <w:ilvl w:val="4"/>
          <w:numId w:val="1"/>
        </w:numPr>
        <w:rPr/>
      </w:pPr>
      <w:bookmarkStart w:id="248" w:name="__RefHeading___Toc1624097_2616395394"/>
      <w:bookmarkStart w:id="249" w:name="_Toc113"/>
      <w:bookmarkEnd w:id="248"/>
      <w:r>
        <w:rPr>
          <w:rtl w:val="true"/>
        </w:rPr>
        <w:t>مؤلف</w:t>
      </w:r>
      <w:bookmarkEnd w:id="249"/>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لیقنع بدون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کمتر از آنچه به شما گفتم، در باب علم به این که امام جواد علیه السلام امام پس از من است؛ و به اصحابش هشدار داد که من غرضم نص بر امامت امام جواد علیه السلام است و از باب تقیه به آن تصریح ننمودم</w:t>
      </w:r>
      <w:r>
        <w:rPr>
          <w:rFonts w:eastAsia="IRNazanin" w:cs="IRNazanin"/>
          <w:color w:val="111111"/>
          <w:sz w:val="28"/>
          <w:szCs w:val="28"/>
          <w:rtl w:val="true"/>
          <w:lang w:bidi="fa-IR"/>
        </w:rPr>
        <w:t>.</w:t>
      </w:r>
    </w:p>
    <w:p>
      <w:pPr>
        <w:pStyle w:val="Heading5"/>
        <w:numPr>
          <w:ilvl w:val="4"/>
          <w:numId w:val="1"/>
        </w:numPr>
        <w:rPr/>
      </w:pPr>
      <w:bookmarkStart w:id="250" w:name="__RefHeading___Toc1624099_2616395394"/>
      <w:bookmarkStart w:id="251" w:name="_Toc114"/>
      <w:bookmarkEnd w:id="250"/>
      <w:r>
        <w:rPr>
          <w:rtl w:val="true"/>
        </w:rPr>
        <w:t xml:space="preserve">روایت </w:t>
      </w:r>
      <w:r>
        <w:rPr/>
        <w:t>17</w:t>
      </w:r>
      <w:bookmarkEnd w:id="25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سلیط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راه مکه بودیم و تصمیم به انجام عمره داشتیم؛ در بین راه به حضرت موسی بن جعفر علیهما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در این محل چه اتفاقی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تو یادت هست؟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و پدرم همین جا در حالی که شما با برادرهایتان در خدمت حضرت صادق علیه السّلام بودید، به ملاقات شما نائل شدیم و پدرم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پیشوایان پاکیزه سیرت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دست از کسی بر نمی دارد، اکنون امام بعد از خود را معرفی فرما تا من به فرزندانم بگویم تا پس از من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ای ابا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فرزندان من هستند، اما این یکی، آقا و سرور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شما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او را دارای دانش و درک و سخاوت و معرفت نموده و هر چه مردم نیاز داشته باشند جواب‌گو است و می توانند پاسخ هر اختلافی که در مسائل دینی و دنیوی داشته باشند از او بپرسند؛ ضمنا بسیار خوش اخلاق و خوش معاشرت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دربهای </w:t>
      </w:r>
    </w:p>
    <w:p>
      <w:pPr>
        <w:pStyle w:val="BookText"/>
        <w:rPr/>
      </w:pPr>
      <w:r>
        <w:rPr>
          <w:rFonts w:ascii="Amiri" w:hAnsi="Amiri" w:eastAsia="Amiri" w:cs="Amiri"/>
          <w:color w:val="111111"/>
          <w:sz w:val="28"/>
          <w:sz w:val="28"/>
          <w:szCs w:val="28"/>
          <w:rtl w:val="true"/>
          <w:lang w:bidi="ar-SA"/>
        </w:rPr>
        <w:t>مِنْ أَبْوَابِ اللَّهِ عَزَّ وَ جَلَّ وَ فِيهِ آخِرُ خَيْرٍ مِنْ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أَبِي وَ مَا هِيَ فَقَالَ يُخْرِجُ اللَّهُ مِنْهُ غَوْثَ هَذِهِ الْأُمَّةِ وَ غِيَاثَهَا وَ عَلَمَهَا وَ نُورَهَا وَ خَيْرَ مَوْلُودٍ وَ خَيْرَ نَاشِئٍ يَحْقُنُ اللَّهُ بِهِ الدِّمَاءَ وَ يُصْلِحُ بِهِ ذَاتَ الْبَيْنِ وَ يَلُمُّ بِهِ الشَّعَثَ وَ يَشْعَبُ بِهِ الصَّدْعَ وَ يَكْسُو بِهِ الْعَارِيَ وَ يُشْبِعُ بِهِ الْجَائِعَ وَ يُؤْمِنُ بِهِ الْخَائِفَ وَ يُنْزِلُ اللَّهُ بِهِ الْقَطْرَ وَ يَرْحَمُ بِهِ الْعِبَادَ خَيْرَ كَهْلٍ وَ خَيْرَ نَاشِئٍ قَوْلُهُ حُكْمٌ وَ صَمْتُهُ عِلْمٌ يُبَيِّنُ لِلنَّاسِ مَا يَخْتَلِفُونَ فِيهِ وَ يَسُودُ عَشِيرَتَهُ مِنْ قَبْلِ أَوَانِ حُلُمِهِ فَقَالَ لَهُ أَبِي بِأَبِي أَنْتَ وَ أُمِّي مَا يَكُونُ لَهُ وَلَدٌ بَعْدَهُ فَقَالَ نَعَمْ ثُمَّ قَطَعَ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يَزِيدُ فَقُلْتُ لَهُ بِأَبِي أَنْتَ وَ أُمِّي فَأَخْبِرْنِي أَنْتَ بِمِثْلِ مَا أَخْبَرَنَا بِهِ أَبُوكَ فَقَالَ لِي نَعَمْ إِنَّ أَبِي عليه السلام كَانَ فِي زَمَانٍ لَيْسَ هَذَا الزَّمَانُ مِثْلَهُ فَقُلْتُ لَهُ مَنْ يَرْضَي بِهَذَا مِنْكَ فَعَلَيْهِ لَعْنَةُ اللَّهِ قَالَ فَضَحِكَ أَبُو إِبْرَاهِيمَ عليه السلام ثُمَّ قَالَ أُخْبِرُكَ يَا أَبَا عُمَارَةَ أَنِّي خَرَجْتُ مِنْ مَنْزِلِي فَأَوْصَيْتُ إِلَي ابْنِي فُلَانٍ وَ أَشْرَكْتُ مَعَهُ بَنِيَّ فِي الظَّاهِرِ وَ أَوْصَيْتُهُ فِي الْبَاطِنِ وَ أَفْرَدْتُهُ وَحْدَهُ وَ لَوْ كَانَ الْأَمْرُ إِلَيَّ لَجَعَلْتُهُ فِي الْقَاسِمِ لِحُبِّي إِيَّاهُ وَ رِقَّتِي عَلَيْهِ وَ لَكِنْ ذَاكَ إِلَي اللَّهِ يَجْعَلُهُ حَيْثُ يَشَاءُ وَ لَقَدْ جَاءَنِي بِخَبَرِهِ رَسُولُ اللَّهِ صلي الله عليه و آله ثُمَّ أَرَانِيهِ وَ أَرَانِي مَنْ يَكُونُ بَعْدَهُ وَ كَذَلِكَ نَحْنُ لَا نُوصِي إِلَي أَحَدٍ مِنَّا حَتَّي يُخْبِرَهُ رَسُولُ اللَّهِ صلي الله عليه و آله وَ جَدِّي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مَعَ رَسُولِ اللَّهِ صلي الله عليه و آله خَاتَماً وَ سَيْفاً وَ عَصًا وَ كِتَاباً وَ عِمَامَةً فَقُلْتُ مَا هَذَا يَا رَسُولَ اللَّهِ فَقَالَ لِي أَمَّا الْعِمَامَةُ فَسُلْطَانُ اللَّهِ وَ أَمَّا السَّيْفُ فَعِزُّ اللَّهِ وَ أَمَّا الْكِتَابُ فَنُورُ اللَّهِ وَ أَمَّا الْعَصَا فَقُوَّةُ اللَّهِ وَ أَمَّا الْخَاتَمُ فَجَامِعُ هَذِهِ الْأُمُورِ ثُمَّ قَالَ وَ الْأَمْرُ قَدْ خَرَجَ مِنْكَ إِلَي غَيْرِكَ فَقُلْتُ يَا رَسُولَ اللَّهِ أَرِنِيهِ أَيُّهُمْ هُوَ فَقَالَ رَسُولُ اللَّهِ صلي الله عليه و آله مَا رَأَيْتُ مِنَ الْأَئِمَّةِ أَحَداً أَجْزَعَ عَلَي فِرَاقِ هَذَا الْأَمْرِ مِنْكَ وَ لَوْ كَانَتْ بِالْمَحَبَّةِ لَكَانَ إِسْمَاعِيلُ أَحَبَّ إِلَي أَبِيكَ مِنْكَ وَ لَكِنْ ذَاكَ إِلَي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إِبْرَاهِيمَ عليه السلام وَ رَأَيْتُ وُلْدِي جَمِيعاً الْأَحْيَاءَ مِنْهُمْ وَ الْأَمْوَاتَ فَقَالَ لِي أَمِيرُ الْمُؤْمِنِينَ عليه السلام هَذَا سَيِّدُهُمْ وَ أَشَارَ إِلَي ابْنِي عَلِيٍّ فَهُوَ مِنِّي وَ أَنَا مِنْهُ وَ اللَّهُ مَعَ الْمُحْسِنِينَ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گشوده به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فرزندم امتیازی است که از همه آنها که گفتم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 آن امتیاز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فریادرس و دادرس این امت را از او به وجود می‌آورد که با شخصیت‌ترین فرد و درخشان‌ترین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بهترین فرزند و عالی ترین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او از خون ریزی جلوگیری می کند و رفع اختلاف می نماید و اتحاد و هم آهنگی به وجود می‌آورد و تفرقه را از میان می‌برد، برهنه را می‌پوشاند و گرسنه را 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به وجود می‌آورد و باران می فرستد و به بندگان لطف و مرحمت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به سن بلوغ برسد، سرور و بزرگ فامیل خود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فرزندی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سلیط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اکنون شما نیز توضیحی که پدرتان در باره امامت شما داد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ولی پدرم در زمانی بود که حالا آن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به همین مقدار جواب قانع شود،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خنده‌اش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وقتی از منزل خارج شدم، به فرزندم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کردم و در ظاهر سایر فرزندانم را نیز با او شریک قرار دادم ولی در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وصیت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اختیار دست من بود، امامت را به فرزندم قاسم می دادم، چون او را خیلی دوست دارم و به او علاقه مندم؛ اما این کار مربوط به خدا است، به هر کس او بخواهد این مقام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خبرش را پیغمبر اکرم صلی الله علیه و آله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پس از او را نیز نشان داد و ما هیچ کدام شخصی را به عنوان جانشین خود تعیین نمی کنیم تا پیامبر اکرم صلی الله علیه و آله و جدمان علی بن ابی طالب علیه السلام بفرمایند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پیامبر اکرم صلی الله علیه و آله را در رؤیا دیدم که در دستش انگشتر و شمشیر و عصا و کتاب و عمامه‌ای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اقتدار خداست، شمشیر عزت او است، کتاب نور خدا و عصا نیروی اوست، و انگشتر جامع همه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امامت از تو خارج و به دیگری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بده کدام یک از آنها امامند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امامان را ندیدم که نسبت به انتقال امامت، ناراحت‌تر 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تعیین کردن امام بستگی به علاقه و محبت داشت،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را بیشتر از تو دوست می داشت، ولی چنین نیست؛ خدا باید امام را تعیین 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موسی بن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فرزندانم را از مرده و زنده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سرور آنها است و اشاره به علی بن موسی علیهما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و من از اویم و خدا با نیکوکاران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يَزِيدُ ثُمَّ قَالَ أَبُو إِبْرَاهِيمَ عليه السلام يَا يَزِيدُ إِنَّهَا وَدِيعَةٌ عِنْدَكَ فَلَا تُخْبِرْ بِهَا إِلَّا عَاقِلًا أَوْ عَبْداً تَعْرِفُهُ صَادِقاً وَ إِنْ سُئِلْتَ عَنِ الشَّهَادَةِ فَاشْهَدْ بِهَا وَ هُوَ قَوْلُ اللَّهِ عَزَّ وَ جَلَّ لَنَا إِنَّ اللَّهَ يَأْمُرُكُمْ أَنْ تُؤَدُّوا الْأَماناتِ إِلي أَهْلِها</w:t>
      </w:r>
      <w:r>
        <w:rPr>
          <w:rStyle w:val="FootnoteAnchor"/>
          <w:rtl w:val="true"/>
        </w:rPr>
        <w:footnoteReference w:id="117"/>
      </w:r>
      <w:r>
        <w:rPr>
          <w:rFonts w:ascii="Amiri" w:hAnsi="Amiri" w:eastAsia="Amiri" w:cs="Amiri"/>
          <w:color w:val="111111"/>
          <w:sz w:val="28"/>
          <w:sz w:val="28"/>
          <w:szCs w:val="28"/>
          <w:rtl w:val="true"/>
          <w:lang w:bidi="ar-SA"/>
        </w:rPr>
        <w:t>وَ قَالَ لَنَا وَ مَنْ أَظْلَمُ مِمَّنْ كَتَمَ شَهادَةً عِنْدَهُ مِنَ اللَّهِ‌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قَالَ أَبُو إِبْرَاهِيمَ عليه السلام فَأَقْبَلْتُ عَلَي رَسُولِ اللَّهِ صلي الله عليه و آله فَقُلْتُ قَدِ اجْتَمَعُوا إِلَيَّ بِأَبِي أَنْتَ وَ أُمِّي فَأَيُّهُمْ هُوَ فَقَالَ هُوَ الَّذِي يَنْظُرُ بِنُورِ اللَّهِ وَ يَسْمَعُ بِتَفْهِيمِهِ وَ يَنْطِقُ بِحِكْمَتِهِ وَ يُصِيبُ فَلَا يُخْطِئُ وَ يَعْلَمُ فَلَا يَجْهَلُ هُوَ هَذَا وَ أَخَذَ بِيَدِ عَلِيٍّ ابْنِي ثُمَّ قَالَ مَا أَقَلَّ مُقَامَكَ مَعَهُ فَإِذَا رَجَعْتَ مِنْ سَفْرَتِكَ فَأَوْصِ وَ أَصْلِحْ أَمْرَكَ وَ أَفْرِغْ مِمَّا أَرَدْتَ فَإِنَّكَ مُنْتَقِلٌ عَنْهُ وَ مُجَاوِرٌ غَيْرَهُمْ وَ إِذَا أَرَدْتَ فَادْعُ عَلِيّاً فَمُرْهُ فَلْيُغَسِّلْكَ وَ لْيُكَفِّنْكَ وَ لْيَتَطَهَّرْ لَكَ‌</w:t>
      </w:r>
      <w:r>
        <w:rPr>
          <w:rStyle w:val="FootnoteAnchor"/>
          <w:rtl w:val="true"/>
        </w:rPr>
        <w:footnoteReference w:id="119"/>
      </w:r>
      <w:r>
        <w:rPr>
          <w:rFonts w:ascii="Amiri" w:hAnsi="Amiri" w:eastAsia="Amiri" w:cs="Amiri"/>
          <w:color w:val="111111"/>
          <w:sz w:val="28"/>
          <w:sz w:val="28"/>
          <w:szCs w:val="28"/>
          <w:rtl w:val="true"/>
          <w:lang w:bidi="ar-SA"/>
        </w:rPr>
        <w:t>وَ لَا يَصْلُحُ إِلَّا ذَلِكَ وَ ذَلِكَ سُنَّةٌ قَدْ مَضَتْ</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أَبُو إِبْرَاهِيمَ عليه السلام إِنِّي أُوخَذُ فِي هَذِهِ السَّنَةِ وَ الْأَمْرُ إِلَي ابْنِي عَلِيٍّ سَمِيِّ عَلِيٍّ وَ عَلِيٍّ فَأَمَّا عَلِيٌّ الْأَوَّلُ فَعَلِيُّ بْنُ أَبِي طَالِبٍ عليه السلام وَ أَمَّا عَلِيٌّ الْآخَرُ فَعَلِيُّ بْنُ الْحُسَيْنِ أُعْطِيَ فَهْمَ الْأَوَّلِ وَ حِكْمَتَهُ وَ بَصَرَهُ وَ وُدَّهُ وَ دِينَهُ وَ مِحْنَةَ الْآخِرِ وَ صَبْرَهُ عَلَي مَا يَكْرَهُ وَ لَيْسَ لَهُ أَنْ يَتَكَلَّمَ إِلَّا بَعْدَ مَوْتِ هَارُونَ بِأَرْبَعِ سِنِينَ ثُمَّ قَالَ يَا يَزِيدُ فَإِذَا مَرَرْتَ بِهَذَا الْمَوْضِعِ وَ لَقِيتَهُ وَ سَتَلْقَاهُ فَبَشِّرْهُ أَنَّهُ سَيُولَدُ لَهُ غُلَامٌ أَمِينٌ مَأْمُونٌ مُبَارَكٌ وَ سَيُعْلِمُكَ أَنَّكَ لَقِيتَنِي فَأَخْبِرْهُ عِنْدَ ذَلِكَ أَنَّ الْجَارِيَةَ الَّتِي يَكُونُ</w:t>
      </w:r>
    </w:p>
    <w:p>
      <w:pPr>
        <w:pStyle w:val="BookText"/>
        <w:rPr/>
      </w:pPr>
      <w:r>
        <w:rPr>
          <w:rFonts w:ascii="IRNazanin" w:hAnsi="IRNazanin" w:eastAsia="IRNazanin"/>
          <w:color w:val="111111"/>
          <w:sz w:val="28"/>
          <w:sz w:val="28"/>
          <w:szCs w:val="28"/>
          <w:rtl w:val="true"/>
          <w:lang w:bidi="fa-IR"/>
        </w:rPr>
        <w:t>یزید بن سلیط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حضرت موسی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را به طور امانت در اختیارت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جز به شخصی دانا یا مؤمنی درستکار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وقت تو را بر این راز گواه گرفتند، گواهی بده که خداوند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 أَنْ تُؤَدُّوا الْأَماناتِ إِلی أَهْلِها</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فرمان می‌دهد که سپرده‌ها را به صاحبان آنها 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امامت ما و در این مورد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أَظْلَمُ مِمَّنْ کَتَمَ شَهادَةً عِنْدَهُ مِنَ اللَّهِ</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ستمکارتر از آن کس که شهادتی از خدا را در نزد خویش پوشیده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لزوم نباید کتمان کنی از اینکه جانشین من علی بن موسی الرضا علیهما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این آیه می شوی و ستمکار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سلیط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جانب پیغمبر اکرم صلّی اللَّه علیه و آله و سلّم نموده گفتم،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همه جمع شده‌اند، بفرمایید کدام یک امام و جانشین منند؟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نور خدا می‌بیند و با فهم و درکی که خدا در او نهاده می شنود و به حکمت او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در زندگی او راه ندارد و ندانستن برایش نیست و دانا است، او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پسرم علی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 با او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مسافرت برگشتی وصیت کن و کارهای خود را رو به راه نما که باید از او جدا شوی و با دیگران به سر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مایل باشی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غسل بدهد و کفن کند که این کار برایت بهتر است و غیر از این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روشی است که در گذشته چنین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را جز امام نباید غسل دهد و کفن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موسی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امسال مرا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به پسرم علی که همنام دو علی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و علی بن الحسین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درک و فهم و علم و بینایی و محبت و دینِ علیِ اول و رنج و محنت و شکیبایی علی دوم را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آشکارا سخن از ارشاد بگوید مگر چهار سال پس از مرگ هارون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محل گذشتی و با او ملاقات کردی و چنین وضعی را در آینده دیدی، به او بشارت بده که به زودی برایش پسری امین و مورد اعتماد و مبارک متولد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اینکه حرفی بزنی خواهد گفت که در این مکان مرا ملاقات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کنیزی که </w:t>
      </w:r>
      <w:bookmarkStart w:id="252" w:name="pg13457_132342"/>
    </w:p>
    <w:p>
      <w:pPr>
        <w:pStyle w:val="BookText"/>
        <w:rPr/>
      </w:pPr>
      <w:bookmarkEnd w:id="252"/>
      <w:r>
        <w:rPr>
          <w:rFonts w:ascii="Amiri" w:hAnsi="Amiri" w:eastAsia="Amiri" w:cs="Amiri"/>
          <w:color w:val="111111"/>
          <w:sz w:val="28"/>
          <w:sz w:val="28"/>
          <w:szCs w:val="28"/>
          <w:rtl w:val="true"/>
          <w:lang w:bidi="ar-SA"/>
        </w:rPr>
        <w:t xml:space="preserve">مِنْهَا هَذَا الْغُلَامُ جَارِيَةٌ مِنْ أَهْلِ بَيْتِ مَارِيَةَ الْقِبْطِيَّةِ جَارِيَةِ رَسُولِ اللَّهِ صلي الله عليه و آله وَ إِنْ قَدَرْتَ أَنْ تُبَلِّغَهَا مِنِّي السَّلَامَ فَافْعَلْ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 فَلَقِيتُ بَعْدَ مُضِيِّ أَبِي إِبْرَاهِيمَ عَلِيّاً عليه السلام فَبَدَأَنِي فَقَالَ لِي يَا يَزِيدُ مَا تَقُولُ فِي الْعُمْرَةِ فَقُلْتُ فِدَاكَ أَبِي وَ أُمِّي ذَاكَ إِلَيْكَ وَ مَا عِنْدِي نَفَقَةٌ فَقَالَ سُبْحَانَ اللَّهِ مَا كُنَّا نُكَلِّفُكَ وَ لَا نَكْفِيكَ فَخَرَجْنَا حَتَّي إِذَا انْتَهَيْنَا إِلَي ذَلِكَ الْمَوْضِعِ ابْتَدَأَنِي فَقَالَ يَا يَزِيدُ إِنَّ هَذَا الْمَوْضِعَ لَكَثِيراً مَا لَقِيتَ فِيهِ خَيْراً لَكَ‌</w:t>
      </w:r>
      <w:r>
        <w:rPr>
          <w:rStyle w:val="FootnoteAnchor"/>
          <w:rtl w:val="true"/>
        </w:rPr>
        <w:footnoteReference w:id="123"/>
      </w:r>
      <w:r>
        <w:rPr>
          <w:rFonts w:ascii="Amiri" w:hAnsi="Amiri" w:eastAsia="Amiri" w:cs="Amiri"/>
          <w:color w:val="111111"/>
          <w:sz w:val="28"/>
          <w:sz w:val="28"/>
          <w:szCs w:val="28"/>
          <w:rtl w:val="true"/>
          <w:lang w:bidi="ar-SA"/>
        </w:rPr>
        <w:t xml:space="preserve">مِنْ عُمْرَتِكَ فَقُلْتُ نَعَمْ ثُمَّ قَصَصْتُ عَلَيْهِ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لِي أَمَّا الْجَارِيَةُ فَلَمْ تَجِئْ بَعْدُ فَإِذَا دَخَلَتْ أَبْلَغْتُهَا مِنْكَ السَّلَامَ فَانْطَلَقْنَا إِلَي مَكَّةَ وَ اشْتَرَاهَا فِي تِلْكَ السَّنَةِ فَلَمْ تَلْبَثْ إِلَّا قَلِيلًا حَتَّي حَمَلَتْ فَوَلَدَتْ ذَلِكَ الْغُلَامَ قَالَ يَزِيدُ وَ كَانَ إِخْوَةُ عَلِيٍّ يَرْجُونَ أَنْ يَرِثُوهُ فَعَادُونِي مِنْ غَيْرِ ذَنْبٍ فَقَالَ لَهُمْ إِسْحَاقُ بْنُ جَعْفَرٍ وَ اللَّهِ لَقَدْ رَأَيْتُ وَ إِنَّهُ لَيَقْعُدُ مِنْ أَبِي إِبْرَاهِيمَ عليه السلام الْمَجْلِسَ الَّذِي لَا أَجْلِسُ فِيهِ أَنَا</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الإمامة و التبصرة، لعلي بن بابويه عن محمد بن يحيي عن محمد بن أحمد عن عبد الله بن محمد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5"/>
      </w:r>
    </w:p>
    <w:p>
      <w:pPr>
        <w:pStyle w:val="Heading5"/>
        <w:numPr>
          <w:ilvl w:val="4"/>
          <w:numId w:val="1"/>
        </w:numPr>
        <w:rPr/>
      </w:pPr>
      <w:bookmarkStart w:id="253" w:name="__RefHeading___Toc1624101_2616395394"/>
      <w:bookmarkStart w:id="254" w:name="_Toc115"/>
      <w:bookmarkEnd w:id="253"/>
      <w:r>
        <w:rPr>
          <w:rtl w:val="true"/>
        </w:rPr>
        <w:t>توضيح</w:t>
      </w:r>
      <w:bookmarkEnd w:id="254"/>
    </w:p>
    <w:p>
      <w:pPr>
        <w:pStyle w:val="BookText"/>
        <w:rPr/>
      </w:pPr>
      <w:r>
        <w:rPr>
          <w:rFonts w:ascii="Amiri" w:hAnsi="Amiri" w:eastAsia="Amiri" w:cs="Amiri"/>
          <w:color w:val="111111"/>
          <w:sz w:val="28"/>
          <w:sz w:val="28"/>
          <w:szCs w:val="28"/>
          <w:rtl w:val="true"/>
          <w:lang w:bidi="ar-SA"/>
        </w:rPr>
        <w:t>في القاموس أثبته عرفه حق المعرفة لا يعري أي لا يخلو تشبيها للموت بلباس لا بد من أن يلبسه كل أحد فأحدث إلي علي بناء الإفعال أي ألق شيئا حديثا أو حدث من يخلفني من باب نصر أي يبقي بعدي و فيه رعاية الأدب بإظهار أني لا أتوقع البقاء بعدك و لكن أسأل ذلك لأولادي و غيرهم ممن يكون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عمارة في الكافي يا أبا عبد الله و هو أصوب لأن أبا عمارة كنية ولده</w:t>
      </w:r>
    </w:p>
    <w:p>
      <w:pPr>
        <w:pStyle w:val="BookText"/>
        <w:rPr/>
      </w:pPr>
      <w:r>
        <w:rPr>
          <w:rFonts w:ascii="IRNazanin" w:hAnsi="IRNazanin" w:eastAsia="IRNazanin"/>
          <w:color w:val="111111"/>
          <w:sz w:val="28"/>
          <w:sz w:val="28"/>
          <w:szCs w:val="28"/>
          <w:rtl w:val="true"/>
          <w:lang w:bidi="fa-IR"/>
        </w:rPr>
        <w:t>مادر این پسر است، از فامیل و بستگان ماریه قبطیه همسر و کنیز پیامبر اکرم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سلام مرا به آن زن برسانی،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سلیط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حضرت موسی بن جعفر علیهما السّلام، حضرت رضا علیه السلام را دیدم، قبل از اینکه چیزی عرض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نداری به عمره برویم؟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بسته به میل شما است، اما من پول و خرجی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هرگز تو را بدون اینکه مخارجت را تأمین کنیم به راه نمی‌اندازیم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ایشان رفتیم تا به همان محل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سخنی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 تو بیشتر وقتها مطالبی استفاده کرده‌ای که از ثواب عمره برایت بهتر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 جریان را برای آن جناب شرح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کنیز هنوز نصیبم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به دست آوردم سلام تو را به او 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هم به مکه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 آن کنیز را خرید و چیزی نگذشت که حامله شد و آن پسر بچه عزیز از او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حضرت رضا علیه السلام امید داشتند که وارث حضرت رضا علیه السلام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فرزندی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بی‌جهت دشمن من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بشارت تولد آن پسر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جعفر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من می دیدم این شخص چنان نزدیک به حضرت موسی بن جعفر علیهما السّلام می‌نشست که من چنان نبودم و این قدر نمی توانستم نزدیک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این بود که مورد احترام پدر شما بوده، پس به او بی‌احترامی نکنید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کتاب امامت و تبصره علی بن بابویه مثل این حدیث نقل شده است</w:t>
      </w:r>
      <w:r>
        <w:rPr>
          <w:rFonts w:eastAsia="IRNazanin" w:cs="IRNazanin"/>
          <w:color w:val="111111"/>
          <w:sz w:val="28"/>
          <w:szCs w:val="28"/>
          <w:rtl w:val="true"/>
          <w:lang w:bidi="fa-IR"/>
        </w:rPr>
        <w:t>.</w:t>
      </w:r>
      <w:r>
        <w:rPr>
          <w:rStyle w:val="FootnoteAnchor"/>
          <w:rtl w:val="true"/>
        </w:rPr>
        <w:footnoteReference w:id="127"/>
      </w:r>
    </w:p>
    <w:p>
      <w:pPr>
        <w:pStyle w:val="Heading5"/>
        <w:numPr>
          <w:ilvl w:val="4"/>
          <w:numId w:val="1"/>
        </w:numPr>
        <w:rPr/>
      </w:pPr>
      <w:bookmarkStart w:id="255" w:name="__RefHeading___Toc1624103_2616395394"/>
      <w:bookmarkStart w:id="256" w:name="_Toc116"/>
      <w:bookmarkEnd w:id="255"/>
      <w:r>
        <w:rPr>
          <w:rtl w:val="true"/>
        </w:rPr>
        <w:t>مؤلف</w:t>
      </w:r>
      <w:bookmarkEnd w:id="256"/>
    </w:p>
    <w:p>
      <w:pPr>
        <w:pStyle w:val="BookText"/>
        <w:rPr/>
      </w:pPr>
      <w:r>
        <w:rPr>
          <w:rFonts w:ascii="IRNazanin" w:hAnsi="IRNazanin" w:eastAsia="IRNazanin"/>
          <w:color w:val="111111"/>
          <w:sz w:val="28"/>
          <w:sz w:val="28"/>
          <w:szCs w:val="28"/>
          <w:rtl w:val="true"/>
          <w:lang w:bidi="fa-IR"/>
        </w:rPr>
        <w:t>در قاموس عبارت اثبته یعنی به حقیقت معرفت او را شناخت و عبارت لایعری یعنی خالی نیست از اینکه مثلا چنین و چنان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تشبیهی است که مرگ را به لباسی تشبیه کرده که همه باید آن را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أحدِث الیّ از باب افعال یعنی چیز جدیدی بگو یا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من یخلفنی بر وزن ینصر یعنی بعد از من باقی بماند و در عبارت، اظهار ادب نیز هست به این معنا که من انتظار ندارم بعد از شما زنده بمانم ولی این سؤال را برای اولاد و بازماندگانم می 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یا ابا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یا ابا عبدالله ضبط شده و این صحیح تر است؛ زیرا ابا عماره کنیه یزید فرزند او</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يزيد و قد علم علي بناء المجهول من التفعيل أو بناء المعلوم من المجرد و الحكم بالضم القضاء أو الحكمة و حسن الجوار أي المجاورة و المخالطة أو الأمان و هو باب أي لا بد لمن أراد دين الله و طاعته و الدخول في دار قربه و رضاه من الإتيان إليه و فيه آخر أي أمر آخر و في الكافي أخري أي خصلة أخري من هذا أي مما ذكرته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الغوث العون للمضطر و الغياث أبلغ منه و هو اسم من الإغاثة و المراد بالأمة الإمامية أو الأعم و العلم بالتحريك سيد القوم و الراية و ما يهتدي به في الطريق أو بالكسر علي المبالغة و النور ما يصير سببا لظهور الأشياء عند الحس أو العقل و في الكافي و نورها و فضلها و حكمتها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مولود أي في تلك الأزمان أو من غير المعصومين عليهم السلام و الناشئ الحدث الذي جاز حد الصغر أي هو خير في الحالتين به الدماء أي من الشيعة أو الأعم فإن بمسالمته حقنت دماء كلهم و لعل إصلاح ذات البين عبارة عن إصلاح ما كان بين ولد علي عليه السلام و ولد العباس جهرة و يلم بضم اللام أي يجمع به الشعث بالتحريك أي المتفرق من أمور الدين و الدنيا و يشعب أي يصلح به الصدع أي الشق و كسوة العاري و إشباع الجائع و إيمان الخائف مستمر إلي الآن في جوار روضته المقدسة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الكهل من زاد علي ثلاثين سنة إلي أربعين و قيل من ثلاث و ثلاثين إلي تمام الخمسين انتهي و لعل تكرار خبر ناشئ تأكيدا لغرابة الخيرية في هذا السن دون سن الكهولة و عدم ذكر سن الشيب لعدم وصوله عليه السلام إليه لأنه كان له عند شهادته عليه السلام أقل من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حكم أي حكمة أو قضاء بين الخلق و الأول أظهر و صمته علم أي مسبب عن العلم لأنه يصمت للتقية و المصلحة لا للجهل بالكلام و قيل سبب للعلم لأنه يتفكر و الأول أنسب يسود كيقول أي يصير سيدهم و مولاهم و أشرفهم</w:t>
      </w:r>
    </w:p>
    <w:p>
      <w:pPr>
        <w:pStyle w:val="BookText"/>
        <w:rPr/>
      </w:pPr>
      <w:r>
        <w:rPr>
          <w:rFonts w:ascii="IRNazanin" w:hAnsi="IRNazanin" w:eastAsia="IRNazanin"/>
          <w:color w:val="111111"/>
          <w:sz w:val="28"/>
          <w:sz w:val="28"/>
          <w:szCs w:val="28"/>
          <w:rtl w:val="true"/>
          <w:lang w:bidi="fa-IR"/>
        </w:rPr>
        <w:t>بوده و عبارت و قد علم اگر مجهول باشد از باب تفعیل است و اگر معلوم خوانده شود ثلاثی مجرد است، و کلمه حکم به ضم حاء به معنای قضاوت یا حکمت است، و حسن الجوار به معنای مجاورت و رفاقت یا امان است، و عبارت و هو باب یعنی هر کس اراده دین خدا و اطاعت او و داخل شدن در خانه قرب و رضایت او را داشته باشد، باید به سمت این امام بیاید، و عبارت فیه آخر یعنی در او امر دیگری است و در نسخه کافی اخری دارد یعنی خصلت دیگری و من هذا یعنی از آنچه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غوث به معنای عون و یاری مضطر است و غیاث از این کلمه رساتر است و غوث اسم از اغاثه است و منظور از امت، شیعیان امامیه یا اعم از آنان است، و علم با تحریک لام، بزرگ قوم و پرچم را گویند و آنچه در راه راهنما می شود و اگر به کسر عین خوانده شود، به معنای مبالغه در دانش است و نور چیزی است که سبب آشکار شدن اشیا در نزد حس و عقل می شود و در نسخه کافی، عبارت و نورها و فضلها و حکمتها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مولود یعنی بهترین فرزند در آن زمان یا در بین غیر معصومین علیهم السلام؛ و ناشیء نوجوانی را گویند که از حد کودکی عبور کرده و منظور این است که در هر دو حالت ولادت و ناشئیت، او بهترین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به الدماء یعنی خون شیعه یا اعم از شیعه؛ زیرا با مسالمتی که حضرت به خرج داد، دماء همگی محفوظ ماند و شاید منظور از اصلاح ذات البین، اصلاح آشکار بین فرزندان علی علیه السلام و فرزندان عباس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یلم به ضم لام به معنای جمع کردن است و شعث به تحریک عین به معنای امور پراکنده شده دینی و دنیوی است؛ و یشعب یعنی اصلاح می کند و الصدع یعنی شکاف و دودستگی؛ و پوشاندن افراد بی لباس و سیر کردن گرسنگان و پناه دادن به اشخاص خائف، تا امروز در جوار روضه منوره حضرت استمرار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آمده که کهل کسی است که بین سی تا چهل سالگی باشد و گفته شده بین سی و سه سالگی تا آخر پنجاه سالگی مقصود است؛ و شاید تکرار عبارت خیر ناشیء از باب تأکید بر عجیب بودن خیر بودن حضرت است در این سن بر سن کهولت و علت عدم ذکر سن پیری این است که حضرت به پیری نرسید و هنگام شهادت کمتر از پنجاه سال داشت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حکم به معنای حکمت یا قضاوت بین مردم است و احتمال اول ظاهرتر است، و عبارت صمته علم یعنی سکوت حضرت ناشی از علم است؛ زیرا حضرت از روی تقیه یا به جهت مصلحتی تقیه می کند نه به خاطر جهل به کلام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حضرت علت عالم بودن ایشان است، زیرا او در حال سکوت تفکر می کند و احتمال اول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یسود بر وزن یقول یعنی سید و آقا و اشرف آنان می شود </w:t>
      </w:r>
    </w:p>
    <w:p>
      <w:pPr>
        <w:pStyle w:val="BookText"/>
        <w:rPr/>
      </w:pPr>
      <w:r>
        <w:rPr>
          <w:rFonts w:ascii="Amiri" w:hAnsi="Amiri" w:eastAsia="Amiri" w:cs="Amiri"/>
          <w:color w:val="111111"/>
          <w:sz w:val="28"/>
          <w:sz w:val="28"/>
          <w:szCs w:val="28"/>
          <w:rtl w:val="true"/>
          <w:lang w:bidi="ar-SA"/>
        </w:rPr>
        <w:t>و العشيرة الأقارب القريبة قبل أوان حلمه بضم اللام أي احتلامه و المراد هنا بلوغ السن الذي يكون للناس فيها ذلك لأن الإمام لا يحتلم أو بالكسر و هو العقل و هو أيضا كناية عن البلوغ للناس و إلا فهم كاملون عند الولادة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يكون له ولد المناسب في الجواب بلي و قد يستعمل نعم مكانه و في العيون فيكون له ولد بعده و هو أصوب و في الكافي و هل ولد فقال نعم و مرت به سنون قال يزيد فجاءنا من لم يستطع معه كلاما قال يزيد فقلت إلي آخره و فيه إشكال إذ ولادة الرضا عليه السلام إما في سنة وفاة الصادق عليه السلام أو بعدها بخمس سنين كما عرفت إلا أن يقال إن سليطا سأل أبا إبراهيم عليه السلام بعد ذلك بسنين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هذا الزمان مثله لشدة التقية و في الكافي زمان ليس هذا زمانه أي زمان حسن و ليس هذا زمانه استئناف أي زمان الإخبار و ما هنا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الظاهر أي فيما يتعلق بظاهر الأمر من الأموال و نفقة العيال و نحوهما في الباطن أي فيما يتعلق بالإمامة من الوصية بالخلافة و إيداع الكتب و الأسلحة و غيرها أو في الظاهر عند عامة الخلق و في الباطن عند الخواص أو المراد بالظاهر بادي الفهم و بالباطن ما يظهر للخواص بعد التأمل فإنه عليه السلام في الوصية</w:t>
      </w:r>
      <w:r>
        <w:rPr>
          <w:rStyle w:val="FootnoteAnchor"/>
          <w:rtl w:val="true"/>
        </w:rPr>
        <w:footnoteReference w:id="128"/>
      </w:r>
      <w:r>
        <w:rPr>
          <w:rFonts w:ascii="Amiri" w:hAnsi="Amiri" w:eastAsia="Amiri" w:cs="Amiri"/>
          <w:color w:val="111111"/>
          <w:sz w:val="28"/>
          <w:sz w:val="28"/>
          <w:szCs w:val="28"/>
          <w:rtl w:val="true"/>
          <w:lang w:bidi="ar-SA"/>
        </w:rPr>
        <w:t>و إن أشرك بعض الأولاد معه لكن قرنه بشرائط يظهر فيها أن اختيار الكل إليه عليه السلام أو المراد بالظاهر الوصية الفوقانية و بالباطن التحتانية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جاءني المجي‌ء و الإراءة إما في المنام كما يظهر من رواية العيون أو في اليقظة بأجسادهم المثالية أو بأجسادهم الأصلية علي قول بعضهم و أراني من يكون معه أي في زمانه من خلفاء الجور أو من شيعته و مواليه أو الأعم و لما كان في المنام و ما يشبهه من العوالم تري الأشياء بصورها المناسبة لها أعطاه العمامة فإنها بمنزلة تاج الملك و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أن العمائم تيجان العرب و كذا السيف للعز و الغلبة صورة لها</w:t>
      </w:r>
    </w:p>
    <w:p>
      <w:pPr>
        <w:pStyle w:val="BookText"/>
        <w:rPr/>
      </w:pPr>
      <w:r>
        <w:rPr>
          <w:rFonts w:ascii="IRNazanin" w:hAnsi="IRNazanin" w:eastAsia="IRNazanin"/>
          <w:color w:val="111111"/>
          <w:sz w:val="28"/>
          <w:sz w:val="28"/>
          <w:szCs w:val="28"/>
          <w:rtl w:val="true"/>
          <w:lang w:bidi="fa-IR"/>
        </w:rPr>
        <w:t>و عشیره یعنی خویشان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قبل اوان حلمه به ضم لام یعنی قبل از بلوغش و منظور در این جا رسیدن به سنی است که مردم در آن سن به شرافت می رسند زیرا امام محتلم نمی شود؛ و یا به کسر لام به معنای عقل است و این احتمال هم کنایه از بلوغ مردم است و گر نه مردم هنگام ولادت نیز کمال جسمی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سؤال راوی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له ولد، مناسب است با جواب بله پاسخ داده شود ولی گاهی نعم نیز به جای آن استعمال می شود و در عیون اخبار الرضا علیه السلام عبارت فیکون له ولد بعده دارد که این عبارت درست تر است و در کافی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هم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اینکه فرزندش چند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تا آخر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کافی اشکال است و آن این که ولادت حضرت رضا علیه السلام، یا در سال وفات حضرت صادق علیه السلام بود و یا در پنج سال بعد از آن، چنانچه دانستی، مگر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سلیط چند سال بعد از وفات حضرت صادق علیه السلام از امام کاظم علیه السلام سؤال کرده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لیس هذا الزمان مثله برای بیان شدت تقیه در زمان امام کاظم علیه السلام است و در کافی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زمانه ایست که وقت آن نیست یعنی زمان نیکویی نیست و الآن زمان خبر دادن از جانشینم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اینجا ظاهرتر از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فی الظاهر یعنی در آنچه متعلق به ظاهر امر است مثل بحث اموال و نفقه عیال و مانند اینها و کلمه فی الباطن یعنی در اموری که متعلق به امر امامت است مثل وصیت به جانشینی و به ودیعت نهادن اسلحه و کتب و غیر آن؛ یا این که گفته شود در ظاهر یعنی نزد عوام مردم و در باطن یعنی در نزد خواص؛ یا این که منظور از ظاهر، فهم ابتدایی و باطن چیزی باشد که بعد از تأمل برای خواص آشکار می شود زیرا که حضرت در مقام وصیت کردن است و اگر چه بعضی از اولاد با حضرت رضا علیه السلام شریک هستند ولی امام کاظم ایشان را با شروطی قرین ساخت که با ملاحظه آن آشکار می شود که اختیار کل با ایشان است و یا منظور از ظاهر، وصیت بالایی و منظور از باطن، وصیت پایینی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و لقد جائنی مجیء و ارائه، یا در خواب است چنانچه از روایت عیون دانسته می شود یا در حالت بیداری با جسم مثالی آن ذوات است و یا طبق قول بعضی، اساساً با اجساد اصلی آن ذوات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 و ارانی من یکون معه، یا منظور این است که حضرت در زمان خود، خلفای جور را نشان داد یا شیعیان و دوستانشان را و یا این که مراد، اعم از این دو باشد و وقتی در خواب و عوالم مشابه آن بود، که اشیاء به صورت های مناسبشان دیده می شدند، حضرت به ایشان عمامه را که به منزله تاج ملک و سلطنت است اعطا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شده که عمامه تاج عرب هاست و همچنین شمشیر صورتی برای عزت و غلبه است </w:t>
      </w:r>
    </w:p>
    <w:p>
      <w:pPr>
        <w:pStyle w:val="BookText"/>
        <w:rPr/>
      </w:pPr>
      <w:r>
        <w:rPr>
          <w:rFonts w:ascii="Amiri" w:hAnsi="Amiri" w:eastAsia="Amiri" w:cs="Amiri"/>
          <w:color w:val="111111"/>
          <w:sz w:val="28"/>
          <w:sz w:val="28"/>
          <w:szCs w:val="28"/>
          <w:rtl w:val="true"/>
          <w:lang w:bidi="ar-SA"/>
        </w:rPr>
        <w:t>و الكتاب نور الله و سبب لظهور الأشياء علي العقل و المراد به جميع ما أنزل الله علي الأنبياء و العصا سبب للقوة و صورة لها إذ به يدفع شر العدي و يحتمل أن يكون كناية عن اجتماع الأمة عليه من المؤالف و المخالف و لذا يكني عن افتراق الكلمة بشق العصا و الخاتم جامع هذه الأمور لأنه علامة الملك و الخلافة الكبري في الدين و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خرج منك أي قرب انتقال الإمامة منك إلي غيرك أو خرج اختيار تعيين الإمام من يدك و لعل جزعه عليه السلام لعلمه بمنازعة إخوته له و اختلاف شيعته فيه و قيل لأنه كان يحب أن يجعله في القاسم و لعل حبه للقاسم كناية عن اجتماع أسباب الحب ظاهرا فيه ككون أمه محبوبة له و غير ذلك أو كان الحب واقعا بسبب الدواعي البشرية أو من قبل الله تعالي ليعلم الناس أن الإمامة ليست تابعة لمحبة الوالد أو يظهر ذلك لتلك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مني كلام أبي إبراهيم أو أمير المؤمنين عليه السلام و هذه العبارة تستعمل لإظهار غاية المحبة و الاتحاد و الشركة في الكمالات إنها وديعة أي الشهادة أو الكلمات المذكورة</w:t>
      </w:r>
      <w:r>
        <w:rPr>
          <w:rStyle w:val="FootnoteAnchor"/>
          <w:rtl w:val="true"/>
        </w:rPr>
        <w:footnoteReference w:id="129"/>
      </w:r>
      <w:r>
        <w:rPr>
          <w:rFonts w:ascii="Amiri" w:hAnsi="Amiri" w:eastAsia="Amiri" w:cs="Amiri"/>
          <w:color w:val="111111"/>
          <w:sz w:val="28"/>
          <w:sz w:val="28"/>
          <w:szCs w:val="28"/>
          <w:rtl w:val="true"/>
          <w:lang w:bidi="ar-SA"/>
        </w:rPr>
        <w:t>أو عبدا تعرفه صادقا أي في دعواه التصديق بإمامتي بأن يكون فعله موافقا لقوله و المراد بالعاقل من يكون ضابطا حصينا و إن لم يكن كامل الإيمان فإن المانع من إفشاء السر إما كمال العقل و النظر في العواقب أو الديانة و الخوف من الله تعالي و كون الترديد من الراوي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و إن سئلت كأنه استثناء عن عدم الإخبار أي لا بد من الإخبار عند الضرورة و إن لم يكن المستشهد عاقلا و صادقا و يحتمل أن يكون المراد أداء الشهادة عندهما لقوله تعالي إِلي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فاشهد بها أي بالإمامة أو بالشهادة بناء علي أن المراد بالشهادة شهادة الإمام و هو قول الله أي أداء هذه الشهادة داخل في المأمور به في الآية و قال لنا أي لأجلنا و إثبات إمامتنا من الله صفة 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کتاب نور خدا و سبب ظهور اشیا برای عقل است و مراد از کتاب، تمام چیزهایی است که خدا برای انبیا فرستاده و عصا علت قدرت و صورتی برای آن است؛ زیرا شرّ دشمن با آن کم می شود و ممکن است کنایه از اجتماع موافقین و مخالفین از امت بر آن امام باشد و لذا از افتراق امت تعبیر به شق عصا می شود و انگشتر جامع همه این امور است، زیرا که نشانه سلطنت و خلافت کبری در دین و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قد خرج منک یعنی وقت انتقال امامت از تو به غیر تو نزدیک است یا اختیار تعیین امام از دست تو خارج است و شاید جزع و فزع حضرت به خاطر علم ایشان به درگیری برادران حضرت رضا علیه السلام برای امامت و اختلاف شیعیان در امر امامت باشد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دوست داشت پس از او قاسم امام باشد و شاید محبت ایشان به قاسم، کنایه از اجتماع اسباب محبت ظاهری در قاسم باشد مثل این که مادرش محبوب حضرت بوده و اسبابی غیر آن، یا این که محبت واقعا به خاطر انگیزه های بشری باشد، یا از جانب خدای تعالی باشد تا مردم بدانند امامت تابع محبت پدر نیست؛ یا به خاطر آن، مصلحت این امر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فهو منی، کلام امام کاظم یا امیر المؤمنین علیهما السلام است و این کلام برای اظهار غایت محبت و اتحاد و اشتراک در کمالات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ودیعة یعنی گواهی دادن نزد تو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کلماتی که گفتم، نزد تو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او عبدا تعرفه صادقا، یعنی بنده ای که در ادعای تصدیقش به امامت من راستگو باشد، یعنی فعل او موافق قولش باشد و منظور از عاقل کسی است که اهل ضبط و نگهداری امور باشد، گرچه ایمانش کامل نباشد زیرا آنچه مانع افشای راز است، یا کمال عقل و نظر به عواقب امور است و یا دیانت و خوف از خداست و این که تردید از راوی باشد بعید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ان سألت، گویا استثنای از عدم اخبار است یعنی باید به وقت ضرورت اخبار کرد و شهادت داد؛ اگر چه طالب شهادت، عاقل و صادق نباشد و ممکن است مراد، ادای شهادت نزد عاقل و صادق باشد زیرا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به اهلش بسپارید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فاشهد بها یعنی به امامت یا شهادت دادن شاهد باش؛ بنا بر این که منظور از شهادت دادن، شهادت دادن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و هو قول الله یعنی ادای این شهادت داخل در مأمور به آیه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قال لنا یعنی گفت برای خاطر ما و اثبات امامت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من الله صفت شهادت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فأيهم هو لعل هذا السؤال لزيادة الاطمئنان أو لأن يخبر الناس بتعيينه صلي الله عليه و آله أيضا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بنور الله الباء للآلة أي بالنور الخاص الذي جعله الله في عينه و في قلبه و هو إشارة إلي ما يظهر له بالإلهام و بتوسط روح القدس و قوله و يسمع بفهمه إلي ما سمعه من آبائه عليهم السلام فلا يجهل أي شيئا مما تحتاج الأمة إليه معلما بتشديد اللام المفتوحة إيماء إلي قوله تعالي وَ كُلًّا آتَيْنا حُكْماً وَ عِلْماً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رجعت أي إلي المدينة من سفرتك أي التي تريدها أو أنت فيها و هو السفر إلي مكة و في الكافي سفرك فإذا أردت يعني الوصية أو علي بناء المجهول أي أرادك الرشيد ليأخذك و ليتطهر لك أي ليغتسل قبل تطهيرك و في الكافي فإنه طهر لك و هو أظهر أي تغسيله لك في حياتك طهر لك و قائم مقام غسلك من غير حاجة إلي تغسيل آخر بعد موتك و لا يصلح إلا ذلك و في الكافي و لا يستقيم إلا ذلك أي لا يستقيم تطهيرك إلا بهذا النحو و ذلك لأن المعصوم لا يجوز أن يغسله إلا معصوم و لم يكن غير الرضا عليه السلام و هو غير شاهد إذ حضره الموت و يرد عليه أنه ينافي ما مر من أن الرضا عليه السلام حضر غسل والده صلوات الله عليهما في بغداد و يمكن الجواب بأن هذا كان لرفع شبهة من لم يطلع علي حضوره عليه السلام أو يقال يلزم الأمران جميعا في الإمام الذي يعلم أنه يموت في غير بلد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بعد ذلك و ذلك سنة قد مضت فاضطجع بين يديه و صف إخوته خلفه و عمومته و مره فليكبر عليك تسعا فإنه قد استقامت وصيته و وليك و أنت حي ثم اجمع له ولدك من تعدهم فاشهد عليهم و أشهد الله عز و جل عليهم وَ كَفي بِاللَّهِ وَكِيلًا قال يزيد 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 إخوته أي أقمهم خلفه صفا و لعل التسع تكبيرات من خصائصهم عليهم السلام كما يظهر من غيره من الأخبار أيضا و قيل إنه عليه السلام أمره بأن يكبر عليه أربعا</w:t>
      </w:r>
    </w:p>
    <w:p>
      <w:pPr>
        <w:pStyle w:val="BookText"/>
        <w:rPr/>
      </w:pPr>
      <w:r>
        <w:rPr>
          <w:rFonts w:ascii="IRNazanin" w:hAnsi="IRNazanin" w:eastAsia="IRNazanin"/>
          <w:color w:val="111111"/>
          <w:sz w:val="28"/>
          <w:sz w:val="28"/>
          <w:szCs w:val="28"/>
          <w:rtl w:val="true"/>
          <w:lang w:bidi="fa-IR"/>
        </w:rPr>
        <w:t>عبارت ایهم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سؤال برای مزید اطمینان باشد یا برای این که رسول خدا صلی الله علیه و آله از تعیین امام خبر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بنور الله، باء به معنای آلیت است یعنی به وسیله نور خاصی که خدا در دیده و دل او قرار داده، و این مطلب اشاره به چیزهایی است که با الهام و توسط جبرئیل علیه السلام برای او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یسمع بفهمه یعنی با فهم آنچه از پدرانش علیهم السلام شنیده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تجهل یعنی امام علیه السلام به چیزی از اموری را که امت محتاج به آن است، جهل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معلَّما به تشدید و فتح لام، اشاره دارد به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آتَیْنا حُکْماً وَ عِلْماً</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دانش عطا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فاذا رجعت یعنی وقتی به مدینه برگشتی و من سفرتک یعنی از سفری که قصد آن را داری یا اکنون در آن سفر هستی که عبارت است از سفر به مکه و در نسخه کافی سفرک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فإذا اردت یعنی وقتی اراده وصیت کردن نمودی یا اگر مجهول خوانده شود، یعنی وقتی هارون الرشید تو را خواست تا دستگیر کند؛ عبارت لیتطهر لک یعنی قبل از تغسیل تو خودش غسل کند و در نسخه کافی هو طهر لک دارد و این بهتر است و معنا این می شود که این که او تو را در حال حیاتت بشوید، مایه طهارت و پاکی توست و جانشین غسل توست بدون این که نیاز به غسل دیگری بعد از مردنت باشد؛ و عبارت لا یصلح الا ذلک، در کافی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یستقیم الا ذلک یعنی تطهیر تو جز به این نحو درست نیست و علت هم آن است که معصوم را فقط باید معصوم غسل دهد و غیر از حضرت رضا علیه السلام کسی معصوم نیست و وقتی مرگ حضرت برسد، ایشان شاهد وفات پدرش نیست؛ زیرا گذشت که حضرت رضا علیه السلام شاهد و حاضر بر غسل پدرش در بغداد بود و ممکن است این گونه پاسخ داده شود که این برای دفع شبهه کسی است که از حضور حضرت در بغداد مطلع نشده یا گفته شود، هر دو کار نسبت به امامی که می دانیم در غیر از شهری که فرزندش باشد وفات می کند،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نسخه کافی بعد از این عبارت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سنتی است که جریان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مقابل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برادران و عموهایش را پشت سرش به صف بکش و به او امر کن که بر تو نه تکبیر بگوید زیرا او وصایتش نسبت به تو استوار گشته و سرپرست انجام امور کفن و دفن توست و تو زنده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فرزندانت را که اهتمام به شأنشان داری گرد او جمع کن و سایر اقارب را بر آنان به گواهی بگیر و خداوند عزوجل را نیز بر آنان به گواهی بگیر و خدا از حیث پشتیبانی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صفَّ اخوته یعنی آنان را پشت سر حضرت به صف بکش و شاید تکبیرات نه گانه نماز میت از اختصاصات ائمه باشد چنانچه از اخبار دیگری غیر از این خبر نیز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امر کردند که امام بر ایشان چهار تکبیر </w:t>
      </w:r>
    </w:p>
    <w:p>
      <w:pPr>
        <w:pStyle w:val="BookText"/>
        <w:rPr/>
      </w:pPr>
      <w:r>
        <w:rPr>
          <w:rFonts w:ascii="Amiri" w:hAnsi="Amiri" w:eastAsia="Amiri" w:cs="Amiri"/>
          <w:color w:val="111111"/>
          <w:sz w:val="28"/>
          <w:sz w:val="28"/>
          <w:szCs w:val="28"/>
          <w:rtl w:val="true"/>
          <w:lang w:bidi="ar-SA"/>
        </w:rPr>
        <w:t>ظاهرا للتقية و خمسا سرا و لا يخفي وهنه إذ إظهار مثل هذه الصلاة في حال الحياة كيف يمكن إظهارها عند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وليك معلوم باب رضي أي قام بأمورك من التغسيل و التكفين و الصلاة و الواو للحال من تعدهم بدل من ولدك بدل كل أي جميعهم أو بدل بعض أي من تعتني بشأنهم كأن غيرهم لا تعدهم من الأولاد و في بعض النسخ بالباء الموحدة إما بالفتح أي من بعد جميع العمومة أو بالضم أي أحضرهم و إن كانوا بعداء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فأشهد عليهم أي اجعل غيرهم من الأقارب شاهدين عليهم بأنهم أقروا بإمامة أخيهم إني أوخذ علي بناء المجهول سمي علي أي مثله في الكمالات كما قيل في قوله تعالي لَمْ نَجْعَلْ لَهُ مِنْ قَبْلُ سَمِيًّا</w:t>
      </w:r>
      <w:r>
        <w:rPr>
          <w:rStyle w:val="FootnoteAnchor"/>
          <w:rtl w:val="true"/>
        </w:rPr>
        <w:footnoteReference w:id="132"/>
      </w:r>
      <w:r>
        <w:rPr>
          <w:rFonts w:ascii="Amiri" w:hAnsi="Amiri" w:eastAsia="Amiri" w:cs="Amiri"/>
          <w:color w:val="111111"/>
          <w:sz w:val="28"/>
          <w:sz w:val="28"/>
          <w:szCs w:val="28"/>
          <w:rtl w:val="true"/>
          <w:lang w:bidi="ar-SA"/>
        </w:rPr>
        <w:t>أي نظيرا يستحق مثل اسمه أعطي فهم الأول أي أمير المؤمنين عليه السلام و وده أي الحب الذي جعل الله في قلوب المؤمنين كما مر في تفسير قوله تعالي إِنَّ الَّذِينَ آمَنُوا وَ عَمِلُوا الصَّالِحاتِ سَيَجْعَلُ لَهُمُ الرَّحْمنُ وُدًّا أنه نزل في أمير المؤمنين عليه السلام‌</w:t>
      </w:r>
      <w:r>
        <w:rPr>
          <w:rStyle w:val="FootnoteAnchor"/>
          <w:rtl w:val="true"/>
        </w:rPr>
        <w:footnoteReference w:id="133"/>
      </w:r>
      <w:r>
        <w:rPr>
          <w:rFonts w:ascii="Amiri" w:hAnsi="Amiri" w:eastAsia="Amiri" w:cs="Amiri"/>
          <w:color w:val="111111"/>
          <w:sz w:val="28"/>
          <w:sz w:val="28"/>
          <w:szCs w:val="28"/>
          <w:rtl w:val="true"/>
          <w:lang w:bidi="ar-SA"/>
        </w:rPr>
        <w:t>و محنته أي امتحانه و ابتلاءه بأذي المخالفين له و خذلان أصحابه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 أن يتكلم أي بالحجج و دعوي الإمامة جهارا و ستلقاه فيه إعجاز و تصريح بما فهم من إذا الدالة علي وقوع الشرط بحسب الوضع فلقيت أي في المدينة و لا نكفيك الواو عاطفة أو حالية خيرا لك من عمرتك و في الكافي حيرتك و عمومتك جيرتك أي مجاوريك في الدار أو المعاشرة و عمومتك أراد بهم أبا عبد الله و أبا الحسن عليه السلام و أولادهما و سماهم عمومته لأن يزيد كان من أولاد زيد بن علي و لذا وصفه في الكافي بالزيدي و ولدا العم بحكم العم أبلغتها منك و في</w:t>
      </w:r>
    </w:p>
    <w:p>
      <w:pPr>
        <w:pStyle w:val="BookText"/>
        <w:rPr/>
      </w:pPr>
      <w:r>
        <w:rPr>
          <w:rFonts w:ascii="IRNazanin" w:hAnsi="IRNazanin" w:eastAsia="IRNazanin"/>
          <w:color w:val="111111"/>
          <w:sz w:val="28"/>
          <w:sz w:val="28"/>
          <w:szCs w:val="28"/>
          <w:rtl w:val="true"/>
          <w:lang w:bidi="fa-IR"/>
        </w:rPr>
        <w:t>به مقتضای تقیه بزنند و پنج تکبیر مخفیانه بزنند ولی سستی این نظر مخفی نیست زیرا آشکار کردن مثل چنین نمازی در زمان زنده بودن امام است؛ چگونه می توان آن را نزد مخالفین اظهار نمود؟</w:t>
      </w:r>
    </w:p>
    <w:p>
      <w:pPr>
        <w:pStyle w:val="BookText"/>
        <w:rPr/>
      </w:pPr>
      <w:r>
        <w:rPr>
          <w:rFonts w:ascii="IRNazanin" w:hAnsi="IRNazanin" w:eastAsia="IRNazanin"/>
          <w:color w:val="111111"/>
          <w:sz w:val="28"/>
          <w:sz w:val="28"/>
          <w:szCs w:val="28"/>
          <w:rtl w:val="true"/>
          <w:lang w:bidi="fa-IR"/>
        </w:rPr>
        <w:t xml:space="preserve">عبارت و وَلِیَک فعل معلوم بر وزن رَضِیَ است یعنی انجام دهنده امور تو از قبیل تغسیل و کفن و نماز است و واو در عبارت و انت حی، حالیه است و من تعدهم بدل از من ولدک است یا بدل کل؛ یعنی همه فرزندانت یا بدل بعض یعنی کسانی را که تو به شأنشان اعتنا داری و گویی غیر از اینها که مورد توجه هستند، بقیه اولاد محسوب نمی شوند و در برخی نسخ با باء آمده که یا آن باء مفتوح است یعنی بعد از همه عموها یا به ضم است یعنی آنان را حاضر کن اگر چه از تو دور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فاشهد علیهم یعنی سایر خویشان را بر آنان به گواهی بگیر که به امامت برادرشان اقرار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انی اوخذ، بنا بر این است که فعل مجهول باشد و عبارت سمیّ علی یعنی در کمالات مانند علی است چنانچه خداوند نیز در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نَجْعَلْ لَهُ مِنْ قَبْلُ سَمِیًّا</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همنامی برای او قرار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شبیهی که لایق نام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اعطی فهم الاول یعنی فهم امیر علیه السلام به او داده شده و ودّه یعنی محبتی که خدا برای او در دل های مؤمنان قرار داده چنانچه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عَمِلُوا الصَّالِحاتِ سَیَجْعَلُ لَهُمُ الرَّحْمنُ وُدًّا</w:t>
      </w:r>
      <w:r>
        <w:rPr>
          <w:rStyle w:val="FootnoteAnchor"/>
          <w:rtl w:val="true"/>
        </w:rPr>
        <w:footnoteReference w:id="1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ایمان آورده و کارهای شایسته کرده‌اند،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برای آنان محبتی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در مورد امیر مؤمنان علیه السلام است و کلمه محنته یعنی امتحان او و مبتلا شدنش به آزار مخالفان و خذلان آن حضرت توسط یارانش</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لیس له ان یتکلم یعنی نمی تواند آشکارا ادعای امامت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 ستلقاه در این جمله اعجاز و تصریحی است به آنچه از اذا فهمیده می شود که این اذا دال بر وقوع شرط به حسب وضع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اذا دلالت دارد که فعل و جزا هر دو ممکن و شدنی است کما این که محقق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فلقیت یعنی در مدینه او را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و لا نکفیک، واو عطف یا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به جای عبارت خیر لک من عمرتک، عبارت جیرتک و عمومتک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جیرتک همسایگان خانگی یا اهل معاشرت با تو هستند و منظور از عمومتک امام صادق و امام کاظم علیهما السلام و اولاد آن دو است و آن دو بزرگوار را عمو نامید زیرا یزید از اولاد زید بن علی بود و لذا در کافی او را به زیدی وصف می کند و فرزندان عمو در حکم عمو هستند</w:t>
      </w:r>
      <w:r>
        <w:rPr>
          <w:rFonts w:eastAsia="IRNazanin" w:cs="IRNazanin"/>
          <w:color w:val="111111"/>
          <w:sz w:val="28"/>
          <w:szCs w:val="28"/>
          <w:rtl w:val="true"/>
          <w:lang w:bidi="fa-IR"/>
        </w:rPr>
        <w:t xml:space="preserve">. </w:t>
      </w:r>
      <w:bookmarkStart w:id="257" w:name="pg13457_132348"/>
    </w:p>
    <w:p>
      <w:pPr>
        <w:pStyle w:val="BookText"/>
        <w:rPr/>
      </w:pPr>
      <w:bookmarkEnd w:id="257"/>
      <w:r>
        <w:rPr>
          <w:rFonts w:ascii="Amiri" w:hAnsi="Amiri" w:eastAsia="Amiri" w:cs="Amiri"/>
          <w:color w:val="111111"/>
          <w:sz w:val="28"/>
          <w:sz w:val="28"/>
          <w:szCs w:val="28"/>
          <w:rtl w:val="true"/>
          <w:lang w:bidi="ar-SA"/>
        </w:rPr>
        <w:t>الكافي بلغتها منه فيحتمل التكلم و الخطاب و معاداة الإخوة إما لزعمهم أن التبشير كان سببا لشراء الجارية أو لزعمهم أنه كان متوسطا في الشراء و عدم الذنب علي الأول لكونه مأمورا و علي الثاني لكذب زعمهم فقال لهم إسحاق أي عم الرضا عليه السلام و إنه الواو للحال و الحاصل أن موسي كان يكرمه و يجلسه قريبا منه في مجلس لم أكن أجلس منه بذلك القرب مع أني كنت أخاه و إنما قال ذلك إصلاحا بينه و بينهم و حثا لهم علي بره و إكرامه</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1624105_2616395394"/>
      <w:bookmarkStart w:id="259" w:name="_Toc117"/>
      <w:bookmarkEnd w:id="258"/>
      <w:r>
        <w:rPr>
          <w:rtl w:val="true"/>
        </w:rPr>
        <w:t>«</w:t>
      </w:r>
      <w:r>
        <w:rPr/>
        <w:t>18</w:t>
      </w:r>
      <w:r>
        <w:rPr>
          <w:rtl w:val="true"/>
        </w:rPr>
        <w:t>»</w:t>
      </w:r>
      <w:bookmarkEnd w:id="259"/>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وَ إِبْرَاهِيمُ عَنْ مُحَمَّدِ بْنِ عِيسَي عَنْ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أَبُو الْحَسَنِ عليه السلام بِخُرَاسَانَ فَقَالَ الْحَقْ بِأَبِي جَعْفَرٍ فَإِنَّهُ صَاحِبُكَ‌</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 w:name="__RefHeading___Toc1624107_2616395394"/>
      <w:bookmarkStart w:id="261" w:name="_Toc118"/>
      <w:bookmarkEnd w:id="260"/>
      <w:r>
        <w:rPr>
          <w:rtl w:val="true"/>
        </w:rPr>
        <w:t>«</w:t>
      </w:r>
      <w:r>
        <w:rPr/>
        <w:t>19</w:t>
      </w:r>
      <w:r>
        <w:rPr>
          <w:rtl w:val="true"/>
        </w:rPr>
        <w:t>»</w:t>
      </w:r>
      <w:bookmarkEnd w:id="261"/>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بْنُ نُصَيْرٍ عَنِ الْحَسَنِ بْنِ مُوسَي عَنِ ابْنِ أَبِي نَجْرَانَ عَنِ الْحُسَيْنِ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أَنَا وَ الْحُسَيْنُ بْنُ قِيَامَا عَلَي الرِّضَا عليه السلام فِي صِرْيَا فَأَذِنَ لَنَا فَقَالَ أَفْرِغُوا مِنْ حَاجَتِكُمْ فَقَالَ لَهُ الْحُسَيْنُ تَخْلُو الْأَرْضُ مِنْ أَنْ يَكُونَ فِيهَا إِمَامٌ فَقَالَ لَا قَالَ فَيَكُونُ فِيهَا اثْنَانِ قَالَ لَا إِلَّا وَ أَحَدُهُمَا صَامِتٌ لَا يَتَكَلَّمُ قَالَ فَقَدْ عَلِمْتَ أَنَّكَ لَسْتَ بِإِمَامٍ قَالَ وَ مِنْ أَيْنَ عَلِمْتَ قَالَ إِنَّهُ لَيْسَ لَكَ وَلَدٌ وَ إِنَّمَا فِي الْعَقِبِ قَالَ فَقَالَ لَهُ فَوَ اللَّهِ لَا تَمْضِي الْأَيَّامُ وَ اللَّيَالِي حَتَّي يُولَدَ لِي ذَكَرٌ مِنْ صُلْبِي يَقُومُ مِثْلَ مَقَامِي يَحِقُّ الْحَقَّ وَ يَمْحَقُ الْبَاطِلَ‌</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 w:name="__RefHeading___Toc1624109_2616395394"/>
      <w:bookmarkStart w:id="263" w:name="_Toc119"/>
      <w:bookmarkEnd w:id="262"/>
      <w:r>
        <w:rPr>
          <w:rtl w:val="true"/>
        </w:rPr>
        <w:t>«</w:t>
      </w:r>
      <w:r>
        <w:rPr/>
        <w:t>20</w:t>
      </w:r>
      <w:r>
        <w:rPr>
          <w:rtl w:val="true"/>
        </w:rPr>
        <w:t>»</w:t>
      </w:r>
      <w:bookmarkEnd w:id="263"/>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الدَّقَّاقُ عَنْ مُحَمَّدِ بْنِ الْحَسَنِ عَنْ عَبْدِ اللَّهِ بْنِ جَعْفَرٍ عَنْ مُحَمَّدِ بْنِ أَحْمَدَ بْنِ أَبِي قَتَادَةَ عَنِ الْمَحْمُودِيِّ عَنْ إِسْحَاقَ بْنِ إِسْمَاعِيلَ بْنِ نَوْبَخْتَ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عِنْدَ رَأْسِ أَبِي الْحَسَنِ عَلِيِّ بْنِ مُوسَي عليهما السلام بِطُوسَ قَالَ لَهُ بَعْضُ مَنْ كَانَ عِنْدَهُ إِنْ حَدَثَ حَدَثٌ فَإِلَي مَنْ قَالَ إِلَي ابْنِي مُحَمَّدٍ وَ كَانَ السَّائِلُ اسْتَصْغَرَ سِنَّ أَبِي جَعْفَرٍ عليه السلام فَقَالَ لَهُ أَبُو الْحَسَنِ عَلِيُّ بْنُ مُوسَي عليه السلام إِنَّ اللَّهَ بَعَثَ عِيسَي ابْنَ مَرْيَمَ عليه السلام نَبِيّاً ثَابِتاً بِإِقَامَةِ شَرِيعَتِهِ فِي دُونِ السِّنِّ الَّذِي</w:t>
      </w:r>
    </w:p>
    <w:p>
      <w:pPr>
        <w:pStyle w:val="BookText"/>
        <w:rPr/>
      </w:pPr>
      <w:r>
        <w:rPr>
          <w:rFonts w:ascii="IRNazanin" w:hAnsi="IRNazanin" w:eastAsia="IRNazanin"/>
          <w:color w:val="111111"/>
          <w:sz w:val="28"/>
          <w:sz w:val="28"/>
          <w:szCs w:val="28"/>
          <w:rtl w:val="true"/>
          <w:lang w:bidi="fa-IR"/>
        </w:rPr>
        <w:t>در کافی به جای ابلغتها منک، بلّغتها منک دارد که هم خطاب را بر می تابد و هم تکلم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معادات برادران یا به این سبب است که تبشیر حضرت سبب خرید کنیز شد یا به این خاطر که آنها خیال می کردند او در خرید کنیز واسطه گری کرده است و عدم گناه بنا بر احتمال اول به این خاطر بود که او مأمور به خرید بوده و بنا بر احتمال دوم، کذب پندار برادران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اسحاق یعنی عموی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و انه، واو حالیه است و حاصل معنا این است که امام کاظم علیه السلام او را اکرام می کرده و با این که اسحاق برادر حضرت کاظم بوده، اما امام او را در جایی می نشانده که اسحاق را در آن نزدیکی به خود و علو مقام نمی نشانده و این مطالب را برای اصلاح بین حضرت و برادرانش فرموده و اینکه برادران را بر برّ و اکرام او تشویق فرماید</w:t>
      </w:r>
      <w:r>
        <w:rPr>
          <w:rFonts w:eastAsia="IRNazanin" w:cs="IRNazanin"/>
          <w:color w:val="111111"/>
          <w:sz w:val="28"/>
          <w:szCs w:val="28"/>
          <w:rtl w:val="true"/>
          <w:lang w:bidi="fa-IR"/>
        </w:rPr>
        <w:t>.</w:t>
      </w:r>
    </w:p>
    <w:p>
      <w:pPr>
        <w:pStyle w:val="Heading5"/>
        <w:numPr>
          <w:ilvl w:val="4"/>
          <w:numId w:val="1"/>
        </w:numPr>
        <w:rPr/>
      </w:pPr>
      <w:bookmarkStart w:id="264" w:name="__RefHeading___Toc1624111_2616395394"/>
      <w:bookmarkStart w:id="265" w:name="_Toc120"/>
      <w:bookmarkEnd w:id="264"/>
      <w:r>
        <w:rPr>
          <w:rtl w:val="true"/>
        </w:rPr>
        <w:t xml:space="preserve">روایت </w:t>
      </w:r>
      <w:r>
        <w:rPr/>
        <w:t>18</w:t>
      </w:r>
      <w:bookmarkEnd w:id="265"/>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خراسان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که امام تو اوست</w:t>
      </w:r>
      <w:r>
        <w:rPr>
          <w:rFonts w:eastAsia="IRNazanin" w:cs="IRNazanin"/>
          <w:color w:val="111111"/>
          <w:sz w:val="28"/>
          <w:szCs w:val="28"/>
          <w:rtl w:val="true"/>
          <w:lang w:bidi="fa-IR"/>
        </w:rPr>
        <w:t>.</w:t>
      </w:r>
      <w:r>
        <w:rPr>
          <w:rStyle w:val="FootnoteAnchor"/>
          <w:rtl w:val="true"/>
        </w:rPr>
        <w:footnoteReference w:id="138"/>
      </w:r>
    </w:p>
    <w:p>
      <w:pPr>
        <w:pStyle w:val="Heading5"/>
        <w:numPr>
          <w:ilvl w:val="4"/>
          <w:numId w:val="1"/>
        </w:numPr>
        <w:rPr/>
      </w:pPr>
      <w:bookmarkStart w:id="266" w:name="__RefHeading___Toc1624113_2616395394"/>
      <w:bookmarkStart w:id="267" w:name="_Toc121"/>
      <w:bookmarkEnd w:id="266"/>
      <w:r>
        <w:rPr>
          <w:rtl w:val="true"/>
        </w:rPr>
        <w:t xml:space="preserve">روایت </w:t>
      </w:r>
      <w:r>
        <w:rPr/>
        <w:t>19</w:t>
      </w:r>
      <w:bookmarkEnd w:id="267"/>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یسار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حسین بن قیاما در صریا اذن ورود بر حضرت رضا علیه السلام گرفتیم و حضرت به ما اذن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دارید؟ حسین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بدون امام می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دو امام در زمین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 که یکی از آنان ساکت باشد و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شما امام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عقب و نسل امام قبلی است و شما فرزندی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ایام و لیالی سپری نمی شود مگر این که فرزند پسری از صلبم متولد می شود که در امامت قائم مقام من می شود و حق را احقاق می کند و باطل را نابود می سازد</w:t>
      </w:r>
      <w:r>
        <w:rPr>
          <w:rFonts w:eastAsia="IRNazanin" w:cs="IRNazanin"/>
          <w:color w:val="111111"/>
          <w:sz w:val="28"/>
          <w:szCs w:val="28"/>
          <w:rtl w:val="true"/>
          <w:lang w:bidi="fa-IR"/>
        </w:rPr>
        <w:t>.</w:t>
      </w:r>
      <w:r>
        <w:rPr>
          <w:rStyle w:val="FootnoteAnchor"/>
          <w:rtl w:val="true"/>
        </w:rPr>
        <w:footnoteReference w:id="139"/>
      </w:r>
    </w:p>
    <w:p>
      <w:pPr>
        <w:pStyle w:val="Heading5"/>
        <w:numPr>
          <w:ilvl w:val="4"/>
          <w:numId w:val="1"/>
        </w:numPr>
        <w:rPr/>
      </w:pPr>
      <w:bookmarkStart w:id="268" w:name="__RefHeading___Toc1624115_2616395394"/>
      <w:bookmarkStart w:id="269" w:name="_Toc122"/>
      <w:bookmarkEnd w:id="268"/>
      <w:r>
        <w:rPr>
          <w:rtl w:val="true"/>
        </w:rPr>
        <w:t xml:space="preserve">روایت </w:t>
      </w:r>
      <w:r>
        <w:rPr/>
        <w:t>20</w:t>
      </w:r>
      <w:bookmarkEnd w:id="26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کنار امام رضا علیه السلام در طوس ایستاده بودم که بعضی از اطرافیان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 ناگواری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افتد، امام بعد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سائل پیش خود سن آن حضرت را برای تصدی امامت کم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عیسی بن مریم علیه السلام را به پیامبری مبعوث نمود که دین او را به پا دارد؛ در سنی کمتر </w:t>
      </w:r>
      <w:bookmarkStart w:id="270" w:name="pg13457_132349"/>
    </w:p>
    <w:p>
      <w:pPr>
        <w:pStyle w:val="BookText"/>
        <w:rPr/>
      </w:pPr>
      <w:bookmarkEnd w:id="270"/>
      <w:r>
        <w:rPr>
          <w:rFonts w:ascii="Amiri" w:hAnsi="Amiri" w:eastAsia="Amiri" w:cs="Amiri"/>
          <w:color w:val="111111"/>
          <w:sz w:val="28"/>
          <w:sz w:val="28"/>
          <w:szCs w:val="28"/>
          <w:rtl w:val="true"/>
          <w:lang w:bidi="ar-SA"/>
        </w:rPr>
        <w:t>أُقِيمَ فِيهِ أَبُو جَعْفَرٍ ثَابِتاً عَلَي شَرِيعَتِهِ‌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 w:name="__RefHeading___Toc1624117_2616395394"/>
      <w:bookmarkStart w:id="272" w:name="_Toc123"/>
      <w:bookmarkEnd w:id="271"/>
      <w:r>
        <w:rPr>
          <w:rtl w:val="true"/>
        </w:rPr>
        <w:t>«</w:t>
      </w:r>
      <w:r>
        <w:rPr/>
        <w:t>21</w:t>
      </w:r>
      <w:r>
        <w:rPr>
          <w:rtl w:val="true"/>
        </w:rPr>
        <w:t>»</w:t>
      </w:r>
      <w:bookmarkEnd w:id="272"/>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أَبِيهِ عَنْ سَعْدِ بْنِ عَبْدِ اللَّهِ عَنِ ابْنِ أَبِي الْخَطَّابِ وَ أَحْمَدَ بْنِ مُحَمَّدِ بْنِ عِيسَي عَنِ ابْنِ بَزِيعٍ عَنْ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أَوْ قِيلَ لَهُ أَ تَكُونُ الْإِمَامَةُ فِي عَمٍّ أَوْ خَالٍ فَقَالَ لَا فَقَالَ فِي أَخٍ قَالَ لَا قَالَ فَفِي مَنْ قَالَ فِي وَلَدِي وَ هُوَ يَوْمَئِذٍ لَا وَلَدَ لَهُ‌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 w:name="__RefHeading___Toc1624119_2616395394"/>
      <w:bookmarkStart w:id="274" w:name="_Toc124"/>
      <w:bookmarkEnd w:id="273"/>
      <w:r>
        <w:rPr>
          <w:rtl w:val="true"/>
        </w:rPr>
        <w:t>«</w:t>
      </w:r>
      <w:r>
        <w:rPr/>
        <w:t>22</w:t>
      </w:r>
      <w:r>
        <w:rPr>
          <w:rtl w:val="true"/>
        </w:rPr>
        <w:t>»</w:t>
      </w:r>
      <w:bookmarkEnd w:id="274"/>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مُحَمَّدِ بْنِ الْحَسَنِ عَنِ الْحِمْيَرِيِّ عَنِ ابْنِ عِيسَي عَنِ الْبَزَنْطِيِّ عَنْ عُقْبَةَ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 قَدْ بَلَغْتَ مَا بَلَغْتَ وَ لَيْسَ لَكَ وَلَدٌ فَقَالَ يَا عُقْبَةُ إِنَّ صَاحِبَ هَذَا الْأَمْرِ لَا يَمُوتُ حَتَّي يَرَي خَلَفَهُ مِنْ بَعْدِهِ‌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1624121_2616395394"/>
      <w:bookmarkStart w:id="276" w:name="_Toc125"/>
      <w:bookmarkEnd w:id="275"/>
      <w:r>
        <w:rPr>
          <w:rtl w:val="true"/>
        </w:rPr>
        <w:t>«</w:t>
      </w:r>
      <w:r>
        <w:rPr/>
        <w:t>23</w:t>
      </w:r>
      <w:r>
        <w:rPr>
          <w:rtl w:val="true"/>
        </w:rPr>
        <w:t>»</w:t>
      </w:r>
      <w:bookmarkEnd w:id="276"/>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الرِّضَا عليه السلام أَنَا وَ صَفْوَانُ بْنُ يَحْيَي وَ أَبُو جَعْفَرٍ عليه السلام قَائِمٌ قَدْ أَتَي لَهُ ثَلَاثُ سِنِينَ فَقُلْنَا لَهُ جَعَلَنَا اللَّهُ فِدَاكَ إِنْ وَ أَعُوذُ بِاللَّهِ حَدَثَ حَدَثٌ فَمَنْ يَكُونُ بَعْدَكَ قَالَ ابْنِي هَذَا وَ أَوْمَأَ إِلَيْهِ قَالَ فَقُلْنَا لَهُ وَ هُوَ فِي هَذَا السِّنِّ قَالَ نَعَمْ وَ هُوَ فِي هَذَا السِّنِّ إِنَّ اللَّهَ تَبَارَكَ وَ تَعَالَي احْتَجَّ بِعِيسَي عليه السلام وَ هُوَ ابْنُ سَنَتَيْنِ‌</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 w:name="__RefHeading___Toc1624123_2616395394"/>
      <w:bookmarkStart w:id="278" w:name="_Toc126"/>
      <w:bookmarkEnd w:id="277"/>
      <w:r>
        <w:rPr>
          <w:rtl w:val="true"/>
        </w:rPr>
        <w:t>«</w:t>
      </w:r>
      <w:r>
        <w:rPr/>
        <w:t>24</w:t>
      </w:r>
      <w:r>
        <w:rPr>
          <w:rtl w:val="true"/>
        </w:rPr>
        <w:t>»</w:t>
      </w:r>
      <w:bookmarkEnd w:id="27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أَسْبَاطٍ عَنْ يَحْيَي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الرِّضَا عليه السلام وَ هُوَ بِمَكَّةَ وَ هُوَ يُقَشِّرُ مَوْزاً وَ يُطْعِمُ أَبَا جَعْفَرٍ عليه السلام فَقُلْتُ لَهُ جُعِلْتُ فِدَاكَ هُوَ الْمَوْلُودُ الْمُبَارَكُ قَالَ نَعَمْ يَا يَحْيَي هَذَا الْمَوْلُودُ الَّذِي لَمْ يُولَدْ فِي الْإِسْلَامِ مِثْلُهُ مَوْلُودٌ أَعْظَمُ بَرَكَةً عَلَي شِيعَتِنَا مِنْهُ‌</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عدة من أصحابنا، عن أحمد بن أبي عبد اللّه، عن أبيه، عن محمّد بن أبي عمير عن يحيي بن موسي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الرضا عليه السلام بمني و أبو جعفر الثاني عليه السلام علي فخذه، و هو يقشر له موزا و يطعمه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مضي تحت الرقم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الذي نحن فيه عن الإرشاد و الكافي حديث 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يحيي الصنعاني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سنی که امام جواد علیه السلام برای اقامه شریعت خدا به امامت نائل شد</w:t>
      </w:r>
      <w:r>
        <w:rPr>
          <w:rFonts w:eastAsia="IRNazanin" w:cs="IRNazanin"/>
          <w:color w:val="111111"/>
          <w:sz w:val="28"/>
          <w:szCs w:val="28"/>
          <w:rtl w:val="true"/>
          <w:lang w:bidi="fa-IR"/>
        </w:rPr>
        <w:t>!</w:t>
      </w:r>
      <w:r>
        <w:rPr>
          <w:rStyle w:val="FootnoteAnchor"/>
          <w:rtl w:val="true"/>
        </w:rPr>
        <w:footnoteReference w:id="145"/>
      </w:r>
    </w:p>
    <w:p>
      <w:pPr>
        <w:pStyle w:val="Heading5"/>
        <w:numPr>
          <w:ilvl w:val="4"/>
          <w:numId w:val="1"/>
        </w:numPr>
        <w:rPr/>
      </w:pPr>
      <w:bookmarkStart w:id="279" w:name="__RefHeading___Toc1624125_2616395394"/>
      <w:bookmarkStart w:id="280" w:name="_Toc127"/>
      <w:bookmarkEnd w:id="279"/>
      <w:r>
        <w:rPr>
          <w:rtl w:val="true"/>
        </w:rPr>
        <w:t xml:space="preserve">روایت </w:t>
      </w:r>
      <w:r>
        <w:rPr/>
        <w:t>21</w:t>
      </w:r>
      <w:bookmarkEnd w:id="280"/>
    </w:p>
    <w:p>
      <w:pPr>
        <w:pStyle w:val="BookText"/>
        <w:rPr/>
      </w:pP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بزیع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امامت به عمو یا دائی امام برسد؟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برادر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هنوز حضرت رضا فرزند نداشت آنها خیال می‌کردند به این بستگانش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امام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فرزندم می رسد وآن وقت هنوز فرزندی نداشت</w:t>
      </w:r>
      <w:r>
        <w:rPr>
          <w:rFonts w:eastAsia="IRNazanin" w:cs="IRNazanin"/>
          <w:color w:val="111111"/>
          <w:sz w:val="28"/>
          <w:szCs w:val="28"/>
          <w:rtl w:val="true"/>
          <w:lang w:bidi="fa-IR"/>
        </w:rPr>
        <w:t>.</w:t>
      </w:r>
      <w:r>
        <w:rPr>
          <w:rStyle w:val="FootnoteAnchor"/>
          <w:rtl w:val="true"/>
        </w:rPr>
        <w:footnoteReference w:id="146"/>
      </w:r>
    </w:p>
    <w:p>
      <w:pPr>
        <w:pStyle w:val="Heading5"/>
        <w:numPr>
          <w:ilvl w:val="4"/>
          <w:numId w:val="1"/>
        </w:numPr>
        <w:rPr/>
      </w:pPr>
      <w:bookmarkStart w:id="281" w:name="__RefHeading___Toc1624127_2616395394"/>
      <w:bookmarkStart w:id="282" w:name="_Toc128"/>
      <w:bookmarkEnd w:id="281"/>
      <w:r>
        <w:rPr>
          <w:rtl w:val="true"/>
        </w:rPr>
        <w:t xml:space="preserve">روایت </w:t>
      </w:r>
      <w:r>
        <w:rPr/>
        <w:t>22</w:t>
      </w:r>
      <w:bookmarkEnd w:id="282"/>
    </w:p>
    <w:p>
      <w:pPr>
        <w:pStyle w:val="BookText"/>
        <w:rPr/>
      </w:pP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شما بالا رفته و هنوز فرزندی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نمی میرد تا امام بعد از خود را ببیند</w:t>
      </w:r>
      <w:r>
        <w:rPr>
          <w:rFonts w:eastAsia="IRNazanin" w:cs="IRNazanin"/>
          <w:color w:val="111111"/>
          <w:sz w:val="28"/>
          <w:szCs w:val="28"/>
          <w:rtl w:val="true"/>
          <w:lang w:bidi="fa-IR"/>
        </w:rPr>
        <w:t>.</w:t>
      </w:r>
      <w:r>
        <w:rPr>
          <w:rStyle w:val="FootnoteAnchor"/>
          <w:rtl w:val="true"/>
        </w:rPr>
        <w:footnoteReference w:id="147"/>
      </w:r>
    </w:p>
    <w:p>
      <w:pPr>
        <w:pStyle w:val="Heading5"/>
        <w:numPr>
          <w:ilvl w:val="4"/>
          <w:numId w:val="1"/>
        </w:numPr>
        <w:rPr/>
      </w:pPr>
      <w:bookmarkStart w:id="283" w:name="__RefHeading___Toc1624129_2616395394"/>
      <w:bookmarkStart w:id="284" w:name="_Toc129"/>
      <w:bookmarkEnd w:id="283"/>
      <w:r>
        <w:rPr>
          <w:rtl w:val="true"/>
        </w:rPr>
        <w:t xml:space="preserve">روایت </w:t>
      </w:r>
      <w:r>
        <w:rPr/>
        <w:t>23</w:t>
      </w:r>
      <w:bookmarkEnd w:id="284"/>
    </w:p>
    <w:p>
      <w:pPr>
        <w:pStyle w:val="BookText"/>
        <w:rPr/>
      </w:pP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صفوان بن یحیی خدمت حضرت رضا علیه السّلام رسیدم و حضرت جواد علیه السلام نیز حضور داشت و در آن وقت سه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پیش آمدی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پیش آمدی شد چه کسی پس از شما امام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پسرم و اشاره به حضرت جواد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عیسی علیه السلام را حجت قرار داد با اینکه دو ساله بود</w:t>
      </w:r>
      <w:r>
        <w:rPr>
          <w:rFonts w:eastAsia="IRNazanin" w:cs="IRNazanin"/>
          <w:color w:val="111111"/>
          <w:sz w:val="28"/>
          <w:szCs w:val="28"/>
          <w:rtl w:val="true"/>
          <w:lang w:bidi="fa-IR"/>
        </w:rPr>
        <w:t>.</w:t>
      </w:r>
      <w:r>
        <w:rPr>
          <w:rStyle w:val="FootnoteAnchor"/>
          <w:rtl w:val="true"/>
        </w:rPr>
        <w:footnoteReference w:id="148"/>
      </w:r>
    </w:p>
    <w:p>
      <w:pPr>
        <w:pStyle w:val="Heading5"/>
        <w:numPr>
          <w:ilvl w:val="4"/>
          <w:numId w:val="1"/>
        </w:numPr>
        <w:rPr/>
      </w:pPr>
      <w:bookmarkStart w:id="285" w:name="__RefHeading___Toc1624131_2616395394"/>
      <w:bookmarkStart w:id="286" w:name="_Toc130"/>
      <w:bookmarkEnd w:id="285"/>
      <w:r>
        <w:rPr>
          <w:rtl w:val="true"/>
        </w:rPr>
        <w:t xml:space="preserve">روایت </w:t>
      </w:r>
      <w:r>
        <w:rPr/>
        <w:t>24</w:t>
      </w:r>
      <w:bookmarkEnd w:id="28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صنعانی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خدمت حضرت رضا علیه السّلام رسیدم در حالی که مشغول پوست کندن موز بود و به حضرت جواد علیه السلام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آن مولود مبارک؟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مولودی است که در اسلام با برکت‌تر از او برای شیعیان ما متولد نشده</w:t>
      </w:r>
      <w:r>
        <w:rPr>
          <w:rFonts w:eastAsia="IRNazanin" w:cs="IRNazanin"/>
          <w:color w:val="111111"/>
          <w:sz w:val="28"/>
          <w:szCs w:val="28"/>
          <w:rtl w:val="true"/>
          <w:lang w:bidi="fa-IR"/>
        </w:rPr>
        <w:t>.</w:t>
      </w:r>
      <w:r>
        <w:rPr>
          <w:rStyle w:val="FootnoteAnchor"/>
          <w:rtl w:val="true"/>
        </w:rPr>
        <w:footnoteReference w:id="149"/>
      </w:r>
      <w:bookmarkStart w:id="287" w:name="pg13457_132350"/>
    </w:p>
    <w:p>
      <w:pPr>
        <w:pStyle w:val="Heading5"/>
        <w:numPr>
          <w:ilvl w:val="4"/>
          <w:numId w:val="1"/>
        </w:numPr>
        <w:rPr/>
      </w:pPr>
      <w:bookmarkStart w:id="288" w:name="__RefHeading___Toc1624133_2616395394"/>
      <w:bookmarkStart w:id="289" w:name="_Toc131"/>
      <w:bookmarkEnd w:id="287"/>
      <w:bookmarkEnd w:id="288"/>
      <w:r>
        <w:rPr>
          <w:rtl w:val="true"/>
        </w:rPr>
        <w:t>«</w:t>
      </w:r>
      <w:r>
        <w:rPr/>
        <w:t>25</w:t>
      </w:r>
      <w:r>
        <w:rPr>
          <w:rtl w:val="true"/>
        </w:rPr>
        <w:t>»</w:t>
      </w:r>
      <w:bookmarkEnd w:id="28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الْمُعَلَّي عَنْ مُحَمَّدِ بْنِ جُمْهُورٍ عَنْ مُعَمَّرِ بْنِ خَلَّادٍ قَالَ سَمِعْتُ إِسْمَاعِيلَ بْنَ إِبْرَاهِيمَ يَقُولُ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فِي لِسَانِهِ ثِقْلٌ فَأَنَا أَبْعَثُ بِهِ إِلَيْكَ غَداً تَمْسَحُ عَلَي رَأْسِهِ وَ تَدْعُو لَهُ فَإِنَّهُ مَوْلَاكَ فَقَالَ هُوَ مَوْلَي أَبِي جَعْفَرٍ فَابْعَثْ بِهِ غَداً إِلَيْهِ‌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 w:name="__RefHeading___Toc1624135_2616395394"/>
      <w:bookmarkStart w:id="291" w:name="_Toc132"/>
      <w:bookmarkEnd w:id="290"/>
      <w:r>
        <w:rPr>
          <w:rtl w:val="true"/>
        </w:rPr>
        <w:t>«</w:t>
      </w:r>
      <w:r>
        <w:rPr/>
        <w:t>26</w:t>
      </w:r>
      <w:r>
        <w:rPr>
          <w:rtl w:val="true"/>
        </w:rPr>
        <w:t>»</w:t>
      </w:r>
      <w:bookmarkEnd w:id="29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مُحَمَّدِ بْنِ أَحْمَدَ النَّهْدِيِّ عَنْ مُحَمَّدِ بْنِ خَلَّادٍ الصَّيْقَلِ عَنْ مُحَمَّدِ بْنِ الْحَسَنِ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عَلِيِّ بْنِ جَعْفَرِ بْنِ مُحَمَّدٍ جَالِساً بِالْمَدِينَةِ وَ كُنْتُ أَقَمْتُ عِنْدَهُ سَنَتَيْنِ أَكْتُبُ عَنْهُ مَا سَمِعَ مِنْ أَخِيهِ يَعْنِي أَبَا الْحَسَنِ إِذْ دَخَلَ عَلَيْهِ أَبُو جَعْفَرٍ مُحَمَّدُ بْنُ عَلِيٍّ الرِّضَا الْمَسْجِدَ مَسْجِدَ رَسُولِ اللَّهِ صلي الله عليه و آله فَوَثَبَ عَلِيُّ بْنُ جَعْفَرٍ بِلَا حِذَاءٍ وَ لَا رِدَاءٍ فَقَبَّلَ يَدَهُ وَ عَظَّمَهُ فَقَالَ لَهُ أَبُو جَعْفَرٍ عليه السلام يَا عَمِّ اجْلِسْ رَحِمَكَ اللَّهُ فَقَالَ يَا سَيِّدِي كَيْفَ أَجْلِسُ وَ أَنْتَ قَائِمٌ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 عَلِيُّ بْنُ جَعْفَرٍ إِلَي مَجْلِسِهِ جَعَلَ أَصْحَابُهُ يُوَبِّخُونَهُ وَ يَقُولُونَ أَنْتَ عَمُّ أَبِيهِ وَ أَنْتَ تَفْعَلُ بِهِ هَذَا الْفِعْلَ فَقَالَ اسْكُتُوا إِذَا كَانَ اللَّهُ عَزَّ وَ جَلَّ وَ قَبَضَ عَلَي لِحْيَتِهِ لَمْ يُؤَهِّلْ هَذِهِ الشَّيْبَةَ وَ أَهَّلَ هَذَا الْفَتَي وَ وَضَعَهُ حَيْثُ وَضَعَهُ أُنْكِرُ فَضْلَهُ نَعُوذُ بِاللَّهِ مِمَّا تَقُولُونَ بَلْ أَنَا لَهُ عَبْدٌ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 w:name="__RefHeading___Toc1624137_2616395394"/>
      <w:bookmarkStart w:id="293" w:name="_Toc133"/>
      <w:bookmarkEnd w:id="292"/>
      <w:r>
        <w:rPr>
          <w:rtl w:val="true"/>
        </w:rPr>
        <w:t xml:space="preserve">روایت </w:t>
      </w:r>
      <w:r>
        <w:rPr/>
        <w:t>25</w:t>
      </w:r>
      <w:bookmarkEnd w:id="29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اسماعیل بن ابراهیم شنیدم که به حضرت رضا 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زبانش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او را می فرستم خدمت شما تا زبانش را با دست مبارک مسح بفرمائید و برایش دعا کنید؟ او غلام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غلام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فردا او را پیش ابو جعفر بفرست</w:t>
      </w:r>
      <w:r>
        <w:rPr>
          <w:rFonts w:eastAsia="IRNazanin" w:cs="IRNazanin"/>
          <w:color w:val="111111"/>
          <w:sz w:val="28"/>
          <w:szCs w:val="28"/>
          <w:rtl w:val="true"/>
          <w:lang w:bidi="fa-IR"/>
        </w:rPr>
        <w:t>.</w:t>
      </w:r>
      <w:r>
        <w:rPr>
          <w:rStyle w:val="FootnoteAnchor"/>
          <w:rtl w:val="true"/>
        </w:rPr>
        <w:footnoteReference w:id="152"/>
      </w:r>
    </w:p>
    <w:p>
      <w:pPr>
        <w:pStyle w:val="Heading5"/>
        <w:numPr>
          <w:ilvl w:val="4"/>
          <w:numId w:val="1"/>
        </w:numPr>
        <w:rPr/>
      </w:pPr>
      <w:bookmarkStart w:id="294" w:name="__RefHeading___Toc1624139_2616395394"/>
      <w:bookmarkStart w:id="295" w:name="_Toc134"/>
      <w:bookmarkEnd w:id="294"/>
      <w:r>
        <w:rPr>
          <w:rtl w:val="true"/>
        </w:rPr>
        <w:t xml:space="preserve">روایت </w:t>
      </w:r>
      <w:r>
        <w:rPr/>
        <w:t>26</w:t>
      </w:r>
      <w:bookmarkEnd w:id="29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خدمت علی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حضرت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و دو سال بود که شاگردش بودم و هر چه از برادرش موسی بن جعفر علیهما السلام حدیث شنیده بود می‌فرمود و من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حضرت ابو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حضرت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پیغمبر صلّی اللَّه علیه و آله و 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بدون رداء و کفش، پای برهنه از جا پرید و دست او را بوسید و بسیار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بنشینم با اینکه شما ایستاده هستید؟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علی بن جعفر به محل خود برگشت، اطرافیان و اصحابش او را سرزنش کردند و می‌گفتند تو عموی پدر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نسبت به او خود را کوچک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به ریش خود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مرا با این ریش شایسته امامت نداند و این جوان شایسته مقام امامت باشد و او را به این مقام مفتخر فرماید، من منکر مقام او شوم؟ به خدا پناه می‌برم از پیشنهاد شما، بلکه غلام او هستم</w:t>
      </w:r>
      <w:r>
        <w:rPr>
          <w:rFonts w:eastAsia="IRNazanin" w:cs="IRNazanin"/>
          <w:color w:val="111111"/>
          <w:sz w:val="28"/>
          <w:szCs w:val="28"/>
          <w:rtl w:val="true"/>
          <w:lang w:bidi="fa-IR"/>
        </w:rPr>
        <w:t>.</w:t>
      </w:r>
      <w:r>
        <w:rPr>
          <w:rStyle w:val="FootnoteAnchor"/>
          <w:rtl w:val="true"/>
        </w:rPr>
        <w:footnoteReference w:id="153"/>
      </w:r>
      <w:bookmarkStart w:id="296" w:name="pg13457_132351"/>
    </w:p>
    <w:p>
      <w:pPr>
        <w:pStyle w:val="Heading3"/>
        <w:numPr>
          <w:ilvl w:val="2"/>
          <w:numId w:val="1"/>
        </w:numPr>
        <w:rPr/>
      </w:pPr>
      <w:bookmarkStart w:id="297" w:name="__RefHeading___Toc1624141_2616395394"/>
      <w:bookmarkStart w:id="298" w:name="_Toc135"/>
      <w:bookmarkEnd w:id="296"/>
      <w:bookmarkEnd w:id="297"/>
      <w:r>
        <w:rPr>
          <w:rtl w:val="true"/>
        </w:rPr>
        <w:t xml:space="preserve">باب </w:t>
      </w:r>
      <w:r>
        <w:rPr/>
        <w:t>3</w:t>
      </w:r>
      <w:r>
        <w:rPr>
          <w:rtl w:val="true"/>
        </w:rPr>
        <w:t xml:space="preserve"> </w:t>
      </w:r>
      <w:r>
        <w:rPr>
          <w:rtl w:val="true"/>
        </w:rPr>
        <w:t>معجزاته صلوات الله عليه</w:t>
      </w:r>
      <w:bookmarkEnd w:id="298"/>
    </w:p>
    <w:p>
      <w:pPr>
        <w:pStyle w:val="Heading4"/>
        <w:numPr>
          <w:ilvl w:val="3"/>
          <w:numId w:val="1"/>
        </w:numPr>
        <w:rPr/>
      </w:pPr>
      <w:bookmarkStart w:id="299" w:name="__RefHeading___Toc1624143_2616395394"/>
      <w:bookmarkStart w:id="300" w:name="_Toc136"/>
      <w:bookmarkEnd w:id="299"/>
      <w:r>
        <w:rPr>
          <w:rtl w:val="true"/>
        </w:rPr>
        <w:t>الأخبار</w:t>
      </w:r>
      <w:bookmarkEnd w:id="300"/>
    </w:p>
    <w:p>
      <w:pPr>
        <w:pStyle w:val="Heading5"/>
        <w:numPr>
          <w:ilvl w:val="4"/>
          <w:numId w:val="1"/>
        </w:numPr>
        <w:rPr/>
      </w:pPr>
      <w:bookmarkStart w:id="301" w:name="__RefHeading___Toc1624145_2616395394"/>
      <w:bookmarkStart w:id="302" w:name="_Toc137"/>
      <w:bookmarkEnd w:id="301"/>
      <w:r>
        <w:rPr>
          <w:rtl w:val="true"/>
        </w:rPr>
        <w:t>«</w:t>
      </w:r>
      <w:r>
        <w:rPr/>
        <w:t>1</w:t>
      </w:r>
      <w:r>
        <w:rPr>
          <w:rtl w:val="true"/>
        </w:rPr>
        <w:t>»</w:t>
      </w:r>
      <w:bookmarkEnd w:id="302"/>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إِسْمَاعِيلَ عَنْ مُحَمَّدِ بْنِ عُمَرَ 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عليه السلام قَدْ خَرَجَ عَلَيَّ فَأَحْدَدْتُ النَّظَرَ إِلَيْهِ وَ إِلَي رَأْسِهِ وَ إِلَي رِجْلِهِ لِأَصِفَ قَامَتَهُ لِأَصْحَابِنَا بِمِصْرَ فَخَرَّ سَاجِداً وَ قَالَ إِنَّ اللَّهَ احْتَجَّ فِي الْإِمَامَةِ بِمِثْلِ مَا احْتَجَّ فِي النُّبُوَّةِ قَالَ اللَّهُ وَ آتَيْناهُ الْحُكْمَ صَبِيًّا</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وَ قَالَ اللَّهُ حَتَّي إِذا بَلَغَ أَشُدَّهُ‌</w:t>
      </w:r>
      <w:r>
        <w:rPr>
          <w:rStyle w:val="FootnoteAnchor"/>
          <w:rtl w:val="true"/>
        </w:rPr>
        <w:footnoteReference w:id="155"/>
      </w:r>
      <w:r>
        <w:rPr>
          <w:rFonts w:ascii="Amiri" w:hAnsi="Amiri" w:eastAsia="Amiri" w:cs="Amiri"/>
          <w:color w:val="111111"/>
          <w:sz w:val="28"/>
          <w:sz w:val="28"/>
          <w:szCs w:val="28"/>
          <w:rtl w:val="true"/>
          <w:lang w:bidi="ar-SA"/>
        </w:rPr>
        <w:t>وَ بَلَغَ أَرْبَعِينَ سَنَةً</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فَقَدْ يَجُوزُ أَنْ يُؤْتَي الْحِكْمَةَ وَ هُوَ صَبِيٌّ وَ يَجُوزُ أَنْ يُؤْتَي وَ هُوَ ابْنُ أَرْبَعِينَ سَنَةً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معلي بن محمد عن ابن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 عن الحسين بن محمد عن معلي بن محمد عن ابن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 w:name="__RefHeading___Toc1624147_2616395394"/>
      <w:bookmarkStart w:id="304" w:name="_Toc138"/>
      <w:bookmarkEnd w:id="303"/>
      <w:r>
        <w:rPr>
          <w:rtl w:val="true"/>
        </w:rPr>
        <w:t>«</w:t>
      </w:r>
      <w:r>
        <w:rPr/>
        <w:t>2</w:t>
      </w:r>
      <w:r>
        <w:rPr>
          <w:rtl w:val="true"/>
        </w:rPr>
        <w:t>»</w:t>
      </w:r>
      <w:bookmarkEnd w:id="304"/>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إِبْرَاهِيمَ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مُحَمَّدُ بْنُ عَلِيٍّ كَتَبَ إِلَيَّ كِتَاباً وَ أَمَرَنِي أَنْ لَا أَفُكَّهُ حَتَّي يَمُوتَ يَحْيَي بْنُ أَبِي عِمْرَانَ قَالَ</w:t>
      </w:r>
    </w:p>
    <w:p>
      <w:pPr>
        <w:pStyle w:val="Heading3"/>
        <w:numPr>
          <w:ilvl w:val="2"/>
          <w:numId w:val="1"/>
        </w:numPr>
        <w:rPr/>
      </w:pPr>
      <w:bookmarkStart w:id="305" w:name="__RefHeading___Toc1624149_2616395394"/>
      <w:bookmarkStart w:id="306" w:name="_Toc139"/>
      <w:bookmarkEnd w:id="305"/>
      <w:r>
        <w:rPr>
          <w:rtl w:val="true"/>
        </w:rPr>
        <w:t xml:space="preserve">باب سوم </w:t>
      </w:r>
      <w:r>
        <w:rPr>
          <w:rtl w:val="true"/>
        </w:rPr>
        <w:t xml:space="preserve">: </w:t>
      </w:r>
      <w:r>
        <w:rPr>
          <w:rtl w:val="true"/>
        </w:rPr>
        <w:t>معجزات امام جواد علیه السلام</w:t>
      </w:r>
      <w:bookmarkEnd w:id="306"/>
    </w:p>
    <w:p>
      <w:pPr>
        <w:pStyle w:val="Heading4"/>
        <w:numPr>
          <w:ilvl w:val="3"/>
          <w:numId w:val="1"/>
        </w:numPr>
        <w:rPr/>
      </w:pPr>
      <w:bookmarkStart w:id="307" w:name="__RefHeading___Toc1624151_2616395394"/>
      <w:bookmarkStart w:id="308" w:name="_Toc140"/>
      <w:bookmarkEnd w:id="307"/>
      <w:r>
        <w:rPr>
          <w:rtl w:val="true"/>
        </w:rPr>
        <w:t>روایات</w:t>
      </w:r>
      <w:bookmarkEnd w:id="308"/>
    </w:p>
    <w:p>
      <w:pPr>
        <w:pStyle w:val="Heading5"/>
        <w:numPr>
          <w:ilvl w:val="4"/>
          <w:numId w:val="1"/>
        </w:numPr>
        <w:rPr/>
      </w:pPr>
      <w:bookmarkStart w:id="309" w:name="__RefHeading___Toc1624153_2616395394"/>
      <w:bookmarkStart w:id="310" w:name="_Toc141"/>
      <w:bookmarkEnd w:id="309"/>
      <w:r>
        <w:rPr>
          <w:rtl w:val="true"/>
        </w:rPr>
        <w:t xml:space="preserve">روایت </w:t>
      </w:r>
      <w:r>
        <w:rPr/>
        <w:t>1</w:t>
      </w:r>
      <w:bookmarkEnd w:id="31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جواد علیه السلام وارد اطاق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دقت تمام به قد و قامت امام تماشا می کردم تا برای دوستان خود در مصر توصیف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به سجده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طور که نبوت و پیامبری را بر مردم ثابت می کند، امامت را نیز در این آیه ثابت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 الْحُکْمَ صَبِیًّا</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کودکی به او نبوّت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این آیه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بَلَغَ أَشُدَّهُ‌</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حد رشد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بَلَغَ أَرْبَعِینَ سَنَةً</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چهل سال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آیات جایز است مقام علم و حکمت در کودکی و یا در چهل سالگی به او داده شود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مثل این حدیث در مناقب و خرائج و ارشاد نقل شده است</w:t>
      </w:r>
      <w:r>
        <w:rPr>
          <w:rFonts w:eastAsia="IRNazanin" w:cs="IRNazanin"/>
          <w:color w:val="111111"/>
          <w:sz w:val="28"/>
          <w:szCs w:val="28"/>
          <w:rtl w:val="true"/>
          <w:lang w:bidi="fa-IR"/>
        </w:rPr>
        <w:t>.</w:t>
      </w:r>
      <w:r>
        <w:rPr>
          <w:rStyle w:val="FootnoteAnchor"/>
          <w:rtl w:val="true"/>
        </w:rPr>
        <w:footnoteReference w:id="164"/>
      </w:r>
    </w:p>
    <w:p>
      <w:pPr>
        <w:pStyle w:val="Heading5"/>
        <w:numPr>
          <w:ilvl w:val="4"/>
          <w:numId w:val="1"/>
        </w:numPr>
        <w:rPr/>
      </w:pPr>
      <w:bookmarkStart w:id="311" w:name="__RefHeading___Toc1624155_2616395394"/>
      <w:bookmarkStart w:id="312" w:name="_Toc142"/>
      <w:bookmarkEnd w:id="311"/>
      <w:r>
        <w:rPr>
          <w:rtl w:val="true"/>
        </w:rPr>
        <w:t xml:space="preserve">روایت </w:t>
      </w:r>
      <w:r>
        <w:rPr/>
        <w:t>2</w:t>
      </w:r>
      <w:bookmarkEnd w:id="31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برایم نامه‌ای نوشت و دستور داده بود که نامه را نگشایم تا وقتی یحیی بن ابی عمران از دنیا برود</w:t>
      </w:r>
      <w:r>
        <w:rPr>
          <w:rFonts w:eastAsia="IRNazanin" w:cs="IRNazanin"/>
          <w:color w:val="111111"/>
          <w:sz w:val="28"/>
          <w:szCs w:val="28"/>
          <w:rtl w:val="true"/>
          <w:lang w:bidi="fa-IR"/>
        </w:rPr>
        <w:t xml:space="preserve">. </w:t>
      </w:r>
      <w:bookmarkStart w:id="313" w:name="pg13457_132352"/>
    </w:p>
    <w:p>
      <w:pPr>
        <w:pStyle w:val="BookText"/>
        <w:rPr/>
      </w:pPr>
      <w:bookmarkEnd w:id="313"/>
      <w:r>
        <w:rPr>
          <w:rFonts w:ascii="Amiri" w:hAnsi="Amiri" w:eastAsia="Amiri" w:cs="Amiri"/>
          <w:color w:val="111111"/>
          <w:sz w:val="28"/>
          <w:sz w:val="28"/>
          <w:szCs w:val="28"/>
          <w:rtl w:val="true"/>
          <w:lang w:bidi="ar-SA"/>
        </w:rPr>
        <w:t>فَمَكَثَ الْكِتَابُ عِنْدِي سِنِينَ فَلَمَّا كَانَ الْيَوْمُ الَّذِي مَاتَ فِيهِ يَحْيَي بْنُ أَبِي عِمْرَانَ فَكَكْتُ الْكِتَابَ فَإِذَا فِيهِ قُمْ بِمَا كَانَ يَقُومُ بِهِ أَوْ نَحْوَ هَذَا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حَدَّثَنِي يَحْيَي وَ إِسْحَاقُ ابْنَا 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أقرأ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فِي الْمَقْبَرَةِ يَوْماً مَاتَ يَحْيَي وَ كَانَ إِبْرَاهِيمُ يَقُولُ كُنْتُ لَا أَخَافُ الْمَوْتَ مَا كَانَ يَحْيَي بْنُ أَبِي عِمْرَانَ حَيّاً</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وَ أَخْبَرَنِي بِذَلِكَ الْحَسَنُ بْنُ عَبْدِ اللَّهِ بْنِ سُلَيْمَانَ‌</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 w:name="__RefHeading___Toc1624157_2616395394"/>
      <w:bookmarkStart w:id="315" w:name="_Toc143"/>
      <w:bookmarkEnd w:id="314"/>
      <w:r>
        <w:rPr>
          <w:rtl w:val="true"/>
        </w:rPr>
        <w:t>«</w:t>
      </w:r>
      <w:r>
        <w:rPr/>
        <w:t>3</w:t>
      </w:r>
      <w:r>
        <w:rPr>
          <w:rtl w:val="true"/>
        </w:rPr>
        <w:t>»</w:t>
      </w:r>
      <w:bookmarkEnd w:id="315"/>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حَسَّانَ عَنْ عَلِيِّ بْنِ خَالِدٍ وَ كَانَ زَيْدِيّاً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الْعَسْكَرِ فَبَلَغَنِي أَنَّ هُنَاكَ رَجُلًا مَحْبُوساً أُتِيَ بِهِ مِنْ نَاحِيَةِ الشَّامِ مَكْبُولًا وَ قَالُوا إِنَّهُ تَنَبَّأَ قَالَ عَلِيٌّ فَدَارَيْتُ الْقَوَّادِينَ‌</w:t>
      </w:r>
      <w:r>
        <w:rPr>
          <w:rStyle w:val="FootnoteAnchor"/>
          <w:rtl w:val="true"/>
        </w:rPr>
        <w:footnoteReference w:id="168"/>
      </w:r>
      <w:r>
        <w:rPr>
          <w:rFonts w:ascii="Amiri" w:hAnsi="Amiri" w:eastAsia="Amiri" w:cs="Amiri"/>
          <w:color w:val="111111"/>
          <w:sz w:val="28"/>
          <w:sz w:val="28"/>
          <w:szCs w:val="28"/>
          <w:rtl w:val="true"/>
          <w:lang w:bidi="ar-SA"/>
        </w:rPr>
        <w:t>وَ الْحَجَبَةَ حَتَّي وَصَلْتُ إِلَيْهِ فَإِذَا رَجُلٌ لَهُ فَهْمٌ فَقُلْتُ لَهُ يَا هَذَا مَا قِصَّتُكَ وَ مَا أَمْرُكَ فَقَالَ لِي كُنْتُ رَجُلًا بِالشَّامِ أَعْبُدُ اللَّهَ فِي الْمَوْضِعِ الَّذِي يُقَالُ لَهُ‌</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هذا المسجد؟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مسجد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 و صليت معه، ثمّ انصرف و انصرفت معه، فمشي قليلا فإذا نحن بمسجد الرسول صلّي اللّه عليه و آله فسلم علي الرسول و صليت معه ثمّ خرج و خرجت معه، فمشي قليلا فإذا أنا بمكّة فطاف بالبيت و طفت معه، ثمّ خرج و مشي قليلا فإذا أنا في موضعي الذي أعبد اللّه فيه بالشام و غاب الشخص عن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فبقيت متعجبا حولا ممّا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العام المقبل رأيت ذلك الشخص فاستبشرت به و دعاني فأجبته، ففعل كما فعل في العام الماضي، فلما أراد مفارقتي بالشام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بالذي أقدرك علي ما رأيت منك الا أخبرتني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موسي ابن جعفر بن محمّد بن 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فحدثت من كان يصير الي بخبره، فرقي ذلك الي محمّد بن عبد الملك الزيات فبعث الي من أخذني و كبلني في الحديد، و حملني الي العراق، و حبست كما تري، و ادعي علي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القصة الي محمّد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عنه قصة شرحت أمره فيها، و رفعتها الي محمّد بن عبد الملك، فوقع في 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للذي اخرجك من الشام في ليلة الي الكوفة، و من الكوفة الي المدينة و من المدينة الي مكّة؛ و ردك من مكّة الي الشام أن يخرجك من حبسك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فغمني ذلك من أمره، و انصرفت محزونا عليه، فلما كان من الغد، باكرت الي الحبس لاعلم الحال، و آمره بالصبر و العزاء، فوجدت الجند و أصحاب الحرس و خلقا عظيما من الناس يهرعون، فسألت عن حالهم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المتنبي المحمول من الشام افتقد البارحة من الحبس، الي آخر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الإرشاد و الاعلام نقلا عن الكليني، مع أن روايته في الكافي موافق لما في البصائر الا شاذا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يده في هامش نسخة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رَأْسِ الْحُسَيْنِ بْنِ عَلِيِّ بْنِ أَبِي طَالِبٍ عليه السلام فَبَيْنَا</w:t>
      </w:r>
    </w:p>
    <w:p>
      <w:pPr>
        <w:pStyle w:val="BookText"/>
        <w:rPr/>
      </w:pPr>
      <w:r>
        <w:rPr>
          <w:rFonts w:ascii="IRNazanin" w:hAnsi="IRNazanin" w:eastAsia="IRNazanin"/>
          <w:color w:val="111111"/>
          <w:sz w:val="28"/>
          <w:sz w:val="28"/>
          <w:szCs w:val="28"/>
          <w:rtl w:val="true"/>
          <w:lang w:bidi="fa-IR"/>
        </w:rPr>
        <w:t>چند سال این نامه دست من ماند تا روزی که یحیی بن ابی عمران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گشودم،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جانشین او هستی، آنچه او می‌کرد باید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و اسحاق دو فرزند سلیمان بن داود نقل کردند که ابراهیم این نامه را روزی که یحیی بن ابی عمران فوت شد، در حضور مردم و در کنار قبر او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زنده بودن خود تا بعد از فوت یحیی اطمینان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امام علیه السلام فرموده بود، تا یحیی زنده است نامه را نگشا</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مثل این حدیث در مناقب ابن شهر آشوب نیز موجود است</w:t>
      </w:r>
      <w:r>
        <w:rPr>
          <w:rFonts w:eastAsia="IRNazanin" w:cs="IRNazanin"/>
          <w:color w:val="111111"/>
          <w:sz w:val="28"/>
          <w:szCs w:val="28"/>
          <w:rtl w:val="true"/>
          <w:lang w:bidi="fa-IR"/>
        </w:rPr>
        <w:t>.</w:t>
      </w:r>
      <w:r>
        <w:rPr>
          <w:rStyle w:val="FootnoteAnchor"/>
          <w:rtl w:val="true"/>
        </w:rPr>
        <w:footnoteReference w:id="171"/>
      </w:r>
    </w:p>
    <w:p>
      <w:pPr>
        <w:pStyle w:val="Heading5"/>
        <w:numPr>
          <w:ilvl w:val="4"/>
          <w:numId w:val="1"/>
        </w:numPr>
        <w:rPr/>
      </w:pPr>
      <w:bookmarkStart w:id="316" w:name="__RefHeading___Toc1624159_2616395394"/>
      <w:bookmarkStart w:id="317" w:name="_Toc144"/>
      <w:bookmarkEnd w:id="316"/>
      <w:r>
        <w:rPr>
          <w:rtl w:val="true"/>
        </w:rPr>
        <w:t xml:space="preserve">روایت </w:t>
      </w:r>
      <w:r>
        <w:rPr/>
        <w:t>3</w:t>
      </w:r>
      <w:bookmarkEnd w:id="31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حسان از علی بن خالد که زیدی مذهب بود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سامرا بودم که شنیدم مردی را با غل و زنجیر از اطراف شام آورده‌اند و در اینجا زندانی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ادعای نبوت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نگهبانان مراجعه کردم و از آنها اجازه گرفته پیش آن مرد رفتم و دیدم مرد فهمیده‌ایست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چه بود؟ چرا زندانی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شام در محلی که معروف به رأس الحسین بن علی بن ابی طالب علیهم السلام است، </w:t>
      </w:r>
    </w:p>
    <w:p>
      <w:pPr>
        <w:pStyle w:val="BookText"/>
        <w:rPr/>
      </w:pPr>
      <w:r>
        <w:rPr>
          <w:rFonts w:ascii="Amiri" w:hAnsi="Amiri" w:eastAsia="Amiri" w:cs="Amiri"/>
          <w:color w:val="111111"/>
          <w:sz w:val="28"/>
          <w:sz w:val="28"/>
          <w:szCs w:val="28"/>
          <w:rtl w:val="true"/>
          <w:lang w:bidi="ar-SA"/>
        </w:rPr>
        <w:t xml:space="preserve">أَنَا فِي عِبَادَتِي إِذْ أَتَانِي شَخْصٌ فَقَالَ قُمْ بِنَا قَالَ فَقُمْتُ مَعَهُ قَالَ فَبَيْنَا أَنَا مَعَهُ إِذَا أَنَا فِي مَسْجِدِ الْكُوفَةِ فَقَالَ لِي تَعْرِفُ هَذَا الْمَسْجِدَ قُلْتُ نَعَمْ هَذَا مَسْجِدُ الْكُوفَةِ قَالَ فَصَلَّي وَ صَلَّيْتُ مَعَهُ فَبَيْنَا أَنَا مَعَهُ إِذَا أَنَا فِي مَسْجِدِ الْمَدِينَةِ قَالَ فَصَلَّي وَ صَلَّيْتُ مَعَهُ وَ صَلَّي عَلَي رَسُولِ اللَّهِ صلي الله عليه و آله وَ دَعَا لَهُ فَبَيْنَا أَنَا مَعَهُ إِذَا أَنَا بِمَكَّةَ فَلَمْ أَزَلْ مَعَهُ حَتَّي قَضَي مَنَاسِكَهُ وَ قَضَيْتُ مَنَاسِكِي مَعَهُ قَالَ فَبَيْنَا أَنَا مَعَهُ إِذَا أَنَا بِمَوْضِعِيَ الَّذِي كُنْتُ أَعْبُدُ اللَّهَ فِيهِ بِالشَّامِ قَالَ وَ مَضَي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كَانَ عَامٌ قَابِلٌ فِي أَيَّامِ الْمَوْسِمِ إِذَا أَنَا بِهِ وَ فَعَلَ بِي مِثْلَ فِعْلَتِهِ الْأُولَي فَلَمَّا فَرَغْنَا مِنْ مَنَاسِكِنَا وَ رَدَّنِي إِلَي الشَّامِ وَ هَمَّ بِمُفَارَقَتِي قُلْتُ لَهُ سَأَلْتُكَ بِحَقِّ الَّذِي</w:t>
      </w:r>
    </w:p>
    <w:p>
      <w:pPr>
        <w:pStyle w:val="BookText"/>
        <w:rPr/>
      </w:pPr>
      <w:r>
        <w:rPr>
          <w:rFonts w:ascii="IRNazanin" w:hAnsi="IRNazanin" w:eastAsia="IRNazanin"/>
          <w:color w:val="111111"/>
          <w:sz w:val="28"/>
          <w:sz w:val="28"/>
          <w:szCs w:val="28"/>
          <w:rtl w:val="true"/>
          <w:lang w:bidi="fa-IR"/>
        </w:rPr>
        <w:t>به عبادت و راز و نیاز با پروردگار خود اشتغال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مشغول عبادت بودم، ناگاه شخصی جلوی من ایستاده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ایشان رفتم و یک مرتبه دیدم در مسجد کوفه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را می شناسی؟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مسجد کوفه است؛ ایشان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دیدم در مسجد مدینه هستم، باز با هم نماز خواندیم و بر پیغمبر اکرم صلی الله علیه و آله صلوات فرستاد و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دیدم در مکه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آن آقا تمام مراسم زیارت خانه خدا را انجام دادم و بعد متوجه شدم که در محل قبلی خود در شام هستم و آن آقا رفت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ایام حج که رسید، دیدم آن شخص آمد و تمام کارهای سال گذشته را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از اعمال مکه فارغ شدیم و مرا به شام برگرداند، تا خواست از من جدا شود، عرض کردم تو را قسم به آن خدایی </w:t>
      </w:r>
      <w:bookmarkStart w:id="318" w:name="pg13457_132354"/>
    </w:p>
    <w:p>
      <w:pPr>
        <w:pStyle w:val="BookText"/>
        <w:rPr/>
      </w:pPr>
      <w:bookmarkEnd w:id="318"/>
      <w:r>
        <w:rPr>
          <w:rFonts w:ascii="Amiri" w:hAnsi="Amiri" w:eastAsia="Amiri" w:cs="Amiri"/>
          <w:color w:val="111111"/>
          <w:sz w:val="28"/>
          <w:sz w:val="28"/>
          <w:szCs w:val="28"/>
          <w:rtl w:val="true"/>
          <w:lang w:bidi="ar-SA"/>
        </w:rPr>
        <w:t xml:space="preserve">أَقْدَرَكَ عَلَي مَا رَأَيْتَ إِلَّا أَخْبَرْتَنِي مَنْ أَنْتَ قَالَ فَأَطْرَقَ طَوِيلًا ثُمَّ نَظَرَ إِلَيَّ فَقَالَ أَنَا مُحَمَّدُ بْنُ عَلِيِّ بْنِ مُوسَي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فَتَرَاقَي الْخَبَرُ حَتَّي انْتَهَي الْخَبَرُ إِلَي مُحَمَّدِ بْنِ عَبْدِ الْمَلِكِ الزَّيَّاتِ قَالَ فَبَعَثَ إِلَيَّ فَأَخَذَنِي وَ كَبَّلَنِي فِي الْحَدِيدِ وَ حَمَلَنِي إِلَي الْعِرَاقِ وَ حَبَسَنِي كَمَا 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لَهُ ارْفَعْ قِصَّتَكَ إِلَي مُحَمَّدِ بْنِ عَبْدِ الْمَلِكِ فَقَالَ وَ مَنْ لِي يَأْتِيهِ بِالْقِصَّةِ قَالَ فَأَتَيْتُهُ بِقِرْطَاسٍ وَ دَوَاةٍ فَكَتَبَ قِصَّتَهُ إِلَي مُحَمَّدِ بْنِ عَبْدِ الْمَلِكِ فَذَكَرَ فِي قِصَّتِهِ مَا كَانَ قَالَ فَوَقَّعَ فِي الْقِصَّةِ قُلْ لِلَّذِي أَخْرَجَكَ فِي لَيْلَةٍ مِنَ الشَّامِ إِلَي الْكُوفَةِ وَ مِنَ الْكُوفَةِ إِلَي الْمَدِينَةِ وَ مِنَ الْمَدِينَةِ إِلَي الْمَكَانِ أَنْ يُخْرِجَكَ مِنْ حَبْسِكَ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فَغَمَّنِي أَمْرُهُ وَ رَقَقْتُ لَهُ وَ أَمَرْتُهُ بِالْعَزَاءِ قَالَ ثُمَّ بَكَّرْتُ عَلَيْهِ يَوْماً فَإِذَا الْجُنْدُ وَ صَاحِبُ الْحَرَسِ وَ صَاحِبُ السِّجْنِ وَ خَلْقٌ عَظِيمٌ يَتَفَحَّصُونَ حَالَهُ قَالَ فَقُلْتُ مَا هَذَا قَالُوا الْمَحْمُولُ مِنَ الشَّامِ الَّذِي تَنَبَّأَ افْتُقِدَ الْبَارِحَةَ لَا نَدْرِي خَسَفَ بِهِ الْأَرْضُ أَوِ اخْتَطَفَهُ الطَّيْرُ فِي الْهَوَاءِ وَ كَانَ عَلِيُّ بْنُ خَالِدٍ هَذَا زَيْدِيّاً فَقَالَ بِالْإِمَامَةِ بَعْدَ ذَلِكَ وَ حَسُنَ اعْتِقَادُهُ‌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w:t>
      </w:r>
      <w:r>
        <w:rPr>
          <w:rStyle w:val="FootnoteAnchor"/>
          <w:rtl w:val="true"/>
        </w:rPr>
        <w:footnoteReference w:id="173"/>
      </w:r>
      <w:r>
        <w:rPr>
          <w:rFonts w:ascii="Amiri" w:hAnsi="Amiri" w:eastAsia="Amiri" w:cs="Amiri"/>
          <w:color w:val="111111"/>
          <w:sz w:val="28"/>
          <w:sz w:val="28"/>
          <w:szCs w:val="28"/>
          <w:rtl w:val="true"/>
          <w:lang w:bidi="ar-SA"/>
        </w:rPr>
        <w:t>عن أحمد بن إدريس عن محمد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4"/>
      </w:r>
    </w:p>
    <w:p>
      <w:pPr>
        <w:pStyle w:val="Heading5"/>
        <w:numPr>
          <w:ilvl w:val="4"/>
          <w:numId w:val="1"/>
        </w:numPr>
        <w:rPr/>
      </w:pPr>
      <w:bookmarkStart w:id="319" w:name="__RefHeading___Toc1624161_2616395394"/>
      <w:bookmarkStart w:id="320" w:name="_Toc145"/>
      <w:bookmarkEnd w:id="319"/>
      <w:r>
        <w:rPr>
          <w:rtl w:val="true"/>
        </w:rPr>
        <w:t>بيان</w:t>
      </w:r>
      <w:bookmarkEnd w:id="320"/>
    </w:p>
    <w:p>
      <w:pPr>
        <w:pStyle w:val="BookText"/>
        <w:rPr/>
      </w:pPr>
      <w:r>
        <w:rPr>
          <w:rFonts w:ascii="Amiri" w:hAnsi="Amiri" w:eastAsia="Amiri" w:cs="Amiri"/>
          <w:color w:val="111111"/>
          <w:sz w:val="28"/>
          <w:sz w:val="28"/>
          <w:szCs w:val="28"/>
          <w:rtl w:val="true"/>
          <w:lang w:bidi="ar-SA"/>
        </w:rPr>
        <w:t>العسكر اسم سر من رأي و الكبل القيد الضخم فتراقي الخبر أي تصاعد و ارتفع محمد بن عبد الملك كان وزير المعتصم و بعد وزيرا لابنه الواثق هارون بن المعتصم و كان أبوه يبيع دهن الزيت في بغداد و الحرس بالتحريك جمع الحارس و يقال اختطفه إذا استلبه بسرعة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چنین قدرتی در اختیارت گذاشته، بگو ببینم شما که هستی؟ مدتی سر به زیر انداخت و سپس سر برداشته نگاهی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بن علی بن موسی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منتشر شد تا به گوش محمّد بن عبد الملک زیات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 فرستاد تا مرا در غل و زنجیر کرده به عراق آوردند و چنان که می بینی، زندانی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تو اصل داستان و جریان خود را برای محمّد بن عبد الملک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وسیله این کار را بکنم؟ من برایش کاغذ و قلم آوردم و او داستان خود را برای محمّد بن عبد الملک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الملک در زیر همان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کسی که تو را در یک شب از شام به کوفه و از کوفه به مدینه و از آنجا تا مکه برد و بعد برگرداند، بگو از زندان هم به جای اولت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او ناراحت شدم و دلم به حالش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ببینی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روز صبح که رفتم از حالش جویا شوم، دیدم سربازان و نگهبانان و زندانبانان و گروهی از اطرافیان این طرف و آن طرف را می‌گردند،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از شام آورده بودند و ادعای نبوت کرده بود، از دیشب گم شده و نمی دانیم به زمین فرو رفته یا او را کبوتری به آسمان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خالد چنانچه توضیح دادیم قبلا زیدی مذهب بود و پس از این جریان امامی و با اعتقادی کامل شیعه شد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در اعلام الوری و ارشاد نیز مثل این حدیث موجود است</w:t>
      </w:r>
      <w:r>
        <w:rPr>
          <w:rFonts w:eastAsia="IRNazanin" w:cs="IRNazanin"/>
          <w:color w:val="111111"/>
          <w:sz w:val="28"/>
          <w:szCs w:val="28"/>
          <w:rtl w:val="true"/>
          <w:lang w:bidi="fa-IR"/>
        </w:rPr>
        <w:t>.</w:t>
      </w:r>
      <w:r>
        <w:rPr>
          <w:rStyle w:val="FootnoteAnchor"/>
          <w:rtl w:val="true"/>
        </w:rPr>
        <w:footnoteReference w:id="176"/>
      </w:r>
    </w:p>
    <w:p>
      <w:pPr>
        <w:pStyle w:val="Heading5"/>
        <w:numPr>
          <w:ilvl w:val="4"/>
          <w:numId w:val="1"/>
        </w:numPr>
        <w:rPr/>
      </w:pPr>
      <w:bookmarkStart w:id="321" w:name="__RefHeading___Toc1624163_2616395394"/>
      <w:bookmarkStart w:id="322" w:name="_Toc146"/>
      <w:bookmarkEnd w:id="321"/>
      <w:r>
        <w:rPr>
          <w:rtl w:val="true"/>
        </w:rPr>
        <w:t>مؤلف</w:t>
      </w:r>
      <w:bookmarkEnd w:id="32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عسکر اسم شهر سامرّاء است و کبل زنجیر ضخیم را گویند و عبارت فتراقی الخبر یعنی آن خبر همه جا پیچید؛ محمد بن عبدالملک وزیر معتصم بود و بعداً وزیر پسر او واثق هارون بن معتصم شد و پدرش در بغداد روغن زیتون 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حرس به تحریک راء جمع حارس است و عبارت اختطفه یعنی او را به سرعت ربود </w:t>
      </w:r>
      <w:r>
        <w:rPr>
          <w:rFonts w:eastAsia="IRNazanin" w:cs="IRNazanin"/>
          <w:color w:val="111111"/>
          <w:sz w:val="28"/>
          <w:szCs w:val="28"/>
          <w:rtl w:val="true"/>
          <w:lang w:bidi="fa-IR"/>
        </w:rPr>
        <w:t xml:space="preserve">. </w:t>
      </w:r>
      <w:bookmarkStart w:id="323" w:name="pg13457_132355"/>
    </w:p>
    <w:p>
      <w:pPr>
        <w:pStyle w:val="Heading5"/>
        <w:numPr>
          <w:ilvl w:val="4"/>
          <w:numId w:val="1"/>
        </w:numPr>
        <w:rPr/>
      </w:pPr>
      <w:bookmarkStart w:id="324" w:name="__RefHeading___Toc1624165_2616395394"/>
      <w:bookmarkStart w:id="325" w:name="_Toc147"/>
      <w:bookmarkEnd w:id="323"/>
      <w:bookmarkEnd w:id="324"/>
      <w:r>
        <w:rPr>
          <w:rtl w:val="true"/>
        </w:rPr>
        <w:t>«</w:t>
      </w:r>
      <w:r>
        <w:rPr/>
        <w:t>4</w:t>
      </w:r>
      <w:r>
        <w:rPr>
          <w:rtl w:val="true"/>
        </w:rPr>
        <w:t>»</w:t>
      </w:r>
      <w:bookmarkEnd w:id="325"/>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جَعْفَرٍ الثَّانِي وَ مَعِي ثَلَاثُ رِقَاعٍ غَيْرُ مُعَنْوَنَةٍ وَ اشْتَبَهَتْ عَلَيَّ وَ اغْتَمَمْتُ لِذَلِكَ فَتَنَاوَلَ إِحْدَاهُنَّ وَ قَالَ هَذِهِ رُقْعَةُ زِيَادِ بْنِ شَبَثٍ‌</w:t>
      </w:r>
      <w:r>
        <w:rPr>
          <w:rStyle w:val="FootnoteAnchor"/>
          <w:rtl w:val="true"/>
        </w:rPr>
        <w:footnoteReference w:id="177"/>
      </w:r>
      <w:r>
        <w:rPr>
          <w:rFonts w:ascii="Amiri" w:hAnsi="Amiri" w:eastAsia="Amiri" w:cs="Amiri"/>
          <w:color w:val="111111"/>
          <w:sz w:val="28"/>
          <w:sz w:val="28"/>
          <w:szCs w:val="28"/>
          <w:rtl w:val="true"/>
          <w:lang w:bidi="ar-SA"/>
        </w:rPr>
        <w:t>وَ تَنَاوَلَ الثَّانِيَةَ وَ قَالَ هَذِهِ رُقْعَةُ مُحَمَّدِ بْنِ أَبِي حَمْزَةَ وَ تَنَاوَلَ الثَّالِثَةَ وَ قَالَ هَذِهِ رُقْعَةُ فُلَانٍ فَبُهِتُ‌</w:t>
      </w:r>
      <w:r>
        <w:rPr>
          <w:rStyle w:val="FootnoteAnchor"/>
          <w:rtl w:val="true"/>
        </w:rPr>
        <w:footnoteReference w:id="178"/>
      </w:r>
      <w:r>
        <w:rPr>
          <w:rFonts w:ascii="Amiri" w:hAnsi="Amiri" w:eastAsia="Amiri" w:cs="Amiri"/>
          <w:color w:val="111111"/>
          <w:sz w:val="28"/>
          <w:sz w:val="28"/>
          <w:szCs w:val="28"/>
          <w:rtl w:val="true"/>
          <w:lang w:bidi="ar-SA"/>
        </w:rPr>
        <w:t>فَنَظَرَ إِلَيَّ وَ تَبَسَّمَ‌</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w:t>
      </w:r>
      <w:r>
        <w:rPr>
          <w:rStyle w:val="FootnoteAnchor"/>
          <w:rtl w:val="true"/>
        </w:rPr>
        <w:footnoteReference w:id="180"/>
      </w:r>
      <w:r>
        <w:rPr>
          <w:rFonts w:ascii="Amiri" w:hAnsi="Amiri" w:eastAsia="Amiri" w:cs="Amiri"/>
          <w:color w:val="111111"/>
          <w:sz w:val="28"/>
          <w:sz w:val="28"/>
          <w:szCs w:val="28"/>
          <w:rtl w:val="true"/>
          <w:lang w:bidi="ar-SA"/>
        </w:rPr>
        <w:t>عن علي بن محمد عن سهل بن زياد عن 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عياش في كتاب أخبار 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 w:name="__RefHeading___Toc1624167_2616395394"/>
      <w:bookmarkStart w:id="327" w:name="_Toc148"/>
      <w:bookmarkEnd w:id="326"/>
      <w:r>
        <w:rPr>
          <w:rtl w:val="true"/>
        </w:rPr>
        <w:t>«</w:t>
      </w:r>
      <w:r>
        <w:rPr/>
        <w:t>5</w:t>
      </w:r>
      <w:r>
        <w:rPr>
          <w:rtl w:val="true"/>
        </w:rPr>
        <w:t>»</w:t>
      </w:r>
      <w:bookmarkEnd w:id="32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الْحِمْيَرِيُّ أَنَّ أَبَا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أَعْطَانِي ثَلَاثَمِائَةِ دِينَارٍ فِي صُرَّةٍ وَ أَمَرَنِي أَنْ أَحْمِلَهَا إِلَي بَعْضِ بَنِي عَمِّهِ وَ قَالَ أَمَا إِنَّهُ سَيَقُولُ لَكَ دُلَّنِي عَلَي مَنْ أَشْتَرِي بِهَا مِنْهُ مَتَاعاً فَدُلَّهُ قَالَ فَأَتَيْتُهُ بِالدَّنَانِيرِ فَقَالَ لِي يَا أَبَا هَاشِمٍ دُلَّنِي عَلَي حَرِيفٍ يَشْتَرِي بِهَا مَتَاعاً فَفَعَلْتُ‌</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عياش في كتاب أخبار 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 w:name="__RefHeading___Toc1624169_2616395394"/>
      <w:bookmarkStart w:id="329" w:name="_Toc149"/>
      <w:bookmarkEnd w:id="328"/>
      <w:r>
        <w:rPr>
          <w:rtl w:val="true"/>
        </w:rPr>
        <w:t>«</w:t>
      </w:r>
      <w:r>
        <w:rPr/>
        <w:t>6</w:t>
      </w:r>
      <w:r>
        <w:rPr>
          <w:rtl w:val="true"/>
        </w:rPr>
        <w:t>»</w:t>
      </w:r>
      <w:bookmarkEnd w:id="32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كَلَّفَنِي جَمَّالِي أَنْ أُكَلِّمَ أَبَا جَعْفَرٍ لَهُ لِيُدْخِلَهُ فِي بَعْضِ أُمُورِهِ قَالَ فَدَخَلْتُ عَلَيْهِ لِأُكَلِّمَهُ فَوَجَدْتُهُ مَعَ جَمَاعَةٍ فَلَمْ يُمْكِنِّي</w:t>
      </w:r>
    </w:p>
    <w:p>
      <w:pPr>
        <w:pStyle w:val="Heading5"/>
        <w:numPr>
          <w:ilvl w:val="4"/>
          <w:numId w:val="1"/>
        </w:numPr>
        <w:rPr/>
      </w:pPr>
      <w:bookmarkStart w:id="330" w:name="__RefHeading___Toc1624171_2616395394"/>
      <w:bookmarkStart w:id="331" w:name="_Toc150"/>
      <w:bookmarkEnd w:id="330"/>
      <w:r>
        <w:rPr>
          <w:rtl w:val="true"/>
        </w:rPr>
        <w:t xml:space="preserve">روایت </w:t>
      </w:r>
      <w:r>
        <w:rPr/>
        <w:t>4</w:t>
      </w:r>
      <w:bookmarkEnd w:id="331"/>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ابو جعفر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سه نامه داشتم که فرستنده هیچ کدام آنها معین نبود و خودم هم نمی‌دانستم نامه‌ها مال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 وضع افسرده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یکی از نامه‌ها را برداشته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زیاد بن شبث است؛ نامه دیگر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از محمّد بن ابی حمزه است؛ نامه سوم را فرمود این نامه فلان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من متوجه شدم و یادم آمد که نامه‌ها از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نگاهی به من نموده و لبخندی زد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در ارشاد و مناقب نیز مثل این حدیث نقل شده است</w:t>
      </w:r>
      <w:r>
        <w:rPr>
          <w:rFonts w:eastAsia="IRNazanin" w:cs="IRNazanin"/>
          <w:color w:val="111111"/>
          <w:sz w:val="28"/>
          <w:szCs w:val="28"/>
          <w:rtl w:val="true"/>
          <w:lang w:bidi="fa-IR"/>
        </w:rPr>
        <w:t>.</w:t>
      </w:r>
      <w:r>
        <w:rPr>
          <w:rStyle w:val="FootnoteAnchor"/>
          <w:rtl w:val="true"/>
        </w:rPr>
        <w:footnoteReference w:id="187"/>
      </w:r>
    </w:p>
    <w:p>
      <w:pPr>
        <w:pStyle w:val="Heading5"/>
        <w:numPr>
          <w:ilvl w:val="4"/>
          <w:numId w:val="1"/>
        </w:numPr>
        <w:rPr/>
      </w:pPr>
      <w:bookmarkStart w:id="332" w:name="__RefHeading___Toc1624173_2616395394"/>
      <w:bookmarkStart w:id="333" w:name="_Toc151"/>
      <w:bookmarkEnd w:id="332"/>
      <w:r>
        <w:rPr>
          <w:rtl w:val="true"/>
        </w:rPr>
        <w:t xml:space="preserve">روایت </w:t>
      </w:r>
      <w:r>
        <w:rPr/>
        <w:t>5</w:t>
      </w:r>
      <w:bookmarkEnd w:id="333"/>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به من کیسه ای با سیصد دینار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فلان پسر عمویم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راهنمایی کن، می‌خواهم فلان جنس را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را به او دادم و از من درخواست کرد فروشنده‌ای را معرفی کنم که از او جنس بخرد، من او را راهنمایی کردم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در ارشاد و مناقب نیز مثل این حدیث نقل شده است</w:t>
      </w:r>
      <w:r>
        <w:rPr>
          <w:rFonts w:eastAsia="IRNazanin" w:cs="IRNazanin"/>
          <w:color w:val="111111"/>
          <w:sz w:val="28"/>
          <w:szCs w:val="28"/>
          <w:rtl w:val="true"/>
          <w:lang w:bidi="fa-IR"/>
        </w:rPr>
        <w:t>.</w:t>
      </w:r>
      <w:r>
        <w:rPr>
          <w:rStyle w:val="FootnoteAnchor"/>
          <w:rtl w:val="true"/>
        </w:rPr>
        <w:footnoteReference w:id="189"/>
      </w:r>
    </w:p>
    <w:p>
      <w:pPr>
        <w:pStyle w:val="Heading5"/>
        <w:numPr>
          <w:ilvl w:val="4"/>
          <w:numId w:val="1"/>
        </w:numPr>
        <w:rPr/>
      </w:pPr>
      <w:bookmarkStart w:id="334" w:name="__RefHeading___Toc1624175_2616395394"/>
      <w:bookmarkStart w:id="335" w:name="_Toc152"/>
      <w:bookmarkEnd w:id="334"/>
      <w:r>
        <w:rPr>
          <w:rtl w:val="true"/>
        </w:rPr>
        <w:t xml:space="preserve">روایت </w:t>
      </w:r>
      <w:r>
        <w:rPr/>
        <w:t>6</w:t>
      </w:r>
      <w:bookmarkEnd w:id="33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 من درخواست کرد که با حضرت جواد علیه السلام صحبت کنم تا او را به کاری از کارهای خود بگمارد؛ من خدمت آن جناب رسیدم تا آن تقاضا را بکنم و دیدم عده‌ای در خدمت ایشان هستند و امکان صحبت کردن نیست</w:t>
      </w:r>
      <w:r>
        <w:rPr>
          <w:rFonts w:eastAsia="IRNazanin" w:cs="IRNazanin"/>
          <w:color w:val="111111"/>
          <w:sz w:val="28"/>
          <w:szCs w:val="28"/>
          <w:rtl w:val="true"/>
          <w:lang w:bidi="fa-IR"/>
        </w:rPr>
        <w:t xml:space="preserve">! </w:t>
      </w:r>
      <w:bookmarkStart w:id="336" w:name="pg13457_132356"/>
    </w:p>
    <w:p>
      <w:pPr>
        <w:pStyle w:val="BookText"/>
        <w:rPr/>
      </w:pPr>
      <w:bookmarkEnd w:id="336"/>
      <w:r>
        <w:rPr>
          <w:rFonts w:ascii="Amiri" w:hAnsi="Amiri" w:eastAsia="Amiri" w:cs="Amiri"/>
          <w:color w:val="111111"/>
          <w:sz w:val="28"/>
          <w:sz w:val="28"/>
          <w:szCs w:val="28"/>
          <w:rtl w:val="true"/>
          <w:lang w:bidi="ar-SA"/>
        </w:rPr>
        <w:t>كَلَامُهُ فَقَالَ يَا أَبَا هَاشِمٍ كُلْ وَ قَدْ وُضِعَ الطَّعَامُ بَيْنَ يَدَيْهِ ثُمَّ قَالَ ابْتِدَاءً مِنْهُ مِنْ غَيْرِ مَسْأَلَةٍ مِنِّي يَا غُلَامُ انْظُرِ الْجَمَّالَ الَّذِي أَتَانَا أَبُو هَاشِمٍ فَضُمَّهُ إِلَيْكَ‌</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الحميري عن 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 w:name="__RefHeading___Toc1624177_2616395394"/>
      <w:bookmarkStart w:id="338" w:name="_Toc153"/>
      <w:bookmarkEnd w:id="337"/>
      <w:r>
        <w:rPr>
          <w:rtl w:val="true"/>
        </w:rPr>
        <w:t>«</w:t>
      </w:r>
      <w:r>
        <w:rPr/>
        <w:t>7</w:t>
      </w:r>
      <w:r>
        <w:rPr>
          <w:rtl w:val="true"/>
        </w:rPr>
        <w:t>»</w:t>
      </w:r>
      <w:bookmarkEnd w:id="33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عليه السلام ذَاتَ يَوْمٍ بُسْتَاناً فَقُلْتُ لَهُ جُعِلْتُ فِدَاكَ إِنِّي مُولَعٌ بِأَكْلِ الطِّينِ فَادْعُ اللَّهَ لِي فَسَكَتَ ثُمَّ قَالَ بَعْدَ أَيَّامٍ يَا أَبَا هَاشِمٍ قَدْ أَذْهَبَ اللَّهُ عَنْكَ أَكْلَ الطِّينِ قُلْتُ مَا شَيْ‌ءٌ أَبْغَضَ إِلَيَّ مِنْهُ‌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المتقدم‌</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عن 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 w:name="__RefHeading___Toc1624179_2616395394"/>
      <w:bookmarkStart w:id="340" w:name="_Toc154"/>
      <w:bookmarkEnd w:id="339"/>
      <w:r>
        <w:rPr>
          <w:rtl w:val="true"/>
        </w:rPr>
        <w:t>«</w:t>
      </w:r>
      <w:r>
        <w:rPr/>
        <w:t>8</w:t>
      </w:r>
      <w:r>
        <w:rPr>
          <w:rtl w:val="true"/>
        </w:rPr>
        <w:t>»</w:t>
      </w:r>
      <w:bookmarkEnd w:id="34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 جَاءَ رَجُلٌ إِلَي مُحَمَّدِ بْنِ عَلِيِّ بْنِ مُوسَي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 أَبِي مَاتَ وَ كَانَ لَهُ مَالٌ وَ لَسْتُ أَقِفُ عَلَي مَالِهِ وَ لِي عِيَالٌ كَثِيرُونَ وَ أَنَا مِنْ مَوَالِيكُمْ فَأَغِثْنِي فَقَالَ أَبُو جَعْفَرٍ عليه السلام إِذَا صَلَّيْتَ الْعِشَاءَ الْآخِرَةَ فَصَلِّ عَلَي مُحَمَّدٍ وَ آلِ مُحَمَّدٍ فَإِنَّ أَبَاكَ يَأْتِيكَ فِي النَّوْمِ وَ يُخْبِرُكَ بِأَمْرِ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الرَّجُلُ ذَلِكَ فَرَأَي أَبَاهُ فِي النَّوْمِ فَقَالَ يَا بُنَيَّ مَالِي فِي مَوْضِعِ كَذَا فَخُذْهُ وَ اذْهَبْ إِلَي ابْنِ رَسُولِ اللَّهِ صلي الله عليه و آله فَأَخْبِرْهُ أَنِّي دَلَلْتُكَ عَلَي الْمَالِ فَذَهَبَ الرَّجُلُ فَأَخَذَ الْمَالَ وَ أَخْبَرَ الْإِمَامَ بِأَمْرِ الْمَالِ وَ قَالَ الْحَمْدُ لِلَّهِ الَّذِي أَكْرَمَكَ وَ اصْطَفَاكَ‌</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سفره ای مقابل حضرت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میل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من تقاضایی بکنم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آن ساربانی را که ابو هاشم با خود آورده بیاور و او را جزء همکاران خود قرار ده</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در اعلام الوری و ارشاد نیز مثل این حدیث نقل شده است</w:t>
      </w:r>
      <w:r>
        <w:rPr>
          <w:rFonts w:eastAsia="IRNazanin" w:cs="IRNazanin"/>
          <w:color w:val="111111"/>
          <w:sz w:val="28"/>
          <w:szCs w:val="28"/>
          <w:rtl w:val="true"/>
          <w:lang w:bidi="fa-IR"/>
        </w:rPr>
        <w:t>.</w:t>
      </w:r>
      <w:r>
        <w:rPr>
          <w:rStyle w:val="FootnoteAnchor"/>
          <w:rtl w:val="true"/>
        </w:rPr>
        <w:footnoteReference w:id="197"/>
      </w:r>
    </w:p>
    <w:p>
      <w:pPr>
        <w:pStyle w:val="Heading5"/>
        <w:numPr>
          <w:ilvl w:val="4"/>
          <w:numId w:val="1"/>
        </w:numPr>
        <w:rPr/>
      </w:pPr>
      <w:bookmarkStart w:id="341" w:name="__RefHeading___Toc1624181_2616395394"/>
      <w:bookmarkStart w:id="342" w:name="_Toc155"/>
      <w:bookmarkEnd w:id="341"/>
      <w:r>
        <w:rPr>
          <w:rtl w:val="true"/>
        </w:rPr>
        <w:t xml:space="preserve">روایت </w:t>
      </w:r>
      <w:r>
        <w:rPr/>
        <w:t>7</w:t>
      </w:r>
      <w:bookmarkEnd w:id="342"/>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باغی خدمت امام جواد علیه السّلام رسیده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به خوردن خاک عادت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خدا این عادت را از من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چیزی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عادت خاک خوردن از سرت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اکنون کاری به نظرم بدتر از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علاقه ای به آن کار ندارم</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در ارشاد و اعلام الوری نیز مثل این حدیث نقل شده است</w:t>
      </w:r>
      <w:r>
        <w:rPr>
          <w:rFonts w:eastAsia="IRNazanin" w:cs="IRNazanin"/>
          <w:color w:val="111111"/>
          <w:sz w:val="28"/>
          <w:szCs w:val="28"/>
          <w:rtl w:val="true"/>
          <w:lang w:bidi="fa-IR"/>
        </w:rPr>
        <w:t>.</w:t>
      </w:r>
      <w:r>
        <w:rPr>
          <w:rStyle w:val="FootnoteAnchor"/>
          <w:rtl w:val="true"/>
        </w:rPr>
        <w:footnoteReference w:id="199"/>
      </w:r>
    </w:p>
    <w:p>
      <w:pPr>
        <w:pStyle w:val="Heading5"/>
        <w:numPr>
          <w:ilvl w:val="4"/>
          <w:numId w:val="1"/>
        </w:numPr>
        <w:rPr/>
      </w:pPr>
      <w:bookmarkStart w:id="343" w:name="__RefHeading___Toc1624183_2616395394"/>
      <w:bookmarkStart w:id="344" w:name="_Toc156"/>
      <w:bookmarkEnd w:id="343"/>
      <w:r>
        <w:rPr>
          <w:rtl w:val="true"/>
        </w:rPr>
        <w:t xml:space="preserve">روایت </w:t>
      </w:r>
      <w:r>
        <w:rPr/>
        <w:t>8</w:t>
      </w:r>
      <w:bookmarkEnd w:id="344"/>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حضرت جواد محمّد بن علی بن موسی علیهم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پدرم از دنیا رفته و نمی دانم ثروت خود را کجا پنهان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عیال وارم و از دوستان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نماز عشا، بر محمّد و آلش صلوات بفرست، پدرت را در خواب خواهی دید، خواهد گفت که مالش را کجا پنهان کرده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همین کار را انجام داد و پدر خود را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خود را در فلان محل پنهان کرده‌ام، برو بردار و آن را پیش پسر پیغمبر صلی الله علیه و آله ببر و بگو که من به تو خبر دادم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رفت و آن پولها را برداشت و جریان را خدمت امام علیه السّلام عرض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ستایش می‌کنم که به شما چنین مقامی داده و برگزیده او هستید</w:t>
      </w:r>
      <w:r>
        <w:rPr>
          <w:rFonts w:eastAsia="IRNazanin" w:cs="IRNazanin"/>
          <w:color w:val="111111"/>
          <w:sz w:val="28"/>
          <w:szCs w:val="28"/>
          <w:rtl w:val="true"/>
          <w:lang w:bidi="fa-IR"/>
        </w:rPr>
        <w:t>.</w:t>
      </w:r>
      <w:r>
        <w:rPr>
          <w:rStyle w:val="FootnoteAnchor"/>
          <w:rtl w:val="true"/>
        </w:rPr>
        <w:footnoteReference w:id="200"/>
      </w:r>
      <w:bookmarkStart w:id="345" w:name="pg13457_132357"/>
    </w:p>
    <w:p>
      <w:pPr>
        <w:pStyle w:val="Heading5"/>
        <w:numPr>
          <w:ilvl w:val="4"/>
          <w:numId w:val="1"/>
        </w:numPr>
        <w:rPr/>
      </w:pPr>
      <w:bookmarkStart w:id="346" w:name="__RefHeading___Toc1624185_2616395394"/>
      <w:bookmarkStart w:id="347" w:name="_Toc157"/>
      <w:bookmarkEnd w:id="345"/>
      <w:bookmarkEnd w:id="346"/>
      <w:r>
        <w:rPr>
          <w:rtl w:val="true"/>
        </w:rPr>
        <w:t>«</w:t>
      </w:r>
      <w:r>
        <w:rPr/>
        <w:t>9</w:t>
      </w:r>
      <w:r>
        <w:rPr>
          <w:rtl w:val="true"/>
        </w:rPr>
        <w:t>»</w:t>
      </w:r>
      <w:bookmarkEnd w:id="34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عَيَّاشٍ فِي كِتَابِ أَخْبَارِ 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1"/>
      </w:r>
      <w:r>
        <w:rPr>
          <w:rFonts w:ascii="Amiri" w:hAnsi="Amiri" w:eastAsia="Amiri" w:cs="Amiri"/>
          <w:color w:val="111111"/>
          <w:sz w:val="28"/>
          <w:sz w:val="28"/>
          <w:szCs w:val="28"/>
          <w:rtl w:val="true"/>
          <w:lang w:bidi="ar-SA"/>
        </w:rPr>
        <w:t>ثُمَّ قَالَ وَ فِي رِوَايَةِ ابْنِ أَسْبَاطٍ وَ هُوَ إِذْ ذَاكَ خُمَاسِيٌّ إِلَّا أَنَّهُ لَمْ يَذْكُرْ مَوْتَ وَالِدِهِ</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1624187_2616395394"/>
      <w:bookmarkStart w:id="349" w:name="_Toc158"/>
      <w:bookmarkEnd w:id="348"/>
      <w:r>
        <w:rPr>
          <w:rtl w:val="true"/>
        </w:rPr>
        <w:t>أقول</w:t>
      </w:r>
      <w:bookmarkEnd w:id="349"/>
    </w:p>
    <w:p>
      <w:pPr>
        <w:pStyle w:val="BookText"/>
        <w:rPr/>
      </w:pPr>
      <w:r>
        <w:rPr>
          <w:rFonts w:ascii="Amiri" w:hAnsi="Amiri" w:eastAsia="Amiri" w:cs="Amiri"/>
          <w:color w:val="111111"/>
          <w:sz w:val="28"/>
          <w:sz w:val="28"/>
          <w:szCs w:val="28"/>
          <w:rtl w:val="true"/>
          <w:lang w:bidi="ar-SA"/>
        </w:rPr>
        <w:t>روي في إعلام الوري أخبار أبي هاشم هكذا و في كتاب أخبار أبي هاشم الجعفري للشيخ أبي عبد الله أحمد بن محمد بن عياش الذي أخبرني بجميعه السيد محمد بن الحسين الحسيني الجرجاني عن والده عن الشريف أبي الحسين طاهر بن محمد الجعفري عن أحمد بن محمد العطار</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عن عبد الله بن جعفر الحميري عن أبي هاشم الجعفري</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1624189_2616395394"/>
      <w:bookmarkStart w:id="351" w:name="_Toc159"/>
      <w:bookmarkEnd w:id="350"/>
      <w:r>
        <w:rPr>
          <w:rtl w:val="true"/>
        </w:rPr>
        <w:t>«</w:t>
      </w:r>
      <w:r>
        <w:rPr/>
        <w:t>10</w:t>
      </w:r>
      <w:r>
        <w:rPr>
          <w:rtl w:val="true"/>
        </w:rPr>
        <w:t>»</w:t>
      </w:r>
      <w:bookmarkEnd w:id="351"/>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السُّخْتِ عَنْ صَالِحِ بْنِ عَطِيَّةَ الأصحب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فَشَكَوْتُ إِلَي أَبِي جَعْفَرٍ عليه السلام الْوَحْدَةَ فَقَالَ أَمَا إِنَّكَ لَا تَخْرُجُ مِنَ الْحَرَمِ حَتَّي تَشْتَرِيَ جَارِيَةً تُرْزَقُ مِنْهَا ابْناً فَقُلْتُ تَسِيرُ إِلَيَّ قَالَ نَعَمْ وَ رَكِبَ إِلَي النَّخَّاسِ وَ كَتَبَ إِلَي جَارِيَةٍ</w:t>
      </w:r>
      <w:r>
        <w:rPr>
          <w:rStyle w:val="FootnoteAnchor"/>
          <w:rtl w:val="true"/>
        </w:rPr>
        <w:footnoteReference w:id="203"/>
      </w:r>
      <w:r>
        <w:rPr>
          <w:rFonts w:ascii="Amiri" w:hAnsi="Amiri" w:eastAsia="Amiri" w:cs="Amiri"/>
          <w:color w:val="111111"/>
          <w:sz w:val="28"/>
          <w:sz w:val="28"/>
          <w:szCs w:val="28"/>
          <w:rtl w:val="true"/>
          <w:lang w:bidi="ar-SA"/>
        </w:rPr>
        <w:t>فَقَالَ اشْتَرِهَا فَاشْتَرَيْتُهَا فَوَلَدَتْ مُحَمَّداً ابْنِي</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1624191_2616395394"/>
      <w:bookmarkStart w:id="353" w:name="_Toc160"/>
      <w:bookmarkEnd w:id="352"/>
      <w:r>
        <w:rPr>
          <w:rtl w:val="true"/>
        </w:rPr>
        <w:t>«</w:t>
      </w:r>
      <w:r>
        <w:rPr/>
        <w:t>11</w:t>
      </w:r>
      <w:r>
        <w:rPr>
          <w:rtl w:val="true"/>
        </w:rPr>
        <w:t>»</w:t>
      </w:r>
      <w:bookmarkEnd w:id="353"/>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هِلَالٍ عَنْ أُمَيَّةَ بْنِ عَلِيٍّ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حَمَّادُ بْنُ عِيسَي عَلَي أَبِي جَعْفَرٍ بِالْمَدِينَةِ لِنُوَدِّعَهُ فَقَالَ لَنَا لَا تَخْرُجَا أَقِيمَا إِلَي غَدٍ قَالَ فَلَمَّا خَرَجْنَا مِنْ عِنْدِهِ قَالَ حَمَّادٌ أَنَا أَخْرُجُ فَقَدْ خَرَجَ ثَقَلِي قُلْتُ أَمَّا أَنَا فَأُقِيمُ قَالَ فَخَرَجَ حَمَّادٌ فَجَرَي الْوَادِي تِلْكَ اللَّيْلَةَ فَغَرِقَ فِيهِ وَ قَبْرُهُ بِسَيَالَةَ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 w:name="__RefHeading___Toc1624193_2616395394"/>
      <w:bookmarkStart w:id="355" w:name="_Toc161"/>
      <w:bookmarkEnd w:id="354"/>
      <w:r>
        <w:rPr>
          <w:rtl w:val="true"/>
        </w:rPr>
        <w:t>«</w:t>
      </w:r>
      <w:r>
        <w:rPr/>
        <w:t>12</w:t>
      </w:r>
      <w:r>
        <w:rPr>
          <w:rtl w:val="true"/>
        </w:rPr>
        <w:t>»</w:t>
      </w:r>
      <w:bookmarkEnd w:id="355"/>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مُحَمَّدٍ النَّهْدِيُّ عَنْ عِمْرَانَ بْنِ مُحَمَّدٍ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جَعْفَرٍ الثَّانِي عليه السلام وَ قَضَيْتُ حَوَائِجِي وَ قُلْتُ لَهُ إِنَّ أُمَّ الْحَسَنِ تُقْرِئُكَ السَّلَامَ وَ تَسْأَلُكَ ثَوْباً مِنْ ثِيَابِكَ تَجْعَلُهُ كَفَناً لَهَا قَالَ قَدِ اسْتَغْنَتْ عَنْ ذَلِكَ فَخَرَجْتُ</w:t>
      </w:r>
    </w:p>
    <w:p>
      <w:pPr>
        <w:pStyle w:val="Heading5"/>
        <w:numPr>
          <w:ilvl w:val="4"/>
          <w:numId w:val="1"/>
        </w:numPr>
        <w:rPr/>
      </w:pPr>
      <w:bookmarkStart w:id="356" w:name="__RefHeading___Toc1624195_2616395394"/>
      <w:bookmarkStart w:id="357" w:name="_Toc162"/>
      <w:bookmarkEnd w:id="356"/>
      <w:r>
        <w:rPr>
          <w:rtl w:val="true"/>
        </w:rPr>
        <w:t xml:space="preserve">روایت </w:t>
      </w:r>
      <w:r>
        <w:rPr/>
        <w:t>9</w:t>
      </w:r>
      <w:bookmarkEnd w:id="357"/>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عیاش همین خبر را از ابو هاشم نقل می‌کند و اضافه می‌نماید که حضرت در آن موقع پنج ساله بود، جز اینکه سخنی از فوت پدرش در آن خبر نیست</w:t>
      </w:r>
      <w:r>
        <w:rPr>
          <w:rFonts w:eastAsia="IRNazanin" w:cs="IRNazanin"/>
          <w:color w:val="111111"/>
          <w:sz w:val="28"/>
          <w:szCs w:val="28"/>
          <w:rtl w:val="true"/>
          <w:lang w:bidi="fa-IR"/>
        </w:rPr>
        <w:t>.</w:t>
      </w:r>
      <w:r>
        <w:rPr>
          <w:rStyle w:val="FootnoteAnchor"/>
          <w:rtl w:val="true"/>
        </w:rPr>
        <w:footnoteReference w:id="205"/>
      </w:r>
    </w:p>
    <w:p>
      <w:pPr>
        <w:pStyle w:val="Heading5"/>
        <w:numPr>
          <w:ilvl w:val="4"/>
          <w:numId w:val="1"/>
        </w:numPr>
        <w:rPr/>
      </w:pPr>
      <w:bookmarkStart w:id="358" w:name="__RefHeading___Toc1624197_2616395394"/>
      <w:bookmarkStart w:id="359" w:name="_Toc163"/>
      <w:bookmarkEnd w:id="358"/>
      <w:r>
        <w:rPr>
          <w:rtl w:val="true"/>
        </w:rPr>
        <w:t>مؤلف</w:t>
      </w:r>
      <w:bookmarkEnd w:id="359"/>
    </w:p>
    <w:p>
      <w:pPr>
        <w:pStyle w:val="BookText"/>
        <w:rPr/>
      </w:pPr>
      <w:r>
        <w:rPr>
          <w:rFonts w:ascii="IRNazanin" w:hAnsi="IRNazanin" w:eastAsia="IRNazanin"/>
          <w:color w:val="111111"/>
          <w:sz w:val="28"/>
          <w:sz w:val="28"/>
          <w:szCs w:val="28"/>
          <w:rtl w:val="true"/>
          <w:lang w:bidi="fa-IR"/>
        </w:rPr>
        <w:t>در اعلام الوری اخبار ابی هاشم مستند است و جرجانی از پدرش و او از طاهر بن محمد جعفری از عطار از حمیری از ابو هاشم جعفری نقل می نمایند</w:t>
      </w:r>
      <w:r>
        <w:rPr>
          <w:rFonts w:eastAsia="IRNazanin" w:cs="IRNazanin"/>
          <w:color w:val="111111"/>
          <w:sz w:val="28"/>
          <w:szCs w:val="28"/>
          <w:rtl w:val="true"/>
          <w:lang w:bidi="fa-IR"/>
        </w:rPr>
        <w:t>.</w:t>
      </w:r>
    </w:p>
    <w:p>
      <w:pPr>
        <w:pStyle w:val="Heading5"/>
        <w:numPr>
          <w:ilvl w:val="4"/>
          <w:numId w:val="1"/>
        </w:numPr>
        <w:rPr/>
      </w:pPr>
      <w:bookmarkStart w:id="360" w:name="__RefHeading___Toc1624199_2616395394"/>
      <w:bookmarkStart w:id="361" w:name="_Toc164"/>
      <w:bookmarkEnd w:id="360"/>
      <w:r>
        <w:rPr>
          <w:rtl w:val="true"/>
        </w:rPr>
        <w:t xml:space="preserve">روایت </w:t>
      </w:r>
      <w:r>
        <w:rPr/>
        <w:t>10</w:t>
      </w:r>
      <w:bookmarkEnd w:id="361"/>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عطیه اصحب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رفته بودم و خدمت حضرت جواد علیه السلام رسیدم و از تنهایی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مکه خارج نشدی کنیزی خواهی خرید و خداوند از او به تو پسری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تشریف می‌آورید تا با هم برویم؟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 و پیش برده فروش رفت و اشاره به کنیزی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کنیز را خریدم و خداوند پسرم محمّد را از او به من عطا فرمود</w:t>
      </w:r>
      <w:r>
        <w:rPr>
          <w:rFonts w:eastAsia="IRNazanin" w:cs="IRNazanin"/>
          <w:color w:val="111111"/>
          <w:sz w:val="28"/>
          <w:szCs w:val="28"/>
          <w:rtl w:val="true"/>
          <w:lang w:bidi="fa-IR"/>
        </w:rPr>
        <w:t>.</w:t>
      </w:r>
    </w:p>
    <w:p>
      <w:pPr>
        <w:pStyle w:val="Heading5"/>
        <w:numPr>
          <w:ilvl w:val="4"/>
          <w:numId w:val="1"/>
        </w:numPr>
        <w:rPr/>
      </w:pPr>
      <w:bookmarkStart w:id="362" w:name="__RefHeading___Toc1624201_2616395394"/>
      <w:bookmarkStart w:id="363" w:name="_Toc165"/>
      <w:bookmarkEnd w:id="362"/>
      <w:r>
        <w:rPr>
          <w:rtl w:val="true"/>
        </w:rPr>
        <w:t xml:space="preserve">روایت </w:t>
      </w:r>
      <w:r>
        <w:rPr/>
        <w:t>11</w:t>
      </w:r>
      <w:bookmarkEnd w:id="363"/>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امیّة بن علی قیسی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حماد بن عیسی خدمت حضرت جواد علیه السّلام رسیدیم تا خداحافظی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فردا باشید و حرکت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خدمتش خارج شدیم، 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باید بروم چون اسباب و وسایل مرا برده‌اند و همراهانم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رفت و همان شب سیلی آمد و حماد در آن سیل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محلی به نام سیاله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در کشف الغمة نیز مثل این حدیث نقل شده است</w:t>
      </w:r>
      <w:r>
        <w:rPr>
          <w:rFonts w:eastAsia="IRNazanin" w:cs="IRNazanin"/>
          <w:color w:val="111111"/>
          <w:sz w:val="28"/>
          <w:szCs w:val="28"/>
          <w:rtl w:val="true"/>
          <w:lang w:bidi="fa-IR"/>
        </w:rPr>
        <w:t>.</w:t>
      </w:r>
      <w:r>
        <w:rPr>
          <w:rStyle w:val="FootnoteAnchor"/>
          <w:rtl w:val="true"/>
        </w:rPr>
        <w:footnoteReference w:id="207"/>
      </w:r>
    </w:p>
    <w:p>
      <w:pPr>
        <w:pStyle w:val="Heading5"/>
        <w:numPr>
          <w:ilvl w:val="4"/>
          <w:numId w:val="1"/>
        </w:numPr>
        <w:rPr/>
      </w:pPr>
      <w:bookmarkStart w:id="364" w:name="__RefHeading___Toc1624203_2616395394"/>
      <w:bookmarkStart w:id="365" w:name="_Toc166"/>
      <w:bookmarkEnd w:id="364"/>
      <w:r>
        <w:rPr>
          <w:rtl w:val="true"/>
        </w:rPr>
        <w:t xml:space="preserve">روایت </w:t>
      </w:r>
      <w:r>
        <w:rPr/>
        <w:t>12</w:t>
      </w:r>
      <w:bookmarkEnd w:id="36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محمّد اشعری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جواد علیه السلام رسیدم و کارهای خود را انجام داده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الحسن سلام رساند و تقاضا کرد یکی از جامه‌های خود را لطف فرمایید که با آن کفن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احتیاج ندارد</w:t>
      </w:r>
      <w:r>
        <w:rPr>
          <w:rFonts w:eastAsia="IRNazanin" w:cs="IRNazanin"/>
          <w:color w:val="111111"/>
          <w:sz w:val="28"/>
          <w:szCs w:val="28"/>
          <w:rtl w:val="true"/>
          <w:lang w:bidi="fa-IR"/>
        </w:rPr>
        <w:t xml:space="preserve">. </w:t>
      </w:r>
      <w:bookmarkStart w:id="366" w:name="pg13457_132358"/>
    </w:p>
    <w:p>
      <w:pPr>
        <w:pStyle w:val="BookText"/>
        <w:rPr/>
      </w:pPr>
      <w:bookmarkEnd w:id="366"/>
      <w:r>
        <w:rPr>
          <w:rFonts w:ascii="Amiri" w:hAnsi="Amiri" w:eastAsia="Amiri" w:cs="Amiri"/>
          <w:color w:val="111111"/>
          <w:sz w:val="28"/>
          <w:sz w:val="28"/>
          <w:szCs w:val="28"/>
          <w:rtl w:val="true"/>
          <w:lang w:bidi="ar-SA"/>
        </w:rPr>
        <w:t>وَ لَسْتُ أَدْرِي مَا مَعْنَي ذَلِكَ فَأَتَانِي الْخَبَرُ بِأَنَّهَا قَدْ مَاتَتْ قَبْلَ ذَلِكَ بِثَلَاثَةَ عَشَرَ يَوْماً أَوْ أَرْبَعَةَ عَشَرَ يَوْماً</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 w:name="__RefHeading___Toc1624205_2616395394"/>
      <w:bookmarkStart w:id="368" w:name="_Toc167"/>
      <w:bookmarkEnd w:id="367"/>
      <w:r>
        <w:rPr>
          <w:rtl w:val="true"/>
        </w:rPr>
        <w:t>«</w:t>
      </w:r>
      <w:r>
        <w:rPr/>
        <w:t>13</w:t>
      </w:r>
      <w:r>
        <w:rPr>
          <w:rtl w:val="true"/>
        </w:rPr>
        <w:t>»</w:t>
      </w:r>
      <w:bookmarkEnd w:id="36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عَنْ مُحَمَّدِ بْنِ سَهْلِ بْنِ الْيَسَعِ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مُجَاوِراً بِمَكَّةَ فَصِرْتُ إِلَي الْمَدِينَةِ فَدَخَلْتُ عَلَي أَبِي جَعْفَرٍ الثَّانِي عليه السلام وَ أَرَدْتُ أَنْ أَسْأَلَهُ عَنْ كِسْوَةٍ يَكْسُونِيهَا فَلَمْ يَتَّفِقْ أَنْ أَسْأَلَهُ حَتَّي وَدَّعْتُهُ وَ أَرَدْتُ الْخُرُوجَ فَقُلْتُ أَكْتُبُ إِلَيْهِ وَ أَسْأَلُهُ قَالَ فَكَتَبْتُ إِلَيْهِ الْكِتَابَ فَصِرْتُ إِلَي الْمَسْجِدِ عَلَي أَنْ أُصَلِّيَ رَكْعَتَيْنِ وَ أَسْتَخِيرَ اللَّهَ مِائَةَ مَرَّةٍ فَإِنْ وَقَعَ فِي قَلْبِي أَنْ أَبْعَثَ وَ اللَّهِ‌</w:t>
      </w:r>
      <w:r>
        <w:rPr>
          <w:rStyle w:val="FootnoteAnchor"/>
          <w:rtl w:val="true"/>
        </w:rPr>
        <w:footnoteReference w:id="210"/>
      </w:r>
      <w:r>
        <w:rPr>
          <w:rFonts w:ascii="Amiri" w:hAnsi="Amiri" w:eastAsia="Amiri" w:cs="Amiri"/>
          <w:color w:val="111111"/>
          <w:sz w:val="28"/>
          <w:sz w:val="28"/>
          <w:szCs w:val="28"/>
          <w:rtl w:val="true"/>
          <w:lang w:bidi="ar-SA"/>
        </w:rPr>
        <w:t>بِالْكِتَابِ بَعَثْتُ وَ إِلَّا خَرَقْتُهُ فَفَعَلْتُ فَوَقَعَ فِي قَلْبِي أَنْ لَا أَبْعَثَ فَخَرَقْتُ الْكِتَابَ وَ خَرَجْتُ مِنَ الْمَدِينَةِ فَبَيْنَمَا أَنَا كَذَلِكَ إِذْ رَأَيْتُ رَسُولًا وَ مَعَهُ ثِيَابٌ فِي مِنْدِيلٍ يَتَخَلَّلُ الْقِطَارَ وَ يَسْأَلُ عَنْ مُحَمَّدِ بْنِ سَهْلٍ الْقُمِّيِّ حَتَّي انْتَهَي إِلَيَّ فَقَالَ مَوْلَاكَ بَعَثَ إِلَيْكَ بِهَذَا وَ إِذَا مُلَاءَتَانِ قَالَ أَحْمَدُ بْنُ مُحَمَّدٍ فَقَضَي اللَّهُ أَنِّي غَسَلْتُهُ حِينَ مَاتَ فَكَفَّنْتُهُ فِيهِمَا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 w:name="__RefHeading___Toc1624207_2616395394"/>
      <w:bookmarkStart w:id="370" w:name="_Toc168"/>
      <w:bookmarkEnd w:id="369"/>
      <w:r>
        <w:rPr>
          <w:rtl w:val="true"/>
        </w:rPr>
        <w:t>بيان</w:t>
      </w:r>
      <w:bookmarkEnd w:id="370"/>
    </w:p>
    <w:p>
      <w:pPr>
        <w:pStyle w:val="BookText"/>
        <w:rPr/>
      </w:pPr>
      <w:r>
        <w:rPr>
          <w:rFonts w:ascii="Amiri" w:hAnsi="Amiri" w:eastAsia="Amiri" w:cs="Amiri"/>
          <w:color w:val="111111"/>
          <w:sz w:val="28"/>
          <w:sz w:val="28"/>
          <w:szCs w:val="28"/>
          <w:rtl w:val="true"/>
          <w:lang w:bidi="ar-SA"/>
        </w:rPr>
        <w:t>الملاءة بالضم الثوب اللين الرقيق</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1624209_2616395394"/>
      <w:bookmarkStart w:id="372" w:name="_Toc169"/>
      <w:bookmarkEnd w:id="371"/>
      <w:r>
        <w:rPr>
          <w:rtl w:val="true"/>
        </w:rPr>
        <w:t>«</w:t>
      </w:r>
      <w:r>
        <w:rPr/>
        <w:t>14</w:t>
      </w:r>
      <w:r>
        <w:rPr>
          <w:rtl w:val="true"/>
        </w:rPr>
        <w:t>»</w:t>
      </w:r>
      <w:bookmarkEnd w:id="372"/>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ابْنِ حَدِيدٍ</w:t>
      </w:r>
      <w:r>
        <w:rPr>
          <w:rStyle w:val="FootnoteAnchor"/>
          <w:rtl w:val="true"/>
        </w:rPr>
        <w:footnoteReference w:id="2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جَمَاعَةٍ حُجَّاجاً فَقُطِعَ عَلَيْنَا الطَّرِيقُ فَلَمَّا دَخَلْتُ الْمَدِينَةَ لَقِيتُ أَبَا جَعْفَرٍ عليه السلام فِي بَعْضِ الطَّرِيقِ فَأَتَيْتُهُ إِلَي الْمَنْزِلِ فَأَخْبَرْتُهُ بِالَّذِي أَصَابَنَا فَأَمَرَ لِي بِكِسْوَةٍ وَ أَعْطَانِي دَنَانِيرَ وَ قَالَ فَرِّقْهَا عَلَي أَصْحَابِكَ عَلَي قَدْرِ مَا ذَهَبَ فَقَسَمْتُهَا بَيْنَهُمْ فَإِذَا هِيَ عَلَي قَدْرِ مَا ذَهَبَ مِنْهُمْ لَا أَقَلَّ وَ لَا أَكْثَرَ</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1624211_2616395394"/>
      <w:bookmarkStart w:id="374" w:name="_Toc170"/>
      <w:bookmarkEnd w:id="373"/>
      <w:r>
        <w:rPr>
          <w:rtl w:val="true"/>
        </w:rPr>
        <w:t>«</w:t>
      </w:r>
      <w:r>
        <w:rPr/>
        <w:t>15</w:t>
      </w:r>
      <w:r>
        <w:rPr>
          <w:rtl w:val="true"/>
        </w:rPr>
        <w:t>»</w:t>
      </w:r>
      <w:bookmarkEnd w:id="37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يَحْيَي بْنُ أَبِي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مِنْ أَهْلِ الرَّيِّ جَمَاعَةٌ مِنْ</w:t>
      </w:r>
    </w:p>
    <w:p>
      <w:pPr>
        <w:pStyle w:val="BookText"/>
        <w:rPr/>
      </w:pPr>
      <w:r>
        <w:rPr>
          <w:rFonts w:ascii="IRNazanin" w:hAnsi="IRNazanin" w:eastAsia="IRNazanin"/>
          <w:color w:val="111111"/>
          <w:sz w:val="28"/>
          <w:sz w:val="28"/>
          <w:szCs w:val="28"/>
          <w:rtl w:val="true"/>
          <w:lang w:bidi="fa-IR"/>
        </w:rPr>
        <w:t>من از خدمتش مرخص شدم ولی معنی این حرف را که دیگر احتیاجی ندارد،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خبر آمد که سیزده یا چهارده روز پیش از دنیا رفته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در کشف الغمة نیز مثل این حدیث نقل شده است</w:t>
      </w:r>
      <w:r>
        <w:rPr>
          <w:rFonts w:eastAsia="IRNazanin" w:cs="IRNazanin"/>
          <w:color w:val="111111"/>
          <w:sz w:val="28"/>
          <w:szCs w:val="28"/>
          <w:rtl w:val="true"/>
          <w:lang w:bidi="fa-IR"/>
        </w:rPr>
        <w:t>.</w:t>
      </w:r>
      <w:r>
        <w:rPr>
          <w:rStyle w:val="FootnoteAnchor"/>
          <w:rtl w:val="true"/>
        </w:rPr>
        <w:footnoteReference w:id="214"/>
      </w:r>
    </w:p>
    <w:p>
      <w:pPr>
        <w:pStyle w:val="Heading5"/>
        <w:numPr>
          <w:ilvl w:val="4"/>
          <w:numId w:val="1"/>
        </w:numPr>
        <w:rPr/>
      </w:pPr>
      <w:bookmarkStart w:id="375" w:name="__RefHeading___Toc1624213_2616395394"/>
      <w:bookmarkStart w:id="376" w:name="_Toc171"/>
      <w:bookmarkEnd w:id="375"/>
      <w:r>
        <w:rPr>
          <w:rtl w:val="true"/>
        </w:rPr>
        <w:t xml:space="preserve">روایت </w:t>
      </w:r>
      <w:r>
        <w:rPr/>
        <w:t>13</w:t>
      </w:r>
      <w:bookmarkEnd w:id="376"/>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سهل بن یسع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ساکن مکه بودم و به مدینه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ابو جعفر ثانی حضرت جواد علیه السلام رسیدم و میل داشتم از ایشان تقاضای لباسی کنم که بپوشم ولی موفق نشده، خداحافظی کردم و تصمیم گرفتم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می نویسم و این تقاضا 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نوشتم و به مسجد رفتم تا دو رکعت نماز بخوانم و صد مرتبه از خدا در خواست کنم که اگر صلاح است نامه را بفرستم در قلب من القا شود و اگر به قلبم القا نشد نامه را پاره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بین دیدم یک نفر از کاروانیان که جامه‌هایی را درون پارچه‌ای پیچیده، به دنبال محمّد بن سهل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لباسها را مولایت داده، دو پیراهن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گفت، خدا شاهد است وقتی فوت شد، من او را غسل دادم و در همان پیراهنها کفن کردم</w:t>
      </w:r>
      <w:r>
        <w:rPr>
          <w:rFonts w:eastAsia="IRNazanin" w:cs="IRNazanin"/>
          <w:color w:val="111111"/>
          <w:sz w:val="28"/>
          <w:szCs w:val="28"/>
          <w:rtl w:val="true"/>
          <w:lang w:bidi="fa-IR"/>
        </w:rPr>
        <w:t>.</w:t>
      </w:r>
      <w:r>
        <w:rPr>
          <w:rStyle w:val="FootnoteAnchor"/>
          <w:rtl w:val="true"/>
        </w:rPr>
        <w:footnoteReference w:id="215"/>
      </w:r>
    </w:p>
    <w:p>
      <w:pPr>
        <w:pStyle w:val="Heading5"/>
        <w:numPr>
          <w:ilvl w:val="4"/>
          <w:numId w:val="1"/>
        </w:numPr>
        <w:rPr/>
      </w:pPr>
      <w:bookmarkStart w:id="377" w:name="__RefHeading___Toc1624215_2616395394"/>
      <w:bookmarkStart w:id="378" w:name="_Toc172"/>
      <w:bookmarkEnd w:id="377"/>
      <w:r>
        <w:rPr>
          <w:rtl w:val="true"/>
        </w:rPr>
        <w:t>مؤلف</w:t>
      </w:r>
      <w:bookmarkEnd w:id="378"/>
    </w:p>
    <w:p>
      <w:pPr>
        <w:pStyle w:val="BookText"/>
        <w:rPr/>
      </w:pPr>
      <w:r>
        <w:rPr>
          <w:rFonts w:ascii="IRNazanin" w:hAnsi="IRNazanin" w:eastAsia="IRNazanin"/>
          <w:color w:val="111111"/>
          <w:sz w:val="28"/>
          <w:sz w:val="28"/>
          <w:szCs w:val="28"/>
          <w:rtl w:val="true"/>
          <w:lang w:bidi="fa-IR"/>
        </w:rPr>
        <w:t>کلمه ملائة به ضم میم، لباس نرم و نازک را گویند</w:t>
      </w:r>
      <w:r>
        <w:rPr>
          <w:rFonts w:eastAsia="IRNazanin" w:cs="IRNazanin"/>
          <w:color w:val="111111"/>
          <w:sz w:val="28"/>
          <w:szCs w:val="28"/>
          <w:rtl w:val="true"/>
          <w:lang w:bidi="fa-IR"/>
        </w:rPr>
        <w:t>.</w:t>
      </w:r>
    </w:p>
    <w:p>
      <w:pPr>
        <w:pStyle w:val="Heading5"/>
        <w:numPr>
          <w:ilvl w:val="4"/>
          <w:numId w:val="1"/>
        </w:numPr>
        <w:rPr/>
      </w:pPr>
      <w:bookmarkStart w:id="379" w:name="__RefHeading___Toc1624217_2616395394"/>
      <w:bookmarkStart w:id="380" w:name="_Toc173"/>
      <w:bookmarkEnd w:id="379"/>
      <w:r>
        <w:rPr>
          <w:rtl w:val="true"/>
        </w:rPr>
        <w:t xml:space="preserve">روایت </w:t>
      </w:r>
      <w:r>
        <w:rPr/>
        <w:t>14</w:t>
      </w:r>
      <w:bookmarkEnd w:id="380"/>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قافله ای برای انجام حج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دزدها راه را بر ما گرفتند و اموالمان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که شدم، حضرت جواد علیه السلام را در بین راه دیدم و در خدمت آن جناب به منزلش رفتم و جریان را عرض کردم؛ حضرت دستور داد مقداری لباس برایم بیاورند و پولی نیز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دوستان خود به نسبت مقداری که دزد از آنها برده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 کردم، دیدم آن پول کاملا مساوی همان مقداری بود که از آنها دزدیده بودند؛ نه کمتر و نه بیشتر</w:t>
      </w:r>
      <w:r>
        <w:rPr>
          <w:rFonts w:eastAsia="IRNazanin" w:cs="IRNazanin"/>
          <w:color w:val="111111"/>
          <w:sz w:val="28"/>
          <w:szCs w:val="28"/>
          <w:rtl w:val="true"/>
          <w:lang w:bidi="fa-IR"/>
        </w:rPr>
        <w:t>!</w:t>
      </w:r>
      <w:r>
        <w:rPr>
          <w:rStyle w:val="FootnoteAnchor"/>
          <w:rtl w:val="true"/>
        </w:rPr>
        <w:footnoteReference w:id="216"/>
      </w:r>
    </w:p>
    <w:p>
      <w:pPr>
        <w:pStyle w:val="Heading5"/>
        <w:numPr>
          <w:ilvl w:val="4"/>
          <w:numId w:val="1"/>
        </w:numPr>
        <w:rPr/>
      </w:pPr>
      <w:bookmarkStart w:id="381" w:name="__RefHeading___Toc1624219_2616395394"/>
      <w:bookmarkStart w:id="382" w:name="_Toc174"/>
      <w:bookmarkEnd w:id="381"/>
      <w:r>
        <w:rPr>
          <w:rtl w:val="true"/>
        </w:rPr>
        <w:t xml:space="preserve">روایت </w:t>
      </w:r>
      <w:r>
        <w:rPr/>
        <w:t>15</w:t>
      </w:r>
      <w:bookmarkEnd w:id="38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ابی عمران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اهالی ری خدمت حضرت جواد علیه السلام رسیدند</w:t>
      </w:r>
      <w:r>
        <w:rPr>
          <w:rFonts w:eastAsia="IRNazanin" w:cs="IRNazanin"/>
          <w:color w:val="111111"/>
          <w:sz w:val="28"/>
          <w:szCs w:val="28"/>
          <w:rtl w:val="true"/>
          <w:lang w:bidi="fa-IR"/>
        </w:rPr>
        <w:t xml:space="preserve">. </w:t>
      </w:r>
      <w:bookmarkStart w:id="383" w:name="pg13457_132359"/>
    </w:p>
    <w:p>
      <w:pPr>
        <w:pStyle w:val="BookText"/>
        <w:rPr/>
      </w:pPr>
      <w:bookmarkEnd w:id="383"/>
      <w:r>
        <w:rPr>
          <w:rFonts w:ascii="Amiri" w:hAnsi="Amiri" w:eastAsia="Amiri" w:cs="Amiri"/>
          <w:color w:val="111111"/>
          <w:sz w:val="28"/>
          <w:sz w:val="28"/>
          <w:szCs w:val="28"/>
          <w:rtl w:val="true"/>
          <w:lang w:bidi="ar-SA"/>
        </w:rPr>
        <w:t>أَصْحَابِنَا عَلَي أَبِي جَعْفَرٍ عليه السلام وَ فِيهِمْ رَجُلٌ مِنَ الزَّيْدِيَّةِ قَالُوا فَسَأَلْنَا عَنْ مَسَائِلَ فَقَالَ أَبُو جَعْفَرٍ لِغُلَامِهِ خُذْ بِيَدِ هَذَا الرَّجُلِ فَأَخْرِجْهُ فَقَالَ الزَّيْدِيُّ أَشْهَدُ أَنْ لَا إِلَهَ إِلَّا اللَّهُ وَ أَنَّ مُحَمَّداً رَسُولُ اللَّهِ صلي الله عليه و آله وَ أَنَّكَ حُجَّةُ اللَّهِ</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1624221_2616395394"/>
      <w:bookmarkStart w:id="385" w:name="_Toc175"/>
      <w:bookmarkEnd w:id="384"/>
      <w:r>
        <w:rPr>
          <w:rtl w:val="true"/>
        </w:rPr>
        <w:t>«</w:t>
      </w:r>
      <w:r>
        <w:rPr/>
        <w:t>16</w:t>
      </w:r>
      <w:r>
        <w:rPr>
          <w:rtl w:val="true"/>
        </w:rPr>
        <w:t>»</w:t>
      </w:r>
      <w:bookmarkEnd w:id="385"/>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سُلَيْمَانَ عَنْ صَالِحِ بْنِ دَاوُدَ الْيَعْقُوبِيِّ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 فِي اسْتِقْبَالِ الْمَأْمُونِ إِلَي نَاحِيَةِ الشَّامِ أَمَرَ أَبُو جَعْفَرٍ عليه السلام أَنْ يُعْقَدَ ذَنَبُ دَابَّتِهِ وَ ذَلِكَ فِي يَوْمٍ صَائِفٍ شَدِيدِ الْحَرِّ لَا يُوجَدُ الْمَاءُ فَقَالَ بَعْضُ مَنْ كَانَ مَعَهُ لَا عَهْدَ لَهُ بِرُكُوبِ الدَّوَابِّ فَإِنَّ مَوْضِعَ‌</w:t>
      </w:r>
      <w:r>
        <w:rPr>
          <w:rStyle w:val="FootnoteAnchor"/>
          <w:rtl w:val="true"/>
        </w:rPr>
        <w:footnoteReference w:id="217"/>
      </w:r>
      <w:r>
        <w:rPr>
          <w:rFonts w:ascii="Amiri" w:hAnsi="Amiri" w:eastAsia="Amiri" w:cs="Amiri"/>
          <w:color w:val="111111"/>
          <w:sz w:val="28"/>
          <w:sz w:val="28"/>
          <w:szCs w:val="28"/>
          <w:rtl w:val="true"/>
          <w:lang w:bidi="ar-SA"/>
        </w:rPr>
        <w:t>عَقْدِ ذَنَبِ الْبِرْذَوْنِ غَيْرُ هَذَا قَالَ فَمَا مَرَرْنَا إِلَّا يَسِيراً حَتَّي ضَلَلْنَا الطَّرِيقَ بِمَكَانِ كَذَا وَ وَقَعْنَا فِي وَحَلٍ كَثِيرٍ فَفَسَدَ ثِيَابُنَا وَ مَا مَعَنَا وَ لَمْ يُصِبْهُ شَيْ‌ءٌ مِنْ ذَلِكَ‌</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6" w:name="__RefHeading___Toc1624223_2616395394"/>
      <w:bookmarkStart w:id="387" w:name="_Toc176"/>
      <w:bookmarkEnd w:id="386"/>
      <w:r>
        <w:rPr>
          <w:rtl w:val="true"/>
        </w:rPr>
        <w:t>«</w:t>
      </w:r>
      <w:r>
        <w:rPr/>
        <w:t>17</w:t>
      </w:r>
      <w:r>
        <w:rPr>
          <w:rtl w:val="true"/>
        </w:rPr>
        <w:t>»</w:t>
      </w:r>
      <w:bookmarkEnd w:id="38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عليه السلام قَالَ لَنَا يَوْماً وَ نَحْنُ فِي ذَلِكَ الْوَجْهِ أَمَا إِنَّكُمْ سَتَضِلُّونَ الطَّرِيقَ بِمَكَانِ كَذَا وَ تَجِدُونَهَا فِي مَكَانِ كَذَا بَعْدَ مَا يَذْهَبُ مِنَ اللَّيْلِ كَذَا فَقُلْنَا مَا عِلْمُ هَذَا وَ لَا بَصَرَ لَهُ بِطَرِيقِ الشَّامِ فَكَانَ كَمَا قَالَ</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1624225_2616395394"/>
      <w:bookmarkStart w:id="389" w:name="_Toc177"/>
      <w:bookmarkEnd w:id="388"/>
      <w:r>
        <w:rPr>
          <w:rtl w:val="true"/>
        </w:rPr>
        <w:t>«</w:t>
      </w:r>
      <w:r>
        <w:rPr/>
        <w:t>18</w:t>
      </w:r>
      <w:r>
        <w:rPr>
          <w:rtl w:val="true"/>
        </w:rPr>
        <w:t>»</w:t>
      </w:r>
      <w:bookmarkEnd w:id="38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عِمْرَانَ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 أَخِي دِرْعَهُ أَحْمِلُهَا إِلَي أَبِي جَعْفَرٍ عليه السلام مَعَ أَشْيَاءَ فَقَدِمْتُ بِهَا وَ نَسِيتَ الدِّرْعَ فَلَمَّا أَرَدْتُ أَنْ أُوَدِّعَهُ قَالَ لِيَ احْمِلِ الدِّرْعَ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سَأَلَتْنِي وَالِدَتِي أَنْ أَسْأَلَهُ قَمِيصاً مِنْ ثِيَابِهِ فَسَأَلْتُهُ فَقَالَ لِي لَيْسَ بِمُحْتَاجٍ إِلَيْهِ</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فَجَاءَنِي الْخَبَرُ أَنَّهَا تُوُفِّيَتْ قَبْلُ بِعِشْرِينَ يَوْماً</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1624227_2616395394"/>
      <w:bookmarkStart w:id="391" w:name="_Toc178"/>
      <w:bookmarkEnd w:id="390"/>
      <w:r>
        <w:rPr>
          <w:rtl w:val="true"/>
        </w:rPr>
        <w:t>«</w:t>
      </w:r>
      <w:r>
        <w:rPr/>
        <w:t>19</w:t>
      </w:r>
      <w:r>
        <w:rPr>
          <w:rtl w:val="true"/>
        </w:rPr>
        <w:t>»</w:t>
      </w:r>
      <w:bookmarkEnd w:id="391"/>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ابْنِ أروبة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أُورَمَةَ</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الْمُعْتَصِمَ دَعَا جَمَاعَةً مِنْ وُزَرَائِهِ فَقَالَ اشْهَدُوا لِي عَلَي مُحَمَّدِ بْنِ عَلِيِّ بْنِ مُوسَي زُوراً وَ اكْتُبُوا أَنَّهُ أَرَادَ أَنْ يَخْرُجَ ثُمَ</w:t>
      </w:r>
    </w:p>
    <w:p>
      <w:pPr>
        <w:pStyle w:val="BookText"/>
        <w:rPr/>
      </w:pPr>
      <w:r>
        <w:rPr>
          <w:rFonts w:ascii="IRNazanin" w:hAnsi="IRNazanin" w:eastAsia="IRNazanin"/>
          <w:color w:val="111111"/>
          <w:sz w:val="28"/>
          <w:sz w:val="28"/>
          <w:szCs w:val="28"/>
          <w:rtl w:val="true"/>
          <w:lang w:bidi="fa-IR"/>
        </w:rPr>
        <w:t>میان آنها مردی زیدی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مسائلی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به 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این مرد را بگیر و خارج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زیدی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ان محمّدا رسول اللَّه و انک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وحدانیت خدا و پیامبری محمّد مصطفی صلی الله علیه و آله و امامت شما گواهی می دهم</w:t>
      </w:r>
      <w:r>
        <w:rPr>
          <w:rFonts w:eastAsia="IRNazanin" w:cs="IRNazanin"/>
          <w:color w:val="111111"/>
          <w:sz w:val="28"/>
          <w:szCs w:val="28"/>
          <w:rtl w:val="true"/>
          <w:lang w:bidi="fa-IR"/>
        </w:rPr>
        <w:t>.</w:t>
      </w:r>
      <w:r>
        <w:rPr>
          <w:rStyle w:val="FootnoteAnchor"/>
          <w:rtl w:val="true"/>
        </w:rPr>
        <w:footnoteReference w:id="221"/>
      </w:r>
    </w:p>
    <w:p>
      <w:pPr>
        <w:pStyle w:val="Heading5"/>
        <w:numPr>
          <w:ilvl w:val="4"/>
          <w:numId w:val="1"/>
        </w:numPr>
        <w:rPr/>
      </w:pPr>
      <w:bookmarkStart w:id="392" w:name="__RefHeading___Toc1624229_2616395394"/>
      <w:bookmarkStart w:id="393" w:name="_Toc179"/>
      <w:bookmarkEnd w:id="392"/>
      <w:r>
        <w:rPr>
          <w:rtl w:val="true"/>
        </w:rPr>
        <w:t xml:space="preserve">روایت </w:t>
      </w:r>
      <w:r>
        <w:rPr/>
        <w:t>16</w:t>
      </w:r>
      <w:bookmarkEnd w:id="393"/>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داود یعقوبی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جواد علیه السلام تصمیم گرفت برای استقبال از مأمون به یک قسمت از شام برود، به غلام خود دستور داد، دم مرکبش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بسیار گرم بود که آبی پیدا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همراهان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سواری وارد نیست و نمی داند چه وقت دم مال را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 این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مسافتی نپیموده بودیم که در فلان محل راه را گم کردیم، داخل یک باتلاق شدیم و لباسها و اسباب هایمان آلوده و خراب شد اما ایشان کمترین ناراحتی از آنچه ما گرفتار آن شدیم ندید</w:t>
      </w:r>
      <w:r>
        <w:rPr>
          <w:rFonts w:eastAsia="IRNazanin" w:cs="IRNazanin"/>
          <w:color w:val="111111"/>
          <w:sz w:val="28"/>
          <w:szCs w:val="28"/>
          <w:rtl w:val="true"/>
          <w:lang w:bidi="fa-IR"/>
        </w:rPr>
        <w:t>.</w:t>
      </w:r>
      <w:r>
        <w:rPr>
          <w:rStyle w:val="FootnoteAnchor"/>
          <w:rtl w:val="true"/>
        </w:rPr>
        <w:footnoteReference w:id="222"/>
      </w:r>
    </w:p>
    <w:p>
      <w:pPr>
        <w:pStyle w:val="Heading5"/>
        <w:numPr>
          <w:ilvl w:val="4"/>
          <w:numId w:val="1"/>
        </w:numPr>
        <w:rPr/>
      </w:pPr>
      <w:bookmarkStart w:id="394" w:name="__RefHeading___Toc1624231_2616395394"/>
      <w:bookmarkStart w:id="395" w:name="_Toc180"/>
      <w:bookmarkEnd w:id="394"/>
      <w:r>
        <w:rPr>
          <w:rtl w:val="true"/>
        </w:rPr>
        <w:t xml:space="preserve">روایت </w:t>
      </w:r>
      <w:r>
        <w:rPr/>
        <w:t>17</w:t>
      </w:r>
      <w:bookmarkEnd w:id="395"/>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روزی حضرت جواد علیه السلام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فلان روز راه را گم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مکان و در فلان محل، به راه برمی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شب گذشته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راه‌های شام وارد نیست؛ اما همان طوری که فرموده بود پیش آمد</w:t>
      </w:r>
      <w:r>
        <w:rPr>
          <w:rFonts w:eastAsia="IRNazanin" w:cs="IRNazanin"/>
          <w:color w:val="111111"/>
          <w:sz w:val="28"/>
          <w:szCs w:val="28"/>
          <w:rtl w:val="true"/>
          <w:lang w:bidi="fa-IR"/>
        </w:rPr>
        <w:t>.</w:t>
      </w:r>
      <w:r>
        <w:rPr>
          <w:rStyle w:val="FootnoteAnchor"/>
          <w:rtl w:val="true"/>
        </w:rPr>
        <w:footnoteReference w:id="223"/>
      </w:r>
    </w:p>
    <w:p>
      <w:pPr>
        <w:pStyle w:val="Heading5"/>
        <w:numPr>
          <w:ilvl w:val="4"/>
          <w:numId w:val="1"/>
        </w:numPr>
        <w:rPr/>
      </w:pPr>
      <w:bookmarkStart w:id="396" w:name="__RefHeading___Toc1624233_2616395394"/>
      <w:bookmarkStart w:id="397" w:name="_Toc181"/>
      <w:bookmarkEnd w:id="396"/>
      <w:r>
        <w:rPr>
          <w:rtl w:val="true"/>
        </w:rPr>
        <w:t xml:space="preserve">روایت </w:t>
      </w:r>
      <w:r>
        <w:rPr/>
        <w:t>18</w:t>
      </w:r>
      <w:bookmarkEnd w:id="397"/>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زرهی داد که به حضرت جواد علیه السلام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مقداری اسباب آوردم ولی زره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خواستم از خدمتش مرخص شوم، فرمود زره را هم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تقاضا کرده بود که پیراهنی از آن جناب برای او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که او بیست روز قبل فوت شده</w:t>
      </w:r>
      <w:r>
        <w:rPr>
          <w:rFonts w:eastAsia="IRNazanin" w:cs="IRNazanin"/>
          <w:color w:val="111111"/>
          <w:sz w:val="28"/>
          <w:szCs w:val="28"/>
          <w:rtl w:val="true"/>
          <w:lang w:bidi="fa-IR"/>
        </w:rPr>
        <w:t>.</w:t>
      </w:r>
      <w:r>
        <w:rPr>
          <w:rStyle w:val="FootnoteAnchor"/>
          <w:rtl w:val="true"/>
        </w:rPr>
        <w:footnoteReference w:id="224"/>
      </w:r>
    </w:p>
    <w:p>
      <w:pPr>
        <w:pStyle w:val="Heading5"/>
        <w:numPr>
          <w:ilvl w:val="4"/>
          <w:numId w:val="1"/>
        </w:numPr>
        <w:rPr/>
      </w:pPr>
      <w:bookmarkStart w:id="398" w:name="__RefHeading___Toc1624235_2616395394"/>
      <w:bookmarkStart w:id="399" w:name="_Toc182"/>
      <w:bookmarkEnd w:id="398"/>
      <w:r>
        <w:rPr>
          <w:rtl w:val="true"/>
        </w:rPr>
        <w:t xml:space="preserve">روایت </w:t>
      </w:r>
      <w:r>
        <w:rPr/>
        <w:t>19</w:t>
      </w:r>
      <w:bookmarkEnd w:id="39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اورمه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گروهی از وزیران خود را خواست و به آنها دستور داد به دروغ گواهی دهند که محمّد بن علی بن موسی علیهم السلام تصمیم به خروج و قیام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حضرت جواد علیه السلام را خواست </w:t>
      </w:r>
      <w:bookmarkStart w:id="400" w:name="pg13457_132360"/>
    </w:p>
    <w:p>
      <w:pPr>
        <w:pStyle w:val="BookText"/>
        <w:rPr/>
      </w:pPr>
      <w:bookmarkEnd w:id="400"/>
      <w:r>
        <w:rPr>
          <w:rFonts w:ascii="Amiri" w:hAnsi="Amiri" w:eastAsia="Amiri" w:cs="Amiri"/>
          <w:color w:val="111111"/>
          <w:sz w:val="28"/>
          <w:sz w:val="28"/>
          <w:szCs w:val="28"/>
          <w:rtl w:val="true"/>
          <w:lang w:bidi="ar-SA"/>
        </w:rPr>
        <w:t>دَعَاهُ فَقَالَ إِنَّكَ أَرَدْتَ أَنْ تَخْرُجَ عَلَيَّ فَقَالَ وَ اللَّهِ مَا فَعَلْتُ شَيْئاً مِنْ ذَلِكَ قَالَ إِنَّ فُلَاناً وَ فُلَاناً شَهِدُوا عَلَيْكَ فَأُحْضِرُوا فَقَالُوا نَعَمْ هَذِهِ الْكُتُبَ أَخَذْنَاهَا مِنْ بَعْضِ غِلْمَانِكَ قَالَ وَ كَانَ جَالِساً فِي بَهْوٍ فَرَفَعَ أَبُو جَعْفَرٍ عليه السلام يَدَهُ وَ قَالَ اللَّهُمَّ إِنْ كَانُوا كَذَبُوا عَلَيَّ فَخُذْهُمْ قَالَ فَنَظَرْنَا إِلَي ذَلِكَ الْبَهْوِ كَيْفَ يَرْجُفُ وَ يَذْهَبُ وَ يَجِي‌ءُ وَ كُلَّمَا قَامَ وَاحِدٌ وَقَعَ فَقَالَ الْمُعْتَصِمُ يَا ابْنَ رَسُولِ اللَّهِ إِنِّي تَائِبٌ مِمَّا قُلْتُ فَادْعُ رَبَّكَ أَنْ يُسَكِّنَهُ فَقَالَ اللَّهُمَّ سَكِّنْهُ إِنَّكَ تَعْلَمُ أَنَّهُمْ أَعْدَاؤُكَ وَ أَعْدَائِي فَسَكَنَ‌</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1" w:name="__RefHeading___Toc1624237_2616395394"/>
      <w:bookmarkStart w:id="402" w:name="_Toc183"/>
      <w:bookmarkEnd w:id="401"/>
      <w:r>
        <w:rPr>
          <w:rtl w:val="true"/>
        </w:rPr>
        <w:t>بيان</w:t>
      </w:r>
      <w:bookmarkEnd w:id="402"/>
    </w:p>
    <w:p>
      <w:pPr>
        <w:pStyle w:val="BookText"/>
        <w:rPr/>
      </w:pPr>
      <w:r>
        <w:rPr>
          <w:rFonts w:ascii="Amiri" w:hAnsi="Amiri" w:eastAsia="Amiri" w:cs="Amiri"/>
          <w:color w:val="111111"/>
          <w:sz w:val="28"/>
          <w:sz w:val="28"/>
          <w:szCs w:val="28"/>
          <w:rtl w:val="true"/>
          <w:lang w:bidi="ar-SA"/>
        </w:rPr>
        <w:t>قال الجوهري البهو البيت المقدم أمام البيوت‌</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3" w:name="__RefHeading___Toc1624239_2616395394"/>
      <w:bookmarkStart w:id="404" w:name="_Toc184"/>
      <w:bookmarkEnd w:id="403"/>
      <w:r>
        <w:rPr>
          <w:rtl w:val="true"/>
        </w:rPr>
        <w:t>«</w:t>
      </w:r>
      <w:r>
        <w:rPr/>
        <w:t>20</w:t>
      </w:r>
      <w:r>
        <w:rPr>
          <w:rtl w:val="true"/>
        </w:rPr>
        <w:t>»</w:t>
      </w:r>
      <w:bookmarkEnd w:id="40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جَمَاعَةٌ مِنَ الْأَصْحَابِ رِقَاعاً فِي حَوَائِجَ وَ كَتَبَ رَجُلٌ مِنَ الْوَاقِفَةِ رُقْعَةً وَ جَعَلَهَا بَيْنَ الرِّقَاعِ فَوَقَّعَ الْجَوَابَ بِخَطِّهِ فِي الرِّقَاعِ إِلَّا رُقْعَةَ الْوَاقِفِيِّ لَمْ يُجِبْ فِيهَا بِشَيْ‌ءٍ</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1624241_2616395394"/>
      <w:bookmarkStart w:id="406" w:name="_Toc185"/>
      <w:bookmarkEnd w:id="405"/>
      <w:r>
        <w:rPr>
          <w:rtl w:val="true"/>
        </w:rPr>
        <w:t>«</w:t>
      </w:r>
      <w:r>
        <w:rPr/>
        <w:t>21</w:t>
      </w:r>
      <w:r>
        <w:rPr>
          <w:rtl w:val="true"/>
        </w:rPr>
        <w:t>»</w:t>
      </w:r>
      <w:bookmarkEnd w:id="40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مَعَ الرِّضَا عليه السلام بِمَكَّةَ قَبْلَ خُرُوجِهِ إِلَي خُرَاسَانَ قَالَ قُلْتُ لَهُ إِنِّي أُرِيدُ أَنْ أَتَقَدَّمَ إِلَي الْمَدِينَةِ فَاكْتُبْ مَعِي كِتَاباً إِلَي أَبِي جَعْفَرٍ عليه السلام فَتَبَسَّمَ وَ كَتَبَ وَ صِرْتُ إِلَي الْمَدِينَةِ وَ قَدْ كَانَ ذَهَبَ بَصَرِي فَأَخْرَجَ الْخَادِمُ أَبَا جَعْفَرٍ عليه السلام إِلَيْنَا فَحَمَلَهُ فِي الْمَهْدِ فَنَاوَلْتُهُ الْكِتَابَ فَقَالَ لِمُوَفَّقٍ الْخَادِمِ فُضَّهُ وَ انْشُرْهُ فَفَضَّهُ وَ نَشَرَهُ بَيْنَ يَدَيْهِ فَنَظَرَ فِيهِ ثُمَّ قَالَ لِي يَا مُحَمَّدُ مَا حَالُ بَصَرِكَ قُلْتُ يَا ابْنَ رَسُولِ اللَّهِ صلي الله عليه و آله اعْتَلَّتْ عَيْنَايَ فَذَهَبَ بَصَرِي كَمَا تَرَي قَالَ فَمَدَّ يَدَهُ فَمَسَحَ بِهَا عَلَي عَيْنِي فَعَادَ إِلَيَّ بَصَرِي كَأَصَحِّ مَا كَانَ فَقَبَّلْتُ يَدَهُ وَ رِجْلَهُ وَ انْصَرَفْتُ مِنْ عِنْدِهِ وَ أَنَا بَصِيرٌ</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7" w:name="__RefHeading___Toc1624243_2616395394"/>
      <w:bookmarkStart w:id="408" w:name="_Toc186"/>
      <w:bookmarkEnd w:id="407"/>
      <w:r>
        <w:rPr>
          <w:rtl w:val="true"/>
        </w:rPr>
        <w:t>«</w:t>
      </w:r>
      <w:r>
        <w:rPr/>
        <w:t>22</w:t>
      </w:r>
      <w:r>
        <w:rPr>
          <w:rtl w:val="true"/>
        </w:rPr>
        <w:t>»</w:t>
      </w:r>
      <w:bookmarkEnd w:id="40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بَكْرِ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بْنِ الرِّضَا عليه السلام إِنَّ لِي جَارِيَةً تَشْتَكِي مِنْ رِيحٍ بِهَا فَقَالَ ائْتِنِي بِهَا فَأَتَيْتُ بِهَا فَقَالَ مَا</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داری در دولت من قیام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چنین تصمیمی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و فلانی بر کار تو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ما این نامه‌ها را از بعضی غلامان تو به دست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در اطاق جلو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خود را بلند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می گویند اینها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دیدم اطاق جلو چنان به حرکت در آمد که می رفت و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ایشان تصمیم به حرکت کردن می گرفت، به زمین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حرف خود توبه می کنم، از خدا بخواه که اطاق از حرکت بایستد؛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اطاق را آرام فرما، تو می دانی ایشان دشمن تو و منند، اطاق آرام گرفت</w:t>
      </w:r>
      <w:r>
        <w:rPr>
          <w:rFonts w:eastAsia="IRNazanin" w:cs="IRNazanin"/>
          <w:color w:val="111111"/>
          <w:sz w:val="28"/>
          <w:szCs w:val="28"/>
          <w:rtl w:val="true"/>
          <w:lang w:bidi="fa-IR"/>
        </w:rPr>
        <w:t>.</w:t>
      </w:r>
    </w:p>
    <w:p>
      <w:pPr>
        <w:pStyle w:val="Heading5"/>
        <w:numPr>
          <w:ilvl w:val="4"/>
          <w:numId w:val="1"/>
        </w:numPr>
        <w:rPr/>
      </w:pPr>
      <w:bookmarkStart w:id="409" w:name="__RefHeading___Toc1624245_2616395394"/>
      <w:bookmarkStart w:id="410" w:name="_Toc187"/>
      <w:bookmarkEnd w:id="409"/>
      <w:r>
        <w:rPr>
          <w:rtl w:val="true"/>
        </w:rPr>
        <w:t>مؤلف</w:t>
      </w:r>
      <w:bookmarkEnd w:id="410"/>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جلویی است که رو به روی سایر اتاق هاست</w:t>
      </w:r>
      <w:r>
        <w:rPr>
          <w:rFonts w:eastAsia="IRNazanin" w:cs="IRNazanin"/>
          <w:color w:val="111111"/>
          <w:sz w:val="28"/>
          <w:szCs w:val="28"/>
          <w:rtl w:val="true"/>
          <w:lang w:bidi="fa-IR"/>
        </w:rPr>
        <w:t>.</w:t>
      </w:r>
    </w:p>
    <w:p>
      <w:pPr>
        <w:pStyle w:val="Heading5"/>
        <w:numPr>
          <w:ilvl w:val="4"/>
          <w:numId w:val="1"/>
        </w:numPr>
        <w:rPr/>
      </w:pPr>
      <w:bookmarkStart w:id="411" w:name="__RefHeading___Toc1624247_2616395394"/>
      <w:bookmarkStart w:id="412" w:name="_Toc188"/>
      <w:bookmarkEnd w:id="411"/>
      <w:r>
        <w:rPr>
          <w:rtl w:val="true"/>
        </w:rPr>
        <w:t xml:space="preserve">روایت </w:t>
      </w:r>
      <w:r>
        <w:rPr/>
        <w:t>20</w:t>
      </w:r>
      <w:bookmarkEnd w:id="412"/>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نامه‌هایی برای حضرت جواد علیه السلام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واقفی مذهب هم نامه‌ای نوشت و داخل همان نامه‌ها گذاشت؛ جواب تمام آنها به خط خود امام رسید جز جواب نامه مرد واقفی</w:t>
      </w:r>
      <w:r>
        <w:rPr>
          <w:rFonts w:eastAsia="IRNazanin" w:cs="IRNazanin"/>
          <w:color w:val="111111"/>
          <w:sz w:val="28"/>
          <w:szCs w:val="28"/>
          <w:rtl w:val="true"/>
          <w:lang w:bidi="fa-IR"/>
        </w:rPr>
        <w:t>!</w:t>
      </w:r>
      <w:r>
        <w:rPr>
          <w:rStyle w:val="FootnoteAnchor"/>
          <w:rtl w:val="true"/>
        </w:rPr>
        <w:footnoteReference w:id="228"/>
      </w:r>
    </w:p>
    <w:p>
      <w:pPr>
        <w:pStyle w:val="Heading5"/>
        <w:numPr>
          <w:ilvl w:val="4"/>
          <w:numId w:val="1"/>
        </w:numPr>
        <w:rPr/>
      </w:pPr>
      <w:bookmarkStart w:id="413" w:name="__RefHeading___Toc1624249_2616395394"/>
      <w:bookmarkStart w:id="414" w:name="_Toc189"/>
      <w:bookmarkEnd w:id="413"/>
      <w:r>
        <w:rPr>
          <w:rtl w:val="true"/>
        </w:rPr>
        <w:t xml:space="preserve">روایت </w:t>
      </w:r>
      <w:r>
        <w:rPr/>
        <w:t>21</w:t>
      </w:r>
      <w:bookmarkEnd w:id="414"/>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میمون که با حضرت رضا علیه السّلام قبل از رفتن آن جناب به جانب خراسان در مکه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دارم به مدینه بروم، نامه‌ای بنویس تا برای حضرت جواد علیه السّلام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لبخندی زد و نامه‌ای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آمدم و آن وقت کور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حضرت جواد علیه السلام را که در گهواره بود آورد و نامه را تقدیم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موفق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نامه را باز کرد و مقابل ایشان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نامه نگاه کرد و بعد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چطور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چشم مبتلا شدم و چنانچه ملاحظه می فرمایید کور گردیده‌ام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دست دراز کرد و بر چشمم کشید، از اول بیناتر شد و صحیح و سالم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پایش را بوسیدم و با چشم بینا از خدمتش مرخص شدم</w:t>
      </w:r>
      <w:r>
        <w:rPr>
          <w:rFonts w:eastAsia="IRNazanin" w:cs="IRNazanin"/>
          <w:color w:val="111111"/>
          <w:sz w:val="28"/>
          <w:szCs w:val="28"/>
          <w:rtl w:val="true"/>
          <w:lang w:bidi="fa-IR"/>
        </w:rPr>
        <w:t>.</w:t>
      </w:r>
      <w:r>
        <w:rPr>
          <w:rStyle w:val="FootnoteAnchor"/>
          <w:rtl w:val="true"/>
        </w:rPr>
        <w:footnoteReference w:id="229"/>
      </w:r>
    </w:p>
    <w:p>
      <w:pPr>
        <w:pStyle w:val="Heading5"/>
        <w:numPr>
          <w:ilvl w:val="4"/>
          <w:numId w:val="1"/>
        </w:numPr>
        <w:rPr/>
      </w:pPr>
      <w:bookmarkStart w:id="415" w:name="__RefHeading___Toc1624251_2616395394"/>
      <w:bookmarkStart w:id="416" w:name="_Toc190"/>
      <w:bookmarkEnd w:id="415"/>
      <w:r>
        <w:rPr>
          <w:rtl w:val="true"/>
        </w:rPr>
        <w:t xml:space="preserve">روایت </w:t>
      </w:r>
      <w:r>
        <w:rPr/>
        <w:t>22</w:t>
      </w:r>
      <w:bookmarkEnd w:id="41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بن اسماعیل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جواد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دارم که از یک نوع باد اظهار ناراحتی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کنیز را آوردم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bookmarkStart w:id="417" w:name="pg13457_132361"/>
    </w:p>
    <w:p>
      <w:pPr>
        <w:pStyle w:val="BookText"/>
        <w:rPr/>
      </w:pPr>
      <w:bookmarkEnd w:id="417"/>
      <w:r>
        <w:rPr>
          <w:rFonts w:ascii="Amiri" w:hAnsi="Amiri" w:eastAsia="Amiri" w:cs="Amiri"/>
          <w:color w:val="111111"/>
          <w:sz w:val="28"/>
          <w:sz w:val="28"/>
          <w:szCs w:val="28"/>
          <w:rtl w:val="true"/>
          <w:lang w:bidi="ar-SA"/>
        </w:rPr>
        <w:t>تَشْتَكِينَ يَا جَارِيَةُ قَالَتْ رِيحاً فِي رُكْبَتَيَّ فَمَسَحَ يَدَهُ عَلَي رُكْبَتِهَا مِنْ وَرَاءِ الثِّيَابِ فَخَرَجَتِ الْجَارِيَةُ مِنْ عِنْدِهِ وَ لَمْ تَشْتَكِ وَجَعاً بَعْدَ ذَلِكَ</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1624253_2616395394"/>
      <w:bookmarkStart w:id="419" w:name="_Toc191"/>
      <w:bookmarkEnd w:id="418"/>
      <w:r>
        <w:rPr>
          <w:rtl w:val="true"/>
        </w:rPr>
        <w:t>«</w:t>
      </w:r>
      <w:r>
        <w:rPr/>
        <w:t>23</w:t>
      </w:r>
      <w:r>
        <w:rPr>
          <w:rtl w:val="true"/>
        </w:rPr>
        <w:t>»</w:t>
      </w:r>
      <w:bookmarkEnd w:id="41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بْنِ الرِّضَا عليه السلام جَالِساً وَ قَدْ ذَهَبَتْ شَاةٌ لِمَوْلَاةٍ لَهُ فَأَخَذُوا بَعْضَ الْجِيرَانِ يَجُرُّونَهُمْ إِلَيْهِ وَ يَقُولُونَ أَنْتُمْ سَرَقْتُمُ الشَّاةَ فَقَالَ أَبُو جَعْفَرٍ عليه السلام وَيْلَكُمْ خَلُّوا عَنْ جِيرَانِنَا فَلَمْ يَسْرِقُوا شَاتَكُمْ الشَّاةُ فِي دَارِ فُلَانٍ فَاذْهَبُوا فَأَخْرِجُوهَا مِنْ دَارِهِ فَخَرَجُوا فَوَجَدُوهَا فِي دَارِهِ وَ أَخَذُوا الرَّجُلَ وَ ضَرَبُوهُ وَ خَرَقُوا ثِيَابَهُ وَ هُوَ يَحْلِفُ أَنَّهُ لَمْ يَسْرِقْ هَذِهِ الشَّاةَ إِلَي أَنْ صَارُوا إِلَي أَبِي جَعْفَرٍ عليه السلام فَقَالَ وَيْحَكُمْ ظَلَمْتُمُ الرَّجُلَ فَإِنَّ الشَّاةَ دَخَلَتْ دَارَهُ وَ هُوَ لَا يَعْلَمُ بِهَا فَدَعَاهُ فَوَهَبَ لَهُ شَيْئاً بَدَلَ مَا خُرِقَ مِنْ ثِيَابِهِ وَ ضَرْبِهِ</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1624255_2616395394"/>
      <w:bookmarkStart w:id="421" w:name="_Toc192"/>
      <w:bookmarkEnd w:id="420"/>
      <w:r>
        <w:rPr>
          <w:rtl w:val="true"/>
        </w:rPr>
        <w:t>«</w:t>
      </w:r>
      <w:r>
        <w:rPr/>
        <w:t>24</w:t>
      </w:r>
      <w:r>
        <w:rPr>
          <w:rtl w:val="true"/>
        </w:rPr>
        <w:t>»</w:t>
      </w:r>
      <w:bookmarkEnd w:id="421"/>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عُمَيْرِ بْنِ وَاقِدٍ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جَعْفَرِ بْنِ الرِّضَا عليه السلام وَ مَعِي أَخِي بِهِ بُهْرٌ شَدِيدٌ فَشَكَا إِلَيْهِ ذَلِكَ الْبُهْرَ فَقَالَ عليه السلام عَافَاكَ اللَّهُ مِمَّا تَشْكُو فَخَرَجْنَا مِنْ عِنْدِهِ وَ قَدْ عُوفِيَ فَمَا عَادَ إِلَيْهِ ذَلِكَ الْبُهْرُ إِلَي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يُصِيبُنِي وَجَعٌ فِي خَاصِرَتِي فِي كُلِّ أُسْبُوعٍ فَيَشْتَدُّ ذَلِكَ الْوَجَعُ بِي أَيَّاماً وَ سَأَلْتُهُ أَنْ يَدْعُوَ لِي بِزَوَالِهِ عَنِّي فَقَالَ وَ أَنْتَ فَعَافَاكَ اللَّهُ فَمَا عَادَ إِلَي هَذِهِ الْغَايَةِ</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1624257_2616395394"/>
      <w:bookmarkStart w:id="423" w:name="_Toc193"/>
      <w:bookmarkEnd w:id="422"/>
      <w:r>
        <w:rPr>
          <w:rtl w:val="true"/>
        </w:rPr>
        <w:t>بيان</w:t>
      </w:r>
      <w:bookmarkEnd w:id="423"/>
    </w:p>
    <w:p>
      <w:pPr>
        <w:pStyle w:val="BookText"/>
        <w:rPr/>
      </w:pPr>
      <w:r>
        <w:rPr>
          <w:rFonts w:ascii="Amiri" w:hAnsi="Amiri" w:eastAsia="Amiri" w:cs="Amiri"/>
          <w:color w:val="111111"/>
          <w:sz w:val="28"/>
          <w:sz w:val="28"/>
          <w:szCs w:val="28"/>
          <w:rtl w:val="true"/>
          <w:lang w:bidi="ar-SA"/>
        </w:rPr>
        <w:t>البهرة بالضم تتابع النفس</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1624259_2616395394"/>
      <w:bookmarkStart w:id="425" w:name="_Toc194"/>
      <w:bookmarkEnd w:id="424"/>
      <w:r>
        <w:rPr>
          <w:rtl w:val="true"/>
        </w:rPr>
        <w:t>«</w:t>
      </w:r>
      <w:r>
        <w:rPr/>
        <w:t>25</w:t>
      </w:r>
      <w:r>
        <w:rPr>
          <w:rtl w:val="true"/>
        </w:rPr>
        <w:t>»</w:t>
      </w:r>
      <w:bookmarkEnd w:id="425"/>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الْقَاسِمِ بْنِ الْمُحْسِنِ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فِيمَا بَيْنَ مَكَّةَ وَ الْمَدِينَةِ فَمَرَّ بِي أَعْرَابِيٌّ ضَعِيفُ الْحَالِ فَسَأَلَنِي شَيْئاً فَرَحِمْتُهُ فَأَخْرَجْتُ لَهُ رَغِيفاً فَنَاوَلْتُهُ إِيَّاهُ فَلَمَّا مَضَي عَنِّي هَبَّتْ رِيحٌ زَوْبَعَةٌ فَذَهَبَتْ بِعِمَامَتِي مِنْ رَأْسِي فَلَمْ أَرَهَا كَيْفَ ذَهَبَتْ وَ لَا أَيْنَ مَرَّتْ فَلَمَّا دَخَلْتُ الْمَدِينَةَ صِرْتُ إِلَي أَبِي جَعْفَرِ بْنِ الرِّضَا عليهما السلام فَقَالَ لِي يَا أَبَا الْقَاسِمِ‌</w:t>
      </w:r>
      <w:r>
        <w:rPr>
          <w:rStyle w:val="FootnoteAnchor"/>
          <w:rtl w:val="true"/>
        </w:rPr>
        <w:footnoteReference w:id="230"/>
      </w:r>
      <w:r>
        <w:rPr>
          <w:rFonts w:ascii="Amiri" w:hAnsi="Amiri" w:eastAsia="Amiri" w:cs="Amiri"/>
          <w:color w:val="111111"/>
          <w:sz w:val="28"/>
          <w:sz w:val="28"/>
          <w:szCs w:val="28"/>
          <w:rtl w:val="true"/>
          <w:lang w:bidi="ar-SA"/>
        </w:rPr>
        <w:t>ذَهَبَتْ عِمَامَتُكَ فِي الطَّرِيقِ قُلْتُ نَعَمْ فَقَالَ يَا غُلَامُ أَخْرِجْ إِلَيْهِ عِمَامَتَهُ فَأَخْرَجَ إِلَيَّ عِمَامَتِي بِعَيْنِهَا قُلْتُ يَا ابْنَ رَسُولِ اللَّهِ كَيْفَ صَارَتْ إِلَيْكَ قَالَ</w:t>
      </w:r>
    </w:p>
    <w:p>
      <w:pPr>
        <w:pStyle w:val="BookText"/>
        <w:rPr/>
      </w:pPr>
      <w:r>
        <w:rPr>
          <w:rFonts w:ascii="IRNazanin" w:hAnsi="IRNazanin" w:eastAsia="IRNazanin"/>
          <w:color w:val="111111"/>
          <w:sz w:val="28"/>
          <w:sz w:val="28"/>
          <w:szCs w:val="28"/>
          <w:rtl w:val="true"/>
          <w:lang w:bidi="fa-IR"/>
        </w:rPr>
        <w:t>ناراحتی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در زانویم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روی لباس دستی بر زانوی او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خارج شد و بعد از آن دیگر اظهار ناراحتی از زانوی خود نکرد</w:t>
      </w:r>
      <w:r>
        <w:rPr>
          <w:rFonts w:eastAsia="IRNazanin" w:cs="IRNazanin"/>
          <w:color w:val="111111"/>
          <w:sz w:val="28"/>
          <w:szCs w:val="28"/>
          <w:rtl w:val="true"/>
          <w:lang w:bidi="fa-IR"/>
        </w:rPr>
        <w:t>.</w:t>
      </w:r>
      <w:r>
        <w:rPr>
          <w:rStyle w:val="FootnoteAnchor"/>
          <w:rtl w:val="true"/>
        </w:rPr>
        <w:footnoteReference w:id="231"/>
      </w:r>
    </w:p>
    <w:p>
      <w:pPr>
        <w:pStyle w:val="Heading5"/>
        <w:numPr>
          <w:ilvl w:val="4"/>
          <w:numId w:val="1"/>
        </w:numPr>
        <w:rPr/>
      </w:pPr>
      <w:bookmarkStart w:id="426" w:name="__RefHeading___Toc1624261_2616395394"/>
      <w:bookmarkStart w:id="427" w:name="_Toc195"/>
      <w:bookmarkEnd w:id="426"/>
      <w:r>
        <w:rPr>
          <w:rtl w:val="true"/>
        </w:rPr>
        <w:t xml:space="preserve">روایت </w:t>
      </w:r>
      <w:r>
        <w:rPr/>
        <w:t>23</w:t>
      </w:r>
      <w:bookmarkEnd w:id="427"/>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جریر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ابو جعفر علیه السلام فرزند حضرت رضا علیه السّلام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از یکی از کنیزانش 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همسایه را گرفته بودند و آنها را پیش حضرت جواد علیه السّلام می کشیدند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گوسفند را دزدیده‌اید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می کنید؟ همسایگان ما را رها کنید، آنها دزدی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در خانه فلان کس است، بروید از خانه او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رفتند، دیدند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را زدند و لباسهایش را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قسم می خورد که این گوسفند را ندزدیده‌ام تا این که بالاخره او را خدمت حضرت جواد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به او ظلم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خودش بدون اطلاع او داخل خانه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مقابل لباسها و کتکی که خورده بود، مقداری به او بخشید</w:t>
      </w:r>
      <w:r>
        <w:rPr>
          <w:rFonts w:eastAsia="IRNazanin" w:cs="IRNazanin"/>
          <w:color w:val="111111"/>
          <w:sz w:val="28"/>
          <w:szCs w:val="28"/>
          <w:rtl w:val="true"/>
          <w:lang w:bidi="fa-IR"/>
        </w:rPr>
        <w:t>.</w:t>
      </w:r>
      <w:r>
        <w:rPr>
          <w:rStyle w:val="FootnoteAnchor"/>
          <w:rtl w:val="true"/>
        </w:rPr>
        <w:footnoteReference w:id="232"/>
      </w:r>
    </w:p>
    <w:p>
      <w:pPr>
        <w:pStyle w:val="Heading5"/>
        <w:numPr>
          <w:ilvl w:val="4"/>
          <w:numId w:val="1"/>
        </w:numPr>
        <w:rPr/>
      </w:pPr>
      <w:bookmarkStart w:id="428" w:name="__RefHeading___Toc1624263_2616395394"/>
      <w:bookmarkStart w:id="429" w:name="_Toc196"/>
      <w:bookmarkEnd w:id="428"/>
      <w:r>
        <w:rPr>
          <w:rtl w:val="true"/>
        </w:rPr>
        <w:t xml:space="preserve">روایت </w:t>
      </w:r>
      <w:r>
        <w:rPr/>
        <w:t>24</w:t>
      </w:r>
      <w:bookmarkEnd w:id="429"/>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عمیر بن واقد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برادرم که مبتلا به تنگی نفس شدیدی بود، خدمت حضرت جواد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ناراحتی خود به امام علیه السّلام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این درد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خدمتش مرخص شدیم و ناراحتی او برطرف شد و تا وقتی زنده بود، مبتلا به آن ناراحتی 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یک بار مبتلا به درد پهلو می شدم که مرا تا چند روز سخت آزار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جواد علیه السلام درخواست کردم از خدا بخواهد این درد از من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 خدا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ناراحتی تا کنون به سراغم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30" w:name="__RefHeading___Toc1624265_2616395394"/>
      <w:bookmarkStart w:id="431" w:name="_Toc197"/>
      <w:bookmarkEnd w:id="430"/>
      <w:r>
        <w:rPr>
          <w:rtl w:val="true"/>
        </w:rPr>
        <w:t>مؤلف</w:t>
      </w:r>
      <w:bookmarkEnd w:id="431"/>
    </w:p>
    <w:p>
      <w:pPr>
        <w:pStyle w:val="BookText"/>
        <w:rPr/>
      </w:pPr>
      <w:r>
        <w:rPr>
          <w:rFonts w:ascii="IRNazanin" w:hAnsi="IRNazanin" w:eastAsia="IRNazanin"/>
          <w:color w:val="111111"/>
          <w:sz w:val="28"/>
          <w:sz w:val="28"/>
          <w:szCs w:val="28"/>
          <w:rtl w:val="true"/>
          <w:lang w:bidi="fa-IR"/>
        </w:rPr>
        <w:t>بهره به ضم باء، پشت سر هم نفس کشیدن و یا همان تنگی نفس است</w:t>
      </w:r>
      <w:r>
        <w:rPr>
          <w:rFonts w:eastAsia="IRNazanin" w:cs="IRNazanin"/>
          <w:color w:val="111111"/>
          <w:sz w:val="28"/>
          <w:szCs w:val="28"/>
          <w:rtl w:val="true"/>
          <w:lang w:bidi="fa-IR"/>
        </w:rPr>
        <w:t>.</w:t>
      </w:r>
    </w:p>
    <w:p>
      <w:pPr>
        <w:pStyle w:val="Heading5"/>
        <w:numPr>
          <w:ilvl w:val="4"/>
          <w:numId w:val="1"/>
        </w:numPr>
        <w:rPr/>
      </w:pPr>
      <w:bookmarkStart w:id="432" w:name="__RefHeading___Toc1624267_2616395394"/>
      <w:bookmarkStart w:id="433" w:name="_Toc198"/>
      <w:bookmarkEnd w:id="432"/>
      <w:r>
        <w:rPr>
          <w:rtl w:val="true"/>
        </w:rPr>
        <w:t xml:space="preserve">روایت </w:t>
      </w:r>
      <w:r>
        <w:rPr/>
        <w:t>25</w:t>
      </w:r>
      <w:bookmarkEnd w:id="43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مکه و مدینه به مرد عربی برخوردم که وضعی ناجور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حالش سوخت و یک گرده نان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او رفت، ناگاه گرد و بادی شدید بلند شد و عمامه از سرم گرفت و نفهمیدم عمامه‌ام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که شدم خدمت حضرت جواد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عمامه‌ات در راه گم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برو عمامه او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عمامه خودم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به دست شما رسید؟ فرمود</w:t>
      </w:r>
      <w:r>
        <w:rPr>
          <w:rFonts w:eastAsia="IRNazanin" w:cs="IRNazanin"/>
          <w:color w:val="111111"/>
          <w:sz w:val="28"/>
          <w:szCs w:val="28"/>
          <w:rtl w:val="true"/>
          <w:lang w:bidi="fa-IR"/>
        </w:rPr>
        <w:t xml:space="preserve">: </w:t>
      </w:r>
      <w:bookmarkStart w:id="434" w:name="pg13457_132362"/>
    </w:p>
    <w:p>
      <w:pPr>
        <w:pStyle w:val="BookText"/>
        <w:rPr/>
      </w:pPr>
      <w:bookmarkEnd w:id="434"/>
      <w:r>
        <w:rPr>
          <w:rFonts w:ascii="Amiri" w:hAnsi="Amiri" w:eastAsia="Amiri" w:cs="Amiri"/>
          <w:color w:val="111111"/>
          <w:sz w:val="28"/>
          <w:sz w:val="28"/>
          <w:szCs w:val="28"/>
          <w:rtl w:val="true"/>
          <w:lang w:bidi="ar-SA"/>
        </w:rPr>
        <w:t>تَصَدَّقْتَ عَلَي أَعْرَابِيٍّ فَشَكَرَهُ اللَّهُ لَكَ فَرَدَّ إِلَيْكَ عِمَامَتَكَ وَ إِنَّ اللَّهَ لا يُضِيعُ أَجْرَ الْمُحْسِنِينَ</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1624269_2616395394"/>
      <w:bookmarkStart w:id="436" w:name="_Toc199"/>
      <w:bookmarkEnd w:id="435"/>
      <w:r>
        <w:rPr>
          <w:rtl w:val="true"/>
        </w:rPr>
        <w:t>بيان</w:t>
      </w:r>
      <w:bookmarkEnd w:id="436"/>
    </w:p>
    <w:p>
      <w:pPr>
        <w:pStyle w:val="BookText"/>
        <w:rPr/>
      </w:pPr>
      <w:r>
        <w:rPr>
          <w:rFonts w:ascii="Amiri" w:hAnsi="Amiri" w:eastAsia="Amiri" w:cs="Amiri"/>
          <w:color w:val="111111"/>
          <w:sz w:val="28"/>
          <w:sz w:val="28"/>
          <w:szCs w:val="28"/>
          <w:rtl w:val="true"/>
          <w:lang w:bidi="ar-SA"/>
        </w:rPr>
        <w:t>الزوبعة بفتح الزاء و الباء ريح تثير غبارا فيرتفع في السماء كأنه عمود</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1624271_2616395394"/>
      <w:bookmarkStart w:id="438" w:name="_Toc200"/>
      <w:bookmarkEnd w:id="437"/>
      <w:r>
        <w:rPr>
          <w:rtl w:val="true"/>
        </w:rPr>
        <w:t>«</w:t>
      </w:r>
      <w:r>
        <w:rPr/>
        <w:t>26</w:t>
      </w:r>
      <w:r>
        <w:rPr>
          <w:rtl w:val="true"/>
        </w:rPr>
        <w:t>»</w:t>
      </w:r>
      <w:bookmarkEnd w:id="43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أُورَمَةَ</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 القميون عليه و رموه بالغلو حتّي دس عليه من يفتك به فوجده يصلي من أول الليل إلي آخره فتوقفوا عنه و حكي جماعة من شيوخ القميين عن ابن الوليد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اورمة طعن عليه بالغلو فكل ما كان في كتبه ممّا وجد في كتب الحسين بن سعيد و غيره فقل به و ما تفرد به فلا تعتمده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أحمد بن الحسين بن عبيد اللّه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اتهمه القميون بالغلو و حديثه نقي لافساد فيه، و لم أر شيئا ينسب إليه تضطرب فيه النفس الا أوراقا في تفسير الباطن و أظنها موضوعة عليه، و رأيت كتابا خرج عن أبي الحسن عليه السلام الي القميين في براءته مما قذف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الباب أخرج المصنّف قدّس سرّه رواية عن الخرائج عن ابن اورمة فيها مدح له كما سيأتي تحت الرقم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أنّه دعا له أبو جعفر الجواد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اللّه منك و رضي عنك و جعلك معنا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الْحُسَيْنِ الْمُكَارِي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جَعْفَرٍ بِبَغْدَادَ وَ هُوَ عَلَي مَا كَانَ مِنْ أَمْرِهِ فَقُلْتُ فِي نَفْسِي هَذَا الرَّجُلُ لَا يَرْجِعُ إِلَي مَوْطِنِهِ أَبَداً وَ مَا أَعْرِفُ مَطْعَمَهُ‌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فَأَطْرَقَ رَأْسَهُ ثُمَّ رَفَعَهُ وَ قَدِ اصْفَرَّ لَوْنُهُ فَقَالَ يَا حُسَيْنُ خُبْزُ شَعِيرٍ وَ مِلْحُ جَرِيشٍ فِي حَرَمِ رَسُولِ اللَّهِ أَحَبُّ إِلَيَّ مِمَّا تَرَانِي فِيهَا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به آن مرد عرب صدقه دادی، خدا نیز پاداش این کار نیک تو را داد و عمامه‌ات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پاداش نیکوکاران را از بین نمی‌برد</w:t>
      </w:r>
      <w:r>
        <w:rPr>
          <w:rFonts w:eastAsia="IRNazanin" w:cs="IRNazanin"/>
          <w:color w:val="111111"/>
          <w:sz w:val="28"/>
          <w:szCs w:val="28"/>
          <w:rtl w:val="true"/>
          <w:lang w:bidi="fa-IR"/>
        </w:rPr>
        <w:t>.</w:t>
      </w:r>
      <w:r>
        <w:rPr>
          <w:rStyle w:val="FootnoteAnchor"/>
          <w:rtl w:val="true"/>
        </w:rPr>
        <w:footnoteReference w:id="234"/>
      </w:r>
    </w:p>
    <w:p>
      <w:pPr>
        <w:pStyle w:val="Heading5"/>
        <w:numPr>
          <w:ilvl w:val="4"/>
          <w:numId w:val="1"/>
        </w:numPr>
        <w:rPr/>
      </w:pPr>
      <w:bookmarkStart w:id="439" w:name="__RefHeading___Toc1624273_2616395394"/>
      <w:bookmarkStart w:id="440" w:name="_Toc201"/>
      <w:bookmarkEnd w:id="439"/>
      <w:r>
        <w:rPr>
          <w:rtl w:val="true"/>
        </w:rPr>
        <w:t>مؤلف</w:t>
      </w:r>
      <w:bookmarkEnd w:id="440"/>
    </w:p>
    <w:p>
      <w:pPr>
        <w:pStyle w:val="BookText"/>
        <w:rPr/>
      </w:pPr>
      <w:r>
        <w:rPr>
          <w:rFonts w:ascii="IRNazanin" w:hAnsi="IRNazanin" w:eastAsia="IRNazanin"/>
          <w:color w:val="111111"/>
          <w:sz w:val="28"/>
          <w:sz w:val="28"/>
          <w:szCs w:val="28"/>
          <w:rtl w:val="true"/>
          <w:lang w:bidi="fa-IR"/>
        </w:rPr>
        <w:t>کلمه زوبعه به فتح زاء و باء بادی است که غباری بر می انگیزد و در آسمان بلند می کند که گویی عمود و ستونی در آسمان است</w:t>
      </w:r>
      <w:r>
        <w:rPr>
          <w:rFonts w:eastAsia="IRNazanin" w:cs="IRNazanin"/>
          <w:color w:val="111111"/>
          <w:sz w:val="28"/>
          <w:szCs w:val="28"/>
          <w:rtl w:val="true"/>
          <w:lang w:bidi="fa-IR"/>
        </w:rPr>
        <w:t>.</w:t>
      </w:r>
    </w:p>
    <w:p>
      <w:pPr>
        <w:pStyle w:val="Heading5"/>
        <w:numPr>
          <w:ilvl w:val="4"/>
          <w:numId w:val="1"/>
        </w:numPr>
        <w:rPr/>
      </w:pPr>
      <w:bookmarkStart w:id="441" w:name="__RefHeading___Toc1624275_2616395394"/>
      <w:bookmarkStart w:id="442" w:name="_Toc202"/>
      <w:bookmarkEnd w:id="441"/>
      <w:r>
        <w:rPr>
          <w:rtl w:val="true"/>
        </w:rPr>
        <w:t xml:space="preserve">روایت </w:t>
      </w:r>
      <w:r>
        <w:rPr/>
        <w:t>26</w:t>
      </w:r>
      <w:bookmarkEnd w:id="44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اورمه از حسین مکاری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خدمت حضرت جواد علیه السلام رسیدم و دیدم در آنجا اقامت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 این خوراکی که در اینجا دارد، هرگز به وطن خود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علیه السّلام سر به زیر انداخت و سپس سر برداشت، رنگش زرد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نانی جوین و مقداری نمک ساییده در کنار قبر جدم پیامبر اکرم صلّی اللَّه علیه و آله و سلّم برای من خیلی بهتر از این وضعی است که مشاهده می کنی</w:t>
      </w:r>
      <w:r>
        <w:rPr>
          <w:rFonts w:eastAsia="IRNazanin" w:cs="IRNazanin"/>
          <w:color w:val="111111"/>
          <w:sz w:val="28"/>
          <w:szCs w:val="28"/>
          <w:rtl w:val="true"/>
          <w:lang w:bidi="fa-IR"/>
        </w:rPr>
        <w:t>.</w:t>
      </w:r>
      <w:r>
        <w:rPr>
          <w:rStyle w:val="FootnoteAnchor"/>
          <w:rtl w:val="true"/>
        </w:rPr>
        <w:footnoteReference w:id="235"/>
      </w:r>
      <w:bookmarkStart w:id="443" w:name="pg13457_132363"/>
    </w:p>
    <w:p>
      <w:pPr>
        <w:pStyle w:val="Heading5"/>
        <w:numPr>
          <w:ilvl w:val="4"/>
          <w:numId w:val="1"/>
        </w:numPr>
        <w:rPr/>
      </w:pPr>
      <w:bookmarkStart w:id="444" w:name="__RefHeading___Toc1624277_2616395394"/>
      <w:bookmarkStart w:id="445" w:name="_Toc203"/>
      <w:bookmarkEnd w:id="443"/>
      <w:bookmarkEnd w:id="444"/>
      <w:r>
        <w:rPr>
          <w:rtl w:val="true"/>
        </w:rPr>
        <w:t>«</w:t>
      </w:r>
      <w:r>
        <w:rPr/>
        <w:t>27</w:t>
      </w:r>
      <w:r>
        <w:rPr>
          <w:rtl w:val="true"/>
        </w:rPr>
        <w:t>»</w:t>
      </w:r>
      <w:bookmarkEnd w:id="445"/>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إِسْمَاعِيلَ بْنِ عَبَّاسٍ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إِلَي أَبِي جَعْفَرٍ عليه السلام يَوْمَ عِيدٍ فَشَكَوْتُ إِلَيْهِ ضِيقَ الْمَعَاشِ فَرَفَعَ الْمُصَلَّي وَ أَخَذَ مِنَ التُّرَابِ سَبِيكَةً مِنْ ذَهَبٍ فَأَعْطَانِيهَا فَخَرَجْتُ بِهَا إِلَي السُّوقِ فَكَانَتْ سِتَّةَ عَشَرَ مِثْقَالًا</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6" w:name="__RefHeading___Toc1624279_2616395394"/>
      <w:bookmarkStart w:id="447" w:name="_Toc204"/>
      <w:bookmarkEnd w:id="446"/>
      <w:r>
        <w:rPr>
          <w:rtl w:val="true"/>
        </w:rPr>
        <w:t>«</w:t>
      </w:r>
      <w:r>
        <w:rPr/>
        <w:t>28</w:t>
      </w:r>
      <w:r>
        <w:rPr>
          <w:rtl w:val="true"/>
        </w:rPr>
        <w:t>»</w:t>
      </w:r>
      <w:bookmarkEnd w:id="44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عَبْدِ اللَّهِ مُحَمَّدُ بْنُ سَعِيدٍ النَّيْسَابُورِيُّ مُتَوَجِّهاً إِلَي الْحَجِّ عَنْ أَبِي الصَّلْتِ الْهَرَوِيِّ وَ كَانَ خَادِماً لِلرِّضَا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الرِّضَا عليه السلام يَوْماً فَقَالَ لِيَ ادْخُلْ هَذِهِ الْقُبَّةَ الَّتِي فِيهَا هَارُونُ فَجِئْنِي بِقَبْضَةِ تُرَابٍ مِنْ عِنْدِ بَابِهَا وَ قَبْضَةٍ مِنْ يَمْنَتِهَا وَ قَبْضَةٍ مِنْ يَسْرَتِهَا وَ قَبْضَةٍ مِنْ صَدْرِهَا وَ لْيَكُنْ كُلُّ تُرَابٍ مِنْهَا عَلَي حِدَتِهِ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فَصِرْتُ إِلَيْهَا فَأَتَيْتُهُ بِذَلِكَ وَ جَعَلْتُهُ بَيْنَ يَدَيْهِ عَلَي مِنْدِيلٍ فَضَرَبَ بِيَدِهِ إِلَي تُرْبَةِ الْبَابِ فَقَالَ هَذَا مِنْ عِنْدِ الْبَابِ فَقُلْتُ نَعَمْ قَالَ غَداً تَحْفِرُ لِي فِي هَذَا الْمَوْضِعِ فَتَخْرُجُ صَخْرَةٌ لَا حِيلَةَ فِيهَا ثُمَّ قَذَفَ بِهِ وَ أَخَذَ تُرَابَ الْيَمْنَةِ وَ قَالَ هَذَا مِنْ يَمْنَتِهَا قُلْتُ نَعَمْ قَالَ ثُمَّ تَحْفِرُ لِي فِي هَذَا الْمَوْضِعِ فَتَخْرُجُ نَبَكَةٌ</w:t>
      </w:r>
      <w:r>
        <w:rPr>
          <w:rStyle w:val="FootnoteAnchor"/>
          <w:rtl w:val="true"/>
        </w:rPr>
        <w:footnoteReference w:id="237"/>
      </w:r>
      <w:r>
        <w:rPr>
          <w:rFonts w:ascii="Amiri" w:hAnsi="Amiri" w:eastAsia="Amiri" w:cs="Amiri"/>
          <w:color w:val="111111"/>
          <w:sz w:val="28"/>
          <w:sz w:val="28"/>
          <w:szCs w:val="28"/>
          <w:rtl w:val="true"/>
          <w:lang w:bidi="ar-SA"/>
        </w:rPr>
        <w:t xml:space="preserve">لَا حِيلَةَ فِيهَا ثُمَّ قَذَفَ بِهِ وَ أَخَذَ تُرَابَ الْيَسْرَةِ وَ قَالَ ثُمَّ تَحْفِرُ لِي فِي هَذَا الْمَوْضِعِ فَتَخْرُجُ نَبَكَةٌ مِثْلَ الْأُولَي وَ قَذَفَ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تُرَابَ الصَّدْرِ فَقَالَ هَذَا تُرَابٌ مِنَ الصَّدْرِ ثُمَّ تَحْفِرُ لِي فِي هَذَا الْمَوْضِعِ فَيَسْتَمِرُّ الْحَفْرُ إِلَي أَنْ يَتِمَّ فَإِذَا فَرَغْتَ مِنَ الْحَفْرِ فَضَعْ يَدَكَ عَلَي أَسْفَلِ الْقَبْرِ وَ تَكَلَّمْ بِهَذِهِ الْكَلِمَاتِ فَإِنَّهُ سَيَنْبُعُ الْمَاءُ حَتَّي يَمْتَلِئَ الْقَبْرُ فَتَظْهَرَ فِيهِ سُمَيْكَاتٌ صِغَارٌ فَإِذَا رَأَيْتَهَا فَفَتِّتْ لَهَا كِسْرَةً فَإِذَا أَكَلَتْهَا خَرَجَتْ حُوتَةٌ كَبِيرَةٌ فَابْتَلَعَتْ تِلْكَ السُّمَيْكَاتِ كُلَّهَا ثُمَّ تَغِيبُ فَإِذَا غَابَتْ ضَعْ يَدَكَ عَلَي الْمَاءِ وَ أَعِدْ تِلْكَ الْكَلِمَاتِ فَإِنَّ الْمَاءَ يَنْضُبُ كُلُّهُ وَ سَلِ الْمَأْمُونَ عَنِّي أَنْ يَحْضُرَ وَقْتَ الْحَفْرِ فَإِنَّهُ سَيَفْعَلُ لِيُشَاهِدَ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السَّاعَةَ يَجِي‌ءُ رَسُولُهُ فَاتَّبِعْنِي فَإِنْ قُمْتُ مِنْ عِنْدِهِ مَكْشُوفَ الرَّأْسِ فَكَلِّمْنِي بِمَا تَشَاءُ وَ إِنْ قُمْتُ مِنْ عِنْدِهِ مُغَطَّي الرَّأْسِ فَلَا تُكَلِّمْنِي بِشَيْ‌ءٍ قَالَ فَوَافَاهُ رَسُولُ الْمَأْمُونِ فَلَبِسَ الرِّضَا عليه السلام ثِيَابَهُ وَ خَرَجَ وَ تَبِعْتُهُ فَلَمَّا دَخَلَ عَلَي الْمَأْمُونِ وَثَبَ</w:t>
      </w:r>
    </w:p>
    <w:p>
      <w:pPr>
        <w:pStyle w:val="Heading5"/>
        <w:numPr>
          <w:ilvl w:val="4"/>
          <w:numId w:val="1"/>
        </w:numPr>
        <w:rPr/>
      </w:pPr>
      <w:bookmarkStart w:id="448" w:name="__RefHeading___Toc1624281_2616395394"/>
      <w:bookmarkStart w:id="449" w:name="_Toc205"/>
      <w:bookmarkEnd w:id="448"/>
      <w:r>
        <w:rPr>
          <w:rtl w:val="true"/>
        </w:rPr>
        <w:t xml:space="preserve">روایت </w:t>
      </w:r>
      <w:r>
        <w:rPr/>
        <w:t>27</w:t>
      </w:r>
      <w:bookmarkEnd w:id="449"/>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عباس هاشمی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عید خدمت حضرت جواد علیه السلام رسیدم و از دست تنگی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جانماز را کنار زد و از روی زمین شمشی طلا برداشته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بازار بردم،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بود</w:t>
      </w:r>
      <w:r>
        <w:rPr>
          <w:rFonts w:eastAsia="IRNazanin" w:cs="IRNazanin"/>
          <w:color w:val="111111"/>
          <w:sz w:val="28"/>
          <w:szCs w:val="28"/>
          <w:rtl w:val="true"/>
          <w:lang w:bidi="fa-IR"/>
        </w:rPr>
        <w:t>!</w:t>
      </w:r>
      <w:r>
        <w:rPr>
          <w:rStyle w:val="FootnoteAnchor"/>
          <w:rtl w:val="true"/>
        </w:rPr>
        <w:footnoteReference w:id="238"/>
      </w:r>
    </w:p>
    <w:p>
      <w:pPr>
        <w:pStyle w:val="Heading5"/>
        <w:numPr>
          <w:ilvl w:val="4"/>
          <w:numId w:val="1"/>
        </w:numPr>
        <w:rPr/>
      </w:pPr>
      <w:bookmarkStart w:id="450" w:name="__RefHeading___Toc1624283_2616395394"/>
      <w:bookmarkStart w:id="451" w:name="_Toc206"/>
      <w:bookmarkEnd w:id="450"/>
      <w:r>
        <w:rPr>
          <w:rtl w:val="true"/>
        </w:rPr>
        <w:t xml:space="preserve">روایت </w:t>
      </w:r>
      <w:r>
        <w:rPr/>
        <w:t>28</w:t>
      </w:r>
      <w:bookmarkEnd w:id="451"/>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محمّد بن سعید نیشابوری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مکه، از ابو الصلت هروی که خادم حضرت رضا علیه السّلام بود شنیدم نقل می کرد که روزی حضرت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قبه‌ای که هارون دفن شده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در و طرف راست و طرف چپ و بالای سر، هر کدام جدا جدا، یک مشت خاک برای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خاک‌ها را آوردم و داخل پارچه‌ای مقابل امام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روی خاک جلو درب گذاشته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از جلوی درب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برایم در این محل قبری حفر می کنند؛ سنگی پیدا می‌شود و از کندن عاجز می شوند و آن خاک را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قسمت راست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طرف راست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می خواهند قبری حفر کنند و به یک سنگ تیز بر می خورند که چاره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خاک را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طرف چپ را برداشته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سنگی پدید خواهد آمد مثل طرف راست و خاک را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بالای سر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بالای سر است که در اینجا برایم قبر می کَنند و امکان حفر تا مقداری که می خواهند،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کندن فارغ شدند، دستت را پائین قبر بگذار و این کلمات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آب بیرون می‌آید، به طوری که قبر پر می‌شود و چند ماهی کوچک را در آب خواهی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ماهی‌ها را دیدی مقداری نان برای آنها خرد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خوردن نان ها، یک ماهی بزرگ پیدا می‌شود و تمام این ماهی‌ها را می خورد و بعد 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پنهان شد، دست خود را روی آب بگذار و همان کلمات سابق را بخوان، آب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مأمون بخواه که موقع کندن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آمد تا تمام این جریان‌ها را مشاهده 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فرستاده او از پی من می‌آید که بیا؛ اگر از پیش مأمون با سر باز خارج شدم، هر چه مایلی از من بپرس و اگر موقع خارج شدن دیدی سر خود را پوشیده‌ام با من حرف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مأمون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لباسهای خود را پوشید و خارج شد، من نیز از پی آن جناب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مأمون که رسید، مأمون از جای حرکت کرد </w:t>
      </w:r>
    </w:p>
    <w:p>
      <w:pPr>
        <w:pStyle w:val="BookText"/>
        <w:rPr/>
      </w:pPr>
      <w:r>
        <w:rPr>
          <w:rFonts w:ascii="Amiri" w:hAnsi="Amiri" w:eastAsia="Amiri" w:cs="Amiri"/>
          <w:color w:val="111111"/>
          <w:sz w:val="28"/>
          <w:sz w:val="28"/>
          <w:szCs w:val="28"/>
          <w:rtl w:val="true"/>
          <w:lang w:bidi="ar-SA"/>
        </w:rPr>
        <w:t xml:space="preserve">إِلَيْهِ فَقَبَّلَ بَيْنَ عَيْنَيْهِ وَ أَجْلَسَهُ مَعَهُ عَلَي مَقْعَدِهِ وَ بَيْنَ يَدَيْهِ طَبَقٌ صَغِيرٌ فِيهِ عِنَبٌ فَأَخَذَ عُنْقُوداً قَدْ أَكَلَ مِنْهُ نِصْفَهُ وَ نِصْفُهُ بَاقٍ وَ قَدْ شَرَّبَهُ بِالسَّمِّ وَ قَالَ لِلرِّضَا عليه السلام حُمِلَ إِلَيَّ هَذَا الْعُنْقُودُ وَ تَنَغَّصْتُ بِهِ أَنْ لَا تَأْكُلَ مِنْهُ فَأَسْأَلُكَ أَنْ تَأْكُلَ مِنْهُ قَالَ أَعْفِنِي مِنْ ذَلِكَ قَالَ لَا وَ اللَّهِ فَإِنَّكَ تَسُرُّنِي إِذَا أَكَلْتَ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فَاسْتَعْفَاهُ ذَلِكَ ثَلَاثَ مَرَّاتٍ وَ هُوَ يَسْأَلُهُ بِمُحَمَّدٍ وَ عَلِيٍّ أَنْ يَأْكُلَ مِنْهُ فَأَخَذَ مِنْهُ ثَلَاثَ حَبَّاتٍ وَ غَطَّي رَأْسَهُ وَ نَهَضَ مِنْ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فَتَبِعْتُهُ وَ لَمْ أُكَلِّمْهُ بِشَيْ‌ءٍ حَتَّي دَخَلَ مَنْزِلَهُ فَأَشَارَ لِي أَنْ أُغْلِقَ الْبَابَ فَغَلَّقْتُهُ وَ صَارَ إِلَي مَقْعَدٍ لَهُ فَنَامَ عَلَيْهِ وَ صِرْتُ أَنَا فِي وَسَطِ الدَّارِ فَإِذَا غُلَامٌ عَلَيْهِ وَفْرَةٌ ظَنَنْتُهُ ابْنَ الرِّضَا عليه السلام وَ لَمْ أَكُنْ قَدْ رَأَيْتُهُ قَبْلَ ذَلِكَ فَقُلْتُ يَا سَيِّدِي الْبَابُ مُغَلَّقٌ فَمِنْ أَيْنَ دَخَلْتَ قَالَ لَا تَسْأَلْ عَمَّا لَا تَحْتَاجُ إِلَيْهِ وَ قَصَدَ إِلَي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بَصُرَ بِهِ الرِّضَا عليه السلام وَثَبَ إِلَيْهِ وَ ضَمَّهُ إِلَي صَدْرِهِ وَ جَلَسَا جَمِيعاً عَلَي الْمَقْعَدِ وَ مَدَّ الرِّضَا عليه السلام الرِّدَاءَ عَلَيْهِمَا فَتَنَاجَيَا جَمِيعاً بِمَا لَمْ أَعْلَمْهُ ثُمَّ امْتَدَّ الرِّضَا عليه السلام عَلَي الْمَقْعَدِ وَ غَطَّاهُ مُحَمَّدٌ بِالرِّدَاءِ وَ صَارَ إِلَي وَسَطِ الدَّارِ وَ قَالَ يَا أَبَا الصَّلْتِ فَقُلْتُ لَبَّيْكَ يَا ابْنَ رَسُولِ اللَّهِ فَقَالَ عَظَّمَ اللَّهُ أَجْرَكَ فِي الرِّضَا فَقَدْ مَضَي فَبَكَيْتُ قَالَ لَا تَبْكِ هَاتِ الْمُغْتَسَلَ وَ الْمَاءَ لِنَأْخُذَ فِي جَهَازِهِ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يَا مَوْلَايَ الْمَاءُ حَاضِرٌ وَ لَكِنْ لَيْسَ فِي الدَّارِ مُغْتَسَلٌ إِلَّا أَنْ يُحْضَرَ مِنْ خَارِجِ الدَّارِ قَالَ بَلْ هُوَ فِي الْخِزَانَةِ فَدَخَلْتُهَا فَوَجَدْتُهَا وَ فِيهَا مُغْتَسَلٌ وَ لَمْ أَرَهُ قَبْلَ ذَلِكَ فَأَتَيْتُهُ بِهِ وَ بِالْمَاءِ قَالَ تَعَالَ حَتَّي نَحْمِلَ الرِّضَا عليه السلام فَحَمَلْنَاهُ عَلَي الْمُغْتَسَلِ ثُمَّ قَالَ اعْزُبْ عَنِّي فَغَسَّلَهُ وَ هُوَ وَحْدَهُ ثُمَّ قَالَ هَاتِ أَكْفَانَهُ وَ الْحَنُوطَ قُلْتُ لَمْ نُعِدَّ لَهُ كَفَناً قَالَ ذَلِكَ فِي الْخِزَانَةِ فَدَخَلْتُهَا فَرَأَيْتُ فِي وَسَطِهَا أَكْفَاناً وَ حَنُوطاً لَمْ أَرَهُ قَبْلَ ذَلِكَ فَأَتَيْتُهُ بِهِ فَكَفَّنَهُ وَ حَنَّطَهُ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هَاتِ التَّابُوتَ مِنَ الْخِزَانَةِ فَاسْتَحْيَيْتُ مِنْهُ أَنْ أَقُولَ مَا عِنْدَنَا تَابُوتٌ فَدَخَلْتُ الْخِزَانَةَ فَوَجَدْتُ بِهَا تَابُوتاً لَمْ أَرَهُ قَبْلَ ذَلِكَ فَأَتَيْتُهُ بِهِ فَجَعَلَهُ فِيهِ فَقَالَ تَعَالَ حَتَّي نُصَلِّيَ عَلَيْهِ وَ صَلَّي بِهِ وَ غَرَبَتِ الشَّمْسُ وَ كَانَ وَقْتُ صَلَاةِ الْمَغْرِبِ فَصَلَّي</w:t>
      </w:r>
    </w:p>
    <w:p>
      <w:pPr>
        <w:pStyle w:val="BookText"/>
        <w:rPr/>
      </w:pPr>
      <w:r>
        <w:rPr>
          <w:rFonts w:ascii="IRNazanin" w:hAnsi="IRNazanin" w:eastAsia="IRNazanin"/>
          <w:color w:val="111111"/>
          <w:sz w:val="28"/>
          <w:sz w:val="28"/>
          <w:szCs w:val="28"/>
          <w:rtl w:val="true"/>
          <w:lang w:bidi="fa-IR"/>
        </w:rPr>
        <w:t>و صورتش را بوسید و کنار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مأمون یک ظرف کوچک بود که انگور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خوشه‌ای که نصفش را خورده بود و باقی مانده‌اش آلوده به سم بود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انگور را برایم آورده بودند؛ بر من گوارا نبود که شما از آن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میل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معاف‌دار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خوشحال می شوم اگر میل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مرتبه حضرت رضا از او عذر خواست و پیوسته مأمون آن جناب را قسم به محمّد و علی علیهما السّلام می‌داد که میل کند، تا این که بالاخره سه دانه میل کرد و عبا را بر سر کشید و از پیش مأمون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پشت سر ایشان آمدم ولی حرفی نزدم و داخل منزل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درب را ببندم، درب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رختخواب خود شده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وسط حیاط بودم که ناگاه دیدم پسر بچه‌ای که موی بلندی داشت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کردم فرزند حضرت رضا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وقت ایشان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کجا آمدی؟ درها که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احتیاج نداری نپرس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خدمت حضرت رضا علیه السّلام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چشم علی بن موسی الرضا علیهما السّلام به او افتاد از جای حرکت کرده او را در آغوش گرفت و هر دو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عبا را بر سر کشیدند و با هم به صحبتی پنهانی پرداختند که من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حضرت رضا علیه السّلام در رختخواب دراز کشید و حضرت جواد علیه السلام روکشی روی آن جناب انداخت و وارد حیاط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اجر تو را در باره حضرت رضا علیه السلام افزون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برو تخته‌ای را برای غسل دادن و آب بیاور تا شروع به غسل دادن ایشان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حاضر است ولی در خانه تخته‌ای برای غسل نیست، مگر از خارج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انبار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انبار شدم، دیدم تختی هست که قبلا آن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آب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 تا بدن شریفش را بالای تخت بگذاریم، پیکر حضرت رضا را روی تخت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را غسل داد و بعد فرمود، کفنش را با کافور و حنوط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انبار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انبار شدم، دیدم وسط انبار کفن با حنوطی گذاشته‌اند که قبلا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را آوردم و حضرت آن را به پیکر آن جناب آراست و حنوط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انبار تابوت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کشیدم بگویم در انبار تابوت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شده دیدم تابوتی است که قبلا آنجا ندیده بودم و آن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امام را در آن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بدن امام علیه السّلام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غروب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نماز مغرب بود؛ نماز </w:t>
      </w:r>
    </w:p>
    <w:p>
      <w:pPr>
        <w:pStyle w:val="BookText"/>
        <w:rPr/>
      </w:pPr>
      <w:r>
        <w:rPr>
          <w:rFonts w:ascii="Amiri" w:hAnsi="Amiri" w:eastAsia="Amiri" w:cs="Amiri"/>
          <w:color w:val="111111"/>
          <w:sz w:val="28"/>
          <w:sz w:val="28"/>
          <w:szCs w:val="28"/>
          <w:rtl w:val="true"/>
          <w:lang w:bidi="ar-SA"/>
        </w:rPr>
        <w:t xml:space="preserve">بِيَ الْمَغْرِبَ وَ الْعِشَاءَ وَ جَلَسْنَا نَتَحَدَّثُ فَانْفَتَحَ السَّقْفُ وَ رُفِعَ التَّابُوتُ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يَا مَوْلَايَ لَيُطَالِبُنِي الْمَأْمُونُ بِهِ فَمَا تَكُونُ حِيلَتِي فَقَالَ لَا عَلَيْكَ سَيَعُودُ إِلَي مَوْضِعِهِ فَمَا مِنْ نَبِيٍّ يَمُوتُ فِي مَغْرِبِ الْأَرْضِ وَ لَا يَمُوتُ وَصِيٌّ مِنْ أَوْصِيَائِهِ فِي مَشْرِقِهَا إِلَّا جَمَعَ اللَّهُ بَيْنَهُمَا قَبْلَ أَنْ يُدْفَنَ فَلَمَّا مَضَي مِنَ اللَّيْلِ نِصْفُهُ أَوْ أَكْثَرُ إِذَا التَّابُوتُ رَجَعَ مِنَ السَّقْفِ حَتَّي اسْتَقَرَّ 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صَلَّيْنَا الْفَجْرَ قَالَ افْتَحْ بَابَ الدَّارِ فَإِنَّ هَذَا الطَّاغِيَ يَجِيئُكَ السَّاعَةَ فَعَرِّفْهُ أَنَّ الرِّضَا عليه السلام قَدْ فُرِغَ مِنْ جَهَازِهِ قَالَ فَمَضَيْتُ نَحْوَ الْبَابِ فَالْتَفَتُّ فَلَمْ أَرَهُ يَدْخُلُ مِنْ بَابٍ وَ لَمْ يَخْرُجْ مِنْ بَابٍ فَإِذَا الْمَأْمُونُ قَدْ وَافَي فَلَمَّا رَآنِي قَالَ مَا فَعَلَ الرِّضَا قُلْتُ عَظَّمَ اللَّهُ أَجْرَكَ فَنَزَلَ وَ خَرَقَ ثِيَابَهُ وَ سَفَي التُّرَابَ عَلَي رَأْسِهِ وَ بَكَي طَوِيلًا ثُمَّ قَالَ خُذُوا فِي جَهَازِهِ فَقُلْتُ قَدْ فُرِغَ مِنْهُ قَالَ وَ مَنْ فَعَلَ بِهِ ذَلِكَ قُلْتُ غُلَامٌ وَافَاهُ لَمْ أَعْرِفْهُ إِلَّا أَنِّي ظَنَنْتُهُ ابْنَ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فَاحْفِرُوا لَهُ فِي الْقُبَّةِ قُلْتُ فَإِنَّهُ سَأَلَكَ أَنْ تَحْضُرَ مَوْضِعَ دَفْنِهِ قَالَ نَعَمْ فَأَحْضَرُوا كُرْسِيّاً وَ جَلَسَ عَلَيْهِ وَ أَمَرَ أَنْ يَحْفِرُوا لَهُ عِنْدَ الْبَابِ فَخَرَجَتِ الصَّخْرَةُ فَأَمَرَ بِالْحَفْرِ فِي يَمْنَةِ الْقُبَّةِ فَخَرَجَتِ النَّبَكَةُ ثُمَّ أَمَرَ بِذَلِكَ فِي يَسْرَتِهَا فَبَرَزَتِ النَّبَكَةُ الْأُخْرَي وَ أَمَرَ بِالْحَفْرِ فِي الصَّدْرِ فَاسْتَمَرَّ الْحَفْرُ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فَرَغْتُ مِنْهُ وَضَعْتُ يَدِي إِلَي أَسْفَلِ الْقَبْرِ وَ تَكَلَّمْتُ بِالْكَلِمَاتِ فَنَبَعَ الْمَاءُ وَ ظَهَرَتِ السُّمَيْكَاتُ فَفَتَتُّ لَهَا كِسْرَةً فَأَكَلَتْ ثُمَّ ظَهَرَتِ السَّمَكَةُ الْكَبِيرَةُ فَابْتَلَعَتْهَا كُلَّهَا وَ غَابَتْ فَوَضَعْتُ يَدِي عَلَي الْمَاءِ وَ أَعَدْتُ الْكَلِمَاتِ فَنَضَبَ الْمَاءُ كُلُّهُ وَ انْتُزِعَتِ الْكَلِمَاتُ مِنْ صَدْرِي مِنْ سَاعَتِي فَلَمْ أَذْكُرْ مِنْهَا حَرْفاً وَاحِداً فَقَالَ الْمَأْمُونُ يَا أَبَا الصَّلْتِ الرِّضَا عليه السلام أَمَرَكَ بِهَذَا قُلْتُ نَعَمْ قَالَ مَا زَالَ الرِّضَا عليه السلام يُرِينَا الْعَجَائِبَ فِي حَيَاتِهِ ثُمَّ أَرَانَاهَا بَعْدَ وَفَاتِهِ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لِوَزِيرِهِ مَا هَذَا قَالَ أُلْهِمْتُ أَنَّهُ ضَرَبَ لَكُمْ مَثَلًا بِأَنَّكُمْ تُمَتَّعُونَ فِي الدُّنْيَا قَلِيلًا مِثْلَ هَذِهِ السُّمَيْكَاتِ ثُمَّ يَخْرُجُ وَاحِدٌ مِنْهُمْ فَيُهْلِكُكُمْ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دُفِنَ عليه السلام قَالَ لِيَ الْمَأْمُونُ عَلِّمْنِي الْكَلِمَاتِ قُلْتُ قَدْ وَ اللَّهِ انْتُزِعَتْ مِنْ</w:t>
      </w:r>
    </w:p>
    <w:p>
      <w:pPr>
        <w:pStyle w:val="BookText"/>
        <w:rPr/>
      </w:pPr>
      <w:r>
        <w:rPr>
          <w:rFonts w:ascii="IRNazanin" w:hAnsi="IRNazanin" w:eastAsia="IRNazanin"/>
          <w:color w:val="111111"/>
          <w:sz w:val="28"/>
          <w:sz w:val="28"/>
          <w:szCs w:val="28"/>
          <w:rtl w:val="true"/>
          <w:lang w:bidi="fa-IR"/>
        </w:rPr>
        <w:t>مغرب و عشا را نیز خواند و نشستیم به صحبت کردن که سقف شکافته شده و تابوت به آسمان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حضرت رضا علیه السلام را از من می‌خواهد، چه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که در مغرب زمین از دنیا رود، اگر وصی او در مشرق از دنیا رود، خداوند بین آن دو را قبل از اینکه دفن شود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شب یا بیشتر گذشت که تابوت از سقف وارد شد و در جای خود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صبح را که خواندیم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ستمگر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کار غسل و کفن حضرت رضا علیه السّلام پایان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درب رفتم و برگشتم به عقب نگاه کردم، حضرت جواد علیه السلام را ندیدم که از کدام در خارج شد و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مأمون چشمش به من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چه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اجر شما را افزون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شد و لباسهای خود را پاره کرد و خاک بر سر ریخت و مدتی شروع به گریه نموده،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غسل و کفن او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انجام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بچه‌ای آمد که او را نشناختم، گمان کنم فرزند حضرت رضا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در قبه هارون قبری برایش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درخواست کرده که شما موقع حفر قبر آنجا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صندلی آوردند نشست، دستور داد طرف درب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راست و چپ هم طبق فرموده حضرت رضا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بالا را که کندند، کنده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آماده گردید، دستم را پائین قبر گذاشته، آن کلمات را بر زبان جاری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ماهی‌ها پیدا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نان ریز کردم،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ماهی بزرگ پیدا شد و همه آن ماهی‌ها را بلعید و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روی آب گذاشته کلمات را تکرار کردم، آب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کلمات را فراموش کردم و دیگر یک حرف آن هم به یادم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تو این دستورها را داده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حضرت رضا علیه السلام در زندگی و بعد از مرگش به ما کارهای شگفت انگیز خود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رو به وزیر خود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تفسیری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کنم حضرت رضا علیه السلام خواسته به شما بفهماند که مثل این ماهی‌های کوچک، مختصری از زندگی بهره می برید و سپس یک نفر از وابستگان و ارادت مندان ایشان، مثل این ماهی بزرگ، دولت بنی عباس را منقرض می 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دفن،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کلمات را به من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خوردم که از خاطرم رفته </w:t>
      </w:r>
      <w:bookmarkStart w:id="452" w:name="pg13457_132366"/>
    </w:p>
    <w:p>
      <w:pPr>
        <w:pStyle w:val="BookText"/>
        <w:rPr/>
      </w:pPr>
      <w:bookmarkEnd w:id="452"/>
      <w:r>
        <w:rPr>
          <w:rFonts w:ascii="Amiri" w:hAnsi="Amiri" w:eastAsia="Amiri" w:cs="Amiri"/>
          <w:color w:val="111111"/>
          <w:sz w:val="28"/>
          <w:sz w:val="28"/>
          <w:szCs w:val="28"/>
          <w:rtl w:val="true"/>
          <w:lang w:bidi="ar-SA"/>
        </w:rPr>
        <w:t xml:space="preserve">قَلْبِي فَمَا أَذْكُرُ مِنْهَا كَلِمَةً وَاحِدَةً حَرْفاً وَ بِاللَّهِ لَقَدْ صَدَقْتُهُ فَلَمْ يُصَدِّقْنِي وَ تَوَعَّدَنِي الْقَتْلَ إِنْ لَمْ أُعَلِّمْهُ إِيَّاهَا وَ أَمَرَ بِي إِلَي الْحَبْسِ فَكَانَ فِي كُلِّ يَوْمٍ يَدْعُونِي إِلَي الْقَتْلِ أَوْ أُعَلِّمَهُ ذَلِكَ فَأَحْلِفُ لَهُ مَرَّةً بَعْدَ أُخْرَي كَذَلِكَ سَنَةً فَضَاقَ صَدْرِي فَقُمْتُ لَيْلَةَ جُمُعَةٍ فَاغْتَسَلْتُ وَ أَحْيَيْتُهَا رَاكِعاً وَ سَاجِداً وَ بَاكِياً وَ مُتَضَرِّعاً إِلَي اللَّهِ فِي خَلَاصِي فَلَمَّا صَلَّيْتُ الْفَجْرَ إِذَا أَبُو جَعْفَرِ بْنُ الرِّضَا عليهما السلام قَدْ دَخَلَ إِلَيَّ وَ قَالَ يَا أَبَا الصَّلْتِ قَدْ ضَاقَ صَدْرُكَ قُلْتُ إِي وَ اللَّهِ يَا مَوْلَايَ قَالَ أَمَا لَوْ فَعَلْتَ قَبْلَ هَذَا مَا فَعَلْتَهُ اللَّيْلَةَ لَكَانَ اللَّهُ قَدْ خَلَّصَكَ كَمَا يُخَلِّصُكَ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قُمْ قُلْتُ إِلَي أَيْنَ وَ الْحُرَّاسُ عَلَي بَابِ السِّجْنِ وَ الْمَشَاعِلُ بَيْنَ أَيْدِيهِمْ قَالَ قُمْ فَإِنَّهُمْ لَا يَرَوْنَكَ وَ لَا تَلْتَقِي مَعَهُمْ بَعْدَ يَوْمِكَ فَأَخَذَ بِيَدِي وَ أَخْرَجَنِي مِنْ بَيْنِهِمْ وَ هُمْ قُعُودٌ يَتَحَدَّثُونَ وَ الْمَشَاعِلُ بَيْنَهُمْ فَلَمْ يَرَوْنَا فَلَمَّا صِرْنَا خَارِجَ السِّجْنِ قَالَ أَيَّ الْبِلَادِ تُرِيدُ قُلْتُ مَنْزِلِي بِهَرَاةَ قَالَ أَرْخِ رِدَاءَكَ عَلَي وَجْهِكَ وَ أَخَذَ بِيَدِي فَظَنَنْتُ أَنَّهُ حَوَّلَنِي عَنْ يَمْنَتِهِ إِلَي يَسْرَتِهِ ثُمَّ قَالَ لِيَ اكْشِفْ فَكَشَفْتُهُ فَلَمْ أَرَهُ فَإِذَا أَنَا عَلَي بَابِ مَنْزِلِي فَدَخَلْتُهُ فَلَمْ أَلْتَقِ مَعَ الْمَأْمُونِ وَ لَا مَعَ أَحَدٍ مِنْ أَصْحَابِهِ إِلَي هَذِهِ الْغَايَةِ</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3" w:name="__RefHeading___Toc1624285_2616395394"/>
      <w:bookmarkStart w:id="454" w:name="_Toc207"/>
      <w:bookmarkEnd w:id="453"/>
      <w:r>
        <w:rPr>
          <w:rtl w:val="true"/>
        </w:rPr>
        <w:t>«</w:t>
      </w:r>
      <w:r>
        <w:rPr/>
        <w:t>29</w:t>
      </w:r>
      <w:r>
        <w:rPr>
          <w:rtl w:val="true"/>
        </w:rPr>
        <w:t>»</w:t>
      </w:r>
      <w:bookmarkEnd w:id="45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بِالْمَدِينَةِ بِالصِّرْيَا فِي الْمَشْرَبَةِ مَعَ أَبِي جَعْفَرٍ عليه السلام فَقَامَ وَ قَالَ لَا تَبْرَحْ فَقُلْتُ فِي نَفْسِي كُنْتُ أَرَدْتُ أَنْ أَسْأَلَ أَبَا الْحَسَنِ الرِّضَا عليه السلام قَمِيصاً مِنْ ثِيَابِهِ فَلَمْ أَفْعَلْ فَإِذَا عَادَ إِلَيَّ أَبُو جَعْفَرٍ عليه السلام فَأَسْأَلُهُ فَأَرْسَلَ إِلَيَّ مِنْ قَبْلِ أَنْ أَسْأَلَهُ وَ مِنْ قَبْلِ أَنْ يَعُودَ إِلَيَّ وَ أَنَا فِي الْمَشْرَبَةِ بِقَمِيصٍ وَ قَالَ الرَّسُولُ يَقُولُ لَكَ هَذَا مِنْ ثِيَابِ أَبِي الْحَسَنِ الَّتِي كَانَ يُصَلِّي فِيهَا</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1624287_2616395394"/>
      <w:bookmarkStart w:id="456" w:name="_Toc208"/>
      <w:bookmarkEnd w:id="455"/>
      <w:r>
        <w:rPr>
          <w:rtl w:val="true"/>
        </w:rPr>
        <w:t>«</w:t>
      </w:r>
      <w:r>
        <w:rPr/>
        <w:t>30</w:t>
      </w:r>
      <w:r>
        <w:rPr>
          <w:rtl w:val="true"/>
        </w:rPr>
        <w:t>»</w:t>
      </w:r>
      <w:bookmarkEnd w:id="45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أُورَمَةَ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امْرَأَةٌ مَعِي شَيْئاً مِنْ حُلِيٍّ وَ شَيْئاً مِنْ دَرَاهِمَ وَ شَيْئاً مِنْ ثِيَابٍ فَتَوَهَّمْتُ أَنَّ ذَلِكَ كُلَّهُ لَهَا وَ لَمْ أَحْتَطْ عَلَيْهَا</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أَنَّ ذَلِكَ</w:t>
      </w:r>
    </w:p>
    <w:p>
      <w:pPr>
        <w:pStyle w:val="BookText"/>
        <w:rPr/>
      </w:pPr>
      <w:r>
        <w:rPr>
          <w:rFonts w:ascii="IRNazanin" w:hAnsi="IRNazanin" w:eastAsia="IRNazanin"/>
          <w:color w:val="111111"/>
          <w:sz w:val="28"/>
          <w:sz w:val="28"/>
          <w:szCs w:val="28"/>
          <w:rtl w:val="true"/>
          <w:lang w:bidi="fa-IR"/>
        </w:rPr>
        <w:t>و یک کلمه آن را به یاد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نکرد و تهدید به قتل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به او یاد 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زندانیم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مرا می‌خواست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من بیاموز و گر نه کشته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پیوسته قسم یاد می کردم که به خاطر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گرفت؛ شب جمعه‌ای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کردم و آن شب را به شب‌زنده‌داری در رکوع و سجود و گریه و زاری به سر بردم و از خدا نجات خود را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که خواندم، ناگاه دیدم حضرت جواد علیه السلام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گرفته؟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امشب را قبلا انجام می دادی، خدا مثل الان نجاتت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بروم؟ زندانبان ها درب زندانند و جلو آنها چراغ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آنها تو را نمی‌بینند و دیگر با ایشان روبرو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که خارج شدیم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به کدام طرف بروی؟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منزلم در هرات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خود را روی صورت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گمان می کنم مرا فقط از طرف راست به جانب چپ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خود را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گشودم، آن جناب را ندیدم و خود را کنار درب منزل یافتم و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با مأمون و مأمورین او روبرو نشده‌ام</w:t>
      </w:r>
      <w:r>
        <w:rPr>
          <w:rFonts w:eastAsia="IRNazanin" w:cs="IRNazanin"/>
          <w:color w:val="111111"/>
          <w:sz w:val="28"/>
          <w:szCs w:val="28"/>
          <w:rtl w:val="true"/>
          <w:lang w:bidi="fa-IR"/>
        </w:rPr>
        <w:t>.</w:t>
      </w:r>
      <w:r>
        <w:rPr>
          <w:rStyle w:val="FootnoteAnchor"/>
          <w:rtl w:val="true"/>
        </w:rPr>
        <w:footnoteReference w:id="241"/>
      </w:r>
    </w:p>
    <w:p>
      <w:pPr>
        <w:pStyle w:val="Heading5"/>
        <w:numPr>
          <w:ilvl w:val="4"/>
          <w:numId w:val="1"/>
        </w:numPr>
        <w:rPr/>
      </w:pPr>
      <w:bookmarkStart w:id="457" w:name="__RefHeading___Toc1624289_2616395394"/>
      <w:bookmarkStart w:id="458" w:name="_Toc209"/>
      <w:bookmarkEnd w:id="457"/>
      <w:r>
        <w:rPr>
          <w:rtl w:val="true"/>
        </w:rPr>
        <w:t xml:space="preserve">روایت </w:t>
      </w:r>
      <w:r>
        <w:rPr/>
        <w:t>29</w:t>
      </w:r>
      <w:bookmarkEnd w:id="458"/>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صریای مدینه خدمت حضرت جواد علیه السلام بودم، از جای حرکت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باش،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 داشتم از حضرت رضا علیه السلام لباسی بگیرم اما این کار را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وقتی حضرت جواد علیه السلام برگردد، از ایشان تقاضا می کنم که جامه‌ای به من بدهند؛ قبل از تقاضا و قبل از اینکه خودشان برگردند، توسط غلامی برایم پیراهنی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همان 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 اید این از لباسهای حضرت رضا علیه السلام است که با آن نماز خوانده است</w:t>
      </w:r>
      <w:r>
        <w:rPr>
          <w:rFonts w:eastAsia="IRNazanin" w:cs="IRNazanin"/>
          <w:color w:val="111111"/>
          <w:sz w:val="28"/>
          <w:szCs w:val="28"/>
          <w:rtl w:val="true"/>
          <w:lang w:bidi="fa-IR"/>
        </w:rPr>
        <w:t>.</w:t>
      </w:r>
      <w:r>
        <w:rPr>
          <w:rStyle w:val="FootnoteAnchor"/>
          <w:rtl w:val="true"/>
        </w:rPr>
        <w:footnoteReference w:id="242"/>
      </w:r>
    </w:p>
    <w:p>
      <w:pPr>
        <w:pStyle w:val="Heading5"/>
        <w:numPr>
          <w:ilvl w:val="4"/>
          <w:numId w:val="1"/>
        </w:numPr>
        <w:rPr/>
      </w:pPr>
      <w:bookmarkStart w:id="459" w:name="__RefHeading___Toc1624291_2616395394"/>
      <w:bookmarkStart w:id="460" w:name="_Toc210"/>
      <w:bookmarkEnd w:id="459"/>
      <w:r>
        <w:rPr>
          <w:rtl w:val="true"/>
        </w:rPr>
        <w:t xml:space="preserve">روایت </w:t>
      </w:r>
      <w:r>
        <w:rPr/>
        <w:t>30</w:t>
      </w:r>
      <w:bookmarkEnd w:id="46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اورمه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من مقداری زیور آلات و پول و لباس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خیال کردم تمام اینها مال خود اوست </w:t>
      </w:r>
      <w:bookmarkStart w:id="461" w:name="pg13457_132367"/>
    </w:p>
    <w:p>
      <w:pPr>
        <w:pStyle w:val="BookText"/>
        <w:rPr/>
      </w:pPr>
      <w:bookmarkEnd w:id="461"/>
      <w:r>
        <w:rPr>
          <w:rFonts w:ascii="Amiri" w:hAnsi="Amiri" w:eastAsia="Amiri" w:cs="Amiri"/>
          <w:color w:val="111111"/>
          <w:sz w:val="28"/>
          <w:sz w:val="28"/>
          <w:szCs w:val="28"/>
          <w:rtl w:val="true"/>
          <w:lang w:bidi="ar-SA"/>
        </w:rPr>
        <w:t xml:space="preserve">لِغَيْرِهَا فِيهِ شَيْ‌ءٌ فَحَمَلْتُ إِلَي الْمَدِينَةِ مَعَ بِضَاعَاتٍ لِأَصْحَابِنَا فَوَجَّهْتُ ذَلِكَ كُلَّهُ إِلَيْهِ وَ كَتَبْتُ فِي الْكِتَابِ أَنِّي قَدْ بَعَثْتُ إِلَيْكَ مِنْ قِبَلِ فُلَانَةَ بِكَذَا وَ مِنْ قِبَلِ فُلَانٍ وَ فُلَانٍ بِكَذَا فَخَرَجَ فِي التَّوْقِيعِ قَدْ وَصَلَ مَا بَعَثْتَ مِنْ قِبَلِ فُلَانٍ وَ فُلَانٍ وَ مِنْ قِبَلِ الْمَرْأَتَيْنِ تَقَبَّلَ اللَّهُ مِنْكَ وَ رَضِيَ اللَّهُ عَنْكَ وَ جَعَلَكَ مَعَنَا فِي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ذِكْرَ الْمَرْأَتَيْنِ شَكَكْتُ فِي الْكِتَابِ أَنَّهُ غَيْرُ كِتَابِهِ وَ أَنَّهُ قَدْ عَمِلَ عَلَيَّ دُونَهُ لِأَنِّي كُنْتُ فِي نَفْسِي عَلَي يَقِينٍ أَنَّ الَّذِي دَفَعَتْ إِلَيَّ الْمَرْأَةُ كَانَ كُلُّهُ لَهَا وَ هِيَ مَرْأَةٌ وَاحِدَةٌ فَلَمَّا رَأَيْتُ امْرَأَتَيْنِ اتَّهَمْتُ مُوصِلَ كِتَابِي فَلَمَّا انْصَرَفْتُ إِلَي الْبِلَادِ جَاءَتْنِي الْمَرْأَةُ فَقَالَتْ هَلْ أَوْصَلْتَ بِضَاعَتِي فَقُلْتُ نَعَمْ قَالَتْ وَ بِضَاعَةَ فُلَانَةَ قُلْتُ هَلْ كَانَ فِيهَا لِغَيْرِكِ شَيْ‌ءٌ قَالَتْ نَعَمْ كَانَ لِي فِيهَا كَذَا وَ لِأُخْتِي فُلَانَةَ كَذَا قُلْتُ بَلَي أَوْصَلْتُ‌</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2" w:name="__RefHeading___Toc1624293_2616395394"/>
      <w:bookmarkStart w:id="463" w:name="_Toc211"/>
      <w:bookmarkEnd w:id="462"/>
      <w:r>
        <w:rPr>
          <w:rtl w:val="true"/>
        </w:rPr>
        <w:t>«</w:t>
      </w:r>
      <w:r>
        <w:rPr/>
        <w:t>31</w:t>
      </w:r>
      <w:r>
        <w:rPr>
          <w:rtl w:val="true"/>
        </w:rPr>
        <w:t>»</w:t>
      </w:r>
      <w:bookmarkEnd w:id="463"/>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بَكْرُ بْنُ صَالِحٍ عَنْ مُحَمَّدِ بْنِ فُضَيْلٍ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جَعْفَرٍ عليه السلام كِتَاباً وَ فِي آخِرِهِ هَلْ عِنْدَكَ سِلَاحُ رَسُولِ اللَّهِ صلي الله عليه و آله وَ نَسِيتُ أَنْ أَبْعَثَ بِالْكِتَابِ فَكَتَبَ إِلَيَّ بِحَوَائِجَ وَ فِي آخِرِ كِتَابِهِ عِنْدِي سِلَاحُ رَسُولِ اللَّهِ صلي الله عليه و آله وَ هُوَ فِينَا بِمَنْزِلَةِ التَّابُوتِ فِي بَنِي إِسْرَائِيلَ يَدُورُ مَعَنَا حَيْثُ دُرْنَا وَ هُوَ مَعَ كُلِّ 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كُنْتُ بِمَكَّةَ فَأَضْمَرْتُ فِي نَفْسِي شَيْئاً لَا يَعْلَمُهُ إِلَّا اللَّهُ فَلَمَّا صِرْتُ إِلَي الْمَدِينَةِ وَ دَخَلْتُ عَلَيْهِ نَظَرَ إِلَيَّ فَقَالَ اسْتَغْفِرِ اللَّهَ لِمَا أَضْمَرْتَ وَ لَا تَعُدْ قَالَ بَكْرٌ فَقُلْتُ لِمُحَمَّدٍ أَيُّ شَيْ‌ءٍ هَذَا قَالَ لَا أُخْبِرُ بِهِ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خَرَجَ بِإِحْدَي رِجْلِي الْعِرْقُ الْمَدَنِيُّ وَ قَدْ قَالَ لِي قَبْلَ أَنْ خَرَجَ الْعِرْقُ فِي رِجْلِي وَ قَدْ عَاهَدْتُهُ فَكَانَ آخِرُ مَا قَالَ إِنَّهُ سَتُصِيبُ وَجَعاً فَاصْبِرْ فَأَيُّمَا رَجُلٍ مِنْ شِيعَتِنَا اشْتَكَي فَصَبَرَ وَ احْتَسَبَ كَتَبَ اللَّهُ لَهُ أَجْرَ أَلْفِ شَهِيدٍ فَلَمَّا صِرْتُ فِي بَطْنِ مَرٍّ ضَرَبَ عَلَي رِجْلِي وَ خَرَجَ بِيَ الْعِرْقُ فَمَا زِلْتُ شَاكِياً أَشْهُراً وَ حَجَجْتُ فِي السَّنَةِ الثَّانِيَةِ فَدَخَلْتُ عَلَيْهِ فَقُلْتُ جَعَلَنِيَ اللَّهُ فِدَاكَ عَوِّذْ رِجْلِي وَ أَخْبَرْتُهُ أَنَّ هَذِهِ الَّتِي تُوجِعُنِي فَقَالَ لَا بَأْسَ عَلَي هَذِهِ أَرِنِي رِجْلَكَ الْأُخْرَي الصَّحِيحَةَ فَبَسَطْتُهَا بَيْنَ يَدَيْهِ وَ عَوَّذَهَا</w:t>
      </w:r>
    </w:p>
    <w:p>
      <w:pPr>
        <w:pStyle w:val="BookText"/>
        <w:rPr/>
      </w:pPr>
      <w:r>
        <w:rPr>
          <w:rFonts w:ascii="IRNazanin" w:hAnsi="IRNazanin" w:eastAsia="IRNazanin"/>
          <w:color w:val="111111"/>
          <w:sz w:val="28"/>
          <w:sz w:val="28"/>
          <w:szCs w:val="28"/>
          <w:rtl w:val="true"/>
          <w:lang w:bidi="fa-IR"/>
        </w:rPr>
        <w:t>و با اسباب و وسائلی که سایر دوستان داده بودند به مدینه بردم و تمام آنها را برای حضرت جواد علیه السلام فرستادم و در صورت نوشتم که از طرف فلان زن این اشیاء و فلان کس، فلان چیز را تقدیم کردم؛ در جواب نامه‌ای آمد که از طرف فلان کس فلان چیز و از طرف آن دو زن این اشیاء رسید؛ خدا از آنها قبول کند و از تو راضی شود و تو را در دنیا و آخرت با 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 دو زن را دیدم، شک کردم که شاید این نامه امام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هست خیانت کرده، زیرا من یقین داشتم که یک زن این وسائل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می‌بینم نام دو زن هست، به آورنده نامه بد گمان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وطن خود باز گشتم، همان زن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امانتهای مرا رساندی؟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خواهرم را نیز دادی؟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دیگری در آن اشیاء با تو شریک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فلان چیزها مال من بود و بقیه متعلق به خواهرم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همه را رساندم</w:t>
      </w:r>
      <w:r>
        <w:rPr>
          <w:rFonts w:eastAsia="IRNazanin" w:cs="IRNazanin"/>
          <w:color w:val="111111"/>
          <w:sz w:val="28"/>
          <w:szCs w:val="28"/>
          <w:rtl w:val="true"/>
          <w:lang w:bidi="fa-IR"/>
        </w:rPr>
        <w:t>.</w:t>
      </w:r>
    </w:p>
    <w:p>
      <w:pPr>
        <w:pStyle w:val="Heading5"/>
        <w:numPr>
          <w:ilvl w:val="4"/>
          <w:numId w:val="1"/>
        </w:numPr>
        <w:rPr/>
      </w:pPr>
      <w:bookmarkStart w:id="464" w:name="__RefHeading___Toc1624295_2616395394"/>
      <w:bookmarkStart w:id="465" w:name="_Toc212"/>
      <w:bookmarkEnd w:id="464"/>
      <w:r>
        <w:rPr>
          <w:rtl w:val="true"/>
        </w:rPr>
        <w:t xml:space="preserve">روایت </w:t>
      </w:r>
      <w:r>
        <w:rPr/>
        <w:t>31</w:t>
      </w:r>
      <w:bookmarkEnd w:id="465"/>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صیرفی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حضرت جواد علیه السلام نوشتم و در آخر نامه اضافه کردم که آیا سلاح پیغمبر نزد شما هست؟ ولی فراموش کردم نامه را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نامه‌ای به من نوشت که دستورهایی در آن داده بود و در آخر نامه نوشته بود که سلاح پیامبر اکرم صلی الله علیه و آله پیش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آن جناب مانند تابوت بنی اسرائیل است که هر کجا باشیم با ما است و در اختیار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مکه بودم و تصمیمی گرفتم که هیچ کس جز خدا از آن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که رسیدم و خدمت حضرت جواد علیه السلام رفتم، نگاهی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دل پنهان داری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چنین فکری نکنی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بکر بن صالح راوی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دل پنهان کرده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 نخواهم گفت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یک پایم مبتلا به عرق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بیماری پوستی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قبل از اینکه مبتلا به این ناراحتی شوم،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شیعیان ما گرفتار دردی شود و صبر کند و شکیبا باشد، خداوند برای او پاداش هزار شهید را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سفر، وقتی طناب شتر را به پایم بستم، پایم درد گرفت و مبتلا به عرق مدنی شدم و چند ماه گرفتار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به مکه رفتم و خدمت حضرت جواد علیه السلام رسیده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پایم دعا کنید و نشان دادم که کدام پایم درد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این پایت خوب است، آن پای سالمت را دراز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سالم را خدمتش دراز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خواند</w:t>
      </w:r>
      <w:r>
        <w:rPr>
          <w:rFonts w:eastAsia="IRNazanin" w:cs="IRNazanin"/>
          <w:color w:val="111111"/>
          <w:sz w:val="28"/>
          <w:szCs w:val="28"/>
          <w:rtl w:val="true"/>
          <w:lang w:bidi="fa-IR"/>
        </w:rPr>
        <w:t xml:space="preserve">. </w:t>
      </w:r>
      <w:bookmarkStart w:id="466" w:name="pg13457_132368"/>
    </w:p>
    <w:p>
      <w:pPr>
        <w:pStyle w:val="BookText"/>
        <w:rPr/>
      </w:pPr>
      <w:bookmarkEnd w:id="466"/>
      <w:r>
        <w:rPr>
          <w:rFonts w:ascii="Amiri" w:hAnsi="Amiri" w:eastAsia="Amiri" w:cs="Amiri"/>
          <w:color w:val="111111"/>
          <w:sz w:val="28"/>
          <w:sz w:val="28"/>
          <w:szCs w:val="28"/>
          <w:rtl w:val="true"/>
          <w:lang w:bidi="ar-SA"/>
        </w:rPr>
        <w:t>فَلَمَّا قُمْتُ مِنْ عِنْدِهِ خَرَجَ فِي الرِّجْلِ الصَّحِيحَةِ فَرَجَعْتُ إِلَي نَفْسِي فَعَلِمْتُ أَنَّهُ عَوَّذَهَا قَبْلُ مِنَ الْوَجَعِ فَعَافَانِيَ اللَّهُ مِنْ بَعْدُ</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1624297_2616395394"/>
      <w:bookmarkStart w:id="468" w:name="_Toc213"/>
      <w:bookmarkEnd w:id="467"/>
      <w:r>
        <w:rPr>
          <w:rtl w:val="true"/>
        </w:rPr>
        <w:t>«</w:t>
      </w:r>
      <w:r>
        <w:rPr/>
        <w:t>32</w:t>
      </w:r>
      <w:r>
        <w:rPr>
          <w:rtl w:val="true"/>
        </w:rPr>
        <w:t>»</w:t>
      </w:r>
      <w:bookmarkEnd w:id="46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w:t>
      </w:r>
      <w:r>
        <w:rPr>
          <w:rStyle w:val="FootnoteAnchor"/>
          <w:rtl w:val="true"/>
        </w:rPr>
        <w:footnoteReference w:id="244"/>
      </w:r>
      <w:r>
        <w:rPr>
          <w:rFonts w:ascii="Amiri" w:hAnsi="Amiri" w:eastAsia="Amiri" w:cs="Amiri"/>
          <w:color w:val="111111"/>
          <w:sz w:val="28"/>
          <w:sz w:val="28"/>
          <w:szCs w:val="28"/>
          <w:rtl w:val="true"/>
          <w:lang w:bidi="ar-SA"/>
        </w:rPr>
        <w:t>عَنِ الْحُسَيْنِ بْنِ مُحَمَّدٍ عَنْ مُعَلَّي بْنِ مُحَمَّدٍ عَنْ مُحَمَّدِ بْنِ عَلِيٍّ عَنْ مُحَمَّدِ بْنِ حَمْزَةَ عَنْ مُحَمَّدِ بْنِ عَلِيٍّ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جَعْفَرٍ عليه السلام صَبِيحَةَ عُرْسِهِ بِبِنْتِ الْمَأْمُونِ وَ كُنْتُ تَنَاوَلْتُ مِنْ أَوَّلِ اللَّيْلِ دَوَاءً فَأَوَّلُ مَنْ دَخَلَ فِي صَبِيحَتِهِ أَنَا وَ قَدْ أَصَابَنِي الْعَطَشُ وَ كَرِهْتُ أَنْ أَدْعُوَ بِالْمَاءِ فَنَظَرَ أَبُو جَعْفَرٍ عليه السلام فِي وَجْهِي وَ قَالَ أَرَاكَ عَطْشَاناً قُلْتُ أَجَلْ قَالَ يَا غُلَامُ اسْقِنَا مَاءً فَقُلْتُ فِي نَفْسِي السَّاعَةَ يَأْتُونَهُ بِمَاءٍ مَسْمُومٍ وَ اغْتَمَمْتُ لِذَلِكَ فَأَقْبَلَ الْغُلَامُ وَ مَعَهُ الْمَاءُ فَتَبَسَّمَ فِي وَجْهِي ثُمَّ قَالَ يَا غُلَامُ نَاوِلْنِي الْمَاءَ فَتَنَاوَلَ وَ شَرِبَ ثُمَّ نَاوَلَنِي وَ شَرِبْتُ وَ أَطَلْتُ عِنْدَهُ وَ عَطِشْتُ فَدَعَا بِالْمَاءِ فَفَعَلَ كَمَا فَعَلَ بِالْمَرَّةِ الْأُولَي فَشَرِبَ ثُمَّ نَاوَلَنِي وَ 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حَمْزَةَ قَالَ لِي مُحَمَّدُ بْنُ عَلِيٍّ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أَظُنُّ أَنَّ أَبَا جَعْفَرٍ عليه السلام يَعْلَمُ مَا فِي النُّفُوسِ كَمَا تَقُولُ الرَّافِضَةُ</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9" w:name="__RefHeading___Toc1624299_2616395394"/>
      <w:bookmarkStart w:id="470" w:name="_Toc214"/>
      <w:bookmarkEnd w:id="469"/>
      <w:r>
        <w:rPr>
          <w:rtl w:val="true"/>
        </w:rPr>
        <w:t>«</w:t>
      </w:r>
      <w:r>
        <w:rPr/>
        <w:t>33</w:t>
      </w:r>
      <w:r>
        <w:rPr>
          <w:rtl w:val="true"/>
        </w:rPr>
        <w:t>»</w:t>
      </w:r>
      <w:bookmarkEnd w:id="470"/>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w:t>
      </w:r>
      <w:r>
        <w:rPr>
          <w:rStyle w:val="FootnoteAnchor"/>
          <w:rtl w:val="true"/>
        </w:rPr>
        <w:footnoteReference w:id="246"/>
      </w:r>
      <w:r>
        <w:rPr>
          <w:rFonts w:ascii="Amiri" w:hAnsi="Amiri" w:eastAsia="Amiri" w:cs="Amiri"/>
          <w:color w:val="111111"/>
          <w:sz w:val="28"/>
          <w:sz w:val="28"/>
          <w:szCs w:val="28"/>
          <w:rtl w:val="true"/>
          <w:lang w:bidi="ar-SA"/>
        </w:rPr>
        <w:t>عَنْ عِدَّةٍ مِنْ أَصْحَابِهِ عَنْ أَحْمَدَ بْنِ مُحَمَّدٍ عَنِ الْحَجَّالِ وَ عُمَرَ بْنِ عُثْمَانَ عَنْ رَجُلٍ مِنْ أَهْلِ الْمَدِينَةِ عَنِ الْمُطَرِّفِيِّ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أَبُو الْحَسَنِ عَلِيُّ بْنُ مُوسَي الرِّضَا عليه السلام وَ لِيَ عَلَيْهِ أَرْبَعَةُ آلَافِ دِرْهَمٍ لَمْ يَكُنْ يَعْرِفُهَا غَيْرِي وَ غَيْرُهُ فَأَرْسَلَ إِلَيَّ أَبُو جَعْفَرٍ عليه السلام إِذَا كَانَ غَداً فَأْتِنِي فَأَتَيْتُهُ مِنَ الْغَدِ فَقَالَ لِي مَضَي أَبُو الْحَسَنِ وَ لَكَ عَلَيْهِ أَرْبَعَةُ آلَافِ دِرْهَمٍ فَقُلْتُ نَعَمْ فَرَفَعَ الْمُصَلَّي الَّذِي كَانَ تَحْتَهُ فَإِذَا تَحْتَهُ دَنَانِيرُ فَدَفَعَهَا إِلَيَّ وَ كَانَ قِيمَتُهَا فِي الْوَقْتِ أَرْبَعَةَ آلَافِ دِرْهَمٍ‌</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از خدمتش خارج شدم، درد به همان پای سالم افتاد و متوجه شدم که امام به همین جهت بر آن پا قبل از اینکه به درد بیاید، دعا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بعدا مرا از آن درد راحت نمود</w:t>
      </w:r>
      <w:r>
        <w:rPr>
          <w:rFonts w:eastAsia="IRNazanin" w:cs="IRNazanin"/>
          <w:color w:val="111111"/>
          <w:sz w:val="28"/>
          <w:szCs w:val="28"/>
          <w:rtl w:val="true"/>
          <w:lang w:bidi="fa-IR"/>
        </w:rPr>
        <w:t>.</w:t>
      </w:r>
      <w:r>
        <w:rPr>
          <w:rStyle w:val="FootnoteAnchor"/>
          <w:rtl w:val="true"/>
        </w:rPr>
        <w:footnoteReference w:id="248"/>
      </w:r>
    </w:p>
    <w:p>
      <w:pPr>
        <w:pStyle w:val="Heading5"/>
        <w:numPr>
          <w:ilvl w:val="4"/>
          <w:numId w:val="1"/>
        </w:numPr>
        <w:rPr/>
      </w:pPr>
      <w:bookmarkStart w:id="471" w:name="__RefHeading___Toc1624301_2616395394"/>
      <w:bookmarkStart w:id="472" w:name="_Toc215"/>
      <w:bookmarkEnd w:id="471"/>
      <w:r>
        <w:rPr>
          <w:rtl w:val="true"/>
        </w:rPr>
        <w:t xml:space="preserve">روایت </w:t>
      </w:r>
      <w:r>
        <w:rPr/>
        <w:t>32</w:t>
      </w:r>
      <w:bookmarkEnd w:id="472"/>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هاشمی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روزی که حضرت جواد علیه السلام با دختر مأمون ازدواج کرده بود خدمت ایشان رسیدم؛ اول کسی که صبح وارد شد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شب دوایی خورده بودم و خیلی تشنه بودم ولی نخواستم تقاضای آب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ابو جعفر علیه السّلام چشمش به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آب مسمومی می‌آورند که باید بخورم، از این جهت اندوهگین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آب آورد، امام علیه السّلام لبخندی به من زد و به غلام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گرفت و مقداری نوشید، بعد به من داد و آشامیدم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خدمت آن جناب بودم که باز تشنه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دوم آب خواست و همان طور مثل مرتبه اول خود نوشیده، سپس به من داد و تبسمی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هاشمی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عقیده‌ام این است که ابو جعفر حضرت جواد علیه السلام اسرار پنهان دل‌ها را می‌داند؛ همان طور که شیعه این عقیده را دارند</w:t>
      </w:r>
      <w:r>
        <w:rPr>
          <w:rFonts w:eastAsia="IRNazanin" w:cs="IRNazanin"/>
          <w:color w:val="111111"/>
          <w:sz w:val="28"/>
          <w:szCs w:val="28"/>
          <w:rtl w:val="true"/>
          <w:lang w:bidi="fa-IR"/>
        </w:rPr>
        <w:t>.</w:t>
      </w:r>
      <w:r>
        <w:rPr>
          <w:rStyle w:val="FootnoteAnchor"/>
          <w:rtl w:val="true"/>
        </w:rPr>
        <w:footnoteReference w:id="249"/>
      </w:r>
    </w:p>
    <w:p>
      <w:pPr>
        <w:pStyle w:val="Heading5"/>
        <w:numPr>
          <w:ilvl w:val="4"/>
          <w:numId w:val="1"/>
        </w:numPr>
        <w:rPr/>
      </w:pPr>
      <w:bookmarkStart w:id="473" w:name="__RefHeading___Toc1624303_2616395394"/>
      <w:bookmarkStart w:id="474" w:name="_Toc216"/>
      <w:bookmarkEnd w:id="473"/>
      <w:r>
        <w:rPr>
          <w:rtl w:val="true"/>
        </w:rPr>
        <w:t xml:space="preserve">روایت </w:t>
      </w:r>
      <w:r>
        <w:rPr/>
        <w:t>33</w:t>
      </w:r>
      <w:bookmarkEnd w:id="474"/>
    </w:p>
    <w:p>
      <w:pPr>
        <w:pStyle w:val="BookText"/>
        <w:rPr/>
      </w:pPr>
      <w:r>
        <w:rPr>
          <w:rFonts w:ascii="IRNazanin" w:hAnsi="IRNazanin" w:eastAsia="IRNazanin"/>
          <w:color w:val="111111"/>
          <w:sz w:val="28"/>
          <w:sz w:val="28"/>
          <w:szCs w:val="28"/>
          <w:rtl w:val="true"/>
          <w:lang w:bidi="fa-IR"/>
        </w:rPr>
        <w:t>اعلام الوری ،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که از دنیا رفت، من چهار هزار درهم از او طلبکار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من و ایشان اطلاع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پیغام داد که فردا صبح پیش من بیا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خدمت ایشان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دنیا رفت و تو چهار هزار درهم از آن جناب طلبکاری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آن مقداری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من داد و قیمت آن دینارها در آن وقت معادل چهار هزار درهم بود</w:t>
      </w:r>
      <w:r>
        <w:rPr>
          <w:rFonts w:eastAsia="IRNazanin" w:cs="IRNazanin"/>
          <w:color w:val="111111"/>
          <w:sz w:val="28"/>
          <w:szCs w:val="28"/>
          <w:rtl w:val="true"/>
          <w:lang w:bidi="fa-IR"/>
        </w:rPr>
        <w:t>.</w:t>
      </w:r>
      <w:r>
        <w:rPr>
          <w:rStyle w:val="FootnoteAnchor"/>
          <w:rtl w:val="true"/>
        </w:rPr>
        <w:footnoteReference w:id="250"/>
      </w:r>
      <w:bookmarkStart w:id="475" w:name="pg13457_132369"/>
    </w:p>
    <w:p>
      <w:pPr>
        <w:pStyle w:val="BookText"/>
        <w:rPr/>
      </w:pPr>
      <w:bookmarkEnd w:id="475"/>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المطرفي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6" w:name="__RefHeading___Toc1624305_2616395394"/>
      <w:bookmarkStart w:id="477" w:name="_Toc217"/>
      <w:bookmarkEnd w:id="476"/>
      <w:r>
        <w:rPr>
          <w:rtl w:val="true"/>
        </w:rPr>
        <w:t>«</w:t>
      </w:r>
      <w:r>
        <w:rPr/>
        <w:t>34</w:t>
      </w:r>
      <w:r>
        <w:rPr>
          <w:rtl w:val="true"/>
        </w:rPr>
        <w:t>»</w:t>
      </w:r>
      <w:bookmarkEnd w:id="477"/>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أَحْمَدُ بْنُ الْوَلِيدِ عَنْ أَبِيهِ عَنِ الصَّفَّارِ عَنِ ابْنِ مَعْرُوفٍ عَنِ ابْنِ مَهْزِيَارَ عَنْ بَكْرِ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صِهْرٌ لِي إِلَي أَبِي جَعْفَرٍ الثَّانِي عليه السلام أَنَّ أَبِي نَاصِبٌ خَبِيثُ الرَّأْيِ وَ قَدْ لَقِيتُ مِنْهُ شِدَّةً وَ جَهْداً فَرَأْيُكَ جُعِلْتُ فِدَاكَ فِي الدُّعَاءِ لِي وَ مَا تَرَي جُعِلْتُ فِدَاكَ أَ فَتَرَي أَنْ أُكَاشِفَهُ أَمْ أُدَارِيَهُ فَكَتَبَ قَدْ فَهِمْتُ كِتَابَكَ وَ مَا ذَكَرْتَ مِنْ أَمْرِ أَبِيكَ وَ لَسْتُ أَدَعُ الدُّعَاءَ لَكَ إِنْ شَاءَ اللَّهُ وَ الْمُدَارَاةُ خَيْرٌ لَكَ مِنَ الْمُكَاشَفَةِ وَ مَعَ الْعُسْرِ يُسْرٌ فَاصْبِرْ إِنَّ الْعاقِبَةَ لِلْمُتَّقِينَ ثَبَّتَكَ اللَّهُ عَلَي وَلَايَةِ مَنْ تَوَلَّيْتَ نَحْنُ وَ أَنْتُمْ فِي وَدِيعَةِ اللَّهِ الَّتِي لَا يَضِيعُ وَدَائِعُهُ قَالَ بَكْرٌ فَعَطَفَ اللَّهُ بِقَلْبِ أَبِيهِ حَتَّي صَارَ لَا يُخَالِفُهُ فِي شَيْ‌ءٍ</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1624307_2616395394"/>
      <w:bookmarkStart w:id="479" w:name="_Toc218"/>
      <w:bookmarkEnd w:id="478"/>
      <w:r>
        <w:rPr>
          <w:rtl w:val="true"/>
        </w:rPr>
        <w:t>«</w:t>
      </w:r>
      <w:r>
        <w:rPr/>
        <w:t>35</w:t>
      </w:r>
      <w:r>
        <w:rPr>
          <w:rtl w:val="true"/>
        </w:rPr>
        <w:t>»</w:t>
      </w:r>
      <w:bookmarkEnd w:id="47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قَالَ عَسْكَرٌ مَوْلَي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فَقُلْتُ فِي نَفْسِي يَا سُبْحَانَ اللَّهِ مَا أَشَدَّ سُمْرَةَ مَوْلَايَ وَ أَضْوَأَ جَسَدَهُ قَالَ فَوَ اللَّهِ مَا اسْتَتْمَمْتُ الْكَلَامَ فِي نَفْسِي حَتَّي تَطَاوَلَ وَ عَرَضَ جَسَدَهُ وَ امْتَلَأَ بِهِ الْإِيوَانُ إِلَي سَقْفِهِ وَ مَعَ جَوَانِبِ حِيطَانِهِ ثُمَّ رَأَيْتُ لَوْنَهُ وَ قَدْ أَظْلَمَ حَتَّي صَارَ كَاللَّيْلِ الْمُظْلِمِ ثُمَّ ابْيَضَّ حَتَّي صَارَ كَأَبْيَضِ مَا يَكُونُ مِنَ الثَّلْجِ ثُمَّ احْمَرَّ حَتَّي صَارَ كَالْعَلَقِ الْمُحْمَرِّ ثُمَّ اخْضَرَّ حَتَّي صَارَ كَأَخْضَرِ مَا يَكُونُ مِنَ الْأَغْصَانِ الْوَرَقَةِ الْخُضْرَةِ ثُمَّ تَنَاقَصَ جِسْمُهُ حَتَّي صَارَ فِي صُورَتِهِ الْأَوَّلَةِ وَ عَادَ لَوْنُهُ الْأَوَّلُ وَ سَقَطْتُ لِوَجْهِي مِمَّا رَأَيْتُ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عَسْكَرُ تَشُكُّونَ فَنُنَبِّئُكُمْ وَ تَضْعُفُونَ فَنُقَوِّيكُمْ وَ اللَّهِ لَا وَصَلَ إِلَي حَقِيقَةِ مَعْرِفَتِنَا إِلَّا مَنْ مَنَّ اللَّهُ عَلَيْهِ بِنَا وَ ارْتَضَاهُ لَنَا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بُنَانُ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مُوسَي الرِّضَا عليهما السلام فَقُلْتُ جُعِلْتُ فِدَاكَ مَنْ صَاحِبُ الْأَمْرِ بَعْدَكَ فَقَالَ لِي يَا ابْنَ نَافِعٍ يَدْخُلُ عَلَيْكَ مِنْ هَذَا الْبَابِ مَنْ وَرِثَ مَا وَرِثْتُهُ مِمَّنْ هُوَ قَبْلِي وَ هُوَ حُجَّةُ اللَّهِ تَعَالَي مِنْ بَعْدِي فَبَيْنَا أَنَا كَذَلِكَ إِذْ دَخَلَ عَلَيْنَا مُحَمَّدُ بْنُ عَلِيٍّ عليهما السلام فَلَمَّا بَصُرَ بِي قَالَ لِي يَا ابْنَ نَافِعٍ أَ لَا أُحَدِّثُكَ</w:t>
      </w:r>
    </w:p>
    <w:p>
      <w:pPr>
        <w:pStyle w:val="BookText"/>
        <w:rPr/>
      </w:pPr>
      <w:r>
        <w:rPr>
          <w:rFonts w:ascii="IRNazanin" w:hAnsi="IRNazanin" w:eastAsia="IRNazanin"/>
          <w:color w:val="111111"/>
          <w:sz w:val="28"/>
          <w:sz w:val="28"/>
          <w:szCs w:val="28"/>
          <w:rtl w:val="true"/>
          <w:lang w:bidi="fa-IR"/>
        </w:rPr>
        <w:t>در کتاب خرائج مثل این حدیث نقل شده است</w:t>
      </w:r>
      <w:r>
        <w:rPr>
          <w:rFonts w:eastAsia="IRNazanin" w:cs="IRNazanin"/>
          <w:color w:val="111111"/>
          <w:sz w:val="28"/>
          <w:szCs w:val="28"/>
          <w:rtl w:val="true"/>
          <w:lang w:bidi="fa-IR"/>
        </w:rPr>
        <w:t>.</w:t>
      </w:r>
    </w:p>
    <w:p>
      <w:pPr>
        <w:pStyle w:val="Heading5"/>
        <w:numPr>
          <w:ilvl w:val="4"/>
          <w:numId w:val="1"/>
        </w:numPr>
        <w:rPr/>
      </w:pPr>
      <w:bookmarkStart w:id="480" w:name="__RefHeading___Toc1624309_2616395394"/>
      <w:bookmarkStart w:id="481" w:name="_Toc219"/>
      <w:bookmarkEnd w:id="480"/>
      <w:r>
        <w:rPr>
          <w:rtl w:val="true"/>
        </w:rPr>
        <w:t xml:space="preserve">روایت </w:t>
      </w:r>
      <w:r>
        <w:rPr/>
        <w:t>34</w:t>
      </w:r>
      <w:bookmarkEnd w:id="481"/>
    </w:p>
    <w:p>
      <w:pPr>
        <w:pStyle w:val="BookText"/>
        <w:rPr/>
      </w:pP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صالح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من نامه‌ای برای حضرت جواد علیه السلام نوشت که پدرم ناصبی بسیار خبیث و متعصبی است که از دست او خیلی رنج و ناراحتی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بدانید برایم دعا کنید، در ضمن نظر شما چیست؟ من کار خود را با او یکسره کنم یا مدارا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 جریان پدرت را متوجه شدم، ان شاء اللَّه برایت دعا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با او مدارا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گرفتاری، فرجی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باش که پایان پسندیده اختصاص به پرهیزگاران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ولایت خاندان نبوت ثابت 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در امانت خدایی هستیم که امانتی های خود را ضایع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 پدرم را با من مهربان کرد، طوری که دیگر در هیچ کاری با من مخالفت نمی کرد</w:t>
      </w:r>
      <w:r>
        <w:rPr>
          <w:rFonts w:eastAsia="IRNazanin" w:cs="IRNazanin"/>
          <w:color w:val="111111"/>
          <w:sz w:val="28"/>
          <w:szCs w:val="28"/>
          <w:rtl w:val="true"/>
          <w:lang w:bidi="fa-IR"/>
        </w:rPr>
        <w:t>..</w:t>
      </w:r>
      <w:r>
        <w:rPr>
          <w:rStyle w:val="FootnoteAnchor"/>
          <w:rtl w:val="true"/>
        </w:rPr>
        <w:footnoteReference w:id="252"/>
      </w:r>
    </w:p>
    <w:p>
      <w:pPr>
        <w:pStyle w:val="Heading5"/>
        <w:numPr>
          <w:ilvl w:val="4"/>
          <w:numId w:val="1"/>
        </w:numPr>
        <w:rPr/>
      </w:pPr>
      <w:bookmarkStart w:id="482" w:name="__RefHeading___Toc1624311_2616395394"/>
      <w:bookmarkStart w:id="483" w:name="_Toc220"/>
      <w:bookmarkEnd w:id="482"/>
      <w:r>
        <w:rPr>
          <w:rtl w:val="true"/>
        </w:rPr>
        <w:t xml:space="preserve">روایت </w:t>
      </w:r>
      <w:r>
        <w:rPr/>
        <w:t>35</w:t>
      </w:r>
      <w:bookmarkEnd w:id="483"/>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 غلام حضرت جواد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جناب رسیدم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چقدر مولایم سبزه است در حالی که بدن شریفش درخشان و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هنوز این سخن در دلم تمام نشده بود که دیدم بدن امام چنان بزرگ شد که تمام اطاق را تا سقف و اطراف را با تمام دیوارهایش فرا گرفت، متوجه شدم رنگش مانند شب تار سیاه شد و دوباره سفید شد از برف سفیدتر؛ سپس قرمز شد مثل خون؛ بعد سبز شد سبزتر از برگ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از پیکر آن جناب کاسته شد و کوچک گردید مانند صورت اولش و رنگ اولی به چهره‌اش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مشاهده کردم به سجده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خبر می کنیم و وقتی که ضعف و سستی اعتقاد به شما رو نماید، تقویتتان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حقیقت معرفت ما نرسیده است مگر کسی که خداوند بر او به محبت ما منت نهاده و او را به دوستی ما امتیاز بخشیده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بنان بن نافع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درب کسی وارد خواهد شد که وارث مقامی است که من از پدرم به ارث برده‌ام و او بعد از من حجت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بین که خدمتش بودم، حضرت محمّد بن علی جواد الائمه علیهم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چشمش به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حدیثی نقل بکنم؟</w:t>
      </w:r>
    </w:p>
    <w:p>
      <w:pPr>
        <w:pStyle w:val="BookText"/>
        <w:rPr/>
      </w:pPr>
      <w:r>
        <w:rPr>
          <w:rFonts w:ascii="Amiri" w:hAnsi="Amiri" w:eastAsia="Amiri" w:cs="Amiri"/>
          <w:color w:val="111111"/>
          <w:sz w:val="28"/>
          <w:sz w:val="28"/>
          <w:szCs w:val="28"/>
          <w:rtl w:val="true"/>
          <w:lang w:bidi="ar-SA"/>
        </w:rPr>
        <w:t xml:space="preserve">بِحَدِيثٍ إِنَّا مَعَاشِرَ الْأَئِمَّةِ إِذَا حَمَلَتْهُ أُمُّهُ يَسْمَعُ الصَّوْتَ فِي بَطْنِ أُمِّهِ أَرْبَعِينَ يَوْماً فَإِذَا أَتَي لَهُ فِي بَطْنِ أُمِّهِ أَرْبَعَةُ أَشْهُرٍ رَفَعَ اللَّهُ تَعَالَي لَهُ أَعْلَامَ الْأَرْضِ فَقَرَّبَ لَهُ مَا بَعُدَ عَنْهُ حَتَّي لَا يَعْزُبُ عَنْهُ حُلُولُ قَطْرَةِ غَيْثٍ نَافِعَةٍ وَ لَا ضَارَّةٍ وَ إِنَّ قَوْلَكَ لِأَبِي الْحَسَنِ مَنْ حُجَّةُ الدَّهْرِ وَ الزَّمَانِ مِنْ بَعْدِهِ فَالَّذِي حَدَّثَكَ أَبُو الْحَسَنِ مَا سَأَلْتَ عَنْهُ هُوَ الْحُجَّةُ عَلَيْكَ فَقُلْتُ أَنَا أَوَّلُ الْعَابِدِينَ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عَلَيْنَا أَبُو الْحَسَنِ فَقَالَ لِي يَا ابْنَ نَافِعٍ سَلِّمْ وَ أَذْعِنْ لَهُ بِالطَّاعَةِ فَرُوحُهُ رُوحِي وَ رُوحِي رُوحُ رَسُولِ اللَّهِ صلي الله عليه و آله</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اجْتَازَ الْمَأْمُونُ بِابْنِ الرِّضَا عليه السلام وَ هُوَ بَيْنَ صِبْيَانٍ فَهَرَبُوا سِوَاهُ فَقَالَ عَلَيَّ بِهِ فَقَالَ لَهُ مَا لَكَ لَا هَرَبْتَ فِي جُمْلَةِ الصِّبْيَانِ قَالَ مَا لِي ذَنْبٌ فَأَفِرَّ مِنْهُ وَ لَا الطَّرِيقُ ضَيِّقٌ فَأُوَسِّعَهُ عَلَيْكَ سِرْ حَيْثُ شِئْتَ فَقَالَ مَنْ تَكُونُ أَنْتَ قَالَ أَنَا مُحَمَّدُ بْنُ عَلِيِّ بْنِ مُوسَي بْنِ جَعْفَرِ بْنِ مُحَمَّدِ بْنِ عَلِيِّ بْنِ الْحُسَيْنِ بْنِ عَلِيِّ بْنِ أَبِي طَالِبٍ عليه السلام فَقَالَ مَا تَعْرِفُ مِنَ الْعُلُومِ قَالَ سَلْنِي عَنْ أَخْبَارِ السَّمَاوَاتِ فَوَدَّعَهُ وَ مَضَي وَ عَلَي يَدِهِ بَازٌ أَشْهَبُ يَطْلُبُ بِهِ الصَّيْدَ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بَعُدَ عَنْهُ نَهَضَ عَنْ يَدِهِ الْبَازُ فَنَظَرَ يَمِينَهُ وَ شِمَالَهُ لَمْ يَرَ صَيْداً وَ الْبَازُ يَثِبُ عَنْ يَدِهِ فَأَرْسَلَهُ فَطَارَ يَطْلُبُ الْأُفُقَ حَتَّي غَابَ عَنْ نَاظِرِهِ سَاعَةً ثُمَّ عَادَ إِلَيْهِ وَ قَدْ صَادَ حَيَّةً فَوَضَعَ الْحَيَّةَ فِي بَيْتِ الطَّعْمِ وَ قَالَ لِأَصْحَابِهِ قَدْ دَنَا حَتْفُ ذَلِكَ الصَّبِيِّ فِي هَذَا الْيَوْمِ عَلَي 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 وَ ابْنُ الرِّضَا عليه السلام فِي جُمْلَةِ الصِّبْيَانِ فَقَالَ مَا عِنْدَكَ مِنْ أَخْبَارِ السَّمَاوَاتِ فَقَالَ نَعَمْ يَا أَمِيرَ الْمُؤْمِنِينَ حَدَّثَنِي أَبِي عَنْ آبَائِهِ عَنِ النَّبِيِّ عَنْ جَبْرَئِيلَ عَنْ رَبِّ الْعَالَمِينَ أَنَّهُ قَالَ بَيْنَ السَّمَاءِ وَ الْهَوَاءِ بَحْرٌ عَجَّاجٌ يَتَلَاطَمُ بِهِ الْأَمْوَاجُ فِيهِ حَيَّاتٌ خُضْرُ الْبُطُونِ رُقْطُ الظُّهُورِ يَصِيدُهَا الْمُلُوكُ بِالْبُزَاةِ الشُّهْبِ يُمْتَحَنُ بِهِ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صَدَقْتَ وَ صَدَقَ أَبُوكَ وَ صَدَقَ جَدُّكَ وَ صَدَقَ رَبُّكَ فَأَرْكَبَهُ ثُمَّ زَوَّجَهُ</w:t>
      </w:r>
    </w:p>
    <w:p>
      <w:pPr>
        <w:pStyle w:val="BookText"/>
        <w:rPr/>
      </w:pPr>
      <w:r>
        <w:rPr>
          <w:rFonts w:ascii="IRNazanin" w:hAnsi="IRNazanin" w:eastAsia="IRNazanin"/>
          <w:color w:val="111111"/>
          <w:sz w:val="28"/>
          <w:sz w:val="28"/>
          <w:szCs w:val="28"/>
          <w:rtl w:val="true"/>
          <w:lang w:bidi="fa-IR"/>
        </w:rPr>
        <w:t xml:space="preserve">ما گروه امامان وقتی در رحم مادر هستیم، صدا را تا چهل روز می شنویم؛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ماهه شد، خداوند پستی و بلندی‌های زمین را به او نشان می دهد به صورتی که دور برایش مثل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او آنچنان است که اگر یک قطره باران نافع یا زیان‌دار ببارد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پدرم حضرت رضا علیه السلام پرسیدی حجت و امام بعد از شما کیست، همان کسی را که او فرمود، حجت و امام 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ستایش گر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حضرت رضا علیه السّلام پیش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باش و اعتراف به اطاعت کن که روح او روح من و روح من روح پیامبر اکرم صلّی اللَّه علیه و اله و سلّم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مأمون از راهی عبور می کرد، به حضرت جواد علیه السّلام که در بین بچه‌ها بود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فرار کردند جز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از میان تمام بچه‌ها فرار نکردی؟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گناهی کرده بودم که فرار کنم و نه راه تنگ بود که برایت وسیع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مایلی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بن موسی بن جعفر بن محمّد بن علی بن حسین بن علی بن ابی طالب علیهم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و دانش چه بهره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اخبار آسمانها را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جدا شد و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دست او بازی شکاری بود که با آن شکار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که گذشت، باز از روی دست او پرواز کرد و در طرف راست و چپ، هر چه نگاه کرد شکاری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روی دست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دو مرتبه او را فرستاد؛ باز دامنه افق را گرفت و آنقدر رفت که دیگر از نظر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طول کشید، آنگاه برگشت در حالی که ماری صید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مار را در آشپز خانه گذاشت و به اطرافیان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این پسر امروز به دست من نزدیک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مأمون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در بین همان کودکان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آسمانها چه اطلاعی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آباء گرام خود از پیامبر اکرم صلّی اللَّه علیه و اله و سلّم از جبرئیل از خدای بزرگ نقل کرد که بین آسمان و هوا دریایی متلاطم است که میان آن دریا مارهایی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سبز رنگی دارند و پشت آنها سیاه و دارای خالهای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بازهای خود را می فرستند و آنها را صید می کنند و بدان وسیله می خواهند دانشمندان را آزمایش کنند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و پدرت و جدت و پروردگارت درست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را سوار نمود بعد از آن ام الفضل دختر خود را به ازدواجش در آورد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أُمَّ الْفَضْلِ‌</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مَعْرِفَةِ تَرْكِيبِ الْجَسَدِ عَنِ الْحُسَيْنِ بْنِ أَحْمَدَ التَّيْمِيِّ رَوَي عَنْ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اسْتَدْعَي فَاصِداً فِي أَيَّامِ الْمَأْمُونِ فَقَالَ لَهُ افْصِدْنِي فِي الْعِرْقِ الزَّاهِرِ فَقَالَ لَهُ مَا أَعْرِفُ هَذَا الْعِرْقَ يَا سَيِّدِي وَ لَا سَمِعْتُ بِهِ فَأَرَاهُ إِيَّاهُ فَلَمَّا فَصَدَهُ خَرَجَ مِنْهُ مَاءٌ أَصْفَرُ فَجَرَي حَتَّي امْتَلَأَ الطَّشْتُ ثُمَّ قَالَ لَهُ أَمْسِكْهُ وَ أَمَرَ بِتَفْرِيغِ الطَّسْتِ ثُمَّ قَالَ خَلِّ عَنْهُ فَخَرَجَ دُونَ ذَلِكَ فَقَالَ شُدَّهُ الْآنَ فَلَمَّا شَدَّ يَدَهُ أَمَرَ لَهُ بِمِائَةِ دِينَارٍ فَأَخَذَهَا وَ جَاءَ إِلَي يُوحَنَّا بْنِ بَخْتِيشُوعَ فَحَكَي لَهُ ذَلِكَ فَقَالَ وَ اللَّهِ مَا سَمِعْتُ بِهَذَا الْعِرْقِ مُذْ نَظَرْتُ فِي الطِّبِّ وَ لَكِنْ هَاهُنَا فُلَانٌ الْأُسْقُفُّ قَدْ مَضَتْ عَلَيْهِ السِّنُونَ فَامْضِ بِنَا إِلَيْهِ فَإِنْ كَانَ عِنْدَهُ عِلْمُهُ وَ إِلَّا لَمْ نَقْدِرْ عَلَي مَنْ يَعْلَمُهُ فَمَضَيَا وَ دَخَلَا عَلَيْهِ وَ قَصَّا الْقَصَصَ فَأَطْرَقَ مَلِيّاً ثُمَّ قَالَ يُوشِكُ أَنْ يَكُونَ هَذَا الرَّجُلُ نَبِيّاً أَوْ مِنْ ذُرِّيَّةِ نَبِيٍ‌</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جَعْفَرٍ عليه السلام وَ كَانَ بِي صَمَمٌ شَدِيدٌ فَخَبَرَ بِذَلِكَ لَمَّا أَنْ دَخَلْتُ عَلَيْهِ فَدَعَانِي إِلَيْهِ فَمَسَحَ يَدَهُ عَلَي أُذُنِي وَ رَأْسِي ثُمَّ قَالَ اسْمَعْ وَ عِهْ فَوَ اللَّهِ إِنِّي لَأَسْمَعُ الشَّيْ‌ءَ الْخَفِيَّ عَنْ أَسْمَاعِ النَّاسِ مِنْ بَعْدِ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عليه السلام لَمَّا صَارَ إِلَي شَارِعِ الْكُوفَةِ نَزَلَ عِنْدَ دَارِ الْمُسَيَّبِ وَ كَانَ فِي صَحْنِهِ نَبِقَةٌ</w:t>
      </w:r>
      <w:r>
        <w:rPr>
          <w:rStyle w:val="FootnoteAnchor"/>
          <w:rtl w:val="true"/>
        </w:rPr>
        <w:footnoteReference w:id="258"/>
      </w:r>
      <w:r>
        <w:rPr>
          <w:rFonts w:ascii="Amiri" w:hAnsi="Amiri" w:eastAsia="Amiri" w:cs="Amiri"/>
          <w:color w:val="111111"/>
          <w:sz w:val="28"/>
          <w:sz w:val="28"/>
          <w:szCs w:val="28"/>
          <w:rtl w:val="true"/>
          <w:lang w:bidi="ar-SA"/>
        </w:rPr>
        <w:t xml:space="preserve">لَمْ تَحْمِلْ فَدَعَا بِكُوزٍ فِيهِ مَاءٌ فَتَوَضَّأَ فِي أَسْفَلِ النَّبِقَةِ وَ قَامَ فَصَلَّي بِالنَّاسِ الْمَغْرِبَ وَ الْعِشَاءَ الْآخِرَةَ وَ سَجَدَ سَجْدَتَيِ الشُّكْرِ ثُمَّ خَرَجَ فَلَمَّا انْتَهَي إِلَي النَّبِقَةِ رَآهَا النَّاسُ وَ قَدْ حَمَلَتْ حَمْلًا حَسَناً فَتَعَجَّبُوا مِنْ ذَلِكَ وَ أَكَلُوا مِنْهَا فَوَجَدُوا نَبِقاً حُلْواً لَا عَجَمَ لَهُ وَ وَدَّعُوهُ وَ مَضَي إِلَي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 وَ قَدْ أَكَلْتُ مِنْ ثَمَرِهَا وَ كَانَ لَا عَجَمَ لَهُ‌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ترکیب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احمد تیمی از حضرت جواد نقل می کند که در زمان مأمون، امام علیه السّلام یک نفر رگ زن خواست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زاهر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رگی را نمی شناسم و نشنیده‌ام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رگ را زد، آب زردی خارج گردید به اندازه‌ای که طشت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جلویش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طشت را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باز کن بیاید، این مرتبه کمتر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او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رگ را بست، امر کرد به او صد دینار طلا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فصاد دینارها را گرفت و پیش یوحنا پسر بختیشوع آمد و جریان را برای او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با کتابهای طبی آشنا شده‌ام، نام چنین رگی را نشنیده‌ام ولی در این نزدیکی اسقفی است که خیلی پیر مرد شده، با هم پیش او برویم، ممکن است او چیزی بداند، و دیگر کسی نیست که اطلاعی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پیش اسقف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جریان را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اندیشه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یا پیغمبر و یا فرزند پیغمبر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جواد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گوشهایم کر شده بود و چیزی را نمی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شدم، از این ناراحتی من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پیش خواند و دست بر گوش و سرم کشیده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پس از دعای آن جناب دیگر صداهای خیلی آرام را هم می شنوم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وقتی امام جواد علیه السلام به کوفه رفت، در خانه مسیب منزل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خانه او میوه های درخت سدری بود که نارس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کوزه آبی طلب کرد و زیر درخت وضو ساخت و برخاست و مغرب و عشاء را با مردم خواند و سجده شکر به جای آورد و سپس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درخت رسید، مردم دیدند میوه های نیکویی در آورده و از این بابت تعجب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میوه ها که میوه هایی شیرین بود و هیچ هسته نداشت خوردند و با حضرت وداع کردند و حضرت به مدینه آمد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میوه های این درخت خورده ام و هیچ هسته ای نداشت</w:t>
      </w:r>
      <w:r>
        <w:rPr>
          <w:rFonts w:eastAsia="IRNazanin" w:cs="IRNazanin"/>
          <w:color w:val="111111"/>
          <w:sz w:val="28"/>
          <w:szCs w:val="28"/>
          <w:rtl w:val="true"/>
          <w:lang w:bidi="fa-IR"/>
        </w:rPr>
        <w:t>.</w:t>
      </w:r>
      <w:r>
        <w:rPr>
          <w:rStyle w:val="FootnoteAnchor"/>
          <w:rtl w:val="true"/>
        </w:rPr>
        <w:footnoteReference w:id="261"/>
      </w:r>
      <w:bookmarkStart w:id="484" w:name="pg13457_132372"/>
    </w:p>
    <w:p>
      <w:pPr>
        <w:pStyle w:val="Heading5"/>
        <w:numPr>
          <w:ilvl w:val="4"/>
          <w:numId w:val="1"/>
        </w:numPr>
        <w:rPr/>
      </w:pPr>
      <w:bookmarkStart w:id="485" w:name="__RefHeading___Toc1624313_2616395394"/>
      <w:bookmarkStart w:id="486" w:name="_Toc221"/>
      <w:bookmarkEnd w:id="484"/>
      <w:bookmarkEnd w:id="485"/>
      <w:r>
        <w:rPr>
          <w:rtl w:val="true"/>
        </w:rPr>
        <w:t>«</w:t>
      </w:r>
      <w:r>
        <w:rPr/>
        <w:t>36</w:t>
      </w:r>
      <w:r>
        <w:rPr>
          <w:rtl w:val="true"/>
        </w:rPr>
        <w:t>»</w:t>
      </w:r>
      <w:bookmarkEnd w:id="486"/>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إِلَي مُحَمَّدِ بْنِ جَرِيرٍ الطَّبَرِيِّ بِإِسْنَادِهِ إِلَي إِبْرَاهِيمَ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مُحَمَّدِ بْنِ عَلِيٍّ الْجَوَادِ عليه السلام إِذْ مَرَّ بِنَا فَرَسٌ أُنْثَي فَقَالَ هَذِهِ تَلِدُ اللَّيْلَةَ فَلُوّاً</w:t>
      </w:r>
      <w:r>
        <w:rPr>
          <w:rStyle w:val="FootnoteAnchor"/>
          <w:rtl w:val="true"/>
        </w:rPr>
        <w:footnoteReference w:id="262"/>
      </w:r>
      <w:r>
        <w:rPr>
          <w:rFonts w:ascii="Amiri" w:hAnsi="Amiri" w:eastAsia="Amiri" w:cs="Amiri"/>
          <w:color w:val="111111"/>
          <w:sz w:val="28"/>
          <w:sz w:val="28"/>
          <w:szCs w:val="28"/>
          <w:rtl w:val="true"/>
          <w:lang w:bidi="ar-SA"/>
        </w:rPr>
        <w:t>أَبْيَضَ النَّاصِيَةِ فِي وَجْهِهِ غُرَّةٌ فَاسْتَأْذَنْتُهُ ثُمَّ انْصَرَفْتُ مَعَ صَاحِبِهَا فَلَمْ أَزَلْ أُحَدِّثُهُ إِلَي اللَّيْلِ حَتَّي أَتَتْ فَلُوّاً كَمَا وَصَفَ فَأَتَيْتُهُ قَالَ يَا ابْنَ سَعِيدٍ شَكَكْتَ فِيمَا قُلْتُ لَكَ أَمْسِ إِنَّ الَّتِي فِي مَنْزِلِكَ حُبْلَي بِابْنٍ أَعْوَرَ فَوَلَدَتْ وَ اللَّهِ مُحَمَّداً وَ كَانَ أَعْوَرَ</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1624315_2616395394"/>
      <w:bookmarkStart w:id="488" w:name="_Toc222"/>
      <w:bookmarkEnd w:id="487"/>
      <w:r>
        <w:rPr>
          <w:rtl w:val="true"/>
        </w:rPr>
        <w:t>«</w:t>
      </w:r>
      <w:r>
        <w:rPr/>
        <w:t>37</w:t>
      </w:r>
      <w:r>
        <w:rPr>
          <w:rtl w:val="true"/>
        </w:rPr>
        <w:t>»</w:t>
      </w:r>
      <w:bookmarkEnd w:id="488"/>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إِلَي الْحِمْيَرِيِّ فِي كِتَابِ الدَّلَائِلِ بِإِسْنَادِهِ إِلَي صَالِحِ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فَشَكَوْتُ إِلَي أَبِي جَعْفَرٍ يَعْنِي الْجَوَادَ عليه السلام الْوَحْدَةَ فَقَالَ أَمَا إِنَّكَ لَا تَخْرُجُ مِنَ الْحَرَمِ حَتَّي تَشْتَرِيَ جَارِيَةً تُرْزَقُ مِنْهَا ابْناً قُلْتُ جُعِلْتُ فِدَاكَ أَ فَتَرَي أَنْ تُشِيرَ عَلَيَّ فَقَالَ نَعَمْ اعْتَرِضْ فَإِذَا رَضِيتَ فَأَعْلِمْنِي فَقُلْتُ جُعِلْتُ فِدَاكَ فَقَدْ رَضِيتُ قَالَ اذْهَبْ فَكُنْ بِالْقُرْبِ حَتَّي أُوَافِيَكَ فَصِرْتُ إِلَي دُكَّانِ النَّخَّاسِ فَمَرَّ بِنَا فَنَظَرَ ثُمَّ مَضَي فَصِرْتُ إِلَيْهِ فَقَالَ قَدْ رَأَيْتَهَا إِنْ أعجبك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فَاشْتَرِهَا عَلَي أَنَّهَا قَصِيرَةُ الْعُمُرِ قُلْتُ جُعِلْتُ فِدَاكَ فَمَا أَصْنَعُ بِهَا قَالَ قَدْ قُلْتُ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صِرْتُ إِلَي صَاحِبِهَا فَقَالَ الْجَارِيَةُ مَحْمُومَةٌ وَ لَيْسَ فِيهَا غَرَضٌ فَعُدْتُ إِلَيْهِ مِنَ الْغَدِ فَسَأَلْتُهُ عَنْهَا فَقَالَ دَفَنْتُهَا الْيَوْمَ فَأَتَيْتُهُ فَأَخْبَرْتُهُ الْخَبَرَ فَقَالَ اعْتَرِضْ فَاعْتَرَضْتُ فَأَعْلَمْتُهُ فَأَمَرَنِي أَنْ أَنْظُرَهُ فَصِرْتُ إِلَي دُكَّانِ النَّخَّاسِ فَرَكِبَ فَمَرَّ بِنَا فَصِرْتُ إِلَيْهِ فَقَالَ اشْتَرِهَا فَقَدْ رَأَيْتَهَا فَاشْتَرَيْتُهَا فَحَوَّلْتُهَا وَ صَبَرْتُ عَلَيْهَا حَتَّي طَهُرَتْ وَ وَقَعْتُ عَلَيْهَا فَحَمَلَتْ وَ وَلَدَتْ لِي مُحَمَّداً ابْنِي</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1624317_2616395394"/>
      <w:bookmarkStart w:id="490" w:name="_Toc223"/>
      <w:bookmarkEnd w:id="489"/>
      <w:r>
        <w:rPr>
          <w:rtl w:val="true"/>
        </w:rPr>
        <w:t>«</w:t>
      </w:r>
      <w:r>
        <w:rPr/>
        <w:t>38</w:t>
      </w:r>
      <w:r>
        <w:rPr>
          <w:rtl w:val="true"/>
        </w:rPr>
        <w:t>»</w:t>
      </w:r>
      <w:bookmarkEnd w:id="490"/>
    </w:p>
    <w:p>
      <w:pPr>
        <w:pStyle w:val="BookText"/>
        <w:rPr/>
      </w:pPr>
      <w:r>
        <w:rPr>
          <w:rFonts w:ascii="Amiri" w:hAnsi="Amiri" w:eastAsia="Amiri" w:cs="Amiri"/>
          <w:color w:val="111111"/>
          <w:sz w:val="28"/>
          <w:sz w:val="28"/>
          <w:szCs w:val="28"/>
          <w:rtl w:val="true"/>
          <w:lang w:bidi="ar-SA"/>
        </w:rPr>
        <w:t>دَلَائِلُ الطَّبَرِيِّ، عَنْ أَبِي الْمُفَضَّلِ عَنْ بَدْرِ بْنِ عَمَّارٍ الطَّبَرِسْتَانِيِّ عَنْ مُحَمَّدِ بْنِ عَلِيٍّ الشَّلْمَغَانِيِّ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إِسْحَاقُ بْنُ إِسْمَاعِيلَ فِي السَّنَةِ الَّتِي خَرَجَتِ الْجَمَاعَةُ إِلَي أَبِي جَعْفَرٍ عليه السلام قَالَ إِسْحَاقُ فَأَعْدَدْتُ لَهُ فِي رُقْعَةٍ عَشَرَةَ مَسَائِلَ لِأَسْأَلَهُ عَنْهَا وَ كَانَ لِي حَمْلٌ فَقُلْتُ إِذَا أَجَابَنِي عَنْ مَسَائِلِي سَأَلْتُهُ أَنْ يَدْعُوَ اللَّهَ لِي أَنْ يَجْعَلَهُ ذَكَراً فَلَمَّا سَأَلَتْهُ النَّاسُ قُمْتُ وَ الرُّقْعَةُ مَعِي لِأَسْأَلَهُ عَنْ مَسَائِلِي فَلَمَّا نَظَرَ إِلَيَّ قَالَ لِي يَا أَبَا يَعْقُوبَ</w:t>
      </w:r>
    </w:p>
    <w:p>
      <w:pPr>
        <w:pStyle w:val="Heading5"/>
        <w:numPr>
          <w:ilvl w:val="4"/>
          <w:numId w:val="1"/>
        </w:numPr>
        <w:rPr/>
      </w:pPr>
      <w:bookmarkStart w:id="491" w:name="__RefHeading___Toc1624319_2616395394"/>
      <w:bookmarkStart w:id="492" w:name="_Toc224"/>
      <w:bookmarkEnd w:id="491"/>
      <w:r>
        <w:rPr>
          <w:rtl w:val="true"/>
        </w:rPr>
        <w:t xml:space="preserve">روایت </w:t>
      </w:r>
      <w:r>
        <w:rPr/>
        <w:t>36</w:t>
      </w:r>
      <w:bookmarkEnd w:id="492"/>
    </w:p>
    <w:p>
      <w:pPr>
        <w:pStyle w:val="BookText"/>
        <w:rPr/>
      </w:pPr>
      <w:r>
        <w:rPr>
          <w:rFonts w:ascii="IRNazanin" w:hAnsi="IRNazanin" w:eastAsia="IRNazanin"/>
          <w:color w:val="111111"/>
          <w:sz w:val="28"/>
          <w:sz w:val="28"/>
          <w:szCs w:val="28"/>
          <w:rtl w:val="true"/>
          <w:lang w:bidi="fa-IR"/>
        </w:rPr>
        <w:t>کتاب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جواد علیه السلام نشسته بودم، در این موقع مادیانی رد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مادیان امشب کره اسبی که پیشانی سفیدی دارد و در چهره‌اش خالی سفید است می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اجازه گرفته از خدمتش مرخص شدم و با صاحب اسب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 او بودم تا شب شد؛ همان طوری که فرموده بود، کره‌ای 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جواد علیه السلام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چیزی که دیروز به تو گفتم شک کردی؟ زنی که در خانه داری آبستن است و پسری خواهد زایید که چشمش چپ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پسرم محمّد از همان زن متولد شد که چشمش چپ بود</w:t>
      </w:r>
      <w:r>
        <w:rPr>
          <w:rFonts w:eastAsia="IRNazanin" w:cs="IRNazanin"/>
          <w:color w:val="111111"/>
          <w:sz w:val="28"/>
          <w:szCs w:val="28"/>
          <w:rtl w:val="true"/>
          <w:lang w:bidi="fa-IR"/>
        </w:rPr>
        <w:t>.</w:t>
      </w:r>
    </w:p>
    <w:p>
      <w:pPr>
        <w:pStyle w:val="Heading5"/>
        <w:numPr>
          <w:ilvl w:val="4"/>
          <w:numId w:val="1"/>
        </w:numPr>
        <w:rPr/>
      </w:pPr>
      <w:bookmarkStart w:id="493" w:name="__RefHeading___Toc1624321_2616395394"/>
      <w:bookmarkStart w:id="494" w:name="_Toc225"/>
      <w:bookmarkEnd w:id="493"/>
      <w:r>
        <w:rPr>
          <w:rtl w:val="true"/>
        </w:rPr>
        <w:t xml:space="preserve">روایت </w:t>
      </w:r>
      <w:r>
        <w:rPr/>
        <w:t>37</w:t>
      </w:r>
      <w:bookmarkEnd w:id="494"/>
    </w:p>
    <w:p>
      <w:pPr>
        <w:pStyle w:val="BookText"/>
        <w:rPr/>
      </w:pPr>
      <w:r>
        <w:rPr>
          <w:rFonts w:ascii="IRNazanin" w:hAnsi="IRNazanin" w:eastAsia="IRNazanin"/>
          <w:color w:val="111111"/>
          <w:sz w:val="28"/>
          <w:sz w:val="28"/>
          <w:szCs w:val="28"/>
          <w:rtl w:val="true"/>
          <w:lang w:bidi="fa-IR"/>
        </w:rPr>
        <w:t>کتاب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عطیه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 به مکه رفتم و خدمت حضرت جواد علیه السلام از تنهایی شکایت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مکه خارج نشده کنیزی خواهی خرید که خداوند از او به تو پسری 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در خرید کنیز راهنمایی بفرمایید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تو برو انتخاب کن و بعد مرا مطلع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او برو تا من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دکان برده فروشی رفتم، امام از جلوی ما رد شد و نگاه کرده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خدمتش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خیلی از او خوشت آمده بخر ولی عمرش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چنین کنیزی را می‌خواهم، چه کنم؟ فرمود من تو را مطلع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پیش برده فروش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مریض است و فعلا آماده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مراجعه کردم و از کنیز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او را دفن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جواد علیه السلام جریان را عرض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برای خریداری کنیز مراجعه کن و انتخاب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را انتخاب کردم و به امام علیه السّلام مراجعه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باش تا مرا ببینی؛ به دکان برده فروشی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آنجا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خدمتش رسیده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دیدمش آن را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را خریدم و به خانه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کردم تا از عادت ماهانه پاک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او همبستر شدم و پسرم محمّد از او متولد گردید</w:t>
      </w:r>
      <w:r>
        <w:rPr>
          <w:rFonts w:eastAsia="IRNazanin" w:cs="IRNazanin"/>
          <w:color w:val="111111"/>
          <w:sz w:val="28"/>
          <w:szCs w:val="28"/>
          <w:rtl w:val="true"/>
          <w:lang w:bidi="fa-IR"/>
        </w:rPr>
        <w:t>.</w:t>
      </w:r>
    </w:p>
    <w:p>
      <w:pPr>
        <w:pStyle w:val="Heading5"/>
        <w:numPr>
          <w:ilvl w:val="4"/>
          <w:numId w:val="1"/>
        </w:numPr>
        <w:rPr/>
      </w:pPr>
      <w:bookmarkStart w:id="495" w:name="__RefHeading___Toc1624323_2616395394"/>
      <w:bookmarkStart w:id="496" w:name="_Toc226"/>
      <w:bookmarkEnd w:id="495"/>
      <w:r>
        <w:rPr>
          <w:rtl w:val="true"/>
        </w:rPr>
        <w:t xml:space="preserve">روایت </w:t>
      </w:r>
      <w:r>
        <w:rPr/>
        <w:t>38</w:t>
      </w:r>
      <w:bookmarkEnd w:id="49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شلمغانی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اسماعیل در همان سالی که گروهی رفته بودند تا خدمت حضرت جواد علیه السلام برسند،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که ده مسأله در آن نوشته بودم آماده کردم تا از آن جناب بپرسم و در ضمن تصمیم گرفتم، هر وقت جواب سؤالهایم را داد، تقاضا کنم دعا کند خداوند فرزندی را که در راه دارم، پسر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سؤالهای خود را کردند، من از جای حرکت کردم؛ نامه در دستم بود، چشم امام که به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یعقوب</w:t>
      </w:r>
      <w:r>
        <w:rPr>
          <w:rFonts w:eastAsia="IRNazanin" w:cs="IRNazanin"/>
          <w:color w:val="111111"/>
          <w:sz w:val="28"/>
          <w:szCs w:val="28"/>
          <w:rtl w:val="true"/>
          <w:lang w:bidi="fa-IR"/>
        </w:rPr>
        <w:t xml:space="preserve">! </w:t>
      </w:r>
      <w:bookmarkStart w:id="497" w:name="pg13457_132373"/>
    </w:p>
    <w:p>
      <w:pPr>
        <w:pStyle w:val="BookText"/>
        <w:rPr/>
      </w:pPr>
      <w:bookmarkEnd w:id="497"/>
      <w:r>
        <w:rPr>
          <w:rFonts w:ascii="Amiri" w:hAnsi="Amiri" w:eastAsia="Amiri" w:cs="Amiri"/>
          <w:color w:val="111111"/>
          <w:sz w:val="28"/>
          <w:sz w:val="28"/>
          <w:szCs w:val="28"/>
          <w:rtl w:val="true"/>
          <w:lang w:bidi="ar-SA"/>
        </w:rPr>
        <w:t xml:space="preserve">سَمِّهِ أَحْمَدَ فَوُلِدَ لِي ذَكَرٌ فَسَمَّيْتُهُ أَحْمَدَ فَعَاشَ مُدَّةً وَ مَاتَ وَ كَانَ مِمَّنْ خَرَجَ مَعَ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حَسَّانَ الْوَاسِطِيُّ الْمَعْرُوفُ بِالْعَمَشِ قَالَ حَمَلْتُ مَعِي إِلَيْهِ مِنَ الْآلَةِ الَّتِي لِلصِّبْيَانِ بَعْضاً مِنْ فِضَّةٍ وَ قُلْتُ أُتْحِفُ مَوْلَايَ أَبَا جَعْفَرٍ عليه السلام بِهَا فَلَمَّا تَفَرَّقَ النَّاسُ عَنْهُ عَنْ جَوَابٍ لِجَمِيعِهِمْ قَامَ فَمَضَي إِلَي صِرْيَا وَ اتَّبَعْتُهُ فَلَقِيتُ مُوَفَّقاً فَقُلْتُ اسْتَأْذِنْ لِي عَلَي أَبِي جَعْفَرٍ عليه السلام فَدَخَلْتُ وَ سَلَّمْتُ فَرَدَّ عَلَيَّ السَّلَامَ وَ فِي وَجْهِهِ الْكَرَاهَةُ وَ لَمْ يَأْمُرْنِي بِالْجُلُوسِ فَدَنَوْتُ مِنْهُ وَ فَرَغْتُ مَا كَانَ فِي كُمِّي بَيْنَ يَدَيْهِ فَنَظَرَ إِلَيَّ نَظَرَ مُغْضَبٍ ثُمَّ رَمَي يَمِيناً وَ شِمَالًا ثُمَّ قَالَ مَا لِهَذَا خَلَقَنِي اللَّهُ مَا أَنَا وَ اللَّعِبُ فَاسْتَعْفَيْتُهُ فَعَفَا عَنِّي فَخَرَجْتُ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مُحَمَّدٍ قَالَ قَالَ عُمَارَةُ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مُحَمَّدَ بْنَ عَلِيٍّ عليهما السلام وَ بَيْنَ يَدَيْهِ قَصْعَةٌ صِينِيٌّ فَقَالَ يَا عُمَارَةُ أَ تَرَي مِنْ هَذَا عَجَباً فَقُلْتُ نَعَمْ فَوَضَعَ يَدَهُ عَلَيْهِ فَذَابَ حَتَّي صَارَ مَاءً ثُمَّ جَمَعَهُ فَجَعَلَهُ فِي قَدَحٍ ثُمَّ رَدَّهَا وَ مَسَحَهَا بِيَدِهِ فَإِذَا هِيَ قَصْعَةٌ كَمَا كَانَتْ فَقَالَ مِثْلَ هَذَا فَلْيَكُنِ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هَارُونَ بْنِ مُوسَي عَنْ أَبِيهِ عَنْ مُحَمَّدِ بْنِ الْحَسَنِ بْنِ أَحْمَدَ بْنِ الْوَلِيدِ عَنْ أَحْمَدَ بْنِ أَبِي عَبْدِ اللَّهِ الْبَرْقِيِّ 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لَعِنْدَ الرِّضَا إِذْ جِي‌ءَ بِأَبِي جَعْفَرٍ عليه السلام وَ سِنُّهُ أَقَلُّ مِنْ أَرْبَعِ سِنِينَ فَضَرَبَ بِيَدِهِ إِلَي الْأَرْضِ وَ رَفَعَ رَأْسَهُ إِلَي السَّمَاءِ فَأَطَالَ الْفِكْرَ فَقَالَ لَهُ الرِّضَا عليه السلام بِنَفْسِي فَلِمَ طَالَ فِكْرُكَ فَقَالَ فِيمَا صُنِعَ بِأُمِّي فَاطِمَةَ أَمَا وَ اللَّهِ لَأُخْرِجَنَّهُمَا ثُمَّ لَأُحْرِقَنَّهُمَا ثُمَّ لَأُذْرِيَنَّهُمَا ثُمَّ لَأَنْسِفَنَّهُمَا فِي الْيَمِّ نَسْفاً فَاسْتَدْنَاهُ وَ قَبَّلَ بَيْنَ عَيْنَيْهِ ثُمَّ قَالَ بِأَبِي أَنْتَ وَ أُمِّي أَنْتَ لَهَا يَعْنِي الْإِمَامَةَ</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1624325_2616395394"/>
      <w:bookmarkStart w:id="499" w:name="_Toc227"/>
      <w:bookmarkEnd w:id="498"/>
      <w:r>
        <w:rPr>
          <w:rtl w:val="true"/>
        </w:rPr>
        <w:t>«</w:t>
      </w:r>
      <w:r>
        <w:rPr/>
        <w:t>39</w:t>
      </w:r>
      <w:r>
        <w:rPr>
          <w:rtl w:val="true"/>
        </w:rPr>
        <w:t>»</w:t>
      </w:r>
      <w:bookmarkEnd w:id="49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الْحُسَيْنُ بْنُ مُحَمَّدٍ الْأَشْعَرِيُّ قَالَ حَدَّثَنِي شَيْخٌ مِنْ أَصْحَابِنَا يُقَالُ لَهُ عَبْدُ اللَّهِ بْنُ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مُجَاوِراً بِالْمَدِينَةِ مَدِينَةِ الرَّسُولِ وَ كَانَ أَبُو جَعْفَرٍ عليه السلام يَجِي‌ءُ فِي كُلِّ يَوْمٍ مَعَ الزَّوَالِ إِلَي الْمَسْجِدِ فَيَنْزِلُ إِلَي الصَّخْرَةِ وَ يَمُرُّ</w:t>
      </w:r>
      <w:r>
        <w:rPr>
          <w:rStyle w:val="FootnoteAnchor"/>
          <w:rtl w:val="true"/>
        </w:rPr>
        <w:footnoteReference w:id="263"/>
      </w:r>
      <w:r>
        <w:rPr>
          <w:rFonts w:ascii="Amiri" w:hAnsi="Amiri" w:eastAsia="Amiri" w:cs="Amiri"/>
          <w:color w:val="111111"/>
          <w:sz w:val="28"/>
          <w:sz w:val="28"/>
          <w:szCs w:val="28"/>
          <w:rtl w:val="true"/>
          <w:lang w:bidi="ar-SA"/>
        </w:rPr>
        <w:t>إِلَي رَسُولِ اللَّهِ</w:t>
      </w:r>
    </w:p>
    <w:p>
      <w:pPr>
        <w:pStyle w:val="BookText"/>
        <w:rPr/>
      </w:pPr>
      <w:r>
        <w:rPr>
          <w:rFonts w:ascii="IRNazanin" w:hAnsi="IRNazanin" w:eastAsia="IRNazanin"/>
          <w:color w:val="111111"/>
          <w:sz w:val="28"/>
          <w:sz w:val="28"/>
          <w:szCs w:val="28"/>
          <w:rtl w:val="true"/>
          <w:lang w:bidi="fa-IR"/>
        </w:rPr>
        <w:t>اسم فرزند خود را احمد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پسری متولد شد، او را احمد نامیدم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زنده بود و بعد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با این گروه رفته بودند، علی بن حسان واسطی معروف به عمش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مقداری اسباب بازی بچه‌گانه که بعضی از آن از نقره بود به همراه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تصمیم گرفته بودم آنها را به مولایم حضرت جواد علیه السلام هدیه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جواب‌های خود را گرفته و رفتند، امام علیه السّلام از جای حرکت کرد و عازم صریا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 آن جناب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موفق غلامش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امام علیه السّلام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سلام کردم، ولی در چهره آقا آثار ناراحتی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از روی خشم به من نموده، بعد صورتش را به طرف راست و چپ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برای بازی نیافریده، مرا چه به بازی؟ من از آن جناب پوزش خواستم، عذر مرا پذیرفت و من از محضرش بیرون آمدم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زید نقل کرد که حضرت محمّد بن علی امام جواد علیه السلام را دیدم که جلویش یک کاسه چینی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این کاسه تعجب می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روی آن گذاشت، چینی مثل آب ذوب شد، آن را جمع نموده در یک قدح ریخت و دوباره بر آن دست کشید و مثل اول کاسه چینی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چنین قدرتی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زکریا بن آدم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رضا علیه السّلام بودم که حضرت جواد را آوردند و آن وقت کمتر از چهار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زمین زد و صورت به آسمان بلند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اندیشه بود که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فکری چنین فرو رفته‌ای؟ گفت در فکر ستمی که به مادرم فاطمه علیها السّلام روا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آن دو را خارج می کنم و می سوزانم و خاکسترشان را به باد می دهم و به دریا می 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او را پیش کشید و پیشانی مبارکش را بوسید،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تو شایسته امامتی </w:t>
      </w:r>
      <w:r>
        <w:rPr>
          <w:rFonts w:eastAsia="IRNazanin" w:cs="IRNazanin"/>
          <w:color w:val="111111"/>
          <w:sz w:val="28"/>
          <w:szCs w:val="28"/>
          <w:rtl w:val="true"/>
          <w:lang w:bidi="fa-IR"/>
        </w:rPr>
        <w:t>.</w:t>
      </w:r>
    </w:p>
    <w:p>
      <w:pPr>
        <w:pStyle w:val="Heading5"/>
        <w:numPr>
          <w:ilvl w:val="4"/>
          <w:numId w:val="1"/>
        </w:numPr>
        <w:rPr/>
      </w:pPr>
      <w:bookmarkStart w:id="500" w:name="__RefHeading___Toc1624327_2616395394"/>
      <w:bookmarkStart w:id="501" w:name="_Toc228"/>
      <w:bookmarkEnd w:id="500"/>
      <w:r>
        <w:rPr>
          <w:rtl w:val="true"/>
        </w:rPr>
        <w:t xml:space="preserve">روایت </w:t>
      </w:r>
      <w:r>
        <w:rPr/>
        <w:t>39</w:t>
      </w:r>
      <w:bookmarkEnd w:id="50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رزین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مجاور مدینه بودم و حضرت جواد علیه السّلام هر روز نزدیک ظهر به مسجد پیغمبر صلّی اللَّه علیه و اله و سلّم می‌آمد و از سنگی که برای نشستن گذاشته بودند پایین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طرف قبر پیغمبر </w:t>
      </w:r>
      <w:bookmarkStart w:id="502" w:name="pg13457_132374"/>
    </w:p>
    <w:p>
      <w:pPr>
        <w:pStyle w:val="BookText"/>
        <w:rPr/>
      </w:pPr>
      <w:bookmarkEnd w:id="502"/>
      <w:r>
        <w:rPr>
          <w:rFonts w:ascii="Amiri" w:hAnsi="Amiri" w:eastAsia="Amiri" w:cs="Amiri"/>
          <w:color w:val="111111"/>
          <w:sz w:val="28"/>
          <w:sz w:val="28"/>
          <w:szCs w:val="28"/>
          <w:rtl w:val="true"/>
          <w:lang w:bidi="ar-SA"/>
        </w:rPr>
        <w:t xml:space="preserve">صلي الله عليه و آله وَ يُسَلِّمُ عَلَيْهِ وَ يَرْجِعُ إِلَي بَيْتِ فَاطِمَةَ وَ يَخْلَعُ نَعْلَهُ فَيَقُومُ فَيُصَلِّي فَوَسْوَسَ إِلَيَّ الشَّيْطَانُ فَقَالَ إِذَا نَزَلَ فَاذْهَبْ حَتَّي تَأْخُذَ مِنَ التُّرَابِ الَّذِي يَطَأُ عَلَيْهِ فَجَلَسْتُ فِي ذَلِكَ الْيَوْمِ أَنْتَظِرُهُ لِأَفْعَلَ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كَانَ فِي وَقْتِ الزَّوَالِ أَقْبَلَ عليه السلام عَلَي حِمَارٍ لَهُ فَلَمْ يَنْزِلْ فِي الْمَوْضِعِ الَّذِي كَانَ يَنْزِلُ فِيهِ فَجَازَهُ حَتَّي نَزَلَ عَلَي الصَّخْرَةِ الَّتِي كَانَتْ عَلَي بَابِ الْمَسْجِدِ ثُمَّ دَخَلَ فَسَلَّمَ عَلَي رَسُولِ اللَّهِ صلي الله عليه و آله ثُمَّ رَجَعَ إِلَي مَكَانِهِ الَّذِي كَانَ يُصَلِّي فِيهِ فَفَعَلَ ذَلِكَ أَيَّاماً فَقُلْتُ إِذَا خَلَعَ نَعْلَيْهِ جِئْتُ فَأَخَذْتُ الْحَصَا الَّذِي يَطَأُ عَلَيْهِ بِقَدَمَيْهِ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جَاءَ عِنْدَ الزَّوَالِ فَنَزَلَ عَلَي الصَّخْرَةِ ثُمَّ دَخَلَ عَلَي رَسُولِ اللَّهِ صلي الله عليه و آله وَ جَاءَ إِلَي الْمَوْضِعِ الَّذِي كَانَ يُصَلِّي فِيهِ وَ لَمْ يَخْلَعْهُمَا فَفَعَلَ ذَلِكَ أَيَّاماً فَقُلْتُ فِي نَفْسِي لَمْ يَتَهَيَّأْ لِي هَاهُنَا وَ لَكِنْ أَذْهَبُ إِلَي الْحَمَّامِ فَإِذَا دَخَلَ الْحَمَّامَ آخُذُ مِنَ التُّرَابِ الَّذِي يَطَأُ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عليه السلام الْحَمَّامَ دَخَلَ فِي الْمَسْلَخِ بِالْحِمَارِ وَ نَزَلَ عَلَي الْحَصِيرِ فَقُلْتُ لِلْحَمَّامِي فِي ذَلِكَ فَقَالَ وَ اللَّهِ مَا فَعَلَ هَذَا قَطُّ إِلَّا فِي هَذَا الْيَوْمِ فَانْتَظَرْتُهُ فَلَمَّا خَرَجَ دَعَا بِالْحِمَارِ فَأُدْخِلَ الْمَسْلَخَ وَ رَكِبَهُ فَوْقَ الْحَصِيرِ وَ خَرَجَ فَقُلْتُ وَ اللَّهِ آذَيْتُهُ وَ لَا أَعُودُ أَرُومُ مَا رُمْتُ مِنْهُ أَبَداً فَلَمَّا كَانَ وَقْتُ الزَّوَالِ نَزَلَ فِي الْمَوْضِعِ الَّذِي كَانَ يَنْزِلُ فِيهِ‌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3" w:name="__RefHeading___Toc1624329_2616395394"/>
      <w:bookmarkStart w:id="504" w:name="_Toc229"/>
      <w:bookmarkEnd w:id="503"/>
      <w:r>
        <w:rPr>
          <w:rtl w:val="true"/>
        </w:rPr>
        <w:t>«</w:t>
      </w:r>
      <w:r>
        <w:rPr/>
        <w:t>40</w:t>
      </w:r>
      <w:r>
        <w:rPr>
          <w:rtl w:val="true"/>
        </w:rPr>
        <w:t>»</w:t>
      </w:r>
      <w:bookmarkEnd w:id="50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الْأَشْعَرِيُّ قَالَ حَدَّثَنِي شَيْخٌ مِنْ أَصْحَابِنَا يُقَالُ لَهُ عَبْدُ اللَّهِ بْنُ 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الْحَدِيثَ إِلَي قَوْلِهِ وَ لَكِنْ أَذْهَبُ إِلَي بَابِ الْحَمَّامِ فَإِذَا دَخَلَ أَخَذْتُ مِنَ التُّرَابِ الَّذِي يَطَأُ عَلَيْهِ فَسَأَلْتُ عَنِ الْحَمَّامِ فَقِيلَ لِي إِنَّهُ يَدْخُلُ حَمَّاماً بِالْبَقِيعِ لِرَجُلٍ مِنْ وُلْدِ طَلْحَةَ فَتَعَرَّفْتُ الْيَوْمَ الَّذِي يَدْخُلُ فِيهِ الْحَمَّامَ وَ صِرْتُ إِلَي بَابِ الْحَمَّامِ وَ جَلَسْتُ إِلَي الطَّلْحِيِّ أُحَدِّثُهُ وَ أَنَا أَنْتَظِرُ مَجِيئَهُ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الطَّلْحِيُّ إِنْ أَرَدْتَ دُخُولَ الْحَمَّامِ فَقُمْ فَادْخُلْ فَإِنَّهُ لَا يَتَهَيَّأُ لَكَ بَعْدَ سَاعَةٍ قُلْتُ وَ لِمَ قَالَ لِأَنَّ ابْنَ الرِّضَا يُرِيدُ دُخُولَ الْحَمَّامِ قَالَ قُلْتُ وَ مَنِ ابْنُ الرِّضَا</w:t>
      </w:r>
    </w:p>
    <w:p>
      <w:pPr>
        <w:pStyle w:val="BookText"/>
        <w:rPr/>
      </w:pPr>
      <w:r>
        <w:rPr>
          <w:rFonts w:ascii="IRNazanin" w:hAnsi="IRNazanin" w:eastAsia="IRNazanin"/>
          <w:color w:val="111111"/>
          <w:sz w:val="28"/>
          <w:sz w:val="28"/>
          <w:szCs w:val="28"/>
          <w:rtl w:val="true"/>
          <w:lang w:bidi="fa-IR"/>
        </w:rPr>
        <w:t>صلّی اللَّه علیه و اله و سلّم می رفت و سلام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جانب خانه فاطمه زهرا علیها السّلام برمی گشت و کفش از پای بیرون می‌آورد و به نماز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من وسوسه کرد که وقتی آن جناب پیاده شد، بروم و از خاکی که قدم روی آن می گذارد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نشستم تا تشریف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ظهر که شد، امام علیه السّلام سوار بر الاغ آمد و جایی که همیشه پیاده می‌شد پیاده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گذشت تا به سنگی رسید که جلوی درب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پیاده شد و وارد مسجد گردید؛ به پیغمبر اکرم صلی الله علیه و آله سلام داد و به جایی برگشت که هر روز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همین کار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تصمیم گرفتم، هر وقت کفش می‌پوشد، بروم و از ریگهایی که پا بر آنها می‌گذارد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هنگام ظهر وقتی روی سنگ پیاده شد و وارد مسجد پیغمبر صلّی اللَّه علیه و اله و سلّم گردید و به محلی آمد که هر روز نماز می خواند، کفش خود را خارج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همین کار را تکرار نمود،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برایم امکان ندارد، به حمام می روم ، وقتی خواست به حمام وارد شود، از خاکی که پا بر آن می‌گذارد برمی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حمام که رفتم، امام علیه السّلام همان طور سوار بر الاغ وارد رخت کن حمام شد و پا بر روی حصیر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به حمامی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 امروز سواره وارد رخت کن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شدم تا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خود را به داخل رخت کن حمام خواست و از بالای حصیر سوار شده و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آن جناب را ناراحت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پی چنین تصمیمی نخواهم رفت، موقع ظهر دیدم همان طوری که سابق پیاده می شد، در کنار مسجد پیاده شد</w:t>
      </w:r>
      <w:r>
        <w:rPr>
          <w:rFonts w:eastAsia="IRNazanin" w:cs="IRNazanin"/>
          <w:color w:val="111111"/>
          <w:sz w:val="28"/>
          <w:szCs w:val="28"/>
          <w:rtl w:val="true"/>
          <w:lang w:bidi="fa-IR"/>
        </w:rPr>
        <w:t>.</w:t>
      </w:r>
      <w:r>
        <w:rPr>
          <w:rStyle w:val="FootnoteAnchor"/>
          <w:rtl w:val="true"/>
        </w:rPr>
        <w:footnoteReference w:id="265"/>
      </w:r>
    </w:p>
    <w:p>
      <w:pPr>
        <w:pStyle w:val="Heading5"/>
        <w:numPr>
          <w:ilvl w:val="4"/>
          <w:numId w:val="1"/>
        </w:numPr>
        <w:rPr/>
      </w:pPr>
      <w:bookmarkStart w:id="505" w:name="__RefHeading___Toc1624331_2616395394"/>
      <w:bookmarkStart w:id="506" w:name="_Toc230"/>
      <w:bookmarkEnd w:id="505"/>
      <w:r>
        <w:rPr>
          <w:rtl w:val="true"/>
        </w:rPr>
        <w:t xml:space="preserve">روایت </w:t>
      </w:r>
      <w:r>
        <w:rPr/>
        <w:t>40</w:t>
      </w:r>
      <w:bookmarkEnd w:id="50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از عبد اللَّه رزین نقل می کند تا می رسد به این جا که گفت، به درب حمام می روم، وقتی داخل شد از خاکی که پا روی آن می گذارد بر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حمام می 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حمامی که در بقیع است و متعلق به مردی از اولاد طلحه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کدام روز به حمام تشریف می برد؛ به حمام رفتم و با صاحب حمام شروع به صحبت کردم و انتظار آمدن ایشان را می کشیدم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حمام بروی برو که یک ساعت دیگر برایت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الرضا علیهما السلام به حمام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ابن الرضا کیست؟ </w:t>
      </w:r>
      <w:bookmarkStart w:id="507" w:name="pg13457_132375"/>
    </w:p>
    <w:p>
      <w:pPr>
        <w:pStyle w:val="BookText"/>
        <w:rPr/>
      </w:pPr>
      <w:bookmarkEnd w:id="507"/>
      <w:r>
        <w:rPr>
          <w:rFonts w:ascii="Amiri" w:hAnsi="Amiri" w:eastAsia="Amiri" w:cs="Amiri"/>
          <w:color w:val="111111"/>
          <w:sz w:val="28"/>
          <w:sz w:val="28"/>
          <w:szCs w:val="28"/>
          <w:rtl w:val="true"/>
          <w:lang w:bidi="ar-SA"/>
        </w:rPr>
        <w:t xml:space="preserve">قَالَ رَجُلٌ مِنْ آلِ مُحَمَّدٍ صلي الله عليه و آله لَهُ صَلَاحٌ وَ وَرَعٌ قُلْتُ لَهُ وَ لَا يَجُوزُ أَنْ يَدْخُلَ مَعَهُ الْحَمَّامَ غَيْرُهُ قَالَ نُخْلِي لَهُ الْحَمَّامَ إِذَا جَاءَ قَالَ فَبَيْنَا أَنَا كَذَلِكَ إِذْ أَقْبَلَ عليه السلام وَ مَعَهُ غِلْمَانٌ لَهُ وَ بَيْنَ يَدَيْهِ غُلَامٌ وَ مَعَهُ حَصِيرٌ حَتَّي أَدْخَلَهُ الْمَسْلَخَ فَبَسَطَهُ وَ وَافَي وَ سَلَّمَ وَ دَخَلَ الْحُجْرَةَ عَلَي حِمَارِهِ وَ دَخَلَ الْمَسْلَخَ وَ نَزَلَ عَلَي الْحَصِيرِ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لِلطَّلْحِيِّ هَذَا الَّذِي وَصَفْتَهُ بِمَا وَصَفْتَ مِنَ الصَّلَاحِ وَ الْوَرَعِ فَقَالَ يَا هَذَا وَ اللَّهِ مَا فَعَلَ هَذَا قَطُّ إِلَّا فِي هَذَا الْيَوْمِ فَقُلْتُ فِي نَفْسِي هَذَا مِنْ عِلْمِي أَنَا جَنَيْتُهُ ثُمَّ قُلْتُ أَنْتَظِرُهُ حَتَّي يَخْرُجَ فَلَعَلِّي أَنَالُ مَا أَرَدْتُ إِذَا خَرَجَ فَلَمَّا خَرَجَ وَ تَلَبَّسَ دَعَا بِالْحِمَارِ وَ أُدْخِلَ الْمَسْلَخَ وَ رَكِبَ مِنْ فَوْقِ الْحَصِيرِ وَ خَرَجَ عليه السلام فَقُلْتُ فِي نَفْسِي قَدْ وَ اللَّهِ آذَيْتُهُ وَ لَا أَعُودُ أَرُومُ مَا رُمْتُ مِنْهُ أَبَداً وَ صَحَّ عَزْمِي عَلَي ذَلِكَ فَلَمَّا كَانَ وَقْتُ الزَّوَالِ مِنْ ذَلِكَ الْيَوْمِ أَقْبَلَ عَلَي حِمَارِهِ حَتَّي نَزَلَ فِي الْمَوْضِعِ الَّذِي كَانَ يَنْزِلُ فِيهِ فِي الصَّحْنِ فَدَخَلَ فَسَلَّمَ عَلَي رَسُولِ اللَّهِ صلي الله عليه و آله وَ جَاءَ إِلَي الْمَوْضِعِ الَّذِي كَانَ يُصَلِّي فِيهِ فِي بَيْتِ فَاطِمَةَ عليها السلام وَ خَلَعَ نَعْلَيْهِ وَ قَامَ يُصَلِّي‌</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8" w:name="__RefHeading___Toc1624333_2616395394"/>
      <w:bookmarkStart w:id="509" w:name="_Toc231"/>
      <w:bookmarkEnd w:id="508"/>
      <w:r>
        <w:rPr>
          <w:rtl w:val="true"/>
        </w:rPr>
        <w:t>بيان</w:t>
      </w:r>
      <w:bookmarkEnd w:id="509"/>
    </w:p>
    <w:p>
      <w:pPr>
        <w:pStyle w:val="BookText"/>
        <w:rPr/>
      </w:pPr>
      <w:r>
        <w:rPr>
          <w:rFonts w:ascii="Amiri" w:hAnsi="Amiri" w:eastAsia="Amiri" w:cs="Amiri"/>
          <w:color w:val="111111"/>
          <w:sz w:val="28"/>
          <w:sz w:val="28"/>
          <w:szCs w:val="28"/>
          <w:rtl w:val="true"/>
          <w:lang w:bidi="ar-SA"/>
        </w:rPr>
        <w:t>كأن المراد بالصحن الفضاء عند باب المسجد قوله فوسوس إنما نسب ذلك إلي الشيطان لما علم بعد ذلك أنه عليه السلام لم يرض به إما للتقية أو لأنه ليس من المندوبات أو لإظهار حاله و الأول أظهر و لا يجوز علي المجرد أو التفعيل هذا الذي وصفته استفهام تعجبي و غرضه أن مجيئه راكبا إلي الحصير من علامات التكبر و هو ينافي أنا جنيته أي جررته إليه و الضمير راجع إلي هذا في القاموس جني الذنب عليه جره إليه‌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0" w:name="__RefHeading___Toc1624335_2616395394"/>
      <w:bookmarkStart w:id="511" w:name="_Toc232"/>
      <w:bookmarkEnd w:id="510"/>
      <w:r>
        <w:rPr>
          <w:rtl w:val="true"/>
        </w:rPr>
        <w:t>«</w:t>
      </w:r>
      <w:r>
        <w:rPr/>
        <w:t>41</w:t>
      </w:r>
      <w:r>
        <w:rPr>
          <w:rtl w:val="true"/>
        </w:rPr>
        <w:t>»</w:t>
      </w:r>
      <w:bookmarkEnd w:id="511"/>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w:t>
      </w:r>
      <w:r>
        <w:rPr>
          <w:rStyle w:val="FootnoteAnchor"/>
          <w:rtl w:val="true"/>
        </w:rPr>
        <w:footnoteReference w:id="268"/>
      </w:r>
      <w:r>
        <w:rPr>
          <w:rFonts w:ascii="Amiri" w:hAnsi="Amiri" w:eastAsia="Amiri" w:cs="Amiri"/>
          <w:color w:val="111111"/>
          <w:sz w:val="28"/>
          <w:sz w:val="28"/>
          <w:szCs w:val="28"/>
          <w:rtl w:val="true"/>
          <w:lang w:bidi="ar-SA"/>
        </w:rPr>
        <w:t>مُحَمَّدُ بْنُ الرَّيَّانِ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احْتَالَ الْمَأْمُونُ عَلَي أَبِي جَعْفَرٍ عليه السلام بِكُلِّ حِيلَةٍ فَلَمْ يُمْكِنْهُ فِيهِ شَيْ‌ءٌ فَلَمَّا اعْتَلَّ وَ أَرَادَ أَنْ يَبْنِيَ عَلَيْهِ ابْنَتَهُ دَفَعَ إِلَيَّ مِائَةَ وَصِيفَةٍ مِنْ أَجْمَلِ مَا يَكُنَّ إِلَي كُلِّ وَاحِدَةٍ مِنْهُنَّ جَاماً فِيهِ جَوْهَرٌ يَسْتَقْبِلُونَ أَبَا جَعْفَرٍ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اولاد پیامبر صلی الله علیه و آله است که بسیار با ورع و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کسی با او به حمام برود؟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حمام را برای او خلوت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بین دیدم با چند غلام تشریف آورد و غلامی جلوتر بود که حصیری در دست داشت؛ وارد رختکن شد و حصیر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رسید؛ سلام کرد و با الاغ داخل رختکن حمام شد و روی حصیر پیاده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صاحب حمام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همین شخص را می کردی که با ورع و تقوی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تکبر با الاغ وارد حمام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تا کنون این کار را انجام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من امام را وادار به این 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کشیدم که از حمام خارج شود شاید به مقصود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خارج شدن، وقتی لباس پوشید، الاغ خود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داخل رختکن آوردند و از روی حصیر سوار شد و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ایشان را اذیت کردم، دیگر چنین کاری نخواهم کرد و تصمیم گرفتم که از این کار منصرف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ظهر که شد با الاغ آمد و در همان محلی که در فضای جلو مسجد سابق پیاده می شد پیاده شد و داخل حرم پیغمبر صلی الله علیه و آله گردید و سلام داد و به همان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از پای خارج کرد و به نماز ایستاد</w:t>
      </w:r>
      <w:r>
        <w:rPr>
          <w:rFonts w:eastAsia="IRNazanin" w:cs="IRNazanin"/>
          <w:color w:val="111111"/>
          <w:sz w:val="28"/>
          <w:szCs w:val="28"/>
          <w:rtl w:val="true"/>
          <w:lang w:bidi="fa-IR"/>
        </w:rPr>
        <w:t>.</w:t>
      </w:r>
      <w:r>
        <w:rPr>
          <w:rStyle w:val="FootnoteAnchor"/>
          <w:rtl w:val="true"/>
        </w:rPr>
        <w:footnoteReference w:id="269"/>
      </w:r>
    </w:p>
    <w:p>
      <w:pPr>
        <w:pStyle w:val="Heading5"/>
        <w:numPr>
          <w:ilvl w:val="4"/>
          <w:numId w:val="1"/>
        </w:numPr>
        <w:rPr/>
      </w:pPr>
      <w:bookmarkStart w:id="512" w:name="__RefHeading___Toc1624337_2616395394"/>
      <w:bookmarkStart w:id="513" w:name="_Toc233"/>
      <w:bookmarkEnd w:id="512"/>
      <w:r>
        <w:rPr>
          <w:rtl w:val="true"/>
        </w:rPr>
        <w:t>مؤلف</w:t>
      </w:r>
      <w:bookmarkEnd w:id="513"/>
    </w:p>
    <w:p>
      <w:pPr>
        <w:pStyle w:val="BookText"/>
        <w:rPr/>
      </w:pPr>
      <w:r>
        <w:rPr>
          <w:rFonts w:ascii="IRNazanin" w:hAnsi="IRNazanin" w:eastAsia="IRNazanin"/>
          <w:color w:val="111111"/>
          <w:sz w:val="28"/>
          <w:sz w:val="28"/>
          <w:szCs w:val="28"/>
          <w:rtl w:val="true"/>
          <w:lang w:bidi="fa-IR"/>
        </w:rPr>
        <w:t>گویا مراد از صحن فضایی است که نزدیک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فوسوس، راوی وسوسه را به شیطان نسبت داد چون بعداً دانست حضرت این کار را خوشایند نمی داند، یا به خاطر تقیه و یا این که این کار از مستحبات نبود، یا به جهت این که حضرت می خواسته حال خود را برای راوی آشکار فرماید و احتمال نخست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لا یجوز را یا باید ثلاثی مجرد خواند یا بر وزن 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هذا الذی وصفته، استفهام از روی تعجب است و غرض راوی از این سؤال این بود که سواره روی حصیر حمام آمدن، از علامات تکبر است و این تکبر با عبارت انا جنیته یعنی من حصیر را کشیدم که حمامی گفت،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در جنیته به هذا برمی گردد و در قاموس است که عبارت جنی الذنب علیه یعنی دم را به سمت خود جمع نمود</w:t>
      </w:r>
      <w:r>
        <w:rPr>
          <w:rFonts w:eastAsia="IRNazanin" w:cs="IRNazanin"/>
          <w:color w:val="111111"/>
          <w:sz w:val="28"/>
          <w:szCs w:val="28"/>
          <w:rtl w:val="true"/>
          <w:lang w:bidi="fa-IR"/>
        </w:rPr>
        <w:t>.</w:t>
      </w:r>
    </w:p>
    <w:p>
      <w:pPr>
        <w:pStyle w:val="Heading5"/>
        <w:numPr>
          <w:ilvl w:val="4"/>
          <w:numId w:val="1"/>
        </w:numPr>
        <w:rPr/>
      </w:pPr>
      <w:bookmarkStart w:id="514" w:name="__RefHeading___Toc1624339_2616395394"/>
      <w:bookmarkStart w:id="515" w:name="_Toc234"/>
      <w:bookmarkEnd w:id="514"/>
      <w:r>
        <w:rPr>
          <w:rtl w:val="true"/>
        </w:rPr>
        <w:t xml:space="preserve">روایت </w:t>
      </w:r>
      <w:r>
        <w:rPr/>
        <w:t>41</w:t>
      </w:r>
      <w:bookmarkEnd w:id="51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خیلی سعی داشت که به نوعی حضرت جواد علیه السلام را به لهو و لعب وا دارد ولی امکان 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عروسی دخترش، صد کنیز از کنیزان ماه رو را در اختیار من گذاشت که هر یک جامی از جواهر در دست داشتند و با همان زیبایی و طنازی به استقبال حضرت جواد علیه السلام </w:t>
      </w:r>
      <w:r>
        <w:rPr>
          <w:rFonts w:eastAsia="IRNazanin" w:cs="IRNazanin"/>
          <w:color w:val="111111"/>
          <w:sz w:val="28"/>
          <w:szCs w:val="28"/>
          <w:rtl w:val="true"/>
          <w:lang w:bidi="fa-IR"/>
        </w:rPr>
        <w:t xml:space="preserve">- </w:t>
      </w:r>
      <w:bookmarkStart w:id="516" w:name="pg13457_132376"/>
    </w:p>
    <w:p>
      <w:pPr>
        <w:pStyle w:val="BookText"/>
        <w:rPr/>
      </w:pPr>
      <w:bookmarkEnd w:id="516"/>
      <w:r>
        <w:rPr>
          <w:rFonts w:ascii="Amiri" w:hAnsi="Amiri" w:eastAsia="Amiri" w:cs="Amiri"/>
          <w:color w:val="111111"/>
          <w:sz w:val="28"/>
          <w:sz w:val="28"/>
          <w:szCs w:val="28"/>
          <w:rtl w:val="true"/>
          <w:lang w:bidi="ar-SA"/>
        </w:rPr>
        <w:t>عليه السلام إِذَا قَعَدَ فِي مَوْضِعِ الْأَخْتَانِ فَلَمْ يَلْتَفِتْ إِلَيْهِنَّ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رَجُلٌ يُقَالُ لَهُ مُخَارِقٌ صَاحِبُ صَوْتٍ وَ عُودٍ وَ ضَرْبٍ طَوِيلُ اللِّحْيَةِ فَدَعَاهُ الْمَأْمُونُ فَقَالَ يَا أَمِيرَ الْمُؤْمِنِينَ إِنْ كَانَ فِي شَيْ‌ءٍ مِنْ أَمْرِ الدُّنْيَا فَأَنَا أَكْفِيكَ أَمْرَهُ فَقَعَدَ بَيْنَ يَدَيْ أَبِي جَعْفَرٍ عليه السلام فَشَهَقَ مُخَارِقٌ شَهْقَةً اجْتَمَعَ إِلَيْهِ أَهْلُ الدَّارِ وَ جَعَلَ يَضْرِبُ بِعُودِهِ وَ يُغَنِّي فَلَمَّا فَعَلَ سَاعَةً وَ إِذَا أَبُو جَعْفَرٍ عليه السلام لَا يَلْتَفِتُ إِلَيْهِ وَ لَا يَمِيناً وَ لَا شِمَالًا ثُمَّ رَفَعَ رَأْسَهُ إِلَيْهِ وَ قَالَ اتَّقِ اللَّهَ يَا ذَا الْعُثْنُونِ قَالَ فَسَقَطَ الْمِضْرَابُ مِنْ يَدِهِ وَ الْعُودُ فَلَمْ يَنْتَفِعْ بِيَدِهِ إِلَي أَنْ مَاتَ‌</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فَسَأَلَهُ الْمَأْمُونُ عَنْ حَالِهِ قَالَ لَمَّا صَاحَ بِي أَبُو جَعْفَرٍ فَزِعْتُ فَزْعَةً لَا أُفِيقُ مِنْهَا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بعض أصحابنا عن محمد بن 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71"/>
      </w:r>
    </w:p>
    <w:p>
      <w:pPr>
        <w:pStyle w:val="Heading5"/>
        <w:numPr>
          <w:ilvl w:val="4"/>
          <w:numId w:val="1"/>
        </w:numPr>
        <w:rPr/>
      </w:pPr>
      <w:bookmarkStart w:id="517" w:name="__RefHeading___Toc1624341_2616395394"/>
      <w:bookmarkStart w:id="518" w:name="_Toc235"/>
      <w:bookmarkEnd w:id="517"/>
      <w:r>
        <w:rPr>
          <w:rtl w:val="true"/>
        </w:rPr>
        <w:t>بيان</w:t>
      </w:r>
      <w:bookmarkEnd w:id="518"/>
    </w:p>
    <w:p>
      <w:pPr>
        <w:pStyle w:val="BookText"/>
        <w:rPr/>
      </w:pPr>
      <w:r>
        <w:rPr>
          <w:rFonts w:ascii="Amiri" w:hAnsi="Amiri" w:eastAsia="Amiri" w:cs="Amiri"/>
          <w:color w:val="111111"/>
          <w:sz w:val="28"/>
          <w:sz w:val="28"/>
          <w:szCs w:val="28"/>
          <w:rtl w:val="true"/>
          <w:lang w:bidi="ar-SA"/>
        </w:rPr>
        <w:t>كان احتياله لإدخاله فيما فيه من اللهو و الفسوق بني علي أهله بناء زفها و العثنون اللحية أو ما فضل منها بعد العارضين أو ما نبت علي الذقن و تحته سفلا أو هو طولها و العثنون أيضا شعيرات تحت حنك البعير</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1624343_2616395394"/>
      <w:bookmarkStart w:id="520" w:name="_Toc236"/>
      <w:bookmarkEnd w:id="519"/>
      <w:r>
        <w:rPr>
          <w:rtl w:val="true"/>
        </w:rPr>
        <w:t>«</w:t>
      </w:r>
      <w:r>
        <w:rPr/>
        <w:t>42</w:t>
      </w:r>
      <w:r>
        <w:rPr>
          <w:rtl w:val="true"/>
        </w:rPr>
        <w:t>»</w:t>
      </w:r>
      <w:bookmarkEnd w:id="52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أَبِي جَعْفَرٍ عليه السلام فِي مَسْجِدِ الْمُسَيَّبِ وَ صَلَّي بِنَا فِي مَوْضِعِ الْقِبْلَةِ سَوَاءً وَ ذُكِرَ أَنَّ السِّدْرَةَ الَّتِي فِي الْمَسْجِدِ كَانَتْ يَابِسَةً لَيْسَ عَلَيْهَا وَرَقٌ فَدَعَا بِمَاءٍ وَ تَهَيَّأَ تَحْتَ السِّدْرَةِ فَعَاشَتِ السِّدْرَةُ وَ أَوْرَقَتْ وَ حَمَلَتْ مِنْ عَامِهَا</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سِنَانٍ دَخَلْتُ عَلَي أَبِي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حَدَثَ بِآلِ فَرَجٍ حَدَثٌ فَقُلْتُ مَاتَ عُمَرُ فَقَالَ الْحَمْدُ لِلَّهِ عَلَي ذَلِكَ أَحْصَيْتُ لَهُ أَرْبَعاً وَ عِشْرِينَ مَرَّةً ثُمَّ قَالَ أَ وَ لَا تَدْرِي مَا قَالَ لَعَنَهُ اللَّهُ لِمُحَمَّدِ بْنِ عَلِيٍّ أَبِي قَالَ قُلْتُ لَا قَالَ خَاطَبَهُ فِي شَيْ‌ءٍ فَقَالَ أَظُنُّكَ سَكْرَانَ فَقَالَ أَبِي اللَّهُمَّ إِنْ كُنْتَ تَعْلَمُ أَنِّي أَمْسَيْتُ لَكَ صَائِماً</w:t>
      </w:r>
    </w:p>
    <w:p>
      <w:pPr>
        <w:pStyle w:val="BookText"/>
        <w:rPr/>
      </w:pPr>
      <w:r>
        <w:rPr>
          <w:rFonts w:ascii="IRNazanin" w:hAnsi="IRNazanin" w:eastAsia="IRNazanin"/>
          <w:color w:val="111111"/>
          <w:sz w:val="28"/>
          <w:sz w:val="28"/>
          <w:szCs w:val="28"/>
          <w:rtl w:val="true"/>
          <w:lang w:bidi="fa-IR"/>
        </w:rPr>
        <w:t xml:space="preserve">موقعی که در محلی که برای داماد ترتیب داده‌اند،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هیچ کدام از آنها توجهی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نام مخارق عودنواز بود و ضرب می زد و می خواند و ریش بلندی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او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امری در مورد کارهای دنیا داری، من از عهده آن بر می‌آیم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این بود که از من کار آخرت ساخته نیست ولی بازی گری و نوازندگی هر چه بگویی از 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روبروی حضرت جواد علیه السّلام نشست و شروع کرد به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 صدای بلندی آغاز نمود که تمام ساکنین خانه گرد او جمع شدند و مشغول نواختن عود و خوانندگی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به کار خود سرگرم بود و حضرت جواد علیه السّلام به او اعتنایی نکرد و به جانب راست و چپ نیز توجه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ای ریش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مضراب و عود از دستش افتاد و دیگر تا زنده بود نتوانست با آن دست کاری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چنین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ابو جعفر حضرت جواد علیه السلام صدای خود را بلند کرد، چنان وحشت مرا فرا گرفت که هرگز دیگر خوب نخواهم شد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در کافی نیز مثل این حدیث نقل شده است</w:t>
      </w:r>
      <w:r>
        <w:rPr>
          <w:rFonts w:eastAsia="IRNazanin" w:cs="IRNazanin"/>
          <w:color w:val="111111"/>
          <w:sz w:val="28"/>
          <w:szCs w:val="28"/>
          <w:rtl w:val="true"/>
          <w:lang w:bidi="fa-IR"/>
        </w:rPr>
        <w:t>.</w:t>
      </w:r>
    </w:p>
    <w:p>
      <w:pPr>
        <w:pStyle w:val="Heading5"/>
        <w:numPr>
          <w:ilvl w:val="4"/>
          <w:numId w:val="1"/>
        </w:numPr>
        <w:rPr/>
      </w:pPr>
      <w:bookmarkStart w:id="521" w:name="__RefHeading___Toc1624345_2616395394"/>
      <w:bookmarkStart w:id="522" w:name="_Toc237"/>
      <w:bookmarkEnd w:id="521"/>
      <w:r>
        <w:rPr>
          <w:rtl w:val="true"/>
        </w:rPr>
        <w:t>مؤلف</w:t>
      </w:r>
      <w:bookmarkEnd w:id="522"/>
    </w:p>
    <w:p>
      <w:pPr>
        <w:pStyle w:val="BookText"/>
        <w:rPr/>
      </w:pPr>
      <w:r>
        <w:rPr>
          <w:rFonts w:ascii="IRNazanin" w:hAnsi="IRNazanin" w:eastAsia="IRNazanin"/>
          <w:color w:val="111111"/>
          <w:sz w:val="28"/>
          <w:sz w:val="28"/>
          <w:szCs w:val="28"/>
          <w:rtl w:val="true"/>
          <w:lang w:bidi="fa-IR"/>
        </w:rPr>
        <w:t>گویا حیله گری مأمون نسبت به امام جواد، همان قصد داخل کردن ایشان در لهو و لعب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بنی علیه بناء، یعنی خواست برای حضرت مراسم زفاف دخترش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عثنون به معنای ریش و اضافه آن بر روی دو گونه است، یا آنچه بر چانه و پایین آن می روید، یا طول ریش را گویند و همچنین به موهای کم زیر گردن شتر نیز می گویند</w:t>
      </w:r>
      <w:r>
        <w:rPr>
          <w:rFonts w:eastAsia="IRNazanin" w:cs="IRNazanin"/>
          <w:color w:val="111111"/>
          <w:sz w:val="28"/>
          <w:szCs w:val="28"/>
          <w:rtl w:val="true"/>
          <w:lang w:bidi="fa-IR"/>
        </w:rPr>
        <w:t>.</w:t>
      </w:r>
    </w:p>
    <w:p>
      <w:pPr>
        <w:pStyle w:val="Heading5"/>
        <w:numPr>
          <w:ilvl w:val="4"/>
          <w:numId w:val="1"/>
        </w:numPr>
        <w:rPr/>
      </w:pPr>
      <w:bookmarkStart w:id="523" w:name="__RefHeading___Toc1624347_2616395394"/>
      <w:bookmarkStart w:id="524" w:name="_Toc238"/>
      <w:bookmarkEnd w:id="523"/>
      <w:r>
        <w:rPr>
          <w:rtl w:val="true"/>
        </w:rPr>
        <w:t xml:space="preserve">روایت </w:t>
      </w:r>
      <w:r>
        <w:rPr/>
        <w:t>42</w:t>
      </w:r>
      <w:bookmarkEnd w:id="524"/>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مسیب با حضرت جواد علیه السّلام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با ما خواند کاملا در محل قبله مسجد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درخت سدری قرار داشت که خشک شده و برگ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آب خواست و کنار همان درخت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زندگی را از سر گرفت، سبز شد و برگ داد و همان سال پر میوه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علی النقی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آمدی برای خاندان آل فرج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شمردم، بیست و چهار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آن ملعون به پدرم حضرت جواد علیه السّلام چه گفت؟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 موردی صحبت می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می‌کنم تو مست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دست برداشته گفت، خدایا، اگر تو می دانی که من برای تو روزه گرفته‌ام و روزه‌دار بوده‌ام،</w:t>
      </w:r>
      <w:bookmarkStart w:id="525" w:name="pg13457_132377"/>
    </w:p>
    <w:p>
      <w:pPr>
        <w:pStyle w:val="BookText"/>
        <w:rPr/>
      </w:pPr>
      <w:bookmarkEnd w:id="525"/>
      <w:r>
        <w:rPr>
          <w:rFonts w:ascii="Amiri" w:hAnsi="Amiri" w:eastAsia="Amiri" w:cs="Amiri"/>
          <w:color w:val="111111"/>
          <w:sz w:val="28"/>
          <w:sz w:val="28"/>
          <w:szCs w:val="28"/>
          <w:rtl w:val="true"/>
          <w:lang w:bidi="ar-SA"/>
        </w:rPr>
        <w:t>فَأَذِقْهُ طَعْمَ الْحَرْبِ وَ ذُلَّ الْأَسْرِ فَوَ اللَّهِ إِنْ ذَهَبَتِ الْأَيَّامُ حَتَّي حُرِبَ مَالُهُ وَ مَا كَانَ لَهُ ثُمَّ أُخِذَ أَسِيراً فَهُوَ ذَا مَاتَ الْخَبَرَ</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6" w:name="__RefHeading___Toc1624349_2616395394"/>
      <w:bookmarkStart w:id="527" w:name="_Toc239"/>
      <w:bookmarkEnd w:id="526"/>
      <w:r>
        <w:rPr>
          <w:rtl w:val="true"/>
        </w:rPr>
        <w:t>«</w:t>
      </w:r>
      <w:r>
        <w:rPr/>
        <w:t>43</w:t>
      </w:r>
      <w:r>
        <w:rPr>
          <w:rtl w:val="true"/>
        </w:rPr>
        <w:t>»</w:t>
      </w:r>
      <w:bookmarkEnd w:id="52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أَحْمَدَ بْنِ يَحْيَي فِي كِتَابِ نَوَادِرِ الْحِكْمَةِ عَنْ مُوسَي بْنِ جَعْفَرٍ عَنْ أُمَيَّةَ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بِالْمَدِينَةِ وَ كُنْتُ أَخْتَلِفُ إِلَي أَبِي جَعْفَرٍ عليه السلام وَ أَبُو الْحَسَنِ بِخُرَاسَانَ وَ كَانَ أَهْلُ بَيْتِهِ وَ عُمُومَةُ أَبِيهِ يَأْتُونَهُ وَ يُسَلِّمُونَ عَلَيْهِ فَدَعَا يَوْماً الْجَارِيَةَ فَقَالَ قُولِي لَهُمْ يَتَهَيَّئُونَ لِلْمَأْتَمِ فَلَمَّا تَفَرَّقُوا قَالُوا لَا سَأَلْنَاهُ مَأْتَمُ مَنْ فَلَمَّا كَانَ مِنَ الْغَدِ فَعَلَ مِثْلَ ذَلِكَ فَقَالُوا مَأْتَمُ مَنْ قَالَ مَأْتَمُ خَيْرِ مَنْ عَلَي ظَهْرِهَا فَأَتَانَا خَبَرُ أَبِي الْحَسَنِ عليه السلام بَعْدَ ذَلِكَ بِأَيَّامٍ فَإِذَا هُوَ قَدْ مَاتَ فِي ذَلِكَ الْيَوْمِ‌</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 حَمْدَانَ بْنِ سُلَيْمَانَ عَنْ أَبِي سَعِيدٍ الْأَرْمَنِيِّ عَنْ مُحَمَّدِ بْنِ عَبْدِ اللَّهِ بْنِ مِهْرَانَ قَالَ قَالَ مُحَمَّدُ بْنُ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جَعْفَرٍ عليه السلام احْمِلُوا إِلَيَّ الْخُمُسَ فَإِنِّي لَسْتُ آخُذُهُ مِنْكُمْ سِوَي عَامِي هَذَا فَقُبِضَ عليه السلام فِي تِلْكَ السَّنَةِ</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8" w:name="__RefHeading___Toc1624351_2616395394"/>
      <w:bookmarkStart w:id="529" w:name="_Toc240"/>
      <w:bookmarkEnd w:id="528"/>
      <w:r>
        <w:rPr>
          <w:rtl w:val="true"/>
        </w:rPr>
        <w:t>«</w:t>
      </w:r>
      <w:r>
        <w:rPr/>
        <w:t>44</w:t>
      </w:r>
      <w:r>
        <w:rPr>
          <w:rtl w:val="true"/>
        </w:rPr>
        <w:t>»</w:t>
      </w:r>
      <w:bookmarkEnd w:id="529"/>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أُمَيَّةَ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الْحَسَنِ بِمَكَّةَ فِي السَّنَةِ الَّتِي حَجَّ فِيهَا ثُمَّ صَارَ إِلَي خُرَاسَانَ وَ مَعَهُ أَبُو جَعْفَرٍ وَ أَبُو الْحَسَنِ يُوَدِّعُ الْبَيْتَ فَلَمَّا قَضَي طَوَافَهُ عَدَلَ إِلَي الْمَقَامِ فَصَلَّي عِنْدَهُ فَصَارَ أَبُو جَعْفَرٍ عليه السلام عَلَي عُنُقِ مُوَفَّقٍ يَطُوفُ بِهِ فَصَارَ أَبُو جَعْفَرٍ إِلَي الْحِجْرِ فَجَلَسَ فِيهِ فَأَطَالَ فَقَالَ لَهُ مُوَفَّقٌ قُمْ جُعِلْتُ فِدَاكَ فَقَالَ مَا أُرِيدُ أَنْ أَبْرَحَ مِنْ مَكَانِي هَذَا إِلَّا أَنْ يَشَاءَ اللَّهُ وَ اسْتَبَانَ فِي وَجْهِهِ الْغَمُّ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 مُوَفَّقٌ أَبَا الْحَسَنِ عليه السلام فَقَالَ لَهُ جُعِلْتُ فِدَاكَ قَدْ جَلَسَ أَبُو جَعْفَرٍ عليه السلام فِي الْحِجْرِ وَ هُوَ يَأْبَي أَنْ يَقُومَ فَقَامَ أَبُو الْحَسَنِ عليه السلام فَأَتَي أَبَا جَعْفَرٍ عليه السلام فَقَالَ لَهُ قُمْ يَا حَبِيبِي فَقَالَ مَا أُرِيدُ أَنْ أَبْرَحَ مِنْ مَكَانِي هَذَا فَقَالَ بَلَي يَا حَبِيبِي ثُمَّ قَالَ كَيْفَ أَقُومُ وَ قَدْ وَدَّعْتَ الْبَيْتَ وَدَاعاً لَا تَرْجِعُ إِلَيْهِ فَقَالَ قُمْ يَا حَبِيبِي</w:t>
      </w:r>
    </w:p>
    <w:p>
      <w:pPr>
        <w:pStyle w:val="BookText"/>
        <w:rPr/>
      </w:pPr>
      <w:r>
        <w:rPr>
          <w:rFonts w:ascii="IRNazanin" w:hAnsi="IRNazanin" w:eastAsia="IRNazanin"/>
          <w:color w:val="111111"/>
          <w:sz w:val="28"/>
          <w:sz w:val="28"/>
          <w:szCs w:val="28"/>
          <w:rtl w:val="true"/>
          <w:lang w:bidi="fa-IR"/>
        </w:rPr>
        <w:t>به او مزه سرقت اموال و خواری اسارت را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چیزی نگذشت که مالش را غارت کردند و هر چه داشت بردند و بعد او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r>
        <w:rPr>
          <w:rStyle w:val="FootnoteAnchor"/>
          <w:rtl w:val="true"/>
        </w:rPr>
        <w:footnoteReference w:id="277"/>
      </w:r>
    </w:p>
    <w:p>
      <w:pPr>
        <w:pStyle w:val="Heading5"/>
        <w:numPr>
          <w:ilvl w:val="4"/>
          <w:numId w:val="1"/>
        </w:numPr>
        <w:rPr/>
      </w:pPr>
      <w:bookmarkStart w:id="530" w:name="__RefHeading___Toc1624353_2616395394"/>
      <w:bookmarkStart w:id="531" w:name="_Toc241"/>
      <w:bookmarkEnd w:id="530"/>
      <w:r>
        <w:rPr>
          <w:rtl w:val="true"/>
        </w:rPr>
        <w:t xml:space="preserve">روایت </w:t>
      </w:r>
      <w:r>
        <w:rPr/>
        <w:t>43</w:t>
      </w:r>
      <w:bookmarkEnd w:id="531"/>
    </w:p>
    <w:p>
      <w:pPr>
        <w:pStyle w:val="BookText"/>
        <w:rPr/>
      </w:pPr>
      <w:r>
        <w:rPr>
          <w:rFonts w:ascii="IRNazanin" w:hAnsi="IRNazanin" w:eastAsia="IRNazanin"/>
          <w:color w:val="111111"/>
          <w:sz w:val="28"/>
          <w:sz w:val="28"/>
          <w:szCs w:val="28"/>
          <w:rtl w:val="true"/>
          <w:lang w:bidi="fa-IR"/>
        </w:rPr>
        <w:t>مناقب، 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امیة بن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مدینه، همان موقعی که حضرت رضا علیه السّلام در خراسان بود خویشاوندان و عموهایش خدمت آن جناب می رسیدند و سلام می کردند، با حضرت جواد علیه السّلام رفت و آمد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کنیز خود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آماده عزاداری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منزل خارج شدند،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نپرسیدیم عزای چه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نیز همین طور دستور داد که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عزای بهترین فرد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خبر شهادت حضرت رضا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روزی که حضرت فرمود، آقا امام رضا علیه السلام از دنیا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کتاب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فرج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نامه نوشت که خمس را برایم بفرستید که من جز امسال از شما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امام علیه السّلام از دنیا رفت</w:t>
      </w:r>
      <w:r>
        <w:rPr>
          <w:rFonts w:eastAsia="IRNazanin" w:cs="IRNazanin"/>
          <w:color w:val="111111"/>
          <w:sz w:val="28"/>
          <w:szCs w:val="28"/>
          <w:rtl w:val="true"/>
          <w:lang w:bidi="fa-IR"/>
        </w:rPr>
        <w:t>.</w:t>
      </w:r>
      <w:r>
        <w:rPr>
          <w:rStyle w:val="FootnoteAnchor"/>
          <w:rtl w:val="true"/>
        </w:rPr>
        <w:footnoteReference w:id="278"/>
      </w:r>
    </w:p>
    <w:p>
      <w:pPr>
        <w:pStyle w:val="Heading5"/>
        <w:numPr>
          <w:ilvl w:val="4"/>
          <w:numId w:val="1"/>
        </w:numPr>
        <w:rPr/>
      </w:pPr>
      <w:bookmarkStart w:id="532" w:name="__RefHeading___Toc1624355_2616395394"/>
      <w:bookmarkStart w:id="533" w:name="_Toc242"/>
      <w:bookmarkEnd w:id="532"/>
      <w:r>
        <w:rPr>
          <w:rtl w:val="true"/>
        </w:rPr>
        <w:t xml:space="preserve">روایت </w:t>
      </w:r>
      <w:r>
        <w:rPr/>
        <w:t>44</w:t>
      </w:r>
      <w:bookmarkEnd w:id="533"/>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امیة بن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که حضرت رضا علیه السّلام به مکه رفت و پس از انجام اعمال حج عازم خراسان شد، من نیز در مکه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نیز با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علیهما السّلام مشغول وداع با خانه خدا بود، طوافش که تمام شد به جانب مقام ابراهیم رفت و آنجا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روی شانه موفق بود و او را گرد خانه طواف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به طرف حجر الاسود رفت و مدتی در آنجا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جایم حرکت نمی کنم تا خدا بخواهد، و غم و اندوه در چهره‌اش آشکارا دیده می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 خدمت حضرت رضا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کنار حجر الاسود نشسته و از جای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علیهما السّلام پیش حضرت جواد علیه السلام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از جای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نمی خواهم از این مکان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حرکت کن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حرکت کنم با اینکه شما آن چنان از خانه خدا وداع کردی مثل اینکه دیگر برگشتی به این خانه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از جای حرکت نمود</w:t>
      </w:r>
      <w:r>
        <w:rPr>
          <w:rFonts w:eastAsia="IRNazanin" w:cs="IRNazanin"/>
          <w:color w:val="111111"/>
          <w:sz w:val="28"/>
          <w:szCs w:val="28"/>
          <w:rtl w:val="true"/>
          <w:lang w:bidi="fa-IR"/>
        </w:rPr>
        <w:t xml:space="preserve">. </w:t>
      </w:r>
      <w:bookmarkStart w:id="534" w:name="pg13457_132378"/>
    </w:p>
    <w:p>
      <w:pPr>
        <w:pStyle w:val="BookText"/>
        <w:rPr/>
      </w:pPr>
      <w:bookmarkEnd w:id="534"/>
      <w:r>
        <w:rPr>
          <w:rFonts w:ascii="Amiri" w:hAnsi="Amiri" w:eastAsia="Amiri" w:cs="Amiri"/>
          <w:color w:val="111111"/>
          <w:sz w:val="28"/>
          <w:sz w:val="28"/>
          <w:szCs w:val="28"/>
          <w:rtl w:val="true"/>
          <w:lang w:bidi="ar-SA"/>
        </w:rPr>
        <w:t>فَقَامَ مَعَهُ‌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بَزِيعٍ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الْفَرَجُ بَعْدَ الْمَأْمُونِ بِثَلَاثِينَ شَهْراً قَالَ فَنَظَرْنَا فَمَاتَ عليه السلام بَعْدَ ثَلَاثِينَ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مُعَمَّرِ بْنِ خَلَّادٍ عَنْ أَبِي جَعْفَرٍ أَوْ عَنْ رَجُلٍ عَنْ أَبِي جَعْفَرٍ عليه السلام الشَّكُّ مِنْ أَبِي عَلِيٍّ قَالَ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مُعَمَّرُ ارْكَبْ قُلْتُ إِلَي أَيْنَ قَالَ ارْكَبْ كَمَا يُقَالُ لَكَ قَالَ فَرَكِبْتُ فَانْتَهَيْتُ إِلَي وَادٍ أَوْ إِلَي وَهْدَةٍ الشَّكُّ مِنْ أَبِي عَلِيٍّ فَقَالَ لِي قِفْ هَاهُنَا فَوَقَفْتُ فَأَتَانِي فَقُلْتُ لَهُ جُعِلْتُ فِدَاكَ أَيْنَ كُنْتَ قَالَ دَفَنْتُ أَبِي السَّاعَةَ وَ كَانَ 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قَاسِمُ بْنُ عَبْدِ الرَّحْمَنِ وَ كَانَ زَيْدِيّاً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إِلَي بَغْدَادَ فَبَيْنَا أَنَا بِهَا إِذْ رَأَيْتُ النَّاسَ يَتَعَادَوْنَ وَ يَتَشَرَّفُونَ وَ يَقِفُونَ فَقُلْتُ مَا هَذَا فَقَالُوا ابْنُ الرِّضَا ابْنُ الرِّضَا فَقُلْتُ وَ اللَّهِ لَأَنْظُرَنَّ إِلَيْهِ فَطَلَعَ عَلَي بَغْلٍ أَوْ بَغْلَةٍ فَقُلْتُ لَعَنَ اللَّهُ أَصْحَابَ الْإِمَامَةِ حَيْثُ يَقُولُونَ إِنَّ اللَّهَ افْتَرَضَ طَاعَةَ هَذَا فَعَدَلَ إِلَيَّ وَ قَالَ يَا قَاسِمَ بْنَ عَبْدِ الرَّحْمَنِ أَ بَشَراً مِنَّا واحِداً نَتَّبِعُهُ إِنَّا إِذاً لَفِي ضَلالٍ وَ سُعُرٍ</w:t>
      </w:r>
      <w:r>
        <w:rPr>
          <w:rStyle w:val="FootnoteAnchor"/>
          <w:rtl w:val="true"/>
        </w:rPr>
        <w:footnoteReference w:id="280"/>
      </w:r>
      <w:r>
        <w:rPr>
          <w:rFonts w:ascii="Amiri" w:hAnsi="Amiri" w:eastAsia="Amiri" w:cs="Amiri"/>
          <w:color w:val="111111"/>
          <w:sz w:val="28"/>
          <w:sz w:val="28"/>
          <w:szCs w:val="28"/>
          <w:rtl w:val="true"/>
          <w:lang w:bidi="ar-SA"/>
        </w:rPr>
        <w:t>فَقُلْتُ فِي نَفْسِي سَاحِرٌ وَ اللَّهِ فَعَدَلَ إِلَيَّ فَقَالَ أَ أُلْقِيَ الذِّكْرُ عَلَيْهِ مِنْ بَيْنِنا بَلْ هُوَ كَذَّابٌ أَشِرٌ</w:t>
      </w:r>
      <w:r>
        <w:rPr>
          <w:rStyle w:val="FootnoteAnchor"/>
          <w:rtl w:val="true"/>
        </w:rPr>
        <w:footnoteReference w:id="281"/>
      </w:r>
      <w:r>
        <w:rPr>
          <w:rFonts w:ascii="Amiri" w:hAnsi="Amiri" w:eastAsia="Amiri" w:cs="Amiri"/>
          <w:color w:val="111111"/>
          <w:sz w:val="28"/>
          <w:sz w:val="28"/>
          <w:szCs w:val="28"/>
          <w:rtl w:val="true"/>
          <w:lang w:bidi="ar-SA"/>
        </w:rPr>
        <w:t>قَالَ فَانْصَرَفْتُ وَ قُلْتُ بِالْإِمَامَةِ وَ شَهِدْتُ أَنَّهُ حُجَّةُ اللَّهِ عَلَي خَلْقِهِ وَ اعْتَقَدْتُ‌</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5" w:name="__RefHeading___Toc1624357_2616395394"/>
      <w:bookmarkStart w:id="536" w:name="_Toc243"/>
      <w:bookmarkEnd w:id="535"/>
      <w:r>
        <w:rPr>
          <w:rtl w:val="true"/>
        </w:rPr>
        <w:t>«</w:t>
      </w:r>
      <w:r>
        <w:rPr/>
        <w:t>45</w:t>
      </w:r>
      <w:r>
        <w:rPr>
          <w:rtl w:val="true"/>
        </w:rPr>
        <w:t>»</w:t>
      </w:r>
      <w:bookmarkEnd w:id="536"/>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كُلْثُومٍ السَّرَخْسِيُّ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مِنْ أَصْحَابِنَا يُعْرَفُ بِأَبِي زَيْنَبَةَ فَسَأَلَنِي عَنْ أَحْكَمَ بْنِ بَشَّارٍ الْمَرْوَزِيِّ وَ سَأَلَنِي عَنْ قِصَّتِهِ وَ عَنِ الْأَثَرِ الَّذِي فِي حَلْقِهِ وَ قَدْ كُنْتُ رَأَيْتُ فِي بَعْضِ حَلْقِهِ شِبْهَ الْخَطِّ كَأَنَّهُ أَثَرُ الذَّبْحِ فَقُلْتُ لَهُ قَدْ سَأَلْتُهُ مِرَاراً فَلَمْ يُخْبِرْنِي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كُنَّا سَبْعَةَ نَفَرٍ فِي حُجْرَةٍ وَاحِدَةٍ بِبَغْدَادَ فِي زَمَانِ أَبِي جَعْفَرٍ الثَّانِي عليه السلام فَغَابَ عَنَّا أَحْكَمُ مِنْ عِنْدِ الْعَصْرِ وَ لَمْ يَرْجِعْ فِي تِلْكَ اللَّيْلَةِ فَلَمَّا كَانَ فِي جَوْفِ اللَّيْلِ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بزیع عطار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و گشایش سی ماه پس از مأمون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را یادداشت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سی ماه حضرت جواد علیه السلام از دنیا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معمر بن خلاد از ابو جعفر یا از مردی نقل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ابو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کجا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به تو گفته می شود،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شدم تا به بیابان یا دره‌ای 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از ابو علی راوی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تشریف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کجا بودی؟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پدرم را دفن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آن وقت در خراسان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بن عبد الرحمن که زیدی مذهب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در بغداد بودم؛ روزی دیدم مردم ازدحامی کرده‌اند و می روند و می‌آیند و خود را به بلندی ها می رسانند و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الرضا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که ایشان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سوار بر قاطری است 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معتقدین به امامت را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اطاعت چنین شخصی را بر ما واجب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دیدم رو به جانب من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بن‌عبد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بَشَراً مِنَّا واحِداً نَتَّبِعُهُ إِنَّا إِذاً لَفِی ضَلالٍ وَ سُعُرٍ</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تنها بشری از خودمان را پیروی کنیم؟ در این صورت، ما واقعاً در گمراهی و جنون خواهیم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ساحری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باز متوجه من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أُلْقِیَ الذِّکْرُ عَلَیْهِ مِنْ بَیْنِنا بَلْ هُوَ کَذَّابٌ أَشِرٌ</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از میان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القا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دروغگویی گستاخ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برگشتم و معتقد به امامت شدم و یقین کردم او حجت خدا و امام بر مردم است و ایمان آوردم</w:t>
      </w:r>
      <w:r>
        <w:rPr>
          <w:rFonts w:eastAsia="IRNazanin" w:cs="IRNazanin"/>
          <w:color w:val="111111"/>
          <w:sz w:val="28"/>
          <w:szCs w:val="28"/>
          <w:rtl w:val="true"/>
          <w:lang w:bidi="fa-IR"/>
        </w:rPr>
        <w:t>.</w:t>
      </w:r>
      <w:r>
        <w:rPr>
          <w:rStyle w:val="FootnoteAnchor"/>
          <w:rtl w:val="true"/>
        </w:rPr>
        <w:footnoteReference w:id="285"/>
      </w:r>
    </w:p>
    <w:p>
      <w:pPr>
        <w:pStyle w:val="Heading5"/>
        <w:numPr>
          <w:ilvl w:val="4"/>
          <w:numId w:val="1"/>
        </w:numPr>
        <w:rPr/>
      </w:pPr>
      <w:bookmarkStart w:id="537" w:name="__RefHeading___Toc1624359_2616395394"/>
      <w:bookmarkStart w:id="538" w:name="_Toc244"/>
      <w:bookmarkEnd w:id="537"/>
      <w:r>
        <w:rPr>
          <w:rtl w:val="true"/>
        </w:rPr>
        <w:t xml:space="preserve">روایت </w:t>
      </w:r>
      <w:r>
        <w:rPr/>
        <w:t>45</w:t>
      </w:r>
      <w:bookmarkEnd w:id="538"/>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کلثوم سرخسی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به نام ابی زینبه از من راجع به احکم بن بشار مروزی پرسید که جریان اثری که روی حلق او بود را می دانی؟ من دیده بودم که روی گردن او اثری مثل یک خط بود، گویی آن را بریده‌اند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چندین مرتبه از او پرسیدم که این چه اثری است ولی جوابی نداد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جواد علیه السلام، ما هفت نفر بودیم که ساکن یک اطاق در بغداد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عصر، احکم رفت و آن شب را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شب </w:t>
      </w:r>
      <w:bookmarkStart w:id="539" w:name="pg13457_132379"/>
    </w:p>
    <w:p>
      <w:pPr>
        <w:pStyle w:val="BookText"/>
        <w:rPr/>
      </w:pPr>
      <w:bookmarkEnd w:id="539"/>
      <w:r>
        <w:rPr>
          <w:rFonts w:ascii="Amiri" w:hAnsi="Amiri" w:eastAsia="Amiri" w:cs="Amiri"/>
          <w:color w:val="111111"/>
          <w:sz w:val="28"/>
          <w:sz w:val="28"/>
          <w:szCs w:val="28"/>
          <w:rtl w:val="true"/>
          <w:lang w:bidi="ar-SA"/>
        </w:rPr>
        <w:t>جَاءَنَا تَوْقِيعٌ مِنْ أَبِي جَعْفَرٍ عليه السلام أَنَّ صَاحِبَكُمُ الْخُرَاسَانِيَّ مَذْبُوحٌ مَطْرُوحٌ فِي لِبْدٍ</w:t>
      </w:r>
      <w:r>
        <w:rPr>
          <w:rStyle w:val="FootnoteAnchor"/>
          <w:rtl w:val="true"/>
        </w:rPr>
        <w:footnoteReference w:id="286"/>
      </w:r>
      <w:r>
        <w:rPr>
          <w:rFonts w:ascii="Amiri" w:hAnsi="Amiri" w:eastAsia="Amiri" w:cs="Amiri"/>
          <w:color w:val="111111"/>
          <w:sz w:val="28"/>
          <w:sz w:val="28"/>
          <w:szCs w:val="28"/>
          <w:rtl w:val="true"/>
          <w:lang w:bidi="ar-SA"/>
        </w:rPr>
        <w:t>فِي مَزْبَلَةِ كَذَا وَ كَذَا فَاذْهَبُوا وَ دَاوُوهُ بِكَذَا وَ كَذَا فَذَهَبْنَا فَوَجَدْنَاهُ مَذْبُوحاً مَطْرُوحاً كَمَا قَالَ فَحَمَلْنَاهُ وَ دَاوَيْنَاهُ بِمَا أَمَرَنَا بِهِ فَبَرَأَ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قِصَّتِهِ أَنَّهُ تَمَتَّعَ بِبَغْدَادَ فِي دَارِ قَوْمٍ فَعَلِمُوا بِهِ فَأَخَذُوهُ وَ ذَبَحُوهُ وَ أَدْرَجُوهُ فِي لِبْدٍ وَ طَرَحُوهُ فِي مَزْبَلَةٍ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زينبة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0" w:name="__RefHeading___Toc1624361_2616395394"/>
      <w:bookmarkStart w:id="541" w:name="_Toc245"/>
      <w:bookmarkEnd w:id="540"/>
      <w:r>
        <w:rPr>
          <w:rtl w:val="true"/>
        </w:rPr>
        <w:t>«</w:t>
      </w:r>
      <w:r>
        <w:rPr/>
        <w:t>46</w:t>
      </w:r>
      <w:r>
        <w:rPr>
          <w:rtl w:val="true"/>
        </w:rPr>
        <w:t>»</w:t>
      </w:r>
      <w:bookmarkEnd w:id="541"/>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جَبْرَئِيلَ بْنِ أَحْمَدَ حَدَّثَنِي مُحَمَّدُ بْنُ عَبْدِ اللَّهِ بْنِ مِهْرَانَ عَنْ عَبْدِ اللَّهِ بْنِ عَامِرٍ عَنْ شَاذَوَيْهِ بْنِ الْحَسَنِ بْنِ دَاوُدَ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جَعْفَرٍ عليه السلام وَ بِأَهْلِي حَبَلٌ فَقُلْتُ لَهُ جُعِلْتُ فِدَاكَ ادْعُ اللَّهَ أَنْ يَرْزُقَنِي وَلَداً ذَكَراً فَأَطْرَقَ مَلِيّاً ثُمَّ رَفَعَ رَأْسَهُ فَقَالَ اذْهَبْ فَإِنَّ اللَّهَ يَرْزُقُكَ غُلَاماً ذَكَراً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فَقَدِمْتُ مَكَّةَ فَصِرْتُ إِلَي الْمَسْجِدِ فَأَتَي مُحَمَّدُ بْنُ الْحَسَنِ بْنِ صَبَّاحٍ بِرِسَالَةٍ مِنْ جَمَاعَةٍ مِنْ أَصْحَابِنَا مِنْهُمْ صَفْوَانُ بْنُ يَحْيَي وَ مُحَمَّدُ بْنُ سِنَانٍ وَ ابْنُ أَبِي عُمَيْرٍ وَ غَيْرُهُمْ فَأَتَيْتُهُمْ فَسَأَلُونِي فَخَبَّرْتُهُمْ بِمَا قَالَ فَقَالُوا لِي فَهِمْتَ عَنْهُ ذَكَرٌ أَوْ ذَكِيٌ‌</w:t>
      </w:r>
      <w:r>
        <w:rPr>
          <w:rStyle w:val="FootnoteAnchor"/>
          <w:rtl w:val="true"/>
        </w:rPr>
        <w:footnoteReference w:id="289"/>
      </w:r>
      <w:r>
        <w:rPr>
          <w:rFonts w:ascii="Amiri" w:hAnsi="Amiri" w:eastAsia="Amiri" w:cs="Amiri"/>
          <w:color w:val="111111"/>
          <w:sz w:val="28"/>
          <w:sz w:val="28"/>
          <w:szCs w:val="28"/>
          <w:rtl w:val="true"/>
          <w:lang w:bidi="ar-SA"/>
        </w:rPr>
        <w:t xml:space="preserve">فَقُلْتُ ذَكَراً قَدْ فَهِمْتُ قَالَ ابْنُ سِنَانٍ أَمَّا أَنْتَ سَتُرْزَقُ وَلَداً ذَكَراً إِمَّا أَنَّهُ يَمُوتُ عَلَي الْمَكَانِ أَوْ يَكُونُ مَيِّتاً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أَصْحَابُنَا لِمُحَمَّدِ بْنِ سِنَانٍ أَسَأْتَ قَدْ عَلِمْنَا الَّذِي عَلِمْتَ فَأَتَي غُلَامٌ فِي الْمَسْجِدِ فَقَالَ أَدْرِكْ فَقَدْ مَاتَ أَهْلُكَ فَذَهَبْتُ مُسْرِعاً وَ وَجَدْتُهَا عَلَي شُرُفِ الْمَوْتِ</w:t>
      </w:r>
    </w:p>
    <w:p>
      <w:pPr>
        <w:pStyle w:val="BookText"/>
        <w:rPr/>
      </w:pPr>
      <w:r>
        <w:rPr>
          <w:rFonts w:ascii="IRNazanin" w:hAnsi="IRNazanin" w:eastAsia="IRNazanin"/>
          <w:color w:val="111111"/>
          <w:sz w:val="28"/>
          <w:sz w:val="28"/>
          <w:szCs w:val="28"/>
          <w:rtl w:val="true"/>
          <w:lang w:bidi="fa-IR"/>
        </w:rPr>
        <w:t>نامه‌ای از طرف حضرت جواد علیه السلام رسید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دوست خراسانی شما را بریده‌اند و در یک جل اسب پیچیده‌اند و در فلان مزبله او را انداخته‌اند، بروید او را بیاورید و به این داروها که می گویم معالجه‌اش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دیدیم گردنش را بریده‌اند و آنجا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و با همان دستوراتی که داده بود معالجه‌اش کردیم و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بود که او در بغداد در خانه قومی صیغه‌ای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فهمیده بودند و او را گرفتند و پس از بریدن گردنش او را در جلی پیچیده در آن مزبله انداختند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در مناقب ابن شهر آشوب نیز این حدیث مذکور است</w:t>
      </w:r>
      <w:r>
        <w:rPr>
          <w:rFonts w:eastAsia="IRNazanin" w:cs="IRNazanin"/>
          <w:color w:val="111111"/>
          <w:sz w:val="28"/>
          <w:szCs w:val="28"/>
          <w:rtl w:val="true"/>
          <w:lang w:bidi="fa-IR"/>
        </w:rPr>
        <w:t>.</w:t>
      </w:r>
      <w:r>
        <w:rPr>
          <w:rStyle w:val="FootnoteAnchor"/>
          <w:rtl w:val="true"/>
        </w:rPr>
        <w:footnoteReference w:id="291"/>
      </w:r>
    </w:p>
    <w:p>
      <w:pPr>
        <w:pStyle w:val="Heading5"/>
        <w:numPr>
          <w:ilvl w:val="4"/>
          <w:numId w:val="1"/>
        </w:numPr>
        <w:rPr/>
      </w:pPr>
      <w:bookmarkStart w:id="542" w:name="__RefHeading___Toc1624363_2616395394"/>
      <w:bookmarkStart w:id="543" w:name="_Toc246"/>
      <w:bookmarkEnd w:id="542"/>
      <w:r>
        <w:rPr>
          <w:rtl w:val="true"/>
        </w:rPr>
        <w:t xml:space="preserve">روایت </w:t>
      </w:r>
      <w:r>
        <w:rPr/>
        <w:t>46</w:t>
      </w:r>
      <w:bookmarkEnd w:id="543"/>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شاذویه بن حسن بن داود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جواد علیه السلام رسیدم، در حالی که زنم حامله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بفرمایید خداوند به من پسری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سر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بلند نموده،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تو پسری عنایت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مکه شدم و داخل مسجد الحرام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صباح از طرف گروهی از دوستان از قبیل صفوان بن یحیی و محمّد بن سنان و ابن ابی عمیر و دیگران پیغامی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آنها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راجع به امام علیه السّلام پرسیدند؛ جریان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امام شنیدی پسری پاک؟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پسر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فرزند پسری خواهی داشت که یا مرده متولد می‌شود و یا همان جا خواهد مرد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 دوستان به محمّد بن سنان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اشتباه کردی، ما هم آنچه تو درک می کنی را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پسر بچه‌ای از پی من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به خانه بیا که زنت دارد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عجله به طرف منزل رفتم و دیدم زنم در حال مرگ است</w:t>
      </w:r>
      <w:r>
        <w:rPr>
          <w:rFonts w:eastAsia="IRNazanin" w:cs="IRNazanin"/>
          <w:color w:val="111111"/>
          <w:sz w:val="28"/>
          <w:szCs w:val="28"/>
          <w:rtl w:val="true"/>
          <w:lang w:bidi="fa-IR"/>
        </w:rPr>
        <w:t xml:space="preserve">! </w:t>
      </w:r>
      <w:bookmarkStart w:id="544" w:name="pg13457_132380"/>
    </w:p>
    <w:p>
      <w:pPr>
        <w:pStyle w:val="BookText"/>
        <w:rPr/>
      </w:pPr>
      <w:bookmarkEnd w:id="544"/>
      <w:r>
        <w:rPr>
          <w:rFonts w:ascii="Amiri" w:hAnsi="Amiri" w:eastAsia="Amiri" w:cs="Amiri"/>
          <w:color w:val="111111"/>
          <w:sz w:val="28"/>
          <w:sz w:val="28"/>
          <w:szCs w:val="28"/>
          <w:rtl w:val="true"/>
          <w:lang w:bidi="ar-SA"/>
        </w:rPr>
        <w:t>ثُمَّ لَمْ تَلْبَثْ أَنْ وَلَدَتْ غُلَاماً ذَكَراً مَيِّتاً</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5" w:name="__RefHeading___Toc1624365_2616395394"/>
      <w:bookmarkStart w:id="546" w:name="_Toc247"/>
      <w:bookmarkEnd w:id="545"/>
      <w:r>
        <w:rPr>
          <w:rtl w:val="true"/>
        </w:rPr>
        <w:t>بيان</w:t>
      </w:r>
      <w:bookmarkEnd w:id="546"/>
    </w:p>
    <w:p>
      <w:pPr>
        <w:pStyle w:val="BookText"/>
        <w:rPr/>
      </w:pPr>
      <w:r>
        <w:rPr>
          <w:rFonts w:ascii="Amiri" w:hAnsi="Amiri" w:eastAsia="Amiri" w:cs="Amiri"/>
          <w:color w:val="111111"/>
          <w:sz w:val="28"/>
          <w:sz w:val="28"/>
          <w:szCs w:val="28"/>
          <w:rtl w:val="true"/>
          <w:lang w:bidi="ar-SA"/>
        </w:rPr>
        <w:t>قوله ذكر أو ذكي لعل المعني أنه عليه السلام لما قال غلاما لم يحتج إلي الوصف بالذكورة فقالوا لعله كان ذكيا من التذكية بمعني الذبح كناية عن الموت</w:t>
      </w:r>
      <w:r>
        <w:rPr>
          <w:rFonts w:eastAsia="Amiri" w:cs="Amiri" w:ascii="Amiri" w:hAnsi="Amiri"/>
          <w:color w:val="111111"/>
          <w:sz w:val="28"/>
          <w:szCs w:val="28"/>
          <w:rtl w:val="true"/>
          <w:lang w:bidi="ar-SA"/>
        </w:rPr>
        <w:t>.</w:t>
      </w:r>
    </w:p>
    <w:p>
      <w:pPr>
        <w:pStyle w:val="Heading5"/>
        <w:numPr>
          <w:ilvl w:val="4"/>
          <w:numId w:val="1"/>
        </w:numPr>
        <w:rPr/>
      </w:pPr>
      <w:bookmarkStart w:id="547" w:name="__RefHeading___Toc1624367_2616395394"/>
      <w:bookmarkStart w:id="548" w:name="_Toc248"/>
      <w:bookmarkEnd w:id="547"/>
      <w:r>
        <w:rPr>
          <w:rtl w:val="true"/>
        </w:rPr>
        <w:t>«</w:t>
      </w:r>
      <w:r>
        <w:rPr/>
        <w:t>47</w:t>
      </w:r>
      <w:r>
        <w:rPr>
          <w:rtl w:val="true"/>
        </w:rPr>
        <w:t>»</w:t>
      </w:r>
      <w:bookmarkEnd w:id="548"/>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أَبِي سَعِيدٍ الْأَدَمِيِّ عَنْ مُحَمَّدِ بْنِ مَرْزُبَانَ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إِلَي الرِّضَا عليه السلام وَجَعَ الْعَيْنِ فَأَخَذَ قِرْطَاساً فَكَتَبَ إِلَي أَبِي جَعْفَرٍ عليه السلام وَ هُوَ أَقَلُّ مِنْ يَدِي وَ دَفَعَ الْكِتَابَ إِلَي الْخَادِمِ وَ أَمَرَنِي أَنْ أَذْهَبَ مَعَهُ وَ قَالَ اكْتُمْ فَأَتَيْنَاهُ وَ خَادِمٌ قَدْ حَمَلَهُ قَالَ فَفَتَحَ الْخَادِمُ الْكِتَابَ بَيْنَ يَدَيْ أَبِي جَعْفَرٍ عليه السلام قَالَ فَجَعَلَ أَبُو جَعْفَرٍ عليه السلام يَنْظُرُ فِي الْكِتَابِ وَ يَرْفَعُ رَأْسَهُ إِلَي السَّمَاءِ وَ يَقُولُ نَاجٍ فَفَعَلَ ذَلِكَ مِرَاراً فَذَهَبَ كُلُّ وَجَعٍ فِي عَيْنِي وَ أَبْصَرْتُ بَصَراً لَا يُبْصِرُهُ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قُلْتُ لِأَبِي جَعْفَرٍ عليه السلام جَعَلَكَ اللَّهُ شَيْخاً عَلَي هَذِهِ الْأُمَّةِ كَمَا جَعَلَ عِيسَي ابْنَ مَرْيَمَ شَيْخاً عَلَي بَنِي إِسْرَائِيلَ قَالَ ثُمَّ قُلْتُ لَهُ يَا شَبِيهَ صَاحِبِ فُطْرُسَ قَالَ فَانْصَرَفْتُ وَ قَدْ أَمَرَنِي الرِّضَا عليه السلام أَنْ أَكْتُمَ فَمَا زِلْتُ صَحِيحَ النَّظَرِ حَتَّي أَذَعْتُ مَا كَانَ مِنْ أَبِي جَعْفَرٍ عليه السلام فِي أَمْرِ عَيْنِي فَعَاوَدَنِي الْوَجَعُ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لِمُحَمَّدِ بْنِ سِنَانٍ مَا عَنَيْتَ بِقَوْلِكَ يَا شَبِيهَ صَاحِبِ فُطْرُسَ قَالَ فَقَالَ إِنَّ اللَّهَ غَضِبَ عَلَي مَلَكٍ مِنَ الْمَلَائِكَةِ يُدْعَي فُطْرُسَ فَدَقَّ جَنَاحَهُ وَ رَمَي بِهِ فِي جَزِيرَةٍ مِنْ جَزَائِرِ الْبَحْرِ فَلَمَّا وُلِدَ الْحُسَيْنُ عليه السلام بَعَثَ اللَّهُ إِلَي مُحَمَّدٍ صلي الله عليه و آله لِيُهَنِّئَهُ بِوِلَادَةِ الْحُسَيْنِ وَ كَانَ جَبْرَئِيلُ صَدِيقاً لِفُطْرُسَ فَمَرَّ وَ هُوَ فِي الْجَزِيرَةِ مَطْرُوحٌ فَخَبَّرَهُ بِوِلَادَةِ الْحُسَيْنِ عليه السلام وَ مَا أَمَرَ اللَّهُ بِهِ وَ قَالَ هَلْ لَكَ أَنْ أَحْمِلَكَ عَلَي جَنَاحٍ مِنْ أَجْنِحَتِي وَ أَمْضِيَ بِكَ إِلَي مُحَمَّدٍ صلي الله عليه و آله يَشْفَعَ لَكَ قَالَ فَقَالَ لَهُ فُطْرُسُ نَعَمْ فَحَمَلَهُ عَلَي جَنَاحٍ مِنْ أَجْنِحَتِهِ حَتَّي أَتَي بِهِ مُحَمَّداً صلي الله عليه و آله فَبَلَّغَهُ تَهْنِئَةَ رَبِّهِ تَعَالَي ثُمَّ حَدَّثَهُ بِقِصَّةِ فُطْرُسَ فَقَالَ مُحَمَّدٌ صلي الله عليه و آله لِفُطْرُسَ امْسَحْ جَنَاحَكَ</w:t>
      </w:r>
    </w:p>
    <w:p>
      <w:pPr>
        <w:pStyle w:val="BookText"/>
        <w:rPr/>
      </w:pPr>
      <w:r>
        <w:rPr>
          <w:rFonts w:ascii="IRNazanin" w:hAnsi="IRNazanin" w:eastAsia="IRNazanin"/>
          <w:color w:val="111111"/>
          <w:sz w:val="28"/>
          <w:sz w:val="28"/>
          <w:szCs w:val="28"/>
          <w:rtl w:val="true"/>
          <w:lang w:bidi="fa-IR"/>
        </w:rPr>
        <w:t>طولی نکشید که پسری مرده از او متولد شد</w:t>
      </w:r>
      <w:r>
        <w:rPr>
          <w:rFonts w:eastAsia="IRNazanin" w:cs="IRNazanin"/>
          <w:color w:val="111111"/>
          <w:sz w:val="28"/>
          <w:szCs w:val="28"/>
          <w:rtl w:val="true"/>
          <w:lang w:bidi="fa-IR"/>
        </w:rPr>
        <w:t>.</w:t>
      </w:r>
      <w:r>
        <w:rPr>
          <w:rStyle w:val="FootnoteAnchor"/>
          <w:rtl w:val="true"/>
        </w:rPr>
        <w:footnoteReference w:id="293"/>
      </w:r>
    </w:p>
    <w:p>
      <w:pPr>
        <w:pStyle w:val="Heading5"/>
        <w:numPr>
          <w:ilvl w:val="4"/>
          <w:numId w:val="1"/>
        </w:numPr>
        <w:rPr/>
      </w:pPr>
      <w:bookmarkStart w:id="549" w:name="__RefHeading___Toc1624369_2616395394"/>
      <w:bookmarkStart w:id="550" w:name="_Toc249"/>
      <w:bookmarkEnd w:id="549"/>
      <w:r>
        <w:rPr>
          <w:rtl w:val="true"/>
        </w:rPr>
        <w:t>مؤلف</w:t>
      </w:r>
      <w:bookmarkEnd w:id="550"/>
    </w:p>
    <w:p>
      <w:pPr>
        <w:pStyle w:val="BookText"/>
        <w:rPr/>
      </w:pPr>
      <w:r>
        <w:rPr>
          <w:rFonts w:ascii="IRNazanin" w:hAnsi="IRNazanin" w:eastAsia="IRNazanin"/>
          <w:color w:val="111111"/>
          <w:sz w:val="28"/>
          <w:sz w:val="28"/>
          <w:szCs w:val="28"/>
          <w:rtl w:val="true"/>
          <w:lang w:bidi="fa-IR"/>
        </w:rPr>
        <w:t>شاید محمّد بن سنان از جمله امام که فرمود غلاما ذکرا چنین استفاده کرده که وقتی فرمود پسری می دهد، لازم نیست قید نماید حتما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 ذکی فرموده یعنی پسری که تذکیه شده و اشاره به مردن او است</w:t>
      </w:r>
      <w:r>
        <w:rPr>
          <w:rFonts w:eastAsia="IRNazanin" w:cs="IRNazanin"/>
          <w:color w:val="111111"/>
          <w:sz w:val="28"/>
          <w:szCs w:val="28"/>
          <w:rtl w:val="true"/>
          <w:lang w:bidi="fa-IR"/>
        </w:rPr>
        <w:t>.</w:t>
      </w:r>
    </w:p>
    <w:p>
      <w:pPr>
        <w:pStyle w:val="Heading5"/>
        <w:numPr>
          <w:ilvl w:val="4"/>
          <w:numId w:val="1"/>
        </w:numPr>
        <w:rPr/>
      </w:pPr>
      <w:bookmarkStart w:id="551" w:name="__RefHeading___Toc1624371_2616395394"/>
      <w:bookmarkStart w:id="552" w:name="_Toc250"/>
      <w:bookmarkEnd w:id="551"/>
      <w:r>
        <w:rPr>
          <w:rtl w:val="true"/>
        </w:rPr>
        <w:t xml:space="preserve">روایت </w:t>
      </w:r>
      <w:r>
        <w:rPr/>
        <w:t>47</w:t>
      </w:r>
      <w:bookmarkEnd w:id="552"/>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از درد چشم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که کوچک‌تر از کف دستی بود برداشت و برای حضرت جواد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خادم سپرد و به من دستور داد با او بروم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کتمان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جناب رسیدم، خادم ایشان را در آغوش گرفت و نامه را برایش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به نامه نگاه می‌کرد و سر به آسمان بلند کرده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مرتبه تکرار کرد تا این که تمام ناراحتی‌های چشم من بر طرف شد و از همه بهتر می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جواد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رهبر این امت قرار دهد، همان طوری که عیسی بن مریم رهبر بنی اسرائیل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شبیه دوست 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مراجعت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من فرموده بود مطلب را پنهان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مدتها خوب بود تا جریان اعجاز حضرت جواد علیه السلام را در مورد چشم خود به دیگران گفتم و دوباره مبتلا به درد چشم شدم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سنان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از اینکه به حضرت جواد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شبیه دوست 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فرشته‌ای به نام فطرس خشم گرفت، پر و بالش ریخت و او را در یکی از جزائر اقیانوسها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حسین علیه السّلام متولد شد، خداوند جبرئیل را خدمت حضرت محمّد صلّی اللَّه علیه و آله فرستاد تا تهنیت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فطرس دوست بود، از همان جزیره ای عبور کرد که فطرس در آنجا افتاده بود و جریان ولادت حضرت حسین علیه السّلام را به او گفت و مأموریت خود را نیز گوشزد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باشی من تو را بر یکی از بالهای خود سوار می کنم و پیش حضرت محمّد صلّی اللَّه علیه و آله و سلّم می‌برم تا در باره‌ات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گفت خوب است، جبرئیل او را بر بال خود گرفت و خدمت حضرت رسول صلی الله علیه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تهنیت و مبارک باد پروردگار را رساند و بعد جریان فطرس را نیز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به فطرس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و بال خود را </w:t>
      </w:r>
      <w:bookmarkStart w:id="553" w:name="pg13457_132381"/>
    </w:p>
    <w:p>
      <w:pPr>
        <w:pStyle w:val="BookText"/>
        <w:rPr/>
      </w:pPr>
      <w:bookmarkEnd w:id="553"/>
      <w:r>
        <w:rPr>
          <w:rFonts w:ascii="Amiri" w:hAnsi="Amiri" w:eastAsia="Amiri" w:cs="Amiri"/>
          <w:color w:val="111111"/>
          <w:sz w:val="28"/>
          <w:sz w:val="28"/>
          <w:szCs w:val="28"/>
          <w:rtl w:val="true"/>
          <w:lang w:bidi="ar-SA"/>
        </w:rPr>
        <w:t>عَلَي مَهْدِ الْحُسَيْنِ وَ تَمَسَّحْ بِهِ فَفَعَلَ ذَلِكَ فُطْرُسُ فَجَبَرَ اللَّهُ جَنَاحَهُ وَ رَدَّهُ إِلَي مَنْزِلِهِ مَعَ الْمَلَائِكَةِ</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4" w:name="__RefHeading___Toc1624373_2616395394"/>
      <w:bookmarkStart w:id="555" w:name="_Toc251"/>
      <w:bookmarkEnd w:id="554"/>
      <w:r>
        <w:rPr>
          <w:rtl w:val="true"/>
        </w:rPr>
        <w:t>«</w:t>
      </w:r>
      <w:r>
        <w:rPr/>
        <w:t>48</w:t>
      </w:r>
      <w:r>
        <w:rPr>
          <w:rtl w:val="true"/>
        </w:rPr>
        <w:t>»</w:t>
      </w:r>
      <w:bookmarkEnd w:id="555"/>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جَبْرَئِيلَ بْنِ أَحْمَدَ حَدَّثَنِي مُحَمَّدُ بْنُ عَبْدِ اللَّهِ بْنِ مِهْرَانَ عَنْ أَحْمَدَ بْنِ مُحَمَّدِ بْنِ أَبِي نَصْرٍ وَ مُحَمَّدِ بْنِ سِنَانٍ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بِمَكَّةَ وَ أَبُو الْحَسَنِ الرِّضَا عليه السلام بِهَا فَقُلْنَا لَهُ جَعَلَنَا اللَّهُ فِدَاكَ نَحْنُ خَارِجُونَ وَ أَنْتَ مُقِيمٌ فَإِنْ رَأَيْتَ أَنْ تَكْتُبَ لَنَا إِلَي أَبِي جَعْفَرٍ عليه السلام كِتَاباً نُلِمُّ بِهِ‌</w:t>
      </w:r>
      <w:r>
        <w:rPr>
          <w:rStyle w:val="FootnoteAnchor"/>
          <w:rtl w:val="true"/>
        </w:rPr>
        <w:footnoteReference w:id="295"/>
      </w:r>
      <w:r>
        <w:rPr>
          <w:rFonts w:ascii="Amiri" w:hAnsi="Amiri" w:eastAsia="Amiri" w:cs="Amiri"/>
          <w:color w:val="111111"/>
          <w:sz w:val="28"/>
          <w:sz w:val="28"/>
          <w:szCs w:val="28"/>
          <w:rtl w:val="true"/>
          <w:lang w:bidi="ar-SA"/>
        </w:rPr>
        <w:t xml:space="preserve">قَالَ فَكَتَبَ إِلَيْهِ فَقَدِمْنَا فَقُلْنَا لِلْمُوَفَّقِ أَخْرِجْهُ إِلَيْنَا قَالَ فَأَخْرَجَهُ إِلَيْنَا وَ هُوَ فِي صَدْرِ مُوَفَّقٍ فَأَقْبَلَ يَقْرَؤُهُ وَ يَطْوِيهِ وَ يَنْظُرُ فِيهِ وَ يَتَبَسَّمُ حَتَّي أَتَي عَلَي آخِرِهِ كَذَلِكَ يَطْوِيهِ مِنْ أَعْلَاهُ وَ يَنْشُرُهُ مِنْ أَسْفَلِهِ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سِنَانٍ فَلَمَّا فَرَغَ مِنْ قِرَاءَتِهِ حَرَّكَ رِجْلَهُ وَ قَالَ نَاجٍ نَاجٍ فَقَالَ أَحْمَدُ ثُمَّ قَالَ ابْنُ سِنَانٍ عِنْدَ ذَلِكَ فُطْرُسِيَّةٌ فُطْرُسِيَّةٌ</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6" w:name="__RefHeading___Toc1624375_2616395394"/>
      <w:bookmarkStart w:id="557" w:name="_Toc252"/>
      <w:bookmarkEnd w:id="556"/>
      <w:r>
        <w:rPr>
          <w:rtl w:val="true"/>
        </w:rPr>
        <w:t>«</w:t>
      </w:r>
      <w:r>
        <w:rPr/>
        <w:t>49</w:t>
      </w:r>
      <w:r>
        <w:rPr>
          <w:rtl w:val="true"/>
        </w:rPr>
        <w:t>»</w:t>
      </w:r>
      <w:bookmarkEnd w:id="557"/>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عَلِيِّ بْنِ مُحَمَّدٍ عَنْ أَحْمَدَ بْنِ 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جَعْفَرٍ عليه السلام غُلَامَهُ وَ مَعَهُ كِتَابٌ فَأَمَرَنِي أَنْ أَسِيرَ إِلَيْهِ فَأَتَيْتُهُ وَ هُوَ بِالْمَدِينَةِ نَازِلٌ فِي دَارِ بَزِيعٍ فَدَخَلْتُ وَ سَلَّمْتُ عَلَيْهِ فَذَكَرَ فِي صَفْوَانَ وَ مُحَمَّدِ بْنِ سِنَانٍ وَ غَيْرِهِمَا مِمَّا قَدْ سَمِعَهُ غَيْرُ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فِي نَفْسِي أَسْتَعْطِفُهُ عَلَي زَكَرِيَّا بْنِ آدَمَ لَعَلَّهُ أَنْ يَسْلَمَ مِمَّا فِي هَؤُلَاءِ ثُمَّ رَجَعْتُ إِلَي نَفْسِي فَقُلْتُ مَنْ أَنَا أَنْ أَتَعَرَّضَ فِي هَذَا وَ شِبْهِهِ مَوْلَايَ هُوَ أَعْلَمُ بِمَا يَصْنَعُ فَقَالَ لِي يَا أَبَا عَلِيٍّ لَيْسَ عَلَي مِثْلِ أَبِي يَحْيَي يُعَجَّلُ وَ كَانَ مِنْ خِدْمَتِهِ لِأَبِي عليه السلام وَ مَنْزِلَتِهِ عِنْدَهُ وَ عِنْدِي مِنْ بَعْدِهِ غَيْرُ أَنِّي احْتَجْتُ إِلَي الْمَالِ فَلَمْ يَبْعَثْ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جُعِلْتُ فِدَاكَ هُوَ بَاعِثٌ إِلَيْكَ بِالْمَالِ وَ قَالَ لِي إِنْ وَصَلْتَ إِلَيْهِ فَأَعْلِمْهُ أَنَ</w:t>
      </w:r>
    </w:p>
    <w:p>
      <w:pPr>
        <w:pStyle w:val="BookText"/>
        <w:rPr/>
      </w:pPr>
      <w:r>
        <w:rPr>
          <w:rFonts w:ascii="IRNazanin" w:hAnsi="IRNazanin" w:eastAsia="IRNazanin"/>
          <w:color w:val="111111"/>
          <w:sz w:val="28"/>
          <w:sz w:val="28"/>
          <w:szCs w:val="28"/>
          <w:rtl w:val="true"/>
          <w:lang w:bidi="fa-IR"/>
        </w:rPr>
        <w:t>به گهواره حسین بمال، فطرس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 و بالش را به او برگرداند و او را میان ملائکه به مقام اولش باز گردانید</w:t>
      </w:r>
      <w:r>
        <w:rPr>
          <w:rFonts w:eastAsia="IRNazanin" w:cs="IRNazanin"/>
          <w:color w:val="111111"/>
          <w:sz w:val="28"/>
          <w:szCs w:val="28"/>
          <w:rtl w:val="true"/>
          <w:lang w:bidi="fa-IR"/>
        </w:rPr>
        <w:t>.</w:t>
      </w:r>
      <w:r>
        <w:rPr>
          <w:rStyle w:val="FootnoteAnchor"/>
          <w:rtl w:val="true"/>
        </w:rPr>
        <w:footnoteReference w:id="297"/>
      </w:r>
    </w:p>
    <w:p>
      <w:pPr>
        <w:pStyle w:val="Heading5"/>
        <w:numPr>
          <w:ilvl w:val="4"/>
          <w:numId w:val="1"/>
        </w:numPr>
        <w:rPr/>
      </w:pPr>
      <w:bookmarkStart w:id="558" w:name="__RefHeading___Toc1624377_2616395394"/>
      <w:bookmarkStart w:id="559" w:name="_Toc253"/>
      <w:bookmarkEnd w:id="558"/>
      <w:r>
        <w:rPr>
          <w:rtl w:val="true"/>
        </w:rPr>
        <w:t xml:space="preserve">روایت </w:t>
      </w:r>
      <w:r>
        <w:rPr/>
        <w:t>48</w:t>
      </w:r>
      <w:bookmarkEnd w:id="559"/>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نصر و محمد بن سنان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مکه بودیم و حضرت رضا علیه السلام نیز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فدای شما گرداند، ما داریم می رویم و شما این جا تشریف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 دانید نامه ای برای امام جواد علیه السلام بنویسید تا ما بر ایشان وارد شویم و زیارتشان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نوشتند و ما آمدیم و به موفق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زاده را به نزد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حالی که در آغوش گرفته بود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شروع به خواندن و پیچاندن نامه کرد تا به آخر آن رسید و همین طور آن را از بالا می پیچید و از پایین جمع می نمود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خواندن نامه فارغ شد، پایش را تکان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هین هنگام محمد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فطرسیه</w:t>
      </w:r>
      <w:r>
        <w:rPr>
          <w:rFonts w:eastAsia="IRNazanin" w:cs="IRNazanin"/>
          <w:color w:val="111111"/>
          <w:sz w:val="28"/>
          <w:szCs w:val="28"/>
          <w:rtl w:val="true"/>
          <w:lang w:bidi="fa-IR"/>
        </w:rPr>
        <w:t>!</w:t>
      </w:r>
      <w:r>
        <w:rPr>
          <w:rStyle w:val="FootnoteAnchor"/>
          <w:rtl w:val="true"/>
        </w:rPr>
        <w:footnoteReference w:id="298"/>
      </w:r>
    </w:p>
    <w:p>
      <w:pPr>
        <w:pStyle w:val="Heading5"/>
        <w:numPr>
          <w:ilvl w:val="4"/>
          <w:numId w:val="1"/>
        </w:numPr>
        <w:rPr/>
      </w:pPr>
      <w:bookmarkStart w:id="560" w:name="__RefHeading___Toc1624379_2616395394"/>
      <w:bookmarkStart w:id="561" w:name="_Toc254"/>
      <w:bookmarkEnd w:id="560"/>
      <w:r>
        <w:rPr>
          <w:rtl w:val="true"/>
        </w:rPr>
        <w:t xml:space="preserve">روایت </w:t>
      </w:r>
      <w:r>
        <w:rPr/>
        <w:t>49</w:t>
      </w:r>
      <w:bookmarkEnd w:id="561"/>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غلامش را از پی من فرستاد و دستور داد خدمتش برسم، خدمت امام علیه السلام که در مدینه ساکن خانه بزیع بود رسیدم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در باره صفوان و محمّد بن سنان و دیگران فرمود که خیلی‌ها 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آن جناب را نسبت به زکریا بن آدم بر سر لطف آورم، شاید او از آنچه در باره ایشان فرمود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 هستم که در چنین مواردی برای امام تعیین تکلیف نمایم، او بهتر می‌داند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بر ابو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خدماتی که نسبت به پدرم انجام داده و مقام و منزلتی که نزد او داشت و پیش من پس از پدرم دارد، خرده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احتیاج به پول داشتم که نفرستاد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پولها را نزد من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خدمت شما رسیدم بگویم، </w:t>
      </w:r>
      <w:bookmarkStart w:id="562" w:name="pg13457_132382"/>
    </w:p>
    <w:p>
      <w:pPr>
        <w:pStyle w:val="BookText"/>
        <w:rPr/>
      </w:pPr>
      <w:bookmarkEnd w:id="562"/>
      <w:r>
        <w:rPr>
          <w:rFonts w:ascii="Amiri" w:hAnsi="Amiri" w:eastAsia="Amiri" w:cs="Amiri"/>
          <w:color w:val="111111"/>
          <w:sz w:val="28"/>
          <w:sz w:val="28"/>
          <w:szCs w:val="28"/>
          <w:rtl w:val="true"/>
          <w:lang w:bidi="ar-SA"/>
        </w:rPr>
        <w:t xml:space="preserve">الَّذِي مَنَعَنِي مِنْ بَعْثِ الْمَالِ اخْتِلَافُ مَيْمُونٍ وَ مُسَافِرٍ فَقَالَ احْمِلْ كِتَابِي إِلَيْهِ وَ مُرْهُ أَنْ يَبْعَثَ إِلَيَّ بِالْمَالِ فَحَمَلْتُ كِتَابَهُ إِلَي زَكَرِيَّا فَوَجَّهَ إِلَيْهِ بِالْمَالِ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لِي أَبُو جَعْفَرٍ عليه السلام ابْتِدَاءً مِنْهُ ذَهَبَتِ الشُّبْهَةُ مَا لِأَبِي وَلَدٌ غَيْرِي قُلْتُ صَدَقْتَ جُعِلْتُ فِدَاكَ‌</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3" w:name="__RefHeading___Toc1624381_2616395394"/>
      <w:bookmarkStart w:id="564" w:name="_Toc255"/>
      <w:bookmarkEnd w:id="563"/>
      <w:r>
        <w:rPr>
          <w:rtl w:val="true"/>
        </w:rPr>
        <w:t>«</w:t>
      </w:r>
      <w:r>
        <w:rPr/>
        <w:t>50</w:t>
      </w:r>
      <w:r>
        <w:rPr>
          <w:rtl w:val="true"/>
        </w:rPr>
        <w:t>»</w:t>
      </w:r>
      <w:bookmarkEnd w:id="56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وَ أَحْمَدُ بْنُ مُحَمَّدٍ عَنْ مُحَمَّدِ بْنِ الْحَسَنِ عَنْ أَحْمَدَ بْنِ الْحُسَيْنِ عَنْ مُحَمَّدِ بْنِ الطَّيِّبِ عَنْ عَبْدِ الْوَهَّابِ بْنِ مَنْصُورٍ عَنْ مُحَمَّدِ بْنِ أَبِي الْعَلَاءِ قَالَ سَمِعْتُ يَحْيَي بْنَ أَكْثَمَ قَاضِيَ سَامَرَّاءَ</w:t>
      </w:r>
      <w:r>
        <w:rPr>
          <w:rStyle w:val="FootnoteAnchor"/>
          <w:rtl w:val="true"/>
        </w:rPr>
        <w:footnoteReference w:id="301"/>
      </w:r>
      <w:r>
        <w:rPr>
          <w:rFonts w:ascii="Amiri" w:hAnsi="Amiri" w:eastAsia="Amiri" w:cs="Amiri"/>
          <w:color w:val="111111"/>
          <w:sz w:val="28"/>
          <w:sz w:val="28"/>
          <w:szCs w:val="28"/>
          <w:rtl w:val="true"/>
          <w:lang w:bidi="ar-SA"/>
        </w:rPr>
        <w:t>بَعْدَ مَا جَهَدْتُ بِهِ وَ نَاظَرْتُهُ وَ حَاوَرْتُهُ وَ رَاسَلْتُهُ وَ سَأَلْتُهُ عَنْ عُلُومِ آلِ مُحَمَّدٍ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ذَاتَ يَوْمٍ دَخَلْتُ أَطُوفُ بِقَبْرِ رَسُولِ اللَّهِ صلي الله عليه و آله فَرَأَيْتُ مُحَمَّدَ بْنَ عَلِيٍّ الرِّضَا يَطُوفُ بِهِ‌</w:t>
      </w:r>
      <w:r>
        <w:rPr>
          <w:rStyle w:val="FootnoteAnchor"/>
          <w:rtl w:val="true"/>
        </w:rPr>
        <w:footnoteReference w:id="302"/>
      </w:r>
      <w:r>
        <w:rPr>
          <w:rFonts w:ascii="Amiri" w:hAnsi="Amiri" w:eastAsia="Amiri" w:cs="Amiri"/>
          <w:color w:val="111111"/>
          <w:sz w:val="28"/>
          <w:sz w:val="28"/>
          <w:szCs w:val="28"/>
          <w:rtl w:val="true"/>
          <w:lang w:bidi="ar-SA"/>
        </w:rPr>
        <w:t>فَنَاظَرْتُهُ فِي مَسَائِلَ عِنْدِي فَأَخْرَجَهَا إِلَيَّ فَقُلْتُ لَهُ وَ اللَّهِ إِنِّي أُرِيدُ أَنْ أَسْأَلَكَ مَسْأَلَةً وَاحِدَةً وَ إِنِّي وَ اللَّهِ لَأَسْتَحْيِي مِنْ ذَلِكَ فَقَالَ لِي أَنَا أُخْبِرُكَ قَبْلَ أَنْ تَسْأَلَنِي تَسْأَلُنِي عَنِ</w:t>
      </w:r>
    </w:p>
    <w:p>
      <w:pPr>
        <w:pStyle w:val="BookText"/>
        <w:rPr/>
      </w:pPr>
      <w:r>
        <w:rPr>
          <w:rFonts w:ascii="IRNazanin" w:hAnsi="IRNazanin" w:eastAsia="IRNazanin"/>
          <w:color w:val="111111"/>
          <w:sz w:val="28"/>
          <w:sz w:val="28"/>
          <w:szCs w:val="28"/>
          <w:rtl w:val="true"/>
          <w:lang w:bidi="fa-IR"/>
        </w:rPr>
        <w:t>علت نفرستادن پول اختلافی بود که بین مسافر و میمون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مرا به او برسان و بگو پولها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را پیش زکریا فرستادم، پولها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 علیه السّلام قبل از اینکه چیزی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تردید از میان رفت، پدرم جز من فرزندی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می‌فرمایید فدایتان شوم</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در بصائر الدرجات نیز این حدیث مذکور است</w:t>
      </w:r>
      <w:r>
        <w:rPr>
          <w:rFonts w:eastAsia="IRNazanin" w:cs="IRNazanin"/>
          <w:color w:val="111111"/>
          <w:sz w:val="28"/>
          <w:szCs w:val="28"/>
          <w:rtl w:val="true"/>
          <w:lang w:bidi="fa-IR"/>
        </w:rPr>
        <w:t>.</w:t>
      </w:r>
      <w:r>
        <w:rPr>
          <w:rStyle w:val="FootnoteAnchor"/>
          <w:rtl w:val="true"/>
        </w:rPr>
        <w:footnoteReference w:id="304"/>
      </w:r>
    </w:p>
    <w:p>
      <w:pPr>
        <w:pStyle w:val="Heading5"/>
        <w:numPr>
          <w:ilvl w:val="4"/>
          <w:numId w:val="1"/>
        </w:numPr>
        <w:rPr/>
      </w:pPr>
      <w:bookmarkStart w:id="565" w:name="__RefHeading___Toc1624383_2616395394"/>
      <w:bookmarkStart w:id="566" w:name="_Toc256"/>
      <w:bookmarkEnd w:id="565"/>
      <w:r>
        <w:rPr>
          <w:rtl w:val="true"/>
        </w:rPr>
        <w:t xml:space="preserve">روایت </w:t>
      </w:r>
      <w:r>
        <w:rPr/>
        <w:t>50</w:t>
      </w:r>
      <w:bookmarkEnd w:id="56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العلا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یحیی بن اکثم قاضی سامرا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اینکه او را آزمایش کردم و چندین مرتبه با او به بحث و گفتگو در باره علوم آل محمّد صلی الله علیه و آله پرداختم و نامه‌ها رد و بدل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مشغول طواف به دور قبر پیغمبر صلّی اللَّه علیه و آله و سلّم بودم و حضرت محمّد بن علی جواد الائمه علیهم السلام را دیدم که مشغول طواف است، با او به بحث در مورد مسائلی که داشتم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 را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یک سؤال دیگر دارم اما از پرسیدن آن خجالت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اینکه بپرسی برایت توضیح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بپرسی </w:t>
      </w:r>
      <w:bookmarkStart w:id="567" w:name="pg13457_132383"/>
    </w:p>
    <w:p>
      <w:pPr>
        <w:pStyle w:val="BookText"/>
        <w:rPr/>
      </w:pPr>
      <w:bookmarkEnd w:id="567"/>
      <w:r>
        <w:rPr>
          <w:rFonts w:ascii="Amiri" w:hAnsi="Amiri" w:eastAsia="Amiri" w:cs="Amiri"/>
          <w:color w:val="111111"/>
          <w:sz w:val="28"/>
          <w:sz w:val="28"/>
          <w:szCs w:val="28"/>
          <w:rtl w:val="true"/>
          <w:lang w:bidi="ar-SA"/>
        </w:rPr>
        <w:t>الْإِمَامِ فَقُلْتُ هُوَ وَ اللَّهِ هَذَا فَقَالَ أَنَا هُوَ فَقُلْتُ عَلَامَةٌ فَكَانَ فِي يَدِهِ عَصًا فَنَطَقَتْ فَقَالَتْ إِنَّهُ مَوْلَايَ إِمَامُ هَذَا الزَّمَانِ وَ هُوَ الْحُجَّةُ</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محمد بن أبي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8" w:name="__RefHeading___Toc1624385_2616395394"/>
      <w:bookmarkStart w:id="569" w:name="_Toc257"/>
      <w:bookmarkEnd w:id="568"/>
      <w:r>
        <w:rPr>
          <w:rtl w:val="true"/>
        </w:rPr>
        <w:t>«</w:t>
      </w:r>
      <w:r>
        <w:rPr/>
        <w:t>51</w:t>
      </w:r>
      <w:r>
        <w:rPr>
          <w:rtl w:val="true"/>
        </w:rPr>
        <w:t>»</w:t>
      </w:r>
      <w:bookmarkEnd w:id="56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إِبْرَاهِيمَ الْجَعْفَرِيُّ عَنْ حَكِيمَةَ بِنْتِ الرِّضَا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أَخِي مُحَمَّدُ بْنُ الرِّضَا عليهما السلام صِرْتُ يَوْماً إِلَي امْرَأَتِهِ أُمِّ الْفَضْلِ بِسَبَبٍ احْتَجْتُ إِلَيْهَا فِيهِ قَالَتْ فَبَيْنَمَا نَحْنُ نَتَذَاكَرُ فَضْلَ مُحَمَّدٍ وَ كَرَمَهُ وَ مَا أَعْطَاهُ مِنَ الْعِلْمِ وَ الْحِكْمَةِ إِذْ قَالَتِ امْرَأَتُهُ أُمُّ الْفَضْلِ يَا حَكِيمَةُ أُخْبِرُكِ عَنْ أَبِي جَعْفَرِ بْنِ الرِّضَا عليه السلام بِأُعْجُوبَةٍ لَمْ يَسْمَعْ أَحَدٌ بِمِثْلِهَا قُلْتُ وَ مَا ذَاكِ قَالَتْ إِنَّهُ كَانَ رُبَّمَا أَغَارَنِي مَرَّةً بِجَارِيَةٍ وَ مَرَّةً بِتَزْوِيجٍ فَكُنْتُ أَشْكُوهُ إِلَي الْمَأْمُونِ فَيَقُولُ يَا بُنَيَّةِ احْتَمِلِي فَإِنَّهُ ابْنُ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ذَاتَ لَيْلَةٍ جَالِسَةٌ إِذْ أَتَتِ امْرَأَةٌ فَقُلْتُ مَنْ أَنْتِ فَكَأَنَّهَا قَضِيبُ بَانٍ أَوْ غُصْنُ خَيْزُرَانٍ‌</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 هكذا الخيزران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هندي و هو عروق ممتدة في الأرض يضرب به المثل في اللين و فيه لغة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الخيزور قال ابن الوردي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كالخيزور صعب كسره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لين كيفما شئت انفتل</w:t>
      </w:r>
    </w:p>
    <w:p>
      <w:pPr>
        <w:pStyle w:val="BookText"/>
        <w:rPr/>
      </w:pPr>
      <w:r>
        <w:rPr>
          <w:rFonts w:ascii="Amiri" w:hAnsi="Amiri" w:eastAsia="Amiri" w:cs="Amiri"/>
          <w:color w:val="111111"/>
          <w:sz w:val="28"/>
          <w:sz w:val="28"/>
          <w:szCs w:val="28"/>
          <w:rtl w:val="true"/>
          <w:lang w:bidi="ar-SA"/>
        </w:rPr>
        <w:t>قَالَتْ أَنَا زَوْجَةٌ لِأَبِي جَعْفَرٍ قُلْتُ مَنْ أَبُو جَعْفَرٍ قَالَتْ مُحَمَّدُ بْنُ الرِّضَا عليه السلام وَ أَنَا امْرَأَةٌ مِنْ وُلْدِ عَمَّارِ بْنِ يَاسِرٍ قَالَتْ فَدَخَلَ عَلَيَّ مِنَ الْغَيْرَةِ مَا لَمْ أَمْلِكْ نَفْسِي فَنَهَضْتُ مِنْ سَاعَتِي وَ صِرْتُ إِلَي الْمَأْمُونِ وَ قَدْ كَانَ ثَمِلًا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الشَّرَابِ وَ قَدْ مَضَي مِنَ اللَّيْلِ سَاعَاتٌ فَأَخْبَرْتُهُ بِحَالِي وَ قُلْتُ لَهُ يَشْتِمُنِي وَ يَشْتِمُكَ وَ يَشْتِمُ الْعَبَّاسَ وَ وُلْدَهُ قَالَتْ وَ قُلْتُ مَا لَمْ يَكُنْ فَغَاظَهُ ذَلِكِ مِنِّي جِدّاً وَ لَمْ يَمْلِكْ نَفْسَهُ مِنَ السُّكْرِ</w:t>
      </w:r>
    </w:p>
    <w:p>
      <w:pPr>
        <w:pStyle w:val="BookText"/>
        <w:rPr/>
      </w:pPr>
      <w:r>
        <w:rPr>
          <w:rFonts w:ascii="IRNazanin" w:hAnsi="IRNazanin" w:eastAsia="IRNazanin"/>
          <w:color w:val="111111"/>
          <w:sz w:val="28"/>
          <w:sz w:val="28"/>
          <w:szCs w:val="28"/>
          <w:rtl w:val="true"/>
          <w:lang w:bidi="fa-IR"/>
        </w:rPr>
        <w:t>امام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همین سؤال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آن جناب عصایی بود، به زبان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سرور من و امام زمان و حجت خدا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در مناقب نیز این حدیث مذکور است</w:t>
      </w:r>
      <w:r>
        <w:rPr>
          <w:rFonts w:eastAsia="IRNazanin" w:cs="IRNazanin"/>
          <w:color w:val="111111"/>
          <w:sz w:val="28"/>
          <w:szCs w:val="28"/>
          <w:rtl w:val="true"/>
          <w:lang w:bidi="fa-IR"/>
        </w:rPr>
        <w:t>.</w:t>
      </w:r>
      <w:r>
        <w:rPr>
          <w:rStyle w:val="FootnoteAnchor"/>
          <w:rtl w:val="true"/>
        </w:rPr>
        <w:footnoteReference w:id="309"/>
      </w:r>
    </w:p>
    <w:p>
      <w:pPr>
        <w:pStyle w:val="Heading5"/>
        <w:numPr>
          <w:ilvl w:val="4"/>
          <w:numId w:val="1"/>
        </w:numPr>
        <w:rPr/>
      </w:pPr>
      <w:bookmarkStart w:id="570" w:name="__RefHeading___Toc1624387_2616395394"/>
      <w:bookmarkStart w:id="571" w:name="_Toc258"/>
      <w:bookmarkEnd w:id="570"/>
      <w:r>
        <w:rPr>
          <w:rtl w:val="true"/>
        </w:rPr>
        <w:t xml:space="preserve">روایت </w:t>
      </w:r>
      <w:r>
        <w:rPr/>
        <w:t>51</w:t>
      </w:r>
      <w:bookmarkEnd w:id="571"/>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جعفری از حکیمه دختر حضرت رضا علیه السّلام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برادرم حضرت جواد علیه السلام، روزی پیش همسرش ام الفضل رفتم و کاری با او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فضل و مقام و جود و کرم و علم و دانش حضرت جواد علیه السلام شروع به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جریانی برایت از حضرت جواد علیه السلام نقل کنم که هیچ کس تا کنون نشنیده، پرسیدم چه جریانی؟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پیوسته مرا به خشم می‌آورد و حس حسادتم را تحریک می کرد؛ گاهی به کنیز خریدن و گاهی با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شکایت او را به پدرم مأمون می کردم ولی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و تحمل داشته باش، او پسر پیغمبر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نشسته بودم، زنی وارد شد که جمال و زیبایی او انسان را خیره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ابو جعفرم،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از ابو جعفر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تقی فرزند حضرت رضا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از فامیل عمار یاسرم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غیرت در من تهییج شد که دیگر اختیار از دستم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ساعت از جای حرکت کرده پیش مأمون رفتم، دیدم پدرم مست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از شب گذشته بود که جریان را شرح دادم و اضافه نمودم که او من و شما و عباس و اولادش را ناسزا می‌گوید و مطالبی که حقیقت نداشت را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خشمگین شد و تحت تأثیر مستی شراب نیز قرار گرفت و اختیار از دست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قَامَ مُسْرِعاً فَضَرَبَ بِيَدِهِ إِلَي سَيْفِهِ وَ حَلَفَ أَنَّهُ يُقَطِّعُهُ بِهَذَا السَّيْفِ مَا بَقِيَ فِي يَدِهِ وَ صَارَ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فَنَدِمْتُ عِنْدَ ذَلِكِ فَقُلْتُ فِي نَفْسِي مَا صَنَعْتُ هَلَكْتُ وَ أَهْلَكْتُ قَالَتْ فَعَدَوْتُ خَلْفَهُ لِأَنْظُرَ مَا يَصْنَعُ فَدَخَلَ إِلَيْهِ وَ هُوَ نَائِمٌ فَوَضَعَ فِيهِ السَّيْفَ فَقَطَّعَهُ قِطْعَةً قِطْعَةً ثُمَّ وَضَعَ سَيْفَهُ عَلَي حَلْقِهِ فَذَبَحَهُ وَ أَنَا أَنْظُرُ إِلَيْهِ وَ يَاسِرٌ الْخَادِمُ وَ انْصَرَفَ وَ هُوَ يُزَبِّدُ</w:t>
      </w:r>
      <w:r>
        <w:rPr>
          <w:rStyle w:val="FootnoteAnchor"/>
          <w:rtl w:val="true"/>
        </w:rPr>
        <w:footnoteReference w:id="310"/>
      </w:r>
      <w:r>
        <w:rPr>
          <w:rFonts w:ascii="Amiri" w:hAnsi="Amiri" w:eastAsia="Amiri" w:cs="Amiri"/>
          <w:color w:val="111111"/>
          <w:sz w:val="28"/>
          <w:sz w:val="28"/>
          <w:szCs w:val="28"/>
          <w:rtl w:val="true"/>
          <w:lang w:bidi="ar-SA"/>
        </w:rPr>
        <w:t xml:space="preserve">مِثْلَ الْجَمَلِ قَالَتْ فَلَمَّا رَأَيْتُ ذَلِكِ هَرَبْتُ عَلَي وَجْهِي حَتَّي رَجَعْتُ إِلَي مَنْزِلِ أَبِي فَبِتُّ بِلَيْلَةٍ لَمْ أَنَمْ فِيهَا إِلَي أَنْ أَصْبَحْتُ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أَصْبَحْتُ دَخَلْتُ إِلَيْهِ وَ هُوَ يُصَلِّي وَ قَدْ أَفَاقَ مِنَ السُّكْرِ فَقُلْتُ لَهُ يَا أَمِيرَ الْمُؤْمِنِينَ هَلْ تَعْلَمُ مَا صَنَعْتَ اللَّيْلَةَ قَالَ لَا وَ اللَّهِ فَمَا الَّذِي صَنَعْتُ وَيْلَكِ قُلْتُ فَإِنَّكَ صِرْتَ إِلَي ابْنِ الرِّضَا عليه السلام وَ هُوَ نَائِمٌ فَقَطَّعْتَهُ إِرْباً إِرْباً وَ ذَبَحْتَهُ بِسَيْفِكَ وَ خَرَجْتَ مِنْ عِنْدِهِ قَالَ وَيْلَكِ مَا تَقُولِينَ قُلْتُ أَقُولُ مَا فَعَلْتَ فَصَاحَ يَا يَاسِرُ مَا تَقُولُ هَذِهِ الْمَلْعُونَةُ وَيْلَكَ قَالَ صَدَقَتْ فِي كُلِّ مَا قَالَتْ قَالَ إِنَّا لِلَّهِ وَ إِنَّا إِلَيْهِ رَاجِعُونَ هَلَكْنَا وَ افْتَضَحْنَا وَيْلَكَ يَا يَاسِرُ بَادِرْ إِلَيْهِ وَ ائْتِنِي بِخَبَرِهِ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فَرَكَضَ ثُمَّ عَادَ مُسْرِعاً فَقَالَ يَا أَمِيرَ الْمُؤْمِنِينَ الْبُشْرَي قَالَ وَ مَا وَرَاكَ قَالَ دَخَلْتُ فَإِذَا هُوَ قَاعِدٌ يَسْتَاكُ وَ عَلَيْهِ قَمِيصٌ وَ دُوَّاجٌ‌</w:t>
      </w:r>
      <w:r>
        <w:rPr>
          <w:rStyle w:val="FootnoteAnchor"/>
          <w:rtl w:val="true"/>
        </w:rPr>
        <w:footnoteReference w:id="311"/>
      </w:r>
      <w:r>
        <w:rPr>
          <w:rFonts w:ascii="Amiri" w:hAnsi="Amiri" w:eastAsia="Amiri" w:cs="Amiri"/>
          <w:color w:val="111111"/>
          <w:sz w:val="28"/>
          <w:sz w:val="28"/>
          <w:szCs w:val="28"/>
          <w:rtl w:val="true"/>
          <w:lang w:bidi="ar-SA"/>
        </w:rPr>
        <w:t xml:space="preserve">فَبَقِيتُ مُتَحَيِّراً فِي أَمْرِهِ ثُمَّ أَرَدْتُ أَنْ أَنْظُرَ إِلَي بَدَنِهِ هَلْ فِيهِ شَيْ‌ءٌ مِنَ الْأَثَرِ فَقُلْتُ لَهُ أُحِبُّ أَنْ تَهَبَ لِي هَذَا الْقَمِيصَ الَّذِي عَلَيْكَ لِأَتَبَرَّكَ فِيهِ فَنَظَرَ إِلَيَّ وَ تَبَسَّمَ كَأَنَّهُ عَلِمَ مَا أَرَدْتُ بِذَلِكَ فَقَالَ أَكْسُوكَ كِسْوَةً فَاخِرَةً فَقُلْتُ لَسْتُ أُرِيدُ غَيْرَ هَذَا الْقَمِيصِ الَّذِي عَلَيْكَ فَخَلَعَهُ وَ كَشَفَ بَدَنَهُ كُلَّهُ فَوَ اللَّهِ مَا رَأَيْتُ أَثَراً فَخَرَّ الْمَأْمُونُ سَاجِداً وَ وَهَبَ لِيَاسِرٍ أَلْفَ دِينَارٍ وَ قَالَ الْحَمْدُ لِلَّهِ الَّذِي لَمْ يَبْتَلِنِي بِدَمِهِ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يَاسِرُ كُلُّ مَا كَانَ مِنْ مَجِي‌ءِ هَذِهِ الْمَلْعُونَةِ إِلَيَّ وَ بُكَائِهَا بَيْنَ يَدَيَّ فَأَذْكُرُهُ وَ أَمَّا مَصِيرِي إِلَيْهِ فَلَسْتُ أَذْكُرُهُ فَقَالَ يَاسِرٌ وَ اللَّهِ مَا زِلْتَ تَضْرِبُهُ بِالسَّيْفِ</w:t>
      </w:r>
    </w:p>
    <w:p>
      <w:pPr>
        <w:pStyle w:val="BookText"/>
        <w:rPr/>
      </w:pPr>
      <w:r>
        <w:rPr>
          <w:rFonts w:ascii="IRNazanin" w:hAnsi="IRNazanin" w:eastAsia="IRNazanin"/>
          <w:color w:val="111111"/>
          <w:sz w:val="28"/>
          <w:sz w:val="28"/>
          <w:szCs w:val="28"/>
          <w:rtl w:val="true"/>
          <w:lang w:bidi="fa-IR"/>
        </w:rPr>
        <w:t>با عجله از جای حرکت کرده شمشیر خود را برداشت و قسم یاد کرد که با این شمشیر او را قطعه قطعه می کنم و به سوی حضرت جواد علیه السلام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الفضل گفت، وقتی چنین دیدم پشیمان شدم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بدی کردم، خود را نابود کردم و باعث هلاکت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پدرم دویدم ببینم 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حضرت جواد علیه السلام وارد شد، آن جناب در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پیکرش را قطعه قطعه کرد و بعد شمشیر بر حلقوم او گذاشت و سر از پیکرش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یاسر خادم نیز تماشا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برگشت در حالی که دهنش مثل شتر کف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که دیدم، به خانه پدرم فرار کردم و آن شب را تا به صبح نخوابیدم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پیش پدرم رفتم، دیدم مشغول نماز است و مستی از سرش رفته،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دیشب 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وای بر تو، مگر چه کرده‌ام؟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بستر فرزند حضرت رضا علیه السلام رفتی، او خواب بود، با شمشیر خود بدنش را پاره پاره کردی و سرش را بریدی و خارج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می 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دیشب کردی را شرح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ببینم این ملعونه چه می گوید؟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گوید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نابود شدیم و خود را رسوا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برو از او خبر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با عجله دوید و فوری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رفتم، دیدم نشسته و مشغول مسواک کردن است و پیراهن بر تن دارد و جامه‌ای بر روی آن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ماندم، تصمیم گرفتم بدنش را ببینم که آیا شمشیرها بر روی پیکرش اثری گذاشته‌اند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تقاضا دارم همان پیراهن خود را به من لطف فرمایید تا برای تبرک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من نموده لبخند زد و گویا منظور مرا فهمیده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جامه گران قیمت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جز این پیراهن چیزی دیگری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را از تن خارج نمود و بدن خود را نشان داد؛ به خدا قسم اثری از شمشیر در بدنش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سجده افتاد و به یاسر هزار دینار جایزه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گرفتار خون او نشدم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این دختر نابکارم را به یاد دارم که پیش من آمد و گریه می‌کرد، اما از رفتن خود به جانب محمّد بن علی علیهما السلام چیزی به خاطرم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پیوسته با شمشیر می زدی </w:t>
      </w:r>
      <w:bookmarkStart w:id="572" w:name="pg13457_132385"/>
    </w:p>
    <w:p>
      <w:pPr>
        <w:pStyle w:val="BookText"/>
        <w:rPr/>
      </w:pPr>
      <w:bookmarkEnd w:id="572"/>
      <w:r>
        <w:rPr>
          <w:rFonts w:ascii="Amiri" w:hAnsi="Amiri" w:eastAsia="Amiri" w:cs="Amiri"/>
          <w:color w:val="111111"/>
          <w:sz w:val="28"/>
          <w:sz w:val="28"/>
          <w:szCs w:val="28"/>
          <w:rtl w:val="true"/>
          <w:lang w:bidi="ar-SA"/>
        </w:rPr>
        <w:t>وَ أَنَا وَ هَذِهِ نَنْظُرُ إِلَيْكَ وَ إِلَيْهِ حَتَّي قَطَّعْتَهُ قِطْعَةً قِطْعَةً ثُمَّ وَضَعْتَ سَيْفَكَ عَلَي حَلْقِهِ فَذَبَحْتَهُ وَ أَنْتَ تُزَبِّدُ كَمَا تُزَبِّدُ الْبَعِيرُ فَقَالَ الْحَمْدُ لِلَّهِ ثُمَّ قَالَ لِي وَ اللَّهِ لَئِنْ عُدْتِ بَعْدَهَا فِي شَيْ‌ءٍ مِمَّا جَرَي لَأَقْتُلَنَّكِ ثُمَّ قَالَ لِيَاسِرٍ احْمِلْ إِلَيْهِ عَشَرَةَ آلَافِ دِينَارٍ وَ قُدْ إِلَيْهِ‌</w:t>
      </w:r>
      <w:r>
        <w:rPr>
          <w:rStyle w:val="FootnoteAnchor"/>
          <w:rtl w:val="true"/>
        </w:rPr>
        <w:footnoteReference w:id="312"/>
      </w:r>
      <w:r>
        <w:rPr>
          <w:rFonts w:ascii="Amiri" w:hAnsi="Amiri" w:eastAsia="Amiri" w:cs="Amiri"/>
          <w:color w:val="111111"/>
          <w:sz w:val="28"/>
          <w:sz w:val="28"/>
          <w:szCs w:val="28"/>
          <w:rtl w:val="true"/>
          <w:lang w:bidi="ar-SA"/>
        </w:rPr>
        <w:t xml:space="preserve">الشِّهْرِيَّ الْفُلَانِيَّ وَ سَلْهُ الرُّكُوبَ إِلَيَّ وَ ابْعَثْ إِلَي الْهَاشِمِيِّينَ وَ الْأَشْرَافِ وَ الْقُوَّادِ مَعَهُ لِيَرْكَبُوا مَعَهُ إِلَي عِنْدِي وَ يَبْدَءُوا بِالدُّخُولِ إِلَيْهِ وَ التَّسْلِيمِ عَلَيْهِ فَفَعَلَ يَاسِرٌ ذَلِكِ وَ صَارَ الْجَمِيعُ بَيْنَ يَدَيْهِ وَ أَذِنَ لِلْجَمِيعِ فَقَالَ يَا يَاسِرُ هَذَا كَانَ الْعَهْدُ بَيْنِي وَ بَيْنَهُ قُلْتُ يَا ابْنَ رَسُولِ اللَّهِ لَيْسَ هَذَا وَقْتَ الْعِتَابِ فَوَ حَقِّ مُحَمَّدٍ وَ عَلِيٍّ مَا كَانَ يَعْقِلُ مِنْ أَمْرِهِ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فَأَذِنَ لِلْأَشْرَافِ كُلِّهِمْ بِالدُّخُولِ إِلَّا عَبْدَ اللَّهِ وَ حَمْزَةَ ابْنَيِ الْحَسَنِ لِأَنَّهُمَا كَانَا وَقَعَا فِيهِ عِنْدَ الْمَأْمُونِ وَ سَعَيَا بِهِ مَرَّةً بَعْدَ أُخْرَي ثُمَّ قَامَ فَرَكِبَ مَعَ الْجَمَاعَةِ وَ صَارَ إِلَي الْمَأْمُونِ فَتَلَقَّاهُ وَ قَبَّلَ مَا بَيْنَ عَيْنَيْهِ وَ أَقْعَدَهُ عَلَي الْمَقْعَدِ فِي الصَّدْرِ وَ أَمَرَ أَنْ يَجْلِسَ النَّاسُ نَاحِيَةً فَجَعَلَ يَعْتَذِرُ إِلَيْهِ فَقَالَ أَبُو جَعْفَرٍ ع لَكَ عِنْدِي نَصِيحَةٌ فَاسْمَعْهَا مِنِّي قَالَ هَاتِهَا قَالَ أُشِيرُ عَلَيْكَ بِتَرْكِ الشَّرَابِ الْمُسْكِرِ قَالَ فِدَاكَ ابْنُ عَمِّكَ قَدْ قَبِلْتُ نَصِيحَتَكَ‌</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3" w:name="__RefHeading___Toc1624389_2616395394"/>
      <w:bookmarkStart w:id="574" w:name="_Toc259"/>
      <w:bookmarkEnd w:id="573"/>
      <w:r>
        <w:rPr>
          <w:rtl w:val="true"/>
        </w:rPr>
        <w:t>بيان</w:t>
      </w:r>
      <w:bookmarkEnd w:id="574"/>
    </w:p>
    <w:p>
      <w:pPr>
        <w:pStyle w:val="BookText"/>
        <w:rPr/>
      </w:pPr>
      <w:r>
        <w:rPr>
          <w:rFonts w:ascii="Amiri" w:hAnsi="Amiri" w:eastAsia="Amiri" w:cs="Amiri"/>
          <w:color w:val="111111"/>
          <w:sz w:val="28"/>
          <w:sz w:val="28"/>
          <w:szCs w:val="28"/>
          <w:rtl w:val="true"/>
          <w:lang w:bidi="ar-SA"/>
        </w:rPr>
        <w:t>ثمل الرجل بالكسر ثملا إذا أخذ فيه الشراب فهو ثمل أي نشوان و قال الفيروزآبادي الشهرية بالكسر ضرب من البراذين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عيسي‌</w:t>
      </w:r>
      <w:r>
        <w:rPr>
          <w:rStyle w:val="FootnoteAnchor"/>
          <w:rtl w:val="true"/>
        </w:rPr>
        <w:footnoteReference w:id="314"/>
      </w:r>
      <w:r>
        <w:rPr>
          <w:rFonts w:ascii="Amiri" w:hAnsi="Amiri" w:eastAsia="Amiri" w:cs="Amiri"/>
          <w:color w:val="111111"/>
          <w:sz w:val="28"/>
          <w:sz w:val="28"/>
          <w:szCs w:val="28"/>
          <w:rtl w:val="true"/>
          <w:lang w:bidi="ar-SA"/>
        </w:rPr>
        <w:t>بعد إيراد هذا الخبر و هذه القصة عندي فيها نظر و أظنها موضوعة فإن أبا جعفر عليه السلام إنما كان يتزوج و يتسري‌</w:t>
      </w:r>
      <w:r>
        <w:rPr>
          <w:rStyle w:val="FootnoteAnchor"/>
          <w:rtl w:val="true"/>
        </w:rPr>
        <w:footnoteReference w:id="315"/>
      </w:r>
      <w:r>
        <w:rPr>
          <w:rFonts w:ascii="Amiri" w:hAnsi="Amiri" w:eastAsia="Amiri" w:cs="Amiri"/>
          <w:color w:val="111111"/>
          <w:sz w:val="28"/>
          <w:sz w:val="28"/>
          <w:szCs w:val="28"/>
          <w:rtl w:val="true"/>
          <w:lang w:bidi="ar-SA"/>
        </w:rPr>
        <w:t>حيث كان بالمدينة و لم يكن المأمون بالمدينة فتشكو إليه ابنته‌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و ام الفضل تماشا می‌کردیم که بدنش را قطعه قطعه کردی و بعد شمشیر بر حلقومش گذاشتی و او را کشتی و مثل شتر دهانت کف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رو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دو مرتبه بیایی و از او شکایت بکنی،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یاسر نیز دستور داد که ده هزار دینار برایش ببر و فلان مادیان مرا ببر و تقاضا کن سوار شود و پیش ما بیاید و پیغام بده که بنی هاشم و سران مملکت و سپهداران همه در رکاب او باشند تا اینجا که می‌آید اول پیش او بروند و 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دستور مأمون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پیش حضرت جواد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 شرفیابی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این قراردادی است بین من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موقع سرزنش نیست، قسم به حق محمّد و علی علیهما السّلام، او مست شراب بود و چیزی نمی‌فهمید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اشراف و بزرگان کشور به جز عبد اللَّه و حمزه پسران حسن نیز اجازه ورود داد؛ زیرا آن دو پیوسته از حضرت جواد علیه السلام پیش مأمون سخن چینی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جای حرکت کرد و با این جمعیت به جانب مأمون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مأمون به آن جناب افتاد، از جای حرکت کرد و پیشانی مبارکش را بوسید و او را در جایگاه مخصوص در بالا نشاند و دستور داد مردم یک طرف بنشینند و شروع به عذر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نصیحتی به شما می‌کنم از من بپذیر،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شراب مست‌کننده را ترک کن،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فدایت شود، پند شما را می‌پذیرم</w:t>
      </w:r>
      <w:r>
        <w:rPr>
          <w:rFonts w:eastAsia="IRNazanin" w:cs="IRNazanin"/>
          <w:color w:val="111111"/>
          <w:sz w:val="28"/>
          <w:szCs w:val="28"/>
          <w:rtl w:val="true"/>
          <w:lang w:bidi="fa-IR"/>
        </w:rPr>
        <w:t>.</w:t>
      </w:r>
      <w:r>
        <w:rPr>
          <w:rStyle w:val="FootnoteAnchor"/>
          <w:rtl w:val="true"/>
        </w:rPr>
        <w:footnoteReference w:id="317"/>
      </w:r>
    </w:p>
    <w:p>
      <w:pPr>
        <w:pStyle w:val="Heading5"/>
        <w:numPr>
          <w:ilvl w:val="4"/>
          <w:numId w:val="1"/>
        </w:numPr>
        <w:rPr/>
      </w:pPr>
      <w:bookmarkStart w:id="575" w:name="__RefHeading___Toc1624391_2616395394"/>
      <w:bookmarkStart w:id="576" w:name="_Toc260"/>
      <w:bookmarkEnd w:id="575"/>
      <w:r>
        <w:rPr>
          <w:rtl w:val="true"/>
        </w:rPr>
        <w:t>مؤلف</w:t>
      </w:r>
      <w:bookmarkEnd w:id="576"/>
    </w:p>
    <w:p>
      <w:pPr>
        <w:pStyle w:val="BookText"/>
        <w:rPr/>
      </w:pPr>
      <w:r>
        <w:rPr>
          <w:rFonts w:ascii="IRNazanin" w:hAnsi="IRNazanin" w:eastAsia="IRNazanin"/>
          <w:color w:val="111111"/>
          <w:sz w:val="28"/>
          <w:sz w:val="28"/>
          <w:szCs w:val="28"/>
          <w:rtl w:val="true"/>
          <w:lang w:bidi="fa-IR"/>
        </w:rPr>
        <w:t>ثمل الرجل به کسر ثاء یعنی مرد مست شراب شد و نشئه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الشهریه به کسر شین نوعی یابو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عیسی اربلی صاحب کشف الغمه پس از نقل این خبر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به عقیده من ساختنی است زیرا زمانی که حضرت جواد علیه السلام در مدینه بود با زنان دیگر ازدواج می‌کرد و برای ام الفضل هوو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مأمون در مدینه نبود تا دخترش شکایت او را بکند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قلت إنه جاء حاجا قلت إنه لم يكن ليشرب في تلك الحال و أبو جعفر عليه السلام مات ببغداد و زوجته معه فأخته أين رأتها بعد موته و كيف اجتمعتا و تلك بالمدينة و هذه ببغداد و تلك الامرأة التي هي من ولد عمار بن ياسر رضي الله عنه في المدينة تزوجها فكيف رأتها أم الفضل فقامت من فورها و شكت إلي أبيها كل هذا يجب أن ينظر فيه انتهي‌</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ذكره من المقدمات التي بني عليها رد الخبر في محل المنع و لا يمكن رد الخبر المشهور المتكرر في جميع الكتب بمحض هذا الاستبعاد ثم اعلم أنه قد مضي بعض معجزاته في باب شهادة أبيه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مدعی شوی که مأمون به عنوان حج به مدینه آمده بود، باز چنین چیزی صحیح نیست چون در آن حال شراب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حضرت جواد علیه السلام در بغداد از دنیا رفت، ام الفضل نیز در بغداد بود؛ کجا خواهرش پس از فوت حضرت جواد او را دیده؟ و کی این دو با هم گفتگو کرده‌اند با اینکه یکی در مدینه و دیگری در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زنی که از اولاد عمار یاسر بوده و حضرت جواد علیه السلام در مدینه با او ازدواج کرده، ام الفضل کجا او را دید و فوراً پیش پدرش رفت و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مطالب قابل تأمل و دقت است</w:t>
      </w:r>
      <w:r>
        <w:rPr>
          <w:rFonts w:eastAsia="IRNazanin" w:cs="IRNazanin"/>
          <w:color w:val="111111"/>
          <w:sz w:val="28"/>
          <w:szCs w:val="28"/>
          <w:rtl w:val="true"/>
          <w:lang w:bidi="fa-IR"/>
        </w:rPr>
        <w:t>.</w:t>
      </w:r>
      <w:r>
        <w:rPr>
          <w:rStyle w:val="FootnoteAnchor"/>
          <w:rtl w:val="true"/>
        </w:rPr>
        <w:footnoteReference w:id="31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مقدمات و ایرادهایی که بر این خبر نموده قابل رد است و نمی‌توان خبر مشهوری را که در تمام کتاب‌ها نوشته شده، به محض این استبعادها 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برخی معجزات حضرت جواد در باب شهادت پدرش علیهما السلام گذشت </w:t>
      </w:r>
      <w:bookmarkStart w:id="577" w:name="pg13457_132387"/>
    </w:p>
    <w:p>
      <w:pPr>
        <w:pStyle w:val="Heading3"/>
        <w:numPr>
          <w:ilvl w:val="2"/>
          <w:numId w:val="1"/>
        </w:numPr>
        <w:rPr/>
      </w:pPr>
      <w:bookmarkStart w:id="578" w:name="__RefHeading___Toc1624393_2616395394"/>
      <w:bookmarkStart w:id="579" w:name="_Toc261"/>
      <w:bookmarkEnd w:id="577"/>
      <w:bookmarkEnd w:id="578"/>
      <w:r>
        <w:rPr>
          <w:rtl w:val="true"/>
        </w:rPr>
        <w:t xml:space="preserve">باب </w:t>
      </w:r>
      <w:r>
        <w:rPr/>
        <w:t>4</w:t>
      </w:r>
      <w:r>
        <w:rPr>
          <w:rtl w:val="true"/>
        </w:rPr>
        <w:t xml:space="preserve"> </w:t>
      </w:r>
      <w:r>
        <w:rPr>
          <w:rtl w:val="true"/>
        </w:rPr>
        <w:t>تزويجه عليه السلام أم الفضل و ما جري في هذا المجلس من الاحتجاج و المناظرة</w:t>
      </w:r>
      <w:bookmarkEnd w:id="579"/>
    </w:p>
    <w:p>
      <w:pPr>
        <w:pStyle w:val="Heading4"/>
        <w:numPr>
          <w:ilvl w:val="3"/>
          <w:numId w:val="1"/>
        </w:numPr>
        <w:rPr/>
      </w:pPr>
      <w:bookmarkStart w:id="580" w:name="__RefHeading___Toc1624395_2616395394"/>
      <w:bookmarkStart w:id="581" w:name="_Toc262"/>
      <w:bookmarkEnd w:id="580"/>
      <w:r>
        <w:rPr>
          <w:rtl w:val="true"/>
        </w:rPr>
        <w:t>الأخبار</w:t>
      </w:r>
      <w:bookmarkEnd w:id="581"/>
    </w:p>
    <w:p>
      <w:pPr>
        <w:pStyle w:val="Heading5"/>
        <w:numPr>
          <w:ilvl w:val="4"/>
          <w:numId w:val="1"/>
        </w:numPr>
        <w:rPr/>
      </w:pPr>
      <w:bookmarkStart w:id="582" w:name="__RefHeading___Toc1624397_2616395394"/>
      <w:bookmarkStart w:id="583" w:name="_Toc263"/>
      <w:bookmarkEnd w:id="582"/>
      <w:r>
        <w:rPr>
          <w:rtl w:val="true"/>
        </w:rPr>
        <w:t>«</w:t>
      </w:r>
      <w:r>
        <w:rPr/>
        <w:t>1</w:t>
      </w:r>
      <w:r>
        <w:rPr>
          <w:rtl w:val="true"/>
        </w:rPr>
        <w:t>»</w:t>
      </w:r>
      <w:bookmarkEnd w:id="58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الْخَطِيبُ فِي تَارِيخِ بَغْدَادَ عَنْ يَحْيَي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خَطَبَ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تَصَاغَرَتِ الْأُمُورُ لِمَشِيَّتِهِ وَ لَا إِلَهَ إِلَّا اللَّهُ إِقْرَاراً بِرُبُوبِيَّتِهِ وَ صَلَّي اللَّهُ عَلَي مُحَمَّدٍ عَبْدِهِ وَ خِيَرَتِهِ أَمَّا بَعْدُ فَإِنَّ اللَّهَ جَعَلَ النِّكَاحَ الَّذِي رَضِيَهُ لِكَمَالِ سَبَبِ الْمُنَاسَبَةِ أَلَا وَ إِنِّي قَدْ زَوَّجْتُ زَيْنَبَ ابْنَتِي مِنْ مُحَمَّدِ بْنِ عَلِيِّ بْنِ مُوسَي الرِّضَا أَمْهَرْنَاهَا عَنْهُ أَرْبَعَمِائَةِ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إِنَّهُ عليه السلام كَانَ ابْنَ تِسْعِ سِنِينَ وَ أَشْهُرٍ وَ لَمْ يَزَلِ الْمَأْمُونُ مُتَوَافِراً عَلَي إِكْرَامِهِ وَ إِجْلَالِ قَدْرِهِ‌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4" w:name="__RefHeading___Toc1624399_2616395394"/>
      <w:bookmarkStart w:id="585" w:name="_Toc264"/>
      <w:bookmarkEnd w:id="584"/>
      <w:r>
        <w:rPr>
          <w:rtl w:val="true"/>
        </w:rPr>
        <w:t>«</w:t>
      </w:r>
      <w:r>
        <w:rPr/>
        <w:t>2</w:t>
      </w:r>
      <w:r>
        <w:rPr>
          <w:rtl w:val="true"/>
        </w:rPr>
        <w:t>»</w:t>
      </w:r>
      <w:bookmarkEnd w:id="585"/>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إِلَي أَبِي جَعْفَرِ بْنِ بَابَوَيْهِ رحمه الله عَنْ إِبْرَاهِيمَ بْنِ مُحَمَّدِ بْنِ الْحَارِثِ النَّوْفَلِيِّ قَالَ حَدَّثَنِي أَبِي وَ كَانَ خَادِماً لِعَلِيِّ بْنِ مُوسَي 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الْمَأْمُونُ أَبَا جَعْفَرٍ مُحَمَّدَ بْنَ عَلِيِّ بْنِ مُوسَي الرِّضَا عليه السلام ابْنَتَهُ كَتَبَ إِلَيْهِ أَنَّ لِكُلِّ زَوْجَةٍ صَدَاقاً مِنْ مَالِ زَوْجِهَا وَ قَدْ جَعَلَ اللَّهُ أَمْوَالَنَا فِي الْآخِرَةِ مُؤَجَّلَةً مَذْخُورَةً هُنَاكَ كَمَا جَعَلَ أَمْوَالَكُمْ مُعَجَّلَةً فِي الدُّنْيَا وَ كَنَزَهَا هَاهُنَا وَ قَدْ أَمْهَرْتُ ابْنَتَكَ الْوَسَائِلَ إِلَي الْمَسَائِلِ وَ هِيَ مُنَاجَاةٌ دَفَعَهَا إِلَيَّ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دَفَعَهَا إِلَيَّ أَبِي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دَفَعَهَا إِلَيَّ أَبِي جَعْفَرٌ عليه السلام قَالَ دَفَعَهَا إِلَيَّ مُحَمَّدٌ أَبِي قَالَ دَفَعَهَا إِلَيَّ عَلِيُّ بْنُ الْحُسَيْنِ عليهما السلام أَبِي قَالَ دَفَعَهَا إِلَيَّ الْحُسَيْنُ أَبِي قَالَ دَفَعَهَا إِلَيَّ الْحَسَنُ عليه السلام أَخِي قَالَ دَفَعَهَا إِلَيَّ أَمِيرُ الْمُؤْمِنِينَ عَلِيُّ بْنُ</w:t>
      </w:r>
    </w:p>
    <w:p>
      <w:pPr>
        <w:pStyle w:val="Heading3"/>
        <w:numPr>
          <w:ilvl w:val="2"/>
          <w:numId w:val="1"/>
        </w:numPr>
        <w:rPr/>
      </w:pPr>
      <w:bookmarkStart w:id="586" w:name="__RefHeading___Toc1624401_2616395394"/>
      <w:bookmarkStart w:id="587" w:name="_Toc265"/>
      <w:bookmarkEnd w:id="586"/>
      <w:r>
        <w:rPr>
          <w:rtl w:val="true"/>
        </w:rPr>
        <w:t xml:space="preserve">باب چهارم </w:t>
      </w:r>
      <w:r>
        <w:rPr>
          <w:rtl w:val="true"/>
        </w:rPr>
        <w:t xml:space="preserve">: </w:t>
      </w:r>
      <w:r>
        <w:rPr>
          <w:rtl w:val="true"/>
        </w:rPr>
        <w:t>ازدواج امام جواد علیه السلام با ام الفضل و احتجاجات و مناظراتی که در این مجلس تزویج اتفاق افتاد</w:t>
      </w:r>
      <w:r>
        <w:rPr>
          <w:rtl w:val="true"/>
        </w:rPr>
        <w:t>.</w:t>
      </w:r>
      <w:bookmarkEnd w:id="587"/>
    </w:p>
    <w:p>
      <w:pPr>
        <w:pStyle w:val="Heading4"/>
        <w:numPr>
          <w:ilvl w:val="3"/>
          <w:numId w:val="1"/>
        </w:numPr>
        <w:rPr/>
      </w:pPr>
      <w:bookmarkStart w:id="588" w:name="__RefHeading___Toc1624403_2616395394"/>
      <w:bookmarkStart w:id="589" w:name="_Toc266"/>
      <w:bookmarkEnd w:id="588"/>
      <w:r>
        <w:rPr>
          <w:rtl w:val="true"/>
        </w:rPr>
        <w:t>روایات</w:t>
      </w:r>
      <w:bookmarkEnd w:id="589"/>
    </w:p>
    <w:p>
      <w:pPr>
        <w:pStyle w:val="Heading5"/>
        <w:numPr>
          <w:ilvl w:val="4"/>
          <w:numId w:val="1"/>
        </w:numPr>
        <w:rPr/>
      </w:pPr>
      <w:bookmarkStart w:id="590" w:name="__RefHeading___Toc1624405_2616395394"/>
      <w:bookmarkStart w:id="591" w:name="_Toc267"/>
      <w:bookmarkEnd w:id="590"/>
      <w:r>
        <w:rPr>
          <w:rtl w:val="true"/>
        </w:rPr>
        <w:t xml:space="preserve">روایت </w:t>
      </w:r>
      <w:r>
        <w:rPr/>
        <w:t>1</w:t>
      </w:r>
      <w:bookmarkEnd w:id="591"/>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بغداد از یحیی بن اکثم نقل می‌کند که مأمون یک سخنرانی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خدایی راست که امور در برابر خواست او کوچک هستند و نیست معبودی جز الله و من معترف به ربوبیت او هستم و صلوات خدا بر محمد بنده و برگزیده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ازدواج را که پسندیده است، بهترین وسیله هم بستگی و پیوند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من دخترم زینب را به ازدواج محمّد بن علی بن موسی الرضا علیهم السلام در آوردم و مهر او را که چهار صد درهم است، از طرف ایشان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امام جواد علیه السّلام نه سال و چند ماه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پیوسته در اجلال و احترام ایشان کوشش می‌کرد</w:t>
      </w:r>
      <w:r>
        <w:rPr>
          <w:rFonts w:eastAsia="IRNazanin" w:cs="IRNazanin"/>
          <w:color w:val="111111"/>
          <w:sz w:val="28"/>
          <w:szCs w:val="28"/>
          <w:rtl w:val="true"/>
          <w:lang w:bidi="fa-IR"/>
        </w:rPr>
        <w:t>.</w:t>
      </w:r>
      <w:r>
        <w:rPr>
          <w:rStyle w:val="FootnoteAnchor"/>
          <w:rtl w:val="true"/>
        </w:rPr>
        <w:footnoteReference w:id="321"/>
      </w:r>
    </w:p>
    <w:p>
      <w:pPr>
        <w:pStyle w:val="Heading5"/>
        <w:numPr>
          <w:ilvl w:val="4"/>
          <w:numId w:val="1"/>
        </w:numPr>
        <w:rPr/>
      </w:pPr>
      <w:bookmarkStart w:id="592" w:name="__RefHeading___Toc1624407_2616395394"/>
      <w:bookmarkStart w:id="593" w:name="_Toc268"/>
      <w:bookmarkEnd w:id="592"/>
      <w:r>
        <w:rPr>
          <w:rtl w:val="true"/>
        </w:rPr>
        <w:t xml:space="preserve">روایت </w:t>
      </w:r>
      <w:r>
        <w:rPr/>
        <w:t>2</w:t>
      </w:r>
      <w:bookmarkEnd w:id="59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بن حارث نوفلی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خادم حضرت رضا علیه السّلام بود نقل کرد، وقتی مأمون دختر خود را به ازدواج حضرت جواد علیه السلام در آورد، ایشان نامه‌ای برای مأمون نوشت که خداوند برای هر زنی از اموال شوهرش مهری قرار داده، خداوند اموال و ثروت ما را در آخرت ذخیره نموده همان طوری که اموال شما را در همین دنیا پرداخته و گنج‌های آن در روی همین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دختر تو را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 الی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دادم که مجموعه‌ای از مناجات هایی است که پدرم به من داده و فرموده است که پدرش موسی بن جعفر علیهما السلام به او عنایت کرده و ایشان از پدرش جعفر بن محمّد علیهما السلام و آن سرور از پدر خود محمّد بن علی علیهما السلام و ایشان از پدرش علی بن الحسین علیهما السلام و آن جناب از پدر خود حسین بن علی علیهما السلام و ایشان از برادرش امام حسن علیه السلام و حضرت امام حسن علیه السلام از پدر عزیز خود </w:t>
      </w:r>
      <w:bookmarkStart w:id="594" w:name="pg13457_132388"/>
    </w:p>
    <w:p>
      <w:pPr>
        <w:pStyle w:val="BookText"/>
        <w:rPr/>
      </w:pPr>
      <w:bookmarkEnd w:id="594"/>
      <w:r>
        <w:rPr>
          <w:rFonts w:ascii="Amiri" w:hAnsi="Amiri" w:eastAsia="Amiri" w:cs="Amiri"/>
          <w:color w:val="111111"/>
          <w:sz w:val="28"/>
          <w:sz w:val="28"/>
          <w:szCs w:val="28"/>
          <w:rtl w:val="true"/>
          <w:lang w:bidi="ar-SA"/>
        </w:rPr>
        <w:t>أَبِي طَالِبٍ عليه السلام قَالَ دَفَعَهَا إِلَيَّ رَسُولُ اللَّهِ قَالَ دَفَعَهَا إِلَيَّ جَبْرَئِيلُ عليه السلام قَالَ يَا مُحَمَّدُ رَبُّ الْعِزَّةِ يُقْرِئُكَ السَّلَامَ وَ يَقُولُ لَكَ هَذِهِ مَفَاتِيحُ كُنُوزِ الدُّنْيَا وَ الْآخِرَةِ فَاجْعَلْهَا وَسَائِلَكَ إِلَي مَسَائِلِكَ تَصِلُ إِلَي بُغْيَتِكَ فَتَنْجَحُ فِي طَلِبَتِكَ فَلَا تُؤْثِرْهَا فِي حَوَائِجِ الدُّنْيَا فَتَبْخَسَ بِهَا الْحَظَّ مِنْ آخِرَتِكَ وَ هِيَ عَشْرُ وَسَائِلَ إِلَي عَشَرَةِ مَسَائِلَ تَطْرُقُ بِهَا أَبْوَابَ الرَّغَبَاتِ</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فَتُفْتَحُ وَ تَطْلُبُ بِهَا الْحَاجَاتِ فَتُنْجَحُ وَ هَذِهِ نُسْخَتُهَا ثُمَّ ذَكَرَ الْأَدْعِيَةَ عَلَي مَا سَيَأْتِي فِي مَوْضِعِهَا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1624409_2616395394"/>
      <w:bookmarkStart w:id="596" w:name="_Toc269"/>
      <w:bookmarkEnd w:id="595"/>
      <w:r>
        <w:rPr>
          <w:rtl w:val="true"/>
        </w:rPr>
        <w:t>«</w:t>
      </w:r>
      <w:r>
        <w:rPr/>
        <w:t>3</w:t>
      </w:r>
      <w:r>
        <w:rPr>
          <w:rtl w:val="true"/>
        </w:rPr>
        <w:t>»</w:t>
      </w:r>
      <w:bookmarkEnd w:id="596"/>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الرَّيَّانِ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الْمَأْمُونُ أَنْ يُزَوِّجَ ابْنَتَهُ أُمَّ الْفَضْلِ أَبَا جَعْفَرٍ مُحَمَّدَ بْنَ عَلِيٍّ عليهما السلام بَلَغَ ذَلِكَ الْعَبَّاسِيِّينَ فَغَلُظَ عَلَيْهِمْ وَ اسْتَنْكَرُوهُ مِنْهُ وَ خَافُوا أَنْ يَنْتَهِيَ الْأَمْرُ مَعَهُ إِلَي مَا انْتَهَي مَعَ الرِّضَا عليه السلام فَخَاضُوا فِي ذَلِكَ وَ اجْتَمَعَ مِنْهُمْ أَهْلُ بَيْتِهِ الْأَدْنَوْنَ مِنْهُ فَقَالُوا نَنْشُدُكَ اللَّهُ يَا أَمِيرَ الْمُؤْمِنِينَ أَنْ تُقِيمَ عَلَي هَذَا الْأَمْرِ الَّذِي عَزَمْتَ عَلَيْهِ مِنْ تَزْوِيجِ ابْنِ الرِّضَا</w:t>
      </w:r>
      <w:r>
        <w:rPr>
          <w:rStyle w:val="FootnoteAnchor"/>
          <w:rtl w:val="true"/>
        </w:rPr>
        <w:footnoteReference w:id="323"/>
      </w:r>
      <w:r>
        <w:rPr>
          <w:rFonts w:ascii="Amiri" w:hAnsi="Amiri" w:eastAsia="Amiri" w:cs="Amiri"/>
          <w:color w:val="111111"/>
          <w:sz w:val="28"/>
          <w:sz w:val="28"/>
          <w:szCs w:val="28"/>
          <w:rtl w:val="true"/>
          <w:lang w:bidi="ar-SA"/>
        </w:rPr>
        <w:t>فَإِنَّا نَخَافُ أَنْ يَخْرُجَ بِهِ عَنَّا أَمْرٌ قَدْ مَلَّكَنَاهُ اللَّهُ عَزَّ وَ جَلَّ وَ يَنْزِعَ مِنَّا عِزّاً قَدْ أَلْبَسَنَاهُ اللَّهُ وَ قَدْ عَرَفْتَ مَا بَيْنَنَا وَ بَيْنَ هَؤُلَاءِ الْقَوْمِ قَدِيماً وَ حَدِيثاً وَ مَا كَانَ عَلَيْهِ الْخُلَفَاءُ الرَّاشِدُونَ قَبْلَكَ مِنْ تَبْعِيدِهِمْ وَ التَّصْغِيرِ بِهِمْ وَ قَدْ كُنَّا فِي وَهْلَةٍ مِنْ عَمَلِكَ مَعَ الرِّضَا عليه السلام مَا عَمِلْتَ فَكَفَانَا اللَّهُ الْمُهِمَّ مِنْ ذَلِكَ فَاللَّهَ اللَّهَ أَنْ تَرُدَّنَا إِلَي غَمٍّ قَدِ انْحَسَرَ عَنَّا وَ اصْرِفْ رَأْيَكَ عَنِ ابْنِ الرِّضَا وَ اعْدِلْ إِلَي مَنْ تَرَاهُ مِنْ أَهْلِ بَيْتِكَ يَصْلُحُ لِذَلِكَ دُونَ غَيْرِهِ</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لَهُمُ الْمَأْمُونُ أَمَّا مَا بَيْنَكُمْ وَ بَيْنَ آلِ أَبِي طَالِبٍ فَأَنْتُمُ السَّبَبُ فِيهِ وَ لَوْ أَنْصَفْتُمُ الْقَوْمَ لَكَانُوا أَوْلَي بِكُمْ وَ أَمَّا مَا كَانَ يَفْعَلُهُ مَنْ قَبْلِي بِهِمْ فَقَدْ كَانَ قَاطِعاً لِلرَّحِمِ وَ أَعُوذُ بِاللَّهِ مِنْ ذَلِكَ وَ اللَّهِ مَا نَدِمْتُ عَلَي مَا كَانَ مِنِّي مِنِ اسْتِخْلَافِ الرِّضَا</w:t>
      </w:r>
    </w:p>
    <w:p>
      <w:pPr>
        <w:pStyle w:val="BookText"/>
        <w:rPr/>
      </w:pPr>
      <w:r>
        <w:rPr>
          <w:rFonts w:ascii="IRNazanin" w:hAnsi="IRNazanin" w:eastAsia="IRNazanin"/>
          <w:color w:val="111111"/>
          <w:sz w:val="28"/>
          <w:sz w:val="28"/>
          <w:szCs w:val="28"/>
          <w:rtl w:val="true"/>
          <w:lang w:bidi="fa-IR"/>
        </w:rPr>
        <w:t>علی بن ابی طالب علیهما السلام و ایشان از پیامبر اکرم صلی الله علیه و آله گرفته و آن سرور از جبرئیل دریافت داشته که پیغام از خدای عزیز آورده که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سلامت می 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مناجات‌ها کلید گنج‌های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وسیله رسیدن به آرزوهای خود قرار ده که به هدف می رسی و منظورت برآورده می‌شود ولی مبادا در هدف‌های دنیوی به کار بری که از آرزوهای بزرگ آخرت باز 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ده وسیله به سوی ده هدف است که اگر درهای آرزوها را با آنها بکوبی باز می‌شود و به خواسته خود 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نسخه آن 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دعاها ان شاء اللَّه ذکر خواهد شد</w:t>
      </w:r>
      <w:r>
        <w:rPr>
          <w:rFonts w:eastAsia="IRNazanin" w:cs="IRNazanin"/>
          <w:color w:val="111111"/>
          <w:sz w:val="28"/>
          <w:szCs w:val="28"/>
          <w:rtl w:val="true"/>
          <w:lang w:bidi="fa-IR"/>
        </w:rPr>
        <w:t>.</w:t>
      </w:r>
      <w:r>
        <w:rPr>
          <w:rStyle w:val="FootnoteAnchor"/>
          <w:rtl w:val="true"/>
        </w:rPr>
        <w:footnoteReference w:id="325"/>
      </w:r>
    </w:p>
    <w:p>
      <w:pPr>
        <w:pStyle w:val="Heading5"/>
        <w:numPr>
          <w:ilvl w:val="4"/>
          <w:numId w:val="1"/>
        </w:numPr>
        <w:rPr/>
      </w:pPr>
      <w:bookmarkStart w:id="597" w:name="__RefHeading___Toc1624411_2616395394"/>
      <w:bookmarkStart w:id="598" w:name="_Toc270"/>
      <w:bookmarkEnd w:id="597"/>
      <w:r>
        <w:rPr>
          <w:rtl w:val="true"/>
        </w:rPr>
        <w:t xml:space="preserve">روایت </w:t>
      </w:r>
      <w:r>
        <w:rPr/>
        <w:t>3</w:t>
      </w:r>
      <w:bookmarkEnd w:id="598"/>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شبیب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تصمیم گرفت دختر خود ام الفضل را به ازدواج حضرت جواد علیه السلام در آورد، این خبر به بنی عباس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ناراحت شدند و این وصلت را کاری ناپسند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ترسیدند که کار او نیز به همان کاری منتهی شود که با حضرت رضا علیه السّلام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 او حرف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خویشاوندان نزدیکش اجتماع کرده پیش مأمون رفتند و او را قسم دادند که مبادا این تصمیم را اجرا کنی و دختر خود را به ازدواج پسر حضرت رضا علیهما السلام در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ترسیم امتیازی که خداوند به این خانواده ارزانی داشته از ما سلب شود و این عزت و شکوه از میان فامیل ما رخت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 دانی که بین ما دو فامیل از قدیم چه اختلاف هایی وجود داشته، اطلاع داری که خلفای راشدین با آنها چگونه رفتار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تبعید کرده و کوچک می شماردند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کاری که نسبت به حضرت رضا علیه السلام نمودی خیلی ناراحت شدیم ولی خداوند چاره او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که دیگر ما را دچار اندوه و ناراحتی نکنی و از ازدواج با پسر حضرت رضا علیه السلام برگرد و هر کدام از خویشاوندان خود را که شایسته‌اند برای این کار انتخاب کن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اختلافی که بین شما و اولاد ابو طالب است، علت آن شما هستید؛ اگر واقعا انصاف داشته باشید آنها به این مقام از شما شایسته‌ترند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عملی که خلفای قبل از من نسبت به ایشان روا داشته‌اند کار خوبی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و پیوند خویشاوندی کرده‌اند و من از چنین کاری،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که از ولایت عهدی حضرت رضا علیه السلام پشیمان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تقاضا کردم که خلیفه باشد </w:t>
      </w:r>
    </w:p>
    <w:p>
      <w:pPr>
        <w:pStyle w:val="BookText"/>
        <w:rPr/>
      </w:pPr>
      <w:r>
        <w:rPr>
          <w:rFonts w:ascii="Amiri" w:hAnsi="Amiri" w:eastAsia="Amiri" w:cs="Amiri"/>
          <w:color w:val="111111"/>
          <w:sz w:val="28"/>
          <w:sz w:val="28"/>
          <w:szCs w:val="28"/>
          <w:rtl w:val="true"/>
          <w:lang w:bidi="ar-SA"/>
        </w:rPr>
        <w:t xml:space="preserve">عليه السلام وَ لَقَدْ سَأَلْتُهُ أَنْ يَقُومَ بِالْأَمْرِ وَ أَنْزِعَهُ مِنْ نَفْسِي فَأَبَي وَ كانَ أَمْرُ اللَّهِ قَدَراً مَقْدُوراً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أَبُو جَعْفَرٍ مُحَمَّدُ بْنُ عَلِيٍّ فَقَدِ اخْتَرْتُهُ لِتَبْرِيزِهِ عَلَي كَافَّةِ أَهْلِ الْفَضْلِ فِي الْعِلْمِ وَ الْفَضْلِ مَعَ صِغَرِ سِنِّهِ وَ الْأُعْجُوبَةِ فِيهِ بِذَلِكَ وَ أَنَا أَرْجُو أَنْ يَظْهَرَ لِلنَّاسِ مَا قَدْ عَرَفْتُهُ مِنْهُ فَيَعْلَمُونَ أَنَّ الرَّأْيَ مَا رَأَيْتُ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 إِنَّ هَذَا الْفَتَي وَ إِنْ رَاقَكَ مِنْهُ هَدْيُهُ فَإِنَّهُ صَبِيٌّ لَا مَعْرِفَةَ لَهُ وَ لَا فِقْهَ فَأَمْهِلْهُ لِيَتَأَدَّبَ ثُمَّ اصْنَعْ مَا تَرَاهُ بَعْدَ ذَلِكَ فَقَالَ لَهُمْ وَيْحَكُمْ إِنِّي أَعْرَفُ بِهَذَا الْفَتَي مِنْكُمْ وَ إِنَّ أَهْلَ هَذَا الْبَيْتِ عِلْمُهُمْ مِنَ اللَّهِ تَعَالَي وَ مَوَادِّهِ وَ إِلْهَامِهِ لَمْ تَزَلْ آبَاؤُهُ أَغْنِيَاءَ فِي عِلْمِ الدِّينِ وَ الْأَدَبِ عَنِ الرَّعَايَا النَّاقِصَةِ عَنْ حَدِّ الْكَمَالِ فَإِنْ شِئْتُمْ فَامْتَحِنُوا أَبَا جَعْفَرٍ بِمَا يَتَبَيَّنُ لَكُمْ بِهِ مَا وَصَفْتُ لَكُمْ مِنْ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قَدْ رَضِينَا لَكَ يَا أَمِيرَ الْمُؤْمِنِينَ وَ لِأَنْفُسِنَا بِامْتِحَانِهِ فَخَلِّ بَيْنَنَا وَ بَيْنَهُ لِنَنْصِبَ مَنْ يَسْأَلُهُ بِحَضْرَتِكَ عَنْ شَيْ‌ءٍ مِنْ فِقْهِ الشَّرِيعَةِ فَإِنْ أَصَابَ فِي الْجَوَابِ عَنْهُ لَمْ يَكُنْ لَنَا اعْتِرَاضٌ فِي أَمْرِهِ وَ ظَهَرَ لِلْخَاصَّةِ وَ الْعَامَّةِ سَدِيدُ رَأْيِ أَمِيرِ الْمُؤْمِنِينَ فِيهِ وَ إِنْ عَجَزَ عَنْ ذَلِكَ فَقَدْ كُفِينَا الْخَطْبَ فِي مَعْنَاهُ فَقَالَ لَهُمُ الْمَأْمُونُ شَأْنَكُمْ وَ ذَلِكَ مَتَي أَرَدْتُمْ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فَخَرَجُوا مِنْ عِنْدِهِ وَ اجْتَمَعَ رَأْيُهُمْ عَلَي مَسْأَلَةِ يَحْيَي بْنِ أَكْثَمَ وَ هُوَ يَوْمَئِذٍ قَاضِي الزَّمَانِ عَلَي أَنْ يَسْأَلَهُ مَسْأَلَةً لَا يَعْرِفُ الْجَوَابَ فِيهَا وَ وَعَدُوهُ بِأَمْوَالٍ نَفِيسَةٍ عَلَي ذَلِكَ وَ عَادُوا إِلَي الْمَأْمُونِ وَ سَأَلُوهُ أَنْ يَخْتَارَ لَهُمْ يَوْماً لِلِاجْتِمَاعِ فَأَجَابَهُمْ إِلَي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فَاجْتَمَعُوا فِي الْيَوْمِ الَّذِي اتَّفَقُوا عَلَيْهِ وَ حَضَرَ مَعَهُمْ يَحْيَي بْنُ أَكْثَمَ وَ أَمَرَ الْمَأْمُونُ أَنْ يُفْرَشَ لِأَبِي جَعْفَرٍ دَسْتٌ‌</w:t>
      </w:r>
      <w:r>
        <w:rPr>
          <w:rStyle w:val="FootnoteAnchor"/>
          <w:rtl w:val="true"/>
        </w:rPr>
        <w:footnoteReference w:id="326"/>
      </w:r>
      <w:r>
        <w:rPr>
          <w:rFonts w:ascii="Amiri" w:hAnsi="Amiri" w:eastAsia="Amiri" w:cs="Amiri"/>
          <w:color w:val="111111"/>
          <w:sz w:val="28"/>
          <w:sz w:val="28"/>
          <w:szCs w:val="28"/>
          <w:rtl w:val="true"/>
          <w:lang w:bidi="ar-SA"/>
        </w:rPr>
        <w:t xml:space="preserve">وَ يُجْعَلُ لَهُ فِيهِ مِسْوَرَتَانِ فَفُعِلَ ذَلِكَ وَ خَرَجَ أَبُو جَعْفَرٍ وَ هُوَ يَوْمَئِذٍ ابْنُ تِسْعِ سِنِينَ وَ أَشْهُرٍ فَجَلَسَ بَيْنَ الْمِسْوَرَتَيْنِ وَ جَلَسَ يَحْيَي بْنُ أَكْثَمَ بَيْنَ يَدَيْهِ وَ قَامَ النَّاسُ فِي مَرَاتِبِهِمْ وَ الْمَأْمُونُ جَالِسٌ فِي دَسْتٍ مُتَّصِلٍ بِدَسْتِ أَبِي جَعْفَرٍ عَلَيْهِ الصَّلَاةُ وَ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خود را خلع نمایم اما او نپذیرفت خدا مقدرات خود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انتخاب ابو جعفر محمّد بن علی علیهما السلام نیز به واسطه عظمت و جلالت او بر تمام دانشمندان و برتری علمی او نسبت به تمام علماست با همین سن کمی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شگفت انگیز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بعد برای مردم آشکار گردد که او دارای چه شخصیتی است و بفهمند، آنچه من صلاح دیده‌ام، مصلحت همان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گر چه به نظر تو خیلی بزرگ جلوه نموده اما هنوز کودکی است که اطلاعی ندارد و به علم فقه و دین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تربیت شود و دانش بیاموزد آنگاه چنین کاری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بهتر این خانواده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علم را از جانب خدا می‌گیرند و به آنها الهام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آباء و اجداد پاکش پیوسته بی‌نیاز از علم و دانش ناقص بشر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مایلید او را آزمایش کنید تا آنچه در باره او توضیح دادم، برای شما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راضی هستیم که او را آزمایش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یک نفر را انتخاب کنیم که در حضور شما از او سؤالهائی از مسائل دینی بنماید، اگر از عهده جواب برآمد، ما اعتراضی نخواهیم داشت و برای تمام مردم آشکار می‌شود که شما انتخابی به جا کرده‌اید؛ و در صورتی که فرو ماند، دیگر ما از بحث و گفتگو و ناراحتی در این مورد آسوده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تعیین وقت و شخص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مایلید قرار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مرخص شدند و پس از مشورت قرار گذاشتند که یحیی بن اکثم را که آن روز قاضی القضات بود برای سؤال دعوت کنند و از او بخواهند سؤالی انتخاب کند که جوابش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یحیی بن اکثم را پنهانی دیدند و به او وعده جایزه‌های زیادی از اشیاء گران بها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مأمون برگشتند و تقاضا کردند که روزی را برای آزمایش تعیین کند، قبول 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معین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نیز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دستور داد برای حضرت جواد علیه السلام جایگاه مخصوصی ترتیب دهند و دو پشتی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ابن اکثم نیز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رجال مملکت در جای خود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جایگاهی که پهلوی حضرت جواد علیه السلام برایش ترتیب داده بودند نشست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يَحْيَي بْنُ أَكْثَمَ لِلْمَأْمُونِ يَأْذَنُ لِي أَمِيرُ الْمُؤْمِنِينَ أَنْ أَسْأَلَ أَبَا جَعْفَرٍ عَنْ مَسْأَلَةٍ فَقَالَ لَهُ الْمَأْمُونُ اسْتَأْذِنْهُ فِي ذَلِكَ فَأَقْبَلَ عَلَيْهِ يَحْيَي بْنُ أَكْثَمَ فَقَالَ أَ تَأْذَنُ لِي جُعِلْتُ فِدَاكَ فِي مَسْأَلَةٍ فَقَالَ أَبُو جَعْفَرٍ عليه السلام سَلْ إِنْ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يَحْيَي مَا تَقُولُ جُعِلْتُ فِدَاكَ فِي مُحْرِمٍ قَتَلَ صَيْداً ؟</w:t>
      </w:r>
    </w:p>
    <w:p>
      <w:pPr>
        <w:pStyle w:val="BookText"/>
        <w:rPr/>
      </w:pPr>
      <w:r>
        <w:rPr>
          <w:rFonts w:ascii="Amiri" w:hAnsi="Amiri" w:eastAsia="Amiri" w:cs="Amiri"/>
          <w:color w:val="111111"/>
          <w:sz w:val="28"/>
          <w:sz w:val="28"/>
          <w:szCs w:val="28"/>
          <w:rtl w:val="true"/>
          <w:lang w:bidi="ar-SA"/>
        </w:rPr>
        <w:t>فَقَالَ أَبُو جَعْفَرٍ عليه السلام قَتَلَهُ فِي حِلٍّ أَوْ حَرَمٍ عَالِماً كَانَ الْمُحْرِمُ أَوْ جَاهِلًا قَتَلَهُ عَمْداً أَوْ خَطَأً حُرّاً كَانَ الْمُحْرِمُ أَوْ عَبْداً صَغِيراً كَانَ أَوْ كَبِيراً مُبْتَدِئاً بِالْقَتْلِ أَوْ مُعِيداً مِنْ ذَوَاتِ الطَّيْرِ كَانَ الصَّيْدُ أَمْ مِنْ غَيْرِهَا مِنْ صِغَارِ الصَّيْدِ أَمْ مِنْ كِبَارِهَا مُصِرّاً عَلَي مَا فَعَلَ أَوْ نَادِماً فِي اللَّيْلِ كَانَ قَتْلُهُ لِلصَّيْدِ أَمْ فِي النَّهَارِ مُحْرِماً كَانَ بِالْعُمْرَةِ إِذْ قَتَلَهُ أَوْ بِالْحَجِّ كَانَ مُحْرِماً؟</w:t>
      </w:r>
    </w:p>
    <w:p>
      <w:pPr>
        <w:pStyle w:val="BookText"/>
        <w:rPr/>
      </w:pPr>
      <w:r>
        <w:rPr>
          <w:rFonts w:ascii="Amiri" w:hAnsi="Amiri" w:eastAsia="Amiri" w:cs="Amiri"/>
          <w:color w:val="111111"/>
          <w:sz w:val="28"/>
          <w:sz w:val="28"/>
          <w:szCs w:val="28"/>
          <w:rtl w:val="true"/>
          <w:lang w:bidi="ar-SA"/>
        </w:rPr>
        <w:t>فَتَحَيَّرَ يَحْيَي بْنُ أَكْثَمَ وَ بَانَ فِي وَجْهِهِ الْعَجْزُ وَ الِانْقِطَاعُ وَ لَجْلَجَ حَتَّي عَرَفَ جَمَاعَةُ أَهْلِ الْمَجْلِسِ أَمْرَهُ‌</w:t>
      </w:r>
      <w:r>
        <w:rPr>
          <w:rStyle w:val="FootnoteAnchor"/>
          <w:rtl w:val="true"/>
        </w:rPr>
        <w:footnoteReference w:id="327"/>
      </w:r>
      <w:r>
        <w:rPr>
          <w:rFonts w:ascii="Amiri" w:hAnsi="Amiri" w:eastAsia="Amiri" w:cs="Amiri"/>
          <w:color w:val="111111"/>
          <w:sz w:val="28"/>
          <w:sz w:val="28"/>
          <w:szCs w:val="28"/>
          <w:rtl w:val="true"/>
          <w:lang w:bidi="ar-SA"/>
        </w:rPr>
        <w:t xml:space="preserve">فَقَالَ الْمَأْمُونُ الْحَمْدُ لِلَّهِ عَلَي هَذِهِ النِّعْمَةِ وَ التَّوْفِيقِ لِي فِي الرَّأْيِ ثُمَّ نَظَرَ إِلَي أَهْلِ بَيْتِهِ فَقَالَ لَهُمْ أَ عَرَفْتُمُ الْآنَ مَا كُنْتُمْ تُنْكِرُونَهُ ثُمَّ أَقْبَلَ عَلَي أَبِي جَعْفَرٍ عليه السلام فَقَالَ لَهُ أَ تَخْطُبُ يَا أَبَا جَعْفَرٍ فَقَالَ نَعَمْ يَا أَمِيرَ الْمُؤْمِنِينَ فَقَالَ لَهُ الْمَأْمُونُ اخْطُبْ لِنَفْسِكَ جُعِلْتُ فِدَاكَ قَدْ رَضِيتُكَ لِنَفْسِي وَ أَنَا مُزَوِّجُكَ أُمَّ الْفَضْلِ ابْنَتِي وَ إِنْ رَغِمَ قَوْمٌ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عليه السلام الْحَمْدُ لِلَّهِ إِقْرَاراً بِنِعْمَتِهِ وَ لَا إِلَهَ إِلَّا اللَّهُ إِخْلَاصاً لِوَحْدَانِيَّتِهِ وَ صَلَّي اللَّهُ عَلَي مُحَمَّدٍ سَيِّدِ بَرِيَّتِهِ وَ الْأَصْفِيَاءِ مِنْ عِتْرَتِهِ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كَانَ مِنْ فَضْلِ اللَّهِ عَلَي الْأَنَامِ أَنْ أَغْنَاهُمْ بِالْحَلَالِ عَنِ الْحَرَامِ وَ قَالَ سُبْحَانَهُ وَ أَنْكِحُوا الْأَيامي مِنْكُمْ وَ الصَّالِحِينَ مِنْ عِبادِكُمْ وَ إِمائِكُمْ إِنْ يَكُونُوا فُقَراءَ يُغْنِهِمُ اللَّهُ مِنْ فَضْلِهِ وَ اللَّهُ واسِعٌ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مُحَمَّدَ بْنَ عَلِيِّ بْنِ مُوسَي يَخْطُبُ أُمَّ الْفَضْلِ بِنْتَ عَبْدِ اللَّهِ الْمَأْمُونِ وَ قَدْ بَذَلَ لَهَا مِنَ الصَّدَاقِ مَهْرَ جَدَّتِهِ فَاطِمَةَ بِنْتِ مُحَمَّدٍ عليهما السلام وَ هُوَ خَمْسُمِائَةِ دِرْهَمٍ جِيَاداً فَهَلْ زَوَّجْتَهُ يَا أَمِيرَ الْمُؤْمِنِينَ بِهَا عَلَي هَذَا الصَّدَاقِ الْمَذْكُورِ؟</w:t>
      </w:r>
    </w:p>
    <w:p>
      <w:pPr>
        <w:pStyle w:val="BookText"/>
        <w:rPr/>
      </w:pPr>
      <w:r>
        <w:rPr>
          <w:rFonts w:ascii="IRNazanin" w:hAnsi="IRNazanin" w:eastAsia="IRNazanin"/>
          <w:color w:val="111111"/>
          <w:sz w:val="28"/>
          <w:sz w:val="28"/>
          <w:szCs w:val="28"/>
          <w:rtl w:val="true"/>
          <w:lang w:bidi="fa-IR"/>
        </w:rPr>
        <w:t>یحیی بن اکثم رو به مأمون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میفرمایید از ابو جعفر سؤالی بکنم؟ مأمون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آن جناب اجازه بگیر، یحیی رو به حضرت جواد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فرمایی سؤالی بکنم؟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فرمایید در باره شخصی که محرم است و صید حرم را کشته؟</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مکه این صید را نموده یا خارج از مکه؟ می دانسته نباید صید کند یا نمی دانسته؟ عمداً صید کرده یا تیرش خطا کرده؟ آن شخص آزاد بوده یا بنده و غلام؟ صغیر بوده یا کبیر؟ مرتبه اولی است که این کار را کرده یا مرتبه چندم است؟ صیدی که کرده پرنده بوده یا غیر پرنده؟ شکار کوچک بوده یا بزرگ؟ هنوز از کار خود پشیمان نشده یا پشیمان است؟ شب صید کرده یا روز؟ به عنوان حج احرام بسته بوده یا به عنوان عمره؟</w:t>
      </w:r>
    </w:p>
    <w:p>
      <w:pPr>
        <w:pStyle w:val="BookText"/>
        <w:rPr/>
      </w:pPr>
      <w:r>
        <w:rPr>
          <w:rFonts w:ascii="IRNazanin" w:hAnsi="IRNazanin" w:eastAsia="IRNazanin"/>
          <w:color w:val="111111"/>
          <w:sz w:val="28"/>
          <w:sz w:val="28"/>
          <w:szCs w:val="28"/>
          <w:rtl w:val="true"/>
          <w:lang w:bidi="fa-IR"/>
        </w:rPr>
        <w:t>یحیی مات و مبهوت شد و آشکارا در چهره‌اش شکست و ناتوانی خوانده می شد و زبانش به لکنت افتاد و تمام حضار متوجه شدند،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گزارم بر این نعمت که به من عنایت کرده که نظر و رأیم چنین درست است و نگاهی به خویشاوندان خود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مقام او را فهمیدید؟ آنگاه رو به جانب حضرت جواد علیه السلام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مایلی از دختر من خواستگاری نمایی؟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دختر مرا برای خود به عقد ازدواج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دامادی شما افتخار می  کنم و دخترم ام الفضل را به ازدواج شما در می‌آورم، گر چه بر خلاف نظر گروهی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 علیه السلام چنین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راست به خاطر اقرار به نعمت او و معبودی جز او نیست به خاطر اخلاص برای یگانگی او و صلوات خدا بر محمد آقای مخلوقاتش و برگزیدگان از عترت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 یکی از نعمتهای ارجمند خدا بر مردم این است که وسیله اطفاء غریزه جنسی را برای مردم از راه حلال قرار داده تا به راه حرام کشانده نشوند و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أَنْکِحُوا الْأَیامی مِنْکُمْ وَ الصَّالِحِینَ مِنْ عِبادِکُمْ وَ إِمائِکُمْ إِنْ یَکُونُوا فُقَراءَ یُغْنِهِمُ اللَّهُ مِنْ فَضْلِهِ وَ اللَّهُ واسِعٌ عَلِیمٌ</w:t>
      </w:r>
      <w:r>
        <w:rPr>
          <w:rFonts w:eastAsia="Amiri" w:cs="Amiri" w:ascii="Amiri" w:hAnsi="Amiri"/>
          <w:color w:val="111111"/>
          <w:sz w:val="28"/>
          <w:szCs w:val="28"/>
          <w:rtl w:val="true"/>
          <w:lang w:bidi="ar-SA"/>
        </w:rPr>
        <w:t>.</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بی‌همسران خود، و غلامان و کنیزان درستکارتان را همسر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تنگدستند، خداوند آنان را از فضل خویش بی‌نیاز خواهد کرد، و خدا گشایشگر داناست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محمّد بن علی بن موسی علیهم السلام ام الفضل دختر عبد اللَّه مأمون را خواستگاری می کند و مهر او را مطابق با مهر جده‌اش فاطمه زهرا دختر محمّد صلی اللَّه علیهما که معادل پانصد درهم کامل است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با همین مهر دختر خود را به ازدواج من در می‌آوری؟ </w:t>
      </w:r>
    </w:p>
    <w:p>
      <w:pPr>
        <w:pStyle w:val="BookText"/>
        <w:rPr/>
      </w:pPr>
      <w:r>
        <w:rPr>
          <w:rFonts w:ascii="Amiri" w:hAnsi="Amiri" w:eastAsia="Amiri" w:cs="Amiri"/>
          <w:color w:val="111111"/>
          <w:sz w:val="28"/>
          <w:sz w:val="28"/>
          <w:szCs w:val="28"/>
          <w:rtl w:val="true"/>
          <w:lang w:bidi="ar-SA"/>
        </w:rPr>
        <w:t xml:space="preserve">فَقَالَ الْمَأْمُونُ نَعَمْ قَدْ زَوَّجْتُكَ يَا أَبَا جَعْفَرٍ أُمَّ الْفَضْلِ ابْنَتِي عَلَي الصَّدَاقِ الْمَذْكُورِ فَهَلْ قَبِلْتَ النِّكَاحَ قَالَ أَبُو جَعْفَرٍ عليه السلام قَدْ قَبِلْتُ ذَلِكَ وَ رَضِيتُ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الْمَأْمُونُ أَنْ يَقْعُدَ النَّاسُ عَلَي مَرَاتِبِهِمْ فِي الْخَاصَّةِ وَ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الرَّيَّانُ وَ لَمْ نَلْبَثْ أَنْ سَمِعْنَا أَصْوَاتاً تُشْبِهُ أَصْوَاتَ الْمَلَّاحِينَ فِي مُحَاوَرَاتِهِمْ فَإِذَا الْخَدَمُ يَجُرُّونَ سَفِينَةً مَصْنُوعَةً مِنْ فِضَّةٍ مَشْدُودَةً بِالْحِبَالِ مِنَ الْإِبْرِيسَمِ عَلَي عَجَلَةٍ مَمْلُوَّةً مِنَ الْغَالِيَةِ ثُمَّ أَمَرَ الْمَأْمُونُ أَنْ تُخْضَبَ لِحَاءُ الْخَاصَّةِ مِنْ تِلْكَ الْغَالِيَةِ ثُمَّ مُدَّتْ إِلَي دَارِ الْعَامَّةِ فَتَطَيَّبُوا مِنْهَا وَ وُضِعَتِ الْمَوَائِدُ فَأَكَلَ النَّاسُ وَ خَرَجَتِ الْجَوَائِزُ إِلَي كُلِّ قَوْمٍ عَلَي قَدْرِهِمْ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تَفَرَّقَ النَّاسُ وَ بَقِيَ مِنَ الْخَاصَّةِ مَنْ بَقِيَ قَالَ الْمَأْمُونُ لِأَبِي جَعْفَرٍ عليه السلام إِنْ رَأَيْتَ جُعِلْتُ فِدَاكَ أَنْ تَذْكُرَ الْفِقْهَ الَّذِي‌</w:t>
      </w:r>
      <w:r>
        <w:rPr>
          <w:rStyle w:val="FootnoteAnchor"/>
          <w:rtl w:val="true"/>
        </w:rPr>
        <w:footnoteReference w:id="329"/>
      </w:r>
      <w:r>
        <w:rPr>
          <w:rFonts w:ascii="Amiri" w:hAnsi="Amiri" w:eastAsia="Amiri" w:cs="Amiri"/>
          <w:color w:val="111111"/>
          <w:sz w:val="28"/>
          <w:sz w:val="28"/>
          <w:szCs w:val="28"/>
          <w:rtl w:val="true"/>
          <w:lang w:bidi="ar-SA"/>
        </w:rPr>
        <w:t xml:space="preserve">فَصَلْتَهُ مِنْ وُجُوهٍ مِنْ قَتْلِ الْمُحْرِمِ لِنَعْلَمَهُ وَ نَسْتَفِيدَهُ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عليه السلام نَعَمْ إِنَّ الْمُحْرِمَ إِذَا قَتَلَ صَيْداً فِي الْحِلِّ وَ كَانَ الصَّيْدُ مِنْ ذَوَاتِ الطَّيْرِ وَ كَانَ مِنْ كِبَارِهَا فَعَلَيْهِ شَاةٌ فَإِنْ أَصَابَهُ فِي الْحَرَمِ فَعَلَيْهِ الْجَزَاءُ مُضَاعَفاً وَ إِذَا قَتَلَ فَرْخاً فِي الْحِلِّ فَعَلَيْهِ حَمَلٌ قَدْ فُطِمَ مِنَ اللَّبَنِ وَ إِذَا قَتَلَهُ فِي الْحَرَمِ فَعَلَيْهِ الْحَمَلُ وَ قِيمَةُ الْفَرْخِ فَإِذَا كَانَ مِنَ الْوَحْشِ وَ كَانَ حِمَارَ وَحْشٍ فَعَلَيْهِ بَقَرَةٌ وَ إِنْ كَانَ نَعَامَةً فَعَلَيْهِ بَدَنَةٌ وَ إِنْ كَانَ ظَبْياً فَعَلَيْهِ شَاةٌ وَ إِنْ كَانَ قَتَلَ شَيْئاً مِنْ ذَلِكَ فِي الْحَرَمِ فَعَلَيْهِ الْجَزَاءُ مُضَاعَفاً هَدْياً بَالِغَ الْكَعْبَةِ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أَصَابَ الْمُحْرِمُ مَا يَجِبُ عَلَيْهِ الْهَدْيُ فِيهِ وَ كَانَ إِحْرَامُهُ بِالْحَجِّ نَحَرَهُ بِمِنًي وَ إِنْ كَانَ إِحْرَامُهُ بِالْعُمْرَةِ نَحَرَهُ بِمَكَّةَ وَ جَزَاءُ الصَّيْدِ عَلَي الْعَالِمِ وَ الْجَاهِلِ سَوَاءٌ وَ فِي الْعَمْدِ عَلَيْهِ الْمَأْثَمُ وَ هُوَ مَوْضُوعٌ عَنْهُ فِي الْخَطَاءِ وَ الْكَفَّارَةُ عَلَي الْحُرِّ فِي نَفْسِهِ وَ عَلَي السَّيِّدِ فِي عَبْدِهِ وَ الصَّغِيرُ لَا كَفَّارَةَ عَلَيْهِ وَ هِيَ عَلَي الْكَبِيرِ وَاجِبَةٌ وَ النَّادِمُ يُسْقِطُ نَدَمُهُ عَنْهُ عِقَابَ الْآخِرَةِ وَ الْمُصِرُّ يَجِبُ عَلَيْهِ الْعِقَابُ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 أَحْسَنْتَ يَا أَبَا جَعْفَرٍ أَحْسَنَ اللَّهُ إِلَيْكَ فَإِنْ رَأَيْتَ أَنْ تَسْأَلَ يَحْيَي</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ام الفضل را به ازدواج شما در آوردم با همین مهر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این ازدواج را می‌پذیری؟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راضی و خشنودم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دستور داد مردم از خواص و عوام در مراتب خود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سر و صدا به گوش رسید، صدایی شبیه گفتگوهای قایق رانان و ملاح‌ها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دیدیم یک کشتی از نقره را که ریسمانهای ابریشم به آن بسته‌اند، با سرعت به طرف مجلس می کشند؛ کشتی پر از عطر و بوی 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سر و صورت شخصیت‌های بزرگ مملکت را با آن غالیه‌ها عطرآگین کنند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را به سالنی که سایر شرکت‌کنندگان مجلس از مردم عادی قرار دارند ببرند و بر سر و صورت آنها عطر بپاشند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سفره‌ها گسترده شد و شروع به غذا خوردن کردند، جایزه حضار به مقدار موقعیت و شخصیت آنها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متفرق شدند و فقط خواص و رجال مملکت باقی ماندند، مأمون رو به جانب حضرت جواد علیه السلام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بدانید، توضیحی را که در باره صید حرم دادید، با تقسیم بندی مختلفی که برای آن نمودید بدهید تا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اگر در خارج از حرم شکاری بنماید و آن شکار پرنده بزرگی باشد، باید یک گوسفند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در حرم بنماید، باید دو گوسفند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جوجه‌ای را خارج از حرم صید کند، باید بره‌ای که از شیر گرفته شده بکشد و در صورتی که داخل حرم باشد، بره به اضافه قیمت جوجه را می دهد؛ در صورتی که صید از حیوانات وحشی و گورخر باشد باید یک گاو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 مرغ باشد باید شتری پنج ساله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 او آهو باشد باید گوسفندی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اینها را داخل حرم شکار کند کیفرش دو برابر می‌شود و قربانی که باید به کعبه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کاری کرد که قربانی بر او واجب شد، در صورتی که احرام به حج بسته باشد، باید قربانی خود را در منی بکشد و چنانچه احرام به عمره بسته است در مکه می کشد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کیفر شکار برای کسی که عالم و یا جاهل باشد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عمدا صید کرده، غیر از جریمه گناه نیز کرده است ولی بر کسی که به خطا این صید را نموده،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حر و آزاد، کفاره را از مال خود می پردازد ولی در مورد بنده، آقایش باید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کفاره نمی‌دهد، ولی بر شخص کبیر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پشیمان شود، عقاب و عذاب آخرت از او برداشته می‌شود ولی شخصی که اصرار ورزد، در آخرت عذاب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مَسْأَلَةٍ كَمَا سَأَلَكَ فَقَالَ أَبُو جَعْفَرٍ عليه السلام لِيَحْيَي أَسْأَلُكَ قَالَ ذَلِكَ إِلَيْكَ جُعِلْتُ فِدَاكَ فَإِنْ عَرَفْتُ جَوَابَ مَا تَسْأَلُنِي عَنْهُ وَ إِلَّا اسْتَفَدْتُهُ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جَعْفَرٍ عليه السلام أَخْبِرْنِي عَنْ رَجُلٍ نَظَرَ إِلَي امْرَأَةٍ فِي أَوَّلِ النَّهَارِ فَكَانَ نَظَرُهُ إِلَيْهَا حَرَاماً عَلَيْهِ فَلَمَّا ارْتَفَعَ النَّهَارُ حَلَّتْ لَهُ فَلَمَّا زَالَتِ الشَّمْسُ حَرُمَتْ عَلَيْهِ فَلَمَّا كَانَ وَقْتُ الْعَصْرِ حَلَّتْ لَهُ فَلَمَّا غَرَبَتِ الشَّمْسُ حَرُمَتْ عَلَيْهِ فَلَمَّا دَخَلَ وَقْتُ الْعِشَاءِ الْآخِرَةِ حَلَّتْ لَهُ فَلَمَّا كَانَ وَقْتُ انْتِصَافِ اللَّيْلِ حَرُمَتْ عَلَيْهِ فَلَمَّا طَلَعَ الْفَجْرُ حَلَّتْ لَهُ مَا حَالُ هَذِهِ الْمَرْأَةِ وَ بِمَا ذَا حَلَّتْ لَهُ وَ حَرُمَتْ عَلَيْهِ ؟</w:t>
      </w:r>
    </w:p>
    <w:p>
      <w:pPr>
        <w:pStyle w:val="BookText"/>
        <w:rPr/>
      </w:pPr>
      <w:r>
        <w:rPr>
          <w:rFonts w:ascii="Amiri" w:hAnsi="Amiri" w:eastAsia="Amiri" w:cs="Amiri"/>
          <w:color w:val="111111"/>
          <w:sz w:val="28"/>
          <w:sz w:val="28"/>
          <w:szCs w:val="28"/>
          <w:rtl w:val="true"/>
          <w:lang w:bidi="ar-SA"/>
        </w:rPr>
        <w:t xml:space="preserve">فَقَالَ لَهُ يَحْيَي بْنُ أَكْثَمَ لَا وَ اللَّهِ لَا أَهْتَدِي إِلَي جَوَابِ هَذَا السُّؤَالِ وَ لَا أَعْرِفُ الْوَجْهَ فِيهِ فَإِنْ رَأَيْتَ أَنْ تُفِيدَنَاهُ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عليه السلام هَذِهِ أَمَةٌ لِرَجُلٍ مِنَ النَّاسِ نَظَرَ إِلَيْهَا أَجْنَبِيٌّ فِي أَوَّلِ النَّهَارِ فَكَانَ نَظَرُهُ إِلَيْهَا حَرَاماً عَلَيْهِ فَلَمَّا ارْتَفَعَ النَّهَارُ ابْتَاعَهَا مِنْ مَوْلَاهَا فَحَلَّتْ لَهُ فَلَمَّا كَانَ عِنْدَ الظُّهْرِ أَعْتَقَهَا فَحَرُمَتْ عَلَيْهِ فَلَمَّا كَانَ وَقْتُ الْعَصْرِ تَزَوَّجَهَا فَحَلَّتْ لَهُ فَلَمَّا كَانَ وَقْتُ الْمَغْرِبِ ظَاهَرَ مِنْهَا فَحَرُمَتْ عَلَيْهِ فَلَمَّا كَانَ وَقْتُ الْعِشَاءِ الْآخِرَةِ كَفَّرَ عَنِ الظِّهَارِ فَحَلَّتْ لَهُ فَلَمَّا كَانَ نِصْفُ اللَّيْلِ طَلَّقَهَا وَاحِدَةً فَحَرُمَتْ عَلَيْهِ فَلَمَّا كَانَ عِنْدَ الْفَجْرِ رَاجَعَهَا فَحَلَّتْ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فَأَقْبَلَ الْمَأْمُونُ عَلَي مَنْ حَضَرَهُ مِنْ أَهْلِ بَيْتِهِ فَقَالَ لَهُمْ هَلْ فِيكُمْ مَنْ يُجِيبُ هَذِهِ الْمَسْأَلَةَ بِمِثْلِ هَذَا الْجَوَابِ أَوْ يَعْرِفُ الْقَوْلَ فِيمَا تَقَدَّمَ مِنَ السُّؤَالِ قَالُوا لَا وَ اللَّهِ إِنَّ أَمِيرَ الْمُؤْمِنِينَ أَعْلَمُ وَ مَا رَأَي فَقَالَ وَيْحَكُمْ إِنَّ أَهْلَ هَذَا الْبَيْتِ خُصُّوا مِنَ الْخَلْقِ بِمَا تَرَوْنَ مِنَ الْفَضْلِ وَ إِنَّ صِغَرَ السِّنِّ فِيهِمْ لَا يَمْنَعُهُمْ مِنَ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 عَلِمْتُمْ أَنَّ رَسُولَ اللَّهِ صلي الله عليه و آله افْتَتَحَ دَعْوَتَهُ بِدُعَاءِ أَمِيرِ الْمُؤْمِنِينَ عَلِيِّ بْنِ أَبِي طَالِبٍ عليه السلام وَ هُوَ ابْنُ عَشْرِ سِنِينَ وَ قَبِلَ مِنْهُ الْإِسْلَامَ وَ حَكَمَ لَهُ بِهِ وَ لَمْ يَدْعُ أَحَداً فِي سِنِّهِ غَيْرَهُ وَ بَايَعَ الْحَسَنَ وَ الْحُسَيْنَ عليهما السلام وَ هُمَا ابْنَا دُونِ السِّتِّ سِنِينَ وَ لَمْ يُبَايِعْ صَبِيّاً غَيْرَهُمَا أَ وَ لَا تَعْلَمُونَ مَا اخْتَصَّ اللَّهُ بِهِ هَؤُلَاءِ الْقَوْمَ وَ أَنَّهُمْ ذُرِّيَّةٌ بَعْضُهَا مِنْ بَعْضٍ يَجْرِي لِآخِرِهِمْ مَا يَجْرِي لِأَوَّلِهِمْ فَقَالُوا صَدَقْتَ يَا أَمِيرَ الْمُؤْمِنِينَ ثُمَّ نَهَضَ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یا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بدانی یک سؤال از یحیی بفرما، همانطور که ایشان از شما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به یحیی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از تو سؤال کنم؟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میل شما است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را دانستم بهتر، در صورتی که ندانم از شما استفاده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کدام زن است که اگر مردی صبح به او نگاه کند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حرام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غروب آفتاب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عشاء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برای او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اذان صبح بر او حلال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زنی است و چطور می شود که چنین حلال و حرام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 گیرم که جواب این سؤال را نمی دانم و به علل حلال شدن و حرام شدن او وارد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بدانید توضیح دهید تا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کنیز مردی است که شخص بیگانه‌ای به او نگاه می کند 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 نزدیک ظهر کنیز را خریداری می نماید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او را آزاد می کند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با او ازدواج می نماید حلال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مغرب با او ظهار می کند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عشا کفاره ظهار را می دهد باز حلال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او را طلاق رجعی می دهد حرام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به او رجوع می کند باز حلال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مأمون روی به حاضرین از خویشاوندان خود نموده گفت، کسی از شماها می تواند این سؤال را چنین جوابی دهد یا آن سؤال قبلی را می تواند آن طور مفصل توضیح دهد؟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شما بهتر تشخیص داده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دارای چنین امتیازی هستند که علم و دانش در کودکی به آنها افاضه و لطف می‌شود و کمی سن آنان را از کمال باز نمی 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شما نمی دانید که پیغمبر اکرم صلی الله علیه و آله در ابتدای دعوت خود امیر المؤمنین علی بن ابی طالب علیه السلام را به ایمان دعوت کرد و در سن ده سالگی اسلام او را پذیرفت ولی کودک دیگری را در این سن دعوت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حسن و حسین علیهما السّلام بیعت کرد با اینکه سن آنها از شش سال کمتر بود و با کودک دیگری چنین رفتار نکرد؟ مشاهده می کنید که اینها دارای چه امتیازی هستند و همه به یکدیگر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شخصیت و مقامی که اولی دارد، آخری نیز دارای همان مقام است و آنچه آخری داراست اولی نیز همان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می‌گویی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جای حرکت نموده متفرق شدند</w:t>
      </w:r>
      <w:r>
        <w:rPr>
          <w:rFonts w:eastAsia="IRNazanin" w:cs="IRNazanin"/>
          <w:color w:val="111111"/>
          <w:sz w:val="28"/>
          <w:szCs w:val="28"/>
          <w:rtl w:val="true"/>
          <w:lang w:bidi="fa-IR"/>
        </w:rPr>
        <w:t xml:space="preserve">. </w:t>
      </w:r>
      <w:bookmarkStart w:id="599" w:name="pg13457_132393"/>
    </w:p>
    <w:p>
      <w:pPr>
        <w:pStyle w:val="BookText"/>
        <w:rPr/>
      </w:pPr>
      <w:bookmarkEnd w:id="599"/>
      <w:r>
        <w:rPr>
          <w:rFonts w:ascii="Amiri" w:hAnsi="Amiri" w:eastAsia="Amiri" w:cs="Amiri"/>
          <w:color w:val="111111"/>
          <w:sz w:val="28"/>
          <w:sz w:val="28"/>
          <w:szCs w:val="28"/>
          <w:rtl w:val="true"/>
          <w:lang w:bidi="ar-SA"/>
        </w:rPr>
        <w:t>فَلَمَّا كَانَ مِنَ الْغَدِ أَحْضَرَ النَّاسَ وَ حَضَرَ أَبُو جَعْفَرٍ عليه السلام وَ سَارَ الْقُوَّادُ وَ الْحُجَّابُ وَ الْخَاصَّةُ وَ الْعُمَّالُ لِتَهْنِئَةِ الْمَأْمُونِ وَ أَبِي جَعْفَرٍ عليه السلام فَأُخْرِجَتْ ثَلَاثَةُ أَطْبَاقٍ مِنَ الْفِضَّةِ فِيهَا بَنَادِقُ مِسْكٍ وَ زَعْفَرَانٍ مَعْجُونٍ فِي أَجْوَافِ تِلْكَ الْبَنَادِقِ رِقَاعٌ مَكْتُوبَةٌ بِأَمْوَالٍ جَزِيلَةٍ وَ عَطَايَا سَنِيَّةٍ وَ إِقْطَاعَاتٍ فَأَمَرَ الْمَأْمُونُ بِنَثْرِهَا عَلَي الْقَوْمِ مِنْ خَاصَّتِهِ فَكَانَ كُلُّ مَنْ وَقَعَ فِي يَدِهِ بُنْدُقَةٌ أَخْرَجَ الرُّقْعَةَ الَّتِي فِيهَا وَ الْتَمَسَهُ فَأُطْلِقَ يَدُهُ لَهُ وَ وُضِعَتِ الْبِدَرُ فَنُثِرَ مَا فِيهَا عَلَي الْقُوَّادِ وَ غَيْرِهِمْ وَ انْصَرَفَ النَّاسُ وَ هُمْ أَغْنِيَاءُ بِالْجَوَائِزِ وَ الْعَطَايَا وَ تَقَدَّمَ الْمَأْمُونُ بِالصَّدَقَةِ عَلَي كَافَّةِ الْمَسَاكِينِ وَ لَمْ يَزَلْ مُكْرِماً لِأَبِي جَعْفَرٍ عليه السلام مُعَظِّماً لِقَدْرِهِ مُدَّةَ حَيَاتِهِ يُؤْثِرُهُ عَلَي وُلْدِهِ وَ جَمَاعَةِ أَهْلِ بَيْتِهِ‌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محمد بن عون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المأمون و ذكره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الحسن بن محمد بن سليمان عن علي بن إبراهيم عن أبيه عن الريان 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31"/>
      </w:r>
    </w:p>
    <w:p>
      <w:pPr>
        <w:pStyle w:val="Heading5"/>
        <w:numPr>
          <w:ilvl w:val="4"/>
          <w:numId w:val="1"/>
        </w:numPr>
        <w:rPr/>
      </w:pPr>
      <w:bookmarkStart w:id="600" w:name="__RefHeading___Toc1624413_2616395394"/>
      <w:bookmarkStart w:id="601" w:name="_Toc271"/>
      <w:bookmarkEnd w:id="600"/>
      <w:r>
        <w:rPr>
          <w:rtl w:val="true"/>
        </w:rPr>
        <w:t>بيان</w:t>
      </w:r>
      <w:bookmarkEnd w:id="601"/>
    </w:p>
    <w:p>
      <w:pPr>
        <w:pStyle w:val="BookText"/>
        <w:rPr/>
      </w:pPr>
      <w:r>
        <w:rPr>
          <w:rFonts w:ascii="Amiri" w:hAnsi="Amiri" w:eastAsia="Amiri" w:cs="Amiri"/>
          <w:color w:val="111111"/>
          <w:sz w:val="28"/>
          <w:sz w:val="28"/>
          <w:szCs w:val="28"/>
          <w:rtl w:val="true"/>
          <w:lang w:bidi="ar-SA"/>
        </w:rPr>
        <w:t>الوهلة الفزعة و وهل عنه غلط فيه و نسيه و برز تبريزا فاق أصحابه فضلا و الهدي السيرة و الهيئة و الطريقة و المسورة بكسر الميم متكأ من أدم</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1624415_2616395394"/>
      <w:bookmarkStart w:id="603" w:name="_Toc272"/>
      <w:bookmarkEnd w:id="602"/>
      <w:r>
        <w:rPr>
          <w:rtl w:val="true"/>
        </w:rPr>
        <w:t>«</w:t>
      </w:r>
      <w:r>
        <w:rPr/>
        <w:t>4</w:t>
      </w:r>
      <w:r>
        <w:rPr>
          <w:rtl w:val="true"/>
        </w:rPr>
        <w:t>»</w:t>
      </w:r>
      <w:bookmarkEnd w:id="603"/>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جَعْفَرٍ عليه السلام أَبُو هَاشِمٍ الْجَعْفَرِيُّ فِي يَوْمَ تَزَوَّجَ أُمَّ الْفَضْلِ ابْنَةَ الْمَأْمُونِ يَا مَوْلَايَ لَقَدْ عَظُمَتْ عَلَيْنَا بَرَكَةُ هَذَا الْيَوْمِ فَقَالَ يَا أَبَا هَاشِمٍ عَظُمَتْ بَرَكَاتُ اللَّهِ عَلَيْنَا فِيهِ قُلْتُ نَعَمْ يَا مَوْلَايَ فَمَا أَقُولُ فِي الْيَوْمِ فَقَالَ تَقُولُ فِيهِ خَيْراً فَإِنَّهُ يُصِيبُكَ قُلْتُ يَا مَوْلَايَ أَفْعَلُ هَذَا وَ لَا أُخَالِفُهُ قَالَ إِذاً تَرْشُدَ وَ لَا تَرَي إِلَّا خَيْراً</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4" w:name="__RefHeading___Toc1624417_2616395394"/>
      <w:bookmarkStart w:id="605" w:name="_Toc273"/>
      <w:bookmarkEnd w:id="604"/>
      <w:r>
        <w:rPr>
          <w:rtl w:val="true"/>
        </w:rPr>
        <w:t>«</w:t>
      </w:r>
      <w:r>
        <w:rPr/>
        <w:t>5</w:t>
      </w:r>
      <w:r>
        <w:rPr>
          <w:rtl w:val="true"/>
        </w:rPr>
        <w:t>»</w:t>
      </w:r>
      <w:bookmarkEnd w:id="605"/>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الْفَضْلِ كَتَبَتْ إِلَي أَبِيهَا مِنَ الْمَدِينَةِ تَشْكُو أَبَا جَعْفَرٍ عليه السلام وَ تَقُولُ إِنَّهُ يَتَسَرَّي عَلَيَّ وَ يُغِيرُنِي فَكَتَبَ الْمَأْمُونُ يَا بُنَيَّةِ إِنَّا</w:t>
      </w:r>
    </w:p>
    <w:p>
      <w:pPr>
        <w:pStyle w:val="BookText"/>
        <w:rPr/>
      </w:pPr>
      <w:r>
        <w:rPr>
          <w:rFonts w:ascii="IRNazanin" w:hAnsi="IRNazanin" w:eastAsia="IRNazanin"/>
          <w:color w:val="111111"/>
          <w:sz w:val="28"/>
          <w:sz w:val="28"/>
          <w:szCs w:val="28"/>
          <w:rtl w:val="true"/>
          <w:lang w:bidi="fa-IR"/>
        </w:rPr>
        <w:t>صبح روز بعد مردم اجتماع نمودند و حضرت جواد علیه السلام نیز تشریف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داران و فرمانروایان و برجستگان مملکت از شخصیت‌های مقرب دستگاه مأمون و سایر کارکنان آن دستگاه برای تهنیت به مأمون و حضرت جواد علیه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طبق پولهای نقره که داخل آنها گوی‌هایی از مشک و زعفران بود و درون گوی‌ها کاغذهایی قرار داشت که جوائز با ارزشی از پول نقد یا عطای بزرگ و یا ملک و باغ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دستور داد آن طبق‌ها را بر سر خواص مملکت بپاشند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گویی را برمی داشت و کاغذ داخل آن را خارج می‌کرد و جایزه خود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بدره‌های زر را نیز بر سر فرماندهان سپاه و دیگران 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 مجلس با ثروت فراوان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تمام تهیدستان و بیچارگان کمک فراوانی کرد و پیوسته حضرت جواد علیه السلام را تا زنده بود احترام می‌کرد و او را بر خویشاوندان و فرزندان خود مقدم می‌داشت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در تفسیر قمی و ارشاد نیز مثل این حدیث نقل شده است</w:t>
      </w:r>
      <w:r>
        <w:rPr>
          <w:rFonts w:eastAsia="IRNazanin" w:cs="IRNazanin"/>
          <w:color w:val="111111"/>
          <w:sz w:val="28"/>
          <w:szCs w:val="28"/>
          <w:rtl w:val="true"/>
          <w:lang w:bidi="fa-IR"/>
        </w:rPr>
        <w:t>.</w:t>
      </w:r>
      <w:r>
        <w:rPr>
          <w:rStyle w:val="FootnoteAnchor"/>
          <w:rtl w:val="true"/>
        </w:rPr>
        <w:footnoteReference w:id="334"/>
      </w:r>
    </w:p>
    <w:p>
      <w:pPr>
        <w:pStyle w:val="Heading5"/>
        <w:numPr>
          <w:ilvl w:val="4"/>
          <w:numId w:val="1"/>
        </w:numPr>
        <w:rPr/>
      </w:pPr>
      <w:bookmarkStart w:id="606" w:name="__RefHeading___Toc1624419_2616395394"/>
      <w:bookmarkStart w:id="607" w:name="_Toc274"/>
      <w:bookmarkEnd w:id="606"/>
      <w:r>
        <w:rPr>
          <w:rtl w:val="true"/>
        </w:rPr>
        <w:t>مؤلف</w:t>
      </w:r>
      <w:bookmarkEnd w:id="607"/>
    </w:p>
    <w:p>
      <w:pPr>
        <w:pStyle w:val="BookText"/>
        <w:rPr/>
      </w:pPr>
      <w:r>
        <w:rPr>
          <w:rFonts w:ascii="IRNazanin" w:hAnsi="IRNazanin" w:eastAsia="IRNazanin"/>
          <w:color w:val="111111"/>
          <w:sz w:val="28"/>
          <w:sz w:val="28"/>
          <w:szCs w:val="28"/>
          <w:rtl w:val="true"/>
          <w:lang w:bidi="fa-IR"/>
        </w:rPr>
        <w:t>وهله به معنای ترس است و عبارت وهل عنه یعنی در مورد او سخت گرفت و آن را فراموش کرد و عبارت برّز تبریزا یعنی از حیث فضل بر اصحابش فائق آمد و هدی به معنای سیره و هیأت و راه است و مسوره به کسر میم، پشتی چرمینه را گویند</w:t>
      </w:r>
      <w:r>
        <w:rPr>
          <w:rFonts w:eastAsia="IRNazanin" w:cs="IRNazanin"/>
          <w:color w:val="111111"/>
          <w:sz w:val="28"/>
          <w:szCs w:val="28"/>
          <w:rtl w:val="true"/>
          <w:lang w:bidi="fa-IR"/>
        </w:rPr>
        <w:t>.</w:t>
      </w:r>
    </w:p>
    <w:p>
      <w:pPr>
        <w:pStyle w:val="Heading5"/>
        <w:numPr>
          <w:ilvl w:val="4"/>
          <w:numId w:val="1"/>
        </w:numPr>
        <w:rPr/>
      </w:pPr>
      <w:bookmarkStart w:id="608" w:name="__RefHeading___Toc1624421_2616395394"/>
      <w:bookmarkStart w:id="609" w:name="_Toc275"/>
      <w:bookmarkEnd w:id="608"/>
      <w:r>
        <w:rPr>
          <w:rtl w:val="true"/>
        </w:rPr>
        <w:t xml:space="preserve">روایت </w:t>
      </w:r>
      <w:r>
        <w:rPr/>
        <w:t>4</w:t>
      </w:r>
      <w:bookmarkEnd w:id="609"/>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ازدواج حضرت جواد علیه السلام با دختر مأمون ام الفضل، به آن جناب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 ما برکت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نعمتهای خدا و برکت‌های او در امروز بر ما افزون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باره امروز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 باش تا نتیجه‌اش را دریابی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از دستور شما سرپیچی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رستگار می‌شوی و جز نیکی نخواهی دید</w:t>
      </w:r>
      <w:r>
        <w:rPr>
          <w:rFonts w:eastAsia="IRNazanin" w:cs="IRNazanin"/>
          <w:color w:val="111111"/>
          <w:sz w:val="28"/>
          <w:szCs w:val="28"/>
          <w:rtl w:val="true"/>
          <w:lang w:bidi="fa-IR"/>
        </w:rPr>
        <w:t>.</w:t>
      </w:r>
      <w:r>
        <w:rPr>
          <w:rStyle w:val="FootnoteAnchor"/>
          <w:rtl w:val="true"/>
        </w:rPr>
        <w:footnoteReference w:id="335"/>
      </w:r>
    </w:p>
    <w:p>
      <w:pPr>
        <w:pStyle w:val="Heading5"/>
        <w:numPr>
          <w:ilvl w:val="4"/>
          <w:numId w:val="1"/>
        </w:numPr>
        <w:rPr/>
      </w:pPr>
      <w:bookmarkStart w:id="610" w:name="__RefHeading___Toc1624423_2616395394"/>
      <w:bookmarkStart w:id="611" w:name="_Toc276"/>
      <w:bookmarkEnd w:id="610"/>
      <w:r>
        <w:rPr>
          <w:rtl w:val="true"/>
        </w:rPr>
        <w:t xml:space="preserve">روایت </w:t>
      </w:r>
      <w:r>
        <w:rPr/>
        <w:t>5</w:t>
      </w:r>
      <w:bookmarkEnd w:id="61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ام الفضل از مدینه برای پدرش مأمون نامه می نوشت که حضرت جواد مرتب برای من کنیز و هوو می‌گیرد و مرا ناراحت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جواب دخترش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من </w:t>
      </w:r>
      <w:bookmarkStart w:id="612" w:name="pg13457_132394"/>
    </w:p>
    <w:p>
      <w:pPr>
        <w:pStyle w:val="BookText"/>
        <w:rPr/>
      </w:pPr>
      <w:bookmarkEnd w:id="612"/>
      <w:r>
        <w:rPr>
          <w:rFonts w:ascii="Amiri" w:hAnsi="Amiri" w:eastAsia="Amiri" w:cs="Amiri"/>
          <w:color w:val="111111"/>
          <w:sz w:val="28"/>
          <w:sz w:val="28"/>
          <w:szCs w:val="28"/>
          <w:rtl w:val="true"/>
          <w:lang w:bidi="ar-SA"/>
        </w:rPr>
        <w:t>لَمْ نُزَوِّجْكِ أَبَا جَعْفَرٍ عليه السلام لِتَحْرُمَ عَلَيْهِ حَلَالًا وَ لَا تُعَاوِدِي لِذِكْرِ مَا ذَكَرْتِ بَعْدَهَا</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3" w:name="__RefHeading___Toc1624425_2616395394"/>
      <w:bookmarkStart w:id="614" w:name="_Toc277"/>
      <w:bookmarkEnd w:id="613"/>
      <w:r>
        <w:rPr>
          <w:rtl w:val="true"/>
        </w:rPr>
        <w:t>«</w:t>
      </w:r>
      <w:r>
        <w:rPr/>
        <w:t>6</w:t>
      </w:r>
      <w:r>
        <w:rPr>
          <w:rtl w:val="true"/>
        </w:rPr>
        <w:t>»</w:t>
      </w:r>
      <w:bookmarkEnd w:id="614"/>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بَعْدَ مَا زَوَّجَ ابْنَتَهُ أُمَّ الْفَضْلِ أَبَا جَعْفَرٍ عليه السلام كَانَ فِي مَجْلِسٍ وَ عِنْدَهُ أَبُو جَعْفَرٍ عليه السلام وَ يَحْيَي بْنُ أَكْثَمَ وَ جَمَاعَةٌ كَثِيرَةٌ فَقَالَ لَهُ يَحْيَي بْنُ أَكْثَمَ مَا تَقُولُ يَا ابْنَ رَسُولِ اللَّهِ فِي الْخَبَرِ الَّذِي رُوِيَ أَنَّهُ نَزَلَ جَبْرَئِيلُ عليه السلام عَلَي رَسُولِ اللَّهِ صلي الله عليه و آله وَ قَالَ يَا مُحَمَّدُ إِنَّ اللَّهَ عَزَّ وَ جَلَّ يُقْرِئُكَ السَّلَامَ وَ يَقُولُ لَكَ سَلْ أَبَا بَكْرٍ هَلْ هُوَ عَنِّي رَاضٍ فَإِنِّي عَنْهُ 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لَسْتُ بِمُنْكِرِ فَضْلِ أَبِي بَكْرٍ وَ لَكِنْ يَجِبُ عَلَي صَاحِبِ هَذَا الْخَبَرِ أَنْ يَأْخُذَ مِثَالَ الْخَبَرِ الَّذِي قَالَهُ رَسُولُ اللَّهِ صلي الله عليه و آله فِي حَجَّةِ الْوَدَاعِ قَدْ كَثُرَتْ عَلَيَّ الْكَذَّابَةُ وَ سَتَكْثُرُ فَمَنْ كَذَبَ عَلَيَّ مُتَعَمِّداً فَلْيَتَبَوَّأْ مَقْعَدَهُ مِنَ النَّارِ فَإِذَا أَتَاكُمُ الْحَدِيثُ فَاعْرِضُوهُ عَلَي كِتَابِ اللَّهِ وَ سُنَّتِي فَمَا وَافَقَ كِتَابَ اللَّهِ وَ سُنَّتِي فَخُذُوا بِهِ وَ مَا خَالَفَ كِتَابَ اللَّهِ وَ سُنَّتِي فَلَا تَأْخُذُوا بِهِ وَ لَيْسَ يُوَافِقُ هَذَا الْخَبَرُ كِتَابَ اللَّهِ قَالَ اللَّهُ تَعَالَي وَ لَقَدْ خَلَقْنَا الْإِنْسانَ وَ نَعْلَمُ ما تُوَسْوِسُ بِهِ نَفْسُهُ وَ نَحْنُ أَقْرَبُ إِلَيْهِ مِنْ حَبْلِ الْوَرِيدِ</w:t>
      </w:r>
      <w:r>
        <w:rPr>
          <w:rStyle w:val="FootnoteAnchor"/>
          <w:rtl w:val="true"/>
        </w:rPr>
        <w:footnoteReference w:id="337"/>
      </w:r>
      <w:r>
        <w:rPr>
          <w:rFonts w:ascii="Amiri" w:hAnsi="Amiri" w:eastAsia="Amiri" w:cs="Amiri"/>
          <w:color w:val="111111"/>
          <w:sz w:val="28"/>
          <w:sz w:val="28"/>
          <w:szCs w:val="28"/>
          <w:rtl w:val="true"/>
          <w:lang w:bidi="ar-SA"/>
        </w:rPr>
        <w:t xml:space="preserve">فَاللَّهُ عَزَّ وَ جَلَّ خَفِيَ عَلَيْهِ رِضَا أَبِي بَكْرٍ مِنْ سَخَطِهِ حَتَّي سَأَلَ مِنْ مَكْنُونِ سِرِّهِ هَذَا مُسْتَحِيلٌ فِي الْعُقُولِ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يَحْيَي بْنُ أَكْثَمَ وَ قَدْ رُوِيَ أَنَّ مَثَلَ أَبِي بَكْرٍ وَ عُمَرَ فِي الْأَرْضِ كَمَثَلِ جَبْرَئِيلَ وَ مِيكَائِيلَ فِي السَّمَاءِ فَقَالَ وَ هَذَا أَيْضاً يَجِبُ أَنْ يُنْظَرَ فِيهِ لِأَنَّ جَبْرَئِيلَ وَ مِيكَائِيلَ مَلَكَانِ لِلَّهِ مُقَرَّبَانِ لَمْ يَعْصِيَا اللَّهَ قَطُّ وَ لَمْ يُفَارِقَا طَاعَتَهُ لَحْظَةً وَاحِدَةً وَ هُمَا قَدْ أَشْرَكَا بِاللَّهِ عَزَّ وَ جَلَّ وَ إِنْ أَسْلَمَا بَعْدَ الشِّرْكِ وَ كَانَ أَكْثَرُ أَيَّامِهِمَا فِي الشِّرْكِ بِاللَّهِ فَمُحَالٌ أَنْ يُشْبِهَهُمَا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يَحْيَي وَ قَدْ رُوِيَ أَيْضاً أَنَّهُمَا سَيِّدَا كُهُولِ أَهْلِ الْجَنَّةِ فَمَا تَقُولُ فِيهِ فَقَالَ عليه السلام وَ هَذَا الْخَبَرُ مُحَالٌ أَيْضاً لِأَنَّ أَهْلَ الْجَنَّةِ كُلَّهُمْ يَكُونُونَ شَبَاباً وَ لَا يَكُونُ</w:t>
      </w:r>
    </w:p>
    <w:p>
      <w:pPr>
        <w:pStyle w:val="BookText"/>
        <w:rPr/>
      </w:pPr>
      <w:r>
        <w:rPr>
          <w:rFonts w:ascii="IRNazanin" w:hAnsi="IRNazanin" w:eastAsia="IRNazanin"/>
          <w:color w:val="111111"/>
          <w:sz w:val="28"/>
          <w:sz w:val="28"/>
          <w:szCs w:val="28"/>
          <w:rtl w:val="true"/>
          <w:lang w:bidi="fa-IR"/>
        </w:rPr>
        <w:t>تو را به ازدواج ایشان در نیاوردم که یک امر حلالی را برای او حرام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در این مورد چیزی ننویسی</w:t>
      </w:r>
      <w:r>
        <w:rPr>
          <w:rFonts w:eastAsia="IRNazanin" w:cs="IRNazanin"/>
          <w:color w:val="111111"/>
          <w:sz w:val="28"/>
          <w:szCs w:val="28"/>
          <w:rtl w:val="true"/>
          <w:lang w:bidi="fa-IR"/>
        </w:rPr>
        <w:t>.</w:t>
      </w:r>
      <w:r>
        <w:rPr>
          <w:rStyle w:val="FootnoteAnchor"/>
          <w:rtl w:val="true"/>
        </w:rPr>
        <w:footnoteReference w:id="338"/>
      </w:r>
    </w:p>
    <w:p>
      <w:pPr>
        <w:pStyle w:val="Heading5"/>
        <w:numPr>
          <w:ilvl w:val="4"/>
          <w:numId w:val="1"/>
        </w:numPr>
        <w:rPr/>
      </w:pPr>
      <w:bookmarkStart w:id="615" w:name="__RefHeading___Toc1624427_2616395394"/>
      <w:bookmarkStart w:id="616" w:name="_Toc278"/>
      <w:bookmarkEnd w:id="615"/>
      <w:r>
        <w:rPr>
          <w:rtl w:val="true"/>
        </w:rPr>
        <w:t xml:space="preserve">روایت </w:t>
      </w:r>
      <w:r>
        <w:rPr/>
        <w:t>6</w:t>
      </w:r>
      <w:bookmarkEnd w:id="616"/>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پس از ازدواج حضرت جواد علیه السلام با ام الفضل، روزی در مجلس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جواد علیه السلام نیز حضور داشت و گروه زیادی نیز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به امام جواد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باره این خبر چه می فرمایید که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پیغمبر نازل شد و گفت یا محمّد صلّی اللَّه علیه و آله، پروردگارت به تو سلام می رساند و می گوید از ابا بکر بپرس، ببین آیا از من راضی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منکر فضل ابی بکر نیستم ولی کسی که این خبر را نقل می کند باید متوجه آن خبر دیگر باشد که پیغمبر اکرم صلّی اللَّه علیه و اله و سلّم در حجة 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 بر من زیاد شده و زیادتر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عمداً بر من دروغ ببندد، نشیمن گاهش پر از آتش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حدیثی شنیدید آن را با قرآن کریم و سنت من مقایسه کنید، هر کدام که موافق کتاب خدا و سنت من بود قبول کنید و هر کدام مخالف کتاب خدا و سنت من بود رد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خبری که تو نقل کردی موافق کتاب خدا نیست زیرا خداوند در 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وَ نَعْلَمُ ما تُوَسْوِسُ بِهِ نَفْسُهُ وَ نَحْنُ أَقْرَبُ إِلَیْهِ مِنْ حَبْلِ الْوَرِیدِ</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انسان را آفریده‌ایم و می‌دانیم که نفس او چه وسوسه‌ای به او می‌کند، و ما از شاهرگ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خدایی که بر راز دل و افکار پنهان انسان مطلع است، نمی‌داند ابا بکر از او راضی است یا راضی نیست و جبرئیل را می فرستد تا حقیقت معلوم شود و از ته قلب بگوید که چگونه است؟ این حرف را عقل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مثل ابی بکر و عمر در زمین مانند جبرئیل و میکائیل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خبر نیز باید دقت نمود زیرا جبرئیل و میکائیل دو ملک مقرب درگاه خدایند که هرگز معصیت نکرده‌اند و یک لحظه سر از اطاعت نپیچیده‌اند و آن دو مدتها مشرک و کافر به خدا بودند، گر چه بعد اسلام آوردند، ولی بیشتر عمرشان در شرک و بت‌پرستی طی شد و محال است که شبیه آن دو ملک باشند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ابا بکر و عمر سرور پیران بهشت هستند، نظر شما در باره این روایت چیست؟ فرمود این خبر نیز محال است زیرا بهشتیان تمام جوانند </w:t>
      </w:r>
    </w:p>
    <w:p>
      <w:pPr>
        <w:pStyle w:val="BookText"/>
        <w:rPr/>
      </w:pPr>
      <w:r>
        <w:rPr>
          <w:rFonts w:ascii="Amiri" w:hAnsi="Amiri" w:eastAsia="Amiri" w:cs="Amiri"/>
          <w:color w:val="111111"/>
          <w:sz w:val="28"/>
          <w:sz w:val="28"/>
          <w:szCs w:val="28"/>
          <w:rtl w:val="true"/>
          <w:lang w:bidi="ar-SA"/>
        </w:rPr>
        <w:t>فِيهِمْ كَهْلٌ وَ هَذَا الْخَبَرُ وَضَعَهُ بَنُو أُمَيَّةَ لِمُضَادَّةِ الْخَبَرِ الَّذِي قَالَ رَسُولُ اللَّهِ صلي الله عليه و آله فِي الْحَسَنِ وَ الْحُسَيْنِ بِأَنَّهُمَا سَيِّدَا شَبَابِ أَهْلِ الْجَنَّةِ</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 هذا الخبر الذي ادعوه يروونه عن عبيد اللّه بن عمر، و حال عبيد اللّه في الانحراف عن أهل البيت معروفة، و هو أيضا كالجار الي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أنّه لا يخلو من أن يريد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كهول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سيدا كهول من هو في الجنة، أو يراد أنهما سيدا من يدخل الجنة من كهول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الأول فذلك باطل لان رسول اللّه قد وقفنا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أجمعت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جميع أهل الجنة جرد مرد، و أنّه لا يدخلها كهل، و ان كان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دافع و مناقض للحديث المجمع علي روايته من قوله في الحسن و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سيدا شباب أهل الجنة و أبوهما خير منهما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لان هذا الخبر يقتضي أنهما سيدا كل من يدخل الجنة اذ كان لا يدخلها إلا شباب فأبو بكر و عمر و كل كهل في الدنيا داخلون في جملة من يكونان عليهما السلام سيديه و الخبر الذي رووه يقتضي أن أبا بكر و عمر سيداهما من حيث كانا سيدي الكهول في الدنيا و هما عليهما السلام من جملة من كان كهلا في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يَحْيَي بْنُ أَكْثَمَ وَ رُوِيَ أَنَّ عُمَرَ بْنَ الْخَطَّابِ سِرَاجُ أَهْلِ الْجَنَّةِ فَقَالَ عليه السلام وَ هَذَا أَيْضاً مُحَالٌ لِأَنَّ فِي الْجَنَّةِ مَلَائِكَةَ اللَّهِ الْمُقَرَّبِينَ وَ آدَمَ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الْأَنْبِيَاءِ وَ الْمُرْسَلِينَ لَا تُضِي‌ءُ بِأَنْوَارِهِمْ حَتَّي تُضِي‌ءَ بِنُورِ عُمَرَ</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فَقَالَ يَحْيَي وَ قَدْ رُوِيَ أَنَّ السَّكِينَةَ تَنْطِقُ عَلَي لِسَانِ عُمَرَ فَقَالَ عليه السلام لَسْتُ بِمُنْكِرِ فَضَائِلِ عُمَرَ وَ لَكِنَّ أَبَا بَكْرٍ أَفْضَلُ مِنْ عُمَرَ فَقَالَ عَلَي رَأْسِ الْمِنْبَرِ إِنَّ لِي</w:t>
      </w:r>
    </w:p>
    <w:p>
      <w:pPr>
        <w:pStyle w:val="BookText"/>
        <w:rPr/>
      </w:pPr>
      <w:r>
        <w:rPr>
          <w:rFonts w:ascii="IRNazanin" w:hAnsi="IRNazanin" w:eastAsia="IRNazanin"/>
          <w:color w:val="111111"/>
          <w:sz w:val="28"/>
          <w:sz w:val="28"/>
          <w:szCs w:val="28"/>
          <w:rtl w:val="true"/>
          <w:lang w:bidi="fa-IR"/>
        </w:rPr>
        <w:t>و در آنجا پیری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بنی امیه در مقابل خبری که پیغمبر اکرم صلی الله علیه و آله در باره امام حسن و امام حسین علیهما السلام فرموده که آن دو سرور جوانان بهشتند، جعل کردند</w:t>
      </w:r>
    </w:p>
    <w:p>
      <w:pPr>
        <w:pStyle w:val="BookText"/>
        <w:rPr/>
      </w:pPr>
      <w:r>
        <w:rPr>
          <w:rFonts w:ascii="IRNazanin" w:hAnsi="IRNazanin" w:eastAsia="IRNazanin"/>
          <w:color w:val="111111"/>
          <w:sz w:val="28"/>
          <w:sz w:val="28"/>
          <w:szCs w:val="28"/>
          <w:rtl w:val="true"/>
          <w:lang w:bidi="fa-IR"/>
        </w:rPr>
        <w:t>یحیی بن اکثم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عمر بن خطاب چراغ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نیز محال است زیرا بهشت به نور ملائکه مقرب و حضرت آدم و محمّد و تمام انبیاء مرسلین صلوات الله علیهم که در آنجا هستند، روشن نمی‌شود، ولی به نور عمر روشن می‌گردد؟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سکینه و وقار بر زبان عمر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منکر فضائل عمر نیستم ولی ابا بکر از عمر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بالای منبر می‌گوید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شَيْطَاناً يَعْتَرِينِي فَإِذَا مِلْتُ فَسَدِّدُونِي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قال السيّد حسين بحر العلوم في هامش تلخيص الشافي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العبارات و شبهها تجد كتب القوم منها ملأي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مسند أحمد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الرياض النضرة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كنز العمّال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طبقات ابن سعد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الإمامة و السياسة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الطبريّ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سيرة ابن هشام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و في الطبعة الأخيرة منها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العقد الفريد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الخلفاء للسيوطي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الحلبية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ابن أبي الحديد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الكمال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المجتني لابن دريد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كثير من كتب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يَحْيَي قَدْ رُوِيَ أَنَّ النَّبِيَّ صلي الله عليه و آله قَالَ لَوْ لَمْ أُبْعَثْ لَبُعِثَ عُمَرُ فَقَالَ عليه السلام كِتَابُ اللَّهِ أَصْدَقُ مِنْ هَذَا الْحَدِيثِ يَقُولُ اللَّهُ فِي كِتَابِهِ وَ إِذْ أَخَذْنا مِنَ النَّبِيِّينَ مِيثاقَهُمْ وَ مِنْكَ وَ مِنْ نُوحٍ‌</w:t>
      </w:r>
      <w:r>
        <w:rPr>
          <w:rStyle w:val="FootnoteAnchor"/>
          <w:rtl w:val="true"/>
        </w:rPr>
        <w:footnoteReference w:id="343"/>
      </w:r>
      <w:r>
        <w:rPr>
          <w:rFonts w:ascii="Amiri" w:hAnsi="Amiri" w:eastAsia="Amiri" w:cs="Amiri"/>
          <w:color w:val="111111"/>
          <w:sz w:val="28"/>
          <w:sz w:val="28"/>
          <w:szCs w:val="28"/>
          <w:rtl w:val="true"/>
          <w:lang w:bidi="ar-SA"/>
        </w:rPr>
        <w:t xml:space="preserve">فَقَدْ أَخَذَ اللَّهُ مِيثَاقَ النَّبِيِّينَ فَكَيْفَ يُمْكِنُ أَنْ يُبَدِّلَ مِيثَاقَهُ وَ كَانَ الْأَنْبِيَاءُ عليهم السلام لَمْ يُشْرِكُوا طَرْفَةَ عَيْنٍ فَكَيْفَ يُبْعَثُ بِالنُّبُوَّةِ مَنْ أَشْرَكَ وَ كَانَ أَكْثَرُ أَيَّامِهِ مَعَ الشِّرْكِ بِاللَّهِ وَ قَالَ رَسُولُ اللَّهِ صلي الله عليه و آله نُبِّئْتُ وَ آدَمُ بَيْنَ الرُّوحِ وَ الْجَسَدِ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يَحْيَي بْنُ أَكْثَمَ وَ قَدْ رُوِيَ أَنَّ النَّبِيَّ صلي الله عليه و آله قَالَ مَا احْتَبَسَ الْوَحْيُ عَنِّي قَطُّ إِلَّا ظَنَنْتُهُ قَدْ نَزَلَ عَلَي آلِ الْخَطَّابِ فَقَالَ عليه السلام وَ هَذَا مُحَالٌ أَيْضاً لِأَنَّهُ لَا يَجُوزُ أَنْ يَشُكَّ النَّبِيُّ صلي الله عليه و آله فِي نُبُوَّتِهِ قَالَ اللَّهُ تَعَالَي اللَّهُ يَصْطَفِي مِنَ الْمَلائِكَةِ رُسُلًا وَ</w:t>
      </w:r>
    </w:p>
    <w:p>
      <w:pPr>
        <w:pStyle w:val="BookText"/>
        <w:rPr/>
      </w:pPr>
      <w:r>
        <w:rPr>
          <w:rFonts w:ascii="IRNazanin" w:hAnsi="IRNazanin" w:eastAsia="IRNazanin"/>
          <w:color w:val="111111"/>
          <w:sz w:val="28"/>
          <w:sz w:val="28"/>
          <w:szCs w:val="28"/>
          <w:rtl w:val="true"/>
          <w:lang w:bidi="fa-IR"/>
        </w:rPr>
        <w:t>مرا شیطانی است که گاهی عارضم می‌شود، هر وقت دیدید منحرف شدم مرا به راه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مبعوث نشده بودم، عمر مبعوث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این حدیث راست و درست‌تر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کتابش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أَخَذْنا مِنَ النَّبِیِّینَ مِیثاقَهُمْ وَ مِنْکَ وَ مِنْ نُوحٍ‌</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از پیامبران پیمان گرفتیم، و از تو و از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صریح این آیه، خداوند از پیامبران پیمان گرفته، پس چگونه عهد و پیمان خود را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پیامبران چشم به هم زدنی برای خدا شریک قائل نشده‌اند، و چطور به پیامبری مبعوث می‌شود، کسی که بیشتر عمر خود را به شرک و کفر گذرانده، با اینکه پیامبر اکرم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بودم آن زمانی که هنوز روح به پیکر آدم دمیده نشده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وحی از من قطع نشد مگر اینکه احتمال دادم بر خانواده خطاب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محال است زیرا صحیح نیست که پیامبر در پیغمبری خود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یَصْطَفِی مِنَ الْمَلائِکَةِ رُسُلًا </w:t>
      </w:r>
      <w:bookmarkStart w:id="617" w:name="pg13457_132397"/>
    </w:p>
    <w:p>
      <w:pPr>
        <w:pStyle w:val="BookText"/>
        <w:rPr/>
      </w:pPr>
      <w:bookmarkEnd w:id="617"/>
      <w:r>
        <w:rPr>
          <w:rFonts w:ascii="Amiri" w:hAnsi="Amiri" w:eastAsia="Amiri" w:cs="Amiri"/>
          <w:color w:val="111111"/>
          <w:sz w:val="28"/>
          <w:sz w:val="28"/>
          <w:szCs w:val="28"/>
          <w:rtl w:val="true"/>
          <w:lang w:bidi="ar-SA"/>
        </w:rPr>
        <w:t>مِنَ النَّاسِ‌</w:t>
      </w:r>
      <w:r>
        <w:rPr>
          <w:rStyle w:val="FootnoteAnchor"/>
          <w:rtl w:val="true"/>
        </w:rPr>
        <w:footnoteReference w:id="345"/>
      </w:r>
      <w:r>
        <w:rPr>
          <w:rFonts w:ascii="Amiri" w:hAnsi="Amiri" w:eastAsia="Amiri" w:cs="Amiri"/>
          <w:color w:val="111111"/>
          <w:sz w:val="28"/>
          <w:sz w:val="28"/>
          <w:szCs w:val="28"/>
          <w:rtl w:val="true"/>
          <w:lang w:bidi="ar-SA"/>
        </w:rPr>
        <w:t>فَكَيْفَ يُمْكِنُ أَنْ تَنْتَقِلَ النُّبُوَّةُ مِمَّنِ اصْطَفَاهُ اللَّهُ تَعَالَي إِلَي مَنْ أَشْرَكَ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يَحْيَي بْنُ أَكْثَمَ رُوِيَ أَنَّ النَّبِيَّ صلي الله عليه و آله قَالَ لَوْ نَزَلَ الْعَذَابُ لَمَا نَجَا مِنْهُ إِلَّا عُمَرُ فَقَالَ عليه السلام وَ هَذَا مُحَالٌ أَيْضاً إِنَّ اللَّهَ تَعَالَي يَقُولُ وَ ما كانَ اللَّهُ لِيُعَذِّبَهُمْ وَ أَنْتَ فِيهِمْ وَ ما كانَ اللَّهُ مُعَذِّبَهُمْ وَ هُمْ يَسْتَغْفِرُونَ‌</w:t>
      </w:r>
      <w:r>
        <w:rPr>
          <w:rStyle w:val="FootnoteAnchor"/>
          <w:rtl w:val="true"/>
        </w:rPr>
        <w:footnoteReference w:id="346"/>
      </w:r>
      <w:r>
        <w:rPr>
          <w:rFonts w:ascii="Amiri" w:hAnsi="Amiri" w:eastAsia="Amiri" w:cs="Amiri"/>
          <w:color w:val="111111"/>
          <w:sz w:val="28"/>
          <w:sz w:val="28"/>
          <w:szCs w:val="28"/>
          <w:rtl w:val="true"/>
          <w:lang w:bidi="ar-SA"/>
        </w:rPr>
        <w:t>فَأَخْبَرَ سُبْحَانَهُ أَنْ لَا يُعَذِّبَ أَحَداً مَا دَامَ فِيهِمْ رَسُولُ اللَّهِ صلي الله عليه و آله وَ مَا دَامُوا يَسْتَغْفِرُونَ اللَّهُ تَعَالَي‌</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8" w:name="__RefHeading___Toc1624429_2616395394"/>
      <w:bookmarkStart w:id="619" w:name="_Toc279"/>
      <w:bookmarkEnd w:id="618"/>
      <w:r>
        <w:rPr>
          <w:rtl w:val="true"/>
        </w:rPr>
        <w:t>«</w:t>
      </w:r>
      <w:r>
        <w:rPr/>
        <w:t>7</w:t>
      </w:r>
      <w:r>
        <w:rPr>
          <w:rtl w:val="true"/>
        </w:rPr>
        <w:t>»</w:t>
      </w:r>
      <w:bookmarkEnd w:id="619"/>
    </w:p>
    <w:p>
      <w:pPr>
        <w:pStyle w:val="BookText"/>
        <w:rPr/>
      </w:pPr>
      <w:r>
        <w:rPr>
          <w:rFonts w:ascii="Amiri" w:hAnsi="Amiri" w:eastAsia="Amiri" w:cs="Amiri"/>
          <w:color w:val="111111"/>
          <w:sz w:val="28"/>
          <w:sz w:val="28"/>
          <w:szCs w:val="28"/>
          <w:rtl w:val="true"/>
          <w:lang w:bidi="ar-SA"/>
        </w:rPr>
        <w:t>الْبُرْسِيُّ فِي مَشَارِقِ الْأَنْوَارِ، عَنْ أَبِي جَعْفَرٍ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الثَّانِي عليه السلام بِبَغْدَادَ فَدَخَلَ عَلَيْهِ يَاسِرٌ الْخَادِمُ يَوْماً وَ قَالَ يَا سَيِّدَنَا إِنَّ سَيِّدَتَنَا أُمَّ جَعْفَرٍ تَسْتَأْذِنُكَ أَنْ تَصِيرَ إِلَيْهَا فَقَالَ لِلْخَادِمِ ارْجِعْ فَإِنِّي فِي الْأَثَرِ ثُمَّ قَامَ وَ رَكِبَ الْبَغْلَةَ وَ أَقْبَلَ حَتَّي قَدِمَ الْبَابَ قَالَ فَخَرَجَتْ أُمُّ جَعْفَرٍ أُخْتُ الْمَأْمُونِ وَ سَلَّمَتْ عَلَيْهِ وَ سَأَلَتْهُ الدُّخُولَ عَلَي أُمِّ الْفَضْلِ بِنْتِ الْمَأْمُونِ وَ قَالَتْ يَا سَيِّدِي أُحِبُّ أَنْ أَرَاكَ مَعَ ابْنَتِي فِي مَوْضِعٍ وَاحِدٍ فَتَقَرَّ عَيْنِي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فَدَخَلَ وَ السُّتُورُ تُشَالُ بَيْنَ يَدَيْهِ فَمَا لَبِثَ أَنْ خَرَجَ رَاجِعاً وَ هُوَ يَقُولُ فَلَمَّا رَأَيْنَهُ أَكْبَرْنَهُ‌</w:t>
      </w:r>
      <w:r>
        <w:rPr>
          <w:rStyle w:val="FootnoteAnchor"/>
          <w:rtl w:val="true"/>
        </w:rPr>
        <w:footnoteReference w:id="348"/>
      </w:r>
      <w:r>
        <w:rPr>
          <w:rFonts w:ascii="Amiri" w:hAnsi="Amiri" w:eastAsia="Amiri" w:cs="Amiri"/>
          <w:color w:val="111111"/>
          <w:sz w:val="28"/>
          <w:sz w:val="28"/>
          <w:szCs w:val="28"/>
          <w:rtl w:val="true"/>
          <w:lang w:bidi="ar-SA"/>
        </w:rPr>
        <w:t>قَالَ ثُمَّ جَلَسَ فَخَرَجَتْ أُمُّ جَعْفَرٍ تَعْثُرُ فِي ذُيُولِهَا فَقَالَتْ يَا سَيِّدِي أَنْعَمْتَ عَلَيَّ بِنِعْمَةٍ فَلَمْ تُتِمَّهَا فَقَالَ لَهَا أَتي أَمْرُ اللَّهِ فَلا تَسْتَعْجِلُوهُ‌</w:t>
      </w:r>
      <w:r>
        <w:rPr>
          <w:rStyle w:val="FootnoteAnchor"/>
          <w:rtl w:val="true"/>
        </w:rPr>
        <w:footnoteReference w:id="349"/>
      </w:r>
      <w:r>
        <w:rPr>
          <w:rFonts w:ascii="Amiri" w:hAnsi="Amiri" w:eastAsia="Amiri" w:cs="Amiri"/>
          <w:color w:val="111111"/>
          <w:sz w:val="28"/>
          <w:sz w:val="28"/>
          <w:szCs w:val="28"/>
          <w:rtl w:val="true"/>
          <w:lang w:bidi="ar-SA"/>
        </w:rPr>
        <w:t xml:space="preserve">إِنَّهُ قَدْ حَدَثَ مَا لَمْ يَحْسُنْ إِعَادَتُهُ فَارْجِعِي إِلَي أُمِّ الْفَضْلِ فَاسْتَخْبِرِيهَا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أُمُّ جَعْفَرٍ فَأَعَادَتْ عَلَيْهَا مَا قَالَ فَقَالَتْ يَا عَمَّةِ وَ مَا أَعْلَمَهُ بِذَاكِ ثُمَّ قَالَتْ كَيْفَ لَا أَدْعُو عَلَي أَبِي وَ قَدْ زَوَّجَنِي سَاحِراً ثُمَّ قَالَتْ وَ اللَّهِ يَا عَمَّةِ إِنَّهُ لَمَّا طَلَعَ عَلَيَّ جَمَالُهُ حَدَثَ لِي مَا يَحْدُثُ لِلنِّسَاءِ فَضَرَبْتُ يَدِي إِلَي أَثْوَابِي وَ ضَمَمْتُهَا</w:t>
      </w:r>
    </w:p>
    <w:p>
      <w:pPr>
        <w:pStyle w:val="BookText"/>
        <w:rPr/>
      </w:pPr>
      <w:r>
        <w:rPr>
          <w:rFonts w:ascii="Amiri" w:hAnsi="Amiri" w:eastAsia="Amiri" w:cs="Amiri"/>
          <w:color w:val="111111"/>
          <w:sz w:val="28"/>
          <w:sz w:val="28"/>
          <w:szCs w:val="28"/>
          <w:rtl w:val="true"/>
          <w:lang w:bidi="ar-SA"/>
        </w:rPr>
        <w:t>وَ مِنَ النَّاسِ‌</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میان فرشتگان رسولانی برمی‌گزیند، و نیز از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نبوت از کسی که خدا او را برگزیده و انتخاب کرده به کسی که مشرک و کافر به خدا بوده منتقل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 نازل شود، جز عمر کسی نجات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 أَنْتَ فِیهِمْ وَ ما کانَ اللَّهُ مُعَذِّبَهُمْ وَ هُمْ یَسْتَغْفِرُونَ</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آنان هستی، خدا بر آن نیست که ایشان را عذاب کند، و تا آنان طلب آمرزش می‌کنند، خدا عذاب‌کننده ایشان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تصریح می کند که تا پیغمبر میان ایشان باشد آنها را عذاب نمی کند همچنین تا موقعی که استغفار می‌کنند نیز ایشان را عذاب نخواهد کرد</w:t>
      </w:r>
      <w:r>
        <w:rPr>
          <w:rFonts w:eastAsia="IRNazanin" w:cs="IRNazanin"/>
          <w:color w:val="111111"/>
          <w:sz w:val="28"/>
          <w:szCs w:val="28"/>
          <w:rtl w:val="true"/>
          <w:lang w:bidi="fa-IR"/>
        </w:rPr>
        <w:t>.</w:t>
      </w:r>
      <w:r>
        <w:rPr>
          <w:rStyle w:val="FootnoteAnchor"/>
          <w:rtl w:val="true"/>
        </w:rPr>
        <w:footnoteReference w:id="352"/>
      </w:r>
    </w:p>
    <w:p>
      <w:pPr>
        <w:pStyle w:val="Heading5"/>
        <w:numPr>
          <w:ilvl w:val="4"/>
          <w:numId w:val="1"/>
        </w:numPr>
        <w:rPr/>
      </w:pPr>
      <w:bookmarkStart w:id="620" w:name="__RefHeading___Toc1624431_2616395394"/>
      <w:bookmarkStart w:id="621" w:name="_Toc280"/>
      <w:bookmarkEnd w:id="620"/>
      <w:r>
        <w:rPr>
          <w:rtl w:val="true"/>
        </w:rPr>
        <w:t xml:space="preserve">روایت </w:t>
      </w:r>
      <w:r>
        <w:rPr/>
        <w:t>7</w:t>
      </w:r>
      <w:bookmarkEnd w:id="621"/>
    </w:p>
    <w:p>
      <w:pPr>
        <w:pStyle w:val="BookText"/>
        <w:rPr/>
      </w:pPr>
      <w:r>
        <w:rPr>
          <w:rFonts w:ascii="IRNazanin" w:hAnsi="IRNazanin" w:eastAsia="IRNazanin"/>
          <w:color w:val="111111"/>
          <w:sz w:val="28"/>
          <w:sz w:val="28"/>
          <w:szCs w:val="28"/>
          <w:rtl w:val="true"/>
          <w:lang w:bidi="fa-IR"/>
        </w:rPr>
        <w:t>برسی در 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هاشمی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حضرت جواد علیه السّلام در بغداد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جعفر تقاضا دارد که شما پیش ایشان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من پشت سر تو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جای حرکت کرد و سوار قاطر شده به درب خانه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جعفر خواهر مأمون بیرون آمد و سلام کرد و خواهش نمود، مایلم پیش ام الفضل دختر مأمون بروید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شما را با دخترم یک جا بینم تا چشمم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 علیه السّلام وارد شد در حالی که پرده‌ها از جلو آن جناب کنار زده می شد، اما طولی نکشید که برگشت و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رَأَیْنَهُ أَکْبَرْنَهُ‌</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دیدند، وی را بس شگرف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جواد علیه السلام در اطاقی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جعفر با ناراحتی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منتی نهادید و نعمتی دادید ولی آن را تکمیل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أَمْرُ اللَّهِ فَلا تَسْتَعْجِلُوهُ‌</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در رسید، پس در آن شتاب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آمدی شد که باز گویی آن خوب نیست، برو از خود ام الفضل بپرس</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جعفر پیش ام الفضل برگشت و سخن امام جواد علیه السلام را برایش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او از کجا فهمید؟ چطور من پدرم را نفرین نکنم که مرا به مردی ساحر تزویج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عمه جان، تا جمال او را مشاهده کردم، عادت ماهانه در من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لباسهای خود گرفتم و آنها را به خود فشردم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فَبُهِتَتْ أُمُّ جَعْفَرٍ مِنْ قَوْلِهَا ثُمَّ خَرَجَتْ مَذْعُورَةً وَ قَالَتْ يَا سَيِّدِي وَ مَا حَدَثَتْ لَهَا قَالَ هُوَ مِنْ أَسْرَارِ النِّسَاءِ فَقَالَتْ يَا سَيِّدِي تَعْلَمُ الْغَيْبَ قَالَ لَا قَالَتْ فَنَزَلَ إِلَيْكَ الْوَحْيُ قَالَ لَا قَالَتْ فَمِنْ أَيْنَ لَكَ عِلْمُ مَا لَا يَعْلَمُهُ إِلَّا اللَّهُ وَ هِيَ فَقَالَ وَ أَنَا أَيْضاً أَعْلَمُهُ مِنْ عِلْمِ اللَّهِ قَالَ فَلَمَّا رَجَعَتْ أُمُّ جَعْفَرٍ قُلْتُ يَا سَيِّدِي وَ مَا كَانَ إِكْبَارُ النِّسْوَةِ قَالَ هُوَ مَا حَصَلَ لِأُمِّ الْفَضْلِ مِنَ الْحَيْضِ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المعاني المذكورة من الكنايات فان كبر الصبي بما هو صبي بأن يروح نفسه و يتغوط، و كبر المرأة بانطلاق حيضها، و كبر الرجل باحتلامه و هو الامناء و الامذاء ثمّ بعد ما فشا اللفظ و كثر استعماله في هذه المعاني صار من المجاز المشتهر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جعفر از شنیدن این پیشآمد مات و مبهوت شد و با ترس از نزد ام الفضل خارج گردیده، خدمت حضرت جواد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پیش آمدی برای ام الفضل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اسرار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جعفر عرض کرد، شما علم غیب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وحی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کجا مطلبی را فهمیدی که جز او و خدا کس دیگری خبر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واسطه علم خدا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 جعفر رفت، عرض کردم، در آن آیه ای راجع به یوسف فرمودید، منظور از اکبار زنان چیست که تا یوسف را دیدند این حالت برایشان پیدا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حالتی که برای ام الفضل پیدا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عادت ماهانه و حیض است</w:t>
      </w:r>
      <w:r>
        <w:rPr>
          <w:rFonts w:eastAsia="IRNazanin" w:cs="IRNazanin"/>
          <w:color w:val="111111"/>
          <w:sz w:val="28"/>
          <w:szCs w:val="28"/>
          <w:rtl w:val="true"/>
          <w:lang w:bidi="fa-IR"/>
        </w:rPr>
        <w:t xml:space="preserve">) . </w:t>
      </w:r>
      <w:bookmarkStart w:id="622" w:name="pg13457_132399"/>
    </w:p>
    <w:p>
      <w:pPr>
        <w:pStyle w:val="Heading3"/>
        <w:numPr>
          <w:ilvl w:val="2"/>
          <w:numId w:val="1"/>
        </w:numPr>
        <w:rPr/>
      </w:pPr>
      <w:bookmarkStart w:id="623" w:name="__RefHeading___Toc1624433_2616395394"/>
      <w:bookmarkStart w:id="624" w:name="_Toc281"/>
      <w:bookmarkEnd w:id="622"/>
      <w:bookmarkEnd w:id="623"/>
      <w:r>
        <w:rPr>
          <w:rtl w:val="true"/>
        </w:rPr>
        <w:t xml:space="preserve">باب </w:t>
      </w:r>
      <w:r>
        <w:rPr/>
        <w:t>5</w:t>
      </w:r>
      <w:r>
        <w:rPr>
          <w:rtl w:val="true"/>
        </w:rPr>
        <w:t xml:space="preserve"> </w:t>
      </w:r>
      <w:r>
        <w:rPr>
          <w:rtl w:val="true"/>
        </w:rPr>
        <w:t>فضائله و مكارم أخلاقه و جوامع أحواله عليه السلام و أحوال خلفاء الجور في زمانه و أصحابه و ما جري بينه و بينهم</w:t>
      </w:r>
      <w:bookmarkEnd w:id="624"/>
    </w:p>
    <w:p>
      <w:pPr>
        <w:pStyle w:val="Heading4"/>
        <w:numPr>
          <w:ilvl w:val="3"/>
          <w:numId w:val="1"/>
        </w:numPr>
        <w:rPr/>
      </w:pPr>
      <w:bookmarkStart w:id="625" w:name="__RefHeading___Toc1624435_2616395394"/>
      <w:bookmarkStart w:id="626" w:name="_Toc282"/>
      <w:bookmarkEnd w:id="625"/>
      <w:r>
        <w:rPr>
          <w:rtl w:val="true"/>
        </w:rPr>
        <w:t>الأخبار</w:t>
      </w:r>
      <w:bookmarkEnd w:id="626"/>
    </w:p>
    <w:p>
      <w:pPr>
        <w:pStyle w:val="Heading5"/>
        <w:numPr>
          <w:ilvl w:val="4"/>
          <w:numId w:val="1"/>
        </w:numPr>
        <w:rPr/>
      </w:pPr>
      <w:bookmarkStart w:id="627" w:name="__RefHeading___Toc1624437_2616395394"/>
      <w:bookmarkStart w:id="628" w:name="_Toc283"/>
      <w:bookmarkEnd w:id="627"/>
      <w:r>
        <w:rPr>
          <w:rtl w:val="true"/>
        </w:rPr>
        <w:t>«</w:t>
      </w:r>
      <w:r>
        <w:rPr/>
        <w:t>1</w:t>
      </w:r>
      <w:r>
        <w:rPr>
          <w:rtl w:val="true"/>
        </w:rPr>
        <w:t>»</w:t>
      </w:r>
      <w:bookmarkEnd w:id="628"/>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أَبُو الْحَسَنِ الرِّضَا عليه السلام حَجَجْنَا فَدَخَلْنَا عَلَي أَبِي جَعْفَرٍ عليه السلام وَ قَدْ حَضَرَ خَلْقٌ مِنَ الشِّيعَةِ مِنْ كُلِّ بَلَدٍ لِيَنْظُرُوا إِلَي أَبِي جَعْفَرٍ عليه السلام فَدَخَلَ عَمُّهُ عَبْدُ اللَّهِ بْنُ مُوسَي‌</w:t>
      </w:r>
      <w:r>
        <w:rPr>
          <w:rStyle w:val="FootnoteAnchor"/>
          <w:rtl w:val="true"/>
        </w:rPr>
        <w:footnoteReference w:id="356"/>
      </w:r>
      <w:r>
        <w:rPr>
          <w:rFonts w:ascii="Amiri" w:hAnsi="Amiri" w:eastAsia="Amiri" w:cs="Amiri"/>
          <w:color w:val="111111"/>
          <w:sz w:val="28"/>
          <w:sz w:val="28"/>
          <w:szCs w:val="28"/>
          <w:rtl w:val="true"/>
          <w:lang w:bidi="ar-SA"/>
        </w:rPr>
        <w:t>وَ كَانَ شَيْخاً كَبِيراً نَبِيلًا عَلَيْهِ ثِيَابٌ خَشِنَةٌ وَ بَيْنَ عَيْنَيْهِ سَجَّادَةٌ فَجَلَسَ وَ خَرَجَ أَبُو جَعْفَرٍ عليه السلام مِنَ الْحُجْرَةِ وَ عَلَيْهِ قَمِيصُ قَصَبٍ وَ رِدَاءُ قَصَبٍ وَ نَعْلٌ حَذْوٌ</w:t>
      </w:r>
      <w:r>
        <w:rPr>
          <w:rStyle w:val="FootnoteAnchor"/>
          <w:rtl w:val="true"/>
        </w:rPr>
        <w:footnoteReference w:id="357"/>
      </w:r>
      <w:r>
        <w:rPr>
          <w:rFonts w:ascii="Amiri" w:hAnsi="Amiri" w:eastAsia="Amiri" w:cs="Amiri"/>
          <w:color w:val="111111"/>
          <w:sz w:val="28"/>
          <w:sz w:val="28"/>
          <w:szCs w:val="28"/>
          <w:rtl w:val="true"/>
          <w:lang w:bidi="ar-SA"/>
        </w:rPr>
        <w:t xml:space="preserve">بَيْضَاءُ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عَبْدُ اللَّهِ وَ اسْتَقْبَلَهُ وَ قَبَّلَ بَيْنَ عَيْنَيْهِ وَ قَامَتِ الشِّيعَةُ وَ قَعَدَ أَبُو جَعْفَرٍ عليه السلام عَلَي كُرْسِيٍّ وَ نَظَرَ النَّاسُ بَعْضُهُمْ إِلَي بَعْضٍ تَحَيُّراً لِصِغَرِ سِنِّهِ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فَانْتَدَبَ رَجُلٌ مِنَ الْقَوْمِ فَقَالَ لِعَمِّهِ أَصْلَحَكَ اللَّهُ مَا تَقُولُ فِي رَجُلٍ أَتَي بَهِيمَةً فَقَالَ تُقْطَعُ يَمِينُهُ وَ يُضْرَبُ الْحَدَّ فَغَضِبَ أَبُو جَعْفَرٍ عليه السلام ثُمَّ نَظَرَ إِلَيْهِ فَقَالَ يَا عَمِّ اتَّقِ اللَّهَ اتَّقِ اللَّهِ إِنَّهُ لَعَظِيمٌ أَنْ تَقِفَ يَوْمَ الْقِيَامَةِ بَيْنَ يَدَيِ اللَّهِ عَزَّ وَ جَلَّ فَيَقُولَ لَكَ لِمَ أَفْتَيْتَ النَّاسَ بِمَا لَا تَعْلَمُ فَقَالَ لَهُ عَمُّهُ يَا سَيِّدِي أَ لَيْسَ قَالَ هَذَا أَبُوكَ صَلَوَاتُ اللَّهِ عَلَيْهِ ؟</w:t>
      </w:r>
    </w:p>
    <w:p>
      <w:pPr>
        <w:pStyle w:val="Heading3"/>
        <w:numPr>
          <w:ilvl w:val="2"/>
          <w:numId w:val="1"/>
        </w:numPr>
        <w:rPr/>
      </w:pPr>
      <w:bookmarkStart w:id="629" w:name="__RefHeading___Toc1624439_2616395394"/>
      <w:bookmarkStart w:id="630" w:name="_Toc284"/>
      <w:bookmarkEnd w:id="629"/>
      <w:r>
        <w:rPr>
          <w:rtl w:val="true"/>
        </w:rPr>
        <w:t xml:space="preserve">باب پنجم </w:t>
      </w:r>
      <w:r>
        <w:rPr>
          <w:rtl w:val="true"/>
        </w:rPr>
        <w:t xml:space="preserve">: </w:t>
      </w:r>
      <w:r>
        <w:rPr>
          <w:rtl w:val="true"/>
        </w:rPr>
        <w:t>فضائل و مکارم اخلاق و جوامع احوال امام جواد علیه السلام و احوال خلفای جور در زمان ایشان و احوال اصحاب ایشان و آنچه بین ایشان و اصحابشان اتفاق افتاد</w:t>
      </w:r>
      <w:r>
        <w:rPr>
          <w:rtl w:val="true"/>
        </w:rPr>
        <w:t>.</w:t>
      </w:r>
      <w:bookmarkEnd w:id="630"/>
    </w:p>
    <w:p>
      <w:pPr>
        <w:pStyle w:val="Heading4"/>
        <w:numPr>
          <w:ilvl w:val="3"/>
          <w:numId w:val="1"/>
        </w:numPr>
        <w:rPr/>
      </w:pPr>
      <w:bookmarkStart w:id="631" w:name="__RefHeading___Toc1624441_2616395394"/>
      <w:bookmarkStart w:id="632" w:name="_Toc285"/>
      <w:bookmarkEnd w:id="631"/>
      <w:r>
        <w:rPr>
          <w:rtl w:val="true"/>
        </w:rPr>
        <w:t>روایات</w:t>
      </w:r>
      <w:bookmarkEnd w:id="632"/>
    </w:p>
    <w:p>
      <w:pPr>
        <w:pStyle w:val="Heading5"/>
        <w:numPr>
          <w:ilvl w:val="4"/>
          <w:numId w:val="1"/>
        </w:numPr>
        <w:rPr/>
      </w:pPr>
      <w:bookmarkStart w:id="633" w:name="__RefHeading___Toc1624443_2616395394"/>
      <w:bookmarkStart w:id="634" w:name="_Toc286"/>
      <w:bookmarkEnd w:id="633"/>
      <w:r>
        <w:rPr>
          <w:rtl w:val="true"/>
        </w:rPr>
        <w:t xml:space="preserve">روایت </w:t>
      </w:r>
      <w:r>
        <w:rPr/>
        <w:t>1</w:t>
      </w:r>
      <w:bookmarkEnd w:id="634"/>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پدر خود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حضرت رضا علیه السّلام به مکه رفتیم و خدمت حضرت جواد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از نواحی مختلف آمده بودند تا از نزدیک امام جواد علیه السّلام را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عمویش عبد اللَّه بن موسی که پیرمرد مسن و با شخصیتی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لباس‌های خشن و زبری به تن داشت و اثر سجده در پیشانی او آشکار بود؛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که پیراهنی عالی و ردایی قشنگ بر تن داشت و کفش هایی نو پوشیده بود نیز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موسی عمویش از جای حرکت کرد و به استقبال او رفت و پیشانیش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شیعیان به احترام امام از جای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روی صندلی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کوچکی و کم سنی حضرت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نگاه می‌کردند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حاضرین رو به عموی امام علیه السّلام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با حیوانی جمع شد چه باید کرد؟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قطع می کنند و حد نیز بر او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خشمگین شده، نگاهی به عموی خود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خیلی سختی است که در روز قیامت به پیشگاه پروردگار بایستی و از تو بازخواست کند که چرا برای مردم با اینکه اطلاع نداشتی فتوی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پدرت همین فرمایش را نفرمود؟ </w:t>
      </w:r>
      <w:bookmarkStart w:id="635" w:name="pg13457_132400"/>
    </w:p>
    <w:p>
      <w:pPr>
        <w:pStyle w:val="BookText"/>
        <w:rPr/>
      </w:pPr>
      <w:bookmarkEnd w:id="635"/>
      <w:r>
        <w:rPr>
          <w:rFonts w:ascii="Amiri" w:hAnsi="Amiri" w:eastAsia="Amiri" w:cs="Amiri"/>
          <w:color w:val="111111"/>
          <w:sz w:val="28"/>
          <w:sz w:val="28"/>
          <w:szCs w:val="28"/>
          <w:rtl w:val="true"/>
          <w:lang w:bidi="ar-SA"/>
        </w:rPr>
        <w:t>فَقَالَ أَبُو جَعْفَرٍ عليه السلام إِنَّمَا سُئِلَ أَبِي عَنْ رَجُلٍ نَبَشَ قَبْرَ امْرَأَةٍ فَنَكَحَهَا فَقَالَ أَبِي تُقْطَعُ يَمِينُهُ لِلنَّبْشِ وَ يُضْرَبُ حَدَّ الزِّنَاءِ فَإِنَّ حُرْمَةَ الْمَيِّتَةِ كَحُرْمَةِ الْحَيَّةِ فَقَالَ صَدَقْتَ يَا سَيِّدِي وَ أَنَا أَسْتَغْفِرُ اللَّهَ‌</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فَتَعَجَّبَ النَّاسُ فَقَالُوا يَا سَيِّدَنَا أَ تَأْذَنُ لَنَا أَنْ نَسْأَلَكَ فَقَالَ نَعَمْ فَسَأَلُوهُ فِي مَجْلِسٍ عَنْ ثَلَاثِينَ أَلْفَ‌</w:t>
      </w:r>
      <w:r>
        <w:rPr>
          <w:rStyle w:val="FootnoteAnchor"/>
          <w:rtl w:val="true"/>
        </w:rPr>
        <w:footnoteReference w:id="359"/>
      </w:r>
      <w:r>
        <w:rPr>
          <w:rFonts w:ascii="Amiri" w:hAnsi="Amiri" w:eastAsia="Amiri" w:cs="Amiri"/>
          <w:color w:val="111111"/>
          <w:sz w:val="28"/>
          <w:sz w:val="28"/>
          <w:szCs w:val="28"/>
          <w:rtl w:val="true"/>
          <w:lang w:bidi="ar-SA"/>
        </w:rPr>
        <w:t>مَسْأَلَةٍ فَأَجَابَهُمْ فِيهَا وَ لَهُ تِسْعُ سِنِينَ‌</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6" w:name="__RefHeading___Toc1624445_2616395394"/>
      <w:bookmarkStart w:id="637" w:name="_Toc287"/>
      <w:bookmarkEnd w:id="636"/>
      <w:r>
        <w:rPr>
          <w:rtl w:val="true"/>
        </w:rPr>
        <w:t>«</w:t>
      </w:r>
      <w:r>
        <w:rPr/>
        <w:t>2</w:t>
      </w:r>
      <w:r>
        <w:rPr>
          <w:rtl w:val="true"/>
        </w:rPr>
        <w:t>»</w:t>
      </w:r>
      <w:bookmarkEnd w:id="63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وَ مُحَمَّدُ بْنُ أَحْمَدَ عَنِ السَّيَّارِيِّ عَنْ أَحْمَدَ بْنِ زَكَرِيَّا الصَّيْدَلَانِيِّ عَنْ رَجُلٍ مِنْ بَنِي حَنِيفَةَ مِنْ أَهْلِ بُسْتَ وَ سِجِسْتَانَ‌</w:t>
      </w:r>
      <w:r>
        <w:rPr>
          <w:rStyle w:val="FootnoteAnchor"/>
          <w:rtl w:val="true"/>
        </w:rPr>
        <w:footnoteReference w:id="3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رَافَقْتُ أَبَا جَعْفَرٍ فِي السَّنَةِ الَّتِي حَجَّ فِيهَا فِي أَوَّلِ خِلَافَةِ الْمُعْتَصِمِ فَقُلْتُ لَهُ وَ أَنَا مَعَهُ عَلَي الْمَائِدَةِ وَ هُنَاكَ جَمَاعَةٌ مِنْ أَوْلِيَاءِ السُّلْطَانِ إِنَّ وَالِيَنَا جُعِلْتُ فِدَاكَ رَجُلٌ يَتَوَلَّاكُمْ أَهْلَ الْبَيْتِ وَ يُحِبُّكُمْ وَ عَلَيَّ فِي دِيوَانِهِ خَرَاجٌ فَإِنْ رَأَيْتَ جَعَلَنِيَ اللَّهُ فِدَاكَ أَنْ تَكْتُبَ إِلَيْهِ بِالْإِحْسَانِ إِلَيَّ فَقَالَ لَا أَعْرِفُهُ فَقُلْتُ جُعِلْتُ فِدَاكَ إِنَّهُ عَلَي مَا قُلْتُ مِنْ مُحِبِّيكُمْ أَهْلَ الْبَيْتِ وَ كِتَابُكَ يَنْفَعُنِي عِنْدَهُ فَأَخَذَ الْقِرْطَاسَ فَكَتَبَ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أَمَّا بَعْدُ فَإِنَّ مُوصِلَ كِتَابِي هَذَا ذَكَرَ عَنْكَ مَذْهَباً جَمِيلًا وَ إِنَّ مَا لَكَ مِنْ عَمَلِكَ مَا أَحْسَنْتَ فِيهِ فَأَحْسِنْ إِلَي إِخْوَانِكَ وَ اعْلَمْ أَنَّ اللَّهَ عَزَّ وَ جَلَّ سَائِلُكَ عَنْ مَثَاقِيلِ الذَّرِّ وَ الْخَرْدَلِ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وَرَدْتُ سِجِسْتَانَ سَبَقَ الْخَبَرُ إِلَي الْحُسَيْنِ بْنِ عَبْدِ اللَّهِ النَّيْسَابُورِيِّ وَ هُوَ الْوَالِي فَاسْتَقْبَلَنِي عَلَي فَرْسَخَيْنِ مِنَ الْمَدِينَةِ فَدَفَعْتُ إِلَيْهِ الْكِتَابَ فَقَبَّلَهُ وَ وَضَعَهُ عَلَي عَيْنَيْهِ وَ قَالَ لِي حَاجَتُكَ فَقُلْتُ خَرَاجٌ عَلَيَّ فِي دِيوَانِكَ قَالَ فَأَمَرَ بِطَرْحِهِ عَنِّي</w:t>
      </w:r>
    </w:p>
    <w:p>
      <w:pPr>
        <w:pStyle w:val="BookText"/>
        <w:rPr/>
      </w:pP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قبر زنی را شکافت و با آن زن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راستش قطع شود که نبش قبر نموده و حد زنا نیز بر او جاری می‌شود، زیرا احترام زن مرده و زنده یکسان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 فرمایید سرورم، من استغفار و توبه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شگفت شدند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فرمایید سؤال بکنیم؟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مجلس از سی هزار مسأله پرسیدند و حضرت جواد علیه السلام با اینکه نه ساله بود، جواب آنها را داد</w:t>
      </w:r>
      <w:r>
        <w:rPr>
          <w:rFonts w:eastAsia="IRNazanin" w:cs="IRNazanin"/>
          <w:color w:val="111111"/>
          <w:sz w:val="28"/>
          <w:szCs w:val="28"/>
          <w:rtl w:val="true"/>
          <w:lang w:bidi="fa-IR"/>
        </w:rPr>
        <w:t>.</w:t>
      </w:r>
      <w:r>
        <w:rPr>
          <w:rStyle w:val="FootnoteAnchor"/>
          <w:rtl w:val="true"/>
        </w:rPr>
        <w:footnoteReference w:id="362"/>
      </w:r>
    </w:p>
    <w:p>
      <w:pPr>
        <w:pStyle w:val="Heading5"/>
        <w:numPr>
          <w:ilvl w:val="4"/>
          <w:numId w:val="1"/>
        </w:numPr>
        <w:rPr/>
      </w:pPr>
      <w:bookmarkStart w:id="638" w:name="__RefHeading___Toc1624447_2616395394"/>
      <w:bookmarkStart w:id="639" w:name="_Toc288"/>
      <w:bookmarkEnd w:id="638"/>
      <w:r>
        <w:rPr>
          <w:rtl w:val="true"/>
        </w:rPr>
        <w:t xml:space="preserve">روایت </w:t>
      </w:r>
      <w:r>
        <w:rPr/>
        <w:t>2</w:t>
      </w:r>
      <w:bookmarkEnd w:id="63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زکریا صیدلانی از شخصی اهل سیستان که از بنی حنیفه به شمار می رفت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خلافت معتصم، من با حضرت جواد علیه السلام در آن سالی که به حج رفته بود، هم سفر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 نشسته بودیم، گروهی از مأمورین سلطان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شهر ما ارادتمند خانواده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دفتر مالیاتی او مقداری مقروضم، اگر صلاح بدانی نامه‌ای بنویسی که به من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توضیح دادم، او از ارادتمندان به شما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شما برای من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به دست گرفته،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 نامه به من گفت که دارای مذهبی پسندیده هستی،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از این مأموریت برای تو بهره خواهد بود که به مردم نیکی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برادران خود نیکوکار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خدای عزیز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ذره کوچک و دانه سپنجی بازخواست خواهد کرد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سیستان که شدم، حسین بن عبد اللَّه نیشابوری که والی و فرماندار بود، قبلا از جریان نامه اطلاع حاصل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 به استقبال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او دادم؛ بوسید و روی چشم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مالیاتی دارم که در دفتر تو مبلغ آن یادداشت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آن را از بین ببرند </w:t>
      </w:r>
      <w:bookmarkStart w:id="640" w:name="pg13457_132401"/>
    </w:p>
    <w:p>
      <w:pPr>
        <w:pStyle w:val="BookText"/>
        <w:rPr/>
      </w:pPr>
      <w:bookmarkEnd w:id="640"/>
      <w:r>
        <w:rPr>
          <w:rFonts w:ascii="Amiri" w:hAnsi="Amiri" w:eastAsia="Amiri" w:cs="Amiri"/>
          <w:color w:val="111111"/>
          <w:sz w:val="28"/>
          <w:sz w:val="28"/>
          <w:szCs w:val="28"/>
          <w:rtl w:val="true"/>
          <w:lang w:bidi="ar-SA"/>
        </w:rPr>
        <w:t>وَ قَالَ لَا تُؤَدِّ خَرَاجاً مَا دَامَ لِي عَمَلٌ ثُمَّ سَأَلَنِي عَنْ عِيَالِي فَأَخْبَرْتُهُ بِمَبْلَغِهِمْ فَأَمَرَ لِي وَ لَهُمْ بِمَا يَقُوتُنَا وَ فَضْلًا فَمَا أَدَّيْتُ فِي عَمَلِهِ خَرَاجاً مَا دَامَ حَيّاً وَ لَا قَطَعَ عَنِّي صِلَتَهُ حَتَّي مَاتَ‌</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1" w:name="__RefHeading___Toc1624449_2616395394"/>
      <w:bookmarkStart w:id="642" w:name="_Toc289"/>
      <w:bookmarkEnd w:id="641"/>
      <w:r>
        <w:rPr>
          <w:rtl w:val="true"/>
        </w:rPr>
        <w:t>«</w:t>
      </w:r>
      <w:r>
        <w:rPr/>
        <w:t>3</w:t>
      </w:r>
      <w:r>
        <w:rPr>
          <w:rtl w:val="true"/>
        </w:rPr>
        <w:t>»</w:t>
      </w:r>
      <w:bookmarkEnd w:id="642"/>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الْوَلِيدِ الْكِرْمَانِيِّ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جَعْفَرِ بْنَ الرِّضَا عليهما السلام فَوَجَدْتُ بِالْبَابِ الَّذِي فِي الْفِنَاءِ قَوْماً كَثِيراً فَعَدَلْتُ إِلَي سَافِرٍ فَجَلَسْتُ إِلَيْهِ حَتَّي زَالَتِ الشَّمْسُ فَقُمْنَا لِلصَّلَاةِ فَلَمَّا صَلَّيْنَا الظُّهْرَ وَجَدْتُ حِسّاً مِنْ وَرَائِي فَالْتَفَتُّ فَإِذَا أَبُو جَعْفَرٍ عليه السلام فَسِرْتُ إِلَيْهِ حَتَّي قَبَّلْتُ كَفَّهُ ثُمَّ جَلَسَ وَ سَأَلَ عَنْ مَقْدَمِي ثُمَّ قَالَ سَلِّمْ فَقُلْتُ جُعِلْتُ فِدَاكَ قَدْ سَلَّمْتُ فَأَعَادَ الْقَوْلَ ثَلَاثَ مَرَّاتٍ سَلِّمْ فَتَدَارَكْتُهَا وَ قُلْتُ سَلَّمْتُ وَ رَضِيتُ يَا ابْنَ رَسُولِ اللَّهِ فَأَجْلَي اللَّهُ عَمَّا كَانَ فِي قَلْبِي حَتَّي لَوْ جَهَدْتُ وَ رُمْتُ لِنَفْسِي أَنْ أَعُودَ إِلَي الشَّكِّ مَا وَصَلْتُ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فَعُدْتُ مِنَ الْغَدِ بَاكِراً فَارْتَفَعْتُ عَنِ الْبَابِ الْأَوَّلِ وَ صِرْتُ قَبْلَ الْخَيْلِ وَ مَا وَرَايَ أَحَدٌ أَعْلَمُهُ وَ أَنَا أَتَوَقَّعُ أَنْ آخُذَ السَّبِيلَ إِلَي الْإِرْشَادِ إِلَيْهِ فَلَمْ أَجِدْ أَحَداً أَخَذَ حَتَّي اشْتَدَّ الْحَرُّ وَ الْجُوعُ جِدّاً حَتَّي جَعَلْتُ أَشْرَبُ الْمَاءَ أُطْفِئُ بِهِ حَرَّ مَا أَجِدُ مِنَ الْجُوعِ وَ الْجَوَي فَبَيْنَمَا أَنَا كَذَلِكَ إِذْ أَقْبَلَ نَحْوِي غُلَامٌ قَدْ حَمَلَ خِوَاناً عَلَيْهِ طَعَامٌ وَ أَلْوَانٌ وَ غُلَامٌ آخَرُ عَلَيْهِ طَسْتٌ وَ إِبْرِيقٌ حَتَّي وَضَعَ بَيْنَ يَدَيَّ وَ قَالا أَمَرَكَ أَنْ تَأْكُلَ فَأَكَلْتُ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فَرَغْتُ أَقْبَلَ فَقُمْتُ إِلَيْهِ فَأَمَرَنِي بِالْجُلُوسِ وَ بِالْأَكْلِ فَأَكَلْتُ فَنَظَرَ إِلَي الْغُلَامِ فَقَالَ كُلْ مَعَهُ يَنْشَطْ حَتَّي إِذَا فَرَغْتُ وَ رُفِعَ الْخِوَانُ وَ ذَهَبَ الْغُلَامُ لِيَرْفَعَ مَا وَقَعَ مِنَ الْخِوَانِ مِنْ فُتَاتِ الطَّعَامِ فَقَالَ مَهْ وَ مَهْ مَا كَانَ فِي الصَّحْرَاءِ فَدَعْهُ وَ لَوْ فَخِذَ شَاةٍ وَ مَا كَانَ فِي الْبَيْتِ فَالْقُطْهُ ثُمَّ قَالَ سَلْ قُلْتُ جَعَلَنِيَ اللَّهُ فِدَاكَ مَا تَقُولُ فِي الْمِسْكِ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من فرماندار باشم، از تو مالیات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تعداد زن و فرزند داری؟ تعداد آنها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مخارج من و آنها را تأمین می نمود به اضافه مبالغ دیگری به من بخشید و تا وقتی او زنده بود از من خراج نگرفت و از لطف و عنایت و بخشش او بی‌بهره نبودم تا از دنیا رفت</w:t>
      </w:r>
      <w:r>
        <w:rPr>
          <w:rFonts w:eastAsia="IRNazanin" w:cs="IRNazanin"/>
          <w:color w:val="111111"/>
          <w:sz w:val="28"/>
          <w:szCs w:val="28"/>
          <w:rtl w:val="true"/>
          <w:lang w:bidi="fa-IR"/>
        </w:rPr>
        <w:t>.</w:t>
      </w:r>
      <w:r>
        <w:rPr>
          <w:rStyle w:val="FootnoteAnchor"/>
          <w:rtl w:val="true"/>
        </w:rPr>
        <w:footnoteReference w:id="364"/>
      </w:r>
    </w:p>
    <w:p>
      <w:pPr>
        <w:pStyle w:val="Heading5"/>
        <w:numPr>
          <w:ilvl w:val="4"/>
          <w:numId w:val="1"/>
        </w:numPr>
        <w:rPr/>
      </w:pPr>
      <w:bookmarkStart w:id="643" w:name="__RefHeading___Toc1624451_2616395394"/>
      <w:bookmarkStart w:id="644" w:name="_Toc290"/>
      <w:bookmarkEnd w:id="643"/>
      <w:r>
        <w:rPr>
          <w:rtl w:val="true"/>
        </w:rPr>
        <w:t xml:space="preserve">روایت </w:t>
      </w:r>
      <w:r>
        <w:rPr/>
        <w:t>3</w:t>
      </w:r>
      <w:bookmarkEnd w:id="644"/>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ولید کرمانی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جواد علیه السّلام رفتم، دیدم عده زیادی جلوی درب پشتی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یکی از مسافرین نشستم تا اذان ظهر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حرکت کردیم، پس از انجام نماز ظهر احساس کردم از پشت سرم صدایی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عقب نموده دیدم حضرت جواد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جستم و دست مبارکش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علیه السّلام نشست و از حال و کیفیت آمدنم پرسید و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باش و سه مرتبه این سخن را تکرار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مرتبه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شدم و راضی و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ناراحتی و تردیدی را که در دلم بود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سعی هم بکنم که شک و تردیدی در دلم پیدا شود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زود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دیگران آمده بودم و هیچ کس پشت سر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بودم که راهی بیابم و خود را به امام علیه السّلام برسانم ولی احدی را نیافتم که از او جویا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زیاد و گرسنگی مرا ناراحت کرد به طوری که شروع به آشامیدن آب کردم تا حرارت هوا و حرارتی که از شدت علاقه‌ام به ملاقات امام به وجود آمده تخفیف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بین غلامی به طرف من آمد و سفره‌ای با غذاهای رنگارنگ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دیگری آفتابه و لگن همراه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دستور داده غذا میل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به غذا خوردن کردم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غذایم را که خوردم، مولا حضرت جواد علیه السلام تشریف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شروع به خوردن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غلام خود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غذا بخور تا گوارایش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دست از خوردن کشیدم و سفره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شروع کرد به جمع کردن ریزه نانها و خوراکیهایی که روی زمین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 بگذار و جمع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که در بیابان غذا خوردید، آنهایی را که ریخته جمع نکنید اگر چه یک ران گوسفند باشد اما داخل خانه هر چه افتاده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داری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 باره مشک چه می فرمایید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إِنَّ أَبِي أَمَرَ أَنْ يُعْمَلَ لَهُ مِسْكٌ فِي فَأْرَةٍ</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فَكَتَبَ إِلَيْهِ الْفَضْلُ يُخْبِرُهُ أَنَّ النَّاسَ يَعِيبُونَ ذَلِكَ عَلَيْهِ فَكَتَبَ يَا فَضْلُ أَ مَا عَلِمْتَ أَنَّ يُوسُفَ كَانَ يَلْبَسُ دِيبَاجاً مَزْرُوراً بِالذَّهَبِ‌</w:t>
      </w:r>
      <w:r>
        <w:rPr>
          <w:rStyle w:val="FootnoteAnchor"/>
          <w:rtl w:val="true"/>
        </w:rPr>
        <w:footnoteReference w:id="366"/>
      </w:r>
      <w:r>
        <w:rPr>
          <w:rFonts w:ascii="Amiri" w:hAnsi="Amiri" w:eastAsia="Amiri" w:cs="Amiri"/>
          <w:color w:val="111111"/>
          <w:sz w:val="28"/>
          <w:sz w:val="28"/>
          <w:szCs w:val="28"/>
          <w:rtl w:val="true"/>
          <w:lang w:bidi="ar-SA"/>
        </w:rPr>
        <w:t>وَ يَجْلِسُ عَلَي كَرَاسِيِّ الذَّهَبِ فَلَمْ يَنْتَقِصْ مِنْ حِكْمَتِهِ شَيْئاً وَ كَذَلِكَ سُلَيْمَانُ ثُمَّ أَمَرَ أَنْ يُعْمَلَ لَهُ غَالِيَةٌ بِأَرْبَعَةِ آلَافِ دِرْهَمٍ</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ثُمَّ قُلْتُ مَا لِمَوَالِيكُمْ فِي مُوَالاتِكُمْ فَقَالَ إِنَّ أَبَا عَبْدِ اللَّهِ عليه السلام كَانَ عِنْدَهُ غُلَامٌ يُمْسِكُ بَغْلَتَهُ إِذَا هُوَ دَخَلَ الْمَسْجِدَ فَبَيْنَمَا هُوَ جَالِسٌ وَ مَعَهُ بَغْلَةٌ إِذْ أَقْبَلَتْ رِفْقَةٌ مِنْ خُرَاسَانَ فَقَالَ لَهُ رَجُلٌ مِنَ الرِّفْقَةِ هَلْ لَكَ يَا غُلَامٌ أَنْ تَسْأَلَهُ أَنْ يَجْعَلَنِي مَكَانَكَ وَ أَكُونَ لَهُ مَمْلُوكاً وَ أَجْعَلَ لَكَ مَالِي كُلَّهُ فَإِنِّي كَثِيرُ الْمَالِ مِنْ جَمِيعِ الصُّنُوفِ اذْهَبْ فَاقْبِضْهُ وَ أَنَا أُقِيمُ مَعَهُ مَكَانَكَ فَقَالَ أَسْأَلُهُ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 أَبِي عَبْدِ اللَّهِ فَقَالَ جُعِلْتُ فِدَاكَ تَعْرِفُ خِدْمَتِي وَ طُولَ صُحْبَتِي فَإِنْ سَاقَ اللَّهُ إِلَيَّ خَيْراً تَمْنَعُنِيهِ قَالَ أُعْطِيكَ مِنْ عِنْدِي وَ أَمْنَعُكَ مِنْ غَيْرِي فَحَكَي لَهُ قَوْلَ الرَّجُلِ فَقَالَ إِنْ زَهِدْتَ فِي خِدْمَتِنَا وَ رَغِبَ الرَّجُلُ فِينَا قَبِلْنَاهُ وَ أَرْسَلْنَاكَ فَلَمَّا وَلَّي عَنْهُ دَعَاهُ فَقَالَ لَهُ أُنْصِحُكَ لِطُولِ الصُّحْبَةِ وَ لَكَ الْخِيَارُ فَإِذَا كَانَ يَوْمُ الْقِيَامِ كَانَ رَسُولُ اللَّهِ صلي الله عليه و آله مُتَعَلِّقاً بِنُورِ اللَّهِ وَ كَانَ أَمِيرُ الْمُؤْمِنِينَ عليه السلام مُتَعَلِّقاً بِرَسُولِ اللَّهِ وَ كَانَ الْأَئِمَّةُ مُتَعَلِّقِينَ بِأَمِيرِ الْمُؤْمِنِينَ وَ كَانَ شِيعَتُنَا مُتَعَلِّقِينَ بِنَا يَدْخُلُونَ مَدْخَلَنَا وَ يَرِدُونَ مَوْرِدَنَا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الْغُلَامُ بَلْ أُقِيمُ فِي خِدْمَتِكَ وَ أُوثِرُ الْآخِرَةَ عَلَي الدُّنْيَا وَ خَرَجَ الْغُلَامُ إِلَي الرَّجُلِ فَقَالَ لَهُ الرَّجُلُ خَرَجْتَ إِلَيَّ بِغَيْرِ الْوَجْهِ الَّذِي دَخَلْتَ بِهِ فَحَكَي لَهُ قَوْلَهُ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دستور داد یک مشک دان برایش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برایش نوشت که مردم این کار را نمی‌پسندند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یوسف پیامبر لباس دیبا و آراسته با طلا می‌پوشید و روی تخت طلا می‌نشست؟ این کار موجب نقص و کمبود مقام نبوت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سلیمان پیغمبر نیز دستور داد برایش یک عطردان به چهار هزار درهم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شما در ارادت و محبت با شما چگونه‌اند؟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غلامی داشت که وقتی حضرت داخل مسجد می شد افسار قاطرش را می گرفت و آن را نگه می داشت تا آن جناب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نشسته بود و زمام قاطر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قافله‌ای از خراسان آمده بودند، مردی از کاروانیان به او گفت، ممکن است بروی از امام علیه السّلام تقاضا کنی مرا به جای تو بگمارد تا غلام آن جناب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 را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ثروت خود را به تو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نوع دارایی، ثروت زیادی دارم، برو و مالک تمام اندوخته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مهار و افسار قاطر امام را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روم و اجازه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خدمت حضرت صادق علیه السّلام رسیده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سابقه خدمت کاری و ارادت مرا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ثروتی را حواله من کند، شما جلوگیری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مال خود به تو می‌بخشم، چطور از مال دیگری جلوگیری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جریان مرد خراسانی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نسبت به خدمت کاری ما بی‌علاقه شده‌ای و آن مرد علاقمند است، پیشنهاد او را می‌پذیریم و تو را می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غلام رو برگردانید که خارج شود، امام علیه السّلام او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واسطه سابقه خدمتکاری که نسبت به ما داشته‌ای یک نصیحت می کنم آنگاه اختیار با تو است، خواستی برو و خواستی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پیامبر اکرم صلی الله علیه و آله به نور خدا چنگ می زند و امیر المؤمنین علیه السلام به دامن پیامبر اکرم صلی الله علیه و آله چنگ می زند و امامان نیز به دامن امیر المؤمنین علیه السّلام چنگ می زنند و شیعیان ما هم دامن ما را دارند و به هر جا که وارد شویم آنها نیز وارد می شوند و با ما خواهند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نمی روم و آخرت را بر دنیا مقدم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جانب خراسانی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قیافه دیگری برگشتی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طوری که رفتی، حالا چنان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را برای خراسانی نقل کرد </w:t>
      </w:r>
      <w:bookmarkStart w:id="645" w:name="pg13457_132403"/>
    </w:p>
    <w:p>
      <w:pPr>
        <w:pStyle w:val="BookText"/>
        <w:rPr/>
      </w:pPr>
      <w:bookmarkEnd w:id="645"/>
      <w:r>
        <w:rPr>
          <w:rFonts w:ascii="Amiri" w:hAnsi="Amiri" w:eastAsia="Amiri" w:cs="Amiri"/>
          <w:color w:val="111111"/>
          <w:sz w:val="28"/>
          <w:sz w:val="28"/>
          <w:szCs w:val="28"/>
          <w:rtl w:val="true"/>
          <w:lang w:bidi="ar-SA"/>
        </w:rPr>
        <w:t xml:space="preserve">وَ أَدْخَلَهُ عَلَي أَبِي عَبْدِ اللَّهِ عليه السلام فَقَبِلَ وَلَاءَهُ وَ أَمَرَ لِلْغُلَامِ بِأَلْفِ دِينَارٍ ثُمَّ قَامَ إِلَيْهِ فَوَدَّعَهُ وَ سَأَلَهُ أَنْ يَدْعُوَ لَهُ فَفَعَلَ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سَيِّدِي لَوْ لَا عِيَالٌ بِمَكَّةَ وَ وُلْدِي سَرَّنِي أَنْ أُطِيلَ الْمُقَامَ بِهَذَا الْبَابِ فَأَذِنَ لِي وَ قَالَ لِي تُوَافِقُ غَمّاً ثُمَّ وَضَعْتُ بَيْنَ يَدَيْهِ حَقّاً كَانَ لَهُ فَأَمَرَنِي أَنْ أَحْمِلَهَا فَتَأَبَّيْتُ وَ ظَنَنْتُ أَنَّ ذَلِكَ مَوْجِدَةٌ فَضَحِكَ إِلَيَّ وَ قَالَ خُذْهَا إِلَيْكَ فَإِنَّكَ تُوَافِقُ حَاجَةً فَجِئْتُ وَ قَدْ ذَهَبَتْ نَفَقَتُنَا شَطْرٌ مِنْهَا فَاحْتَجْتُ إِلَيْهِ سَاعَةً قَدِمْتُ مَكَّةَ</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1624453_2616395394"/>
      <w:bookmarkStart w:id="647" w:name="_Toc291"/>
      <w:bookmarkEnd w:id="646"/>
      <w:r>
        <w:rPr>
          <w:rtl w:val="true"/>
        </w:rPr>
        <w:t>«</w:t>
      </w:r>
      <w:r>
        <w:rPr/>
        <w:t>4</w:t>
      </w:r>
      <w:r>
        <w:rPr>
          <w:rtl w:val="true"/>
        </w:rPr>
        <w:t>»</w:t>
      </w:r>
      <w:bookmarkEnd w:id="647"/>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 أَبُو جَعْفَرٍ عليه السلام مِنْ بَغْدَادَ مُنْصَرِفاً مِنْ عِنْدِ الْمَأْمُونِ وَ مَعَهُ أُمُّ الْفَضْلِ قَاصِداً بِهَا إِلَي الْمَدِينَةِ صَارَ إِلَي شَارِعِ بَابِ الْكُوفَةِ وَ مَعَهُ النَّاسُ يُشَيِّعُونَهُ فَانْتَهَي إِلَي دَارِ الْمُسَيَّبِ عِنْدَ مَغِيبِ الشَّمْسِ نَزَلَ وَ دَخَلَ الْمَسْجِدَ وَ كَانَ فِي صَحْنِهِ نَبِقَةٌ لَمْ تَحْمِلْ بَعْدُ فَدَعَا بِكُوزٍ مِنَ الْمَاءِ فَتَوَضَّأَ فِي أَصْلِ النَّبِقَةِ</w:t>
      </w:r>
      <w:r>
        <w:rPr>
          <w:rStyle w:val="FootnoteAnchor"/>
          <w:rtl w:val="true"/>
        </w:rPr>
        <w:footnoteReference w:id="369"/>
      </w:r>
      <w:r>
        <w:rPr>
          <w:rFonts w:ascii="Amiri" w:hAnsi="Amiri" w:eastAsia="Amiri" w:cs="Amiri"/>
          <w:color w:val="111111"/>
          <w:sz w:val="28"/>
          <w:sz w:val="28"/>
          <w:szCs w:val="28"/>
          <w:rtl w:val="true"/>
          <w:lang w:bidi="ar-SA"/>
        </w:rPr>
        <w:t xml:space="preserve">فَصَلَّي بِالنَّاسِ صَلَاةَ الْمَغْرِبِ فَقَرَأَ فِي الْأُولَي مِنْهَا الْحَمْدَ وَ إِذا جاءَ نَصْرُ اللَّهِ وَ قَرَأَ فِي الثَّانِيَةِ الْحَمْدَ وَ قُلْ هُوَ اللَّهُ أَحَدٌ وَ قَنَتَ قَبْلَ رُكُوعِهِ فِيهَا وَ صَلَّي الثَّالِثَةَ وَ تَشَهَّدَ ثُمَّ جَلَسَ هُنَيْئَةً يَذْكُرُ اللَّهَ جَلَّ اسْمُهُ وَ قَامَ مِنْ غَيْرِ أَنْ يُعَقِّبَ وَ صَلَّي النَّوَافِلَ أَرْبَعَ رَكَعَاتٍ وَ عَقَّبَ بَعْدَهَا وَ سَجَدَ سَجْدَتَيِ الشُّكْرِ ثُمَّ 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انْتَهَي إِلَي النَّبِقَةِ رَآهَا النَّاسُ وَ قَدْ حَمَلَتْ حَمْلًا حَسَناً فَتَعَجَّبُوا مِنْ ذَلِكَ وَ أَكَلُوا مِنْهَا فَوَجَدُوهُ نَبِقاً حُلْواً لَا عَجَمَ لَهُ وَ وَدَّعُوهُ وَ مَضَي عليه السلام مِنْ وَقْتِهِ إِلَي الْمَدِينَةِ فَلَمْ يَزَلْ بِهَا إِلَي أَنْ أَشْخَصَهُ الْمُعْتَصِمُ فِي أَوَّلِ سَنَةِ خَمْسٍ وَ عِشْرِينَ وَ مِائَتَيْنِ إِلَي بَغْدَادَ وَ أَقَامَ بِهَا حَتَّي تُوُفِّيَ عليه السلام فِي آخِرِ ذِي الْقَعْدَةِ مِنْ هَذِهِ السَّنَةِ فَدُفِنَ فِي ظَهْرِ جَدِّهِ أَبِي الْحَسَنِ مُوسَي عليه السلام‌</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8" w:name="__RefHeading___Toc1624455_2616395394"/>
      <w:bookmarkStart w:id="649" w:name="_Toc292"/>
      <w:bookmarkEnd w:id="648"/>
      <w:r>
        <w:rPr>
          <w:rtl w:val="true"/>
        </w:rPr>
        <w:t>«</w:t>
      </w:r>
      <w:r>
        <w:rPr/>
        <w:t>5</w:t>
      </w:r>
      <w:r>
        <w:rPr>
          <w:rtl w:val="true"/>
        </w:rPr>
        <w:t>»</w:t>
      </w:r>
      <w:bookmarkEnd w:id="64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الْجِلَاءُ وَ الشِّفَاءُ فِي خَبَرٍ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 الرِّضَا عليه السلام جَاءَ مُحَمَّدُ بْنُ جُمْهُورٍ</w:t>
      </w:r>
    </w:p>
    <w:p>
      <w:pPr>
        <w:pStyle w:val="BookText"/>
        <w:rPr/>
      </w:pPr>
      <w:r>
        <w:rPr>
          <w:rFonts w:ascii="IRNazanin" w:hAnsi="IRNazanin" w:eastAsia="IRNazanin"/>
          <w:color w:val="111111"/>
          <w:sz w:val="28"/>
          <w:sz w:val="28"/>
          <w:szCs w:val="28"/>
          <w:rtl w:val="true"/>
          <w:lang w:bidi="fa-IR"/>
        </w:rPr>
        <w:t>و او را خدمت حضرت صادق علیه السّلام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محبت و علاقه‌اش را پذیرفت و دستور داد به غلام هزار دینار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خراسانی از جای حرکت کرده خداحافظی نمود و تقاضا کرد امام علیه السّلام برایش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برای او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اگر زن و بچه‌ام در مکه نبودند علاقه داشتم در خدمت شما باشم و درب خانه شما اقامت کنم اما افسوس که معذورم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اجازه بفرمایید مرخص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اندوه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حقی از امام را که در نزد من بود خدمتش تقدیم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امتناع کردم و چنین گمان کردم که آن جناب از روی خشم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 که در من پیدا شد، امام جواد علیه السّلام خندید و به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پیدا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آمدم اما بیشتر موجودی و خرجی ما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ساعتی که وارد مکه شدم، به آن پول احتیاج پیدا کردم</w:t>
      </w:r>
      <w:r>
        <w:rPr>
          <w:rFonts w:eastAsia="IRNazanin" w:cs="IRNazanin"/>
          <w:color w:val="111111"/>
          <w:sz w:val="28"/>
          <w:szCs w:val="28"/>
          <w:rtl w:val="true"/>
          <w:lang w:bidi="fa-IR"/>
        </w:rPr>
        <w:t>.</w:t>
      </w:r>
      <w:r>
        <w:rPr>
          <w:rStyle w:val="FootnoteAnchor"/>
          <w:rtl w:val="true"/>
        </w:rPr>
        <w:footnoteReference w:id="371"/>
      </w:r>
    </w:p>
    <w:p>
      <w:pPr>
        <w:pStyle w:val="Heading5"/>
        <w:numPr>
          <w:ilvl w:val="4"/>
          <w:numId w:val="1"/>
        </w:numPr>
        <w:rPr/>
      </w:pPr>
      <w:bookmarkStart w:id="650" w:name="__RefHeading___Toc1624457_2616395394"/>
      <w:bookmarkStart w:id="651" w:name="_Toc293"/>
      <w:bookmarkEnd w:id="650"/>
      <w:r>
        <w:rPr>
          <w:rtl w:val="true"/>
        </w:rPr>
        <w:t xml:space="preserve">روایت </w:t>
      </w:r>
      <w:r>
        <w:rPr/>
        <w:t>4</w:t>
      </w:r>
      <w:bookmarkEnd w:id="651"/>
    </w:p>
    <w:p>
      <w:pPr>
        <w:pStyle w:val="BookText"/>
        <w:rPr/>
      </w:pPr>
      <w:r>
        <w:rPr>
          <w:rFonts w:ascii="IRNazanin" w:hAnsi="IRNazanin" w:eastAsia="IRNazanin"/>
          <w:color w:val="111111"/>
          <w:sz w:val="28"/>
          <w:sz w:val="28"/>
          <w:szCs w:val="28"/>
          <w:rtl w:val="true"/>
          <w:lang w:bidi="fa-IR"/>
        </w:rPr>
        <w:t>اعلام الوری و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جواد علیه السلام از نزد مأمون و از بغداد خارج شد، با ام الفضل عازم مدینه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خیابان باب کوفه رسید و مردم آن جناب را مشایعت می‌کردند، تا نزدیک غروب آفتاب به دار المسیب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فرود آمد و داخل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مسجد درخت سدری بود که میوه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آب خواست و کنار ریشه همان درخت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با مردم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حمد و إِذا جاءَ نَصْرُ اللَّهِ و در رکعت دوم سوره حمد و قُلْ هُوَ اللَّهُ أَحَدٌ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رکوع رکعت دوم دعای دست خواند و پس از تمام کردن رکعت سوم تشهد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مدتی به ذکر خدا مشغول شد، بدون اینکه تعقیب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نافله را خواند و پس از نافله، تعقیب نماز خواند و دو سجده شکر به جای آورد و از آنجا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درخت سدر رسید، مردم دیدند پر از میوه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کردند و شروع به خوردن از میوه آن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میوه‌ای شیرین و بدون دانه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امام علیه السّلام وداع کردند و آن جناب رهسپار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مدینه بود تا معتصم در اول دویست و بیست و پنج، ایشان را به بغداد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اقامت داشت تا در آخر ذی قعده همان سال شهید شد و پشت سر جد مبارکش موسی بن جعفر علیهما السلام دفن گردید</w:t>
      </w:r>
      <w:r>
        <w:rPr>
          <w:rFonts w:eastAsia="IRNazanin" w:cs="IRNazanin"/>
          <w:color w:val="111111"/>
          <w:sz w:val="28"/>
          <w:szCs w:val="28"/>
          <w:rtl w:val="true"/>
          <w:lang w:bidi="fa-IR"/>
        </w:rPr>
        <w:t>.</w:t>
      </w:r>
      <w:r>
        <w:rPr>
          <w:rStyle w:val="FootnoteAnchor"/>
          <w:rtl w:val="true"/>
        </w:rPr>
        <w:footnoteReference w:id="372"/>
      </w:r>
    </w:p>
    <w:p>
      <w:pPr>
        <w:pStyle w:val="Heading5"/>
        <w:numPr>
          <w:ilvl w:val="4"/>
          <w:numId w:val="1"/>
        </w:numPr>
        <w:rPr/>
      </w:pPr>
      <w:bookmarkStart w:id="652" w:name="__RefHeading___Toc1624459_2616395394"/>
      <w:bookmarkStart w:id="653" w:name="_Toc294"/>
      <w:bookmarkEnd w:id="652"/>
      <w:r>
        <w:rPr>
          <w:rtl w:val="true"/>
        </w:rPr>
        <w:t xml:space="preserve">روایت </w:t>
      </w:r>
      <w:r>
        <w:rPr/>
        <w:t>5</w:t>
      </w:r>
      <w:bookmarkEnd w:id="65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حضرت رضا علیه السّلام، محمّد بن جمهور </w:t>
      </w:r>
    </w:p>
    <w:p>
      <w:pPr>
        <w:pStyle w:val="BookText"/>
        <w:rPr/>
      </w:pPr>
      <w:r>
        <w:rPr>
          <w:rFonts w:ascii="Amiri" w:hAnsi="Amiri" w:eastAsia="Amiri" w:cs="Amiri"/>
          <w:color w:val="111111"/>
          <w:sz w:val="28"/>
          <w:sz w:val="28"/>
          <w:szCs w:val="28"/>
          <w:rtl w:val="true"/>
          <w:lang w:bidi="ar-SA"/>
        </w:rPr>
        <w:t>الْعَمِّيُّ وَ الْحَسَنُ بْنُ رَاشِدٍ وَ عَلِيُّ بْنُ مُدْرِكٍ وَ عَلِيُّ بْنُ مَهْزِيَارَ وَ خَلْقٌ كَثِيرٌ مِنْ سَائِرِ الْبُلْدَانِ إِلَي الْمَدِينَةِ وَ سَأَلُوا عَنِ الْخَلَفِ بَعْدَ الرِّضَا عليه السلام فَقَالُوا بِصَرْيَا وَ هِيَ قَرْيَةٌ أَسَّسَهَا مُوسَي بْنُ جَعْفَرٍ عليهما السلام عَلَي ثَلَاثَةِ أَمْيَالٍ مِنَ الْمَدِينَةِ فَجِئْنَا وَ دَخَلْنَا الْقَصْرَ فَإِذَا النَّاسُ فِيهِ مُتَكَابِسُونَ‌</w:t>
      </w:r>
      <w:r>
        <w:rPr>
          <w:rStyle w:val="FootnoteAnchor"/>
          <w:rtl w:val="true"/>
        </w:rPr>
        <w:footnoteReference w:id="373"/>
      </w:r>
      <w:r>
        <w:rPr>
          <w:rFonts w:ascii="Amiri" w:hAnsi="Amiri" w:eastAsia="Amiri" w:cs="Amiri"/>
          <w:color w:val="111111"/>
          <w:sz w:val="28"/>
          <w:sz w:val="28"/>
          <w:szCs w:val="28"/>
          <w:rtl w:val="true"/>
          <w:lang w:bidi="ar-SA"/>
        </w:rPr>
        <w:t xml:space="preserve">فَجَلَسْنَا مَعَهُمْ إِذْ خَرَجَ عَلَيْنَا عَبْدُ اللَّهِ بْنُ مُوسَي شَيْخٌ فَقَالَ النَّاسُ هَذَا صَاحِبُنَا فَقَالَ الْفُقَهَاءُ قَدْ رُوِّينَا عَنْ أَبِي جَعْفَرٍ وَ أَبِي عَبْدِ اللَّهِ عليه السلام أَنَّهُ لَا تَجْتَمِعُ الْإِمَامَةُ فِي أَخَوَيْنِ بَعْدَ الْحَسَنِ وَ الْحُسَيْنِ عليهما السلام فَلَيْسَ هَذَا صَاحِبَنَا فَجَاءَ حَتَّي جَلَسَ فِي صَدْرِ الْمَجْلِسِ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مَا تَقُولُ أَعَزَّكَ اللَّهُ فِي رَجُلٍ أَتَي حِمَارَهُ فَقَالَ تُقْطَعُ يَدُهُ وَ يُضْرَبُ الْحَدَّ وَ يُنْفَي مِنَ الْأَرْضِ سَنَةً ثُمَّ قَامَ إِلَيْهِ آخَرُ فَقَالَ مَا تَقُولُ آجَلَكَ اللَّهُ فِي رَجُلٍ طَلَّقَ امْرَأَتَهُ عَدَدَ نُجُومِ السَّمَاءِ قَالَ بَانَتْ مِنْهُ بِصَدْرِ الْجَوْزَاءِ وَ النَّسْرِ الطَّائِرِ وَ النَّسْرِ الْوَاقِعِ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 أمّا الجوزاء فهي نجم علي صورة رجل معه منطقة و سيف يداها الواقعتان فوق المنطقة و هي ثلاثة 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كوكبان مضيئان و اليسري أضوأ و رجلاه الواقعتان تحت المنطقة كوكبان مضيئان و اليسري أضوأ و ما بين يديه من جانب الفوق ثلاثة كواكب صغار متصلة متلاصقه و هي رأس الجوزاء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 أوائل الليل في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استقبلت القبلة صورة من الكواكب جالبة للنظر جدا كمربع مستطيل ضلعه الاطول نحو سبعة أو ثمانية أذرع من الشمال الي الجنوب، و عرضه نحو ذراعين أو أكثر من اليمين الي اليسار و علي زواياه الاربع أربعة كواكب مضيئة، و في مركزه ثلاثة كواكب متصلة موربة، و تسمي برأس الجوزاء، و قد يقال لهذه الصورة الجبار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فَتَحَيَّرْنَا فِي جُرْأَتِهِ عَلَي الْخَطَاءِ إِذْ خَرَجَ عَلَيْنَا أَبُو جَعْفَرٍ عليه السلام وَ هُوَ ابْنُ ثَمَانِ</w:t>
      </w:r>
    </w:p>
    <w:p>
      <w:pPr>
        <w:pStyle w:val="BookText"/>
        <w:rPr/>
      </w:pPr>
      <w:r>
        <w:rPr>
          <w:rFonts w:ascii="IRNazanin" w:hAnsi="IRNazanin" w:eastAsia="IRNazanin"/>
          <w:color w:val="111111"/>
          <w:sz w:val="28"/>
          <w:sz w:val="28"/>
          <w:szCs w:val="28"/>
          <w:rtl w:val="true"/>
          <w:lang w:bidi="fa-IR"/>
        </w:rPr>
        <w:t>و حسن بن راشد و علی بن مدرک و علی بن مهزیار و گروه دیگری از شهرستانهای مختلف به مدینه آمدند و از جانشین حضرت رضا علیه السّلام جستجو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امام علیه السّلام در صریا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صریا دهی بود که موسی بن جعفر علیهما السّلام آن را در فاصله سه میلی مدینه تأسیس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صریا رفتیم و وارد قصری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مردم در انتظار نشسته‌اند ما نیز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عبد اللَّه بن موسی که پیر مردی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 امام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دانشمندان و فقیهان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حضرت باقر و صادق علیهما السّلام روایت داریم که امامت بعد از امام حسن و امام حسین علیهما السّلام به دو برادر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 تواند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موسی آمد و در صدر مجلس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فرمایید در باره کسی که با الاغی جمع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دستش را قطع می‌کنند و حد بر او جاری می کنند و یک سال تبعید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 خود را چنین طلاق دهد و به او بگوید تو را طلاق دادم به عدد ستاره‌های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جدا می‌شود با یکی از سه ستاره صدر جوزاء و نسر طائر و نسر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این بود که سه طلاقه می‌شود و دیگر با گفتن ستاره‌های آسمان از سه طلاق بیشتر داده نمی‌شود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تهوّر و جرات او در چنین جوابهای اشتباهی در شگفت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حضرت جواد علیه السّلام وارد شد و در حدود هشت سال داشت</w:t>
      </w:r>
      <w:r>
        <w:rPr>
          <w:rFonts w:eastAsia="IRNazanin" w:cs="IRNazanin"/>
          <w:color w:val="111111"/>
          <w:sz w:val="28"/>
          <w:szCs w:val="28"/>
          <w:rtl w:val="true"/>
          <w:lang w:bidi="fa-IR"/>
        </w:rPr>
        <w:t xml:space="preserve">. </w:t>
      </w:r>
      <w:bookmarkStart w:id="654" w:name="pg13457_132405"/>
    </w:p>
    <w:p>
      <w:pPr>
        <w:pStyle w:val="BookText"/>
        <w:rPr/>
      </w:pPr>
      <w:bookmarkEnd w:id="654"/>
      <w:r>
        <w:rPr>
          <w:rFonts w:ascii="Amiri" w:hAnsi="Amiri" w:eastAsia="Amiri" w:cs="Amiri"/>
          <w:color w:val="111111"/>
          <w:sz w:val="28"/>
          <w:sz w:val="28"/>
          <w:szCs w:val="28"/>
          <w:rtl w:val="true"/>
          <w:lang w:bidi="ar-SA"/>
        </w:rPr>
        <w:t xml:space="preserve">سِنِينَ فَقُمْنَا إِلَيْهِ فَسَلَّمَ عَلَي النَّاسِ وَ قَامَ عَبْدُ اللَّهِ بْنُ مُوسَي مِنْ مَجْلِسِهِ فَجَلَسَ بَيْنَ يَدَيْهِ وَ جَلَسَ أَبُو جَعْفَرٍ عليه السلام فِي صَدْرِ الْمَجْلِسِ ثُمَّ قَالَ سَلُوا رَحِمَكُمُ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الرَّجُلُ الْأَوَّلُ وَ قَالَ مَا تَقُولُ أَصْلَحَكَ اللَّهُ فِي رَجُلٍ أَتَي حِمَارَهُ قَالَ يُضْرَبُ دُونَ الْحَدِّ وَ يُغَرَّمُ ثَمَنَهَا وَ يَحْرُمُ ظَهْرُهَا وَ نِتَاجُهَا وَ تَخْرُجُ إِلَي الْبَرِّيَّةِ حَتَّي تَأْتِيَ عَلَيْهَا مَنِيَّتُهَا سَبُعٌ أَكَلَهَا ذِئْبٌ أَكَلَهَا ثُمَّ قَالَ بَعْدَ كَلَامٍ يَا هَذَا ذَاكَ الرَّجُلُ يَنْبُشُ عَنْ مَيِّتَةٍ يَسْرِقُ كَفَنَهَا وَ يَفْجُرُ بِهَا وَ يُوجِبُ عَلَيْهِ الْقَطْعَ بِالسَّرَقِ وَ الْحَدَّ بِالزِّنَاءِ وَ النَّفْيَ إِذَا كَانَ عَزَباً فَلَوْ كَانَ مُحْصَناً لَوَجَبَ عَلَيْهِ الْقَتْلُ وَ الرَّجْمُ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الثَّانِي يَا ابْنَ رَسُولِ اللَّهِ صلي الله عليه و آله مَا تَقُولُ فِي رَجُلٍ طَلَّقَ امْرَأَتَهُ عَدَدَ نُجُومِ السَّمَاءِ قَالَ تَقْرَأُ الْقُرْآنَ قَالَ نَعَمْ قَالَ اقْرَأْ سُورَةَ الطَّلَاقِ إِلَي قَوْلِهِ وَ أَقِيمُوا الشَّهادَةَ لِلَّهِ‌</w:t>
      </w:r>
      <w:r>
        <w:rPr>
          <w:rStyle w:val="FootnoteAnchor"/>
          <w:rtl w:val="true"/>
        </w:rPr>
        <w:footnoteReference w:id="375"/>
      </w:r>
      <w:r>
        <w:rPr>
          <w:rFonts w:ascii="Amiri" w:hAnsi="Amiri" w:eastAsia="Amiri" w:cs="Amiri"/>
          <w:color w:val="111111"/>
          <w:sz w:val="28"/>
          <w:sz w:val="28"/>
          <w:szCs w:val="28"/>
          <w:rtl w:val="true"/>
          <w:lang w:bidi="ar-SA"/>
        </w:rPr>
        <w:t>يَا هَذَا لَا طَلَاقَ إِلَّا بِخَمْسٍ شَهَادَةِ شَاهِدَيْنِ عَدْلَيْنِ فِي طُهْرٍ مِنْ غَيْرِ جِمَاعٍ بِإِرَادَةِ عَزْمٍ ثُمَّ قَالَ بَعْدَ كَلَامٍ يَا هَذَا هَلْ تَرَي فِي الْقُرْآنِ عَدَدَ نُجُومِ السَّمَاءِ قَالَ لَا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عَنْهُ الْمُصَنِّفُونَ نَحْوَ أَبِي بَكْرٍ أَحْمَدَ بْنِ ثَابِتٍ فِي تَارِيخِهِ وَ أَبِي إِسْحَاقَ الثَّعْلَبِيِّ فِي تَفْسِيرِهِ وَ مُحَمَّدِ بْنِ مَنْدَةَ بْنِ مهربذ فِي كِتَابِهِ‌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5" w:name="__RefHeading___Toc1624461_2616395394"/>
      <w:bookmarkStart w:id="656" w:name="_Toc295"/>
      <w:bookmarkEnd w:id="655"/>
      <w:r>
        <w:rPr>
          <w:rtl w:val="true"/>
        </w:rPr>
        <w:t>«</w:t>
      </w:r>
      <w:r>
        <w:rPr/>
        <w:t>6</w:t>
      </w:r>
      <w:r>
        <w:rPr>
          <w:rtl w:val="true"/>
        </w:rPr>
        <w:t>»</w:t>
      </w:r>
      <w:bookmarkEnd w:id="656"/>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مُحَمَّدَ بْنَ عَلِيٍّ عليهما السلام لَمَّا تُوُفِّيَ وَالِدُهُ عَلِيٌّ الرِّضَا عليه السلام وَ قَدِمَ الْخَلِيفَةُ إِلَي بَغْدَادَ بَعْدَ وَفَاتِهِ بِسَنَةٍ اتَّفَقَ أَنَّهُ خَرَجَ إِلَي الصَّيْدِ فَاجْتَازَ بِطَرَفِ الْبَلَدِ فِي طَرِيقِهِ وَ الصِّبْيَانُ يَلْعَبُونَ وَ مُحَمَّدٌ وَاقِفٌ مَعَهُمْ وَ كَانَ عُمُرُهُ يَوْمَئِذٍ إِحْدَي عَشْرَةَ سَنَةً فَمَا حَوْلَهَا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أَقْبَلَ الْمَأْمُونُ انْصَرَفَ الصِّبْيَانُ هَارِبِينَ وَ وَقَفَ أَبُو جَعْفَرٍ مُحَمَّدٌ عليه السلام فَلَمْ يَبْرَحْ مَكَانَهُ فَقَرَّبَ مِنْهُ الْخَلِيفَةُ فَنَظَرَ إِلَيْهِ وَ كَانَ اللَّهُ عَزَّ وَ عَلَا قَدْ أَلْقَي عَلَيْهِ مَسْحَةً مِنْ قَبُولٍ فَوَقَفَ الْخَلِيفَةُ وَ قَالَ لَهُ يَا غُلَامُ مَا مَنَعَكَ مِنَ الِانْصِرَافِ مَعَ الصِّبْيَانِ فَقَالَ لَهُ مُحَمَّدٌ مُسْرِعاً يَا أَمِيرَ الْمُؤْمِنِينَ لَمْ يَكُنْ بِالطَّرِيقِ ضِيقٌ لِأُوَّسِعَهُ عَلَيْكَ بِذَهَابِي وَ لَمْ يَكُنْ</w:t>
      </w:r>
    </w:p>
    <w:p>
      <w:pPr>
        <w:pStyle w:val="BookText"/>
        <w:rPr/>
      </w:pPr>
      <w:r>
        <w:rPr>
          <w:rFonts w:ascii="IRNazanin" w:hAnsi="IRNazanin" w:eastAsia="IRNazanin"/>
          <w:color w:val="111111"/>
          <w:sz w:val="28"/>
          <w:sz w:val="28"/>
          <w:szCs w:val="28"/>
          <w:rtl w:val="true"/>
          <w:lang w:bidi="fa-IR"/>
        </w:rPr>
        <w:t>از جای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موسی از جایی که نشسته بود حرکت کرد و مقابل آن جناب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بالای مجلس نشست،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سؤالی دارید بکنید، خدا شما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اولی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فرمایید در باره شخصی که با الاغی جمع شده؟ فرمود او را حدی کمتر از حد زنا می‌زنند و باید قیمت الاغ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آن الاغ برای سواری یا تولید و بچه‌گیری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الاغ را در بیابان رها کنند تا بمیرد یا درنده‌ای او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سخنی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عبدالله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کسی است که نبش قبر کند و کفن زن مرده را بدزدد و با او هم آغوش شود که در این صورت به واسطه دزدی دستش را قطع می کنند و حد زنا به او زده می‌شود، در صورتی که زن نداشته باشد، و اگر زن داشت باید او را سنگسار کنند و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فرمایید در باره مردی که زن خود را به عدد ستاره‌های آسمان طلاق داده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خوانی؟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طلاق را بخوان تا 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أَقِیمُوا الشَّهادَةَ لِلَّهِ</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را برای خدا به 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می‌بینی، طلاق فقط پنج شرط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دو عادل هنگام طلاق، زن پاک باشد بدون اینکه شوهرش با او همبستر شده باشد و تصمیم و اراده قطعی به این کار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سخنانی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قرآن عدد ستاره‌های آسمان هم هست؟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378"/>
      </w:r>
    </w:p>
    <w:p>
      <w:pPr>
        <w:pStyle w:val="Heading5"/>
        <w:numPr>
          <w:ilvl w:val="4"/>
          <w:numId w:val="1"/>
        </w:numPr>
        <w:rPr/>
      </w:pPr>
      <w:bookmarkStart w:id="657" w:name="__RefHeading___Toc1624463_2616395394"/>
      <w:bookmarkStart w:id="658" w:name="_Toc296"/>
      <w:bookmarkEnd w:id="657"/>
      <w:r>
        <w:rPr>
          <w:rtl w:val="true"/>
        </w:rPr>
        <w:t xml:space="preserve">روایت </w:t>
      </w:r>
      <w:r>
        <w:rPr/>
        <w:t>6</w:t>
      </w:r>
      <w:bookmarkEnd w:id="658"/>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پس از فوت حضرت رضا علیه السّلام، مأمون به بغداد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شکار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با بچه‌ها مشغول بازی بود و در آن موقع در حدود یازده سال داشت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که رسید بچه‌ها فرار کردند ولی حضرت جواد علیه السلام ایستاد و از جای خود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نزدیک آن جناب رفت و نگاهی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مبارکش اثری در مأمون گذاشت که همان جا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تو با بچه‌ها فرار نکردی؟ 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تنگ نبود تا من با کنار رفتن خود آن را وسیع کنم؛ </w:t>
      </w:r>
    </w:p>
    <w:p>
      <w:pPr>
        <w:pStyle w:val="BookText"/>
        <w:rPr/>
      </w:pPr>
      <w:r>
        <w:rPr>
          <w:rFonts w:ascii="Amiri" w:hAnsi="Amiri" w:eastAsia="Amiri" w:cs="Amiri"/>
          <w:color w:val="111111"/>
          <w:sz w:val="28"/>
          <w:sz w:val="28"/>
          <w:szCs w:val="28"/>
          <w:rtl w:val="true"/>
          <w:lang w:bidi="ar-SA"/>
        </w:rPr>
        <w:t xml:space="preserve">لِي جَرِيمَةٌ فَأَخْشَاهَا وَ ظَنِّي بِكَ حَسَنٌ أَنَّكَ لَا تَضُرُّ مَنْ لَا ذَنْبَ لَهُ فَوَقَفْتُ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فَأَعْجَبَهُ كَلَامُهُ وَ وَجْهُهُ فَقَالَ لَهُ مَا اسْمُكَ قَالَ مُحَمَّدٌ قَالَ ابْنُ مَنْ أَنْتَ قَالَ يَا أَمِيرَ الْمُؤْمِنِينَ أَنَا ابْنُ عَلِيٍّ الرِّضَا عليه السلام فَتَرَحَّمَ عَلَي أَبِيهِ وَ سَاقَ جَوَادَهُ إِلَي وِجْهَتِهِ وَ كَانَ مَعَهُ بُزَاةٌ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بَعُدَ عَنِ الْعِمَارَةِ أَخَذَ بَازِياً فَأَرْسَلَهُ عَلَي دُرَّاجَةٍ فَغَابَ عَنْ عَيْنِهِ غَيْبَةً طَوِيلَةً ثُمَّ عَادَ مِنَ الْجَوِّ وَ فِي مِنْقَارِهِ سَمَكَةٌ صَغِيرَةٌ وَ بِهَا بَقَايَا الْحَيَاةِ فَعَجِبَ الْخَلِيفَةُ مِنْ ذَلِكَ غَايَةَ الْعَجَبِ فَأَخَذَهَا فِي يَدِهِ وَ عَادَ إِلَي دَارِهِ فِي الطَّرِيقِ الَّذِي أَقْبَلَ مِنْهُ فَلَمَّا وَصَلَ إِلَي ذَلِكَ الْمَكَانِ وَجَدَ الصِّبْيَانَ عَلَي حَالِهِمْ فَانْصَرَفُوا كَمَا فَعَلُوا أَوَّلَ مَرَّةٍ وَ أَبُو جَعْفَرٍ لَمْ يَنْصَرِفْ وَ وَقَفَ كَمَا وَقَفَ أَوَّلًا</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فَلَمَّا دَنَا مِنْهُ الْخَلِيفَةُ قَالَ يَا مُحَمَّدُ قَالَ لَبَّيْكَ يَا أَمِيرَ الْمُؤْمِنِينَ قَالَ مَا فِي يَدِي فَأَلْهَمَهُ اللَّهُ عَزَّ وَ جَلَّ أَنْ قَالَ يَا أَمِيرَ الْمُؤْمِنِينَ إِنَّ اللَّهَ تَعَالَي خَلَقَ بِمَشِيَّتِهِ فِي بَحْرِ قُدْرَتِهِ سَمَكاً صِغَاراً تَصِيدُهَا بُزَاةُ الْمُلُوكِ وَ الْخُلَفَاءِ فَيَخْتَبِرُونَ بِهَا سُلَالَةَ أَهْلِ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الْمَأْمُونُ كَلَامَهُ عَجِبَ مِنْهُ وَ جَعَلَ يُطِيلُ نَظَرَهُ إِلَيْهِ وَ قَالَ أَنْتَ ابْنُ الرِّضَا حَقّاً وَ ضَاعَفَ إِحْسَانَهُ إِلَيْهِ‌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فِي كِتَابٍ لَمْ يَحْضُرْنِي الْآنَ اسْمُهُ أَنَّ الْبُزَاةَ عَادَتْ وَ فِي أَرْجُلِهَا حَيَّاتٌ خُضْرٌ وَ أَنَّهُ سُئِلَ بَعْضُ الْأَئِمَّةِ عليهم السلام فَقَالَ قَبْلَ أَنْ يُفْصِحَ عَنِ السُّؤَالِ إِنَّ بَيْنَ السَّمَاءِ وَ الْأَرْضِ حَيَّاتٍ خَضْرَاءَ تَصِيدُهَا بُزَاةٌ شُهْبٌ يُمْتَحَنُ بِهَا</w:t>
      </w:r>
    </w:p>
    <w:p>
      <w:pPr>
        <w:pStyle w:val="BookText"/>
        <w:rPr/>
      </w:pPr>
      <w:r>
        <w:rPr>
          <w:rFonts w:ascii="IRNazanin" w:hAnsi="IRNazanin" w:eastAsia="IRNazanin"/>
          <w:color w:val="111111"/>
          <w:sz w:val="28"/>
          <w:sz w:val="28"/>
          <w:szCs w:val="28"/>
          <w:rtl w:val="true"/>
          <w:lang w:bidi="fa-IR"/>
        </w:rPr>
        <w:t>کار بدی نیز نکرده بودم که بترسم و چنان گمان داشتم که شما کسی را که گناهی نکرده نخواهی آزرد و به همین جهت ایستادم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سخنان آن جناب خرسند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یاد حضرت رضا علیه السّلام افتاد و تقاضای رحمت برای آن بزرگوار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خود را کنار حضرت جواد علیه السلام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چند باز شکاری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شهر که دور شد یکی از بازها را برای صید درّاجی پرواز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نظر پنهان شد آنگاه از آسمان فرود آمد و در منقار خود ماهی کوچکی داشت که هنوز زنده بود، خلیفه از دیدن ماهی به منقار باز بسیار در شگفت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 را در دست گرفت و از همان راهی که رفته بود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محل قبلی که رسید، بچه‌ها را در حال بازی دید که مثل بار اول از دیدن مأمون متفرق شدند، ولی حضرت جواد علیه السلام همان جا بود و مثل دفعه قبل در جای خود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به آن جناب نزدیک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من چیست؟ خداوند به او الهام نمود 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اراده خود در دریای بیکران قدرت خویش، ماهی های کوچکی آفریده که باز شکاری پادشاهان و خلفا به وسیله آن ماهی ها اولاد پیامبر صلی الله علیه و آله را آزمایش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شنیدن جواب ایشان بسیار در شگفت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تمام در چهره آن جناب خیره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واقعاً فرزند حضرت رضا هستی؟ و نسبت به ایشان مهربانی بیشتری نمود</w:t>
      </w:r>
      <w:r>
        <w:rPr>
          <w:rFonts w:eastAsia="IRNazanin" w:cs="IRNazanin"/>
          <w:color w:val="111111"/>
          <w:sz w:val="28"/>
          <w:szCs w:val="28"/>
          <w:rtl w:val="true"/>
          <w:lang w:bidi="fa-IR"/>
        </w:rPr>
        <w:t>.</w:t>
      </w:r>
      <w:r>
        <w:rPr>
          <w:rStyle w:val="FootnoteAnchor"/>
          <w:rtl w:val="true"/>
        </w:rPr>
        <w:footnoteReference w:id="38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کتابی که الآن نام آن را در خاطر ندارم دیدم که بازهای شکاری آمدند و در پاهایشان مارهایی سبز داشتند و او از بعضی از ائمه علیهم السلام جریان را پرسید، هنوز سؤالش را واضح نگفته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آسمان و زمین مارهایی سبز هستند که بازهایی که رنگ سفید و سیاه دارند آنها را صید می کنند </w:t>
      </w:r>
      <w:bookmarkStart w:id="659" w:name="pg13457_132407"/>
    </w:p>
    <w:p>
      <w:pPr>
        <w:pStyle w:val="BookText"/>
        <w:rPr/>
      </w:pPr>
      <w:bookmarkEnd w:id="659"/>
      <w:r>
        <w:rPr>
          <w:rFonts w:ascii="Amiri" w:hAnsi="Amiri" w:eastAsia="Amiri" w:cs="Amiri"/>
          <w:color w:val="111111"/>
          <w:sz w:val="28"/>
          <w:sz w:val="28"/>
          <w:szCs w:val="28"/>
          <w:rtl w:val="true"/>
          <w:lang w:bidi="ar-SA"/>
        </w:rPr>
        <w:t>أَوْلَادُ الْأَنْبِيَاءِ وَ مَا هَذَا مَعْنَاهُ وَ اللَّهُ أَعْلَمُ‌</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الْحِمْيَرِيُّ فِي كِتَابِ الدَّلَائِلِ رُوِيَ عَنْ دِعْبِلِ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عَلَي الرِّضَا عليه السلام فَأَمَرَ لَهُ بِشَيْ‌ءٍ فَأَخَذَهُ وَ لَمْ يَحْمَدِ اللَّهَ فَقَالَ لَهُ لِمَ لَمْ تَحْمَدِ اللَّهَ قَالَ ثُمَّ دَخَلْتُ بَعْدَهُ عَلَي أَبِي جَعْفَرٍ عليه السلام فَأَمَرَ لِي بِشَيْ‌ءٍ فَقُلْتُ الْحَمْدُ لِلَّهِ فَقَالَ تَأَدَّبْتَ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عَلَي أَبِي جَعْفَرٍ عليه السلام قَوْمٌ مِنْ أَهْلِ النَّوَاحِي فَأَذِنَ لَهُمْ فَدَخَلُوا فَسَأَلُوهُ فِي مَجْلِسٍ وَاحِدٍ عَنْ ثَلَاثِينَ أَلْفَ مَسْأَلَةٍ فَأَجَابَ وَ لَهُ عَشْرُ سِنِينَ‌</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85"/>
      </w:r>
    </w:p>
    <w:p>
      <w:pPr>
        <w:pStyle w:val="Heading5"/>
        <w:numPr>
          <w:ilvl w:val="4"/>
          <w:numId w:val="1"/>
        </w:numPr>
        <w:rPr/>
      </w:pPr>
      <w:bookmarkStart w:id="660" w:name="__RefHeading___Toc1624465_2616395394"/>
      <w:bookmarkStart w:id="661" w:name="_Toc297"/>
      <w:bookmarkEnd w:id="660"/>
      <w:r>
        <w:rPr>
          <w:rtl w:val="true"/>
        </w:rPr>
        <w:t>بيان</w:t>
      </w:r>
      <w:bookmarkEnd w:id="661"/>
    </w:p>
    <w:p>
      <w:pPr>
        <w:pStyle w:val="BookText"/>
        <w:rPr/>
      </w:pPr>
      <w:r>
        <w:rPr>
          <w:rFonts w:ascii="Amiri" w:hAnsi="Amiri" w:eastAsia="Amiri" w:cs="Amiri"/>
          <w:color w:val="111111"/>
          <w:sz w:val="28"/>
          <w:sz w:val="28"/>
          <w:szCs w:val="28"/>
          <w:rtl w:val="true"/>
          <w:lang w:bidi="ar-SA"/>
        </w:rPr>
        <w:t>قوله عن ثلاثين ألف مسألة أقول يشكل هذا بأنه لو كان السؤال و الجواب عن كل مسألة بيتا واحدا أعني خمسين حرفا لكان أكثر من ثلاث ختمات</w:t>
      </w:r>
    </w:p>
    <w:p>
      <w:pPr>
        <w:pStyle w:val="BookText"/>
        <w:rPr/>
      </w:pPr>
      <w:r>
        <w:rPr>
          <w:rFonts w:ascii="Amiri" w:hAnsi="Amiri" w:eastAsia="Amiri" w:cs="Amiri"/>
          <w:color w:val="111111"/>
          <w:sz w:val="28"/>
          <w:sz w:val="28"/>
          <w:szCs w:val="28"/>
          <w:rtl w:val="true"/>
          <w:lang w:bidi="ar-SA"/>
        </w:rPr>
        <w:t>للقرآن فكيف يمكن ذلك في مجلس واحد و لو قيل جوابه عليه السلام كان في الأكثر بلا و نعم أو بالإعجاز في أسرع زمان ففي السؤال لا يمكن ذلك و يمكن الجواب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الكلام محمول علي المبالغة في كثرة الأسئلة و الأجوبة فإن عد مثل ذلك مستبعد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يمكن أن يكون في خواطر القوم أسئلة كثيرة متفقه فلما أجاب عليه السلام عن واحد فقد أجاب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إشارة إلي كثرة ما يستنبط من كلماته الموجزة المشتملة علي الأحكام الكثيرة و هذا وجه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اولاد انبیا علیهم السلام را با آنها امتحان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روایت تقریباً همین بود و خدا عالم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حمیری در کتاب دلائل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دعبل بن علی نقل شده که خدمت حضرت رضا علیه السّلام رسید؛ ایشان جایزه‌ای به او بخشیدند ولی دعبل حمد خدا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بر او اعتراض نمود که چرا خدا را ستایش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خدمت حضرت جواد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دستور جایزه‌ای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را رعایت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پدر خود نقل می کند که گروهی از ساکنین اطراف مدینه اجازه شرفیابی خدمت حضرت جواد علیه السلام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 داد 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مجلس از سی هزار مسأله سؤال کردند و آن جناب جواب داد، با اینکه ده ساله بود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مثل این حدیث در مناقب و کافی هم وارد شده است</w:t>
      </w:r>
      <w:r>
        <w:rPr>
          <w:rFonts w:eastAsia="IRNazanin" w:cs="IRNazanin"/>
          <w:color w:val="111111"/>
          <w:sz w:val="28"/>
          <w:szCs w:val="28"/>
          <w:rtl w:val="true"/>
          <w:lang w:bidi="fa-IR"/>
        </w:rPr>
        <w:t>.</w:t>
      </w:r>
      <w:r>
        <w:rPr>
          <w:rStyle w:val="FootnoteAnchor"/>
          <w:rtl w:val="true"/>
        </w:rPr>
        <w:footnoteReference w:id="387"/>
      </w:r>
    </w:p>
    <w:p>
      <w:pPr>
        <w:pStyle w:val="Heading5"/>
        <w:numPr>
          <w:ilvl w:val="4"/>
          <w:numId w:val="1"/>
        </w:numPr>
        <w:rPr/>
      </w:pPr>
      <w:bookmarkStart w:id="662" w:name="__RefHeading___Toc1624467_2616395394"/>
      <w:bookmarkStart w:id="663" w:name="_Toc298"/>
      <w:bookmarkEnd w:id="662"/>
      <w:r>
        <w:rPr>
          <w:rtl w:val="true"/>
        </w:rPr>
        <w:t>مؤلف</w:t>
      </w:r>
      <w:bookmarkEnd w:id="663"/>
    </w:p>
    <w:p>
      <w:pPr>
        <w:pStyle w:val="BookText"/>
        <w:rPr/>
      </w:pPr>
      <w:r>
        <w:rPr>
          <w:rFonts w:ascii="IRNazanin" w:hAnsi="IRNazanin" w:eastAsia="IRNazanin"/>
          <w:color w:val="111111"/>
          <w:sz w:val="28"/>
          <w:sz w:val="28"/>
          <w:szCs w:val="28"/>
          <w:rtl w:val="true"/>
          <w:lang w:bidi="fa-IR"/>
        </w:rPr>
        <w:t>در مورد این خبر که در یک جلسه جواب سی هزار مسأله را فرموده باشد، اشکال شده که اگر جواب هر مسأله یک خط یعنی پنجاه حرف باشد، بیشتر از سه برابر ختم قرآن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می‌تواند در یک مجلس سی هزار مسأله را جواب بدهد؟ اگر بگویید جواب ایشان بیشتر به بلی و خیر بوده یا به وسیله اعجاز در کوتاه ترین مدت جواب داده، در مورد عبارات سؤالات سائلان چه می‌گویید که سی هزار مسأله پرسیدند؟ ولی ممکن است این اشکال را به چند صورت 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از روی مبالغه بوده و سؤال و جواب خیلی زیاد شده، زیرا شمردن چنین سؤالهایی واقعا مشکل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در نظر سئوال‌کنندگان سؤالهایی بوده که در موقع جواب دادن، بیشتر آنهایی که سؤالشان همان بوده، جواب خود را شنیده‌اند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اشاره به این مطلب باشد که از سخنان کوتاه آن سرور احکام زیادی استفاده می‌شده که این وجه از همه به واقعیت نزدیکتر است</w:t>
      </w:r>
      <w:r>
        <w:rPr>
          <w:rFonts w:eastAsia="IRNazanin" w:cs="IRNazanin"/>
          <w:color w:val="111111"/>
          <w:sz w:val="28"/>
          <w:szCs w:val="28"/>
          <w:rtl w:val="true"/>
          <w:lang w:bidi="fa-IR"/>
        </w:rPr>
        <w:t xml:space="preserve">. </w:t>
      </w:r>
      <w:bookmarkStart w:id="664" w:name="pg13457_132408"/>
    </w:p>
    <w:p>
      <w:pPr>
        <w:pStyle w:val="BookText"/>
        <w:rPr/>
      </w:pPr>
      <w:bookmarkEnd w:id="664"/>
      <w:r>
        <w:rPr>
          <w:rFonts w:ascii="Amiri" w:hAnsi="Amiri" w:eastAsia="Amiri" w:cs="Amiri"/>
          <w:color w:val="111111"/>
          <w:sz w:val="28"/>
          <w:sz w:val="28"/>
          <w:szCs w:val="28"/>
          <w:rtl w:val="true"/>
          <w:lang w:bidi="ar-SA"/>
        </w:rPr>
        <w:t>الرابع أن يكون المراد بوحدة المجلس الوحدة النوعية أو مكان واحد كمني و إن كان في أيام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أن يكون مبنيا علي بسط الزمان الذي تقول به الصوفية لكنه ظاهرا من قبيل الخرافات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أن يكون إعجازه عليه السلام أثر في سرعة كلام القوم أيضا أو كان يجيبهم بما يعلم من ضمائرهم قبل سؤالهم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ما قيل إن المراد السؤال بعرض المكتوبات و الطومارات فوقع الجواب بخرق العادة</w:t>
      </w:r>
      <w:r>
        <w:rPr>
          <w:rFonts w:eastAsia="Amiri" w:cs="Amiri" w:ascii="Amiri" w:hAnsi="Amiri"/>
          <w:color w:val="111111"/>
          <w:sz w:val="28"/>
          <w:szCs w:val="28"/>
          <w:rtl w:val="true"/>
          <w:lang w:bidi="ar-SA"/>
        </w:rPr>
        <w:t>.</w:t>
      </w:r>
    </w:p>
    <w:p>
      <w:pPr>
        <w:pStyle w:val="Heading5"/>
        <w:numPr>
          <w:ilvl w:val="4"/>
          <w:numId w:val="1"/>
        </w:numPr>
        <w:rPr/>
      </w:pPr>
      <w:bookmarkStart w:id="665" w:name="__RefHeading___Toc1624469_2616395394"/>
      <w:bookmarkStart w:id="666" w:name="_Toc299"/>
      <w:bookmarkEnd w:id="665"/>
      <w:r>
        <w:rPr>
          <w:rtl w:val="true"/>
        </w:rPr>
        <w:t>«</w:t>
      </w:r>
      <w:r>
        <w:rPr/>
        <w:t>7</w:t>
      </w:r>
      <w:r>
        <w:rPr>
          <w:rtl w:val="true"/>
        </w:rPr>
        <w:t>»</w:t>
      </w:r>
      <w:bookmarkEnd w:id="666"/>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الْمَحْمُودِيِ‌</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أَبِي</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أَنَّهُ دَخَلَ عَلَي ابْنِ أَبِي دُوَادٍ وَ هُوَ فِي مَجْلِسِهِ وَ حَوْلَهُ أَصْحَابُهُ فَقَالَ لَهُمُ ابْنُ أَبِي دُوَادٍ</w:t>
      </w:r>
      <w:r>
        <w:rPr>
          <w:rStyle w:val="FootnoteAnchor"/>
          <w:rtl w:val="true"/>
        </w:rPr>
        <w:footnoteReference w:id="390"/>
      </w:r>
      <w:r>
        <w:rPr>
          <w:rFonts w:ascii="Amiri" w:hAnsi="Amiri" w:eastAsia="Amiri" w:cs="Amiri"/>
          <w:color w:val="111111"/>
          <w:sz w:val="28"/>
          <w:sz w:val="28"/>
          <w:szCs w:val="28"/>
          <w:rtl w:val="true"/>
          <w:lang w:bidi="ar-SA"/>
        </w:rPr>
        <w:t xml:space="preserve">يَا هَؤُلَاءِ مَا تَقُولُونَ فِي شَيْ‌ءٍ قَالَهُ الْخَلِيفَةُ الْبَارِحَةَ فَقَالُوا وَ مَا ذَلِكَ قَالَ قَالَ الْخَلِيفَةُ مَا تَرَي الْفُلَانِيَةَ تَصْنَعُ إِنْ أَخْرَجْنَا إِلَيْهِمْ أَبَا جَعْفَرٍ سَكْرَانَ يُنْشِئُ مُضَمَّخاً بِالْخَلُوقِ قَالُوا إِذاً تَبْطُلَ حَجَّتُهُمْ وَ تَبْطُلَ مَقَالَتُهُمْ قُلْتُ إِنَّ الْفُلَانِيَّةَ يُخَالِطُونِّي كَثِيراً وَ يُفْضُونَ إِلَيَّ بِسِرِّ مَقَالَتِهِمْ وَ لَيْسَ يَلْزَمُهُمْ هَذَا الَّذِي يَجْرِي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مراد از یک مجلس، یک مجلس نوعی باشد یا در یک مکان مانند منی بوده، گر چه در فاصله چند روز انجام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این سخن مبتنی بر کشش زمانی باشد که صوفیها معتقدند، ولی چنین عقیده‌ای خرافی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اعجاز آن جناب، در سرعت سؤال هم اثر داشته یا جواب را مطابق آنچه در دل داشته‌اند، قبل از پرسیدن می داده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منظور از سؤال، دادن نامه و نوشته‌هایی بوده که امام آنها را به وسیله اعجاز جواب داده</w:t>
      </w:r>
      <w:r>
        <w:rPr>
          <w:rFonts w:eastAsia="IRNazanin" w:cs="IRNazanin"/>
          <w:color w:val="111111"/>
          <w:sz w:val="28"/>
          <w:szCs w:val="28"/>
          <w:rtl w:val="true"/>
          <w:lang w:bidi="fa-IR"/>
        </w:rPr>
        <w:t>.</w:t>
      </w:r>
    </w:p>
    <w:p>
      <w:pPr>
        <w:pStyle w:val="Heading5"/>
        <w:numPr>
          <w:ilvl w:val="4"/>
          <w:numId w:val="1"/>
        </w:numPr>
        <w:rPr/>
      </w:pPr>
      <w:bookmarkStart w:id="667" w:name="__RefHeading___Toc1624471_2616395394"/>
      <w:bookmarkStart w:id="668" w:name="_Toc300"/>
      <w:bookmarkEnd w:id="667"/>
      <w:r>
        <w:rPr>
          <w:rtl w:val="true"/>
        </w:rPr>
        <w:t xml:space="preserve">روایت </w:t>
      </w:r>
      <w:r>
        <w:rPr/>
        <w:t>7</w:t>
      </w:r>
      <w:bookmarkEnd w:id="66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وارد مجلس ابن ابی داود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شاگردانش اطراف او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باره سخنی که خلیفه دیشب گفت چه می‌گویید؟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چه گفته؟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دیشب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می کنی اگر ما حضرت جواد علیه السلام را مست شراب کرده در حالی که از مستی خود را نمی‌تواند نگه دارد و خود را به عطر آلوده، شیعه چه خواهند کرد؟ شاگردان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استدلال شیعیان بر امامت ایشان باطل می‌شود و ادعای خود را پس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 من زیاد رفت و آمد دارند و اسرار خویش را به من می‌سپارند، این حرف که شما می زنید موجب شکست آنها نمی‌شود</w:t>
      </w:r>
      <w:r>
        <w:rPr>
          <w:rFonts w:eastAsia="IRNazanin" w:cs="IRNazanin"/>
          <w:color w:val="111111"/>
          <w:sz w:val="28"/>
          <w:szCs w:val="28"/>
          <w:rtl w:val="true"/>
          <w:lang w:bidi="fa-IR"/>
        </w:rPr>
        <w:t xml:space="preserve">. </w:t>
      </w:r>
      <w:bookmarkStart w:id="669" w:name="pg13457_132409"/>
    </w:p>
    <w:p>
      <w:pPr>
        <w:pStyle w:val="BookText"/>
        <w:rPr/>
      </w:pPr>
      <w:bookmarkEnd w:id="669"/>
      <w:r>
        <w:rPr>
          <w:rFonts w:ascii="Amiri" w:hAnsi="Amiri" w:eastAsia="Amiri" w:cs="Amiri"/>
          <w:color w:val="111111"/>
          <w:sz w:val="28"/>
          <w:sz w:val="28"/>
          <w:szCs w:val="28"/>
          <w:rtl w:val="true"/>
          <w:lang w:bidi="ar-SA"/>
        </w:rPr>
        <w:t>قَالَ وَ مِنْ أَيْنَ قُلْتَ قُلْتُ إِنَّهُمْ يَقُولُونَ لَا بُدَّ فِي كُلِّ زَمَانٍ وَ عَلَي كُلِّ حَالٍ لِلَّهِ فِي أَرْضِهِ مِنْ حُجَّةٍ يَقْطَعُ الْعُذْرَ بَيْنَهُ وَ بَيْنَ خَلْقِهِ قُلْتُ فَإِنْ كَانَ فِي زَمَانِ الْحُجَّةِ مَنْ هُوَ مِثْلُهُ أَوْ فَوْقَهُ فِي الشَّرَفِ وَ النَّسَبِ كَانَ أَدَلَّ الدَّلَائِلِ عَلَي الْحُجَّةِ قَصْدَ السُّلْطَانِ لَهُ مِنْ بَيْنِ أَهْلِهِ وَ نَوْعِهِ قَالَ فَعَرَضَ ابْنُ أَبِي دُوَادٍ هَذَا الْكَلَامَ عَلَي الْخَلِيفَةِ فَقَالَ لَيْسَ فِي هَؤُلَاءِ الْيَوْمَ حِيلَةٌ لَا تُؤْذُوا أَبَا جَعْفَرٍ</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0" w:name="__RefHeading___Toc1624473_2616395394"/>
      <w:bookmarkStart w:id="671" w:name="_Toc301"/>
      <w:bookmarkEnd w:id="670"/>
      <w:r>
        <w:rPr>
          <w:rtl w:val="true"/>
        </w:rPr>
        <w:t>بيان</w:t>
      </w:r>
      <w:bookmarkEnd w:id="671"/>
    </w:p>
    <w:p>
      <w:pPr>
        <w:pStyle w:val="BookText"/>
        <w:rPr/>
      </w:pPr>
      <w:r>
        <w:rPr>
          <w:rFonts w:ascii="Amiri" w:hAnsi="Amiri" w:eastAsia="Amiri" w:cs="Amiri"/>
          <w:color w:val="111111"/>
          <w:sz w:val="28"/>
          <w:sz w:val="28"/>
          <w:szCs w:val="28"/>
          <w:rtl w:val="true"/>
          <w:lang w:bidi="ar-SA"/>
        </w:rPr>
        <w:t>الفلانية الإمامية و الرافضة و حاصل جواب المحمودي أن الإمامية يقولون بأنه لا بد في كل زمان من حجة و كلما تعرض السلطان ليضيع قدر من هو بتلك المرتبة كان لهم أدل دليل علي أنه الحجة حيث يتعرض السلطان له دون غيره</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1624475_2616395394"/>
      <w:bookmarkStart w:id="673" w:name="_Toc302"/>
      <w:bookmarkEnd w:id="672"/>
      <w:r>
        <w:rPr>
          <w:rtl w:val="true"/>
        </w:rPr>
        <w:t>«</w:t>
      </w:r>
      <w:r>
        <w:rPr/>
        <w:t>8</w:t>
      </w:r>
      <w:r>
        <w:rPr>
          <w:rtl w:val="true"/>
        </w:rPr>
        <w:t>»</w:t>
      </w:r>
      <w:bookmarkEnd w:id="673"/>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أَبِي إِسْحَاقَ إِبْرَاهِيمَ عَنْ أَبِي أَحْمَدَ إِسْحَاقَ بْنِ إِسْمَاعِيلَ عَنِ الْعَبَّاسِ بْنِ أَبِي الْعَبَّاسِ عَنْ عُبْدُوسِ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الثَّانِيَ عليه السلام قَدْ خَرَجَ مِنَ الْحَمَّامِ وَ هُوَ مِنْ قَرْنِهِ إِلَي قَدَمِهِ مِثْلُ الْوَرْدِ مِنْ أَثَرِ الْحِنَّاءِ</w:t>
      </w:r>
      <w:r>
        <w:rPr>
          <w:rFonts w:eastAsia="Amiri" w:cs="Amiri" w:ascii="Amiri" w:hAnsi="Amiri"/>
          <w:color w:val="111111"/>
          <w:sz w:val="28"/>
          <w:szCs w:val="28"/>
          <w:rtl w:val="true"/>
          <w:lang w:bidi="ar-SA"/>
        </w:rPr>
        <w:t>.</w:t>
      </w:r>
    </w:p>
    <w:p>
      <w:pPr>
        <w:pStyle w:val="Heading5"/>
        <w:numPr>
          <w:ilvl w:val="4"/>
          <w:numId w:val="1"/>
        </w:numPr>
        <w:rPr/>
      </w:pPr>
      <w:bookmarkStart w:id="674" w:name="__RefHeading___Toc1624477_2616395394"/>
      <w:bookmarkStart w:id="675" w:name="_Toc303"/>
      <w:bookmarkEnd w:id="674"/>
      <w:r>
        <w:rPr>
          <w:rtl w:val="true"/>
        </w:rPr>
        <w:t>«</w:t>
      </w:r>
      <w:r>
        <w:rPr/>
        <w:t>9</w:t>
      </w:r>
      <w:r>
        <w:rPr>
          <w:rtl w:val="true"/>
        </w:rPr>
        <w:t>»</w:t>
      </w:r>
      <w:bookmarkEnd w:id="675"/>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الصَّمَدِ عَنْ مُحَمَّدِ بْنِ أَبِي الْحَسَنِ عَمِّ وَالِدِهِ عَنْ جَعْفَرِ بْنِ مُحَمَّدٍ الدُّورْيَسْتِيِّ عَنْ وَالِدِهِ عَنِ الصَّدُوقِ مُحَمَّدِ بْنِ بَابَوَيْهِ وَ أَخْبَرَنِي جَدِّي عَنْ وَالِدِهِ عَنْ جَمَاعَةٍ مِنْ أَصْحَابِنَا مِنْهُمُ السَّيِّدُ أَبُو الْبَرَكَاتِ وَ عَلِيُّ بْنُ مُحَمَّدٍ الْمُعَاذِيُّ وَ مُحَمَّدُ بْنُ عَلِيٍّ الْعَمْرِيُّ وَ مُحَمَّدُ بْنُ إِبْرَاهِيمَ بْنِ عَبْدِ اللَّهِ الْمَدَائِنِيُّ جَمِيعاً عَنِ الصَّدُوقِ عَنْ أَبِيهِ عَنْ عَلِيِّ بْنِ إِبْرَاهِيمَ بْنِ هَاشِمٍ عَنْ جَدِّهِ عَنْ أَبِي نَصْرٍ الْهَمْدَانِيِّ قَالَ حَدَّثَتْنِي حَكِيمَةُ بِنْتُ مُحَمَّدِ بْنِ عَلِيِّ بْنِ مُوسَي بْنِ جَعْفَرٍ عَمَّةُ أَبِي مُحَمَّدٍ الْحَسَنِ بْنِ عَلِيٍّ عليهما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مُحَمَّدُ بْنُ عَلِيٍّ الرِّضَا عليه السلام أَتَيْتُ زَوْجَتَهُ أُمَّ عِيسَي بِنْتَ الْمَأْمُونِ فَعَزَّيْتُهَا وَ وَجَدْتُهَا شَدِيدَ الْحُزْنِ وَ الْجَزَعِ عَلَيْهِ تَقْتُلُ نَفْسَهَا بِالْبُكَاءِ وَ الْعَوِيلِ فَخِفْتُ عَلَيْهَا أَنْ تَتَصَدَّعَ مَرَارَتَهَا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نَحْنُ فِي حَدِيثِهِ وَ كَرَمِهِ وَ وَصْفِ خُلُقِهِ وَ مَا أَعْطَاهُ اللَّهُ تَعَالَي مِنَ الشَّرَفِ</w:t>
      </w:r>
    </w:p>
    <w:p>
      <w:pPr>
        <w:pStyle w:val="BookText"/>
        <w:rPr/>
      </w:pPr>
      <w:r>
        <w:rPr>
          <w:rFonts w:ascii="IRNazanin" w:hAnsi="IRNazanin" w:eastAsia="IRNazanin"/>
          <w:color w:val="111111"/>
          <w:sz w:val="28"/>
          <w:sz w:val="28"/>
          <w:szCs w:val="28"/>
          <w:rtl w:val="true"/>
          <w:lang w:bidi="fa-IR"/>
        </w:rPr>
        <w:t>ابن ابی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مدعی هستند که در هر زمان و در هر حال باید خداوند در روی زمین حجتی داشته باشد که واسطه بین آنها و خدا باشد و دیگر مردم را بهانه‌ای نماند؛ در صورتی که حجت خدا حضرت جواد علیه السلام با مقام و منزلت و شرافت و نسبی که دارد، باشد، بهترین دلیل بر اثبات حجت بودن او همین است که خلیفه فقط او را از میان خویشاوندانش می آزارد و تصمیم به از بین بردن او دارد و همین دلیل بر آن است که او امام است و گر نه متعرض دیگری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داود سخن مرا به خلیفه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برای از بین بردن اینها نیست، دیگر مزاحم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نشوید</w:t>
      </w:r>
      <w:r>
        <w:rPr>
          <w:rFonts w:eastAsia="IRNazanin" w:cs="IRNazanin"/>
          <w:color w:val="111111"/>
          <w:sz w:val="28"/>
          <w:szCs w:val="28"/>
          <w:rtl w:val="true"/>
          <w:lang w:bidi="fa-IR"/>
        </w:rPr>
        <w:t>.</w:t>
      </w:r>
      <w:r>
        <w:rPr>
          <w:rStyle w:val="FootnoteAnchor"/>
          <w:rtl w:val="true"/>
        </w:rPr>
        <w:footnoteReference w:id="392"/>
      </w:r>
    </w:p>
    <w:p>
      <w:pPr>
        <w:pStyle w:val="Heading5"/>
        <w:numPr>
          <w:ilvl w:val="4"/>
          <w:numId w:val="1"/>
        </w:numPr>
        <w:rPr/>
      </w:pPr>
      <w:bookmarkStart w:id="676" w:name="__RefHeading___Toc1624479_2616395394"/>
      <w:bookmarkStart w:id="677" w:name="_Toc304"/>
      <w:bookmarkEnd w:id="676"/>
      <w:r>
        <w:rPr>
          <w:rtl w:val="true"/>
        </w:rPr>
        <w:t>مؤلف</w:t>
      </w:r>
      <w:bookmarkEnd w:id="677"/>
    </w:p>
    <w:p>
      <w:pPr>
        <w:pStyle w:val="BookText"/>
        <w:rPr/>
      </w:pPr>
      <w:r>
        <w:rPr>
          <w:rFonts w:ascii="IRNazanin" w:hAnsi="IRNazanin" w:eastAsia="IRNazanin"/>
          <w:color w:val="111111"/>
          <w:sz w:val="28"/>
          <w:sz w:val="28"/>
          <w:szCs w:val="28"/>
          <w:rtl w:val="true"/>
          <w:lang w:bidi="fa-IR"/>
        </w:rPr>
        <w:t>الفلانیه یعنی امامیه و روافض، و حاصل جواب محمودی این است که امامیه معتقدند که باید در هر زمانی حجتی باشد و هر بار که سلطان متعرض ضایع کردن قدر و مرتبه کسی باشد که او دارای مراتب حجت بودن است، این برای آنها مستدل ترین دلیل بر امام بودن آن شخص است که سلطان متعرض او و نه غیر او شده است</w:t>
      </w:r>
      <w:r>
        <w:rPr>
          <w:rFonts w:eastAsia="IRNazanin" w:cs="IRNazanin"/>
          <w:color w:val="111111"/>
          <w:sz w:val="28"/>
          <w:szCs w:val="28"/>
          <w:rtl w:val="true"/>
          <w:lang w:bidi="fa-IR"/>
        </w:rPr>
        <w:t>.</w:t>
      </w:r>
    </w:p>
    <w:p>
      <w:pPr>
        <w:pStyle w:val="Heading5"/>
        <w:numPr>
          <w:ilvl w:val="4"/>
          <w:numId w:val="1"/>
        </w:numPr>
        <w:rPr/>
      </w:pPr>
      <w:bookmarkStart w:id="678" w:name="__RefHeading___Toc1624481_2616395394"/>
      <w:bookmarkStart w:id="679" w:name="_Toc305"/>
      <w:bookmarkEnd w:id="678"/>
      <w:r>
        <w:rPr>
          <w:rtl w:val="true"/>
        </w:rPr>
        <w:t xml:space="preserve">روایت </w:t>
      </w:r>
      <w:r>
        <w:rPr/>
        <w:t>8</w:t>
      </w:r>
      <w:bookmarkEnd w:id="679"/>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عبدوس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جعفر ثانی علیه السلام را دیدم که از حمام خارج شد و به واسطه خضاب با حناء، از سر تا پا مانند گل رنگین بود</w:t>
      </w:r>
      <w:r>
        <w:rPr>
          <w:rFonts w:eastAsia="IRNazanin" w:cs="IRNazanin"/>
          <w:color w:val="111111"/>
          <w:sz w:val="28"/>
          <w:szCs w:val="28"/>
          <w:rtl w:val="true"/>
          <w:lang w:bidi="fa-IR"/>
        </w:rPr>
        <w:t>.</w:t>
      </w:r>
      <w:r>
        <w:rPr>
          <w:rStyle w:val="FootnoteAnchor"/>
          <w:rtl w:val="true"/>
        </w:rPr>
        <w:footnoteReference w:id="393"/>
      </w:r>
    </w:p>
    <w:p>
      <w:pPr>
        <w:pStyle w:val="Heading5"/>
        <w:numPr>
          <w:ilvl w:val="4"/>
          <w:numId w:val="1"/>
        </w:numPr>
        <w:rPr/>
      </w:pPr>
      <w:bookmarkStart w:id="680" w:name="__RefHeading___Toc1624483_2616395394"/>
      <w:bookmarkStart w:id="681" w:name="_Toc306"/>
      <w:bookmarkEnd w:id="680"/>
      <w:r>
        <w:rPr>
          <w:rtl w:val="true"/>
        </w:rPr>
        <w:t xml:space="preserve">روایت </w:t>
      </w:r>
      <w:r>
        <w:rPr/>
        <w:t>9</w:t>
      </w:r>
      <w:bookmarkEnd w:id="68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دختر حضرت رضا علیه السّلام و عمه امام عسکری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برادرم حضرت جواد علیه السلام، روزی پیش همسرش ام عیسی دختر مأمون رفتم و او را تعزیت گفتم و دیدم خیلی محزون است و جزع و فزع دارد و گریه و ناله می کند و چیزی نمانده خود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زهره اش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مقام و جود و کرم و اوصاف اخلاقی و شرف و اخلاصی که خدا به حضرت جواد علیه السلام عطا فرموده، </w:t>
      </w:r>
    </w:p>
    <w:p>
      <w:pPr>
        <w:pStyle w:val="BookText"/>
        <w:rPr/>
      </w:pPr>
      <w:r>
        <w:rPr>
          <w:rFonts w:ascii="Amiri" w:hAnsi="Amiri" w:eastAsia="Amiri" w:cs="Amiri"/>
          <w:color w:val="111111"/>
          <w:sz w:val="28"/>
          <w:sz w:val="28"/>
          <w:szCs w:val="28"/>
          <w:rtl w:val="true"/>
          <w:lang w:bidi="ar-SA"/>
        </w:rPr>
        <w:t>وَ الْإِخْلَاصِ وَ مَنَحَهُ مِنَ الْعِزِّ وَ الْكَرَامَةِ إِذْ قَالَتْ أُمُّ عِيسَي أَ لَا أُخْبِرُكِ عَنْهُ بِشَيْ‌ءٍ عَجِيبٍ وَ أَمْرٍ جَلِيلٍ فَوْقَ الْوَصْفِ وَ الْمِقْدَارِ قُلْتُ وَ مَا ذَاكِ قَالَتْ كُنْتُ أَغَارُ عَلَيْهِ كَثِيراً وَ أُرَاقِبُهُ أَبَداً وَ رُبَّمَا يُسْمِعُنِي الْكَلَامَ فَأَشْكُو ذَلِكِ إِلَي أَبِي فَيَقُولُ يَا بُنَيَّةِ احْتَمِلِيهِ فَإِنَّهُ بَضْعَةٌ مِنْ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جَالِسَةٌ ذَاتَ يَوْمٍ إِذْ دَخَلَتْ عَلَيَّ جَارِيَةٌ فَسَلَّمَتْ عَلَيَّ فَقُلْتُ مَنْ أَنْتِ فَقَالَتْ أَنَا جَارِيَةٌ مِنْ وُلْدِ عَمَّارِ بْنِ يَاسِرٍ وَ أَنَا زَوْجَةُ أَبِي جَعْفَرٍ مُحَمَّدِ بْنَ عَلِيٍّ الرِّضَا زَوْجِكِ فَدَخَلَنِي مِنَ الْغَيْرَةِ مَا لَا أَقْدِرُ عَلَي احْتِمَالِ ذَلِكِ وَ هَمَمْتُ أَنْ أَخْرُجَ وَ أَسِيحَ فِي الْبِلَادِ وَ كَادَ الشَّيْطَانُ يَحْمِلُنِي عَلَي الْإِسَاءَةِ إِلَيْهَا فَكَظَمْتُ غَيْظِي وَ أَحْسَنْتُ رِفْدَهَا وَ كَسَوْتُهَا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خَرَجَتْ مِنْ عِنْدِيَ الْمَرْأَةُ نَهَضْتُ وَ دَخَلْتُ عَلَي أَبِي وَ أَخْبَرْتُهُ بِالْخَبَرِ وَ كَانَ سَكْرَانَ لَا يَعْقِلُ فَقَالَ يَا غُلَامُ عَلَيَّ بِالسَّيْفِ فَأَتَي بِهِ فَرَكِبَ وَ قَالَ وَ اللَّهِ لَأَقْتُلَنَّهُ فَلَمَّا رَأَيْتُ ذَلِكِ قُلْتُ إِنَّا لِلَّهِ وَ إِنَّا إِلَيْهِ راجِعُونَ مَا صَنَعْتُ بِنَفْسِي وَ بِزَوْجِي وَ جَعَلْتُ أَلْطِمُ حُرَّ وَجْهِي‌</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جلا الحزن عن حر الوجوه فأسفرت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عليها هبوة لا تبلج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عَلَيْهِ وَالِدِي وَ مَا زَالَ يَضْرِبُهُ بِالسَّيْفِ حَتَّي قَطَعَهُ ثُمَّ خَرَجَ مِنْ عِنْدِهِ وَ خَرَجْتُ هَارِبَةً مِنْ خَلْفِهِ فَلَمْ أَرْقُدْ لَيْلَتِي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ارْتَفَعَ النَّهَارُ أَتَيْتُ أَبِي فَقُلْتُ أَ تَدْرِي مَا صَنَعْتَ الْبَارِحَةَ قَالَ وَ مَا صَنَعْتُ قُلْتُ قَتَلْتَ ابْنَ الرِّضَا فَبَرَقَ عَيْنُهُ وَ غُشِيَ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أَفَاقَ بَعْدَ حِينٍ وَ قَالَ وَيْلَكِ مَا تَقُولِينَ قُلْتُ نَعَمْ وَ اللَّهِ يَا أَبَتِ دَخَلْتَ عَلَيْهِ وَ لَمْ تَزَلْ تَضْرِبُهُ بِالسَّيْفِ حَتَّي قَتَلْتَهُ فَاضْطَرَبَ مِنْ ذَلِكِ اضْطِرَاباً شَدِيداً وَ قَالَ عَلَيَّ بِيَاسِرٍ الْخَادِمِ فَجَاءَ يَاسِرٌ فَنَظَرَ إِلَيْهِ الْمَأْمُونُ وَ قَالَ وَيْلَكَ مَا هَذَا الَّذِي تَقُولُ هَذِهِ ابْنَتِي قَالَ صَدَقَتْ يَا أَمِيرَ الْمُؤْمِنِينَ فَضَرَبَ بِيَدِهِ عَلَي صَدْرِهِ وَ خَدِّهِ وَ قَالَ إِنَّا لِلَّهِ وَ إِنَّا إِلَيْهِ راجِعُونَ هَلَكْنَا بِاللَّهِ وَ عَطِبْنَا وَ افْتَضَحْنَا إِلَي آخِرِ الْأَبَدِ وَيْلَكَ يَا يَاسِرُ فَانْظُرْ مَا الْخَبَرُ وَ الْقِصَّةُ عَنْهُ وَ عَجِّلْ عَلَيَّ بِالْخَبَرِ فَإِنَّ نَفْسِي تَكَادُ أَنْ تَخْرُجَ السَّاعَةَ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عزت و کرامتی که به او بخشیده، شروع به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جریانی عجیب و امری بزرگ که بالاتر از وصف و مقدار است از حضرت جواد علیه السلام نقل کنم؟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جریانی؟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جواد علیه السلام بسیار بر من هوو و کنیز می آورد و من همیشه مواظب او بودم و چه بسا کلامی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شنید و من شکایت او را به پدرم مأمون از این امر می کردم ولی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و تحمل داشته باش، او پسر پیغمبر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نشسته بودم، زنی وارد شد و بر من سلام کرد؛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از فرزندان عمار یاسر و همسر ابو جعفر حضرت محمّد تقی فرزند حضرت رضا علیهما السّلام هستم؛ ام الفضل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غیرت در من تهییج شد که دیگر اختیار از دستم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ساعت تصمیم گرفتم از جای حرکت کنم و در شهرها بگردم و نزدیک بود شیطان مرا به اسائه ادب به آن زن وادارد ولی کظم غیظ کردم و حق مهمانی و لباس او را پاس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زن از نزد من رفت، برخاستم و پیش پدرم مأمون رفتم و او را با خبر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پدرم مست شراب است و چیزی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شمشیر مرا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مرکب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این وضع را دیدم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چه کار بدی با خود و همسرم کردم و شروع کردم به لطمه زدن به گونه هایم؛ پدرم بر حضرت جواد علیه السلام وارد شد و پیوسته با شمشیر او را می زد تا این که او را قطعه قطعه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برگشت و من نیز پشت سر او پا به فرار گذاشتم و آن شب را تا به صبح نخوابیدم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پیش پدرم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دیشب 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حضرت رضا علیه السلام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برقی زد و از هوش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گفتم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دیشب وارد بر او شدی و پیوسته او را با شمشیر می زدی تا این که 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شنیدن این حرف اضطراب شدیدی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را پیش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نگاهی به او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این دخترم چه می گوید؟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گوید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دست بر سینه و صورت خود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نابود شدیم و هلاک گشتیم و تا ابد رسوا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و از او و جریانش خبر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آوردن خبر برای من عجله کن که نزدیک است جانم از بدنم خارج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فَخَرَجَ يَاسِرٌ وَ أَنَا أَلْطِمُ حُرَّ وَجْهِي فَمَا كَانَ بِأَسْرَعَ مِنْ أَنْ رَجَعَ يَاسِرٌ فَقَالَ الْبُشْرَي يَا أَمِيرَ الْمُؤْمِنِينَ قَالَ لَكَ الْبُشْرَي فَمَا عِنْدَكَ قَالَ يَاسِرٌ دَخَلْتُ عَلَيْهِ فَإِذَا هُوَ جَالِسٌ وَ عَلَيْهِ قَمِيصٌ وَ دُوَّاجٌ وَ هُوَ يَسْتَاكُ فَسَلَّمْتُ عَلَيْهِ وَ قُلْتُ يَا ابْنَ رَسُولِ اللَّهِ أُحِبُّ أَنْ تَهَبَ لِي قَمِيصَكَ هَذَا أُصَلِّيَ فِيهِ وَ أَتَبَرَّكَ بِهِ وَ إِنَّمَا أَرَدْتُ أَنْ أَنْظُرَ إِلَيْهِ وَ إِلَي جَسَدِهِ هَلْ بِهِ أَثَرُ السَّيْفِ فَوَ اللَّهِ كَأَنَّهُ الْعَاجُ الَّذِي مَسَّهُ صُفْرَةٌ مَا بِهِ 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فَبَكَي الْمَأْمُونُ طَوِيلًا وَ قَالَ مَا بَقِيَ مَعَ هَذَا شَيْ‌ءٌ إِنَّ هَذَا لَعِبْرَةٌ لِلْأَوَّلِينَ وَ الْآخِرِينَ وَ قَالَ يَا يَاسِرُ أَمَّا رُكُوبِي إِلَيْهِ وَ أَخْذِيَ السَّيْفَ وَ دُخُولِي عَلَيْهِ فَإِنِّي ذَاكِرٌ لَهُ وَ خُرُوجِي عَنْهُ فَلَا أَذْكُرُ شَيْئاً غَيْرَهُ وَ لَا أَذْكُرُ أَيْضاً انْصِرَافِي إِلَي مَجْلِسِي فَكَيْفَ كَانَ أَمْرِي وَ ذَهَابِي إِلَيْهِ لَعْنَةُ اللَّهِ عَلَي هَذِهِ الِابْنَةِ لَعْناً وَبِيلًا تَقَدَّمْ إِلَيْهَا وَ قُلْ لَهَا يَقُولُ لَكِ أَبُوكِ وَ اللَّهِ لَئِنْ جِئْتِنِي بَعْدَ هَذَا الْيَوْمِ وَ شَكَوْتِ مِنْهُ أَوْ خَرَجْتِ بِغَيْرِ إِذْنِهِ لَأَنْتَقِمَنَّ لَهُ مِنْكِ ثُمَّ سِرْ إِلَي ابْنِ الرِّضَا وَ أَبْلِغْهُ عَنِّي السَّلَامَ وَ احْمِلْ إِلَيْهِ عِشْرِينَ أَلْفَ دِينَارٍ وَ قَدِّمْ إِلَيْهِ الشِّهْرِيَّ الَّذِي رَكِبْتُهُ الْبَارِحَةَ ثُمَّ أْمُرْ بَعْدَ ذَلِكَ الْهَاشِمِيِّينَ أَنْ يَدْخُلُوا عَلَيْهِ بِالسَّلَامِ وَ يُسَلِّمُوا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يَاسِرٌ فَأَمَرْتُ لَهُمْ بِذَلِكَ وَ دَخَلْتُ أَنَا أَيْضاً مَعَهُمْ وَ سَلَّمْتُ عَلَيْهِ وَ أَبْلَغْتُ التَّسْلِيمَ وَ وَضَعْتُ الْمَالَ بَيْنَ يَدَيْهِ وَ عَرَضْتُ الشِّهْرِيَّ عَلَيْهِ فَنَظَرَ إِلَيْهِ سَاعَةً ثُمَّ تَبَسَّمَ فَقَالَ يَا يَاسِرُ هَكَذَا كَانَ الْعَهْدُ بَيْنَهُ وَ بَيْنَ أَبِي وَ بَيْنِي وَ بَيْنَهُ حَتَّي يَهْجُمَ عَلَيَّ بِالسَّيْفِ أَ مَا عَلِمَ أَنَّ لِي نَاصِراً وَ حَاجِزاً يَحْجُزُ بَيْنِي وَ بَيْنَهُ ؟</w:t>
      </w:r>
    </w:p>
    <w:p>
      <w:pPr>
        <w:pStyle w:val="BookText"/>
        <w:rPr/>
      </w:pPr>
      <w:r>
        <w:rPr>
          <w:rFonts w:ascii="Amiri" w:hAnsi="Amiri" w:eastAsia="Amiri" w:cs="Amiri"/>
          <w:color w:val="111111"/>
          <w:sz w:val="28"/>
          <w:sz w:val="28"/>
          <w:szCs w:val="28"/>
          <w:rtl w:val="true"/>
          <w:lang w:bidi="ar-SA"/>
        </w:rPr>
        <w:t xml:space="preserve">فَقُلْتُ يَا سَيِّدِي يَا ابْنَ رَسُولِ اللَّهِ دَعْ عَنْكَ هَذَا الْعِتَابَ فَوَ اللَّهِ وَ حَقِّ جَدِّكَ رَسُولِ اللَّهِ صلي الله عليه و آله مَا كَانَ يَعْقِلُ شَيْئاً مِنْ أَمْرِهِ وَ مَا عَلِمَ أَيْنَ هُوَ مِنْ أَرْضِ اللَّهِ وَ قَدْ نَذَرَ لِلَّهِ نَذْراً صَادِقاً وَ حَلَفَ أَنْ لَا يُسْكِرَ بَعْدَ ذَلِكَ أَبَداً فَإِنَّ ذَلِكَ مِنْ حَبَائِلِ الشَّيْطَانِ فَإِذَا أَنْتَ يَا ابْنَ رَسُولِ اللَّهِ أَتَيْتَهُ فَلَا تَذْكُرْ لَهُ شَيْئاً وَ لَا تُعَاتِبْهُ عَلَي مَا كَانَ مِنْهُ فَقَالَ عليه السلام هَكَذَا كَانَ عَزْمِي وَ رَأْيِي وَ اللَّهِ ثُمَّ دَعَا بِثِيَابِهِ وَ لَبِسَ وَ نَهَضَ وَ قَامَ مَعَهُ النَّاسُ أَجْمَعُونَ حَتَّي دَخَلَ عَلَي الْمَأْمُونِ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قَامَ إِلَيْهِ وَ ضَمَّهُ إِلَي صَدْرِهِ وَ رَحَّبَ بِهِ وَ لَمْ يَأْذَنْ لِأَحَدٍ فِي الدُّخُولِ</w:t>
      </w:r>
    </w:p>
    <w:p>
      <w:pPr>
        <w:pStyle w:val="BookText"/>
        <w:rPr/>
      </w:pPr>
      <w:r>
        <w:rPr>
          <w:rFonts w:ascii="IRNazanin" w:hAnsi="IRNazanin" w:eastAsia="IRNazanin"/>
          <w:color w:val="111111"/>
          <w:sz w:val="28"/>
          <w:sz w:val="28"/>
          <w:szCs w:val="28"/>
          <w:rtl w:val="true"/>
          <w:lang w:bidi="fa-IR"/>
        </w:rPr>
        <w:t>یاسر با عجله رفت و من به صورتم لطمه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خیلی زود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بشارت باد، چه خبر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رفتم دیدم نشسته و پیراهنی بر تن دارد و جامه‌ای دیگر بر روی آن پوشیده و مشغول مسواک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همان پیراهن خود را به من لطف فرمایید تا در آن نماز بخوانم و جهت تبرک داشته باشم، و می خواستم بدنش را ببینم که آیا شمشیرها بر روی پیکرش اثری گذاشته‌اند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بدنش مثل عاجی بود که آن را زرد کرده باشند و هیچ اثر شمشیر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گریه ای طولانی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مشکلی نداریم و این درس عبرتی برای اولین و آخرین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شدنم برای رفتم به سمت او و برداشتن شمشیر و وارد شدن بر او را یادم می آید اما اصلا چیزی از خارج شدنم از نزد حضرت و بیرون آمدنم به سمت مجلس خودم به یادم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به سمت او رفته ام؟ خدا لعنتی وبال آور بر این دخترم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پیش ام عیسی و به او بگو، پدرت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اگر بعد از امروز دو مرتبه بیایی و شکایتی از او بکنی یا بدون اذن او خارج شوی، از تو برای امام جواد علیه السلام انتقام می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پیش ابن الرضا علیهما السلام برو و سلام مرا به او برسان و بیست هزار دینار برایش ببر و فلان مرکب مرا که دیشب سوار بودم ببر و تقدیمش کن و پیغام بده که بنی هاشم بر او داخل شوند و به او سلام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هاشم امر مأمون را رساندم و من نیز با آنان داخل شدم و بر او سلام کردم و سلام مأمون را به او رساندم و مال را پیش او نهادم و مرکب را بر او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ساعتی به او نگاه کرد و تبسم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بین او و پدرم و بین من و او چنین بود که با شمشیر بر من هجوم آورد؟ آیا نمی دانست که بین من و او مانعی است که حائل می شود؟</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سرزنش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و قسم به حق جدت رسول خدا صلی الله علیه و آله، مأمون اصلا نمی فهمید چه می کند و نمی دانست که کجای زمین قرار گرفته و برای خدا نذری راستین کرد و سوگند خورد که بعد از این ماجرا دیگر خمر ننوشد که این امر از ریسمآنهای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رسول الله، وقتی شما به نزد ایشان آمدی چیزی به او نگو و نسبت به کاری که کرده مورد عتابش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تصمیم و نظر خودم هم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لباس طلبید و پوشید و برخاست و همه مردم با او برخاستند تا بر مأمون وارد شدند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همین که چشمش به آن جناب افتاد از جای برخاست و به طرف او حرکت کرد و او را به سینه چسبانید و به او خوشامد گفت و به احدی اجازه نداد </w:t>
      </w:r>
      <w:bookmarkStart w:id="682" w:name="pg13457_132412"/>
    </w:p>
    <w:p>
      <w:pPr>
        <w:pStyle w:val="BookText"/>
        <w:rPr/>
      </w:pPr>
      <w:bookmarkEnd w:id="682"/>
      <w:r>
        <w:rPr>
          <w:rFonts w:ascii="Amiri" w:hAnsi="Amiri" w:eastAsia="Amiri" w:cs="Amiri"/>
          <w:color w:val="111111"/>
          <w:sz w:val="28"/>
          <w:sz w:val="28"/>
          <w:szCs w:val="28"/>
          <w:rtl w:val="true"/>
          <w:lang w:bidi="ar-SA"/>
        </w:rPr>
        <w:t xml:space="preserve">عَلَيْهِ وَ لَمْ يَزَلْ يُحَدِّثُهُ وَ يُسَامِرُهُ فَلَمَّا انْقَضَي ذَلِكِ قَالَ لَهُ أَبُو جَعْفَرٍ مُحَمَّدُ بْنُ عَلِيٍّ الرِّضَا عليه السلام يَا أَمِيرَ الْمُؤْمِنِينَ قَالَ لَبَّيْكَ وَ سَعْدَيْكَ قَالَ لَكَ عِنْدِي نَصِيحَةٌ فَاقْبَلْهَا قَالَ الْمَأْمُونُ بِالْحَمْدِ وَ الشُّكْرِ ثُمَّ قَالَ فَمَا ذَاكَ يَا ابْنَ رَسُولِ اللَّهِ قَالَ أُحِبُّ أَنْ لَا تَخْرُجَ بِاللَّيْلِ فَإِنِّي لَا آمَنُ عَلَيْكَ هَذَا الْخَلْقَ الْمَنْكُوسَ وَ عِنْدِي عَقْدٌ تُحَصِّنُ بِهِ نَفْسَكَ وَ تَحْتَرِزُ بِهِ عَنِ الشُرُورِ وَ الْبَلَايَا وَ الْمَكَارِهِ وَ الْآفَاتِ وَ الْعَاهَاتِ كَمَا أَنْقَذَنِيَ اللَّهُ مِنْكَ الْبَارِحَةَ وَ لَوْ لَقِيتَ بِهِ جُيُوشَ الرُّومِ وَ التُّرْكِ وَ اجْتَمَعَ عَلَيْكَ وَ عَلَي غَلَبَتِكَ أَهْلُ الْأَرْضِ جَمِيعاً مَا تَهَيَّأَ لَهُمْ مِنْكَ شَيْ‌ءٌ بِإِذْنِ اللَّهِ الْجَبَّارِ وَ إِنْ أَحْبَبْتَ بَعَثْتُ بِهِ إِلَيْكَ لِتَحْتَرِزَ بِهِ مِنْ جَمِيعِ مَا ذَكَرْتُ لَكَ قَالَ نَعَمْ فَاكْتُبْ ذَلِكَ بِخَطِّكَ وَ ابْعَثْهُ إِلَيَّ قَالَ عليه السلام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يَاسِرٌ فَلَمَّا أَصْبَحَ أَبُو جَعْفَرٍ عليه السلام بَعَثَ إِلَيَّ فَدَعَانِي فَلَمَّا سِرْتُ إِلَيْهِ وَ جَلَسْتُ بَيْنَ يَدَيْهِ دَعَا بِرَقِّ ظَبْيٍ مِنْ ظَبْيِ تِهَامَةَ ثُمَّ كَتَبَ بِخَطِّهِ هَذَا الْعَقْدَ ثُمَّ قَالَ يَا يَاسِرُ احْمِلْ هَذَا إِلَي أَمِيرِ الْمُؤْمِنِينَ وَ قُلْ حَتَّي يُصَاغَ لَهُ قَصَبَةٌ مِنْ فِضَّةٍ مَنْقُوشٌ عَلَيْهِ مَا أَذْكُرُهُ بَعْدُ فَإِذَا أَرَادَ شَدَّهُ عَلَي عَضُدِهِ فَلْيَشُدَّهُ عَلَي عَضُدِ الْأَيْمَنِ وَ لْيَتَوَضَّأْ وُضُوءاً حَسَناً سَابِغاً وَ لْيُصَلِّ أَرْبَعَ رَكَعَاتٍ يَقْرَأُ فِي كُلِّ رَكْعَةٍ فَاتِحَةَ الْكِتَابِ وَ سَبْعَ مَرَّاتٍ آيَةَ الْكُرْسِيِّ وَ سَبْعَ مَرَّاتٍ شَهِدَ اللَّهُ وَ سَبْعَ مَرَّاتٍ وَ الشَّمْسِ وَ ضُحاها وَ سَبْعَ مَرَّاتٍ وَ اللَّيْلِ إِذا يَغْشي وَ سَبْعَ مَرَّاتٍ قُلْ هُوَ اللَّهُ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مِنْهَا فَلْيَشُدَّهُ عَلَي عَضُدِهِ الْأَيْمَنِ عِنْدَ الشَّدَائِدِ وَ النَّوَائِبِ بِحَوْلِ اللَّهِ وَ قُوَّتِهِ وَ كُلُّ شَيْ‌ءٍ يَخَافُهُ وَ يَحْذَرُهُ وَ يَنْبَغِي أَنْ لَا يَكُونَ طُلُوعُ الْقَمَرِ فِي بُرْجِ الْعَقْرَبِ وَ لَوْ أَنَّهُ غَزَا أَهْلَ الرُّومِ وَ مَلِكَهُمْ لَغَلَبَهُمْ بِإِذْنِ اللَّهِ وَ بَرَكَةِ هَذَا الْحِرْزِ إِلَي آخِرِ مَا أَوْرَدْتُهُ فِي كِتَابِ الدُّعَاءِ</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3" w:name="__RefHeading___Toc1624485_2616395394"/>
      <w:bookmarkStart w:id="684" w:name="_Toc307"/>
      <w:bookmarkEnd w:id="683"/>
      <w:r>
        <w:rPr>
          <w:rtl w:val="true"/>
        </w:rPr>
        <w:t>«</w:t>
      </w:r>
      <w:r>
        <w:rPr/>
        <w:t>10</w:t>
      </w:r>
      <w:r>
        <w:rPr>
          <w:rtl w:val="true"/>
        </w:rPr>
        <w:t>»</w:t>
      </w:r>
      <w:bookmarkEnd w:id="684"/>
    </w:p>
    <w:p>
      <w:pPr>
        <w:pStyle w:val="BookText"/>
        <w:rPr/>
      </w:pPr>
      <w:r>
        <w:rPr>
          <w:rFonts w:ascii="Amiri" w:hAnsi="Amiri" w:eastAsia="Amiri" w:cs="Amiri"/>
          <w:color w:val="111111"/>
          <w:sz w:val="28"/>
          <w:sz w:val="28"/>
          <w:szCs w:val="28"/>
          <w:rtl w:val="true"/>
          <w:lang w:bidi="ar-SA"/>
        </w:rPr>
        <w:t>عُيُونُ الْمُعْجِزَاتِ، صَفْوَانُ عَنْ أَبِي نَصْرٍ الْهَمْدَانِيِّ عَنْ حَكِيمَةَ بِنْتِ أَبِي الْحَسَنِ الْقُرَشِيِّ وَ كَانَتْ مِنَ الصَّالِحَاتِ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أَبُو جَعْفَرٍ عليه السلام أَتَيْتُ أُمَّ الْفَضْلِ بِنْتَ الْمَأْمُونِ أَوْ قَالَتْ أُمَّ عِيسَي بِنْتَ الْمَأْمُونِ فَعَزَّيْتُهَا فَوَجَدْتُهَا شَدِيدَةَ</w:t>
      </w:r>
    </w:p>
    <w:p>
      <w:pPr>
        <w:pStyle w:val="BookText"/>
        <w:rPr/>
      </w:pPr>
      <w:r>
        <w:rPr>
          <w:rFonts w:ascii="IRNazanin" w:hAnsi="IRNazanin" w:eastAsia="IRNazanin"/>
          <w:color w:val="111111"/>
          <w:sz w:val="28"/>
          <w:sz w:val="28"/>
          <w:szCs w:val="28"/>
          <w:rtl w:val="true"/>
          <w:lang w:bidi="fa-IR"/>
        </w:rPr>
        <w:t>بر حضرت وارد شود و پیوسته با او پنهانی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به این جا رسید، 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نصیحت به شما می‌کنم از من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شکر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شما چیست یا ابن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شب خارج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مردم حیله‌گر نسبت به تو اطمینان ندارم و حرزی دارم که می‌توانی به وسیله آن خود را از بلاها و ناراحتیها و گرفتاریها در امان بداری، چنانچه دیشب مرا از شر تو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مصاف سپاه ترک و روم بروی و تمام روی زمین به جنگ تو همداستان شوند، به اذن خدای جبار نمی‌توانند کاری از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علاقه داشته باشی آن حرز را برایت بفرستم تا در پناه آن از این گرفتاری ها محفوظ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مایلم ولی با خط خود برایم بنویسید و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حضرت جواد علیه السلام از پی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آن جناب رسیدم نشستم، پوست آهویی از پوست آهوی تهامه خواست و بعد با خط مبارک خود آن حرز را نوشت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این نوشته را پیش امیر المؤمنین ببر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قاب لوله‌ای از نقره بسازد و آنچه می گویم بر آن نقش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 آن را به بازوی خود ببندد، بر بازوی راست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وضوی نیکو و شادابی بگیرد و چهار رکعت نماز بخواند، در هر رکعت یک حمد بخواند و هفت مرتبه آیة الکرسی و هفت مرتبه شهد اللَّه و هفت مرتبه و الشمس و ضحیها و هفت مرتبه و اللیل اذا یغشی و هفت مرتبه قُلْ هُوَ اللَّهُ أَحَدٌ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نماز خود را تمام کرد، این حرز را در گرفتاریها و ناراحتیها و هر چه موجب ترس و وحشت او می‌شود، بر بازوی راست می‌بندد و نباید موقعی که طلوع قمر در برج عقرب است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با رومیان به جنگ پردازد، به اجازه خدا و برکت این دعا بر آنها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حرز و اثر آن را در کتاب دعا ذکر کرده‌ایم</w:t>
      </w:r>
      <w:r>
        <w:rPr>
          <w:rFonts w:eastAsia="IRNazanin" w:cs="IRNazanin"/>
          <w:color w:val="111111"/>
          <w:sz w:val="28"/>
          <w:szCs w:val="28"/>
          <w:rtl w:val="true"/>
          <w:lang w:bidi="fa-IR"/>
        </w:rPr>
        <w:t>.</w:t>
      </w:r>
      <w:r>
        <w:rPr>
          <w:rStyle w:val="FootnoteAnchor"/>
          <w:rtl w:val="true"/>
        </w:rPr>
        <w:footnoteReference w:id="396"/>
      </w:r>
    </w:p>
    <w:p>
      <w:pPr>
        <w:pStyle w:val="Heading5"/>
        <w:numPr>
          <w:ilvl w:val="4"/>
          <w:numId w:val="1"/>
        </w:numPr>
        <w:rPr/>
      </w:pPr>
      <w:bookmarkStart w:id="685" w:name="__RefHeading___Toc1624487_2616395394"/>
      <w:bookmarkStart w:id="686" w:name="_Toc308"/>
      <w:bookmarkEnd w:id="685"/>
      <w:r>
        <w:rPr>
          <w:rtl w:val="true"/>
        </w:rPr>
        <w:t xml:space="preserve">روایت </w:t>
      </w:r>
      <w:r>
        <w:rPr/>
        <w:t>10</w:t>
      </w:r>
      <w:bookmarkEnd w:id="68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بنت ابی الحسن قرشی که از زنان صالحه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جواد علیه السلام وفات کرد، نزد ام فضل دختر مأمون آمدم؛ یا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ام عیسی دختر مأمون آمدم و او را تسلیت دادم و </w:t>
      </w:r>
      <w:bookmarkStart w:id="687" w:name="pg13457_132413"/>
    </w:p>
    <w:p>
      <w:pPr>
        <w:pStyle w:val="BookText"/>
        <w:rPr/>
      </w:pPr>
      <w:bookmarkEnd w:id="687"/>
      <w:r>
        <w:rPr>
          <w:rFonts w:ascii="Amiri" w:hAnsi="Amiri" w:eastAsia="Amiri" w:cs="Amiri"/>
          <w:color w:val="111111"/>
          <w:sz w:val="28"/>
          <w:sz w:val="28"/>
          <w:szCs w:val="28"/>
          <w:rtl w:val="true"/>
          <w:lang w:bidi="ar-SA"/>
        </w:rPr>
        <w:t>الْحُزْنِ إِلَي آخِرِ مَا مَرَّ</w:t>
      </w:r>
      <w:r>
        <w:rPr>
          <w:rFonts w:eastAsia="Amiri" w:cs="Amiri" w:ascii="Amiri" w:hAnsi="Amiri"/>
          <w:color w:val="111111"/>
          <w:sz w:val="28"/>
          <w:szCs w:val="28"/>
          <w:rtl w:val="true"/>
          <w:lang w:bidi="ar-SA"/>
        </w:rPr>
        <w:t>.</w:t>
      </w:r>
    </w:p>
    <w:p>
      <w:pPr>
        <w:pStyle w:val="Heading5"/>
        <w:numPr>
          <w:ilvl w:val="4"/>
          <w:numId w:val="1"/>
        </w:numPr>
        <w:rPr/>
      </w:pPr>
      <w:bookmarkStart w:id="688" w:name="__RefHeading___Toc1624489_2616395394"/>
      <w:bookmarkStart w:id="689" w:name="_Toc309"/>
      <w:bookmarkEnd w:id="688"/>
      <w:r>
        <w:rPr>
          <w:rtl w:val="true"/>
        </w:rPr>
        <w:t>«</w:t>
      </w:r>
      <w:r>
        <w:rPr/>
        <w:t>11</w:t>
      </w:r>
      <w:r>
        <w:rPr>
          <w:rtl w:val="true"/>
        </w:rPr>
        <w:t>»</w:t>
      </w:r>
      <w:bookmarkEnd w:id="68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صَفْوَانُ بْنُ يَحْيَي قَالَ حَدَّثَنِي أَبُو نَصْرٍ الْهَمْدَانِيُّ وَ إِسْمَاعِيلُ بْنُ مِهْرَانَ وَ خَيْرَانُ الْأَسْبَاطِيُّ عَنْ حَكِيمَةَ بِنْتِ أَبِي الْحَسَنِ الْقُرَشِيِّ عَنْ حَكِيمَةَ بِنْتِ مُوسَي بْنِ عَبْدِ اللَّهِ عَنْ حَكِيمَةَ بِنْتِ مُحَمَّدِ بْنِ عَلِيِّ بْنِ مُوسَي التَّقِيِّ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الْحَدِيثَ نَحْوَهُ إِلَي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يَاسِرٌ مَا شَعَرَ وَ اللَّهِ فَدَعْ عَنْهُ عِتَابَكَ فَإِنَّهُ لَنْ يُسْكِرَ أَبَداً ثُمَّ رَكِبَ حَتَّي أَتَي إِلَي وَالِدِي فَرَحَّبَ بِهِ وَالِدِي وَ ضَمَّهُ إِلَي نَفْسِهِ وَ قَالَ إِنْ كُنْتَ وَجَدْتَ عَلَيَّ فَاعْفُ عَنِّي وَ اصْفَحْ فَقَالَ مَا وَجَدْتُ شَيْئاً وَ مَا كَانَ إِلَّا خَيْراً فَقَالَ الْمَأْمُونُ لَأَتَقَرَّبَنَّ إِلَيْهِ بِخَرَاجِ الشَّرْقِ وَ الْغَرْبِ وَ لَأُهْلِكَنَّ أَعْدَاءَهُ كَفَّارَةً لِمَا صَدَرَ مِنِّي ثُمَّ أَذِنَ لِلنَّاسِ وَ دَعَا بِالْمَائِدَةِ</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0" w:name="__RefHeading___Toc1624491_2616395394"/>
      <w:bookmarkStart w:id="691" w:name="_Toc310"/>
      <w:bookmarkEnd w:id="690"/>
      <w:r>
        <w:rPr>
          <w:rtl w:val="true"/>
        </w:rPr>
        <w:t>بيان</w:t>
      </w:r>
      <w:bookmarkEnd w:id="691"/>
    </w:p>
    <w:p>
      <w:pPr>
        <w:pStyle w:val="BookText"/>
        <w:rPr/>
      </w:pPr>
      <w:r>
        <w:rPr>
          <w:rFonts w:ascii="Amiri" w:hAnsi="Amiri" w:eastAsia="Amiri" w:cs="Amiri"/>
          <w:color w:val="111111"/>
          <w:sz w:val="28"/>
          <w:sz w:val="28"/>
          <w:szCs w:val="28"/>
          <w:rtl w:val="true"/>
          <w:lang w:bidi="ar-SA"/>
        </w:rPr>
        <w:t>حر الوجه ما بدا من الوجنة و برق عينه أي تحير فلم يطرف و الدواج كرمان و غراب اللحاف الذي يلبس</w:t>
      </w:r>
      <w:r>
        <w:rPr>
          <w:rFonts w:eastAsia="Amiri" w:cs="Amiri" w:ascii="Amiri" w:hAnsi="Amiri"/>
          <w:color w:val="111111"/>
          <w:sz w:val="28"/>
          <w:szCs w:val="28"/>
          <w:rtl w:val="true"/>
          <w:lang w:bidi="ar-SA"/>
        </w:rPr>
        <w:t>.</w:t>
      </w:r>
    </w:p>
    <w:p>
      <w:pPr>
        <w:pStyle w:val="Heading5"/>
        <w:numPr>
          <w:ilvl w:val="4"/>
          <w:numId w:val="1"/>
        </w:numPr>
        <w:rPr/>
      </w:pPr>
      <w:bookmarkStart w:id="692" w:name="__RefHeading___Toc1624493_2616395394"/>
      <w:bookmarkStart w:id="693" w:name="_Toc311"/>
      <w:bookmarkEnd w:id="692"/>
      <w:r>
        <w:rPr>
          <w:rtl w:val="true"/>
        </w:rPr>
        <w:t>«</w:t>
      </w:r>
      <w:r>
        <w:rPr/>
        <w:t>12</w:t>
      </w:r>
      <w:r>
        <w:rPr>
          <w:rtl w:val="true"/>
        </w:rPr>
        <w:t>»</w:t>
      </w:r>
      <w:bookmarkEnd w:id="693"/>
    </w:p>
    <w:p>
      <w:pPr>
        <w:pStyle w:val="BookText"/>
        <w:rPr/>
      </w:pP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الرِّضَا عليه السلام كَانَ سِنُّ أَبِي جَعْفَرٍ عليه السلام نَحْوَ سَبْعِ سِنِينَ فَاخْتَلَفَتِ الْكَلِمَةُ مِنَ النَّاسِ بِبَغْدَادَ وَ فِي الْأَمْصَارِ وَ اجْتَمَعَ الرَّيَّانُ بْنُ الصَّلْتِ وَ صَفْوَانُ بْنُ يَحْيَي وَ مُحَمَّدُ بْنُ حَكِيمٍ وَ عَبْدُ الرَّحْمَنِ بْنُ الْحَجَّاجِ وَ يُونُسُ بْنُ عَبْدِ الرَّحْمَنِ وَ جَمَاعَةٌ مِنْ وُجُوهِ الشِّيعَةِ وَ ثِقَاتِهِمْ فِي دَارِ عَبْدِ الرَّحْمَنِ بْنِ الْحَجَّاجِ فِي بِرْكَةٍ زَلُولٍ يَبْكُونَ وَ يَتَوَجَّعُونَ مِنَ الْمُصِيبَةِ فَقَالَ لَهُمْ يُونُسُ بْنُ عَبْدِ الرَّحْمَنِ دَعُوا الْبُكَاءَ مَنْ لِهَذَا الْأَمْرِ وَ إِلَي مَنْ نَقْصِدُ بِالْمَسَائِلِ إِلَي أَنْ يَكْبَرَ هَذَا يَعْنِي أَبَا جَعْفَرٍ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الرَّيَّانُ بْنُ الصَّلْتِ وَ وَضَعَ يَدَهُ فِي حَلْقِهِ وَ لَمْ يَزَلْ يَلْطِمُهُ وَ يَقُولُ لَهُ أَنْتَ تُظْهِرُ الْإِيمَانَ لَنَا وَ تُبْطِنُ الشَّكَّ وَ الشِّرْكَ إِنْ كَانَ أَمْرُهُ مِنَ اللَّهِ جَلَّ وَ عَلَا فَلَوْ أَنَّهُ كَانَ ابْنَ يَوْمٍ وَاحِدٍ لَكَانَ بِمَنْزِلَةِ الشَّيْخِ الْعَالِمِ وَ فَوْقَهُ وَ إِنْ لَمْ يَكُنْ مِنْ عِنْدِ اللَّهِ فَلَوْ عُمِّرَ أَلْفَ سَنَةٍ فَهُوَ وَاحِدٌ مِنَ النَّاسِ هَذَا مِمَّا يَنْبَغِي أَنْ يُفَكَّرَ فِيهِ فَأَقْبَلَتِ الْعِصَابَةُ</w:t>
      </w:r>
    </w:p>
    <w:p>
      <w:pPr>
        <w:pStyle w:val="BookText"/>
        <w:rPr/>
      </w:pPr>
      <w:r>
        <w:rPr>
          <w:rFonts w:ascii="IRNazanin" w:hAnsi="IRNazanin" w:eastAsia="IRNazanin"/>
          <w:color w:val="111111"/>
          <w:sz w:val="28"/>
          <w:sz w:val="28"/>
          <w:szCs w:val="28"/>
          <w:rtl w:val="true"/>
          <w:lang w:bidi="fa-IR"/>
        </w:rPr>
        <w:t xml:space="preserve">دیدم خیلی محزون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گذشت</w:t>
      </w:r>
      <w:r>
        <w:rPr>
          <w:rFonts w:eastAsia="IRNazanin" w:cs="IRNazanin"/>
          <w:color w:val="111111"/>
          <w:sz w:val="28"/>
          <w:szCs w:val="28"/>
          <w:rtl w:val="true"/>
          <w:lang w:bidi="fa-IR"/>
        </w:rPr>
        <w:t>.</w:t>
      </w:r>
    </w:p>
    <w:p>
      <w:pPr>
        <w:pStyle w:val="Heading5"/>
        <w:numPr>
          <w:ilvl w:val="4"/>
          <w:numId w:val="1"/>
        </w:numPr>
        <w:rPr/>
      </w:pPr>
      <w:bookmarkStart w:id="694" w:name="__RefHeading___Toc1624495_2616395394"/>
      <w:bookmarkStart w:id="695" w:name="_Toc312"/>
      <w:bookmarkEnd w:id="694"/>
      <w:r>
        <w:rPr>
          <w:rtl w:val="true"/>
        </w:rPr>
        <w:t xml:space="preserve">روایت </w:t>
      </w:r>
      <w:r>
        <w:rPr/>
        <w:t>11</w:t>
      </w:r>
      <w:bookmarkEnd w:id="695"/>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حکیمه دختر امام جواد علیه السلام نقل شده که حدیث را تا این جا رساند که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سرزنشت را از او بردار که دیگر تا ابد مست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مأمون سوار مرکب شد و به نزد پدرم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خوشامد گفت و او را به سینه چسباند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دست من ناراحتی، مرا ببخش و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چیزی ناراحت نیستم و هر چه بود خیر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خراج شرق و غرب هم که شده به او نزدیک خواهم شد و دشمنانش را به کفاره کاری که از من صادر شده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اذن ورود داد و سفره غذا طلب کرد</w:t>
      </w:r>
      <w:r>
        <w:rPr>
          <w:rFonts w:eastAsia="IRNazanin" w:cs="IRNazanin"/>
          <w:color w:val="111111"/>
          <w:sz w:val="28"/>
          <w:szCs w:val="28"/>
          <w:rtl w:val="true"/>
          <w:lang w:bidi="fa-IR"/>
        </w:rPr>
        <w:t>.</w:t>
      </w:r>
      <w:r>
        <w:rPr>
          <w:rStyle w:val="FootnoteAnchor"/>
          <w:rtl w:val="true"/>
        </w:rPr>
        <w:footnoteReference w:id="398"/>
      </w:r>
    </w:p>
    <w:p>
      <w:pPr>
        <w:pStyle w:val="Heading5"/>
        <w:numPr>
          <w:ilvl w:val="4"/>
          <w:numId w:val="1"/>
        </w:numPr>
        <w:rPr/>
      </w:pPr>
      <w:bookmarkStart w:id="696" w:name="__RefHeading___Toc1624497_2616395394"/>
      <w:bookmarkStart w:id="697" w:name="_Toc313"/>
      <w:bookmarkEnd w:id="696"/>
      <w:r>
        <w:rPr>
          <w:rtl w:val="true"/>
        </w:rPr>
        <w:t>مؤلف</w:t>
      </w:r>
      <w:bookmarkEnd w:id="697"/>
    </w:p>
    <w:p>
      <w:pPr>
        <w:pStyle w:val="BookText"/>
        <w:rPr/>
      </w:pPr>
      <w:r>
        <w:rPr>
          <w:rFonts w:ascii="IRNazanin" w:hAnsi="IRNazanin" w:eastAsia="IRNazanin"/>
          <w:color w:val="111111"/>
          <w:sz w:val="28"/>
          <w:sz w:val="28"/>
          <w:szCs w:val="28"/>
          <w:rtl w:val="true"/>
          <w:lang w:bidi="fa-IR"/>
        </w:rPr>
        <w:t>حرّ الوجه آن چیزی است که از رخساره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برق عینه یعنی متحیر شد و پلک نزد، و دوّاج بر وزن رمّان و غراب روپوشی است که پوشیده می شود</w:t>
      </w:r>
      <w:r>
        <w:rPr>
          <w:rFonts w:eastAsia="IRNazanin" w:cs="IRNazanin"/>
          <w:color w:val="111111"/>
          <w:sz w:val="28"/>
          <w:szCs w:val="28"/>
          <w:rtl w:val="true"/>
          <w:lang w:bidi="fa-IR"/>
        </w:rPr>
        <w:t>.</w:t>
      </w:r>
    </w:p>
    <w:p>
      <w:pPr>
        <w:pStyle w:val="Heading5"/>
        <w:numPr>
          <w:ilvl w:val="4"/>
          <w:numId w:val="1"/>
        </w:numPr>
        <w:rPr/>
      </w:pPr>
      <w:bookmarkStart w:id="698" w:name="__RefHeading___Toc1624499_2616395394"/>
      <w:bookmarkStart w:id="699" w:name="_Toc314"/>
      <w:bookmarkEnd w:id="698"/>
      <w:r>
        <w:rPr>
          <w:rtl w:val="true"/>
        </w:rPr>
        <w:t xml:space="preserve">روایت </w:t>
      </w:r>
      <w:r>
        <w:rPr/>
        <w:t>12</w:t>
      </w:r>
      <w:bookmarkEnd w:id="699"/>
    </w:p>
    <w:p>
      <w:pPr>
        <w:pStyle w:val="BookText"/>
        <w:rPr/>
      </w:pP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 گذشت حضرت رضا علیه السّلام، امام جواد علیه السلام در حدود هفت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دوستان ایشان در بغداد و سایر شهرها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از آن جمله ریان بن صلت و صفوان بن یحیی و محمّد بن حکیم و عبد الرحمن ابن حجاج و یونس بن عبد الرحمن و گروهی از سران شیعه و اشخاص مورد اعتماد در زیر زمین خانه عبد الرحمن بن حجاج اجتماع کرده، شروع به گریه و ناله کردند و از این مصیبت سخت اندوهگین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متصدی رهبری شیعه خواهد بود و در مسائل دینی به که پناه آوریم تا فرزند حضرت رضاعلیه السلام بزرگ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حضرت جواد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ریان بن صلت از جای حرکت کرد و گلوی یونس بن عبد الرحمن را گرفته فشرد و شروع به سیلی زدن او 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ما ادعای ایمان می کنی ولی در دل شک داری و مشرک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 امامت به آن جناب از طرف خدا داده شده، گرچه به بچه یک روزه باشد، از نظر علم و دانش چون رهبری بزرگ است و اگر از طرف خدا نباشد، گرچه هزار سال عمر داشته باشد مثل یکی از مردم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مطالبی است که باید در باره‌اش اندیشه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حاضرین روی به جانب او نموده، شروع به سرزنش و اعتراض نمودند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عَلَيْهِ تُعَذِّلُهُ وَ تُوَبِّخُهُ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وَقْتُ الْمَوْسِمِ فَاجْتَمَعَ مِنْ فُقَهَاءِ بَغْدَادَ وَ الْأَمْصَارِ وَ عُلَمَائِهِمْ ثَمَانُونَ رَجُلًا فَخَرَجُوا إِلَي الْحَجِّ وَ قَصَدُوا الْمَدِينَةَ لِيُشَاهِدُوا أَبَا جَعْفَرٍ عليه السلام فَلَمَّا وَافَوْا أَتَوْا دَارَ جَعْفَرٍ الصَّادِقِ عليه السلام لِأَنَّهَا كَانَتْ فَارِغَةً وَ دَخَلُوهَا وَ جَلَسُوا عَلَي بِسَاطٍ كَبِيرٍ وَ خَرَجَ إِلَيْهِمْ عَبْدُ اللَّهِ بْنُ مُوسَي فَجَلَسَ فِي صَدْرِ الْمَجْلِسِ وَ قَامَ مُنَادٍ وَ قَالَ هَذَا ابْنُ رَسُولِ اللَّهِ فَمَنْ أَرَادَ السُّؤَالَ فَلْيَسْأَلْهُ فَسُئِلَ عَنْ أَشْيَاءَ أَجَابَ عَنْهَا بِغَيْرِ الْوَاجِبِ فَوَرَدَ عَلَي الشِّيعَةِ مَا حَيَّرَهُمْ وَ غَمَّهُمْ وَ اضْطَرَبَتِ الْفُقَهَاءُ وَ قَامُوا وَ هَمُّوا بِالانْصِرَافِ وَ قَالُوا فِي أَنْفُسِهِمْ لَوْ كَانَ أَبُو جَعْفَرٍ عليه السلام يَكْمُلُ لِجَوَابِ الْمَسَائِلِ لَمَا كَانَ مِنْ عَبْدِ اللَّهِ مَا كَانَ وَ مِنَ الْجَوَابِ بِغَيْرِ الْوَاجِبِ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 عَلَيْهِمْ بَابٌ مِنْ صَدْرِ الْمَجْلِسِ وَ دَخَلَ مُوَفَّقٌ وَ قَالَ هَذَا أَبُو جَعْفَرٍ فَقَامُوا إِلَيْهِ بِأَجْمَعِهِمْ وَ اسْتَقْبَلُوهُ وَ سَلَّمُوا عَلَيْهِ فَدَخَلَ صَلَوَاتُ اللَّهِ عَلَيْهِ وَ عَلَيْهِ قَمِيصَانِ وَ عِمَامَةٌ بِذُؤَابَتَيْنِ وَ فِي رِجْلَيْهِ نَعْلَانِ وَ جَلَسَ وَ أَمْسَكَ النَّاسُ كُلُّهُمْ فَقَامَ صَاحِبُ الْمَسْأَلَةِ فَسَأَلَهُ عَنْ مَسَائِلِهِ فَأَجَابَ عَنْهَا بِالْحَقِّ فَفَرِحُوا وَ دَعَوْا لَهُ وَ أَثْنَوْا عَلَيْهِ وَ قَالُوا لَهُ إِنَّ عَمَّكَ عَبْدَ اللَّهِ أَفْتَي بِكَيْتَ وَ كَيْتَ فَقَالَ لَا إِلَهَ إِلَّا اللَّهُ يَا عَمِّ إِنَّهُ عَظِيمٌ عِنْدَ اللَّهِ أَنْ تَقِفَ غَداً بَيْنَ يَدَيْهِ فَيَقُولَ لَكَ لِمَ تُفْتِي عِبَادِي بِمَا لَمْ تَعْلَمْ وَ فِي الْأُمَّةِ مَنْ هُوَ أَعْلَمُ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عُمَرَ بْنِ فَرَجٍ الرُّخَّجِيِ‌</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حتي كان القميص يكون بين جماعة من العلويات يصلين فيه واحدة بعد واحدة، ثم يرقعنه و يجلسن علي مغازلهن عواري حواسر،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إِنَّ شِيعَتَكَ تَدَّعِي أَنَّكَ تَعْلَمُ كُلَّ مَاءٍ فِي دِجْلَةَ وَ وَزْنَهُ وَ كُنَّا عَلَي شَاطِئِ دِجْلَةَ فَقَالَ عليه السلام لِي يَقْدِرُ اللَّهُ تَعَالَي أَنْ يُفَوِّضَ عِلْمَ ذَلِكَ إِلَي بَعُوضَةٍ مِنْ خَلْقِهِ أَمْ لَا قُلْتُ نَعَمْ يَقْدِرُ فَقَالَ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ایام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فقیهان بغداد و دانشمندان سایر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هشتاد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به جانب مکه رهسپار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مدینه رفتند تا حضرت جواد علیه السلام را از نزدیک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مدینه شدند، به خانه حضرت صادق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خالی بود وارد خانه شده روی فرش بزرگی که گسترده بود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موسی وارد شد و در بالای مجلس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پیامبر است، هر کس سؤالی دارد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 کردند، ولی جواب نادرستی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حاضر بسیار اندوهگین و ناراحت شدند و فقهاء مضطرب گردیدند و از جای حرکت کردند تا خارج شوند و با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جواد علیه السلام می‌توانست خود جواب این مسائل را بدهد، نباید از عبد اللَّه بن موسی چنین جوابهایی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دری از بالای مجلس گشوده شد و موفق وارد گردیده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حضرت جواد علیه السلام تشریف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وارد شدن آن جناب، همه از جای حرکت کرده به استقبالش رفتند 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جامه پوشیده بود و عمامه ای با دو گیسو داشت و در پای مبارکش نعلین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نشست و تمام مردم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سؤال‌کننده قبل از جای حرکت کرد و چند مسأله پرسید و جواب‌های صحیح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شاد شده شروع به ستایش نمودند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عبد اللَّه چنین و چنان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کار خطرناکی است که روز قیامت در پیشگاه خداوند بایستی و به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بندگانم فتوایی که نمی دانستی دادی، در حالی که در میان امت داناتر از تو وجود داشت؟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 بن فرج رخجی نقل شده که گفت، در حالی که ما کنار دجله ایستاده بودیم، به حضرت ابو جعفر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شما مدعی هستند که شما می دانید چقدر آب در دجله است و از وزن آن اطلاع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قادر است علم این مطلب را در اختیار یک پشه بگذارد یا 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700" w:name="pg13457_132415"/>
    </w:p>
    <w:p>
      <w:pPr>
        <w:pStyle w:val="BookText"/>
        <w:rPr/>
      </w:pPr>
      <w:bookmarkEnd w:id="700"/>
      <w:r>
        <w:rPr>
          <w:rFonts w:ascii="Amiri" w:hAnsi="Amiri" w:eastAsia="Amiri" w:cs="Amiri"/>
          <w:color w:val="111111"/>
          <w:sz w:val="28"/>
          <w:sz w:val="28"/>
          <w:szCs w:val="28"/>
          <w:rtl w:val="true"/>
          <w:lang w:bidi="ar-SA"/>
        </w:rPr>
        <w:t>أَنَا أَكْرَمُ عَلَي اللَّهِ تَعَالَي مِنْ بَعُوضَةٍ وَ مِنْ أَكْثَرِ خَلْقِهِ</w:t>
      </w:r>
      <w:r>
        <w:rPr>
          <w:rFonts w:eastAsia="Amiri" w:cs="Amiri" w:ascii="Amiri" w:hAnsi="Amiri"/>
          <w:color w:val="111111"/>
          <w:sz w:val="28"/>
          <w:szCs w:val="28"/>
          <w:rtl w:val="true"/>
          <w:lang w:bidi="ar-SA"/>
        </w:rPr>
        <w:t>.</w:t>
      </w:r>
    </w:p>
    <w:p>
      <w:pPr>
        <w:pStyle w:val="Heading5"/>
        <w:numPr>
          <w:ilvl w:val="4"/>
          <w:numId w:val="1"/>
        </w:numPr>
        <w:rPr/>
      </w:pPr>
      <w:bookmarkStart w:id="701" w:name="__RefHeading___Toc1624501_2616395394"/>
      <w:bookmarkStart w:id="702" w:name="_Toc315"/>
      <w:bookmarkEnd w:id="701"/>
      <w:r>
        <w:rPr>
          <w:rtl w:val="true"/>
        </w:rPr>
        <w:t>«</w:t>
      </w:r>
      <w:r>
        <w:rPr/>
        <w:t>13</w:t>
      </w:r>
      <w:r>
        <w:rPr>
          <w:rtl w:val="true"/>
        </w:rPr>
        <w:t>»</w:t>
      </w:r>
      <w:bookmarkEnd w:id="70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جَعْفَرِ بْنِ مُحَمَّدٍ عَنْ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جَعْفَرِ بْنِ الرِّضَا عليه السلام فَقُلْتُ لَهُ إِنِّي أُرِيدُ أَنْ أُلْصِقَ بَطْنِي بِبَطْنِكَ فَقَالَ هَاهُنَا يَا أَبَا إِسْمَاعِيلَ فَكَشَفَ عَنْ بَطْنِهِ وَ حَسَرْتُ عَنْ بَطْنِي وَ أَلْصَقْتُ بَطْنِي بِبَطْنِهِ ثُمَّ أَجْلَسَنِي وَ دَعَا بِطَبَقٍ فِيهِ زَبِيبٌ فَأَكَلْتُ ثُمَّ أَخَذَ فِي الْحَدِيثِ فَشَكَا إِلَيَّ مَعِدَتَهُ وَ عَطِشْتُ فَاسْتَسْقَيْتُ مَاءً فَقَالَ يَا جَارِيَةُ اسْقِيهِ مِنْ نَبِيذِي فَجَاءَتْنِي بِنَبِيذٍ مَرِيسٍ‌</w:t>
      </w:r>
      <w:r>
        <w:rPr>
          <w:rStyle w:val="FootnoteAnchor"/>
          <w:rtl w:val="true"/>
        </w:rPr>
        <w:footnoteReference w:id="400"/>
      </w:r>
      <w:r>
        <w:rPr>
          <w:rFonts w:ascii="Amiri" w:hAnsi="Amiri" w:eastAsia="Amiri" w:cs="Amiri"/>
          <w:color w:val="111111"/>
          <w:sz w:val="28"/>
          <w:sz w:val="28"/>
          <w:szCs w:val="28"/>
          <w:rtl w:val="true"/>
          <w:lang w:bidi="ar-SA"/>
        </w:rPr>
        <w:t xml:space="preserve">فِي قَدَحٍ مِنْ صُفْرٍ فَشَرِبْتُهُ فَوَجَدْتُهُ أَحْلَي مِنَ الْعَسَلِ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هَذَا الَّذِي أَفْسَدَ مَعِدَتَكَ قَالَ فَقَالَ هَذَا تَمْرٌ مِنْ صَدَقَةِ النَّبِيِّ صلي الله عليه و آله يُؤْخَذُ غُدْوَةً فَيُصَبُّ عَلَيْهِ الْمَاءُ فَتَمْرُسُهُ الْجَارِيَةُ وَ أَشْرَبُهُ عَلَي أَثَرِ الطَّعَامِ وَ لِسَائِرِ نَهَارِي فَإِذَا كَانَ اللَّيْلُ أَخْرَجَتْهُ الْجَارِيَةُ فَسَقَتْهُ أَهْلَ الدَّارِ فَقُلْتُ لَهُ إِنَّ أَهْلَ الْكُوفَةِ لَا يَرْضَوْنَ بِهَذَا فَقَالَ وَ مَا نَبِيذُهُمْ قَالَ قُلْتُ يُؤْخَذُ التَّمْرُ فَيُنَقَّي وَ يُلْقَي عَلَيْهِ الْقَعْوَةُ قَالَ وَ مَا الْقَعْوَةُ قُلْتُ الدَّاذِيُّ قَالَ وَ مَا الدَّاذِيُّ قُلْتُ حَبٌّ يُؤْتَي بِهِ مِنَ الْبَصْرَةِ فَيُلْقَي فِي هَذَا النَّبِيذِ حَتَّي يَغْلِيَ وَ يَسْكُنَ ثُمَّ يُشْرَبُ فَقَالَ ذَاكَ حَرَامٌ‌</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3" w:name="__RefHeading___Toc1624503_2616395394"/>
      <w:bookmarkStart w:id="704" w:name="_Toc316"/>
      <w:bookmarkEnd w:id="703"/>
      <w:r>
        <w:rPr>
          <w:rtl w:val="true"/>
        </w:rPr>
        <w:t>«</w:t>
      </w:r>
      <w:r>
        <w:rPr/>
        <w:t>14</w:t>
      </w:r>
      <w:r>
        <w:rPr>
          <w:rtl w:val="true"/>
        </w:rPr>
        <w:t>»</w:t>
      </w:r>
      <w:bookmarkEnd w:id="704"/>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جَعْفَرٍ وَ شَكَوْتُ إِلَيْهِ كَثْرَةَ الزَّلَازِلِ فِي الْأَهْوَازِ وَ قُلْتُ تَرَي لِيَ التَّحَوُّلَ عَنْهَا فَكَتَبَ عليه السلام لَا تَتَحَوَّلُوا عَنْهَا وَ صُومُوا الْأَرْبِعَاءَ وَ الْخَمِيسَ وَ الْجُمُعَةَ وَ اغْتَسِلُوا وَ طَهِّرُوا ثِيَابَكُمْ وَ أَبْرِزُوا يَوْمَ الْجُمُعَةِ وَ ادْعُوا اللَّهَ فَإِنَّهُ يَدْفَعُ عَنْكُمْ قَالَ فَفَعَلْنَا فَسَكَنَتِ الزَّلَازِلُ</w:t>
      </w:r>
      <w:r>
        <w:rPr>
          <w:rFonts w:eastAsia="Amiri" w:cs="Amiri" w:ascii="Amiri" w:hAnsi="Amiri"/>
          <w:color w:val="111111"/>
          <w:sz w:val="28"/>
          <w:szCs w:val="28"/>
          <w:rtl w:val="true"/>
          <w:lang w:bidi="ar-SA"/>
        </w:rPr>
        <w:t>.</w:t>
      </w:r>
    </w:p>
    <w:p>
      <w:pPr>
        <w:pStyle w:val="Heading5"/>
        <w:numPr>
          <w:ilvl w:val="4"/>
          <w:numId w:val="1"/>
        </w:numPr>
        <w:rPr/>
      </w:pPr>
      <w:bookmarkStart w:id="705" w:name="__RefHeading___Toc1624505_2616395394"/>
      <w:bookmarkStart w:id="706" w:name="_Toc317"/>
      <w:bookmarkEnd w:id="705"/>
      <w:r>
        <w:rPr>
          <w:rtl w:val="true"/>
        </w:rPr>
        <w:t>«</w:t>
      </w:r>
      <w:r>
        <w:rPr/>
        <w:t>15</w:t>
      </w:r>
      <w:r>
        <w:rPr>
          <w:rtl w:val="true"/>
        </w:rPr>
        <w:t>»</w:t>
      </w:r>
      <w:bookmarkEnd w:id="70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الْحَسَنِ بْنِ عَلِيٍّ الْكُوفِيِّ عَنْ عَلِيِّ بْنِ مَهْزِيَارَ عَنْ مُوسَي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الثَّانِي عليه السلام قَدْ أَرَدْتُ أَنْ أَطُوفَ عَنْكَ وَ عَنْ أَبِيكَ فَقِيلَ لِي إِنَّ الْأَوْصِيَاءَ لَا يُطَافُ عَنْهُمْ فَقَالَ لِي بَلْ طُفْ مَا أَمْكَنَكَ</w:t>
      </w:r>
    </w:p>
    <w:p>
      <w:pPr>
        <w:pStyle w:val="BookText"/>
        <w:rPr/>
      </w:pPr>
      <w:r>
        <w:rPr>
          <w:rFonts w:ascii="IRNazanin" w:hAnsi="IRNazanin" w:eastAsia="IRNazanin"/>
          <w:color w:val="111111"/>
          <w:sz w:val="28"/>
          <w:sz w:val="28"/>
          <w:szCs w:val="28"/>
          <w:rtl w:val="true"/>
          <w:lang w:bidi="fa-IR"/>
        </w:rPr>
        <w:t>من در نزد خدا از یک پشه و از بیشتر مردم نیز گرامی‌ترم</w:t>
      </w:r>
      <w:r>
        <w:rPr>
          <w:rFonts w:eastAsia="IRNazanin" w:cs="IRNazanin"/>
          <w:color w:val="111111"/>
          <w:sz w:val="28"/>
          <w:szCs w:val="28"/>
          <w:rtl w:val="true"/>
          <w:lang w:bidi="fa-IR"/>
        </w:rPr>
        <w:t>.</w:t>
      </w:r>
    </w:p>
    <w:p>
      <w:pPr>
        <w:pStyle w:val="Heading5"/>
        <w:numPr>
          <w:ilvl w:val="4"/>
          <w:numId w:val="1"/>
        </w:numPr>
        <w:rPr/>
      </w:pPr>
      <w:bookmarkStart w:id="707" w:name="__RefHeading___Toc1624507_2616395394"/>
      <w:bookmarkStart w:id="708" w:name="_Toc318"/>
      <w:bookmarkEnd w:id="707"/>
      <w:r>
        <w:rPr>
          <w:rtl w:val="true"/>
        </w:rPr>
        <w:t xml:space="preserve">روایت </w:t>
      </w:r>
      <w:r>
        <w:rPr/>
        <w:t>13</w:t>
      </w:r>
      <w:bookmarkEnd w:id="70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البلاد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جواد علیه السلام رسیده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مایلم شکم خود را به شکم شما بمالم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ای ابا اسماعیل؟ پیراهن از روی شکم بالا زد و من نیز جامه خود را کنار زدم و شکم خود را به شکم آن جناب چسباندم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 نشاند و طبقی خرما جلوی من گذاشت و شروع به خوردن کرد بعد شروع به صحبت کرد و از معده خود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تشنه شدم و تقاضای آب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شربتی که خود می‌آشامم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یک قدح مسی، شربتی که از آب خرما گرفته شده بود برایم آورد؛ وقتی آشامیدم از عسل شیرین‌تر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شربت معده شما را خراب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شربت از خرمای ملک وقفی پیغمبر صلّی اللَّه علیه و آله و سلّم است که صبح زود جمع می کنند و آب بر روی آن می ریزند و کنیزی آن را می فشارد و من بعد از غذا از آن شربت می‌آشامم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کنیز شربت آن خرماها را می گیرد و به سایر خانواده‌ها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کوفه به این مقدار قانع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شربت خرمای آنها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را پاک می‌کنند و روی آن قعوه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قعوه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قعوه داذی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داذی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دانه‌ایست که از بصره می‌آورند و در داخل این شربت می ریزند تا به جوش آید و وقتی از جوش افتاد، آن را می‌آشامند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این شربت حرام است</w:t>
      </w:r>
      <w:r>
        <w:rPr>
          <w:rFonts w:eastAsia="IRNazanin" w:cs="IRNazanin"/>
          <w:color w:val="111111"/>
          <w:sz w:val="28"/>
          <w:szCs w:val="28"/>
          <w:rtl w:val="true"/>
          <w:lang w:bidi="fa-IR"/>
        </w:rPr>
        <w:t>.</w:t>
      </w:r>
      <w:r>
        <w:rPr>
          <w:rStyle w:val="FootnoteAnchor"/>
          <w:rtl w:val="true"/>
        </w:rPr>
        <w:footnoteReference w:id="402"/>
      </w:r>
    </w:p>
    <w:p>
      <w:pPr>
        <w:pStyle w:val="Heading5"/>
        <w:numPr>
          <w:ilvl w:val="4"/>
          <w:numId w:val="1"/>
        </w:numPr>
        <w:rPr/>
      </w:pPr>
      <w:bookmarkStart w:id="709" w:name="__RefHeading___Toc1624509_2616395394"/>
      <w:bookmarkStart w:id="710" w:name="_Toc319"/>
      <w:bookmarkEnd w:id="709"/>
      <w:r>
        <w:rPr>
          <w:rtl w:val="true"/>
        </w:rPr>
        <w:t xml:space="preserve">روایت </w:t>
      </w:r>
      <w:r>
        <w:rPr/>
        <w:t>14</w:t>
      </w:r>
      <w:bookmarkEnd w:id="710"/>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حضرت جواد علیه السلام نوشتم و از زلزله‌های زیادی که در اهواز می‌آمد شکایت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فرمایید من از این سرزمین خارج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اهواز خارج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و پنجشنبه و جمعه را روزه بگیرید و روز جمعه غسل کنید و لباسهای تمیز بپوشید و در همان روز جمعه دسته جمعی بیرون بروید و از خدا بخواهید این بلا را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کردم، زلزله آرام شد</w:t>
      </w:r>
      <w:r>
        <w:rPr>
          <w:rFonts w:eastAsia="IRNazanin" w:cs="IRNazanin"/>
          <w:color w:val="111111"/>
          <w:sz w:val="28"/>
          <w:szCs w:val="28"/>
          <w:rtl w:val="true"/>
          <w:lang w:bidi="fa-IR"/>
        </w:rPr>
        <w:t>.</w:t>
      </w:r>
      <w:r>
        <w:rPr>
          <w:rStyle w:val="FootnoteAnchor"/>
          <w:rtl w:val="true"/>
        </w:rPr>
        <w:footnoteReference w:id="403"/>
      </w:r>
    </w:p>
    <w:p>
      <w:pPr>
        <w:pStyle w:val="Heading5"/>
        <w:numPr>
          <w:ilvl w:val="4"/>
          <w:numId w:val="1"/>
        </w:numPr>
        <w:rPr/>
      </w:pPr>
      <w:bookmarkStart w:id="711" w:name="__RefHeading___Toc1624511_2616395394"/>
      <w:bookmarkStart w:id="712" w:name="_Toc320"/>
      <w:bookmarkEnd w:id="711"/>
      <w:r>
        <w:rPr>
          <w:rtl w:val="true"/>
        </w:rPr>
        <w:t xml:space="preserve">روایت </w:t>
      </w:r>
      <w:r>
        <w:rPr/>
        <w:t>15</w:t>
      </w:r>
      <w:bookmarkEnd w:id="71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از موسی بن قاسم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 جعفر ثانی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داشتم از طرف شما و پدرت طواف کنم ولی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طرف امامان طواف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برایت مقدور بود طواف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 بن فرج رخجی نقل شده که گفت، در حالی که ما کنار دجله ایستاده بودیم، به حضرت ابو جعفر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شما مدعی هستند که شما می دانید چقدر آب در دجله است و از وزن آن اطلاع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قادر است علم این مطلب را در اختیار یک پشه بگذارد یا 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713" w:name="pg13457_132416"/>
    </w:p>
    <w:p>
      <w:pPr>
        <w:pStyle w:val="BookText"/>
        <w:rPr/>
      </w:pPr>
      <w:bookmarkEnd w:id="713"/>
      <w:r>
        <w:rPr>
          <w:rFonts w:ascii="Amiri" w:hAnsi="Amiri" w:eastAsia="Amiri" w:cs="Amiri"/>
          <w:color w:val="111111"/>
          <w:sz w:val="28"/>
          <w:sz w:val="28"/>
          <w:szCs w:val="28"/>
          <w:rtl w:val="true"/>
          <w:lang w:bidi="ar-SA"/>
        </w:rPr>
        <w:t>فَإِنَّ ذَلِكَ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لَهُ بَعْدَ ذَلِكَ بِثَلَاثِ سِنِينَ إِنِّي كُنْتُ اسْتَأْذَنْتُكَ فِي الطَّوَافِ عَنْكَ وَ عَنْ أَبِيكَ فَأَذِنْتَ لِي فِي ذَلِكَ فَطُفْتُ عَنْكُمَا مَا شَاءَ اللَّهُ ثُمَّ وَقَعَ فِي قَلْبِي شَيْ‌ءٌ فَعَمِلْتُ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مَا هُوَ قُلْتُ طُفْتُ يَوْماً عَنْ رَسُولِ اللَّهِ صلي الله عليه و آله فَقَالَ ثَلَاثَ مَرَّاتٍ صَلَّي اللَّهُ عَلَي رَسُولِ اللَّهِ ثُمَّ الْيَوْمَ الثَّانِيَ عَنْ أَمِيرِ الْمُؤْمِنِينَ ثُمَّ طُفْتُ الْيَوْمَ الثَّالِثَ عَنِ الْحَسَنِ وَ الرَّابِعَ عَنِ الْحُسَيْنِ وَ الْخَامِسَ عَنْ عَلِيِّ بْنِ الْحُسَيْنِ وَ السَّادِسَ عَنْ أَبِي جَعْفَرٍ مُحَمَّدِ بْنِ عَلِيٍّ وَ الْيَوْمَ السَّابِعَ عَنْ جَعْفَرِ بْنِ مُحَمَّدٍ وَ الْيَوْمَ الثَّامِنَ عَنْ أَبِيكَ مُوسَي وَ الْيَوْمَ التَّاسِعَ عَنْ أَبِيكَ عَلِيٍّ وَ الْيَوْمَ الْعَاشِرَ عَنْكَ يَا سَيِّدِي وَ هَؤُلَاءِ الَّذِينَ أَدِينُ اللَّهَ بِوَلَايَتِهِمْ فَقَالَ إِذاً وَ اللَّهِ تَدِينَ اللَّهَ بِالدِّينِ الَّذِي لَا يَقْبَلُ مِنَ الْعِبَادِ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رُبَّمَا طُفْتُ عَنْ أُمِّكَ فَاطِمَةَ وَ رُبَّمَا لَمْ أَطُفْ فَقَالَ اسْتَكْثِرْ مِنْ هَذَا فَإِنَّهُ أَفْضَلُ مَا أَنْتَ عَامِلُهُ إِنْ شَاءَ اللَّهُ‌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4" w:name="__RefHeading___Toc1624513_2616395394"/>
      <w:bookmarkStart w:id="715" w:name="_Toc321"/>
      <w:bookmarkEnd w:id="714"/>
      <w:r>
        <w:rPr>
          <w:rtl w:val="true"/>
        </w:rPr>
        <w:t>«</w:t>
      </w:r>
      <w:r>
        <w:rPr/>
        <w:t>16</w:t>
      </w:r>
      <w:r>
        <w:rPr>
          <w:rtl w:val="true"/>
        </w:rPr>
        <w:t>»</w:t>
      </w:r>
      <w:bookmarkEnd w:id="71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مُحَمَّدٍ الْعَطَّارِ عَنْ أَبِي عِيسَي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كِتَابَ أَبِي الْحَسَنِ الرِّضَا إِلَي أَبِي جَعْفَرٍ عليه السلام يَا أَبَا جَعْفَرٍ بَلَغَنِي أَنَّ الْمَوَالِيَ إِذَا رَكِبْتَ أَخْرَجُوكَ مِنَ الْبَابِ الصَّغِيرِ وَ إِنَّمَا ذَلِكَ مِنْ بُخْلٍ بِهِمْ لِئَلَّا يَنَالَ مِنْكَ أَحَدٌ خَيْراً فَأَسْأَلُكَ بِحَقِّي عَلَيْكَ لَا يَكُنْ مَدْخَلُكَ وَ مَخْرَجُكَ إِلَّا مِنَ الْبَابِ الْكَبِيرِ وَ إِذَا رَكِبْتَ فَلْيَكُنْ مَعَكَ ذَهَبٌ وَ فِضَّةٌ ثُمَّ لَا يَسْأَلُكَ أَحَدٌ إِلَّا أَعْطَيْتَهُ وَ مَنْ سَأَلَكَ مِنْ عُمُومَتِكَ أَنْ تَبَرَّهُ فَلَا تُعْطِهِ أَقَلَّ مِنْ خَمْسِينَ دِينَاراً وَ الْكَثِيرُ إِلَيْكَ وَ مَنْ</w:t>
      </w:r>
    </w:p>
    <w:p>
      <w:pPr>
        <w:pStyle w:val="BookText"/>
        <w:rPr/>
      </w:pPr>
      <w:r>
        <w:rPr>
          <w:rFonts w:ascii="Amiri" w:hAnsi="Amiri" w:eastAsia="Amiri" w:cs="Amiri"/>
          <w:color w:val="111111"/>
          <w:sz w:val="28"/>
          <w:sz w:val="28"/>
          <w:szCs w:val="28"/>
          <w:rtl w:val="true"/>
          <w:lang w:bidi="ar-SA"/>
        </w:rPr>
        <w:t>سَأَلَكَ مِنْ عَمَّاتِكَ فَلَا تُعْطِهَا أَقَلَّ مِنْ خَمْسَةٍ وَ عِشْرِينَ دِينَاراً وَ الْكَثِيرُ إِلَيْكَ إِنِّي أُرِيدُ أَنْ يَرْفَعَكَ اللَّهُ فَأَنْفِقْ وَ لَا تَخْشَ مِنْ ذِي الْعَرْشِ إِقْتَاراً</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و محمد بن يحيي عن ابن عيسي معا عن البزنطي</w:t>
      </w:r>
    </w:p>
    <w:p>
      <w:pPr>
        <w:pStyle w:val="BookText"/>
        <w:rPr/>
      </w:pPr>
      <w:r>
        <w:rPr>
          <w:rFonts w:ascii="IRNazanin" w:hAnsi="IRNazanin" w:eastAsia="IRNazanin"/>
          <w:color w:val="111111"/>
          <w:sz w:val="28"/>
          <w:sz w:val="28"/>
          <w:szCs w:val="28"/>
          <w:rtl w:val="true"/>
          <w:lang w:bidi="fa-IR"/>
        </w:rPr>
        <w:t>من در نزد خدا از یک پشه و از بیشتر مردم نیز گرامی‌ترم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سه سال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طواف از طرف شما و پدرتان اجازه خواستم، شما هم اجازه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توانستم به نیابت شما طواف کردم و بعد در قلبم چیزی خطور کرد که به آن عمل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خطور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جانب پیامبر صلی الله علیه و اله طواف کردم؛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از جانب امیر المؤمنین علیه السلام، روز سوم از طرف امام حسن علیه السلام، روز چهارم از طرف امام حسین علیه السلام و روز پنجم از طرف علی بن الحسین علیهما السلام و روز ششم از طرف حضرت باقر علیه السلام، روز هفتم از طرف جعفر بن محمّد علیهما السلام و روز هشتم از طرف پدربزرگت حضرت موسی بن جعفر علیهما السلام و روز نهم از طرف پدرت حضرت رضا علیه السلام و روز دهم از طرف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پیشوایانی هستند که معتقد به ولایت آنهایم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اعتقادی داری که خداوند جز چنین اعتقادی را از بندگان خود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طرف مادرت فاطمه زهرا علیها السّلام طواف می کنم و گاهی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توانی از جانب آن جناب بیشتر طواف نما که این کار بهترین عملی است که انجام می دهی، ان شاء اللَّه</w:t>
      </w:r>
      <w:r>
        <w:rPr>
          <w:rFonts w:eastAsia="IRNazanin" w:cs="IRNazanin"/>
          <w:color w:val="111111"/>
          <w:sz w:val="28"/>
          <w:szCs w:val="28"/>
          <w:rtl w:val="true"/>
          <w:lang w:bidi="fa-IR"/>
        </w:rPr>
        <w:t>.</w:t>
      </w:r>
      <w:r>
        <w:rPr>
          <w:rStyle w:val="FootnoteAnchor"/>
          <w:rtl w:val="true"/>
        </w:rPr>
        <w:footnoteReference w:id="406"/>
      </w:r>
    </w:p>
    <w:p>
      <w:pPr>
        <w:pStyle w:val="Heading5"/>
        <w:numPr>
          <w:ilvl w:val="4"/>
          <w:numId w:val="1"/>
        </w:numPr>
        <w:rPr/>
      </w:pPr>
      <w:bookmarkStart w:id="716" w:name="__RefHeading___Toc1624515_2616395394"/>
      <w:bookmarkStart w:id="717" w:name="_Toc322"/>
      <w:bookmarkEnd w:id="716"/>
      <w:r>
        <w:rPr>
          <w:rtl w:val="true"/>
        </w:rPr>
        <w:t xml:space="preserve">روایت </w:t>
      </w:r>
      <w:r>
        <w:rPr/>
        <w:t>16</w:t>
      </w:r>
      <w:bookmarkEnd w:id="71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حضرت رضا علیه السّلام را به فرزندش حضرت جواد علیه السلام خواندم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وقتی می‌خواهی خارج شوی، غلامان از درب کوچک تو را بیرون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واسطه بخلی است که آنها دارند تا کسی از تو بهره‌ای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 دهم به حقی که بر تو دارم، مبادا بعد از این خارج یا داخل شوی مگر از درب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 خواهی سوار شوی، به همراه خود طلا و نقره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تقاضایی کرد به او چیزی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عموهایت تقاضای کمک کردند، مبادا کمتر از پنجاه دینار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در اختیار خودت هست، خواستی بیشتر بده و هر کدام از عمه هایت تقاضا کردند، از بیست و پنج دینار کمتر مده و اگر بیشتر خواستی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آرزوی بلندی و رفعت تو را از جانب خدا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و مبادا از این که خدای صاحب عرش تو را تنگدست کند، ترس داشته باشی</w:t>
      </w:r>
      <w:r>
        <w:rPr>
          <w:rFonts w:eastAsia="IRNazanin" w:cs="IRNazanin"/>
          <w:color w:val="111111"/>
          <w:sz w:val="28"/>
          <w:szCs w:val="28"/>
          <w:rtl w:val="true"/>
          <w:lang w:bidi="fa-IR"/>
        </w:rPr>
        <w:t>.</w:t>
      </w:r>
      <w:r>
        <w:rPr>
          <w:rStyle w:val="FootnoteAnchor"/>
          <w:rtl w:val="true"/>
        </w:rPr>
        <w:footnoteReference w:id="407"/>
      </w:r>
      <w:bookmarkStart w:id="718" w:name="pg13457_132417"/>
    </w:p>
    <w:p>
      <w:pPr>
        <w:pStyle w:val="BookText"/>
        <w:rPr/>
      </w:pPr>
      <w:bookmarkEnd w:id="718"/>
      <w:r>
        <w:rPr>
          <w:rFonts w:ascii="IRNazanin" w:hAnsi="IRNazanin" w:eastAsia="IRNazanin"/>
          <w:color w:val="111111"/>
          <w:sz w:val="28"/>
          <w:sz w:val="28"/>
          <w:szCs w:val="28"/>
          <w:rtl w:val="true"/>
          <w:lang w:bidi="fa-IR"/>
        </w:rPr>
        <w:t>مثله‌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9" w:name="__RefHeading___Toc1624517_2616395394"/>
      <w:bookmarkStart w:id="720" w:name="_Toc323"/>
      <w:bookmarkEnd w:id="719"/>
      <w:r>
        <w:rPr>
          <w:rtl w:val="true"/>
        </w:rPr>
        <w:t>«</w:t>
      </w:r>
      <w:r>
        <w:rPr/>
        <w:t>17</w:t>
      </w:r>
      <w:r>
        <w:rPr>
          <w:rtl w:val="true"/>
        </w:rPr>
        <w:t>»</w:t>
      </w:r>
      <w:bookmarkEnd w:id="720"/>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لِأَبِي جَعْفَرٍ الثَّانِي عليه السلام حِمْلُ بَزٍّ لَهُ قِيمَةٌ كَثِيرَةٌ فَسُلَّ فِي الطَّرِيقِ فَكَتَبَ إِلَيْهِ الَّذِي حَمَلَهُ يُعَرِّفُهُ الْخَبَرَ فَوَقَّعَ بِخَطِّهِ إِنَّ أَنْفُسَنَا وَ أَمْوَالَنَا مِنْ مَوَاهِبِ اللَّهِ الْهَنِيئَةِ وَ عَوَارِيهِ الْمُسْتَوْدَعَةِ يُمَتِّعُ بِمَا مَتَّعَ مِنْهَا فِي سُرُورٍ وَ غِبْطَةٍ وَ يَأْخُذُ مَا أَخَذَ مِنْهَا فِي أَجْرٍ وَ حِسْبَةٍ فَمَنْ غَلَبَ جَزَعُهُ عَلَي صَبْرِهِ حَبِطَ أَجْرُهُ نَعُوذُ بِاللَّهِ مِنْ ذَلِكَ‌</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1" w:name="__RefHeading___Toc1624519_2616395394"/>
      <w:bookmarkStart w:id="722" w:name="_Toc324"/>
      <w:bookmarkEnd w:id="721"/>
      <w:r>
        <w:rPr>
          <w:rtl w:val="true"/>
        </w:rPr>
        <w:t>بيان</w:t>
      </w:r>
      <w:bookmarkEnd w:id="722"/>
    </w:p>
    <w:p>
      <w:pPr>
        <w:pStyle w:val="BookText"/>
        <w:rPr/>
      </w:pPr>
      <w:r>
        <w:rPr>
          <w:rFonts w:ascii="Amiri" w:hAnsi="Amiri" w:eastAsia="Amiri" w:cs="Amiri"/>
          <w:color w:val="111111"/>
          <w:sz w:val="28"/>
          <w:sz w:val="28"/>
          <w:szCs w:val="28"/>
          <w:rtl w:val="true"/>
          <w:lang w:bidi="ar-SA"/>
        </w:rPr>
        <w:t>السلة السرقة الخفية كالإسلال</w:t>
      </w:r>
      <w:r>
        <w:rPr>
          <w:rFonts w:eastAsia="Amiri" w:cs="Amiri" w:ascii="Amiri" w:hAnsi="Amiri"/>
          <w:color w:val="111111"/>
          <w:sz w:val="28"/>
          <w:szCs w:val="28"/>
          <w:rtl w:val="true"/>
          <w:lang w:bidi="ar-SA"/>
        </w:rPr>
        <w:t>.</w:t>
      </w:r>
    </w:p>
    <w:p>
      <w:pPr>
        <w:pStyle w:val="Heading5"/>
        <w:numPr>
          <w:ilvl w:val="4"/>
          <w:numId w:val="1"/>
        </w:numPr>
        <w:rPr/>
      </w:pPr>
      <w:bookmarkStart w:id="723" w:name="__RefHeading___Toc1624521_2616395394"/>
      <w:bookmarkStart w:id="724" w:name="_Toc325"/>
      <w:bookmarkEnd w:id="723"/>
      <w:r>
        <w:rPr>
          <w:rtl w:val="true"/>
        </w:rPr>
        <w:t>«</w:t>
      </w:r>
      <w:r>
        <w:rPr/>
        <w:t>18</w:t>
      </w:r>
      <w:r>
        <w:rPr>
          <w:rtl w:val="true"/>
        </w:rPr>
        <w:t>»</w:t>
      </w:r>
      <w:bookmarkEnd w:id="72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عِيسَي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دِيوَانِ أَبِي عَبَّادٍ فَرَأَيْتُ كِتَاباً يُنْسَخُ فَسَأَلْتُ عَنْهُ فَقَالُوا كِتَابُ الرِّضَا إِلَي ابْنِهِ عليه السلام مِنْ خُرَاسَانَ فَسَأَلْتُهُمْ أَنْ يَدْفَعُوهُ إِلَيَّ فَإِذَا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أَبْقَاكَ اللَّهُ طَوِيلًا وَ أَعَاذَكَ مِنْ عَدُوِّكَ يَا وَلَدِ فِدَاكَ أَبُوكَ قَدْ فَسَّرْتُ لَكَ‌</w:t>
      </w:r>
      <w:r>
        <w:rPr>
          <w:rStyle w:val="FootnoteAnchor"/>
          <w:rtl w:val="true"/>
        </w:rPr>
        <w:footnoteReference w:id="410"/>
      </w:r>
      <w:r>
        <w:rPr>
          <w:rFonts w:ascii="Amiri" w:hAnsi="Amiri" w:eastAsia="Amiri" w:cs="Amiri"/>
          <w:color w:val="111111"/>
          <w:sz w:val="28"/>
          <w:sz w:val="28"/>
          <w:szCs w:val="28"/>
          <w:rtl w:val="true"/>
          <w:lang w:bidi="ar-SA"/>
        </w:rPr>
        <w:t>مَا لِي وَ أَنَا حَيٌّ سَوِيٌّ رَجَاءَ أَنْ يُنْمِيَكَ اللَّهُ بِالصِّلَةِ لِقَرَابَتِكَ وَ لِمَوَالِي مُوسَي وَ جَعْفَرٍ رَضِيَ اللَّهُ عَنْهُمَا فَأَمَّا سَعِيدَةُ فَإِنَّهَا امْرَأَةٌ قَوِيَّةُ الْحَزْمِ فِي النَّحْلِ</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وَ لَيْسَ ذَلِكَ كَذَلِكَ قَالَ اللَّهُ مَنْ ذَا الَّذِي يُقْرِضُ اللَّهَ قَرْضاً حَسَناً فَيُضاعِفَهُ لَهُ أَضْعافاً كَثِيرَةً</w:t>
      </w:r>
      <w:r>
        <w:rPr>
          <w:rStyle w:val="FootnoteAnchor"/>
          <w:rtl w:val="true"/>
        </w:rPr>
        <w:footnoteReference w:id="412"/>
      </w:r>
      <w:r>
        <w:rPr>
          <w:rFonts w:ascii="Amiri" w:hAnsi="Amiri" w:eastAsia="Amiri" w:cs="Amiri"/>
          <w:color w:val="111111"/>
          <w:sz w:val="28"/>
          <w:sz w:val="28"/>
          <w:szCs w:val="28"/>
          <w:rtl w:val="true"/>
          <w:lang w:bidi="ar-SA"/>
        </w:rPr>
        <w:t>وَ قَالَ لِيُنْفِقْ ذُو سَعَةٍ مِنْ سَعَتِهِ وَ مَنْ قُدِرَ عَلَيْهِ رِزْقُهُ فَلْيُنْفِقْ مِمَّا آتاهُ اللَّهُ‌</w:t>
      </w:r>
      <w:r>
        <w:rPr>
          <w:rStyle w:val="FootnoteAnchor"/>
          <w:rtl w:val="true"/>
        </w:rPr>
        <w:footnoteReference w:id="413"/>
      </w:r>
      <w:r>
        <w:rPr>
          <w:rFonts w:ascii="Amiri" w:hAnsi="Amiri" w:eastAsia="Amiri" w:cs="Amiri"/>
          <w:color w:val="111111"/>
          <w:sz w:val="28"/>
          <w:sz w:val="28"/>
          <w:szCs w:val="28"/>
          <w:rtl w:val="true"/>
          <w:lang w:bidi="ar-SA"/>
        </w:rPr>
        <w:t>وَ قَدْ أَوْسَعَ اللَّهُ عَلَيْكَ كَثِيراً يَا بُنَيَّ فِدَاكَ أَبُوكَ لَا تَسْتُرُ دُونِيَ الْأُمُورُ لِحُبِّهَا فَتُخْطِئَ حَظَّكَ وَ السَّلَامُ‌</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کافی نیز مثل این حدیث نقل شده است</w:t>
      </w:r>
      <w:r>
        <w:rPr>
          <w:rFonts w:eastAsia="IRNazanin" w:cs="IRNazanin"/>
          <w:color w:val="111111"/>
          <w:sz w:val="28"/>
          <w:szCs w:val="28"/>
          <w:rtl w:val="true"/>
          <w:lang w:bidi="fa-IR"/>
        </w:rPr>
        <w:t>.</w:t>
      </w:r>
      <w:r>
        <w:rPr>
          <w:rStyle w:val="FootnoteAnchor"/>
          <w:rtl w:val="true"/>
        </w:rPr>
        <w:footnoteReference w:id="415"/>
      </w:r>
    </w:p>
    <w:p>
      <w:pPr>
        <w:pStyle w:val="Heading5"/>
        <w:numPr>
          <w:ilvl w:val="4"/>
          <w:numId w:val="1"/>
        </w:numPr>
        <w:rPr/>
      </w:pPr>
      <w:bookmarkStart w:id="725" w:name="__RefHeading___Toc1624523_2616395394"/>
      <w:bookmarkStart w:id="726" w:name="_Toc326"/>
      <w:bookmarkEnd w:id="725"/>
      <w:r>
        <w:rPr>
          <w:rtl w:val="true"/>
        </w:rPr>
        <w:t xml:space="preserve">روایت </w:t>
      </w:r>
      <w:r>
        <w:rPr/>
        <w:t>17</w:t>
      </w:r>
      <w:bookmarkEnd w:id="726"/>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برای حضرت جواد علیه السّلام مقداری پارچه‌های کتانی که قیمت زیادی داشت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شخصی آنها را به سرقت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فرستنده جریان را برای آن جناب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او به خط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جانهای ما از مواهب عالی پروردگار و امانتهای گران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هر چه مورد استفاده قرار گیرد، با شادی و شعف بهره برده می‌شود و هر چه مورد دست برد قرار گیرد، خدا جزا و پاداش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ناراحتی و جزعش افزون از صبر و شکیبائیش باشد، اجر و پاداش او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صفتی به خدا پناه می‌بریم</w:t>
      </w:r>
      <w:r>
        <w:rPr>
          <w:rFonts w:eastAsia="IRNazanin" w:cs="IRNazanin"/>
          <w:color w:val="111111"/>
          <w:sz w:val="28"/>
          <w:szCs w:val="28"/>
          <w:rtl w:val="true"/>
          <w:lang w:bidi="fa-IR"/>
        </w:rPr>
        <w:t>.</w:t>
      </w:r>
      <w:r>
        <w:rPr>
          <w:rStyle w:val="FootnoteAnchor"/>
          <w:rtl w:val="true"/>
        </w:rPr>
        <w:footnoteReference w:id="416"/>
      </w:r>
    </w:p>
    <w:p>
      <w:pPr>
        <w:pStyle w:val="Heading5"/>
        <w:numPr>
          <w:ilvl w:val="4"/>
          <w:numId w:val="1"/>
        </w:numPr>
        <w:rPr/>
      </w:pPr>
      <w:bookmarkStart w:id="727" w:name="__RefHeading___Toc1624525_2616395394"/>
      <w:bookmarkStart w:id="728" w:name="_Toc327"/>
      <w:bookmarkEnd w:id="727"/>
      <w:r>
        <w:rPr>
          <w:rtl w:val="true"/>
        </w:rPr>
        <w:t>بیان</w:t>
      </w:r>
      <w:bookmarkEnd w:id="728"/>
    </w:p>
    <w:p>
      <w:pPr>
        <w:pStyle w:val="BookText"/>
        <w:rPr/>
      </w:pPr>
      <w:r>
        <w:rPr>
          <w:rFonts w:ascii="IRNazanin" w:hAnsi="IRNazanin" w:eastAsia="IRNazanin"/>
          <w:color w:val="111111"/>
          <w:sz w:val="28"/>
          <w:sz w:val="28"/>
          <w:szCs w:val="28"/>
          <w:rtl w:val="true"/>
          <w:lang w:bidi="fa-IR"/>
        </w:rPr>
        <w:t>السلة السرقة الخفیة کالإسلال</w:t>
      </w:r>
      <w:r>
        <w:rPr>
          <w:rFonts w:eastAsia="IRNazanin" w:cs="IRNazanin"/>
          <w:color w:val="111111"/>
          <w:sz w:val="28"/>
          <w:szCs w:val="28"/>
          <w:rtl w:val="true"/>
          <w:lang w:bidi="fa-IR"/>
        </w:rPr>
        <w:t>.</w:t>
      </w:r>
    </w:p>
    <w:p>
      <w:pPr>
        <w:pStyle w:val="Heading5"/>
        <w:numPr>
          <w:ilvl w:val="4"/>
          <w:numId w:val="1"/>
        </w:numPr>
        <w:rPr/>
      </w:pPr>
      <w:bookmarkStart w:id="729" w:name="__RefHeading___Toc1624527_2616395394"/>
      <w:bookmarkStart w:id="730" w:name="_Toc328"/>
      <w:bookmarkEnd w:id="729"/>
      <w:r>
        <w:rPr>
          <w:rtl w:val="true"/>
        </w:rPr>
        <w:t xml:space="preserve">روایت </w:t>
      </w:r>
      <w:r>
        <w:rPr/>
        <w:t>18</w:t>
      </w:r>
      <w:bookmarkEnd w:id="73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بن زیاد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دیوان ابی عباد بودم که دیدم از روی یک نامه نسخه برداری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نامه از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حضرت رضا علیه السلام است به فرزندش که از خراسان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کردم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نامه چنین نوشته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عمر طولانی دهد و از دشمن مصون و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خود را در اختیار تو گذاشتم در حالی که خودم زنده و سلامتم؛ به امید اینکه خداوند به واسطه صله رحم و کمکی که به خویشاوندان و غلامان حضرت موسی بن جعفر و جعفر بن محمّد علیهم السّلام می کنی، به تو افزایش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سعیده زنی است که در مورد بخشش و عطا بسیار خوددار و صرفه‌جوست، با اینکه نباید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 فَیُضاعِفَهُ لَهُ أَضْعافاً کَثِیرَةً</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آن کس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وام نیکویی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او چند برابر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لِیُنْفِقْ ذُو سَعَةٍ مِنْ سَعَتِهِ وَ مَنْ قُدِرَ عَلَیْهِ رِزْقُهُ فَلْیُنْفِقْ مِمَّا آتاهُ اللَّهُ‌</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توانگر است که از دارایی خود هزینه کند، و هر که روزی او تنگ باشد، باید از آنچه خدا به او داده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به تو وسعت عنایت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مرا از کارها مطلع گردان و به جهت علاقه‌ای که به آن کارها داری پنهان منما زیرا موجب زیان تو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r>
        <w:rPr>
          <w:rStyle w:val="FootnoteAnchor"/>
          <w:rtl w:val="true"/>
        </w:rPr>
        <w:footnoteReference w:id="419"/>
      </w:r>
      <w:bookmarkStart w:id="731" w:name="pg13457_132418"/>
    </w:p>
    <w:p>
      <w:pPr>
        <w:pStyle w:val="Heading5"/>
        <w:numPr>
          <w:ilvl w:val="4"/>
          <w:numId w:val="1"/>
        </w:numPr>
        <w:rPr/>
      </w:pPr>
      <w:bookmarkStart w:id="732" w:name="__RefHeading___Toc1624529_2616395394"/>
      <w:bookmarkStart w:id="733" w:name="_Toc329"/>
      <w:bookmarkEnd w:id="731"/>
      <w:bookmarkEnd w:id="732"/>
      <w:r>
        <w:rPr>
          <w:rtl w:val="true"/>
        </w:rPr>
        <w:t>«</w:t>
      </w:r>
      <w:r>
        <w:rPr/>
        <w:t>19</w:t>
      </w:r>
      <w:r>
        <w:rPr>
          <w:rtl w:val="true"/>
        </w:rPr>
        <w:t>»</w:t>
      </w:r>
      <w:bookmarkEnd w:id="733"/>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الصَّبَّاحِ عَنْ إِسْحَاقَ بْنِ مُحَمَّدٍ الْبَصْرِيِّ عَنِ الْحُسَيْنِ بْنِ مُوسَي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بِالْمَدِينَةِ وَ عِنْدَهُ عَلِيُّ بْنُ جَعْفَرٍ فَدَنَا الطَّبِيبُ لِيَقْطَعَ لَهُ الْعِرْقَ فَقَامَ عَلِيُّ بْنُ جَعْفَرٍ فَقَالَ يَا سَيِّدِي يَبْدَأُ بِي لِتَكُونَ حِدَّةُ الْحَدِيدِ فِيَّ قَبْلَكَ قَالَ قُلْتُ يَهْنِئُكَ هَذَا عَمُّ أَبِيهِ فَقَطَعَ لَهُ الْعِرْقَ ثُمَّ أَرَادَ أَبُو جَعْفَرٍ عليه السلام النُّهُوضَ فَقَامَ عَلِيُّ بْنُ جَعْفَرٍ فَسَوَّي لَهُ نَعْلَيْهِ حَتَّي يَلْبَسَهُمَا</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4" w:name="__RefHeading___Toc1624531_2616395394"/>
      <w:bookmarkStart w:id="735" w:name="_Toc330"/>
      <w:bookmarkEnd w:id="734"/>
      <w:r>
        <w:rPr>
          <w:rtl w:val="true"/>
        </w:rPr>
        <w:t>«</w:t>
      </w:r>
      <w:r>
        <w:rPr/>
        <w:t>20</w:t>
      </w:r>
      <w:r>
        <w:rPr>
          <w:rtl w:val="true"/>
        </w:rPr>
        <w:t>»</w:t>
      </w:r>
      <w:bookmarkEnd w:id="735"/>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شَاعِرُهُ حَمَّادٌ بَوَّابُهُ عُمَرُ بْنُ الْفُرَاتِ مُعَاصِرُهُ الْمَأْمُونُ وَ الْمُعْتَصِمُ</w:t>
      </w:r>
      <w:r>
        <w:rPr>
          <w:rFonts w:eastAsia="Amiri" w:cs="Amiri" w:ascii="Amiri" w:hAnsi="Amiri"/>
          <w:color w:val="111111"/>
          <w:sz w:val="28"/>
          <w:szCs w:val="28"/>
          <w:rtl w:val="true"/>
          <w:lang w:bidi="ar-SA"/>
        </w:rPr>
        <w:t>.</w:t>
      </w:r>
    </w:p>
    <w:p>
      <w:pPr>
        <w:pStyle w:val="Heading5"/>
        <w:numPr>
          <w:ilvl w:val="4"/>
          <w:numId w:val="1"/>
        </w:numPr>
        <w:rPr/>
      </w:pPr>
      <w:bookmarkStart w:id="736" w:name="__RefHeading___Toc1624533_2616395394"/>
      <w:bookmarkStart w:id="737" w:name="_Toc331"/>
      <w:bookmarkEnd w:id="736"/>
      <w:r>
        <w:rPr>
          <w:rtl w:val="true"/>
        </w:rPr>
        <w:t>«</w:t>
      </w:r>
      <w:r>
        <w:rPr/>
        <w:t>21</w:t>
      </w:r>
      <w:r>
        <w:rPr>
          <w:rtl w:val="true"/>
        </w:rPr>
        <w:t>»</w:t>
      </w:r>
      <w:bookmarkEnd w:id="737"/>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الْحَسَنِ بْنِ بُنَانٍ عَنْ مُحَمَّدِ بْنِ عِيسَي عَنْ أَبِيهِ عَنْ عَلِيِّ بْنِ مَهْزِيَارَ عَنْ بَعْضِ الْقُمِّيِّينَ عَنْ مُحَمَّدِ بْنِ إِسْحَاقَ وَ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بَعْدَ وَفَاةِ زَكَرِيَّا بْنِ آدَمَ إِلَي الْحَجِّ فَتَلَقَّانَا كِتَابُهُ فِي بَعْضِ الطَّرِيقِ ذَكَرْتُ مَا جَرَي مِنْ قَضَاءِ اللَّهِ فِي الرَّجُلِ الْمُتَوَفَّي رَحِمَهُ اللَّهُ يَوْمَ وُلِدَ وَ يَوْمَ قُبِضَ وَ يَوْمَ يُبْعَثُ حَيّاً فَقَدْ عَاشَ أَيَّامَ حَيَاتِهِ عَارِفاً بِالْحَقِّ قَائِلًا بِهِ صَابِراً مُحْتَسِباً لِلْحَقِّ قَائِماً بِمَا يُحِبُّ اللَّهُ وَ رَسُولُهُ وَ مَضَي رَحْمَةُ اللَّهِ عَلَيْهِ غَيْرَ نَاكِثٍ وَ لَا مُبَدِّلٍ فَجَزَاهُ اللَّهُ أَجْرَ نِيَّتِهِ وَ أَعْطَاهُ جَزَاءَ سَعْيِهِ وَ ذَكَرْتُ الرَّجُلَ الْمُوصَي إِلَيْهِ فَلَمْ يَعِدْ</w:t>
      </w:r>
      <w:r>
        <w:rPr>
          <w:rStyle w:val="FootnoteAnchor"/>
          <w:rtl w:val="true"/>
        </w:rPr>
        <w:footnoteReference w:id="421"/>
      </w:r>
      <w:r>
        <w:rPr>
          <w:rFonts w:ascii="Amiri" w:hAnsi="Amiri" w:eastAsia="Amiri" w:cs="Amiri"/>
          <w:color w:val="111111"/>
          <w:sz w:val="28"/>
          <w:sz w:val="28"/>
          <w:szCs w:val="28"/>
          <w:rtl w:val="true"/>
          <w:lang w:bidi="ar-SA"/>
        </w:rPr>
        <w:t>فِيهِ رَأْيَنَا وَ عِنْدَنَا مِنَ الْمَعْرِفَةِ بِهِ أَكْثَرُ مِمَّا وَصَفْتُ يَعْنِي الْحَسَنَ بْنَ مُحَمَّدِ بْنِ عِمْرَانَ‌</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8" w:name="__RefHeading___Toc1624535_2616395394"/>
      <w:bookmarkStart w:id="739" w:name="_Toc332"/>
      <w:bookmarkEnd w:id="738"/>
      <w:r>
        <w:rPr>
          <w:rtl w:val="true"/>
        </w:rPr>
        <w:t>«</w:t>
      </w:r>
      <w:r>
        <w:rPr/>
        <w:t>22</w:t>
      </w:r>
      <w:r>
        <w:rPr>
          <w:rtl w:val="true"/>
        </w:rPr>
        <w:t>»</w:t>
      </w:r>
      <w:bookmarkEnd w:id="73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الْمَحْمُودِينَ عَبْدُ الْعَزِيزِ بْنُ الْمُهْتَدِي الْقُمِّيُّ الْأَشْعَرِيُّ خَرَجَ فِيهِ عَنْ أَبِي جَعْفَرٍ عليه السلام قُبِضْتَ وَ الْحَمْدُ لِلَّهِ وَ قَدْ عَرَفْتَ الْوُجُوهَ الَّتِي صَارَتْ إِلَيْكَ مِنْهَا غَفَرَ اللَّهُ لَكَ وَ لَهُمُ الذُّنُوبَ وَ رَحِمَنَا وَ إِيَّاكُمْ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فِيهِ غَفَرَ اللَّهُ لَكَ ذَنْبَكَ وَ رَحِمَنَا وَ إِيَّاكَ وَ رَضِيَ عَنْكَ بِرِضَائِي‌</w:t>
      </w:r>
      <w:r>
        <w:rPr>
          <w:rStyle w:val="FootnoteAnchor"/>
          <w:rtl w:val="true"/>
        </w:rPr>
        <w:footnoteReference w:id="423"/>
      </w:r>
    </w:p>
    <w:p>
      <w:pPr>
        <w:pStyle w:val="Heading5"/>
        <w:numPr>
          <w:ilvl w:val="4"/>
          <w:numId w:val="1"/>
        </w:numPr>
        <w:rPr/>
      </w:pPr>
      <w:bookmarkStart w:id="740" w:name="__RefHeading___Toc1624537_2616395394"/>
      <w:bookmarkStart w:id="741" w:name="_Toc333"/>
      <w:bookmarkEnd w:id="740"/>
      <w:r>
        <w:rPr>
          <w:rtl w:val="true"/>
        </w:rPr>
        <w:t xml:space="preserve">روایت </w:t>
      </w:r>
      <w:r>
        <w:rPr/>
        <w:t>19</w:t>
      </w:r>
      <w:bookmarkEnd w:id="741"/>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موسی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خدمت حضرت جواد علیه السّلام بودم و علی بن جعفر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پیش آمد تا رگ آن جناب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جای حرکت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بفرمایید ابتدا مرا فصد کند تا زهر آهن قبل از شما در من بریزد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عموی پدر حضرت جواد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تو را این عقیده، پزشک رگ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جواد علیه السلام از جای حرکت کرد تا برود، علی بن جعفر از جای بلند شد و کفش امام را جلو پایش گذاشت تا بپوشد</w:t>
      </w:r>
      <w:r>
        <w:rPr>
          <w:rFonts w:eastAsia="IRNazanin" w:cs="IRNazanin"/>
          <w:color w:val="111111"/>
          <w:sz w:val="28"/>
          <w:szCs w:val="28"/>
          <w:rtl w:val="true"/>
          <w:lang w:bidi="fa-IR"/>
        </w:rPr>
        <w:t>.</w:t>
      </w:r>
      <w:r>
        <w:rPr>
          <w:rStyle w:val="FootnoteAnchor"/>
          <w:rtl w:val="true"/>
        </w:rPr>
        <w:footnoteReference w:id="424"/>
      </w:r>
    </w:p>
    <w:p>
      <w:pPr>
        <w:pStyle w:val="Heading5"/>
        <w:numPr>
          <w:ilvl w:val="4"/>
          <w:numId w:val="1"/>
        </w:numPr>
        <w:rPr/>
      </w:pPr>
      <w:bookmarkStart w:id="742" w:name="__RefHeading___Toc1624539_2616395394"/>
      <w:bookmarkStart w:id="743" w:name="_Toc334"/>
      <w:bookmarkEnd w:id="742"/>
      <w:r>
        <w:rPr>
          <w:rtl w:val="true"/>
        </w:rPr>
        <w:t xml:space="preserve">روایت </w:t>
      </w:r>
      <w:r>
        <w:rPr/>
        <w:t>20</w:t>
      </w:r>
      <w:bookmarkEnd w:id="743"/>
    </w:p>
    <w:p>
      <w:pPr>
        <w:pStyle w:val="BookText"/>
        <w:rPr/>
      </w:pP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آن حضرت حماد و دربان او عمر بن الفرات و معاصر ایان مأمون و معتصم عباسی بودند</w:t>
      </w:r>
      <w:r>
        <w:rPr>
          <w:rFonts w:eastAsia="IRNazanin" w:cs="IRNazanin"/>
          <w:color w:val="111111"/>
          <w:sz w:val="28"/>
          <w:szCs w:val="28"/>
          <w:rtl w:val="true"/>
          <w:lang w:bidi="fa-IR"/>
        </w:rPr>
        <w:t>.</w:t>
      </w:r>
    </w:p>
    <w:p>
      <w:pPr>
        <w:pStyle w:val="Heading5"/>
        <w:numPr>
          <w:ilvl w:val="4"/>
          <w:numId w:val="1"/>
        </w:numPr>
        <w:rPr/>
      </w:pPr>
      <w:bookmarkStart w:id="744" w:name="__RefHeading___Toc1624541_2616395394"/>
      <w:bookmarkStart w:id="745" w:name="_Toc335"/>
      <w:bookmarkEnd w:id="744"/>
      <w:r>
        <w:rPr>
          <w:rtl w:val="true"/>
        </w:rPr>
        <w:t xml:space="preserve">روایت </w:t>
      </w:r>
      <w:r>
        <w:rPr/>
        <w:t>21</w:t>
      </w:r>
      <w:bookmarkEnd w:id="745"/>
    </w:p>
    <w:p>
      <w:pPr>
        <w:pStyle w:val="BookText"/>
        <w:rPr/>
      </w:pPr>
      <w:r>
        <w:rPr>
          <w:rFonts w:ascii="IRNazanin" w:hAnsi="IRNazanin" w:eastAsia="IRNazanin"/>
          <w:color w:val="111111"/>
          <w:sz w:val="28"/>
          <w:sz w:val="28"/>
          <w:szCs w:val="28"/>
          <w:rtl w:val="true"/>
          <w:lang w:bidi="fa-IR"/>
        </w:rPr>
        <w:t>اختصاص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و حسن بن محمّد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زکریا بن آدم عازم حج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حضرت جواد علیه السلام در بین راه به ما رسید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آمد از قضای پروردگار در مورد زکریا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از روز تولد تا روز درگذشت و روز رستاخیز که زنده می‌شود، مشمول رحمت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زندگانی عارف به حق بود و در این راه رنجها کشید و تحمل داشت و از وظائف خویش کوتاهی نکرد و پیوسته کاری را که مورد رضای خدای و پیامبر صلی الله علیه و آله بود انجام می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بی‌آلایش از دنیا رفت، خدا به او پاداش نیت و جزای کوشش و کردارش را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شخصی که او را وصی قرار داده نیز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نسبت به او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بیشتر از آنچه تو توصیف کرده‌ای او را می شناسیم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حسن بن محمد بن عمران بود</w:t>
      </w:r>
      <w:r>
        <w:rPr>
          <w:rFonts w:eastAsia="IRNazanin" w:cs="IRNazanin"/>
          <w:color w:val="111111"/>
          <w:sz w:val="28"/>
          <w:szCs w:val="28"/>
          <w:rtl w:val="true"/>
          <w:lang w:bidi="fa-IR"/>
        </w:rPr>
        <w:t>).</w:t>
      </w:r>
      <w:r>
        <w:rPr>
          <w:rStyle w:val="FootnoteAnchor"/>
          <w:rtl w:val="true"/>
        </w:rPr>
        <w:footnoteReference w:id="425"/>
      </w:r>
    </w:p>
    <w:p>
      <w:pPr>
        <w:pStyle w:val="Heading5"/>
        <w:numPr>
          <w:ilvl w:val="4"/>
          <w:numId w:val="1"/>
        </w:numPr>
        <w:rPr/>
      </w:pPr>
      <w:bookmarkStart w:id="746" w:name="__RefHeading___Toc1624543_2616395394"/>
      <w:bookmarkStart w:id="747" w:name="_Toc336"/>
      <w:bookmarkEnd w:id="746"/>
      <w:r>
        <w:rPr>
          <w:rtl w:val="true"/>
        </w:rPr>
        <w:t xml:space="preserve">روایت </w:t>
      </w:r>
      <w:r>
        <w:rPr/>
        <w:t>22</w:t>
      </w:r>
      <w:bookmarkEnd w:id="747"/>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امام جواد علیه السّلام آنها را ستوده، یکی عبد العزیز فرزند مهتدی قمی اشعری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 او امام جواد علیه السلام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 و حمد برای خداوند است و مقدار پولی را که برای تو از آنجا فرستاده بودند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گناهان تو و آنها را ببخشد و ما و شما را مشمول رحمت خویش قرار دهد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باره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گناه تو را ببخشد و من و تو را مشمول رحمت خویش قرار دهد و به واسطه رضایت من از تو راضی گردد</w:t>
      </w:r>
      <w:r>
        <w:rPr>
          <w:rFonts w:eastAsia="IRNazanin" w:cs="IRNazanin"/>
          <w:color w:val="111111"/>
          <w:sz w:val="28"/>
          <w:szCs w:val="28"/>
          <w:rtl w:val="true"/>
          <w:lang w:bidi="fa-IR"/>
        </w:rPr>
        <w:t xml:space="preserve">. </w:t>
      </w:r>
      <w:bookmarkStart w:id="748" w:name="pg13457_132419"/>
    </w:p>
    <w:p>
      <w:pPr>
        <w:pStyle w:val="BookText"/>
        <w:rPr/>
      </w:pPr>
      <w:bookmarkEnd w:id="748"/>
      <w:r>
        <w:rPr>
          <w:rFonts w:ascii="Amiri" w:hAnsi="Amiri" w:eastAsia="Amiri" w:cs="Amiri"/>
          <w:color w:val="111111"/>
          <w:sz w:val="28"/>
          <w:sz w:val="28"/>
          <w:szCs w:val="28"/>
          <w:rtl w:val="true"/>
          <w:lang w:bidi="ar-SA"/>
        </w:rPr>
        <w:t>وَ مِنْهُمْ عَلِيُّ بْنُ مَهْزِيَارَ الْأَهْوَازِيِّ وَ كَانَ مَحْمُوداً أَخْبَرَنِي جَمَاعَةٌ عَنِ التَّلَّعُكْبَرِيِّ عَنْ أَحْمَدَ بْنِ عَلِيٍّ الرَّازِيِّ عَنِ الْحُسَيْنِ بْنِ عَلِيٍّ عَنْ أَبِي الْحَسَنِ الْبَلْخِيِّ عَنْ أَحْمَدَ بْنِ مَابُنْدَارَ الْإِسْكَافِيِّ عَنِ الْعَلَاءِ الْمَذَارِيِ‌</w:t>
      </w:r>
      <w:r>
        <w:rPr>
          <w:rStyle w:val="FootnoteAnchor"/>
          <w:rtl w:val="true"/>
        </w:rPr>
        <w:footnoteReference w:id="426"/>
      </w:r>
      <w:r>
        <w:rPr>
          <w:rFonts w:ascii="Amiri" w:hAnsi="Amiri" w:eastAsia="Amiri" w:cs="Amiri"/>
          <w:color w:val="111111"/>
          <w:sz w:val="28"/>
          <w:sz w:val="28"/>
          <w:szCs w:val="28"/>
          <w:rtl w:val="true"/>
          <w:lang w:bidi="ar-SA"/>
        </w:rPr>
        <w:t>عَنِ الْحَسَنِ بْنِ شَمُّونٍ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هَذِهِ الرِّسَالَةَ عَلَي عَلِيِّ بْنِ مَهْزِيَارَ عَنْ أَبِي جَعْفَرٍ الثَّانِي بِخَطِّهِ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يَا عَلِيُّ أَحْسَنَ اللَّهُ جَزَاكَ وَ أَسْكَنَكَ جَنَّتَهُ وَ مَنَعَكَ مِنَ الْخِزْيِ فِي الدُّنْيَا وَ الْآخِرَةِ وَ حَشَرَكَ اللَّهُ مَعَنَا يَا عَلِيُّ قَدْ بَلَوْتُكَ وَ خَيَّرْتُكَ فِي النَّصِيحَةِ وَ الطَّاعَةِ وَ الْخِدْمَةِ وَ التَّوْقِيرِ وَ الْقِيَامِ بِمَا يَجِبُ عَلَيْكَ فَلَوْ قُلْتَ إِنِّي لَمْ أَرَ مِثْلَكَ لَرَجَوْتُ أَنْ أَكُونَ صَادِقاً فَجَزَاكَ اللَّهُ جَنَّاتِ الْفِرْدَوْسِ نُزُلًا فَمَا خَفِيَ عَلَيَّ مَقَامُكَ وَ لَا خِدْمَتُكَ فِي الْحَرِّ وَ الْبَرْدِ فِي اللَّيْلِ وَ النَّهَارِ فَأَسْأَلُ اللَّهَ إِذَا جَمَعَ الْخَلَائِقَ لِلْقِيَامَةِ أَنْ يُحِبُّوكَ بِرَحْمَةٍ تَغْتَبِطُ بِهَا إِنَّهُ سَمِيعُ الدُّعَاءِ</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9" w:name="__RefHeading___Toc1624545_2616395394"/>
      <w:bookmarkStart w:id="750" w:name="_Toc337"/>
      <w:bookmarkEnd w:id="749"/>
      <w:r>
        <w:rPr>
          <w:rtl w:val="true"/>
        </w:rPr>
        <w:t>«</w:t>
      </w:r>
      <w:r>
        <w:rPr/>
        <w:t>23</w:t>
      </w:r>
      <w:r>
        <w:rPr>
          <w:rtl w:val="true"/>
        </w:rPr>
        <w:t>»</w:t>
      </w:r>
      <w:bookmarkEnd w:id="75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الثَّانِي عليه السلام إِذَا دَخَلَ إِلَيْهِ صَالِحُ بْنُ مُحَمَّدِ بْنِ سَهْلٍ الْهَمَدَانِيُّ وَ كَانَ يَتَوَلَّي لَهُ فَقَالَ لَهُ جُعِلْتُ فِدَاكَ اجْعَلْنِي مِنْ عَشَرَةِ آلَافِ دِرْهَمٍ فِي حِلٍّ فَإِنِّي أَنْفَقْتُهَا فَقَالَ لَهُ أَبُو جَعْفَرٍ عليه السلام أَنْتَ فِي 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صَالِحٌ مِنْ عِنْدِهِ قَالَ أَبُو جَعْفَرٍ عليه السلام أَحَدُهُمْ يَثِبُ عَلَي مَالِ‌</w:t>
      </w:r>
      <w:r>
        <w:rPr>
          <w:rStyle w:val="FootnoteAnchor"/>
          <w:rtl w:val="true"/>
        </w:rPr>
        <w:footnoteReference w:id="429"/>
      </w:r>
      <w:r>
        <w:rPr>
          <w:rFonts w:ascii="Amiri" w:hAnsi="Amiri" w:eastAsia="Amiri" w:cs="Amiri"/>
          <w:color w:val="111111"/>
          <w:sz w:val="28"/>
          <w:sz w:val="28"/>
          <w:szCs w:val="28"/>
          <w:rtl w:val="true"/>
          <w:lang w:bidi="ar-SA"/>
        </w:rPr>
        <w:t>آلِ مُحَمَّدٍ صلي الله عليه و آله وَ فُقَرَائِهِمْ وَ مَسَاكِينِهِمْ وَ أَبْنَاءِ سَبِيلِهِمْ فَيَأْخُذُهُ ثُمَّ يَقُولُ اجْعَلْنِي فِي حِلٍّ أَ تَرَاهُ ظَنَّ بِي أَنِّي أَقُولُ لَهُ لَا أَفْعَلُ وَ اللَّهِ لَيَسْأَلَنَّهُمُ اللَّهُ يَوْمَ الْقِيَامَةِ عَنْ ذَلِكَ سُؤَالًا حَثِيثاً</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جمله شخصیت‌های پسندیده زمان آن جناب، علی بن مهزیار اهوازی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با چند واسطه از حسن بن شمون نقل کردند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به خط حضرت جواد علیه السّلام در باره علی بن مهزیار پیش او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بهترین جزا را به تو بدهد و بهشت برین را جایگاهت قرار دهد و تو را خوار دنیا و آخرت نکند و با ما محشور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آزمودم و در مورد خیر خواهی و فرمانبرداری و احترام و انجام وظائف لازم آزمایش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مانند تو را ندیده‌ام، امیدوارم در این سخن راست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برین را منزل تو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سرما و گرما و در شب و روز خدمت و موقعیت تو بر ما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می‌کنم در روز رستاخیز تو را چنان مشمول رحمت خود قرار دهد که موجب غبطه دیگران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 را شنونده است</w:t>
      </w:r>
      <w:r>
        <w:rPr>
          <w:rFonts w:eastAsia="IRNazanin" w:cs="IRNazanin"/>
          <w:color w:val="111111"/>
          <w:sz w:val="28"/>
          <w:szCs w:val="28"/>
          <w:rtl w:val="true"/>
          <w:lang w:bidi="fa-IR"/>
        </w:rPr>
        <w:t>.</w:t>
      </w:r>
      <w:r>
        <w:rPr>
          <w:rStyle w:val="FootnoteAnchor"/>
          <w:rtl w:val="true"/>
        </w:rPr>
        <w:footnoteReference w:id="431"/>
      </w:r>
    </w:p>
    <w:p>
      <w:pPr>
        <w:pStyle w:val="Heading5"/>
        <w:numPr>
          <w:ilvl w:val="4"/>
          <w:numId w:val="1"/>
        </w:numPr>
        <w:rPr/>
      </w:pPr>
      <w:bookmarkStart w:id="751" w:name="__RefHeading___Toc1624547_2616395394"/>
      <w:bookmarkStart w:id="752" w:name="_Toc338"/>
      <w:bookmarkEnd w:id="751"/>
      <w:r>
        <w:rPr>
          <w:rtl w:val="true"/>
        </w:rPr>
        <w:t xml:space="preserve">روایت </w:t>
      </w:r>
      <w:r>
        <w:rPr/>
        <w:t>23</w:t>
      </w:r>
      <w:bookmarkEnd w:id="752"/>
    </w:p>
    <w:p>
      <w:pPr>
        <w:pStyle w:val="BookText"/>
        <w:rPr/>
      </w:pPr>
      <w:r>
        <w:rPr>
          <w:rFonts w:ascii="IRNazanin" w:hAnsi="IRNazanin" w:eastAsia="IRNazanin"/>
          <w:color w:val="111111"/>
          <w:sz w:val="28"/>
          <w:sz w:val="28"/>
          <w:szCs w:val="28"/>
          <w:rtl w:val="true"/>
          <w:lang w:bidi="fa-IR"/>
        </w:rPr>
        <w:t>کافی ، 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پدر خود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جواد علیه السلام بودم، صالح بن محمّد بن سهل همدانی که وکیل آن جناب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مرا در مورد آن ده هزار درهم که خرج کرده‌ام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حلالت باد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صالح از نزد حضرت خارج شد 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آل محمّد صلّی اللَّه علیه و آله را تصرف می‌کنند و از دادن به مستمندان و بیچارگان این خانواده امتناع می‌ورزند و خود صرف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می‌گویند ما را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می‌کند من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روز قیامت خداوند از اینها در این مورد سؤال دقیقی خواهد کرد</w:t>
      </w:r>
      <w:r>
        <w:rPr>
          <w:rFonts w:eastAsia="IRNazanin" w:cs="IRNazanin"/>
          <w:color w:val="111111"/>
          <w:sz w:val="28"/>
          <w:szCs w:val="28"/>
          <w:rtl w:val="true"/>
          <w:lang w:bidi="fa-IR"/>
        </w:rPr>
        <w:t>.</w:t>
      </w:r>
      <w:r>
        <w:rPr>
          <w:rStyle w:val="FootnoteAnchor"/>
          <w:rtl w:val="true"/>
        </w:rPr>
        <w:footnoteReference w:id="432"/>
      </w:r>
      <w:bookmarkStart w:id="753" w:name="pg13457_132420"/>
    </w:p>
    <w:p>
      <w:pPr>
        <w:pStyle w:val="Heading5"/>
        <w:numPr>
          <w:ilvl w:val="4"/>
          <w:numId w:val="1"/>
        </w:numPr>
        <w:rPr/>
      </w:pPr>
      <w:bookmarkStart w:id="754" w:name="__RefHeading___Toc1624549_2616395394"/>
      <w:bookmarkStart w:id="755" w:name="_Toc339"/>
      <w:bookmarkEnd w:id="753"/>
      <w:bookmarkEnd w:id="754"/>
      <w:r>
        <w:rPr>
          <w:rtl w:val="true"/>
        </w:rPr>
        <w:t>«</w:t>
      </w:r>
      <w:r>
        <w:rPr/>
        <w:t>24</w:t>
      </w:r>
      <w:r>
        <w:rPr>
          <w:rtl w:val="true"/>
        </w:rPr>
        <w:t>»</w:t>
      </w:r>
      <w:bookmarkEnd w:id="75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بَابُهُ عُثْمَانَ بْنَ سَعِيدٍ السَّمَّانَ وَ مِنْ ثِقَاتِهِ أَيُّوبُ بْنُ نُوحِ بْنِ دَرَّاجٍ الْكُوفِيُّ وَ جَعْفَرُ بْنُ مُحَمَّدِ بْنِ يُونُسَ الْأَحْوَلِ وَ الْحُسَيْنُ بْنُ مُسْلِمِ بْنِ الْحَسَنِ وَ الْمُخْتَارُ بْنُ زِيَادٍ الْعَبْدِيُّ الْبَصْرِيُّ وَ مُحَمَّدُ بْنُ الْحُسَيْنِ بْنِ أَبِي الْخَطَّابِ الْكُوفِيُّ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أَصْحَابِهِ شَاذَانُ بْنُ الْخَلِيلِ النَّيْسَابُورِيُّ وَ نُوحُ بْنُ شُعَيْبٍ الْبَغْدَادِيُّ وَ مُحَمَّدُ بْنُ أَحْمَدَ الْمَحْمُودِيُّ وَ أَبُو يَحْيَي الْجُرْجَانِيُّ وَ أَبُو الْقَاسِمِ إِدْرِيسُ الْقُمِّيُّ وَ عَلِيُّ بْنُ مُحَمَّدٍ وَ هَارُونُ بْنُ الْحَسَنِ بْنِ مَحْبُوبٍ وَ إِسْحَاقُ بْنُ إِسْمَاعِيلَ النَّيْسَابُورِيُّ وَ أَبُو حَامِدٍ أَحْمَدُ بْنُ إِبْرَاهِيمَ الْمَرَاغِيُّ وَ أَبُو عَلِيِّ بْنُ بِلَالٍ وَ عَبْدُ اللَّهِ بْنُ مُحَمَّدٍ الْحُصَيْنِيُّ وَ مُحَمَّدُ بْنُ الْحَسَنِ بْنِ شَمُّونٍ الْبَصْرِيُ‌</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6" w:name="__RefHeading___Toc1624551_2616395394"/>
      <w:bookmarkStart w:id="757" w:name="_Toc340"/>
      <w:bookmarkEnd w:id="756"/>
      <w:r>
        <w:rPr>
          <w:rtl w:val="true"/>
        </w:rPr>
        <w:t>«</w:t>
      </w:r>
      <w:r>
        <w:rPr/>
        <w:t>25</w:t>
      </w:r>
      <w:r>
        <w:rPr>
          <w:rtl w:val="true"/>
        </w:rPr>
        <w:t>»</w:t>
      </w:r>
      <w:bookmarkEnd w:id="757"/>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مُحَمَّدِ بْنِ الْحَسَنِ بْنِ بُنْدَارَ الْقُمِّيِّ بِخَطِّهِ حَدَّثَنِي الْحُسَيْنُ بْنُ مُحَمَّدِ بْنِ عَامِرٍ عَنْ خَيْرَانَ الْخَادِمِ الْقَرَاطِيسِيِ‌</w:t>
      </w:r>
      <w:r>
        <w:rPr>
          <w:rStyle w:val="FootnoteAnchor"/>
          <w:rtl w:val="true"/>
        </w:rPr>
        <w:footnoteReference w:id="4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أَيَّامَ أَبِي جَعْفَرٍ مُحَمَّدِ بْنِ عَلِيِّ بْنِ مُوسَي وَ سَأَلْتُهُ عَنْ بَعْضِ الْخَدَمِ وَ كَانَتْ لَهُ مَنْزِلَةٌ مِنْ أَبِي جَعْفَرٍ عليه السلام فَسَأَلْتُهُ أَنْ يُوصِلَنِي إِلَيْهِ فَلَمَّا سِرْنَا إِلَي الْمَدِينَةِ قَالَ لِي تَهَيَّأْ فَإِنِّي أُرِيدُ أَنْ أَمْضِيَ إِلَي أَبِي جَعْفَرٍ عليه السلام فَمَضَيْتُ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وَافَيْنَا الْبَابَ قَالَ سَاكِنٌ فِي حَانُوتٍ فَاسْتَأْذَنَ وَ دَخَلَ فَلَمَّا أَبْطَأَ عَلَي رَسُولِهِ خَرَجْتُ إِلَي الْبَابِ فَسَأَلْتُ عَنْهُ فَأَخْبَرُونِي أَنَّهُ قَدْ خَرَجَ وَ مَضَي فَبَقِيتُ مُتَحَيِّراً فَإِذَا أَنَا كَذَلِكَ إِذْ خَرَجَ خَادِمٌ مِنَ الدَّارِ فَقَالَ أَنْتَ خَيْرَانُ فَقُلْتُ نَعَمْ قَالَ لِيَ ادْخُلْ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أَبُو جَعْفَرٍ عليه السلام قَائِمٌ عَلَي دُكَّانٍ لَمْ يَكُنْ فُرِشَ لَهُ مَا يَقْعُدُ عَلَيْهِ فَجَاءَ غُلَامٌ بِمُصَلًّي فَأَلْقَاهُ لَهُ فَجَلَسَ فَلَمَّا نَظَرْتُ إِلَيْهِ تَهَيَّبْتُهُ وَ دَهِشْتُ فَذَهَبْتُ لِأَصْعَدَ</w:t>
      </w:r>
    </w:p>
    <w:p>
      <w:pPr>
        <w:pStyle w:val="Heading5"/>
        <w:numPr>
          <w:ilvl w:val="4"/>
          <w:numId w:val="1"/>
        </w:numPr>
        <w:rPr/>
      </w:pPr>
      <w:bookmarkStart w:id="758" w:name="__RefHeading___Toc1624553_2616395394"/>
      <w:bookmarkStart w:id="759" w:name="_Toc341"/>
      <w:bookmarkEnd w:id="758"/>
      <w:r>
        <w:rPr>
          <w:rtl w:val="true"/>
        </w:rPr>
        <w:t xml:space="preserve">روایت </w:t>
      </w:r>
      <w:r>
        <w:rPr/>
        <w:t>24</w:t>
      </w:r>
      <w:bookmarkEnd w:id="759"/>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امام، عثمان بن سعید سمان بود و از اشخاص مورد اعتمادش ایوب بن نوح بن دراج کوفی و جعفر بن محمّد بن یونس احول و حسین بن مسلم بن حسن و مختار بن زیاد عبدی بصری و محمّد بن حسین بن ابی الخطاب کوفی شمرده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نیز از اصحاب آن جناب به شمار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شاذان بن خلیل نیشابوری و نوح بن شعیب بغدادی و محمّد بن احمد محمودی و ابو یحیی گرگانی و ابو القاسم ادریس قمی و علی بن محمّد و هارون بن حسن بن محبوب و اسحاق بن اسماعیل نیشابوری و ابو حامد احمد بن ابراهیم مراغی و ابو علی بن بلال و عبد اللَّه بن محمّد حصینی و محمّد بن حسن بن شمون بصری</w:t>
      </w:r>
      <w:r>
        <w:rPr>
          <w:rFonts w:eastAsia="IRNazanin" w:cs="IRNazanin"/>
          <w:color w:val="111111"/>
          <w:sz w:val="28"/>
          <w:szCs w:val="28"/>
          <w:rtl w:val="true"/>
          <w:lang w:bidi="fa-IR"/>
        </w:rPr>
        <w:t>.</w:t>
      </w:r>
      <w:r>
        <w:rPr>
          <w:rStyle w:val="FootnoteAnchor"/>
          <w:rtl w:val="true"/>
        </w:rPr>
        <w:footnoteReference w:id="435"/>
      </w:r>
    </w:p>
    <w:p>
      <w:pPr>
        <w:pStyle w:val="Heading5"/>
        <w:numPr>
          <w:ilvl w:val="4"/>
          <w:numId w:val="1"/>
        </w:numPr>
        <w:rPr/>
      </w:pPr>
      <w:bookmarkStart w:id="760" w:name="__RefHeading___Toc1624555_2616395394"/>
      <w:bookmarkStart w:id="761" w:name="_Toc342"/>
      <w:bookmarkEnd w:id="760"/>
      <w:r>
        <w:rPr>
          <w:rtl w:val="true"/>
        </w:rPr>
        <w:t xml:space="preserve">روایت </w:t>
      </w:r>
      <w:r>
        <w:rPr/>
        <w:t>25</w:t>
      </w:r>
      <w:bookmarkEnd w:id="761"/>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خیران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جواد علیه السّلام عازم حج شدم و حال آن جناب را از خدمتکاری که نزد ایشان موقعیتی داشت پرسیدم و درخواست کردم مرا خدمت ایشان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رسیدیم،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 که من تصمیم دارم خدمت حضرت جواد علیه السلام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درب خانه که رسیدیم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دکان بایست و خودش اجازه گرفت 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فرستاده اش دیر کرد و به دنبال من نیامد، درب خانه رفتم و از آن غلام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متحیر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بین خادمی خارج شده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خیران هستی، 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بالای یک سکوی بلند ایستاده بود و فرشی برای نشستن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با سجاده ای آمد و آن را پهن کرد و امام علیه السلام نشست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چشم من به آن جناب افتاد، هیبت و مقامش چنان مرا فرا گرفت که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بی‌آنکه پای بر روی پلکان گذارم </w:t>
      </w:r>
      <w:bookmarkStart w:id="762" w:name="pg13457_132421"/>
    </w:p>
    <w:p>
      <w:pPr>
        <w:pStyle w:val="BookText"/>
        <w:rPr/>
      </w:pPr>
      <w:bookmarkEnd w:id="762"/>
      <w:r>
        <w:rPr>
          <w:rFonts w:ascii="Amiri" w:hAnsi="Amiri" w:eastAsia="Amiri" w:cs="Amiri"/>
          <w:color w:val="111111"/>
          <w:sz w:val="28"/>
          <w:sz w:val="28"/>
          <w:szCs w:val="28"/>
          <w:rtl w:val="true"/>
          <w:lang w:bidi="ar-SA"/>
        </w:rPr>
        <w:t xml:space="preserve">الدُّكَّانَ مِنْ غَيْرِ دَرَجَةٍ فَأَشَارَ إِلَي مَوْضِعِ الدَّرَجَةِ فَصَعِدْتُ وَ سَلَّمْتُ فَرَدَّ السَّلَامَ وَ مَدَّ إِلَيَّ يَدَهُ فَأَخَذْتُهَا وَ قَبَّلْتُهَا وَ وَضَعْتُهَا عَلَي وَجْهِي وَ أَقْعَدَنِي بِيَدِهِ فَأَمْسَكْتُ يَدَهُ مِمَّا دَخَلَنِي مِنَ الدَّهَشِ فَتَرَكَهَا فِي يَدِي فَلَمَّا سَكَنْتُ خَلَّيْتُهَا فَسَاءَلَنِي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الرَّيَّانُ بْنُ شَبِيبٍ قَالَ لِي إِنْ وَصَلْتَ إِلَي أَبِي جَعْفَرٍ عليه السلام وَ قُلْتَ لَهُ مَوْلَاكَ الرَّيَّانُ بْنُ شَبِيبٍ يَقْرَأُ عَلَيْكَ السَّلَامَ وَ يَسْأَلُكَ الدُّعَاءَ لَهُ وَ لِوُلْدِهِ فَذَكَرْتُ لَهُ ذَلِكَ‌</w:t>
      </w:r>
      <w:r>
        <w:rPr>
          <w:rStyle w:val="FootnoteAnchor"/>
          <w:rtl w:val="true"/>
        </w:rPr>
        <w:footnoteReference w:id="436"/>
      </w:r>
      <w:r>
        <w:rPr>
          <w:rFonts w:ascii="Amiri" w:hAnsi="Amiri" w:eastAsia="Amiri" w:cs="Amiri"/>
          <w:color w:val="111111"/>
          <w:sz w:val="28"/>
          <w:sz w:val="28"/>
          <w:szCs w:val="28"/>
          <w:rtl w:val="true"/>
          <w:lang w:bidi="ar-SA"/>
        </w:rPr>
        <w:t xml:space="preserve">فَدَعَا لَهُ وَ لَمْ يَدْعُ لِوُلْدِهِ فَأَعَدْتُ عَلَيْهِ فَدَعَا لَهُ وَ لَمْ يَدْعُ لِوُلْدِهِ فَأَعَدْتُ عَلَيْهِ ثَالِثاً فَدَعَا لَهُ وَ لَمْ يَدْعُ لِوُلْدِهِ فَوَدَّعْتُهُ وَ قُمْتُ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مَضَيْتُ نَحْوَ الْبَابِ سَمِعْتُ كَلَامَهُ وَ لَمْ أَفْهَمْ قَالَ وَ خَرَجَ الْخَادِمُ فِي أَثَرِي فَقُلْتُ لَهُ مَا قَالَ سَيِّدِي لَمَّا قُمْتُ فَقَالَ لِي مَنْ هَذَا الَّذِي يَرَي أَنْ يَهْدِيَ نَفْسَهُ هَذَا وُلِدَ فِي بِلَادِ الشِّرْكِ فَلَمَّا أُخْرِجَ مِنْهَا صَارَ إِلَي مَنْ هُوَ شَرٌّ مِنْهُمْ فَلَمَّا أَرَادَ اللَّهُ أَنْ يَهْدِيَهُ هَدَاهُ‌</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3" w:name="__RefHeading___Toc1624557_2616395394"/>
      <w:bookmarkStart w:id="764" w:name="_Toc343"/>
      <w:bookmarkEnd w:id="763"/>
      <w:r>
        <w:rPr>
          <w:rtl w:val="true"/>
        </w:rPr>
        <w:t>«</w:t>
      </w:r>
      <w:r>
        <w:rPr/>
        <w:t>26</w:t>
      </w:r>
      <w:r>
        <w:rPr>
          <w:rtl w:val="true"/>
        </w:rPr>
        <w:t>»</w:t>
      </w:r>
      <w:bookmarkEnd w:id="764"/>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مَسْعُودٍ عَنْ سُلَيْمَانَ بْنِ حَفْصٍ عَنْ أَبِي بَصِيرٍ</w:t>
      </w:r>
      <w:r>
        <w:rPr>
          <w:rStyle w:val="FootnoteAnchor"/>
          <w:rtl w:val="true"/>
        </w:rPr>
        <w:footnoteReference w:id="438"/>
      </w:r>
      <w:r>
        <w:rPr>
          <w:rFonts w:ascii="Amiri" w:hAnsi="Amiri" w:eastAsia="Amiri" w:cs="Amiri"/>
          <w:color w:val="111111"/>
          <w:sz w:val="28"/>
          <w:sz w:val="28"/>
          <w:szCs w:val="28"/>
          <w:rtl w:val="true"/>
          <w:lang w:bidi="ar-SA"/>
        </w:rPr>
        <w:t>حَمَّادِ بْنِ عَبْدِ اللَّهِ الْقَنْدِيِّ عَنْ إِبْرَاهِيمَ بْنِ مَهْزِيَارَ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خَيْرَانُ قَدْ وَجَّهْتُ إِلَيْكَ ثَمَانِيَةَ دَرَاهِمَ كَانَتْ أُهْدِيَتْ إِلَيَّ مِنْ طَرَسُوسَ‌</w:t>
      </w:r>
      <w:r>
        <w:rPr>
          <w:rStyle w:val="FootnoteAnchor"/>
          <w:rtl w:val="true"/>
        </w:rPr>
        <w:footnoteReference w:id="439"/>
      </w:r>
      <w:r>
        <w:rPr>
          <w:rFonts w:ascii="Amiri" w:hAnsi="Amiri" w:eastAsia="Amiri" w:cs="Amiri"/>
          <w:color w:val="111111"/>
          <w:sz w:val="28"/>
          <w:sz w:val="28"/>
          <w:szCs w:val="28"/>
          <w:rtl w:val="true"/>
          <w:lang w:bidi="ar-SA"/>
        </w:rPr>
        <w:t xml:space="preserve">دَرَاهِمُ مِنْهُمْ مُبْهَمَةٌ وَ كَرِهْتُ أَنْ أَرُدَّهَا عَلَي صَاحِبِهَا أَوْ أُحْدِثَ فِيهَا حَدَثاً دُونَ أَمْرِكَ فَهَلْ تَأْمُرُنِي فِي قَبُولِ مِثْلِهَا أَمْ لَا لِأَعْرِفَهُ إِنْ شَاءَ اللَّهُ تَعَالَي وَ أَنْتَهِيَ إِلَي 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وَ قَرَأْتُهُ اقْبَلْ مِنْهُمْ إِذَا أُهْدِيَ إِلَيْكَ دَرَاهِمُ أَوْ غَيْرُهَا فَإِنَّ رَسُولَ اللَّهِ صلي الله عليه و آله لَمْ يَرُدَّ هَدِيَّةً عَلَي يَهُودِيٍّ وَ لَا نَصْرَانِيٍ‌</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خواستم بالای سکو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اشاره کرد که پلکان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رفته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به جانب من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و بوسیدم و بر روی صورت خود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مرا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هیبتی که مرا گرفته بود دست آن جناب را رها نکردم امام نیز دست خود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حالت وحشت از دلم رفت، دستش را رها کردم و حضرت از حالم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ریان بن شبیب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امام علیه السّلام رسیدی، عرض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غلامت ریان سلام رسانده و تقاضا دارد برای او و فرزندش دعا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آن جناب عرض کردم و آقا برای ریان دعا کرد ولی از دعا برای فرزندش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دو مرتبه اظهار کردم، برای ریان دعا کرد و چیزی در مورد فرزندش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سوم نیز تکرار کردم و تنها برای ریان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نموده خارج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درب خانه که رسیدم، صدای امام را شنیدم که چیزی می فرمود ولی فرمایش ایشان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از پی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موقع آمدن من 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مایل است خود را برهاند؟ این پسرک در بلاد شرک متولد شد و</w:t>
      </w:r>
    </w:p>
    <w:p>
      <w:pPr>
        <w:pStyle w:val="BookText"/>
        <w:rPr/>
      </w:pPr>
      <w:r>
        <w:rPr>
          <w:rFonts w:ascii="IRNazanin" w:hAnsi="IRNazanin" w:eastAsia="IRNazanin"/>
          <w:color w:val="111111"/>
          <w:sz w:val="28"/>
          <w:sz w:val="28"/>
          <w:szCs w:val="28"/>
          <w:rtl w:val="true"/>
          <w:lang w:bidi="fa-IR"/>
        </w:rPr>
        <w:t>از آنجا هم که خارج شد جزء کسانی گردید که از آنها بدتر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می‌خواست هدایتش می‌کرد</w:t>
      </w:r>
      <w:r>
        <w:rPr>
          <w:rFonts w:eastAsia="IRNazanin" w:cs="IRNazanin"/>
          <w:color w:val="111111"/>
          <w:sz w:val="28"/>
          <w:szCs w:val="28"/>
          <w:rtl w:val="true"/>
          <w:lang w:bidi="fa-IR"/>
        </w:rPr>
        <w:t>!</w:t>
      </w:r>
      <w:r>
        <w:rPr>
          <w:rStyle w:val="FootnoteAnchor"/>
          <w:rtl w:val="true"/>
        </w:rPr>
        <w:footnoteReference w:id="441"/>
      </w:r>
    </w:p>
    <w:p>
      <w:pPr>
        <w:pStyle w:val="Heading5"/>
        <w:numPr>
          <w:ilvl w:val="4"/>
          <w:numId w:val="1"/>
        </w:numPr>
        <w:rPr/>
      </w:pPr>
      <w:bookmarkStart w:id="765" w:name="__RefHeading___Toc1624559_2616395394"/>
      <w:bookmarkStart w:id="766" w:name="_Toc344"/>
      <w:bookmarkEnd w:id="765"/>
      <w:r>
        <w:rPr>
          <w:rtl w:val="true"/>
        </w:rPr>
        <w:t xml:space="preserve">روایت </w:t>
      </w:r>
      <w:r>
        <w:rPr/>
        <w:t>26</w:t>
      </w:r>
      <w:bookmarkEnd w:id="76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خیران برایم نوشت که هشت درهم برایت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پول را از طرطوس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در سر حد شام بین انطاکیه و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فرستاده بودند، نخواستم بدون اجازه شما به صاحبش رد کنم یا تغییری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بفرمایید، آیا چنین پولی را که وضعش معلوم نیست و شاید از کفار باشد، بگیرم یا نه؟ تا به دستورت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او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یا غیر پولی را اگر برایت فرستادند قبول کن، زیرا پیامبر اکرم هدیه یهودی و نصرانی را رد نمی‌کرد</w:t>
      </w:r>
      <w:r>
        <w:rPr>
          <w:rFonts w:eastAsia="IRNazanin" w:cs="IRNazanin"/>
          <w:color w:val="111111"/>
          <w:sz w:val="28"/>
          <w:szCs w:val="28"/>
          <w:rtl w:val="true"/>
          <w:lang w:bidi="fa-IR"/>
        </w:rPr>
        <w:t>.</w:t>
      </w:r>
      <w:r>
        <w:rPr>
          <w:rStyle w:val="FootnoteAnchor"/>
          <w:rtl w:val="true"/>
        </w:rPr>
        <w:footnoteReference w:id="442"/>
      </w:r>
      <w:bookmarkStart w:id="767" w:name="pg13457_132422"/>
    </w:p>
    <w:p>
      <w:pPr>
        <w:pStyle w:val="Heading5"/>
        <w:numPr>
          <w:ilvl w:val="4"/>
          <w:numId w:val="1"/>
        </w:numPr>
        <w:rPr/>
      </w:pPr>
      <w:bookmarkStart w:id="768" w:name="__RefHeading___Toc1624561_2616395394"/>
      <w:bookmarkStart w:id="769" w:name="_Toc345"/>
      <w:bookmarkEnd w:id="767"/>
      <w:bookmarkEnd w:id="768"/>
      <w:r>
        <w:rPr>
          <w:rtl w:val="true"/>
        </w:rPr>
        <w:t>«</w:t>
      </w:r>
      <w:r>
        <w:rPr/>
        <w:t>27</w:t>
      </w:r>
      <w:r>
        <w:rPr>
          <w:rtl w:val="true"/>
        </w:rPr>
        <w:t>»</w:t>
      </w:r>
      <w:bookmarkEnd w:id="769"/>
    </w:p>
    <w:p>
      <w:pPr>
        <w:pStyle w:val="BookText"/>
        <w:rPr/>
      </w:pPr>
      <w:r>
        <w:rPr>
          <w:rFonts w:ascii="Amiri" w:hAnsi="Amiri" w:eastAsia="Amiri" w:cs="Amiri"/>
          <w:color w:val="111111"/>
          <w:sz w:val="28"/>
          <w:sz w:val="28"/>
          <w:szCs w:val="28"/>
          <w:rtl w:val="true"/>
          <w:lang w:bidi="ar-SA"/>
        </w:rPr>
        <w:t>قَالَ الْبُرْسِيُّ فِي مَشَارِقِ الْأَنْوَارِ 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جِي‌ءَ بِأَبِي جَعْفَرٍ عليه السلام إِلَي مَسْجِدِ رَسُولِ اللَّهِ صلي الله عليه و آله بَعْدَ مَوْتِ أَبِيهِ وَ هُوَ طِفْلٌ وَ جَاءَ إِلَي الْمِنْبَرِ وَ رَقِيَ مِنْهُ دَرَجَةً ثُمَّ نَطَقَ فَقَالَ أَنَا مُحَمَّدُ بْنُ عَلِيٍّ الرِّضَا أَنَا الْجَوَادُ أَنَا الْعَالِمُ بِأَنْسَابِ النَّاسِ فِي الْأَصْلَابِ أَنَا أَعْلَمُ بِسَرَائِرِكُمْ وَ ظَوَاهِرِكُمْ وَ مَا أَنْتُمْ صَائِرُونَ إِلَيْهِ عِلْمٌ مَنَحَنَا بِهِ مِنْ قَبْلِ خَلْقِ الْخَلْقِ أَجْمَعِينَ وَ بَعْدَ فَنَاءِ السَّمَاوَاتِ وَ الْأَرَضِينَ وَ لَوْ لَا تَظَاهُرُ أَهْلِ الْبَاطِلِ وَ دَوْلَةُ أَهْلِ الضَّلَالِ وَ وُثُوبُ أَهْلِ الشَّكِّ لَقُلْتُ قَوْلًا تَعَجَّبَ مِنْهُ الْأَوَّلُونَ وَ الْآخِرُونَ ثُمَّ وَضَعَ يَدَهُ الشَّرِيفَةَ عَلَي فِيهِ وَ قَالَ يَا مُحَمَّدُ اصْمُتْ كَمَا صَمَتَ آبَاؤُكَ مِنْ قَبْلُ</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1624563_2616395394"/>
      <w:bookmarkStart w:id="771" w:name="_Toc346"/>
      <w:bookmarkEnd w:id="770"/>
      <w:r>
        <w:rPr>
          <w:rtl w:val="true"/>
        </w:rPr>
        <w:t>«</w:t>
      </w:r>
      <w:r>
        <w:rPr/>
        <w:t>28</w:t>
      </w:r>
      <w:r>
        <w:rPr>
          <w:rtl w:val="true"/>
        </w:rPr>
        <w:t>»</w:t>
      </w:r>
      <w:bookmarkEnd w:id="771"/>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وَ إِبْرَاهِيمُ عَنْ مُحَمَّدِ بْنِ عِيسَي عَنْ خَيْرَانَ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إِلَي سَيِّدِي ثَمَانِيَةَ دَرَاهِمَ وَ ذَكَرَ مِثْلَهُ سَوَاءً</w:t>
      </w:r>
      <w:r>
        <w:rPr>
          <w:rStyle w:val="FootnoteAnchor"/>
          <w:rtl w:val="true"/>
        </w:rPr>
        <w:footnoteReference w:id="443"/>
      </w:r>
      <w:r>
        <w:rPr>
          <w:rFonts w:ascii="Amiri" w:hAnsi="Amiri" w:eastAsia="Amiri" w:cs="Amiri"/>
          <w:color w:val="111111"/>
          <w:sz w:val="28"/>
          <w:sz w:val="28"/>
          <w:szCs w:val="28"/>
          <w:rtl w:val="true"/>
          <w:lang w:bidi="ar-SA"/>
        </w:rPr>
        <w:t>وَ قَالَ جُعِلْتُ فِدَاكَ إِنَّهُ رُبَّمَا أَتَانِي الرَّجُلُ لَكَ قِبَلَهُ الْحَقُّ أَوْ قُلْتُ يَعْرِفُ مَوْضِعَ الْحَقِّ لَكَ فَيَسْأَلُنِي عَمَّا يَعْمَلُ بِهِ فَيَكُونُ مَذْهَبِي أَخْذُ مَا يُتَبَرَّعُ فِي سِرٍّ قَالَ اعْمَلْ فِي ذَلِكَ بِرَأْيِكَ فَإِنَّ رَأْيَكَ رَأْيِي وَ مَنْ أَطَاعَكَ أَطَاعَنِي‌</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2" w:name="__RefHeading___Toc1624565_2616395394"/>
      <w:bookmarkStart w:id="773" w:name="_Toc347"/>
      <w:bookmarkEnd w:id="772"/>
      <w:r>
        <w:rPr>
          <w:rtl w:val="true"/>
        </w:rPr>
        <w:t>«</w:t>
      </w:r>
      <w:r>
        <w:rPr/>
        <w:t>29</w:t>
      </w:r>
      <w:r>
        <w:rPr>
          <w:rtl w:val="true"/>
        </w:rPr>
        <w:t>»</w:t>
      </w:r>
      <w:bookmarkEnd w:id="773"/>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أَحْمَدَ بْنِ مُحَمَّدٍ عَنْ إِبْرَاهِيمَ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جَعْفَرٍ عليه السلام أَصِفُ لَهُ صُنْعَ السَّمِيعِ بِي فَكَتَبَ بِخَطِّهِ عَجَّلَ اللَّهُ نُصْرَتَكَ مِمَّنْ ظَلَمَكَ وَ كَفَاكَ مَئُونَتَهُ وَ أَبْشِرْ بِنَصْرِ اللَّهِ عَاجِلًا إِنْ شَاءَ اللَّهُ وَ بِالْأَجْرِ آجِلًا وَ أَكْثِرْ مِنْ حَمْدِ اللَّهِ‌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4" w:name="__RefHeading___Toc1624567_2616395394"/>
      <w:bookmarkStart w:id="775" w:name="_Toc348"/>
      <w:bookmarkEnd w:id="774"/>
      <w:r>
        <w:rPr>
          <w:rtl w:val="true"/>
        </w:rPr>
        <w:t>«</w:t>
      </w:r>
      <w:r>
        <w:rPr/>
        <w:t>30</w:t>
      </w:r>
      <w:r>
        <w:rPr>
          <w:rtl w:val="true"/>
        </w:rPr>
        <w:t>»</w:t>
      </w:r>
      <w:bookmarkEnd w:id="775"/>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مُحَمَّدِ بْنِ أَحْمَدَ عَنْ عُمَرَ بْنِ عَلِيِّ بْنِ عُمَرَ بْنِ يَزِيدَ عَنْ إِبْرَاهِيمَ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 قَدْ وَصَلَ الْحِسَابُ تَقَبَّلَ اللَّهُ</w:t>
      </w:r>
    </w:p>
    <w:p>
      <w:pPr>
        <w:pStyle w:val="Heading5"/>
        <w:numPr>
          <w:ilvl w:val="4"/>
          <w:numId w:val="1"/>
        </w:numPr>
        <w:rPr/>
      </w:pPr>
      <w:bookmarkStart w:id="776" w:name="__RefHeading___Toc1624569_2616395394"/>
      <w:bookmarkStart w:id="777" w:name="_Toc349"/>
      <w:bookmarkEnd w:id="776"/>
      <w:r>
        <w:rPr>
          <w:rtl w:val="true"/>
        </w:rPr>
        <w:t xml:space="preserve">روایت </w:t>
      </w:r>
      <w:r>
        <w:rPr/>
        <w:t>27</w:t>
      </w:r>
      <w:bookmarkEnd w:id="777"/>
    </w:p>
    <w:p>
      <w:pPr>
        <w:pStyle w:val="BookText"/>
        <w:rPr/>
      </w:pPr>
      <w:r>
        <w:rPr>
          <w:rFonts w:ascii="IRNazanin" w:hAnsi="IRNazanin" w:eastAsia="IRNazanin"/>
          <w:color w:val="111111"/>
          <w:sz w:val="28"/>
          <w:sz w:val="28"/>
          <w:szCs w:val="28"/>
          <w:rtl w:val="true"/>
          <w:lang w:bidi="fa-IR"/>
        </w:rPr>
        <w:t>مشارق الانوار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حضرت رضا، جواد الائمه علیهم السّلام را که کودکی بود به مسجد پیامبر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پله بر فراز منبر رفت و شروع به سخنرانی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نژاد اشخاص را در پشت پدرانشان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پنهان و آشکار و عاقبت کار شما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را خداوند قبل از آفرینش تمام جهانیان و بعد از نابود شدن آسمانها و زمین به ما عنایت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حمله یاوه‌سرایان و قدرت گمراهان و ایراد شکاکان نبود سخنی می گفتم که موجب تعجب گذشتگان و آیندگان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دست روی دهان خویش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همان طور که آباء کرامت سکوت کردند</w:t>
      </w:r>
      <w:r>
        <w:rPr>
          <w:rFonts w:eastAsia="IRNazanin" w:cs="IRNazanin"/>
          <w:color w:val="111111"/>
          <w:sz w:val="28"/>
          <w:szCs w:val="28"/>
          <w:rtl w:val="true"/>
          <w:lang w:bidi="fa-IR"/>
        </w:rPr>
        <w:t>.</w:t>
      </w:r>
    </w:p>
    <w:p>
      <w:pPr>
        <w:pStyle w:val="Heading5"/>
        <w:numPr>
          <w:ilvl w:val="4"/>
          <w:numId w:val="1"/>
        </w:numPr>
        <w:rPr/>
      </w:pPr>
      <w:bookmarkStart w:id="778" w:name="__RefHeading___Toc1624571_2616395394"/>
      <w:bookmarkStart w:id="779" w:name="_Toc350"/>
      <w:bookmarkEnd w:id="778"/>
      <w:r>
        <w:rPr>
          <w:rtl w:val="true"/>
        </w:rPr>
        <w:t xml:space="preserve">روایت </w:t>
      </w:r>
      <w:r>
        <w:rPr/>
        <w:t>28</w:t>
      </w:r>
      <w:bookmarkEnd w:id="779"/>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خیران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آقایم امام جواد علیه السلام هشتاد درهم فرستادم و مثل 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نمود تا رسید به این 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مردی که حقی از شما بر ذمه دارد به نزد من می آید، یا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داند حق مالی از شما بر ذمه دارد، و از من می پرسد چه باید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طبق اعتقادم آنچه را که متبرع به آن است و بدون چشمداشت می پردازد، در پنهان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به نظر خودت عمل کن که نظر من همان نظر توست و کسی که از تو اطاعت کند از من اطاعت کرده است</w:t>
      </w:r>
      <w:r>
        <w:rPr>
          <w:rFonts w:eastAsia="IRNazanin" w:cs="IRNazanin"/>
          <w:color w:val="111111"/>
          <w:sz w:val="28"/>
          <w:szCs w:val="28"/>
          <w:rtl w:val="true"/>
          <w:lang w:bidi="fa-IR"/>
        </w:rPr>
        <w:t>.</w:t>
      </w:r>
      <w:r>
        <w:rPr>
          <w:rStyle w:val="FootnoteAnchor"/>
          <w:rtl w:val="true"/>
        </w:rPr>
        <w:footnoteReference w:id="446"/>
      </w:r>
    </w:p>
    <w:p>
      <w:pPr>
        <w:pStyle w:val="Heading5"/>
        <w:numPr>
          <w:ilvl w:val="4"/>
          <w:numId w:val="1"/>
        </w:numPr>
        <w:rPr/>
      </w:pPr>
      <w:bookmarkStart w:id="780" w:name="__RefHeading___Toc1624573_2616395394"/>
      <w:bookmarkStart w:id="781" w:name="_Toc351"/>
      <w:bookmarkEnd w:id="780"/>
      <w:r>
        <w:rPr>
          <w:rtl w:val="true"/>
        </w:rPr>
        <w:t xml:space="preserve">روایت </w:t>
      </w:r>
      <w:r>
        <w:rPr/>
        <w:t>29</w:t>
      </w:r>
      <w:bookmarkEnd w:id="781"/>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بن همدانی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جواد علیه السّلام نوشتم که سمیع به من چه ستمها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جوابم به خط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زودی تو را بر دشمنت پیروز کند و از دست او رهایی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که فوراً پیروز می شوی و در آخرت نیز پاداش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بسیار ستایش کن</w:t>
      </w:r>
      <w:r>
        <w:rPr>
          <w:rFonts w:eastAsia="IRNazanin" w:cs="IRNazanin"/>
          <w:color w:val="111111"/>
          <w:sz w:val="28"/>
          <w:szCs w:val="28"/>
          <w:rtl w:val="true"/>
          <w:lang w:bidi="fa-IR"/>
        </w:rPr>
        <w:t>.</w:t>
      </w:r>
      <w:r>
        <w:rPr>
          <w:rStyle w:val="FootnoteAnchor"/>
          <w:rtl w:val="true"/>
        </w:rPr>
        <w:footnoteReference w:id="447"/>
      </w:r>
    </w:p>
    <w:p>
      <w:pPr>
        <w:pStyle w:val="Heading5"/>
        <w:numPr>
          <w:ilvl w:val="4"/>
          <w:numId w:val="1"/>
        </w:numPr>
        <w:rPr/>
      </w:pPr>
      <w:bookmarkStart w:id="782" w:name="__RefHeading___Toc1624575_2616395394"/>
      <w:bookmarkStart w:id="783" w:name="_Toc352"/>
      <w:bookmarkEnd w:id="782"/>
      <w:r>
        <w:rPr>
          <w:rtl w:val="true"/>
        </w:rPr>
        <w:t xml:space="preserve">روایت </w:t>
      </w:r>
      <w:r>
        <w:rPr/>
        <w:t>30</w:t>
      </w:r>
      <w:bookmarkEnd w:id="78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برایم نوشت که آن پولها رسید، خدا از تو قبول کند </w:t>
      </w:r>
    </w:p>
    <w:p>
      <w:pPr>
        <w:pStyle w:val="BookText"/>
        <w:rPr/>
      </w:pPr>
      <w:r>
        <w:rPr>
          <w:rFonts w:ascii="Amiri" w:hAnsi="Amiri" w:eastAsia="Amiri" w:cs="Amiri"/>
          <w:color w:val="111111"/>
          <w:sz w:val="28"/>
          <w:sz w:val="28"/>
          <w:szCs w:val="28"/>
          <w:rtl w:val="true"/>
          <w:lang w:bidi="ar-SA"/>
        </w:rPr>
        <w:t xml:space="preserve">مِنْكَ وَ رَضِيَ عَنْهُمْ وَ جَعَلَهُمْ مَعَنَا فِي الدُّنْيَا وَ الْآخِرَةِ وَ قَدْ بَعَثْتُ إِلَيْكَ مِنَ الدَّنَانِيرِ بِكَذَا وَ مِنَ الْكِسْوَةِ بِكَذَا فَبَارَكَ لَكَ فِيهِ وَ فِي جَمِيعِ نِعَمِ اللَّهِ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كَتَبْتُ إِلَي النَّضْرِ أَمَرْتُهُ أَنْ يَنْتَهِيَ عَنْكَ وَ عَنِ التَّعَرُّضِ لَكَ وَ لِخِلَافِكَ وَ أَعْلَمْتُهُ مَوْضِعَكَ عِنْدِي وَ كَتَبْتُ إِلَي أَيُّوبَ أَمَرْتُهُ بِذَلِكَ أَيْضاً وَ كَتَبْتُ إِلَي مَوَالِيَّ بِهَمَدَانَ كِتَاباً أَمَرْتُهُمْ بِطَاعَتِكَ وَ الْمَصِيرِ إِلَي أَمْرِكَ وَ أَنْ لَا وَكِيلَ سِوَاكَ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آنها نیز راضی شود و در دنیا و آخرت با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قدر پول و لباس برایت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اینها و تمام نعمتهایی که به تو ارزانی داشته به تو برکت بدهد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نضر نوشتم به حرف تو گوش کند و مزاحم تو نشود و با تو مخالفت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گوشزد کردم چه مقامی نزد من داری؛ برای ایوب نیز همین مطالب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دوستان همدان نوشتم و به آنها دستور دادم که از تو پیروی کنند و سرپیچی از دستورات ننمایند، گوشزد کردم که جز تو وکیلی ندارم</w:t>
      </w:r>
      <w:r>
        <w:rPr>
          <w:rFonts w:eastAsia="IRNazanin" w:cs="IRNazanin"/>
          <w:color w:val="111111"/>
          <w:sz w:val="28"/>
          <w:szCs w:val="28"/>
          <w:rtl w:val="true"/>
          <w:lang w:bidi="fa-IR"/>
        </w:rPr>
        <w:t>.</w:t>
      </w:r>
      <w:r>
        <w:rPr>
          <w:rStyle w:val="FootnoteAnchor"/>
          <w:rtl w:val="true"/>
        </w:rPr>
        <w:footnoteReference w:id="44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الإمام أبي الحسن الهادي صلوات الله عليه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4" w:name="pg13457_132427"/>
      <w:bookmarkStart w:id="785" w:name="pg13457_132427"/>
      <w:bookmarkEnd w:id="785"/>
    </w:p>
    <w:p>
      <w:pPr>
        <w:pStyle w:val="Heading2"/>
        <w:numPr>
          <w:ilvl w:val="1"/>
          <w:numId w:val="1"/>
        </w:numPr>
        <w:rPr/>
      </w:pPr>
      <w:bookmarkStart w:id="786" w:name="pg13457_132427"/>
      <w:bookmarkStart w:id="787" w:name="__RefHeading___Toc1624577_2616395394"/>
      <w:bookmarkStart w:id="788" w:name="_Toc353"/>
      <w:bookmarkEnd w:id="786"/>
      <w:bookmarkEnd w:id="787"/>
      <w:r>
        <w:rPr>
          <w:rtl w:val="true"/>
        </w:rPr>
        <w:t>أبواب تاريخ الإمام العاشر و النور الزاهر و البدر الباهر ذي الشرف و الكرم و المجد و الأيادي أبي الحسن الثالث علي بن محمد النقي الهادي صلوات الله عليه و علي آبائه و أولاده ما تعاقبت الأيام و الليالي</w:t>
      </w:r>
      <w:bookmarkEnd w:id="788"/>
    </w:p>
    <w:p>
      <w:pPr>
        <w:pStyle w:val="Heading3"/>
        <w:numPr>
          <w:ilvl w:val="2"/>
          <w:numId w:val="1"/>
        </w:numPr>
        <w:rPr/>
      </w:pPr>
      <w:bookmarkStart w:id="789" w:name="__RefHeading___Toc1624579_2616395394"/>
      <w:bookmarkStart w:id="790" w:name="_Toc354"/>
      <w:bookmarkEnd w:id="789"/>
      <w:r>
        <w:rPr>
          <w:rtl w:val="true"/>
        </w:rPr>
        <w:t xml:space="preserve">باب </w:t>
      </w:r>
      <w:r>
        <w:rPr/>
        <w:t>1</w:t>
      </w:r>
      <w:r>
        <w:rPr>
          <w:rtl w:val="true"/>
        </w:rPr>
        <w:t xml:space="preserve"> </w:t>
      </w:r>
      <w:r>
        <w:rPr>
          <w:rtl w:val="true"/>
        </w:rPr>
        <w:t>أسمائه و ألقابه و كناه و عللها و ولادته عليه السلام</w:t>
      </w:r>
      <w:bookmarkEnd w:id="790"/>
    </w:p>
    <w:p>
      <w:pPr>
        <w:pStyle w:val="Heading4"/>
        <w:numPr>
          <w:ilvl w:val="3"/>
          <w:numId w:val="1"/>
        </w:numPr>
        <w:rPr/>
      </w:pPr>
      <w:bookmarkStart w:id="791" w:name="__RefHeading___Toc1624581_2616395394"/>
      <w:bookmarkStart w:id="792" w:name="_Toc355"/>
      <w:bookmarkEnd w:id="791"/>
      <w:r>
        <w:rPr>
          <w:rtl w:val="true"/>
        </w:rPr>
        <w:t>الأخبار</w:t>
      </w:r>
      <w:bookmarkEnd w:id="792"/>
    </w:p>
    <w:p>
      <w:pPr>
        <w:pStyle w:val="Heading5"/>
        <w:numPr>
          <w:ilvl w:val="4"/>
          <w:numId w:val="1"/>
        </w:numPr>
        <w:rPr/>
      </w:pPr>
      <w:bookmarkStart w:id="793" w:name="__RefHeading___Toc1624583_2616395394"/>
      <w:bookmarkStart w:id="794" w:name="_Toc356"/>
      <w:bookmarkEnd w:id="793"/>
      <w:r>
        <w:rPr>
          <w:rtl w:val="true"/>
        </w:rPr>
        <w:t>«</w:t>
      </w:r>
      <w:r>
        <w:rPr/>
        <w:t>1</w:t>
      </w:r>
      <w:r>
        <w:rPr>
          <w:rtl w:val="true"/>
        </w:rPr>
        <w:t>»</w:t>
      </w:r>
      <w:bookmarkEnd w:id="794"/>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مَشَايِخَنَا رَضِيَ اللَّهُ عَنْهُمْ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الْمَحَلَّةَ الَّتِي يَسْكُنُهَا الْإِمَامَانِ عَلِيُّ بْنُ مُحَمَّدٍ وَ الْحَسَنُ بْنُ عَلِيٍّ عليهما السلام بِسُرَّ مَنْ رَأَي كَانَتْ تُسَمَّي عَسْكَرَ</w:t>
      </w:r>
      <w:r>
        <w:rPr>
          <w:rStyle w:val="FootnoteAnchor"/>
          <w:rtl w:val="true"/>
        </w:rPr>
        <w:footnoteReference w:id="451"/>
      </w:r>
      <w:r>
        <w:rPr>
          <w:rFonts w:ascii="Amiri" w:hAnsi="Amiri" w:eastAsia="Amiri" w:cs="Amiri"/>
          <w:color w:val="111111"/>
          <w:sz w:val="28"/>
          <w:sz w:val="28"/>
          <w:szCs w:val="28"/>
          <w:rtl w:val="true"/>
          <w:lang w:bidi="ar-SA"/>
        </w:rPr>
        <w:t>فَلِذَلِكَ قِيلَ لِكُلِّ وَاحِدٍ مِنْهُمَا الْعَسْكَرِيُ‌</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5" w:name="__RefHeading___Toc1624585_2616395394"/>
      <w:bookmarkStart w:id="796" w:name="_Toc357"/>
      <w:bookmarkEnd w:id="795"/>
      <w:r>
        <w:rPr>
          <w:rtl w:val="true"/>
        </w:rPr>
        <w:t>«</w:t>
      </w:r>
      <w:r>
        <w:rPr/>
        <w:t>2</w:t>
      </w:r>
      <w:r>
        <w:rPr>
          <w:rtl w:val="true"/>
        </w:rPr>
        <w:t>»</w:t>
      </w:r>
      <w:bookmarkEnd w:id="79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عَلِيٌّ وَ كُنْيَتُهُ أَبُو الْحَسَنِ لَا غَيْرُهُمَا وَ أَلْقَابُهُ النَّجِيبُ الْمُرْتَضَي الْهَادِي النَّقِيُّ الْعَالِمُ الْفَقِيهُ الْأَمِينُ الْمُؤْتَمَنُ الطَّيِّبُ الْمُتَوَكِّلُ الْعَسْكَرِيُّ وَ يُقَالُ لَهُ أَبُو الْحَسَنِ الثَّالِثُ وَ الْفَقِيهُ الْعَسْكَرِيُ</w:t>
      </w:r>
      <w:r>
        <w:rPr>
          <w:rFonts w:eastAsia="Amiri" w:cs="Amiri" w:ascii="Amiri" w:hAnsi="Amiri"/>
          <w:color w:val="111111"/>
          <w:sz w:val="28"/>
          <w:szCs w:val="28"/>
          <w:rtl w:val="true"/>
          <w:lang w:bidi="ar-SA"/>
        </w:rPr>
        <w:t>.</w:t>
      </w:r>
    </w:p>
    <w:p>
      <w:pPr>
        <w:pStyle w:val="Heading2"/>
        <w:numPr>
          <w:ilvl w:val="1"/>
          <w:numId w:val="1"/>
        </w:numPr>
        <w:rPr/>
      </w:pPr>
      <w:bookmarkStart w:id="797" w:name="__RefHeading___Toc1624587_2616395394"/>
      <w:bookmarkStart w:id="798" w:name="_Toc358"/>
      <w:bookmarkEnd w:id="797"/>
      <w:r>
        <w:rPr>
          <w:rtl w:val="true"/>
        </w:rPr>
        <w:t>بابهای تاریخ امام دهم و نور درخشنده و ماه نور افشان، صاحب شرافت و کرامت و بزرگی و نعمتها، ابوالحسن سوم علی بن محمد نقی و هادی که درود خداوند بر او و پدران و فرزندانش برای همیشه باد</w:t>
      </w:r>
      <w:bookmarkEnd w:id="798"/>
    </w:p>
    <w:p>
      <w:pPr>
        <w:pStyle w:val="Heading3"/>
        <w:numPr>
          <w:ilvl w:val="2"/>
          <w:numId w:val="1"/>
        </w:numPr>
        <w:rPr/>
      </w:pPr>
      <w:bookmarkStart w:id="799" w:name="__RefHeading___Toc1624589_2616395394"/>
      <w:bookmarkStart w:id="800" w:name="_Toc359"/>
      <w:bookmarkEnd w:id="799"/>
      <w:r>
        <w:rPr>
          <w:rtl w:val="true"/>
        </w:rPr>
        <w:t>باب اول</w:t>
      </w:r>
      <w:r>
        <w:rPr>
          <w:rtl w:val="true"/>
        </w:rPr>
        <w:t xml:space="preserve">: </w:t>
      </w:r>
      <w:r>
        <w:rPr>
          <w:rtl w:val="true"/>
        </w:rPr>
        <w:t>نام ها و القاب و کنیه های امام هادی و وجوه تسمیه آن و ولادت ایشان علیه السلام</w:t>
      </w:r>
      <w:bookmarkEnd w:id="800"/>
    </w:p>
    <w:p>
      <w:pPr>
        <w:pStyle w:val="Heading4"/>
        <w:numPr>
          <w:ilvl w:val="3"/>
          <w:numId w:val="1"/>
        </w:numPr>
        <w:rPr/>
      </w:pPr>
      <w:bookmarkStart w:id="801" w:name="__RefHeading___Toc1624591_2616395394"/>
      <w:bookmarkStart w:id="802" w:name="_Toc360"/>
      <w:bookmarkEnd w:id="801"/>
      <w:r>
        <w:rPr>
          <w:rtl w:val="true"/>
        </w:rPr>
        <w:t>روایات</w:t>
      </w:r>
      <w:bookmarkEnd w:id="802"/>
    </w:p>
    <w:p>
      <w:pPr>
        <w:pStyle w:val="Heading5"/>
        <w:numPr>
          <w:ilvl w:val="4"/>
          <w:numId w:val="1"/>
        </w:numPr>
        <w:rPr/>
      </w:pPr>
      <w:bookmarkStart w:id="803" w:name="__RefHeading___Toc1624593_2616395394"/>
      <w:bookmarkStart w:id="804" w:name="_Toc361"/>
      <w:bookmarkEnd w:id="803"/>
      <w:r>
        <w:rPr>
          <w:rtl w:val="true"/>
        </w:rPr>
        <w:t xml:space="preserve">روایت </w:t>
      </w:r>
      <w:r>
        <w:rPr/>
        <w:t>1</w:t>
      </w:r>
      <w:bookmarkEnd w:id="804"/>
    </w:p>
    <w:p>
      <w:pPr>
        <w:pStyle w:val="BookText"/>
        <w:rPr/>
      </w:pPr>
      <w:r>
        <w:rPr>
          <w:rFonts w:ascii="IRNazanin" w:hAnsi="IRNazanin" w:eastAsia="IRNazanin"/>
          <w:color w:val="111111"/>
          <w:sz w:val="28"/>
          <w:sz w:val="28"/>
          <w:szCs w:val="28"/>
          <w:rtl w:val="true"/>
          <w:lang w:bidi="fa-IR"/>
        </w:rPr>
        <w:t>معانی الأخبار ،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شیعه چنین شنیدم که محله‌ای که حضرت امام علی النقی و امام حسن عسکری در سامراء ساکن بودند، عسکر نامیده می شد و به همین جهت به این دو امام علیهما السّلام لقب عسکری داده بودند</w:t>
      </w:r>
      <w:r>
        <w:rPr>
          <w:rFonts w:eastAsia="IRNazanin" w:cs="IRNazanin"/>
          <w:color w:val="111111"/>
          <w:sz w:val="28"/>
          <w:szCs w:val="28"/>
          <w:rtl w:val="true"/>
          <w:lang w:bidi="fa-IR"/>
        </w:rPr>
        <w:t>.</w:t>
      </w:r>
      <w:r>
        <w:rPr>
          <w:rStyle w:val="FootnoteAnchor"/>
          <w:rtl w:val="true"/>
        </w:rPr>
        <w:footnoteReference w:id="453"/>
      </w:r>
    </w:p>
    <w:p>
      <w:pPr>
        <w:pStyle w:val="Heading5"/>
        <w:numPr>
          <w:ilvl w:val="4"/>
          <w:numId w:val="1"/>
        </w:numPr>
        <w:rPr/>
      </w:pPr>
      <w:bookmarkStart w:id="805" w:name="__RefHeading___Toc1624595_2616395394"/>
      <w:bookmarkStart w:id="806" w:name="_Toc362"/>
      <w:bookmarkEnd w:id="805"/>
      <w:r>
        <w:rPr>
          <w:rtl w:val="true"/>
        </w:rPr>
        <w:t xml:space="preserve">روایت </w:t>
      </w:r>
      <w:r>
        <w:rPr/>
        <w:t>2</w:t>
      </w:r>
      <w:bookmarkEnd w:id="80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علی و کنیه‌اش ابو الحسن بود که جز این نام و کنیه ای نداشت اما دارای لقبهای نجیب، مرتضی، هادی، نقی، عالم، فقیه، امین، مؤتمن، طیّب، متوکل، عسکری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را ابو الحسن ثالث و فقیه عسکری می گفتند</w:t>
      </w:r>
      <w:r>
        <w:rPr>
          <w:rFonts w:eastAsia="IRNazanin" w:cs="IRNazanin"/>
          <w:color w:val="111111"/>
          <w:sz w:val="28"/>
          <w:szCs w:val="28"/>
          <w:rtl w:val="true"/>
          <w:lang w:bidi="fa-IR"/>
        </w:rPr>
        <w:t xml:space="preserve">. </w:t>
      </w:r>
      <w:bookmarkStart w:id="807" w:name="pg13457_132428"/>
    </w:p>
    <w:p>
      <w:pPr>
        <w:pStyle w:val="BookText"/>
        <w:rPr/>
      </w:pPr>
      <w:bookmarkEnd w:id="807"/>
      <w:r>
        <w:rPr>
          <w:rFonts w:ascii="Amiri" w:hAnsi="Amiri" w:eastAsia="Amiri" w:cs="Amiri"/>
          <w:color w:val="111111"/>
          <w:sz w:val="28"/>
          <w:sz w:val="28"/>
          <w:szCs w:val="28"/>
          <w:rtl w:val="true"/>
          <w:lang w:bidi="ar-SA"/>
        </w:rPr>
        <w:t>وَ كَانَ أَطْيَبَ النَّاسِ مُهْجَةً وَ أَصْدَقَهُمْ لَهْجَةً وَ أَمْلَحَهُمْ مِنْ قَرِيبٍ وَ أَكْمَلَهُمْ مِنْ بَعِيدٍ إِذَا صَمَتَ عَلَيْهِ هَيْبَةُ الْوَقَارِ وَ إِذَا تَكَلَّمَ سِيمَاءُ الْبَهَاءِ وَ هُوَ مِنْ بَيْتِ الرِّسَالَةِ وَ الْإِمَامَةِ وَ مَقَرِّ الْوَصِيَّةِ وَ الْخِلَافَةِ شُعْبَةٌ مِنْ دَوْحَةِ النُّبُوَّةِ مُنْتَضَاةٌ مُرْتَضَاةٌ وَ ثَمَرَةٌ مِنْ شَجَرَةِ الرِّسَالَةِ مُجْتَنَاةٌ مُجْتَبَاةٌ وُلِدَ بِصَرْيَا مِنَ الْمَدِينَةِ النِّصْفَ مِنْ ذِي الْحِجَّةِ سَنَةَ اثْنَتَيْ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الْخَامِسَ مِنْ رَجَبٍ سَنَةَ أَرْبَعَ عَشْرَةَ وَ قُبِضَ بِسُرَّ مَنْ رَأَي الثَّالِثَ مِنْ رَجَبٍ سَنَةَ أَرْبَعٍ وَ خَمْسِينَ وَ مِائَتَيْنِ وَ قِيلَ يَوْمَ الْإِثْنَيْنِ ثَلَاثَ لَيَالٍ بَقِينَ مِنْ جُمَادَي الْآخِرَةِ نِصْفَ النَّهَارِ وَ لَيْسَ عِنْدَهُ إِلَّا ابْنُهُ أَبُو مُحَمَّدٍ عليه السلام وَ لَهُ يَوْمَئِذٍ أَرْبَعُونَ سَنَةً وَ قِيلَ أَحَدٌ وَ أَرْبَعُونَ وَ سَبْعَةُ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أُمُّهُ أُمُّ وَلَدٍ يُقَالُ لَهَا سُمَانَةُ الْمَغْرِبِيَّةُ وَ يُقَالُ إِنَّ أُمَّهُ الْمَعْرُوفَةَ بِالسَّيِّدَةِ أُمُّ الْفَضْلِ فَأَقَامَ مَعَ أَبِيهِ سِتَّ سِنِينَ وَ خَمْسَةَ أَشْهُرٍ وَ بَعْدَهُ مُدَّةَ إِمَامَتِهِ ثَلَاثاً وَ ثَلَاثِينَ سَنَةً وَ يُقَالُ وَ تِسْعَةَ أَشْهُرٍ وَ مُدَّةُ مُقَامِهِ بِسُرَّ مَنْ رَأَي عِشْرِينَ سَنَةً وَ تُوُفِّيَ فِيهَا وَ قَبْرُهُ فِي دَارِهِ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سِنِي إِمَامَتِهِ بَقِيَّةُ مُلْكِ الْمُعْتَصِمِ ثُمَّ الْوَاثِقِ وَ الْمُتَوَكِّلِ وَ الْمُنْتَصِرِ وَ الْمُسْتَعِينِ وَ الْمُعْتَزِّ وَ فِي آخِرِ مُلْكِ الْمُعْتَمِدِ اسْتُشْهِدَ مَسْمُوماً وَ قَالَ ابْنُ بَابَوَيْهِ وَ سَمَّهُ الْمُعْتَمِدُ</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8" w:name="__RefHeading___Toc1624597_2616395394"/>
      <w:bookmarkStart w:id="809" w:name="_Toc363"/>
      <w:bookmarkEnd w:id="808"/>
      <w:r>
        <w:rPr>
          <w:rtl w:val="true"/>
        </w:rPr>
        <w:t>«</w:t>
      </w:r>
      <w:r>
        <w:rPr/>
        <w:t>3</w:t>
      </w:r>
      <w:r>
        <w:rPr>
          <w:rtl w:val="true"/>
        </w:rPr>
        <w:t>»</w:t>
      </w:r>
      <w:bookmarkEnd w:id="809"/>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مَوْلِدُهُ عليه السلام فَفِي رَجَبٍ سَنَةَ مِائَتَيْنِ وَ أَرْبَعَ عَشْرَةَ لِلْهِجْرَةِ وَ أُمُّهُ أُمُّ وَلَدٍ اسْمُهَا سُمَانَةُ الْمَغْرِبِيَّةُ وَ قِيلَ غَيْرُ ذَلِكَ وَ أَمَّا اسْمُهُ فَعَلِيٌّ وَ أَمَّا أَلْقَابُهُ فَالنَّاصِحُ وَ الْمُتَوَكِّلُ وَ الْمِفْتَاحُ وَ النَّقِيُّ وَ الْمُرْتَضَي وَ أَشْهَرُهَا الْمُتَوَكِّلُ وَ كَانَ يُخْفِي ذَلِكَ وَ يَأْمُرُ أَصْحَابَهُ أَنْ يُعْرِضُوا عَنْهُ لِأَنَّهُ كَانَ لَقَبَ الْخَلِيفَةِ يَوْمَئِذٍ</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از تمام مردم خوشبوتر و راستگوتر و با نمک‌تر از نزدیک، و کامل‌تر از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خاموشی آثار هیبت و سنگینی در چهره‌اش آشکار بود و در موقع سخن گفتن چهره‌ای گیرا و جذاب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نبوت و امامت بود و محل قرار گرفتن وصیت و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و برگزیده باغ نبوت و میوه ای از درخت رسالت بود که چیده شده و اختیار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دویست و دوازده، در نیمه ذی حجه در محلی بنام صریا از اطراف مدینه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عیاش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سه شنبه پنجم رجب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روز سوم رجب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روز دوشنبه سه شب به آخر جمادی الآخرة مانده راروز وفاتش تعیین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فرزندش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فوتش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فوت چهل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چهل و یک سال و هفت ماه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کنیز فرزندداری به نام سمانه مغربیه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معروف به بانو ام الفضل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و پنج ماه با پدر خود بود و پس از پدر، مدت امامت آن جناب سی و سه سال و بعضی نه ماه نیز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سال در سر من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از دنیا رفت و در خانه خود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اقامت آن جناب در بقیه مدت حکمرانی معتصم، و بعد از او واثق و متوکل و منتصر و مستعین و معتز بودند و در آخر فرمانروایی معتمد به وسیله سم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آن جناب را مسموم کرد</w:t>
      </w:r>
      <w:r>
        <w:rPr>
          <w:rFonts w:eastAsia="IRNazanin" w:cs="IRNazanin"/>
          <w:color w:val="111111"/>
          <w:sz w:val="28"/>
          <w:szCs w:val="28"/>
          <w:rtl w:val="true"/>
          <w:lang w:bidi="fa-IR"/>
        </w:rPr>
        <w:t>.</w:t>
      </w:r>
      <w:r>
        <w:rPr>
          <w:rStyle w:val="FootnoteAnchor"/>
          <w:rtl w:val="true"/>
        </w:rPr>
        <w:footnoteReference w:id="456"/>
      </w:r>
    </w:p>
    <w:p>
      <w:pPr>
        <w:pStyle w:val="Heading5"/>
        <w:numPr>
          <w:ilvl w:val="4"/>
          <w:numId w:val="1"/>
        </w:numPr>
        <w:rPr/>
      </w:pPr>
      <w:bookmarkStart w:id="810" w:name="__RefHeading___Toc1624599_2616395394"/>
      <w:bookmarkStart w:id="811" w:name="_Toc364"/>
      <w:bookmarkEnd w:id="810"/>
      <w:r>
        <w:rPr>
          <w:rtl w:val="true"/>
        </w:rPr>
        <w:t xml:space="preserve">روایت </w:t>
      </w:r>
      <w:r>
        <w:rPr/>
        <w:t>3</w:t>
      </w:r>
      <w:bookmarkEnd w:id="81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علی النقی در ماه رجب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کنیزی صاحب فرزند به نام سمانه مغربیه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دیگری جز این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امام علی بود و دارای لقب هایی بدین شرح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ناصح، متوکل، مفتاح و نقی،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لقبش متوکل بود که این لقب را مخفی می داشت و به اصحاب خود سفارش می کرد که از این لقب چیزی نگویند زیرا خلیفه وقت نیز همین لقب را داشت</w:t>
      </w:r>
      <w:r>
        <w:rPr>
          <w:rFonts w:eastAsia="IRNazanin" w:cs="IRNazanin"/>
          <w:color w:val="111111"/>
          <w:sz w:val="28"/>
          <w:szCs w:val="28"/>
          <w:rtl w:val="true"/>
          <w:lang w:bidi="fa-IR"/>
        </w:rPr>
        <w:t xml:space="preserve">. </w:t>
      </w:r>
      <w:bookmarkStart w:id="812" w:name="pg13457_132429"/>
    </w:p>
    <w:p>
      <w:pPr>
        <w:pStyle w:val="BookText"/>
        <w:rPr/>
      </w:pPr>
      <w:bookmarkEnd w:id="812"/>
      <w:r>
        <w:rPr>
          <w:rFonts w:ascii="Amiri" w:hAnsi="Amiri" w:eastAsia="Amiri" w:cs="Amiri"/>
          <w:color w:val="111111"/>
          <w:sz w:val="28"/>
          <w:sz w:val="28"/>
          <w:szCs w:val="28"/>
          <w:rtl w:val="true"/>
          <w:lang w:bidi="ar-SA"/>
        </w:rPr>
        <w:t xml:space="preserve">وَ مَاتَ فِي جُمَادَي الْآخِرَةِ لِخَمْسِ لَيَالٍ بَقِينَ مِنْهُ مِنْ سَنَةِ أَرْبَعٍ وَ خَمْسِينَ وَ مِائَتَيْنِ فِي خِلَافَةِ الْمُعْتَزِّ فَيَكُونُ عُمُرُهُ أَرْبَعِينَ سَنَةً غَيْرَ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مُقَامُهُ مَعَ أَبِيهِ سِتَّ سِنِينَ وَ خَمْسَةَ أَشْهُرٍ وَ بَقِيَ بَعْدَ وَفَاةِ أَبِيهِ ثَلَاثاً وَ ثَلَاثِينَ سَنَةً وَ شُهُوراً وَ قَبْرُهُ بِسُرَّ مَنْ رَأَي‌</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الْحَافِظُ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سَنَةَ أَرْبَعَ عَشْرَةَ وَ مِائَتَيْنِ وَ مَاتَ سَنَةَ أَرْبَعٍ وَ خَمْسِينَ وَ مِائَتَيْنِ فَكَانَ عُمُرُهُ أَرْبَعِينَ سَنَةً قَبْرُهُ بِسُرَّ مَنْ رَأَي دُفِنَ بِهَا فِي زَمَنِ الْمُنْتَصِرِ يُلَقَّبُ بِالْهَادِي أُمُّهُ سُمَانَةُ وَ يُقَالُ إِنَّهُ وُلِدَ بِالْمَدِينَةِ النِّصْفَ مِنْ ذِي الْحِجَّةِ سَنَةَ اثْنَتَيْ عَشْرَةَ وَ مِائَتَيْنِ وَ قُبِضَ بِسُرَّ مَنْ رَأَي فِي رَجَبٍ سَنَةَ أَرْبَعٍ وَ خَمْسِينَ وَ مِائَتَيْنِ وَ لَهُ يَوْمَئِذٍ إِحْدَي وَ أَرْبَعُونَ سَنَةً وَ سِتَّةُ أَشْهُرٍ وَ قَبْرُهُ بِسُرَّ مَنْ رَأَي فِي دَارِهِ‌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أَبُو الْحَسَنِ الْعَسْكَرِيُّ عَلِيُّ بْنُ مُحَمَّدٍ فِي رَجَبٍ سَنَةَ مِائَتَيْنِ وَ أَرْبَعَ عَشْرَةَ مِنَ 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مُقَامُهُ مَعَ أَبِيهِ مُحَمَّدِ بْنِ عَلِيٍّ سِتَّ سِنِينَ وَ خَمْسَةَ أَشْهُرٍ وَ مَضَي فِي يَوْمِ الْإِثْنَيْنِ لِخَمْسِ لَيَالٍ بَقِينَ مِنْ جُمَادَي الْآخِرَةِ سَنَةَ مِائَتَيْنِ وَ أَرْبَعٍ وَ خَمْسِينَ مِنَ الْهِجْرَةِ وَ أَقَامَ بَعْدَ أَبِيهِ ثَلَاثاً وَ ثَلَاثِينَ سَنَةً وَ سَبْعَةَ أَشْهُرٍ إِلَّا أَيَّاماً قَبْرُهُ بِسُرَّ مَنْ رَأَي أُمُّهُ سُمَانَةُ وَ يُقَالُ لَهَا مُنْفَرِشَةُ الْمَغْرِبِيَّةُ لَقَبُهُ النَّاصِحُ وَ الْمُرْتَضَي وَ النَّقِيُّ وَ الْمُتَوَكِّلُ يُكَنَّي بِأَبِي الْحَسَنِ‌</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3" w:name="__RefHeading___Toc1624601_2616395394"/>
      <w:bookmarkStart w:id="814" w:name="_Toc365"/>
      <w:bookmarkEnd w:id="813"/>
      <w:r>
        <w:rPr>
          <w:rtl w:val="true"/>
        </w:rPr>
        <w:t>«</w:t>
      </w:r>
      <w:r>
        <w:rPr/>
        <w:t>4</w:t>
      </w:r>
      <w:r>
        <w:rPr>
          <w:rtl w:val="true"/>
        </w:rPr>
        <w:t>»</w:t>
      </w:r>
      <w:bookmarkEnd w:id="814"/>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بِصَرْيَا مِنَ الْمَدِينَةِ</w:t>
      </w:r>
      <w:r>
        <w:rPr>
          <w:rStyle w:val="FootnoteAnchor"/>
          <w:rtl w:val="true"/>
        </w:rPr>
        <w:footnoteReference w:id="460"/>
      </w:r>
      <w:r>
        <w:rPr>
          <w:rFonts w:ascii="Amiri" w:hAnsi="Amiri" w:eastAsia="Amiri" w:cs="Amiri"/>
          <w:color w:val="111111"/>
          <w:sz w:val="28"/>
          <w:sz w:val="28"/>
          <w:szCs w:val="28"/>
          <w:rtl w:val="true"/>
          <w:lang w:bidi="ar-SA"/>
        </w:rPr>
        <w:t>لِلنِّصْفِ مِنْ ذِي الْحِجَّةِ سَنَةَ اثْنَتَيْ عَشْرَةَ وَ مِائَتَيْنِ وَ فِي رِوَايَةِ ابْنِ عَيَّاشٍ يَوْمَ الثَّلَاثَاءِ الْخَامِسَ مِنْ رَجَبٍ وَ أُمُّهُ</w:t>
      </w:r>
    </w:p>
    <w:p>
      <w:pPr>
        <w:pStyle w:val="BookText"/>
        <w:rPr/>
      </w:pPr>
      <w:r>
        <w:rPr>
          <w:rFonts w:ascii="IRNazanin" w:hAnsi="IRNazanin" w:eastAsia="IRNazanin"/>
          <w:color w:val="111111"/>
          <w:sz w:val="28"/>
          <w:sz w:val="28"/>
          <w:szCs w:val="28"/>
          <w:rtl w:val="true"/>
          <w:lang w:bidi="fa-IR"/>
        </w:rPr>
        <w:t xml:space="preserve">پنج روز به آخر جمادی الآخر مانده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خلافت معتز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چهل سال و چند روز کم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پدرش شش سال و پنج ماه زیست و پس از پدر سی و سه سال و چند ماه زندگی کرد و در سامراء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حافظ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علی النقی در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چهل سالگی از دنیا رفت و در سامرا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منتصر و ملقب به هادی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ماه ذیحجه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متولد شد و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از دنیا رفت که در آن وقت چهل و یک سال و چند ماه داشت و در سامراء در منزل خود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خشاب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عسکری ابو الحسن علی بن محمّد علیهما السلام در رجب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که با پدرش محمد بن علی علیهما السلام زیست، شش سال و پنج ماه بود و در روز دو شنبه پنج روز مانده به آخر جمادی الاولی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شهید شد و بعد از پدرش سی و سه سال و هفت ماه چند روز کم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سامرّاء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سمانة بود و به او منفرشة مغربیه هم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ایشان ناصح و مرتضی و نقی و متوکل بود و کنیه ایشان ابی الحسن بود</w:t>
      </w:r>
      <w:r>
        <w:rPr>
          <w:rFonts w:eastAsia="IRNazanin" w:cs="IRNazanin"/>
          <w:color w:val="111111"/>
          <w:sz w:val="28"/>
          <w:szCs w:val="28"/>
          <w:rtl w:val="true"/>
          <w:lang w:bidi="fa-IR"/>
        </w:rPr>
        <w:t>.</w:t>
      </w:r>
      <w:r>
        <w:rPr>
          <w:rStyle w:val="FootnoteAnchor"/>
          <w:rtl w:val="true"/>
        </w:rPr>
        <w:footnoteReference w:id="461"/>
      </w:r>
    </w:p>
    <w:p>
      <w:pPr>
        <w:pStyle w:val="Heading5"/>
        <w:numPr>
          <w:ilvl w:val="4"/>
          <w:numId w:val="1"/>
        </w:numPr>
        <w:rPr/>
      </w:pPr>
      <w:bookmarkStart w:id="815" w:name="__RefHeading___Toc1624603_2616395394"/>
      <w:bookmarkStart w:id="816" w:name="_Toc366"/>
      <w:bookmarkEnd w:id="815"/>
      <w:r>
        <w:rPr>
          <w:rtl w:val="true"/>
        </w:rPr>
        <w:t xml:space="preserve">روایت </w:t>
      </w:r>
      <w:r>
        <w:rPr/>
        <w:t>4</w:t>
      </w:r>
      <w:bookmarkEnd w:id="81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 عباس، در پنجم رجب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ذیحجه در صریای مدینه متولد شد</w:t>
      </w:r>
      <w:r>
        <w:rPr>
          <w:rFonts w:eastAsia="IRNazanin" w:cs="IRNazanin"/>
          <w:color w:val="111111"/>
          <w:sz w:val="28"/>
          <w:szCs w:val="28"/>
          <w:rtl w:val="true"/>
          <w:lang w:bidi="fa-IR"/>
        </w:rPr>
        <w:t xml:space="preserve">. </w:t>
      </w:r>
      <w:bookmarkStart w:id="817" w:name="pg13457_132430"/>
    </w:p>
    <w:p>
      <w:pPr>
        <w:pStyle w:val="BookText"/>
        <w:rPr/>
      </w:pPr>
      <w:bookmarkEnd w:id="817"/>
      <w:r>
        <w:rPr>
          <w:rFonts w:ascii="Amiri" w:hAnsi="Amiri" w:eastAsia="Amiri" w:cs="Amiri"/>
          <w:color w:val="111111"/>
          <w:sz w:val="28"/>
          <w:sz w:val="28"/>
          <w:szCs w:val="28"/>
          <w:rtl w:val="true"/>
          <w:lang w:bidi="ar-SA"/>
        </w:rPr>
        <w:t>أُمُّ وَلَدٍ يُقَالُ لَهَا سُمَانَةُ وَ لَقَبُهُ النَّقِيُّ وَ الْقَائِمُ وَ الْفَقِيهُ وَ الْأَمِينُ وَ الطَّيِّبُ وَ يُقَالُ لَهُ أَبُو الْحَسَنِ الثَّالِثُ‌</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8" w:name="__RefHeading___Toc1624605_2616395394"/>
      <w:bookmarkStart w:id="819" w:name="_Toc367"/>
      <w:bookmarkEnd w:id="818"/>
      <w:r>
        <w:rPr>
          <w:rtl w:val="true"/>
        </w:rPr>
        <w:t>«</w:t>
      </w:r>
      <w:r>
        <w:rPr/>
        <w:t>5</w:t>
      </w:r>
      <w:r>
        <w:rPr>
          <w:rtl w:val="true"/>
        </w:rPr>
        <w:t>»</w:t>
      </w:r>
      <w:bookmarkEnd w:id="819"/>
    </w:p>
    <w:p>
      <w:pPr>
        <w:pStyle w:val="BookText"/>
        <w:rPr/>
      </w:pPr>
      <w:r>
        <w:rPr>
          <w:rFonts w:ascii="Amiri" w:hAnsi="Amiri" w:eastAsia="Amiri" w:cs="Amiri"/>
          <w:color w:val="111111"/>
          <w:sz w:val="28"/>
          <w:sz w:val="28"/>
          <w:szCs w:val="28"/>
          <w:rtl w:val="true"/>
          <w:lang w:bidi="ar-SA"/>
        </w:rPr>
        <w:t>وَ قَالَ الشَّيْخُ فِي الْمِصْبَاحِ،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يَوْمَ السَّابِعِ وَ الْعِشْرِينَ مِنْ ذِي الْحِجَّةِ وُلِدَ أَبُو الْحَسَنِ عَلِيُّ بْنُ مُحَمَّدٍ الْعَسْكَرِيُّ عليه السلام وَ قَالَ فِي مَوْضِعٍ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عَيَّاشٍ خَرَجَ إِلَي أَهْلِي عَلَي يَدِ الشَّيْخِ الْكَبِيرِ أَبِي الْقَاسِمِ هَذَا الدُّعَاءُ اللَّهُمَّ إِنِّي أَسْأَلُكَ بِالْمَوْلُودَيْنِ فِي رَجَبٍ مُحَمَّدِ بْنِ عَلِيٍّ الثَّانِي وَ ابْنِهِ عَلِيِّ بْنِ مُحَمَّدٍ الْمُنْتَجَبِ إِلَي آخِرِ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ذَكَرَ ابْنُ عَيَّاشٍ أَنَّهُ كَانَ مَوْلِدُ أَبِي الْحَسَنِ الثَّالِثِ يَوْمَ الثَّانِي مِنْ رَجَبٍ وَ ذَكَرَ أَيْضاً أَنَّهُ كَانَ يَوْمَ الْخَامِسِ وَ قَالَ وَ رَوَي إِبْرَاهِيمُ بْنُ الْهَاشِمِ الْقُمِّيُّ قَالَ وُلِدَ أَبُو الْحَسَنِ الْعَسْكَرِيُّ عليه السلام يَوْمَ الثَّلَاثَاءِ لِثَلَاثَ عَشْرَةَ لَيْلَةً مَضَتْ مِنْ رَجَبٍ سَنَةَ أَرْبَعَ عَشْرَةَ وَ مِائَتَيْنِ</w:t>
      </w:r>
      <w:r>
        <w:rPr>
          <w:rFonts w:eastAsia="Amiri" w:cs="Amiri" w:ascii="Amiri" w:hAnsi="Amiri"/>
          <w:color w:val="111111"/>
          <w:sz w:val="28"/>
          <w:szCs w:val="28"/>
          <w:rtl w:val="true"/>
          <w:lang w:bidi="ar-SA"/>
        </w:rPr>
        <w:t>.</w:t>
      </w:r>
    </w:p>
    <w:p>
      <w:pPr>
        <w:pStyle w:val="Heading5"/>
        <w:numPr>
          <w:ilvl w:val="4"/>
          <w:numId w:val="1"/>
        </w:numPr>
        <w:rPr/>
      </w:pPr>
      <w:bookmarkStart w:id="820" w:name="__RefHeading___Toc1624607_2616395394"/>
      <w:bookmarkStart w:id="821" w:name="_Toc368"/>
      <w:bookmarkEnd w:id="820"/>
      <w:r>
        <w:rPr>
          <w:rtl w:val="true"/>
        </w:rPr>
        <w:t>«</w:t>
      </w:r>
      <w:r>
        <w:rPr/>
        <w:t>6</w:t>
      </w:r>
      <w:r>
        <w:rPr>
          <w:rtl w:val="true"/>
        </w:rPr>
        <w:t>»</w:t>
      </w:r>
      <w:bookmarkEnd w:id="82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صَلَّي اللَّهُ عَلَيْهِ لِلنِّصْفِ مِنْ ذِي الْحِجَّةِ سَنَةَ اثْنَتَيْ عَشْرَةَ وَ مِائَتَيْنِ وَ رُوِيَ أَنَّهُ عليه السلام وُلِدَ فِي رَجَبٍ سَنَةَ أَرْبَعَ عَشْرَةَ وَ مِائَتَيْنِ‌</w:t>
      </w:r>
      <w:r>
        <w:rPr>
          <w:rStyle w:val="FootnoteAnchor"/>
          <w:rtl w:val="true"/>
        </w:rPr>
        <w:footnoteReference w:id="463"/>
      </w:r>
      <w:r>
        <w:rPr>
          <w:rFonts w:ascii="Amiri" w:hAnsi="Amiri" w:eastAsia="Amiri" w:cs="Amiri"/>
          <w:color w:val="111111"/>
          <w:sz w:val="28"/>
          <w:sz w:val="28"/>
          <w:szCs w:val="28"/>
          <w:rtl w:val="true"/>
          <w:lang w:bidi="ar-SA"/>
        </w:rPr>
        <w:t>وَ أُمُّهُ أُمُّ وَلَدٍ يُقَالُ لَهَا سُمَانَةُ</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2" w:name="__RefHeading___Toc1624609_2616395394"/>
      <w:bookmarkStart w:id="823" w:name="_Toc369"/>
      <w:bookmarkEnd w:id="822"/>
      <w:r>
        <w:rPr>
          <w:rtl w:val="true"/>
        </w:rPr>
        <w:t>«</w:t>
      </w:r>
      <w:r>
        <w:rPr/>
        <w:t>7</w:t>
      </w:r>
      <w:r>
        <w:rPr>
          <w:rtl w:val="true"/>
        </w:rPr>
        <w:t>»</w:t>
      </w:r>
      <w:bookmarkEnd w:id="823"/>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مَوْلِدُهُ عليه السلام يَوْمَ الثَّلَاثَاءِ لِلنِّصْفِ مِنْ ذِي الْحِجَّةِ سَنَةَ اثْنَتَيْ عَشْرَةَ وَ مِائَتَيْنِ</w:t>
      </w:r>
      <w:r>
        <w:rPr>
          <w:rFonts w:eastAsia="Amiri" w:cs="Amiri" w:ascii="Amiri" w:hAnsi="Amiri"/>
          <w:color w:val="111111"/>
          <w:sz w:val="28"/>
          <w:szCs w:val="28"/>
          <w:rtl w:val="true"/>
          <w:lang w:bidi="ar-SA"/>
        </w:rPr>
        <w:t>.</w:t>
      </w:r>
    </w:p>
    <w:p>
      <w:pPr>
        <w:pStyle w:val="Heading5"/>
        <w:numPr>
          <w:ilvl w:val="4"/>
          <w:numId w:val="1"/>
        </w:numPr>
        <w:rPr/>
      </w:pPr>
      <w:bookmarkStart w:id="824" w:name="__RefHeading___Toc1624611_2616395394"/>
      <w:bookmarkStart w:id="825" w:name="_Toc370"/>
      <w:bookmarkEnd w:id="824"/>
      <w:r>
        <w:rPr>
          <w:rtl w:val="true"/>
        </w:rPr>
        <w:t>«</w:t>
      </w:r>
      <w:r>
        <w:rPr/>
        <w:t>8</w:t>
      </w:r>
      <w:r>
        <w:rPr>
          <w:rtl w:val="true"/>
        </w:rPr>
        <w:t>»</w:t>
      </w:r>
      <w:bookmarkEnd w:id="825"/>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 أَسْمَرُ اللَّوْنِ نَقْشُ خَاتَمِهِ اللَّهُ رَبِّي وَ هُوَ عِصْمَتِي</w:t>
      </w:r>
    </w:p>
    <w:p>
      <w:pPr>
        <w:pStyle w:val="BookText"/>
        <w:rPr/>
      </w:pPr>
      <w:r>
        <w:rPr>
          <w:rFonts w:ascii="IRNazanin" w:hAnsi="IRNazanin" w:eastAsia="IRNazanin"/>
          <w:color w:val="111111"/>
          <w:sz w:val="28"/>
          <w:sz w:val="28"/>
          <w:szCs w:val="28"/>
          <w:rtl w:val="true"/>
          <w:lang w:bidi="fa-IR"/>
        </w:rPr>
        <w:t>مادرش کنیز صاحب فرزندی به نام سمانه بود و لقبش نقی، قائم، فقیه، امین، طیب بود و آن جناب را ابو الحسن سوم می‌گفتند</w:t>
      </w:r>
      <w:r>
        <w:rPr>
          <w:rFonts w:eastAsia="IRNazanin" w:cs="IRNazanin"/>
          <w:color w:val="111111"/>
          <w:sz w:val="28"/>
          <w:szCs w:val="28"/>
          <w:rtl w:val="true"/>
          <w:lang w:bidi="fa-IR"/>
        </w:rPr>
        <w:t>.</w:t>
      </w:r>
      <w:r>
        <w:rPr>
          <w:rStyle w:val="FootnoteAnchor"/>
          <w:rtl w:val="true"/>
        </w:rPr>
        <w:footnoteReference w:id="465"/>
      </w:r>
    </w:p>
    <w:p>
      <w:pPr>
        <w:pStyle w:val="Heading5"/>
        <w:numPr>
          <w:ilvl w:val="4"/>
          <w:numId w:val="1"/>
        </w:numPr>
        <w:rPr/>
      </w:pPr>
      <w:bookmarkStart w:id="826" w:name="__RefHeading___Toc1624613_2616395394"/>
      <w:bookmarkStart w:id="827" w:name="_Toc371"/>
      <w:bookmarkEnd w:id="826"/>
      <w:r>
        <w:rPr>
          <w:rtl w:val="true"/>
        </w:rPr>
        <w:t xml:space="preserve">روایت </w:t>
      </w:r>
      <w:r>
        <w:rPr/>
        <w:t>5</w:t>
      </w:r>
      <w:bookmarkEnd w:id="827"/>
    </w:p>
    <w:p>
      <w:pPr>
        <w:pStyle w:val="BookText"/>
        <w:rPr/>
      </w:pPr>
      <w:r>
        <w:rPr>
          <w:rFonts w:ascii="IRNazanin" w:hAnsi="IRNazanin" w:eastAsia="IRNazanin"/>
          <w:color w:val="111111"/>
          <w:sz w:val="28"/>
          <w:sz w:val="28"/>
          <w:szCs w:val="28"/>
          <w:rtl w:val="true"/>
          <w:lang w:bidi="fa-IR"/>
        </w:rPr>
        <w:t>شیخ در مصباح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 و هفت ذیحجه، حضرت ابو الحسن علی بن محمّد عسکری علیهما السلام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توسط شیخ کبیر ابوالقاسم به دست خانواده من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بالمولودین فی رجب محمّد بن علی الثانی و ابنه علی بن محمّد المنتجب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نموده که ابن عیاش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حضرت ابو الحسن امام علی النقی علیه السلام در روز دوم رجب بوده، روز پنجم نیز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علی النقی در روز سه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p>
    <w:p>
      <w:pPr>
        <w:pStyle w:val="Heading5"/>
        <w:numPr>
          <w:ilvl w:val="4"/>
          <w:numId w:val="1"/>
        </w:numPr>
        <w:rPr/>
      </w:pPr>
      <w:bookmarkStart w:id="828" w:name="__RefHeading___Toc1624615_2616395394"/>
      <w:bookmarkStart w:id="829" w:name="_Toc372"/>
      <w:bookmarkEnd w:id="828"/>
      <w:r>
        <w:rPr>
          <w:rtl w:val="true"/>
        </w:rPr>
        <w:t xml:space="preserve">روایت </w:t>
      </w:r>
      <w:r>
        <w:rPr/>
        <w:t>6</w:t>
      </w:r>
      <w:bookmarkEnd w:id="82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علی النقی در نیمه ذیحجه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گفته شده در رجب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مادرش کنیز صاحب فرزندی به نام سمانه بود</w:t>
      </w:r>
      <w:r>
        <w:rPr>
          <w:rFonts w:eastAsia="IRNazanin" w:cs="IRNazanin"/>
          <w:color w:val="111111"/>
          <w:sz w:val="28"/>
          <w:szCs w:val="28"/>
          <w:rtl w:val="true"/>
          <w:lang w:bidi="fa-IR"/>
        </w:rPr>
        <w:t>.</w:t>
      </w:r>
      <w:r>
        <w:rPr>
          <w:rStyle w:val="FootnoteAnchor"/>
          <w:rtl w:val="true"/>
        </w:rPr>
        <w:footnoteReference w:id="466"/>
      </w:r>
    </w:p>
    <w:p>
      <w:pPr>
        <w:pStyle w:val="Heading5"/>
        <w:numPr>
          <w:ilvl w:val="4"/>
          <w:numId w:val="1"/>
        </w:numPr>
        <w:rPr/>
      </w:pPr>
      <w:bookmarkStart w:id="830" w:name="__RefHeading___Toc1624617_2616395394"/>
      <w:bookmarkStart w:id="831" w:name="_Toc373"/>
      <w:bookmarkEnd w:id="830"/>
      <w:r>
        <w:rPr>
          <w:rtl w:val="true"/>
        </w:rPr>
        <w:t xml:space="preserve">روایت </w:t>
      </w:r>
      <w:r>
        <w:rPr/>
        <w:t>7</w:t>
      </w:r>
      <w:bookmarkEnd w:id="831"/>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آن حضرت نیمه ذیحجه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5"/>
        <w:numPr>
          <w:ilvl w:val="4"/>
          <w:numId w:val="1"/>
        </w:numPr>
        <w:rPr/>
      </w:pPr>
      <w:bookmarkStart w:id="832" w:name="__RefHeading___Toc1624619_2616395394"/>
      <w:bookmarkStart w:id="833" w:name="_Toc374"/>
      <w:bookmarkEnd w:id="832"/>
      <w:r>
        <w:rPr>
          <w:rtl w:val="true"/>
        </w:rPr>
        <w:t xml:space="preserve">روایت </w:t>
      </w:r>
      <w:r>
        <w:rPr/>
        <w:t>8</w:t>
      </w:r>
      <w:bookmarkEnd w:id="83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گندمگون بود و نقش انگشتری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پروردگار من است و او موجب عصمت </w:t>
      </w:r>
      <w:bookmarkStart w:id="834" w:name="pg13457_132431"/>
    </w:p>
    <w:p>
      <w:pPr>
        <w:pStyle w:val="BookText"/>
        <w:rPr/>
      </w:pPr>
      <w:bookmarkEnd w:id="834"/>
      <w:r>
        <w:rPr>
          <w:rFonts w:ascii="Amiri" w:hAnsi="Amiri" w:eastAsia="Amiri" w:cs="Amiri"/>
          <w:color w:val="111111"/>
          <w:sz w:val="28"/>
          <w:sz w:val="28"/>
          <w:szCs w:val="28"/>
          <w:rtl w:val="true"/>
          <w:lang w:bidi="ar-SA"/>
        </w:rPr>
        <w:t>مِنْ خَلْقِهِ</w:t>
      </w:r>
      <w:r>
        <w:rPr>
          <w:rFonts w:eastAsia="Amiri" w:cs="Amiri" w:ascii="Amiri" w:hAnsi="Amiri"/>
          <w:color w:val="111111"/>
          <w:sz w:val="28"/>
          <w:szCs w:val="28"/>
          <w:rtl w:val="true"/>
          <w:lang w:bidi="ar-SA"/>
        </w:rPr>
        <w:t>.</w:t>
      </w:r>
    </w:p>
    <w:p>
      <w:pPr>
        <w:pStyle w:val="Heading5"/>
        <w:numPr>
          <w:ilvl w:val="4"/>
          <w:numId w:val="1"/>
        </w:numPr>
        <w:rPr/>
      </w:pPr>
      <w:bookmarkStart w:id="835" w:name="__RefHeading___Toc1624621_2616395394"/>
      <w:bookmarkStart w:id="836" w:name="_Toc375"/>
      <w:bookmarkEnd w:id="835"/>
      <w:r>
        <w:rPr>
          <w:rtl w:val="true"/>
        </w:rPr>
        <w:t>«</w:t>
      </w:r>
      <w:r>
        <w:rPr/>
        <w:t>9</w:t>
      </w:r>
      <w:r>
        <w:rPr>
          <w:rtl w:val="true"/>
        </w:rPr>
        <w:t>»</w:t>
      </w:r>
      <w:bookmarkEnd w:id="836"/>
    </w:p>
    <w:p>
      <w:pPr>
        <w:pStyle w:val="BookText"/>
        <w:rPr/>
      </w:pP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يَوْمَ الْجُمُعَةِ ثَانِيَ رَجَبٍ وَ قِيلَ خَامِسَهُ سَنَةَ اثْنَتَيْ عَشْرَةَ وَ مِائَتَيْنِ فِي أَيَّامِ الْمَأْمُونِ أُمُّهُ سُمَانَةُ نَقْشُ خَاتَمِهِ حِفْظُ الْعُهُودِ مِنْ أَخْلَاقِ الْمَعْبُودِ كَانَتْ لَهُ سُرِّيَّةٌ لَا غَيْرُ وَ كَانَ لَهُ خَمْسَةُ أَوْلَادٍ وَ تُوُفِّيَ يَوْمَ الْإِثْنَيْنِ ثَالِثَ رَجَبٍ سَنَةَ أَرْبَعٍ وَ خَمْسِينَ وَ مِائَتَيْنِ سَمَّهُ الْمُعْتَزُّ وَ بَابُهُ عُثْمَانُ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خلق است</w:t>
      </w:r>
      <w:r>
        <w:rPr>
          <w:rFonts w:eastAsia="IRNazanin" w:cs="IRNazanin"/>
          <w:color w:val="111111"/>
          <w:sz w:val="28"/>
          <w:szCs w:val="28"/>
          <w:rtl w:val="true"/>
          <w:lang w:bidi="fa-IR"/>
        </w:rPr>
        <w:t>.</w:t>
      </w:r>
    </w:p>
    <w:p>
      <w:pPr>
        <w:pStyle w:val="Heading5"/>
        <w:numPr>
          <w:ilvl w:val="4"/>
          <w:numId w:val="1"/>
        </w:numPr>
        <w:rPr/>
      </w:pPr>
      <w:bookmarkStart w:id="837" w:name="__RefHeading___Toc1624623_2616395394"/>
      <w:bookmarkStart w:id="838" w:name="_Toc376"/>
      <w:bookmarkEnd w:id="837"/>
      <w:r>
        <w:rPr>
          <w:rtl w:val="true"/>
        </w:rPr>
        <w:t xml:space="preserve">روایت </w:t>
      </w:r>
      <w:r>
        <w:rPr/>
        <w:t>9</w:t>
      </w:r>
      <w:bookmarkEnd w:id="83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روز جمعه دوم رجب و بعضی پنجم رجب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مأمون متولد شد و مادرش سمانه بود و نقش انگشتری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العهود من اخلاق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 بندی به عهد از اخلاق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کنیزی بود و جز او همسری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فرزند داشت و در روز دوشنبه سوم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او را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و دربانش عثمان بن سعید بود </w:t>
      </w:r>
      <w:r>
        <w:rPr>
          <w:rFonts w:eastAsia="IRNazanin" w:cs="IRNazanin"/>
          <w:color w:val="111111"/>
          <w:sz w:val="28"/>
          <w:szCs w:val="28"/>
          <w:rtl w:val="true"/>
          <w:lang w:bidi="fa-IR"/>
        </w:rPr>
        <w:t xml:space="preserve">. </w:t>
      </w:r>
      <w:bookmarkStart w:id="839" w:name="pg13457_132432"/>
    </w:p>
    <w:p>
      <w:pPr>
        <w:pStyle w:val="Heading3"/>
        <w:numPr>
          <w:ilvl w:val="2"/>
          <w:numId w:val="1"/>
        </w:numPr>
        <w:rPr/>
      </w:pPr>
      <w:bookmarkStart w:id="840" w:name="__RefHeading___Toc1624625_2616395394"/>
      <w:bookmarkStart w:id="841" w:name="_Toc377"/>
      <w:bookmarkEnd w:id="839"/>
      <w:bookmarkEnd w:id="840"/>
      <w:r>
        <w:rPr>
          <w:rtl w:val="true"/>
        </w:rPr>
        <w:t xml:space="preserve">باب </w:t>
      </w:r>
      <w:r>
        <w:rPr/>
        <w:t>2</w:t>
      </w:r>
      <w:r>
        <w:rPr>
          <w:rtl w:val="true"/>
        </w:rPr>
        <w:t xml:space="preserve"> </w:t>
      </w:r>
      <w:r>
        <w:rPr>
          <w:rtl w:val="true"/>
        </w:rPr>
        <w:t>النصوص علي الخصوص عليه صلوات الله عليه</w:t>
      </w:r>
      <w:bookmarkEnd w:id="841"/>
    </w:p>
    <w:p>
      <w:pPr>
        <w:pStyle w:val="Heading4"/>
        <w:numPr>
          <w:ilvl w:val="3"/>
          <w:numId w:val="1"/>
        </w:numPr>
        <w:rPr/>
      </w:pPr>
      <w:bookmarkStart w:id="842" w:name="__RefHeading___Toc1624627_2616395394"/>
      <w:bookmarkStart w:id="843" w:name="_Toc378"/>
      <w:bookmarkEnd w:id="842"/>
      <w:r>
        <w:rPr>
          <w:rtl w:val="true"/>
        </w:rPr>
        <w:t>الأخبار</w:t>
      </w:r>
      <w:bookmarkEnd w:id="843"/>
    </w:p>
    <w:p>
      <w:pPr>
        <w:pStyle w:val="Heading5"/>
        <w:numPr>
          <w:ilvl w:val="4"/>
          <w:numId w:val="1"/>
        </w:numPr>
        <w:rPr/>
      </w:pPr>
      <w:bookmarkStart w:id="844" w:name="__RefHeading___Toc1624629_2616395394"/>
      <w:bookmarkStart w:id="845" w:name="_Toc379"/>
      <w:bookmarkEnd w:id="844"/>
      <w:r>
        <w:rPr>
          <w:rtl w:val="true"/>
        </w:rPr>
        <w:t>«</w:t>
      </w:r>
      <w:r>
        <w:rPr/>
        <w:t>1</w:t>
      </w:r>
      <w:r>
        <w:rPr>
          <w:rtl w:val="true"/>
        </w:rPr>
        <w:t>»</w:t>
      </w:r>
      <w:bookmarkEnd w:id="845"/>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قُتَيْبَةَ عَنْ حَمْدَانَ بْنِ سُلَيْمَانَ عَنِ الصَّقْرِ بْنِ دُلَفَ قَالَ سَمِعْتُ أَبَا جَعْفَرٍ مُحَمَّدَ بْنَ عَلِيٍّ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بَعْدِي ابْنِي عَلِيٌّ أَمْرُهُ أَمْرِي وَ قَوْلُهُ قَوْلِي وَ طَاعَتُهُ طَاعَتِي وَ الْإِمَامَةُ بَعْدَهُ فِي ابْنِهِ الْحَسَنِ‌</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6" w:name="__RefHeading___Toc1624631_2616395394"/>
      <w:bookmarkStart w:id="847" w:name="_Toc380"/>
      <w:bookmarkEnd w:id="846"/>
      <w:r>
        <w:rPr>
          <w:rtl w:val="true"/>
        </w:rPr>
        <w:t>«</w:t>
      </w:r>
      <w:r>
        <w:rPr/>
        <w:t>2</w:t>
      </w:r>
      <w:r>
        <w:rPr>
          <w:rtl w:val="true"/>
        </w:rPr>
        <w:t>»</w:t>
      </w:r>
      <w:bookmarkEnd w:id="847"/>
    </w:p>
    <w:p>
      <w:pPr>
        <w:pStyle w:val="BookText"/>
        <w:rPr/>
      </w:pPr>
      <w:r>
        <w:rPr>
          <w:rFonts w:ascii="IRNazanin" w:hAnsi="IRNazanin" w:eastAsia="IRNazanin"/>
          <w:color w:val="111111"/>
          <w:sz w:val="28"/>
          <w:sz w:val="28"/>
          <w:szCs w:val="28"/>
          <w:rtl w:val="true"/>
          <w:lang w:bidi="fa-IR"/>
        </w:rPr>
        <w:t>عم،</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w:t>
      </w:r>
      <w:r>
        <w:rPr>
          <w:rStyle w:val="FootnoteAnchor"/>
          <w:rtl w:val="true"/>
        </w:rPr>
        <w:footnoteReference w:id="469"/>
      </w:r>
      <w:r>
        <w:rPr>
          <w:rFonts w:ascii="Amiri" w:hAnsi="Amiri" w:eastAsia="Amiri" w:cs="Amiri"/>
          <w:color w:val="111111"/>
          <w:sz w:val="28"/>
          <w:sz w:val="28"/>
          <w:szCs w:val="28"/>
          <w:rtl w:val="true"/>
          <w:lang w:bidi="ar-SA"/>
        </w:rPr>
        <w:t>عَنْ عَلِيِّ بْنِ إِبْرَاهِيمَ عَنْ أَبِيهِ عَنْ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أَبُو جَعْفَرٍ عليه السلام مِنَ الْمَدِينَةِ إِلَي بَغْدَادَ فِي الدَّفْعَةِ الْأَوَّلَةِ مِنْ خَرْجَتَيْهِ قُلْتُ لَهُ عِنْدَ خُرُوجِهِ جُعِلْتُ فِدَاكَ إِنِّي أَخَافُ عَلَيْكَ فِي هَذَا الْوَجْهِ فَإِلَي مَنِ الْأَمْرُ بَعْدَكَ فَكَرَّ بِوَجْهِهِ إِلَيَّ ضَاحِكاً وَ قَالَ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ظَنَنْتَ فِي هَذِهِ السَّنَةِ فَلَمَّا اسْتُدْعِيَ بِهِ إِلَي الْمُعْتَصِمِ صِرْتُ إِلَيْهِ فَقُلْتُ لَهُ جُعِلْتُ فِدَاكَ فَأَنْتَ خَارِجٌ فَإِلَي مَنْ هَذَا الْأَمْرُ مِنْ بَعْدِكَ فَبَكَي حَتَّي اخْضَلَّتْ لِحْيَتُهُ ثُمَّ الْتَفَتَ إِلَيَّ فَقَالَ عِنْدَ هَذِهِ يُخَافُ عَلَيَّ الْأَمْرُ مِنْ بَعْدِي إِلَي ابْنِي عَلِيٍ‌</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8" w:name="__RefHeading___Toc1624633_2616395394"/>
      <w:bookmarkStart w:id="849" w:name="_Toc381"/>
      <w:bookmarkEnd w:id="848"/>
      <w:r>
        <w:rPr>
          <w:rtl w:val="true"/>
        </w:rPr>
        <w:t xml:space="preserve">باب دوم </w:t>
      </w:r>
      <w:r>
        <w:rPr>
          <w:rtl w:val="true"/>
        </w:rPr>
        <w:t xml:space="preserve">: </w:t>
      </w:r>
      <w:r>
        <w:rPr>
          <w:rtl w:val="true"/>
        </w:rPr>
        <w:t>تصریح به امامت امام هادی علیه السلام</w:t>
      </w:r>
      <w:bookmarkEnd w:id="849"/>
    </w:p>
    <w:p>
      <w:pPr>
        <w:pStyle w:val="Heading4"/>
        <w:numPr>
          <w:ilvl w:val="3"/>
          <w:numId w:val="1"/>
        </w:numPr>
        <w:rPr/>
      </w:pPr>
      <w:bookmarkStart w:id="850" w:name="__RefHeading___Toc1624635_2616395394"/>
      <w:bookmarkStart w:id="851" w:name="_Toc382"/>
      <w:bookmarkEnd w:id="850"/>
      <w:r>
        <w:rPr>
          <w:rtl w:val="true"/>
        </w:rPr>
        <w:t>روایات</w:t>
      </w:r>
      <w:bookmarkEnd w:id="851"/>
    </w:p>
    <w:p>
      <w:pPr>
        <w:pStyle w:val="Heading5"/>
        <w:numPr>
          <w:ilvl w:val="4"/>
          <w:numId w:val="1"/>
        </w:numPr>
        <w:rPr/>
      </w:pPr>
      <w:bookmarkStart w:id="852" w:name="__RefHeading___Toc1624637_2616395394"/>
      <w:bookmarkStart w:id="853" w:name="_Toc383"/>
      <w:bookmarkEnd w:id="852"/>
      <w:r>
        <w:rPr>
          <w:rtl w:val="true"/>
        </w:rPr>
        <w:t xml:space="preserve">روایت </w:t>
      </w:r>
      <w:r>
        <w:rPr/>
        <w:t>1</w:t>
      </w:r>
      <w:bookmarkEnd w:id="853"/>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بن دلف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جواد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پسرم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او دستور من و سخنش سخن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 از او فرمانبرداری از من است و امامت پس از او در فرزندش حسن خواهد بود</w:t>
      </w:r>
      <w:r>
        <w:rPr>
          <w:rFonts w:eastAsia="IRNazanin" w:cs="IRNazanin"/>
          <w:color w:val="111111"/>
          <w:sz w:val="28"/>
          <w:szCs w:val="28"/>
          <w:rtl w:val="true"/>
          <w:lang w:bidi="fa-IR"/>
        </w:rPr>
        <w:t>.</w:t>
      </w:r>
      <w:r>
        <w:rPr>
          <w:rStyle w:val="FootnoteAnchor"/>
          <w:rtl w:val="true"/>
        </w:rPr>
        <w:footnoteReference w:id="471"/>
      </w:r>
    </w:p>
    <w:p>
      <w:pPr>
        <w:pStyle w:val="Heading5"/>
        <w:numPr>
          <w:ilvl w:val="4"/>
          <w:numId w:val="1"/>
        </w:numPr>
        <w:rPr/>
      </w:pPr>
      <w:bookmarkStart w:id="854" w:name="__RefHeading___Toc1624639_2616395394"/>
      <w:bookmarkStart w:id="855" w:name="_Toc384"/>
      <w:bookmarkEnd w:id="854"/>
      <w:r>
        <w:rPr>
          <w:rtl w:val="true"/>
        </w:rPr>
        <w:t xml:space="preserve">روایت </w:t>
      </w:r>
      <w:r>
        <w:rPr/>
        <w:t>2</w:t>
      </w:r>
      <w:bookmarkEnd w:id="85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مهران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جواد علیه السلام از مدینه برای مرتبه اول به جانب بغداد ره سپار شد موقع حرکتش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سفر بر شما بیمناکم پس از شما امامت متعلق به کیست؟ با لبخندی به من توجه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گمان کرده‌ای امسال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معتصم ایشان را خواست خدمتش رسیده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حال حرکت هستی امامت بعد از شما متعلق به کیست؟ چنان گریه کرد که محاسنش از اشک چشم تر شد در این موقع به من توجه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بر من بیمناک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پس از من متعلق به فرزندم علی است</w:t>
      </w:r>
      <w:r>
        <w:rPr>
          <w:rFonts w:eastAsia="IRNazanin" w:cs="IRNazanin"/>
          <w:color w:val="111111"/>
          <w:sz w:val="28"/>
          <w:szCs w:val="28"/>
          <w:rtl w:val="true"/>
          <w:lang w:bidi="fa-IR"/>
        </w:rPr>
        <w:t>.</w:t>
      </w:r>
      <w:r>
        <w:rPr>
          <w:rStyle w:val="FootnoteAnchor"/>
          <w:rtl w:val="true"/>
        </w:rPr>
        <w:footnoteReference w:id="472"/>
      </w:r>
      <w:bookmarkStart w:id="856" w:name="pg13457_132433"/>
    </w:p>
    <w:p>
      <w:pPr>
        <w:pStyle w:val="Heading5"/>
        <w:numPr>
          <w:ilvl w:val="4"/>
          <w:numId w:val="1"/>
        </w:numPr>
        <w:rPr/>
      </w:pPr>
      <w:bookmarkStart w:id="857" w:name="__RefHeading___Toc1624641_2616395394"/>
      <w:bookmarkStart w:id="858" w:name="_Toc385"/>
      <w:bookmarkEnd w:id="856"/>
      <w:bookmarkEnd w:id="857"/>
      <w:r>
        <w:rPr>
          <w:rtl w:val="true"/>
        </w:rPr>
        <w:t>«</w:t>
      </w:r>
      <w:r>
        <w:rPr/>
        <w:t>3</w:t>
      </w:r>
      <w:r>
        <w:rPr>
          <w:rtl w:val="true"/>
        </w:rPr>
        <w:t>»</w:t>
      </w:r>
      <w:bookmarkEnd w:id="858"/>
    </w:p>
    <w:p>
      <w:pPr>
        <w:pStyle w:val="BookText"/>
        <w:rPr/>
      </w:pPr>
      <w:r>
        <w:rPr>
          <w:rFonts w:ascii="IRNazanin" w:hAnsi="IRNazanin" w:eastAsia="IRNazanin"/>
          <w:color w:val="111111"/>
          <w:sz w:val="28"/>
          <w:sz w:val="28"/>
          <w:szCs w:val="28"/>
          <w:rtl w:val="true"/>
          <w:lang w:bidi="fa-IR"/>
        </w:rPr>
        <w:t>عم،</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w:t>
      </w:r>
      <w:r>
        <w:rPr>
          <w:rStyle w:val="FootnoteAnchor"/>
          <w:rtl w:val="true"/>
        </w:rPr>
        <w:footnoteReference w:id="474"/>
      </w:r>
      <w:r>
        <w:rPr>
          <w:rFonts w:ascii="Amiri" w:hAnsi="Amiri" w:eastAsia="Amiri" w:cs="Amiri"/>
          <w:color w:val="111111"/>
          <w:sz w:val="28"/>
          <w:sz w:val="28"/>
          <w:szCs w:val="28"/>
          <w:rtl w:val="true"/>
          <w:lang w:bidi="ar-SA"/>
        </w:rPr>
        <w:t>عَنِ الْحُسَيْنِ بْنِ مُحَمَّدٍ عَنِ الْخَيْرَانِيِّ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أَلْزَمُ بَابَ أَبِي جَعْفَرٍ عليه السلام لِلْخِدْمَةِ الَّتِي وُكِّلْتُ بِهَا وَ كَانَ أَحْمَدُ بْنُ مُحَمَّدِ بْنِ عِيسَي الْأَشْعَرِيُ‌</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كان شيخ القميين و رئيسهم الذي يلقي السلطان، و فقيههم غير مدافع، لقي أبا الحسن الرضا و أبا جعفر الثاني و أبا الحسن الثالث عليه السلام و له كتب و هو الذي أخرج من قم أحمد بن أبي عبد اللّه البرقي و سهل بن زياد الأدمي و محمّد بن علي الصيرفي للطعن في روايتهم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يَجِي‌ءُ فِي السَّحَرِ مِنْ آخِرِ كُلِّ لَيْلَةٍ لِيَتَعَرَّفَ خَبَرَ عِلَّةِ أَبِي جَعْفَرٍ عليه السلام وَ كَانَ الرَّسُولُ الَّذِي يَخْتَلِفُ بَيْنَ أَبِي جَعْفَرٍ وَ بَيْنَ الْخَيْرَانِيِ‌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إِذَا حَضَرَ قَامَ أَحْمَدُ وَ خَلَا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الْخَيْرَانِيُّ فَخَرَجَ ذَاتَ لَيْلَةٍ وَ قَامَ أَحْمَدُ بْنُ مُحَمَّدِ بْنِ عِيسَي عَنِ الْمَجْلِسِ وَ خَلَا بِيَ الرَّسُولُ وَ اسْتَدَارَ أَحْمَدُ فَوَقَفَ حَيْثُ يَسْمَعُ الْكَلَامَ فَقَالَ الرَّسُولُ مَوْلَاكَ يُقْرِئُكَ السَّلَامَ وَ يَقُولُ لَكَ إِنِّي مَاضٍ وَ الْأَمْرُ صَائِرٌ إِلَي ابْنِي عَلِيٍّ وَ لَهُ عَلَيْكُمْ بَعْدِي مَا كَانَ لِي عَلَيْكُمْ بَعْدَ أَبِي ثُمَّ مَضَي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رَجَعَ أَحْمَدُ إِلَي مَوْضِعِهِ فَقَالَ لِي مَا الَّذِي قَالَ لَكَ قُلْتُ خَيْراً قَالَ </w:t>
      </w:r>
      <w:r>
        <w:rPr>
          <w:rFonts w:eastAsia="Amiri" w:cs="Amiri" w:ascii="Amiri" w:hAnsi="Amiri"/>
          <w:color w:val="111111"/>
          <w:sz w:val="28"/>
          <w:szCs w:val="28"/>
          <w:rtl w:val="true"/>
          <w:lang w:bidi="ar-SA"/>
        </w:rPr>
        <w:t>:</w:t>
      </w:r>
    </w:p>
    <w:p>
      <w:pPr>
        <w:pStyle w:val="Heading5"/>
        <w:numPr>
          <w:ilvl w:val="4"/>
          <w:numId w:val="1"/>
        </w:numPr>
        <w:rPr/>
      </w:pPr>
      <w:bookmarkStart w:id="859" w:name="__RefHeading___Toc1624643_2616395394"/>
      <w:bookmarkStart w:id="860" w:name="_Toc386"/>
      <w:bookmarkEnd w:id="859"/>
      <w:r>
        <w:rPr>
          <w:rtl w:val="true"/>
        </w:rPr>
        <w:t xml:space="preserve">روایت </w:t>
      </w:r>
      <w:r>
        <w:rPr/>
        <w:t>3</w:t>
      </w:r>
      <w:bookmarkEnd w:id="860"/>
    </w:p>
    <w:p>
      <w:pPr>
        <w:pStyle w:val="BookText"/>
        <w:rPr/>
      </w:pP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خیرانی از پدر خود چنین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واسطه مأموریتی که داشتم ملازم خانه حضرت جواد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عیسی اشعری سحرگاه هر شب می‌آمد تا از بیماری حضرت جواد علیه السلام اطلاعاتی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پیک واسطه بین حضرت جواد علیه السلام و پدرم می‌آمد، احمد از جای حرکت می کرد و پدرم با او خلوت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پیک امام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از اطاق خارج شد و من با پیک خلوت کردم ولی احمد دو مرتبه برگشت و جایی ایستاد که حرف ما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سلام می رساند و می فرماید، من از دنیا می روم و امامت متعلق به فرزندم علی است، همان مقامی را که من بعد از پدرم بر شما داشتم، او پس از من بر شما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راه خود را گرفت و رفت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به جای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 خیر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سَمِعْتُ مَا قَالَ وَ أَعَادَ عَلَيَّ مَا سَمِعَ فَقُلْتُ قَدْ حَرَّمَ اللَّهُ عَلَيْكَ مَا فَعَلْتَ‌</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منها أن الظاهر من كلام الأشعريّ و استفهامه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النكير علي ما قال، خصوصا من قوله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فيما قال الرسول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مولاك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سر الا النصّ من الامام الماضي علي ابنه أبي الحسن الهادي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اللَّهَ تَعَالَي يَقُولُ وَ لا تَجَسَّسُوا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فَإِنْ سَمِعْتَ فَاحْفَظِ الشَّهَادَةَ لَعَلَّنَا نَحْتَاجُ إِلَيْهَا يَوْماً مَا وَ إِيَّاكَ أَنْ تُظْهِرَهَا إِلَي وَقْتِهَا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أَصْبَحْتُ‌</w:t>
      </w:r>
      <w:r>
        <w:rPr>
          <w:rStyle w:val="FootnoteAnchor"/>
          <w:rtl w:val="true"/>
        </w:rPr>
        <w:footnoteReference w:id="477"/>
      </w:r>
      <w:r>
        <w:rPr>
          <w:rFonts w:ascii="Amiri" w:hAnsi="Amiri" w:eastAsia="Amiri" w:cs="Amiri"/>
          <w:color w:val="111111"/>
          <w:sz w:val="28"/>
          <w:sz w:val="28"/>
          <w:szCs w:val="28"/>
          <w:rtl w:val="true"/>
          <w:lang w:bidi="ar-SA"/>
        </w:rPr>
        <w:t xml:space="preserve">وَ كَتَبْتُ نُسْخَةَ الرِّسَالَةِ فِي عَشْرِ رِقَاعٍ وَ خَتَمْتُهَا وَ دَفَعْتُهَا إِلَي وُجُوهِ أَصْحَابِنَا وَ قُلْتُ إِنْ حَدَثَ بِي حَدَثُ الْمَوْتِ قَبْلَ أَنْ أُطَالِبَكُمْ بِهَا فَافْتَحُوهَا وَ اعْمَلُوا بِمَا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مَضَي أَبُو جَعْفَرٍ عليه السلام لَمْ أَخْرُجْ مِنْ مَنْزِلِي حَتَّي عَلِمْتُ أَنَّ رُءُوسَ الْعِصَابَةِ قَدِ اجْتَمَعُوا عِنْدَ مُحَمَّدِ بْنِ الْفَرَجِ‌</w:t>
      </w:r>
      <w:r>
        <w:rPr>
          <w:rStyle w:val="FootnoteAnchor"/>
          <w:rtl w:val="true"/>
        </w:rPr>
        <w:footnoteReference w:id="478"/>
      </w:r>
      <w:r>
        <w:rPr>
          <w:rFonts w:ascii="Amiri" w:hAnsi="Amiri" w:eastAsia="Amiri" w:cs="Amiri"/>
          <w:color w:val="111111"/>
          <w:sz w:val="28"/>
          <w:sz w:val="28"/>
          <w:szCs w:val="28"/>
          <w:rtl w:val="true"/>
          <w:lang w:bidi="ar-SA"/>
        </w:rPr>
        <w:t xml:space="preserve">يَتَفَاوَضُونَ فِي الْأَمْرِ فَكَتَبَ إِلَيَّ مُحَمَّدُ بْنُ الْفَرَجِ يُعْلِمُنِي بِاجْتِمَاعِهِمْ عِنْدَهُ يَقُولُ لَوْ لَا مَخَافَةُ الشُّهْرَةِ لَصِرْتُ مَعَهُمْ إِلَيْكَ فَأُحِبُّ أَنْ تَرْكَبَ إِلَيَّ فَرَكِبْتُ وَ صِرْتُ إِلَيْهِ فَوَجَدْتُ الْقَوْمَ مُجْتَمِعِينَ عِنْدَهُ فَتَجَارَيْنَا فِي الْبَابِ فَوَجَدْتُ أَكْثَرَهُمْ قَدْ شَكَوْا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لِمَنْ عِنْدَهُ الرِّقَاعُ وَ هُوَ حُضُورٌ أَخْرِجُوا تِلْكَ الرِّقَاعَ فَأَخْرَجُوهَا فَقُلْتُ لَهُمْ هَذَا مَا أُمِرْتُ بِهِ فَقَالَ بَعْضُهُمْ قَدْ كُنَّا نُحِبُّ أَنْ يَكُونَ مَعَكَ فِي هَذَا الْأَمْرِ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و سخن پیک را برایم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کاری که کردی، خدا بر تو حرام کرده بود زیرا در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تَجَسَّسُوا</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جاسوسی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شنیدی، شنیده خود را برای گواهی به خاطر داشته باش تا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تا موقعش نرسیده اظهار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 فردا صبح پیغام را در ده نسخه نوشتم، آنها را مهر زدم و در اختیار سران اصحاب قرار دادم به آنها گفتم، در صورتی که قبل از مطالبه این نسخه از دنیا رفتم آنها را باز کنید و به دستور داخل آن عمل نمایید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درگذشت حضرت جواد علیه السّلام از منزل خود خارج نشدم تا وقتی که فهمیدم اصحاب گرد محمّد بن فرج اجتماع نموده‌اند و در مورد امامت از یکدیگر جستجو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الفرج برایم نامه‌ای نوشت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از اطلاع یافتن خلیفه نداشتم، با این جمعیت پیش تو می‌آمدم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اینجا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شدم و پیش او رفتم، دیدم اصحاب اجتماع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با آنها به گفتگو پرداختم، دیدم بیشترشان در شک افتاده‌اند</w:t>
      </w:r>
      <w:r>
        <w:rPr>
          <w:rFonts w:eastAsia="IRNazanin" w:cs="IRNazanin"/>
          <w:color w:val="111111"/>
          <w:sz w:val="28"/>
          <w:szCs w:val="28"/>
          <w:rtl w:val="true"/>
          <w:lang w:bidi="fa-IR"/>
        </w:rPr>
        <w:t xml:space="preserve">. </w:t>
      </w:r>
      <w:bookmarkStart w:id="861" w:name="pg13457_132435"/>
    </w:p>
    <w:p>
      <w:pPr>
        <w:pStyle w:val="BookText"/>
        <w:rPr/>
      </w:pPr>
      <w:bookmarkEnd w:id="861"/>
      <w:r>
        <w:rPr>
          <w:rFonts w:ascii="Amiri" w:hAnsi="Amiri" w:eastAsia="Amiri" w:cs="Amiri"/>
          <w:color w:val="111111"/>
          <w:sz w:val="28"/>
          <w:sz w:val="28"/>
          <w:szCs w:val="28"/>
          <w:rtl w:val="true"/>
          <w:lang w:bidi="ar-SA"/>
        </w:rPr>
        <w:t>آخَرُ لِيَتَأَكَّدَ هَذَا الْقَوْلُ‌</w:t>
      </w:r>
      <w:r>
        <w:rPr>
          <w:rStyle w:val="FootnoteAnchor"/>
          <w:rtl w:val="true"/>
        </w:rPr>
        <w:footnoteReference w:id="480"/>
      </w:r>
      <w:r>
        <w:rPr>
          <w:rFonts w:ascii="Amiri" w:hAnsi="Amiri" w:eastAsia="Amiri" w:cs="Amiri"/>
          <w:color w:val="111111"/>
          <w:sz w:val="28"/>
          <w:sz w:val="28"/>
          <w:szCs w:val="28"/>
          <w:rtl w:val="true"/>
          <w:lang w:bidi="ar-SA"/>
        </w:rPr>
        <w:t>فَقُلْتُ لَهُمْ قَدْ أَتَاكُمُ اللَّهُ بِمَا تُحِبُّونَ هَذَا أَبُو جَعْفَرٍ الْأَشْعَرِيُّ يَشْهَدُ لِي بِسَمَاعِ هَذِهِ الرِّسَالَةِ فَسَأَلُوهُ الْقَوْمُ فَتَوَقَّفَ عَنِ الشَّهَادَةِ فَدَعَوْتُهُ إِلَي الْمُبَاهَلَةِ فَخَافَ مِنْهَا وَ قَالَ قَدْ سَمِعْتُ ذَلِكَ وَ هِيَ مَكْرُمَةٌ كُنْتُ أُحِبُّ أَنْ يَكُونَ لِرَجُلٍ مِنَ الْعَرَبِ</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فَأَمَّا مَعَ الْمُبَاهَلَةِ فَلَا طَرِيقَ إِلَي كِتْمَانِ الشَّهَادَةِ فَلَمْ يَبْرَحِ الْقَوْمُ حَتَّي سَلَّمُوا لِأَبِي الْحَسَنِ عليه السلام‌</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الأخبار في هذا الباب كثيرة جدا إن عملنا علي إثباتها طال الكتاب و في إجماع العصابة علي إمامة أبي الحسن و عدم من يدعيها سواه في وقته ممن يلتمس الأمر فيه غني عن إيراد الأخبار بالنصوص علي التفصيل‌</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2" w:name="__RefHeading___Toc1624645_2616395394"/>
      <w:bookmarkStart w:id="863" w:name="_Toc387"/>
      <w:bookmarkEnd w:id="862"/>
      <w:r>
        <w:rPr>
          <w:rtl w:val="true"/>
        </w:rPr>
        <w:t>«</w:t>
      </w:r>
      <w:r>
        <w:rPr/>
        <w:t>4</w:t>
      </w:r>
      <w:r>
        <w:rPr>
          <w:rtl w:val="true"/>
        </w:rPr>
        <w:t>»</w:t>
      </w:r>
      <w:bookmarkEnd w:id="863"/>
    </w:p>
    <w:p>
      <w:pPr>
        <w:pStyle w:val="BookText"/>
        <w:rPr/>
      </w:pPr>
      <w:r>
        <w:rPr>
          <w:rFonts w:ascii="Amiri" w:hAnsi="Amiri" w:eastAsia="Amiri" w:cs="Amiri"/>
          <w:color w:val="111111"/>
          <w:sz w:val="28"/>
          <w:sz w:val="28"/>
          <w:szCs w:val="28"/>
          <w:rtl w:val="true"/>
          <w:lang w:bidi="ar-SA"/>
        </w:rPr>
        <w:t>كا،</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الْكُوفِيُّ عَنْ مُحَمَّدِ بْنِ عِيسَي بْنِ عُبَيْدٍ عَنْ مُحَمَّدِ بْنِ الْحُسَيْنِ الْوَاسِطِيِّ سَمِعَ أَحْمَدُ بْنُ أَبِي خَالِدٍ مَوْلَي أَبِي جَعْفَرٍ عليه السلام يَحْكِي أَنَّهُ أَشْهَدَهُ عَلَي هَذِهِ الْوَصِيَّةِ الْمَنْسُوخَةِ</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شَهِدَ أَحْمَدُ بْنُ أَبِي خَالِدٍ مَوْلَي أَبِي جَعْفَرٍ عليه السلام</w:t>
      </w:r>
    </w:p>
    <w:p>
      <w:pPr>
        <w:pStyle w:val="BookText"/>
        <w:rPr/>
      </w:pPr>
      <w:r>
        <w:rPr>
          <w:rFonts w:ascii="IRNazanin" w:hAnsi="IRNazanin" w:eastAsia="IRNazanin"/>
          <w:color w:val="111111"/>
          <w:sz w:val="28"/>
          <w:sz w:val="28"/>
          <w:szCs w:val="28"/>
          <w:rtl w:val="true"/>
          <w:lang w:bidi="fa-IR"/>
        </w:rPr>
        <w:t>به یکی که نوشته‌ها دستش بود و آنجا حضور 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نوشته‌ها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آوردند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دستوری است که به من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 کاش در این مورد کس دیگر نیز شاهد گفتار تو بود که این سخن بیشتر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خداوند آنچه شما آرزومندید پدید آورده؛ ابو جعفر اشعری نیز این پیغام را شنیده و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از او پرسیدند ولی از گواهی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دعوت به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یکدیگر نفرین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پیغام را شنیدم اما این مقام و موقعیت شامخی است که کسی صاحب اسرار امامت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مایل بودم افشای این سر به وسیله شخصی از نژاد عرب باشد اما حالا که دعوت به مباهله می کنی نمی توانم گواهی خود را پوشیده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متفرق شوند، همه به امامت حضرت ابو الحسن علیه السلام اعتراف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در این مورد زیاد است که اگر تمام آنها را ذکر کنم کتاب طولانی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جمعیت شیعه بر امامت حضرت امام علی النقی علیه السلام اجماع کرده‌اند و کس دیگری در زمان ایشان مدعی امامت نشد، ما را بی‌نیاز از ذکر تمام خبرها می‌نماید</w:t>
      </w:r>
      <w:r>
        <w:rPr>
          <w:rFonts w:eastAsia="IRNazanin" w:cs="IRNazanin"/>
          <w:color w:val="111111"/>
          <w:sz w:val="28"/>
          <w:szCs w:val="28"/>
          <w:rtl w:val="true"/>
          <w:lang w:bidi="fa-IR"/>
        </w:rPr>
        <w:t>.</w:t>
      </w:r>
      <w:r>
        <w:rPr>
          <w:rStyle w:val="FootnoteAnchor"/>
          <w:rtl w:val="true"/>
        </w:rPr>
        <w:footnoteReference w:id="486"/>
      </w:r>
    </w:p>
    <w:p>
      <w:pPr>
        <w:pStyle w:val="Heading5"/>
        <w:numPr>
          <w:ilvl w:val="4"/>
          <w:numId w:val="1"/>
        </w:numPr>
        <w:rPr/>
      </w:pPr>
      <w:bookmarkStart w:id="864" w:name="__RefHeading___Toc1624647_2616395394"/>
      <w:bookmarkStart w:id="865" w:name="_Toc388"/>
      <w:bookmarkEnd w:id="864"/>
      <w:r>
        <w:rPr>
          <w:rtl w:val="true"/>
        </w:rPr>
        <w:t xml:space="preserve">روایت </w:t>
      </w:r>
      <w:r>
        <w:rPr/>
        <w:t>4</w:t>
      </w:r>
      <w:bookmarkEnd w:id="86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واسطی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ابی خالد غلام حضرت جواد علیه السلام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مرا گواه بر این وصیت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است احمد بن ابی خالد غلام حضرت ابو جعفر جواد علیه السّلام </w:t>
      </w:r>
    </w:p>
    <w:p>
      <w:pPr>
        <w:pStyle w:val="BookText"/>
        <w:rPr/>
      </w:pPr>
      <w:r>
        <w:rPr>
          <w:rFonts w:ascii="Amiri" w:hAnsi="Amiri" w:eastAsia="Amiri" w:cs="Amiri"/>
          <w:color w:val="111111"/>
          <w:sz w:val="28"/>
          <w:sz w:val="28"/>
          <w:szCs w:val="28"/>
          <w:rtl w:val="true"/>
          <w:lang w:bidi="ar-SA"/>
        </w:rPr>
        <w:t>أَنَّ أَبَا جَعْفَرٍ مُحَمَّدَ بْنَ عَلِيِّ بْنِ مُوسَي بْنِ جَعْفَرِ بْنِ مُحَمَّدِ بْنِ عَلِيِّ بْنِ الْحُسَيْنِ بْنِ عَلِيِّ بْنِ أَبِي طَالِبٍ عليهم السلام أَشْهَدَهُ أَنَّهُ أَوْصَي إِلَي عَلِيٍّ ابْنِهِ بِنَفْسِهِ وَ أَخَوَاتِهِ‌</w:t>
      </w:r>
      <w:r>
        <w:rPr>
          <w:rStyle w:val="FootnoteAnchor"/>
          <w:rtl w:val="true"/>
        </w:rPr>
        <w:footnoteReference w:id="487"/>
      </w:r>
      <w:r>
        <w:rPr>
          <w:rFonts w:ascii="Amiri" w:hAnsi="Amiri" w:eastAsia="Amiri" w:cs="Amiri"/>
          <w:color w:val="111111"/>
          <w:sz w:val="28"/>
          <w:sz w:val="28"/>
          <w:szCs w:val="28"/>
          <w:rtl w:val="true"/>
          <w:lang w:bidi="ar-SA"/>
        </w:rPr>
        <w:t>وَ جَعَلَ أَمْرَ مُوسَي إِذَا بَلَغَ إِلَيْهِ وَ جَعَلَ عَبْدَ اللَّهِ بْنَ الْمُسَاوِرِ قَائِماً عَلَي تَرِكَتِهِ مِنَ الضِّيَاعِ وَ الْأَمْوَالِ وَ النَّفَقَاتِ وَ الرَّقِيقِ وَ غَيْرِ ذَلِكَ إِلَي أَنْ يَبْلُغَ عَلِيُّ بْنُ مُحَمَّدٍ صَيَّرَ عَبْدُ اللَّهِ بْنُ الْمُسَاوِرِ ذَلِكَ الْيَوْمَ إِلَيْهِ يَقُومُ بِأَمْرِ نَفْسِهِ وَ أَخَوَاتِهِ‌</w:t>
      </w:r>
      <w:r>
        <w:rPr>
          <w:rStyle w:val="FootnoteAnchor"/>
          <w:rtl w:val="true"/>
        </w:rPr>
        <w:footnoteReference w:id="488"/>
      </w:r>
      <w:r>
        <w:rPr>
          <w:rFonts w:ascii="Amiri" w:hAnsi="Amiri" w:eastAsia="Amiri" w:cs="Amiri"/>
          <w:color w:val="111111"/>
          <w:sz w:val="28"/>
          <w:sz w:val="28"/>
          <w:szCs w:val="28"/>
          <w:rtl w:val="true"/>
          <w:lang w:bidi="ar-SA"/>
        </w:rPr>
        <w:t>وَ يُصَيِّرُ أَمْرَ مُوسَي إِلَيْهِ يَقُومُ لِنَفْسِهِ بَعْدَهُمَا عَلَي شَرْطِ أَبِيهِمَا فِي صَدَقَاتِهِ الَّتِي تَصَدَّقَ بِهَا وَ ذَلِكَ يَوْمُ الْأَحَدِ لِثَلَاثِ لَيَالٍ خَلَوْنَ مِنْ ذِي الْحِجَّةِ سَنَةَ عِشْرِينَ وَ مِائَتَيْنِ وَ كَتَبَ أَحْمَدُ بْنُ أَبِي خَالِدٍ شَهَادَتَهُ بِخَطِّهِ وَ شَهِدَ الْحَسَنُ بْنُ مُحَمَّدِ بْنِ عَبْدِ اللَّهِ بْنِ‌</w:t>
      </w:r>
      <w:r>
        <w:rPr>
          <w:rStyle w:val="FootnoteAnchor"/>
          <w:rtl w:val="true"/>
        </w:rPr>
        <w:footnoteReference w:id="489"/>
      </w:r>
      <w:r>
        <w:rPr>
          <w:rFonts w:ascii="Amiri" w:hAnsi="Amiri" w:eastAsia="Amiri" w:cs="Amiri"/>
          <w:color w:val="111111"/>
          <w:sz w:val="28"/>
          <w:sz w:val="28"/>
          <w:szCs w:val="28"/>
          <w:rtl w:val="true"/>
          <w:lang w:bidi="ar-SA"/>
        </w:rPr>
        <w:t>الْحَسَنِ بْنِ عَلِيِّ بْنِ الْحُسَيْنِ بْنِ عَلِيِّ بْنِ أَبِي طَالِبٍ وَ هُوَ الْجَوَّانِيُّ عَلَي مِثْلِ شَهَادَةِ أَحْمَدَ بْنِ أَبِي خَالِدٍ فِي صَدْرِ هَذَا الْكِتَابِ وَ كَتَبَ شَهَادَتَهُ بِيَدِهِ وَ شَهِدَ نَصْرٌ الْخَادِمُ وَ كَتَبَ شَهَادَتَهُ بِيَدِهِ‌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اینکه ابو جعفر محمّد بن علی بن موسی بن جعفر بن محمّد بن علی بن حسین بن علی بن ابی طالب علیهم السلام مرا گواه گرفت که وصی خود حضرت امام علی النقی علیه السلام را تعیین نمود و او را سرپرست خواهران خویش قرار داد و اختیار موسی را تا وقتی بالغ شود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مساور را متصدی اموال و املاک و غلام و کنیز خویش قرار داد تا وقتی علی بن محمّد علیهما السلام بالغ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بالغ شد، عبد اللَّه بن مساور باید از او اطاعت کند و اموال را در اختیار ایشان خواهد گذاشت و ایشان اختیاردار خواهران خویش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موسی بالغ شد، کارهایش به خودش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صدقات، ابن مساور همان دستوراتی را که به او داده‌اند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در روز یک شنبه سوم ذی حجه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خالد شهادت را با خط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عبد اللَّه بن حسن بن علی بن حسین بن علی بن ابی طالب نیز همان شهادت احمد بن ابی خالد را داد و شهادت خود را به خط خویش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خادم نیز همین شهادت را داد و به خط خود نوشت</w:t>
      </w:r>
      <w:r>
        <w:rPr>
          <w:rFonts w:eastAsia="IRNazanin" w:cs="IRNazanin"/>
          <w:color w:val="111111"/>
          <w:sz w:val="28"/>
          <w:szCs w:val="28"/>
          <w:rtl w:val="true"/>
          <w:lang w:bidi="fa-IR"/>
        </w:rPr>
        <w:t>.</w:t>
      </w:r>
      <w:r>
        <w:rPr>
          <w:rStyle w:val="FootnoteAnchor"/>
          <w:rtl w:val="true"/>
        </w:rPr>
        <w:footnoteReference w:id="491"/>
      </w:r>
      <w:bookmarkStart w:id="866" w:name="pg13457_132437"/>
    </w:p>
    <w:p>
      <w:pPr>
        <w:pStyle w:val="Heading5"/>
        <w:numPr>
          <w:ilvl w:val="4"/>
          <w:numId w:val="1"/>
        </w:numPr>
        <w:rPr/>
      </w:pPr>
      <w:bookmarkStart w:id="867" w:name="__RefHeading___Toc1624649_2616395394"/>
      <w:bookmarkStart w:id="868" w:name="_Toc389"/>
      <w:bookmarkEnd w:id="866"/>
      <w:bookmarkEnd w:id="867"/>
      <w:r>
        <w:rPr>
          <w:rtl w:val="true"/>
        </w:rPr>
        <w:t>بيان</w:t>
      </w:r>
      <w:bookmarkEnd w:id="868"/>
    </w:p>
    <w:p>
      <w:pPr>
        <w:pStyle w:val="BookText"/>
        <w:rPr/>
      </w:pPr>
      <w:r>
        <w:rPr>
          <w:rFonts w:ascii="Amiri" w:hAnsi="Amiri" w:eastAsia="Amiri" w:cs="Amiri"/>
          <w:color w:val="111111"/>
          <w:sz w:val="28"/>
          <w:sz w:val="28"/>
          <w:szCs w:val="28"/>
          <w:rtl w:val="true"/>
          <w:lang w:bidi="ar-SA"/>
        </w:rPr>
        <w:t>لعله عليه السلام للتقية من المخالفين الجاهلين بقدر الإمام عليه السلام و منزلته و كماله في صغره و كبره اعتبر بلوغه في كونه وصيا و فوض الأمر ظاهرا قبل بلوغه إلي عبد الله لئلا يكون لقضاتهم مدخلا في ذلك فقوله عليه السلام إذا بلغ يعني أبا الحسن عليه السلام و قوله عليه السلام صير أي بعد بلوغ الإمام عليه السلام صيره عبد الله مستقلا في أمور نفسه و وكل أمور أخواته إليه قوله و يصير بتشديد الياء أي عبد الله أو الإمام عليه السلام أمر موسي إليه أي إلي موسي بعدهما أي بعد فوت عبد الله و الإمام عليه السلام و يحتمل التخفيف أيضا و قوله علي شرط أبيهما متعلق بيقوم في الموضعين</w:t>
      </w:r>
      <w:r>
        <w:rPr>
          <w:rFonts w:eastAsia="Amiri" w:cs="Amiri" w:ascii="Amiri" w:hAnsi="Amiri"/>
          <w:color w:val="111111"/>
          <w:sz w:val="28"/>
          <w:szCs w:val="28"/>
          <w:rtl w:val="true"/>
          <w:lang w:bidi="ar-SA"/>
        </w:rPr>
        <w:t>.</w:t>
      </w:r>
    </w:p>
    <w:p>
      <w:pPr>
        <w:pStyle w:val="Heading5"/>
        <w:numPr>
          <w:ilvl w:val="4"/>
          <w:numId w:val="1"/>
        </w:numPr>
        <w:rPr/>
      </w:pPr>
      <w:bookmarkStart w:id="869" w:name="__RefHeading___Toc1624651_2616395394"/>
      <w:bookmarkStart w:id="870" w:name="_Toc390"/>
      <w:bookmarkEnd w:id="869"/>
      <w:r>
        <w:rPr>
          <w:rtl w:val="true"/>
        </w:rPr>
        <w:t>«</w:t>
      </w:r>
      <w:r>
        <w:rPr/>
        <w:t>5</w:t>
      </w:r>
      <w:r>
        <w:rPr>
          <w:rtl w:val="true"/>
        </w:rPr>
        <w:t>»</w:t>
      </w:r>
      <w:bookmarkEnd w:id="870"/>
    </w:p>
    <w:p>
      <w:pPr>
        <w:pStyle w:val="BookText"/>
        <w:rPr/>
      </w:pPr>
      <w:r>
        <w:rPr>
          <w:rFonts w:ascii="Amiri" w:hAnsi="Amiri" w:eastAsia="Amiri" w:cs="Amiri"/>
          <w:color w:val="111111"/>
          <w:sz w:val="28"/>
          <w:sz w:val="28"/>
          <w:szCs w:val="28"/>
          <w:rtl w:val="true"/>
          <w:lang w:bidi="ar-SA"/>
        </w:rPr>
        <w:t>عُيُونُ الْمُعْجِزَاتِ، رَوَي الْحِمْيَرِيُّ عَنْ أَحْمَدَ بْنِ مُحَمَّدِ بْنِ عِيسَي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عليه السلام لَمَّا أَرَادَ الْخُرُوجَ مِنَ الْمَدِينَةِ إِلَي الْعِرَاقِ وَ مُعَاوَدَتَهَا أَجْلَسَ أَبَا الْحَسَنِ فِي حَجْرِهِ بَعْدَ النَّصِّ عَلَيْهِ وَ قَالَ لَهُ مَا الَّذِي تُحِبُّ أَنْ أُهْدِيَ إِلَيْكَ مِنْ طَرَائِفِ الْعِرَاقِ فَقَالَ عليه السلام سَيْفاً كَأَنَّهُ شُعْلَةُ نَارٍ ثُمَّ الْتَفَتَ إِلَي مُوسَي ابْنِهِ وَ قَالَ لَهُ مَا تُحِبُّ أَنْتَ فَقَالَ فَرَساً فَقَالَ عليه السلام أَشْبَهَنِي أَبُو الْحَسَنِ وَ أَشْبَهَ هَذَا أُمَّهُ</w:t>
      </w:r>
      <w:r>
        <w:rPr>
          <w:rFonts w:eastAsia="Amiri" w:cs="Amiri" w:ascii="Amiri" w:hAnsi="Amiri"/>
          <w:color w:val="111111"/>
          <w:sz w:val="28"/>
          <w:szCs w:val="28"/>
          <w:rtl w:val="true"/>
          <w:lang w:bidi="ar-SA"/>
        </w:rPr>
        <w:t>.</w:t>
      </w:r>
    </w:p>
    <w:p>
      <w:pPr>
        <w:pStyle w:val="Heading5"/>
        <w:numPr>
          <w:ilvl w:val="4"/>
          <w:numId w:val="1"/>
        </w:numPr>
        <w:rPr/>
      </w:pPr>
      <w:bookmarkStart w:id="871" w:name="__RefHeading___Toc1624653_2616395394"/>
      <w:bookmarkStart w:id="872" w:name="_Toc391"/>
      <w:bookmarkEnd w:id="871"/>
      <w:r>
        <w:rPr>
          <w:rtl w:val="true"/>
        </w:rPr>
        <w:t>مؤلف</w:t>
      </w:r>
      <w:bookmarkEnd w:id="872"/>
    </w:p>
    <w:p>
      <w:pPr>
        <w:pStyle w:val="BookText"/>
        <w:rPr/>
      </w:pPr>
      <w:r>
        <w:rPr>
          <w:rFonts w:ascii="IRNazanin" w:hAnsi="IRNazanin" w:eastAsia="IRNazanin"/>
          <w:color w:val="111111"/>
          <w:sz w:val="28"/>
          <w:sz w:val="28"/>
          <w:szCs w:val="28"/>
          <w:rtl w:val="true"/>
          <w:lang w:bidi="fa-IR"/>
        </w:rPr>
        <w:t>اینکه در وصیت قید می کند امام علیه السّلام پس از بلوغ متصدی اموال و ثروت آن جناب شود، ممکن است به واسطه تقیه از مخالفین که منزلت امام علیه السلام را نمی شناسند و منزلت و کمال او را در کودکی و بزرگی نمی دانند چنین قیدی را نموده باشد و کار را قبل از بلوغ به عبد اللَّه بن مساور سپارد تا قاضی‌های آنها نتوانند ایرادی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اذا بلغ، فاعل امام هادی علیه السلام است و عبارت صیّر یعنی بعد از بلوغ امام علیه السلام، عبدالله او را در امورش مستقل کند و امور برادرانش را به او واگذرد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یصیّر به تشدید یاء یعنی عبد الله یا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امر موسی الیه یعنی به موسی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بعدهما یعنی بعد از فوت عبدالله و امام علیه السلام و ممکن است یصیر بدون تشدید باشد و عبارت علی شرط ابیهما در هر دو موضع متعلق به یقوم است</w:t>
      </w:r>
      <w:r>
        <w:rPr>
          <w:rFonts w:eastAsia="IRNazanin" w:cs="IRNazanin"/>
          <w:color w:val="111111"/>
          <w:sz w:val="28"/>
          <w:szCs w:val="28"/>
          <w:rtl w:val="true"/>
          <w:lang w:bidi="fa-IR"/>
        </w:rPr>
        <w:t>.</w:t>
      </w:r>
    </w:p>
    <w:p>
      <w:pPr>
        <w:pStyle w:val="Heading5"/>
        <w:numPr>
          <w:ilvl w:val="4"/>
          <w:numId w:val="1"/>
        </w:numPr>
        <w:rPr/>
      </w:pPr>
      <w:bookmarkStart w:id="873" w:name="__RefHeading___Toc1624655_2616395394"/>
      <w:bookmarkStart w:id="874" w:name="_Toc392"/>
      <w:bookmarkEnd w:id="873"/>
      <w:r>
        <w:rPr>
          <w:rtl w:val="true"/>
        </w:rPr>
        <w:t xml:space="preserve">روایت </w:t>
      </w:r>
      <w:r>
        <w:rPr/>
        <w:t>5</w:t>
      </w:r>
      <w:bookmarkEnd w:id="87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از پدر خود نقل می‌کند که وقتی حضرت جواد علیه السلام خواست از مدینه به جانب عراق رهسپار شود، حضرت ابو الحسن علیه السلام را روی زانوی خود گذاشت و تصریح به امامت ایشان کرده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 خوب عراق چه میل داری برایت بیاورم؟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که چون آتش بدرخشد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روی به جانب موسی فرزند خود نموده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دوست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به من شباهت دارد و موسی به مادرش </w:t>
      </w:r>
      <w:r>
        <w:rPr>
          <w:rFonts w:eastAsia="IRNazanin" w:cs="IRNazanin"/>
          <w:color w:val="111111"/>
          <w:sz w:val="28"/>
          <w:szCs w:val="28"/>
          <w:rtl w:val="true"/>
          <w:lang w:bidi="fa-IR"/>
        </w:rPr>
        <w:t xml:space="preserve">. </w:t>
      </w:r>
      <w:bookmarkStart w:id="875" w:name="pg13457_132438"/>
    </w:p>
    <w:p>
      <w:pPr>
        <w:pStyle w:val="Heading3"/>
        <w:numPr>
          <w:ilvl w:val="2"/>
          <w:numId w:val="1"/>
        </w:numPr>
        <w:rPr/>
      </w:pPr>
      <w:bookmarkStart w:id="876" w:name="__RefHeading___Toc1624657_2616395394"/>
      <w:bookmarkStart w:id="877" w:name="_Toc393"/>
      <w:bookmarkEnd w:id="875"/>
      <w:bookmarkEnd w:id="876"/>
      <w:r>
        <w:rPr>
          <w:rtl w:val="true"/>
        </w:rPr>
        <w:t xml:space="preserve">باب </w:t>
      </w:r>
      <w:r>
        <w:rPr/>
        <w:t>3</w:t>
      </w:r>
      <w:r>
        <w:rPr>
          <w:rtl w:val="true"/>
        </w:rPr>
        <w:t xml:space="preserve"> </w:t>
      </w:r>
      <w:r>
        <w:rPr>
          <w:rtl w:val="true"/>
        </w:rPr>
        <w:t>معجزاته و بعض مكارم أخلاقه و معالي أموره صلوات الله عليه</w:t>
      </w:r>
      <w:bookmarkEnd w:id="877"/>
    </w:p>
    <w:p>
      <w:pPr>
        <w:pStyle w:val="Heading4"/>
        <w:numPr>
          <w:ilvl w:val="3"/>
          <w:numId w:val="1"/>
        </w:numPr>
        <w:rPr/>
      </w:pPr>
      <w:bookmarkStart w:id="878" w:name="__RefHeading___Toc1624659_2616395394"/>
      <w:bookmarkStart w:id="879" w:name="_Toc394"/>
      <w:bookmarkEnd w:id="878"/>
      <w:r>
        <w:rPr>
          <w:rtl w:val="true"/>
        </w:rPr>
        <w:t>الأخبار</w:t>
      </w:r>
      <w:bookmarkEnd w:id="879"/>
    </w:p>
    <w:p>
      <w:pPr>
        <w:pStyle w:val="Heading5"/>
        <w:numPr>
          <w:ilvl w:val="4"/>
          <w:numId w:val="1"/>
        </w:numPr>
        <w:rPr/>
      </w:pPr>
      <w:bookmarkStart w:id="880" w:name="__RefHeading___Toc1624661_2616395394"/>
      <w:bookmarkStart w:id="881" w:name="_Toc395"/>
      <w:bookmarkEnd w:id="880"/>
      <w:r>
        <w:rPr>
          <w:rtl w:val="true"/>
        </w:rPr>
        <w:t>«</w:t>
      </w:r>
      <w:r>
        <w:rPr/>
        <w:t>1</w:t>
      </w:r>
      <w:r>
        <w:rPr>
          <w:rtl w:val="true"/>
        </w:rPr>
        <w:t>»</w:t>
      </w:r>
      <w:bookmarkEnd w:id="881"/>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طَالِبٍ مُحَمَّدُ بْنُ الْحُسَيْنِ الْحُسَيْنِيُّ الْجُرْجَانِيُّ عَنْ وَالِدِهِ الْحُسَيْنِ بْنِ الْحَسَنِ عَنْ أَبِي الْحُسَيْنِ طَاهِرِ بْنِ مُحَمَّدٍ الْجَعْفَرِيِّ عَنْ أَحْمَدَ بْنِ مُحَمَّدِ بْنِ عَيَّاشٍ عَنْ عَبْدِ اللَّهِ بْنِ أَحْمَدَ بْنِ يَعْقُوبَ عَنِ الْحُسَيْنِ بْنِ أَحْمَدَ الْمَالِكِيِّ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بِالْمَدِينَةِ حَتَّي مَرَّ بِهَا بغا</w:t>
      </w:r>
      <w:r>
        <w:rPr>
          <w:rStyle w:val="FootnoteAnchor"/>
          <w:rtl w:val="true"/>
        </w:rPr>
        <w:footnoteReference w:id="492"/>
      </w:r>
      <w:r>
        <w:rPr>
          <w:rFonts w:ascii="Amiri" w:hAnsi="Amiri" w:eastAsia="Amiri" w:cs="Amiri"/>
          <w:color w:val="111111"/>
          <w:sz w:val="28"/>
          <w:sz w:val="28"/>
          <w:szCs w:val="28"/>
          <w:rtl w:val="true"/>
          <w:lang w:bidi="ar-SA"/>
        </w:rPr>
        <w:t xml:space="preserve">أَيَّامَ الْوَاثِقِ فِي طَلَبِ الْأَعْرَابِ فَقَالَ أَبُو الْحَسَنِ أَخْرِجُوا بِنَا حَتَّي نَنْظُرَ إِلَي تَعْبِئَةِ هَذَا التُّرْكِيِّ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فَوَقَفْنَا فَمَرَّتْ بِنَا تَعْبِئَتُهُ فَمَرَّ بِنَا تُرْكِيٌّ فَكَلَّمَهُ أَبُو الْحَسَنِ عليه السلام بِالتُّرْكِيَّةِ فَنَزَلَ عَنْ فَرَسِهِ فَقَبَّلَ حَافِرَ دَابَّتِهِ قَالَ فَحَلَّفْتُ التُّرْكِيَّ وَ قُلْتُ لَهُ مَا قَالَ لَكَ الرَّجُلُ قَالَ هَذَا نَبِيٌّ قُلْتُ لَيْسَ هَذَا بِنَبِيٍّ قَالَ دَعَانِي بِاسْمٍ سُمِّيتُ بِهِ فِي صِغَرِي فِي بِلَادِ التُّرْكِ مَا عَلِمَهُ أَحَدٌ إِلَّا السَّاعَةَ</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2" w:name="__RefHeading___Toc1624663_2616395394"/>
      <w:bookmarkStart w:id="883" w:name="_Toc396"/>
      <w:bookmarkEnd w:id="882"/>
      <w:r>
        <w:rPr>
          <w:rtl w:val="true"/>
        </w:rPr>
        <w:t>«</w:t>
      </w:r>
      <w:r>
        <w:rPr/>
        <w:t>2</w:t>
      </w:r>
      <w:r>
        <w:rPr>
          <w:rtl w:val="true"/>
        </w:rPr>
        <w:t>»</w:t>
      </w:r>
      <w:bookmarkEnd w:id="88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الْفَحَّامُ عَنِ الْمَنْصُورِيِّ عَنْ عَمِّ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يَوْماً عَلَي الْمُتَوَكِّلِ وَ هُوَ يَشْرَبُ فَدَعَانِي إِلَي الشُّرْبِ فَقُلْتُ يَا سَيِّدِي مَا شَرِبْتُهُ قَطُّ قَالَ أَنْتَ تَشْرَبُ مَعَ عَلِيِّ بْنِ مُحَمَّدٍ قَالَ فَقُلْتُ لَهُ لَيْسَ تَعْرِفُ مَنْ فِي يَدِكَ إِنَّمَا يَضُرُّكَ وَ لَا يَضُرُّهُ وَ لَمْ أُعِدْ ذَلِكَ عَلَيْهِ‌</w:t>
      </w:r>
      <w:r>
        <w:rPr>
          <w:rStyle w:val="FootnoteAnchor"/>
          <w:rtl w:val="true"/>
        </w:rPr>
        <w:footnoteReference w:id="495"/>
      </w:r>
    </w:p>
    <w:p>
      <w:pPr>
        <w:pStyle w:val="Heading3"/>
        <w:numPr>
          <w:ilvl w:val="2"/>
          <w:numId w:val="1"/>
        </w:numPr>
        <w:rPr/>
      </w:pPr>
      <w:bookmarkStart w:id="884" w:name="__RefHeading___Toc1624665_2616395394"/>
      <w:bookmarkStart w:id="885" w:name="_Toc397"/>
      <w:bookmarkEnd w:id="884"/>
      <w:r>
        <w:rPr>
          <w:rtl w:val="true"/>
        </w:rPr>
        <w:t xml:space="preserve">باب سوم </w:t>
      </w:r>
      <w:r>
        <w:rPr>
          <w:rtl w:val="true"/>
        </w:rPr>
        <w:t xml:space="preserve">: </w:t>
      </w:r>
      <w:r>
        <w:rPr>
          <w:rtl w:val="true"/>
        </w:rPr>
        <w:t>معجزات و مکارم اخلاق و امور بلند امام هادی علیه السلام</w:t>
      </w:r>
      <w:bookmarkEnd w:id="885"/>
    </w:p>
    <w:p>
      <w:pPr>
        <w:pStyle w:val="Heading4"/>
        <w:numPr>
          <w:ilvl w:val="3"/>
          <w:numId w:val="1"/>
        </w:numPr>
        <w:rPr/>
      </w:pPr>
      <w:bookmarkStart w:id="886" w:name="__RefHeading___Toc1624667_2616395394"/>
      <w:bookmarkStart w:id="887" w:name="_Toc398"/>
      <w:bookmarkEnd w:id="886"/>
      <w:r>
        <w:rPr>
          <w:rtl w:val="true"/>
        </w:rPr>
        <w:t>روایات</w:t>
      </w:r>
      <w:bookmarkEnd w:id="887"/>
    </w:p>
    <w:p>
      <w:pPr>
        <w:pStyle w:val="Heading5"/>
        <w:numPr>
          <w:ilvl w:val="4"/>
          <w:numId w:val="1"/>
        </w:numPr>
        <w:rPr/>
      </w:pPr>
      <w:bookmarkStart w:id="888" w:name="__RefHeading___Toc1624669_2616395394"/>
      <w:bookmarkStart w:id="889" w:name="_Toc399"/>
      <w:bookmarkEnd w:id="888"/>
      <w:r>
        <w:rPr>
          <w:rtl w:val="true"/>
        </w:rPr>
        <w:t xml:space="preserve">روایت </w:t>
      </w:r>
      <w:r>
        <w:rPr/>
        <w:t>1</w:t>
      </w:r>
      <w:bookmarkEnd w:id="889"/>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بودم که بغاء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سپهداران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واثق عباسی در جستجوی اعراب لشکر به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ببینیم این سپهدار ترک چگونه صف آرایی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شدیم و ایستادیم تا سپاه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ترکها از کنار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با او به زبان ترکی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ترک از اسب پیاده شد و سم مرکب سواری امام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قسم دادم که این مرد به تو چه گفت؟ از من پرسید، این مرد پیامبر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نامی صدا زد که در کودکی در سرزمین ترک آن نام را بر من گذاشته بودند و کسی تا این ساعت از آن نام اطلاع نداشت</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در مناقب نیز مثل این حدیث نقل شده است</w:t>
      </w:r>
      <w:r>
        <w:rPr>
          <w:rFonts w:eastAsia="IRNazanin" w:cs="IRNazanin"/>
          <w:color w:val="111111"/>
          <w:sz w:val="28"/>
          <w:szCs w:val="28"/>
          <w:rtl w:val="true"/>
          <w:lang w:bidi="fa-IR"/>
        </w:rPr>
        <w:t>.</w:t>
      </w:r>
      <w:r>
        <w:rPr>
          <w:rStyle w:val="FootnoteAnchor"/>
          <w:rtl w:val="true"/>
        </w:rPr>
        <w:footnoteReference w:id="497"/>
      </w:r>
    </w:p>
    <w:p>
      <w:pPr>
        <w:pStyle w:val="Heading5"/>
        <w:numPr>
          <w:ilvl w:val="4"/>
          <w:numId w:val="1"/>
        </w:numPr>
        <w:rPr/>
      </w:pPr>
      <w:bookmarkStart w:id="890" w:name="__RefHeading___Toc1624671_2616395394"/>
      <w:bookmarkStart w:id="891" w:name="_Toc400"/>
      <w:bookmarkEnd w:id="890"/>
      <w:r>
        <w:rPr>
          <w:rtl w:val="true"/>
        </w:rPr>
        <w:t xml:space="preserve">روایت </w:t>
      </w:r>
      <w:r>
        <w:rPr/>
        <w:t>2</w:t>
      </w:r>
      <w:bookmarkEnd w:id="89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منصوری از عموی پدر خود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پیش متوکل رفتم، مشغول شراب بود به من نیز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تا کنون شراب ننوشیده‌ام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می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آنچه در دست داری برایت چه زیانی دارد، ولی این سخن تو او را زیانی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را به حضرت هادی علیه السلام عرض نکردم </w:t>
      </w:r>
      <w:r>
        <w:rPr>
          <w:rFonts w:eastAsia="IRNazanin" w:cs="IRNazanin"/>
          <w:color w:val="111111"/>
          <w:sz w:val="28"/>
          <w:szCs w:val="28"/>
          <w:rtl w:val="true"/>
          <w:lang w:bidi="fa-IR"/>
        </w:rPr>
        <w:t xml:space="preserve">. </w:t>
      </w:r>
      <w:bookmarkStart w:id="892" w:name="pg13457_132439"/>
    </w:p>
    <w:p>
      <w:pPr>
        <w:pStyle w:val="BookText"/>
        <w:rPr/>
      </w:pPr>
      <w:bookmarkEnd w:id="892"/>
      <w:r>
        <w:rPr>
          <w:rFonts w:ascii="Amiri" w:hAnsi="Amiri" w:eastAsia="Amiri" w:cs="Amiri"/>
          <w:color w:val="111111"/>
          <w:sz w:val="28"/>
          <w:sz w:val="28"/>
          <w:szCs w:val="28"/>
          <w:rtl w:val="true"/>
          <w:lang w:bidi="ar-SA"/>
        </w:rPr>
        <w:t xml:space="preserve">قَالَ فَلَمَّا كَانَ يَوْماً مِنَ الْأَيَّامِ قَالَ لِيَ الْفَتْحُ بْنُ خَاقَانَ قَدْ ذَكَرَ الرَّجُلُ يَعْنِي الْمُتَوَكِّلَ خَبَرَ مَالٍ يَجِي‌ءُ مِنْ قُمَّ وَ قَدْ أَمَرَنِي أَنْ أَرْصُدَهُ لِأُخْبِرَهُ لَهُ فَقُلْ لِي مِنْ أَيِّ طَرِيقٍ يَجِي‌ءُ حَتَّي أَجْتَنِبَهُ فَجِئْتُ إِلَي الْإِمَامِ عَلِيِّ بْنِ مُحَمَّدٍ فَصَادَفْتُ عِنْدَهُ مَنْ أَحْتَشِمُهُ فَتَبَسَّمَ وَ قَالَ لِي لَا يَكُونُ إِلَّا خَيْراً يَا أَبَا مُوسَي لِمَ لَمْ تُعِدِ الرِّسَالَةَ الْأَوَّلَةَ فَقُلْتُ أَجْلَلْتُكَ يَا سَيِّدِي فَقَالَ لِي الْمَالُ يَجِي‌ءُ اللَّيْلَةَ وَ لَيْسَ يَصِلُونَ إِلَيْهِ فَبِتْ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اللَّيْلِ وَ قَامَ إِلَي وِرْدِهِ قَطَعَ الرُّكُوعَ بِالسَّلَامِ وَ قَالَ لِي قَدْ جَاءَ الرَّجُلُ وَ مَعَهُ الْمَالُ وَ قَدْ مَنَعَهُ الْخَادِمُ الْوُصُولَ إِلَيَّ فَاخْرُجْ خُذْ مَا مَعَهُ فَخَرَجْتُ فَإِذَا مَعَهُ زِنْفِيلَجَةٌ</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فِيهَا الْمَالُ فَأَخَذْتُهُ وَ دَخَلْتُ بِهِ إِلَيْهِ فَقَالَ قُلْ لَهُ هَاتِ الْجُبَّةَ الَّتِي قَالَتْ لَكَ الْقُمِّيَّةُ إِنَّهَا ذَخِيرَةُ جَدَّتِهَا فَخَرَجْتُ إِلَيْهِ فَأَعْطَانِيهَا فَدَخَلْتُ بِهَا إِلَيْهِ فَقَالَ لِي قُلْ لَهُ الْجُبَّةُ الَّتِي أَبْدَلْتَهَا مِنْهَا رُدَّهَا إِلَيْنَا فَخَرَجْتُ إِلَيْهِ فَقُلْتُ لَهُ ذَلِكَ فَقَالَ نَعَمْ كَانَتِ ابْنَتِي اسْتَحْسَنَتْهَا فَأَبْدَلْتُهَا بِهَذِهِ الْجُبَّةِ وَ أَنَا أَمْضِي فَأَجِي‌ءُ بِهَا فَقَالَ اخْرُجْ فَقُلْ لَهُ إِنَّ اللَّهَ تَعَالَي يَحْفَظُ لَنَا وَ عَلَيْنَا هَاتِهَا مِنْ كَتِفِكَ فَخَرَجْتُ إِلَي الرَّجُلِ فَأَخْرَجْتُهَا مِنْ كَتِفِهِ فَغُشِيَ عَلَيْهِ فَخَرَجَ إِلَيْهِ فَقَالَ لَهُ قَدْ كُنْتُ شَاكّاً فَتَيَقَّنْتُ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99"/>
      </w:r>
    </w:p>
    <w:p>
      <w:pPr>
        <w:pStyle w:val="Heading5"/>
        <w:numPr>
          <w:ilvl w:val="4"/>
          <w:numId w:val="1"/>
        </w:numPr>
        <w:rPr/>
      </w:pPr>
      <w:bookmarkStart w:id="893" w:name="__RefHeading___Toc1624673_2616395394"/>
      <w:bookmarkStart w:id="894" w:name="_Toc401"/>
      <w:bookmarkEnd w:id="893"/>
      <w:r>
        <w:rPr>
          <w:rtl w:val="true"/>
        </w:rPr>
        <w:t>بيان</w:t>
      </w:r>
      <w:bookmarkEnd w:id="894"/>
    </w:p>
    <w:p>
      <w:pPr>
        <w:pStyle w:val="BookText"/>
        <w:rPr/>
      </w:pPr>
      <w:r>
        <w:rPr>
          <w:rFonts w:ascii="Amiri" w:hAnsi="Amiri" w:eastAsia="Amiri" w:cs="Amiri"/>
          <w:color w:val="111111"/>
          <w:sz w:val="28"/>
          <w:sz w:val="28"/>
          <w:szCs w:val="28"/>
          <w:rtl w:val="true"/>
          <w:lang w:bidi="ar-SA"/>
        </w:rPr>
        <w:t>و لم أعد ذلك عليه أي علي أبي الحسن عليه السلام و هو المراد بالرسالة الأولة لأن الملعون لما ذكر ذلك ليبلغه عليه السلام سماه رسالة</w:t>
      </w:r>
      <w:r>
        <w:rPr>
          <w:rFonts w:eastAsia="Amiri" w:cs="Amiri" w:ascii="Amiri" w:hAnsi="Amiri"/>
          <w:color w:val="111111"/>
          <w:sz w:val="28"/>
          <w:szCs w:val="28"/>
          <w:rtl w:val="true"/>
          <w:lang w:bidi="ar-SA"/>
        </w:rPr>
        <w:t>.</w:t>
      </w:r>
    </w:p>
    <w:p>
      <w:pPr>
        <w:pStyle w:val="Heading5"/>
        <w:numPr>
          <w:ilvl w:val="4"/>
          <w:numId w:val="1"/>
        </w:numPr>
        <w:rPr/>
      </w:pPr>
      <w:bookmarkStart w:id="895" w:name="__RefHeading___Toc1624675_2616395394"/>
      <w:bookmarkStart w:id="896" w:name="_Toc402"/>
      <w:bookmarkEnd w:id="895"/>
      <w:r>
        <w:rPr>
          <w:rtl w:val="true"/>
        </w:rPr>
        <w:t>«</w:t>
      </w:r>
      <w:r>
        <w:rPr/>
        <w:t>3</w:t>
      </w:r>
      <w:r>
        <w:rPr>
          <w:rtl w:val="true"/>
        </w:rPr>
        <w:t>»</w:t>
      </w:r>
      <w:bookmarkEnd w:id="89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الْفَحَّامُ قَالَ حَدَّثَنِي الْمَنْصُورِيُّ عَنْ عَمِّ أَبِيهِ وَ حَدَّثَنِي عَمِّي عَنْ كَافُورٍ الْخَادِمِ بِهَذَا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الْمَوْضِعِ مُجَاوِرِ الْإِمَامِ مِنْ أَهْلِ الصَّنَائِعِ صُنُوفٌ مِنَ النَّاسِ وَ كَانَ الْمَوْضِعُ كَالْقَرْيَةِ وَ كَانَ يُونُسُ النَّقَّاشُ يَغْشَي سَيِّدَنَا الْإِمَامَ عليه السلام وَ يَخْدُمُهُ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فتح بن خاقان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مرا دستور داده در جستجو باشم مالی را که از قم برای علی بن محمّد علیهما السلام می‌آورند بگیرم و جریان را به او گزارش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 از کدام راه می‌آورند تا من به آن طرف نروم و از آن راه فاصله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علیه السّلام رسیدم و دیدم چند نفر هستند که صلاح نمی دانستم پیش آنها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امام علیه السّلام لبخندی زده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است چرا پیغام اولی را نرساندی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بن محمّد شراب می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را پاک تر از این حرفها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را امشب از قم می‌آورند ولی دست مأموران متوکل به آن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همین جا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پاسی که از شب گذشت امام علیه السّلام مشغول عبادت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رکوع خود را با سلامی قطع کرده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پولها را آورده، خادم مانع می شود که پیش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 هر چه آورده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 دیدم زنبیلی در دست دارد و آنچه آورده را در همان زنبیل نهاده؛ زنبیل را گرفتم و خدمت امام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او بگو، آن جبه‌ ای را که زن قمی گفت از مادر بزرگم پیش من یادگار مانده و به تو داد تا برای ما بیاوری،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 و جریان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جبه‌ای به من داد، خدمت امام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 را ببر و بگو همان جبه خودمان را که با این عوض کردی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مرد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دخترم از آن جامه خوشش آمد و با این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 و آن را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او بگو خداوند مال ما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 ما را از شانه خود بیرون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 و جبه را از شانه‌اش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خدمت امام علیه السّلام رسیده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امامت شما مشکوک بودم، اینک برایم یقین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نیز مثل این حدیث نقل شده است</w:t>
      </w:r>
      <w:r>
        <w:rPr>
          <w:rFonts w:eastAsia="IRNazanin" w:cs="IRNazanin"/>
          <w:color w:val="111111"/>
          <w:sz w:val="28"/>
          <w:szCs w:val="28"/>
          <w:rtl w:val="true"/>
          <w:lang w:bidi="fa-IR"/>
        </w:rPr>
        <w:t>.</w:t>
      </w:r>
      <w:r>
        <w:rPr>
          <w:rStyle w:val="FootnoteAnchor"/>
          <w:rtl w:val="true"/>
        </w:rPr>
        <w:footnoteReference w:id="500"/>
      </w:r>
    </w:p>
    <w:p>
      <w:pPr>
        <w:pStyle w:val="Heading5"/>
        <w:numPr>
          <w:ilvl w:val="4"/>
          <w:numId w:val="1"/>
        </w:numPr>
        <w:rPr/>
      </w:pPr>
      <w:bookmarkStart w:id="897" w:name="__RefHeading___Toc1624677_2616395394"/>
      <w:bookmarkStart w:id="898" w:name="_Toc403"/>
      <w:bookmarkEnd w:id="897"/>
      <w:r>
        <w:rPr>
          <w:rtl w:val="true"/>
        </w:rPr>
        <w:t>مؤلف</w:t>
      </w:r>
      <w:bookmarkEnd w:id="898"/>
    </w:p>
    <w:p>
      <w:pPr>
        <w:pStyle w:val="BookText"/>
        <w:rPr/>
      </w:pPr>
      <w:r>
        <w:rPr>
          <w:rFonts w:ascii="IRNazanin" w:hAnsi="IRNazanin" w:eastAsia="IRNazanin"/>
          <w:color w:val="111111"/>
          <w:sz w:val="28"/>
          <w:sz w:val="28"/>
          <w:szCs w:val="28"/>
          <w:rtl w:val="true"/>
          <w:lang w:bidi="fa-IR"/>
        </w:rPr>
        <w:t>عبارت لم اعد ذلک علیه یعنی بر امام هادی علیه السلام و منظور از رساله اولی همین بود زیرا آن ملعون وقتی این مطلب را عنوان کرد تا به امام برساند، آن را رساله نامید</w:t>
      </w:r>
      <w:r>
        <w:rPr>
          <w:rFonts w:eastAsia="IRNazanin" w:cs="IRNazanin"/>
          <w:color w:val="111111"/>
          <w:sz w:val="28"/>
          <w:szCs w:val="28"/>
          <w:rtl w:val="true"/>
          <w:lang w:bidi="fa-IR"/>
        </w:rPr>
        <w:t>.</w:t>
      </w:r>
    </w:p>
    <w:p>
      <w:pPr>
        <w:pStyle w:val="Heading5"/>
        <w:numPr>
          <w:ilvl w:val="4"/>
          <w:numId w:val="1"/>
        </w:numPr>
        <w:rPr/>
      </w:pPr>
      <w:bookmarkStart w:id="899" w:name="__RefHeading___Toc1624679_2616395394"/>
      <w:bookmarkStart w:id="900" w:name="_Toc404"/>
      <w:bookmarkEnd w:id="899"/>
      <w:r>
        <w:rPr>
          <w:rtl w:val="true"/>
        </w:rPr>
        <w:t xml:space="preserve">روایت </w:t>
      </w:r>
      <w:r>
        <w:rPr/>
        <w:t>3</w:t>
      </w:r>
      <w:bookmarkEnd w:id="90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کافور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امام علیه السّلام گروهی از صنعتگران به کار اشتغال داشتند و آن محل شبیه دهی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نقشبند با حضرت امام علی النقی علیه السلام رفت و آمد داشت و خدمت آن جناب را می نمود</w:t>
      </w:r>
      <w:r>
        <w:rPr>
          <w:rFonts w:eastAsia="IRNazanin" w:cs="IRNazanin"/>
          <w:color w:val="111111"/>
          <w:sz w:val="28"/>
          <w:szCs w:val="28"/>
          <w:rtl w:val="true"/>
          <w:lang w:bidi="fa-IR"/>
        </w:rPr>
        <w:t xml:space="preserve">. </w:t>
      </w:r>
      <w:bookmarkStart w:id="901" w:name="pg13457_132440"/>
    </w:p>
    <w:p>
      <w:pPr>
        <w:pStyle w:val="BookText"/>
        <w:rPr/>
      </w:pPr>
      <w:bookmarkEnd w:id="901"/>
      <w:r>
        <w:rPr>
          <w:rFonts w:ascii="Amiri" w:hAnsi="Amiri" w:eastAsia="Amiri" w:cs="Amiri"/>
          <w:color w:val="111111"/>
          <w:sz w:val="28"/>
          <w:sz w:val="28"/>
          <w:szCs w:val="28"/>
          <w:rtl w:val="true"/>
          <w:lang w:bidi="ar-SA"/>
        </w:rPr>
        <w:t xml:space="preserve">فَجَاءَهُ يَوْماً يُرْعَدُ فَقَالَ يَا سَيِّدِي أُوصِيكَ بِأَهْلِي خَيْراً قَالَ وَ مَا الْخَبَرُ قَالَ عَزَمْتُ عَلَي الرَّحِيلِ قَالَ وَ لِمَ يَا يُونُسُ وَ هُوَ عليه السلام مُتَبَسِّمٌ قَالَ قَالَ مُوسَي بْنُ بُغَا وَجَّهَ إِلَيَّ بِفَصٍّ لَيْسَ لَهُ قِيمَةٌ أَقْبَلْتُ أَنْ أَنْقُشَهُ فَكَسَرْتُهُ بِاثْنَيْنِ وَ مَوْعِدُهُ غَداً وَ هُوَ مُوسَي بْنُ بغا إِمَّا أَلْفُ سَوْطٍ أَوِ الْقَتْلُ قَالَ امْضِ إِلَي مَنْزِلِكَ إِلَي غَدٍ فَمَا يَكُونُ إِلَّا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وَافَي بُكْرَةً يُرْعَدُ فَقَالَ قَدْ جَاءَ الرَّسُولُ يَلْتَمِسُ الْفَصَّ قَالَ امْضِ إِلَيْهِ فَمَا تَرَي إِلَّا خَيْراً قَالَ وَ مَا أَقُولُ لَهُ يَا سَيِّدِي قَالَ فَتَبَسَّمَ وَ قَالَ امْضِ إِلَيْهِ وَ اسْمَعْ مَا يُخْبِرُكَ بِهِ فَلَنْ يَكُونَ إِلَّا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فَمَضَي وَ عَادَ يَضْحَكُ قَالَ قَالَ لِي يَا سَيِّدِي الْجَوَارِي اخْتَصَمْنَ فَيُمْكِنُكَ أَنْ تَجْعَلَهُ فَصَّيْنِ حَتَّي نُغْنِيَكَ فَقَالَ سَيِّدُنَا الْإِمَامُ عليه السلام اللَّهُمَّ لَكَ الْحَمْدُ إِذْ جَعَلْتَنَا مِمَّنْ يَحْمَدُكَ حَقّاً فَأَيْشٍ‌</w:t>
      </w:r>
      <w:r>
        <w:rPr>
          <w:rStyle w:val="FootnoteAnchor"/>
          <w:rtl w:val="true"/>
        </w:rPr>
        <w:footnoteReference w:id="501"/>
      </w:r>
      <w:r>
        <w:rPr>
          <w:rFonts w:ascii="Amiri" w:hAnsi="Amiri" w:eastAsia="Amiri" w:cs="Amiri"/>
          <w:color w:val="111111"/>
          <w:sz w:val="28"/>
          <w:sz w:val="28"/>
          <w:szCs w:val="28"/>
          <w:rtl w:val="true"/>
          <w:lang w:bidi="ar-SA"/>
        </w:rPr>
        <w:t>قُلْتُ لَهُ قَالَ قُلْتُ لَهُ أَمْهِلْنِي حَتَّي أَتَأَمَّلَ أَمْرَهُ كَيْفَ أَعْمَلُهُ فَقَالَ أَصَبْتَ</w:t>
      </w:r>
      <w:r>
        <w:rPr>
          <w:rFonts w:eastAsia="Amiri" w:cs="Amiri" w:ascii="Amiri" w:hAnsi="Amiri"/>
          <w:color w:val="111111"/>
          <w:sz w:val="28"/>
          <w:szCs w:val="28"/>
          <w:rtl w:val="true"/>
          <w:lang w:bidi="ar-SA"/>
        </w:rPr>
        <w:t>.</w:t>
      </w:r>
    </w:p>
    <w:p>
      <w:pPr>
        <w:pStyle w:val="Heading5"/>
        <w:numPr>
          <w:ilvl w:val="4"/>
          <w:numId w:val="1"/>
        </w:numPr>
        <w:rPr/>
      </w:pPr>
      <w:bookmarkStart w:id="902" w:name="__RefHeading___Toc1624681_2616395394"/>
      <w:bookmarkStart w:id="903" w:name="_Toc405"/>
      <w:bookmarkEnd w:id="902"/>
      <w:r>
        <w:rPr>
          <w:rtl w:val="true"/>
        </w:rPr>
        <w:t>«</w:t>
      </w:r>
      <w:r>
        <w:rPr/>
        <w:t>4</w:t>
      </w:r>
      <w:r>
        <w:rPr>
          <w:rtl w:val="true"/>
        </w:rPr>
        <w:t>»</w:t>
      </w:r>
      <w:bookmarkEnd w:id="90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الْفَحَّامُ عَنْ عَمِّهِ عُمَرَ بْنِ يَحْيَي عَنْ كَافُورٍ الْخَادِمِ قَالَ قَالَ لِيَ الْإِمَامُ عَلِيُّ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 لِيَ السَّطْلَ الْفُلَانِيَّ فِي الْمَوْضِعِ الْفُلَانِيِّ لِأَتَطَهَّرَ مِنْهُ لِلصَّلَاةِ وَ أَنْفَذَنِي فِي حَاجَةٍ وَ قَالَ إِذَا عُدْتَ فَافْعَلْ ذَلِكَ لِيَكُونَ مُعَدّاً إِذَا تَأَهَّبْتُ لِلصَّلَاةِ وَ اسْتَلْقَي عليه السلام لِيَنَامَ وَ أُنْسِيتُ مَا قَالَ لِي وَ كَانَتْ لَيْلَةً بَارِدَةً فَحَسِسْتُ بِهِ وَ قَدْ قَامَ إِلَي الصَّلَاةِ وَ ذَكَرْتُ أَنَّنِي لَمْ أَتْرُكِ السَّطْلَ فَبَعُدْتُ عَنِ الْمَوْضِعِ خَوْفاً مِنْ لَوْمِهِ وَ تَأَلَّمْتُ لَهُ حَيْثُ يَشْقَي لِطَلَبِ الْإِنَاءِ فَنَادَانِي نِدَاءَ مُغْضَبٍ فَقُلْتُ إِنَّا لِلَّهِ أَيْشٍ عُذْرِي أَنْ أَقُولَ نَسِيتُ مِثْلَ هَذَا وَ لَمْ أَجِدْ بُدّاً مِنْ إِجَابَتِهِ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مَرْعُوباً فَقَالَ يَا وَيْلَكَ أَ مَا عَرَفْتَ رَسْمِي أَنَّنِي لَا أَتَطَهَّرُ إِلَّا بِمَاءٍ بَارِدٍ فَسَخَّنْتَ لِي مَاءً فَتَرَكْتَهُ فِي السَّطْلِ فَقُلْتُ وَ اللَّهِ يَا سَيِّدِي مَا تَرَكْتُ السَّطْلَ وَ لَا الْمَاءَ قَالَ الْحَمْدُ لِلَّهِ وَ اللَّهِ لَا تَرَكْنَا رُخْصَةً وَ لَا رَدَدْنَا مِنْحَةً الْحَمْدُ لِلَّهِ الَّذِي جَعَلَنَا مِنْ أَهْلِ طَاعَتِهِ وَ وَفَّقَنَا لِلْعَوْنِ عَلَي عِبَادَتِهِ إِنَّ النَّبِيَّ صلي الله عليه و آله يَقُولُ إِنَّ اللَّهَ يَغْضَبُ عَلَي</w:t>
      </w:r>
    </w:p>
    <w:p>
      <w:pPr>
        <w:pStyle w:val="BookText"/>
        <w:rPr/>
      </w:pPr>
      <w:r>
        <w:rPr>
          <w:rFonts w:ascii="IRNazanin" w:hAnsi="IRNazanin" w:eastAsia="IRNazanin"/>
          <w:color w:val="111111"/>
          <w:sz w:val="28"/>
          <w:sz w:val="28"/>
          <w:szCs w:val="28"/>
          <w:rtl w:val="true"/>
          <w:lang w:bidi="fa-IR"/>
        </w:rPr>
        <w:t>یک روز در حالی که لرزه تنش را فرا گرفته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خانواده خود را به شما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دارم فرار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بغا یک نگین بسیار قیمتی برایم فرستاد که روی آن نقش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کار کردم ولی نگین دو نیم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قرار است نگین را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صاحب نگین موسی بن بغا است که یا مرا هزار تازیانه خواهد زد و یا مرا می 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خانه‌ات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خیر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با ترس و لرز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پیکی از طرف موسی بن بغا آمده و انگشتر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او برو، جز خوبی چیزی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او چه بگویم؟ امام علیه السّلام لبخندی زده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چه می گوید؛ گفتم که جز خیر چیزی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رفت ولی بلافاصله با خنده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پیغام آورد که زنان بر سر نگین انگشتر با هم اختلاف کرده‌اند، آیا ممکن است آن نگین را دو قسمت کنی؟ اگر چنین کاری بکنی به تو جایزه گرانی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حمد که ما را از ستایشگران واقعی خود قرار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بگو ببینم، در جواب او چه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 چند روز مهلت دهی تا فکر کنم، ببینم چه کار باید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جوابی داده‌ای</w:t>
      </w:r>
      <w:r>
        <w:rPr>
          <w:rFonts w:eastAsia="IRNazanin" w:cs="IRNazanin"/>
          <w:color w:val="111111"/>
          <w:sz w:val="28"/>
          <w:szCs w:val="28"/>
          <w:rtl w:val="true"/>
          <w:lang w:bidi="fa-IR"/>
        </w:rPr>
        <w:t>.</w:t>
      </w:r>
      <w:r>
        <w:rPr>
          <w:rStyle w:val="FootnoteAnchor"/>
          <w:rtl w:val="true"/>
        </w:rPr>
        <w:footnoteReference w:id="502"/>
      </w:r>
    </w:p>
    <w:p>
      <w:pPr>
        <w:pStyle w:val="Heading5"/>
        <w:numPr>
          <w:ilvl w:val="4"/>
          <w:numId w:val="1"/>
        </w:numPr>
        <w:rPr/>
      </w:pPr>
      <w:bookmarkStart w:id="904" w:name="__RefHeading___Toc1624683_2616395394"/>
      <w:bookmarkStart w:id="905" w:name="_Toc406"/>
      <w:bookmarkEnd w:id="904"/>
      <w:r>
        <w:rPr>
          <w:rtl w:val="true"/>
        </w:rPr>
        <w:t xml:space="preserve">روایت </w:t>
      </w:r>
      <w:r>
        <w:rPr/>
        <w:t>4</w:t>
      </w:r>
      <w:bookmarkEnd w:id="905"/>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کافور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النقی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سطل را برایم در فلان محل بگذار تا برای نماز وضو بگیرم و مرا از پی کاری فرستاده،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برگشتی این کار را بکن تا موقعی که من آماده نماز می شوم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برای خواب به بستر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ایشان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امام علیه السّلام برای نماز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یادم آمد که من سطل را نگذاشته‌ام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محل دور شدم مبادا مورد سرزنش مولا قرار گیرم، ولی از اینکه ایشان باید با زحمت ظرف را پیدا کند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مرا با خشم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حالا چه بهانه‌ای دارم که بگویم فراموش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نبود، جواب دادم و با ترس خدمت آن جناب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من همیشه با آب سرد وضو می گیرم که برایم آب را گرم کرده‌ای و در سطل ریخته‌ای؟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سطل و آب را نگذاشته‌ام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چیزی را که بر ایمان حلال شمرده‌اند رها نمی کنم و لطف خدا را رد نمی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سپاس می گذارم که ما را از فرمانبرداران خویش قرار داد و بر عبادت خود توفیق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کسی که </w:t>
      </w:r>
      <w:bookmarkStart w:id="906" w:name="pg13457_132441"/>
    </w:p>
    <w:p>
      <w:pPr>
        <w:pStyle w:val="BookText"/>
        <w:rPr/>
      </w:pPr>
      <w:bookmarkEnd w:id="906"/>
      <w:r>
        <w:rPr>
          <w:rFonts w:ascii="Amiri" w:hAnsi="Amiri" w:eastAsia="Amiri" w:cs="Amiri"/>
          <w:color w:val="111111"/>
          <w:sz w:val="28"/>
          <w:sz w:val="28"/>
          <w:szCs w:val="28"/>
          <w:rtl w:val="true"/>
          <w:lang w:bidi="ar-SA"/>
        </w:rPr>
        <w:t xml:space="preserve">مَنْ لَا يَقْبَلُ رُخْصَةً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7" w:name="__RefHeading___Toc1624685_2616395394"/>
      <w:bookmarkStart w:id="908" w:name="_Toc407"/>
      <w:bookmarkEnd w:id="907"/>
      <w:r>
        <w:rPr>
          <w:rtl w:val="true"/>
        </w:rPr>
        <w:t>«</w:t>
      </w:r>
      <w:r>
        <w:rPr/>
        <w:t>5</w:t>
      </w:r>
      <w:r>
        <w:rPr>
          <w:rtl w:val="true"/>
        </w:rPr>
        <w:t>»</w:t>
      </w:r>
      <w:bookmarkEnd w:id="90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الْفَحَّامُ عَنِ الْمَنْصُورِيِّ عَنْ عَمِّ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الْإِمَامَ عليه السلام يَوْماً فَقُلْتُ يَا سَيِّدِي إِنَّ هَذَا الرَّجُلَ قَدِ اطَّرَحَنِي وَ قَطَعَ رِزْقِي وَ مَلَّلَنِي وَ مَا أَتَّهِمُ فِي ذَلِكَ إِلَّا عِلْمَهُ بِمُلَازَمَتِي لَكَ وَ إِذَا سَأَلْتُهُ شَيْئاً مِنْهُ يَلْزَمُهُ الْقَبُولُ مِنْكَ فَيَنْبَغِي أَنْ تَتَفَضَّلَ عَلَيَّ بِمَسْأَلَتِهِ فَقَالَ تُكْفَي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اللَّيْلِ طَرَقَنِي رُسُلُ الْمُتَوَكِّلِ رَسُولٌ يَتْلُو رَسُولًا فَجِئْتُ وَ الْفَتْحُ عَلَي الْبَابِ قَائِمٌ فَقَالَ يَا رَجُلُ مَا تَأْوِي فِي مَنْزِلِكَ بِاللَّيْلِ كَدَّنِي هَذَا الرَّجُلُ مِمَّا يَطْلُبُكَ فَدَخَلْتُ وَ إِذَا الْمُتَوَكِّلُ جَالِسٌ عَلَي فِرَاشِهِ فَقَالَ يَا أَبَا مُوسَي نُشْغَلُ عَنْكَ وَ تُنْسِينَا نَفْسَكَ أَيُّ شَيْ‌ءٍ لَكَ عِنْدِي فَقُلْتُ الصِّلَةُ الْفُلَانِيَّةُ وَ الرِّزْقُ الْفُلَانِيُّ وَ ذَكَرْتُ أَشْيَاءَ فَأَمَرَ لِي بِهَا وَ بِضِعْفِهَا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لِلْفَتْحِ وَافَي عَلِيُّ بْنُ مُحَمَّدٍ إِلَي هَاهُنَا فَقَالَ لَا فَقُلْتُ كَتَبَ رُقْعَةً فَقَالَ لَا فَوَلَّيْتُ مُنْصَرِفاً فَتَبِعَنِي فَقَالَ لِي لَسْتُ أَشُكُّ أَنَّكَ سَأَلْتَهُ دُعَاءً لَكَ فَالْتَمِسْ لِي مِنْهُ 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دَخَلْتُ إِلَيْهِ عليه السلام فَقَالَ لِي يَا أَبَا مُوسَي هَذَا وَجْهُ الرِّضَا فَقُلْتُ بِبَرَكَتِكَ يَا سَيِّدِي وَ لَكِنْ قَالُوا لِي إِنَّكَ مَا مَضَيْتَ إِلَيْهِ وَ لَا سَأَلْتَهُ فَقَالَ إِنَّ اللَّهَ تَعَالَي عَلِمَ مِنَّا أَنَّا لَا نَلْجَأُ فِي الْمُهِمَّاتِ إِلَّا إِلَيْهِ وَ لَا نَتَوَكَّلُ فِي الْمُلِمَّاتِ إِلَّا عَلَيْهِ وَ عَوَّدَنَا إِذَا سَأَلْنَاهُ الْإِجَابَةَ وَ نَخَافُ أَنْ نَعْدِلَ فَيَعْدِلَ 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إِنَّ الْفَتْحَ قَالَ لِي كَيْتَ وَ كَيْتَ قَالَ إِنَّهُ يُوَالِينَا بِظَاهِرِهِ وَ يُجَانِبُنَا بِبَاطِنِهِ الدُّعَاءُ لِمَنْ يَدْعُو بِهِ إِذَا أَخْلَصْتَ فِي طَاعَةِ اللَّهِ وَ اعْتَرَفْتَ بِرَسُولِ اللَّهِ صلي الله عليه و آله وَ بِحَقِّنَا أَهْلَ الْبَيْتِ وَ سَأَلْتَ اللَّهَ تَبَارَكَ وَ تَعَالَي شَيْئاً لَمْ يَحْرِمْكَ قُلْتُ يَا سَيِّدِي فَتُعَلِّمُنِي دُعَاءً أَخْتَصُّ بِهِ مِنَ الْأَدْعِيَةِ قَالَ هَذَا الدُّعَاءُ كَثِيراً أَدْعُو اللَّهَ بِهِ وَ قَدْ سَأَلْتُ اللَّهَ أَنْ لَا يُخَيِّبَ مَنْ دَعَا بِهِ فِي مَشْهَدِي بَعْدِي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عُدَّتِي عِنْدَ الْعُدَدِ وَ يَا رَجَائِي وَ الْمُعْتَمَدُ وَ يَا كَهْفِي وَ السَّنَدُ وَ يَا وَاحِدُ يَا</w:t>
      </w:r>
    </w:p>
    <w:p>
      <w:pPr>
        <w:pStyle w:val="BookText"/>
        <w:rPr/>
      </w:pPr>
      <w:r>
        <w:rPr>
          <w:rFonts w:ascii="IRNazanin" w:hAnsi="IRNazanin" w:eastAsia="IRNazanin"/>
          <w:color w:val="111111"/>
          <w:sz w:val="28"/>
          <w:sz w:val="28"/>
          <w:szCs w:val="28"/>
          <w:rtl w:val="true"/>
          <w:lang w:bidi="fa-IR"/>
        </w:rPr>
        <w:t>از کار مباح و جایزی روی گردان باشد، خشم می گیرد</w:t>
      </w:r>
      <w:r>
        <w:rPr>
          <w:rFonts w:eastAsia="IRNazanin" w:cs="IRNazanin"/>
          <w:color w:val="111111"/>
          <w:sz w:val="28"/>
          <w:szCs w:val="28"/>
          <w:rtl w:val="true"/>
          <w:lang w:bidi="fa-IR"/>
        </w:rPr>
        <w:t>.</w:t>
      </w:r>
    </w:p>
    <w:p>
      <w:pPr>
        <w:pStyle w:val="Heading5"/>
        <w:numPr>
          <w:ilvl w:val="4"/>
          <w:numId w:val="1"/>
        </w:numPr>
        <w:rPr/>
      </w:pPr>
      <w:bookmarkStart w:id="909" w:name="__RefHeading___Toc1624687_2616395394"/>
      <w:bookmarkStart w:id="910" w:name="_Toc408"/>
      <w:bookmarkEnd w:id="909"/>
      <w:r>
        <w:rPr>
          <w:rtl w:val="true"/>
        </w:rPr>
        <w:t xml:space="preserve">روایت </w:t>
      </w:r>
      <w:r>
        <w:rPr/>
        <w:t>5</w:t>
      </w:r>
      <w:bookmarkEnd w:id="910"/>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منصوری از عموی پدر خود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هادی علیه السّلام رسیده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مرا کنار زده و حقوقم را قطع نموده و باعث ناراحتی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نمی کنم چیزی او را بر این کار واداشته باشد جز اینکه اطلاع پیدا کرده من به شما ارادت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از او درخواستی بکنید به طور قطع قبول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در این مورد از او درخواست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درست خواهد شد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شبانگاه دیدم یکی پس از دیگری پیکی از طرف متوکل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پیش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خاقان نیز بر در سرای متوکل ایستاده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خانه خود انس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مرا به زحمت انداخت، آن قدر که پشت سر هم تو را از من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متوکل روی رختخواب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فراموش کرده‌ایم تو هم خود را به ما نشان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چقدر از ما طلب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جایزه و مقرری و حقوق این چند وقت؛ و چند مورد را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همه را دو برابر به من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فتح بن خاقان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النقی علیه السلام اینجا تشریف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نامه‌ای نوشته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برگشتم و فتح بن خاقان از پی من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تو از آن جناب تقاضا کرده‌ای برایت دعا کند برای من هم درخواست کن دعا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خدمت امام علیه السّلام رسیدم، تا چشمش به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موسی از چهره‌ات پیداست که خوشحال و راضی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برکت شما، ولی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آنجا تشریف نبرده‌ای و از متوکل تقاضایی ننموده‌ای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داند که ما در گرفتاری ها به غیر او پناه نمی بریم و در پیش آمدهای سخت جز بر او توکل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درخواست کرده‌ایم ما را رد نکرده، می ترسم اگر از این کار دست بردارم، خداوند نیز رفتار خود را تغییر دهد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فتح بن خاقان به من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ظاهر ما را دوست می دارد ولی در باطن مخالف ما است؛ دعا نیز تابع نیت و قلب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فرمانبرداری خدا اخلاص داشته باشی و به نبوت رسول اکرم صلی الله علیه و اله و حقوق ما خانواده پیامبر اعتراف نمایی و آنگاه از خدا چیزی بخواهی، هرگز ناامیدت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من بیاموز که از بین دعاها برای خود اختصاص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این دعا را خوانده‌ام و از خداوند درخواست کرده‌ام که هر کس پس از فوت من این دعا را در حرمم بخواند او را مأیوس نکند آن 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تکیه گاه من هنگام شمردن و ای امید و محل اعتماد من و ای ملجأ و محل تکیه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واحد و ای </w:t>
      </w:r>
      <w:bookmarkStart w:id="911" w:name="pg13457_132442"/>
    </w:p>
    <w:p>
      <w:pPr>
        <w:pStyle w:val="BookText"/>
        <w:rPr/>
      </w:pPr>
      <w:bookmarkEnd w:id="911"/>
      <w:r>
        <w:rPr>
          <w:rFonts w:ascii="Amiri" w:hAnsi="Amiri" w:eastAsia="Amiri" w:cs="Amiri"/>
          <w:color w:val="111111"/>
          <w:sz w:val="28"/>
          <w:sz w:val="28"/>
          <w:szCs w:val="28"/>
          <w:rtl w:val="true"/>
          <w:lang w:bidi="ar-SA"/>
        </w:rPr>
        <w:t>أَحَدُ يَا قُلْ هُوَ اللَّهُ أَحَدٌ وَ أَسْأَلُكَ اللَّهُمَّ بِحَقِّ مَنْ خَلَقْتَهُ مِنْ خَلْقِكَ وَ لَمْ تَجْعَلْ فِي خَلْقِكَ مِثْلَهُمْ أَحَداً أَنْ تُصَلِّيَ عَلَيْهِمْ وَ تَفْعَلَ بِي كَيْتَ وَ كَيْتَ‌</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2" w:name="__RefHeading___Toc1624689_2616395394"/>
      <w:bookmarkStart w:id="913" w:name="_Toc409"/>
      <w:bookmarkEnd w:id="912"/>
      <w:r>
        <w:rPr>
          <w:rtl w:val="true"/>
        </w:rPr>
        <w:t>بيان</w:t>
      </w:r>
      <w:bookmarkEnd w:id="913"/>
    </w:p>
    <w:p>
      <w:pPr>
        <w:pStyle w:val="BookText"/>
        <w:rPr/>
      </w:pPr>
      <w:r>
        <w:rPr>
          <w:rFonts w:ascii="Amiri" w:hAnsi="Amiri" w:eastAsia="Amiri" w:cs="Amiri"/>
          <w:color w:val="111111"/>
          <w:sz w:val="28"/>
          <w:sz w:val="28"/>
          <w:szCs w:val="28"/>
          <w:rtl w:val="true"/>
          <w:lang w:bidi="ar-SA"/>
        </w:rPr>
        <w:t>الدعاء لمن يدعو به أي كل من يدعو به يستجاب له أو الدعاء تابع لحال الداعي فإذا لم يكن في الدعاء شرائط الدعاء لم يستجب له فيكون قوله إذا أخلصت مفسرا لذلك و هو أظهر</w:t>
      </w:r>
      <w:r>
        <w:rPr>
          <w:rFonts w:eastAsia="Amiri" w:cs="Amiri" w:ascii="Amiri" w:hAnsi="Amiri"/>
          <w:color w:val="111111"/>
          <w:sz w:val="28"/>
          <w:szCs w:val="28"/>
          <w:rtl w:val="true"/>
          <w:lang w:bidi="ar-SA"/>
        </w:rPr>
        <w:t>.</w:t>
      </w:r>
    </w:p>
    <w:p>
      <w:pPr>
        <w:pStyle w:val="Heading5"/>
        <w:numPr>
          <w:ilvl w:val="4"/>
          <w:numId w:val="1"/>
        </w:numPr>
        <w:rPr/>
      </w:pPr>
      <w:bookmarkStart w:id="914" w:name="__RefHeading___Toc1624691_2616395394"/>
      <w:bookmarkStart w:id="915" w:name="_Toc410"/>
      <w:bookmarkEnd w:id="914"/>
      <w:r>
        <w:rPr>
          <w:rtl w:val="true"/>
        </w:rPr>
        <w:t>«</w:t>
      </w:r>
      <w:r>
        <w:rPr/>
        <w:t>6</w:t>
      </w:r>
      <w:r>
        <w:rPr>
          <w:rtl w:val="true"/>
        </w:rPr>
        <w:t>»</w:t>
      </w:r>
      <w:bookmarkEnd w:id="91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الْفَحَّامُ عَنْ أَحْمَدَ بْنِ مُحَمَّدِ بْنِ بُطَّةَ عَنْ خَيْرٍ الْكَاتِبِ قَالَ حَدَّثَنِي سميلة الْكَاتِبُ وَ كَانَ قَدْ عَمِلَ أَخْبَارَ سُرَّ مَنْ 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الْمُتَوَكِّلُ يَرْكَبُ إِلَي الْجَامِعِ وَ مَعَهُ عَدَدٌ مِمَّنْ يَصْلُحُ لِلْخِطَابَةِ وَ كَانَ فِيهِمْ رَجُلٌ مِنْ وُلْدِ الْعَبَّاسِ بْنِ مُحَمَّدٍ يُلَقَّبُ بِهَرِيسَةَ وَ كَانَ الْمُتَوَكِّلُ يُحَقِّرُهُ فَتَقَدَّمَ إِلَيْهِ أَنْ يَخْطُبَ يَوْماً فَخَطَبَ فَأَحْسَنَ فَتَقَدَّمَ الْمُتَوَكِّلُ يُصَلِّي فَسَابَقَهُ مِنْ قَبْلِ أَنْ يَنْزِلَ مِنَ الْمِنْبَرِ فَجَاءَ فَجَذَبَ مِنْطَقَتَهُ مِنْ وَرَائِهِ وَ قَالَ يَا أَمِيرَ الْمُؤْمِنِينَ مَنْ خَطَبَ يُصَلِّي فَقَالَ الْمُتَوَكِّلُ أَرَدْنَا أَنْ نُخْجِلَهُ فَأَخْجَلَنَا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أَحَدَ الْأَشْرَارِ فَقَالَ يَوْماً لِلْمُتَوَكِّلِ مَا يَعْمَلُ أَحَدٌ بِكَ أَكْثَرَ مِمَّا تَعْمَلُهُ بِنَفْسِكَ فِي عَلِيِّ بْنِ مُحَمَّدٍ فَلَا يَبْقَي فِي الدَّارِ إِلَّا مَنْ يَخْدُمُهُ وَ لَا يُتْعِبُونَهُ بِشَيْلِ سِتْرٍ وَ لَا فَتْحِ بَابٍ وَ لَا شَيْ‌ءٍ وَ هَذَا إِذَا عَلِمَهُ النَّاسُ قَالُوا لَوْ لَمْ يَعْلَمِ اسْتِحْقَاقَهُ لِلْأَمْرِ مَا فَعَلَ بِهِ هَذَا دَعْهُ إِذَا دَخَلَ يُشِيلُ السِّتْرَ لِنَفْسِهِ وَ يَمْشِي كَمَا يَمْشِي غَيْرُهُ فَتَمَسُّهُ بَعْضَ الْجَفْوَةِ فَتَقَدَّمَ أَنْ لَا يُخْدَمَ وَ لَا يُشَالَ بَيْنَ يَدَيْهِ سِتْرٌ وَ كَانَ الْمُتَوَكِّلُ مَا رُئِيَ أَحَدٌ مِمَّنْ يَهْتَمُّ بِالْخَبَرِ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فَكَتَبَ صَاحِبُ الْخَبَرِ إِلَيْهِ أَنَّ عَلِيَّ بْنَ مُحَمَّدٍ دَخَلَ الدَّارَ فَلَمْ يَخْدُمْ وَ لَمْ يُشِلْ أَحَدٌ بَيْنَ يَدَيْهِ سِتْراً فَهَبَّ هَوَاءٌ رَفَعَ السِّتْرَ لَهُ فَدَخَلَ فَقَالَ اعْرِفُوا خَبَرَ خُرُوجِهِ فَذَكَرَ صَاحِبُ الْخَبَرِ هَوَاءً خَالَفَ ذَلِكَ الْهَوَاءَ شَالَ السِّتْرَ لَهُ حَتَّي خَرَجَ فَقَالَ لَيْسَ نُرِيدُ هَوَاءً يُشِيلُ السِّتْرَ شِيلُوا السِّتْرَ بَيْنَ يَدَيْهِ‌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دَخَلَ يَوْماً عَلَي الْمُتَوَكِّلِ فَقَالَ يَا أَبَا الْحَسَنِ مَنْ أَشْعَرُ النَّاسِ وَ</w:t>
      </w:r>
    </w:p>
    <w:p>
      <w:pPr>
        <w:pStyle w:val="BookText"/>
        <w:rPr/>
      </w:pPr>
      <w:r>
        <w:rPr>
          <w:rFonts w:ascii="IRNazanin" w:hAnsi="IRNazanin" w:eastAsia="IRNazanin"/>
          <w:color w:val="111111"/>
          <w:sz w:val="28"/>
          <w:sz w:val="28"/>
          <w:szCs w:val="28"/>
          <w:rtl w:val="true"/>
          <w:lang w:bidi="fa-IR"/>
        </w:rPr>
        <w:t>احد و ای 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به حق کسانی از مخلوقاتت که آفریده ای و در مخلوقاتت برای آنان مثل قرار نداده ای می خواهم که بر آنان درود بفرستی و با من چنین و چنان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چنین و چنان، حاجت خود را به زبان می‌آورد</w:t>
      </w:r>
      <w:r>
        <w:rPr>
          <w:rFonts w:eastAsia="IRNazanin" w:cs="IRNazanin"/>
          <w:color w:val="111111"/>
          <w:sz w:val="28"/>
          <w:szCs w:val="28"/>
          <w:rtl w:val="true"/>
          <w:lang w:bidi="fa-IR"/>
        </w:rPr>
        <w:t>.</w:t>
      </w:r>
      <w:r>
        <w:rPr>
          <w:rStyle w:val="FootnoteAnchor"/>
          <w:rtl w:val="true"/>
        </w:rPr>
        <w:footnoteReference w:id="506"/>
      </w:r>
    </w:p>
    <w:p>
      <w:pPr>
        <w:pStyle w:val="Heading5"/>
        <w:numPr>
          <w:ilvl w:val="4"/>
          <w:numId w:val="1"/>
        </w:numPr>
        <w:rPr/>
      </w:pPr>
      <w:bookmarkStart w:id="916" w:name="__RefHeading___Toc1624693_2616395394"/>
      <w:bookmarkStart w:id="917" w:name="_Toc411"/>
      <w:bookmarkEnd w:id="916"/>
      <w:r>
        <w:rPr>
          <w:rtl w:val="true"/>
        </w:rPr>
        <w:t>مؤلف</w:t>
      </w:r>
      <w:bookmarkEnd w:id="917"/>
    </w:p>
    <w:p>
      <w:pPr>
        <w:pStyle w:val="BookText"/>
        <w:rPr/>
      </w:pPr>
      <w:r>
        <w:rPr>
          <w:rFonts w:ascii="IRNazanin" w:hAnsi="IRNazanin" w:eastAsia="IRNazanin"/>
          <w:color w:val="111111"/>
          <w:sz w:val="28"/>
          <w:sz w:val="28"/>
          <w:szCs w:val="28"/>
          <w:rtl w:val="true"/>
          <w:lang w:bidi="fa-IR"/>
        </w:rPr>
        <w:t>عبارت الدعاء لمن یدعو به، یعنی هر کس این دعا را بخواند برایش مستجاب می شود و یا این که دعا تابع حال دعاکننده است و وقتی شرائط دعا در دعا موجود نباشد برای او مستجاب نمی شود، و عبارت اذا اخلصت مفسر این جمله است و این اظهر معانی است</w:t>
      </w:r>
      <w:r>
        <w:rPr>
          <w:rFonts w:eastAsia="IRNazanin" w:cs="IRNazanin"/>
          <w:color w:val="111111"/>
          <w:sz w:val="28"/>
          <w:szCs w:val="28"/>
          <w:rtl w:val="true"/>
          <w:lang w:bidi="fa-IR"/>
        </w:rPr>
        <w:t>.</w:t>
      </w:r>
    </w:p>
    <w:p>
      <w:pPr>
        <w:pStyle w:val="Heading5"/>
        <w:numPr>
          <w:ilvl w:val="4"/>
          <w:numId w:val="1"/>
        </w:numPr>
        <w:rPr/>
      </w:pPr>
      <w:bookmarkStart w:id="918" w:name="__RefHeading___Toc1624695_2616395394"/>
      <w:bookmarkStart w:id="919" w:name="_Toc412"/>
      <w:bookmarkEnd w:id="918"/>
      <w:r>
        <w:rPr>
          <w:rtl w:val="true"/>
        </w:rPr>
        <w:t xml:space="preserve">روایت </w:t>
      </w:r>
      <w:r>
        <w:rPr/>
        <w:t>6</w:t>
      </w:r>
      <w:bookmarkEnd w:id="919"/>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کاتب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سمیله کاتب نویسنده اخبار سامرا برایم نقل کرد که متوکل هر وقت به طرف مسجد جامع می رفت، گروهی از کسانی که قدرت سخنرانی داشتند در رکاب او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مردی به نام هریسه از فرزندان عباس بن محمّد بود که متوکل او را کوچک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دستور داد او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خطبه‌ای در کمال شیوایی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قبل از اینکه هریسه از منبر پایین بیاید جلو رفت تا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هریسه با عجله از منبر فرود آمد و از پشت کمربند متوکل را گرفته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سخنرانی کرد و خطبه خواند باید نماز هم بخواند،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تصمیم داشتیم این مرد را شرمنده کنیم، او ما را خجالت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هریسه مرد بسیار بد سرشتی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اندازه تو زیان خودش 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رفتاری است که با علی بن محمّد علیهما السلام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دربار خلیفه است خدمتکار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نمی‌گذارند زحمت بالا زدن پرده را بکشد یا درب را بگشاید و یا کارهای دیگر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این چنین کاری را از تو می‌بینند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متوکل نمی دانست که امام هادی علیه السلام شایسته خلافت است این قدر به او احترام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وقتی وارد می‌شود خودش پرده را بالا بزند و مثل سایر مردم رفتار کند تا لا اقل کمی به زحمت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 دیگر پرده را برای امام بالا نزنند و به او خدمت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خلفا، کسی مانند متوکل به اطلاعات و گزارش اوضاع اهمیت نمی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تعیین کرده بود که همیشه جریانها را برای او گزارش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گزارشگر برای متوکل نوشت که علی بن محمّد علیهما السلام وارد شد و کسی پرده را بلند نکرد؛ در این موقع بادی وزید و پرده را بلند کرد و او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 متوجه باشید موقع خارج شدن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گزارشگر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بر خلاف جهت اول وزید و پرده را بلند کرد و علی بن محمّد علیهما السلام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صلاح ما نیست باد پرده را برایش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خدمتکاران خودشان پرده را بالا بزنند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پیش متوکل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 از همه بهتر شعر سروده؟</w:t>
      </w:r>
      <w:bookmarkStart w:id="920" w:name="pg13457_132443"/>
    </w:p>
    <w:p>
      <w:pPr>
        <w:pStyle w:val="BookText"/>
        <w:rPr/>
      </w:pPr>
      <w:bookmarkEnd w:id="920"/>
      <w:r>
        <w:rPr>
          <w:rFonts w:ascii="Amiri" w:hAnsi="Amiri" w:eastAsia="Amiri" w:cs="Amiri"/>
          <w:color w:val="111111"/>
          <w:sz w:val="28"/>
          <w:sz w:val="28"/>
          <w:szCs w:val="28"/>
          <w:rtl w:val="true"/>
          <w:lang w:bidi="ar-SA"/>
        </w:rPr>
        <w:t>كَانَ قَدْ سَأَلَ قَبْلَهُ لِابْنِ الْجَهْمِ فَذَكَرَ شُعَرَاءَ الْجَاهِلِيَّةِ وَ شُعَرَاءَ الْإِسْلَامِ فَلَمَّا سَأَلَ الْإِمَامَ عليه السلام قَالَ فُلَانُ بْنُ فُلَانٍ الْعَلَوِيُّ قَالَ ابْنُ الْفَحَّامِ وَ أَخُوهُ الْحِمَّانِيُّ قَالَ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فَاخَرَتْنَا مِنْ قُرَيْشٍ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 خُدُودٍ وَ امْتِدَادِ أَصَابِعَ</w:t>
      </w:r>
    </w:p>
    <w:p>
      <w:pPr>
        <w:pStyle w:val="BookText"/>
        <w:rPr/>
      </w:pPr>
      <w:r>
        <w:rPr>
          <w:rFonts w:ascii="Amiri" w:hAnsi="Amiri" w:eastAsia="Amiri" w:cs="Amiri"/>
          <w:color w:val="111111"/>
          <w:sz w:val="28"/>
          <w:sz w:val="28"/>
          <w:szCs w:val="28"/>
          <w:rtl w:val="true"/>
          <w:lang w:bidi="ar-SA"/>
        </w:rPr>
        <w:t xml:space="preserve">فَلَمَّا تَنَازَعْنَا الْقَضَاءَ قَضَي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بِمَا فَاهُوا نِدَاءَ الصَّوَامِعِ‌</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قَالَ وَ مَا نِدَاءُ الصَّوَامِعِ يَا أَبَا الْحَسَنِ قَالَ أَشْهَدُ أَنْ لَا إِلَهَ إِلَّا اللَّهُ وَ أَشْهَدُ أَنَّ مُحَمَّداً جَدِّي أَمْ جَدُّكُمْ فَضَحِكَ الْمُتَوَكِّلُ كَثِيراً ثُمَّ قَالَ هُوَ جَدُّكَ لَا نَدْفَعُكَ عَنْهُ</w:t>
      </w:r>
      <w:r>
        <w:rPr>
          <w:rFonts w:eastAsia="Amiri" w:cs="Amiri" w:ascii="Amiri" w:hAnsi="Amiri"/>
          <w:color w:val="111111"/>
          <w:sz w:val="28"/>
          <w:szCs w:val="28"/>
          <w:rtl w:val="true"/>
          <w:lang w:bidi="ar-SA"/>
        </w:rPr>
        <w:t>.</w:t>
      </w:r>
    </w:p>
    <w:p>
      <w:pPr>
        <w:pStyle w:val="Heading5"/>
        <w:numPr>
          <w:ilvl w:val="4"/>
          <w:numId w:val="1"/>
        </w:numPr>
        <w:rPr/>
      </w:pPr>
      <w:bookmarkStart w:id="921" w:name="__RefHeading___Toc1624697_2616395394"/>
      <w:bookmarkStart w:id="922" w:name="_Toc413"/>
      <w:bookmarkEnd w:id="921"/>
      <w:r>
        <w:rPr>
          <w:rtl w:val="true"/>
        </w:rPr>
        <w:t>بيان</w:t>
      </w:r>
      <w:bookmarkEnd w:id="922"/>
    </w:p>
    <w:p>
      <w:pPr>
        <w:pStyle w:val="BookText"/>
        <w:rPr/>
      </w:pPr>
      <w:r>
        <w:rPr>
          <w:rFonts w:ascii="Amiri" w:hAnsi="Amiri" w:eastAsia="Amiri" w:cs="Amiri"/>
          <w:color w:val="111111"/>
          <w:sz w:val="28"/>
          <w:sz w:val="28"/>
          <w:szCs w:val="28"/>
          <w:rtl w:val="true"/>
          <w:lang w:bidi="ar-SA"/>
        </w:rPr>
        <w:t>ما رئي أحد علي بناء المجهول أي كان المتوكل كثيرا ما يهتم باستعلام الأخبار و كان قد وكل لذلك رجلا يعلمه و يكتب إليه و لعل مط الخدود و امتداد الأصابع كناية عن التكبر و الاستيلاء و بسط اليد</w:t>
      </w:r>
      <w:r>
        <w:rPr>
          <w:rFonts w:eastAsia="Amiri" w:cs="Amiri" w:ascii="Amiri" w:hAnsi="Amiri"/>
          <w:color w:val="111111"/>
          <w:sz w:val="28"/>
          <w:szCs w:val="28"/>
          <w:rtl w:val="true"/>
          <w:lang w:bidi="ar-SA"/>
        </w:rPr>
        <w:t>.</w:t>
      </w:r>
    </w:p>
    <w:p>
      <w:pPr>
        <w:pStyle w:val="Heading5"/>
        <w:numPr>
          <w:ilvl w:val="4"/>
          <w:numId w:val="1"/>
        </w:numPr>
        <w:rPr/>
      </w:pPr>
      <w:bookmarkStart w:id="923" w:name="__RefHeading___Toc1624699_2616395394"/>
      <w:bookmarkStart w:id="924" w:name="_Toc414"/>
      <w:bookmarkEnd w:id="923"/>
      <w:r>
        <w:rPr>
          <w:rtl w:val="true"/>
        </w:rPr>
        <w:t>«</w:t>
      </w:r>
      <w:r>
        <w:rPr/>
        <w:t>7</w:t>
      </w:r>
      <w:r>
        <w:rPr>
          <w:rtl w:val="true"/>
        </w:rPr>
        <w:t>»</w:t>
      </w:r>
      <w:bookmarkEnd w:id="92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إِدْرِيسَ عَنْ أَبِيهِ عَنْ مُحَمَّدِ بْنِ أَحْمَدَ الْعَلَوِيِّ عَنْ أَحْمَدَ بْنِ الْقَاسِمِ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أَصَابَتْنِي ضِيقَةٌ شَدِيدَةٌ فَصِرْتُ إِلَي أَبِي الْحَسَنِ عَلِيِّ بْنِ مُحَمَّدٍ عليهما السلام فَأَذِنَ لِي فَلَمَّا جَلَسْتُ قَالَ يَا أَبَا هَاشِمٍ أَيُّ نِعَمِ اللَّهِ عَزَّ وَ جَلَّ عَلَيْكَ تُرِيدُ أَنْ تُؤَدِّيَ شُكْرَهَا قَالَ أَبُو هَاشِمٍ فَوَجَمْتُ فَلَمْ أَدْرِ مَا أَقُولُ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فَابْتَدَأَ عليه السلام فَقَالَ رَزَقَكَ الْإِيمَانَ فَحَرَّمَ بَدَنَكَ عَلَي النَّارِ وَ رَزَقَكَ الْعَافِيَةَ فَأَعَانَتْكَ عَلَي الطَّاعَةِ وَ رَزَقَكَ الْقُنُوعَ فَصَانَكَ عَنِ التَّبَذُّلِ يَا أَبَا هَاشِمٍ إِنَّمَا ابْتَدَأْتُكَ بِهَذَا لِأَنِّي ظَنَنْتُ أَنَّكَ تُرِيدُ أَنْ تَشْكُوَ لِي مَنْ فَعَلَ بِكَ هَذَا وَ قَدْ أَمَرْتُ لَكَ بِمِائَةِ دِينَارٍ فَخُذْهَا</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5" w:name="__RefHeading___Toc1624701_2616395394"/>
      <w:bookmarkStart w:id="926" w:name="_Toc415"/>
      <w:bookmarkEnd w:id="925"/>
      <w:r>
        <w:rPr>
          <w:rtl w:val="true"/>
        </w:rPr>
        <w:t>«</w:t>
      </w:r>
      <w:r>
        <w:rPr/>
        <w:t>8</w:t>
      </w:r>
      <w:r>
        <w:rPr>
          <w:rtl w:val="true"/>
        </w:rPr>
        <w:t>»</w:t>
      </w:r>
      <w:bookmarkEnd w:id="92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الْفَحَّامُ عَنِ الْمَنْصُورِيِّ عَنْ عَمِّ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يَوْماً الْإِمَامُ عَلِيُّ بْنُ مُحَمَّدٍ عليهما السلام يَا أَبَا مُوسَي أُخْرِجْتُ إِلَي سُرَّ مَنْ رَأَي كَرْهاً وَ لَوْ أُخْرِجْتُ عَنْهَا</w:t>
      </w:r>
    </w:p>
    <w:p>
      <w:pPr>
        <w:pStyle w:val="BookText"/>
        <w:rPr/>
      </w:pPr>
      <w:r>
        <w:rPr>
          <w:rFonts w:ascii="IRNazanin" w:hAnsi="IRNazanin" w:eastAsia="IRNazanin"/>
          <w:color w:val="111111"/>
          <w:sz w:val="28"/>
          <w:sz w:val="28"/>
          <w:szCs w:val="28"/>
          <w:rtl w:val="true"/>
          <w:lang w:bidi="fa-IR"/>
        </w:rPr>
        <w:t>وی قبل از اینکه این سؤال را از امام کند، همین پرسش را از ابن جهم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نفر از شعرای جاهلیت و اسلام را برایش نام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امام علیه السّلام پرسید،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مرد علوی که این شعر را سروده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فحام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حِمّانی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قریش، جماعتی بر ما با گونه بالا کشیدن و انگشت باز کردن تفاخر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آنان بر سر حکم نزاع می کنیم، ندای عبادتگاه ها بر علیه گفتار آنان به نفع ما 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منظور از نداء صوامع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اله و سلّم جد من است یا جد تو؟ متوکل بسیار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 شما نزاعی نداریم</w:t>
      </w:r>
      <w:r>
        <w:rPr>
          <w:rFonts w:eastAsia="IRNazanin" w:cs="IRNazanin"/>
          <w:color w:val="111111"/>
          <w:sz w:val="28"/>
          <w:szCs w:val="28"/>
          <w:rtl w:val="true"/>
          <w:lang w:bidi="fa-IR"/>
        </w:rPr>
        <w:t>.</w:t>
      </w:r>
      <w:r>
        <w:rPr>
          <w:rStyle w:val="FootnoteAnchor"/>
          <w:rtl w:val="true"/>
        </w:rPr>
        <w:footnoteReference w:id="509"/>
      </w:r>
    </w:p>
    <w:p>
      <w:pPr>
        <w:pStyle w:val="Heading5"/>
        <w:numPr>
          <w:ilvl w:val="4"/>
          <w:numId w:val="1"/>
        </w:numPr>
        <w:rPr/>
      </w:pPr>
      <w:bookmarkStart w:id="927" w:name="__RefHeading___Toc1624703_2616395394"/>
      <w:bookmarkStart w:id="928" w:name="_Toc416"/>
      <w:bookmarkEnd w:id="927"/>
      <w:r>
        <w:rPr>
          <w:rtl w:val="true"/>
        </w:rPr>
        <w:t>مؤلف</w:t>
      </w:r>
      <w:bookmarkEnd w:id="928"/>
    </w:p>
    <w:p>
      <w:pPr>
        <w:pStyle w:val="BookText"/>
        <w:rPr/>
      </w:pPr>
      <w:r>
        <w:rPr>
          <w:rFonts w:ascii="IRNazanin" w:hAnsi="IRNazanin" w:eastAsia="IRNazanin"/>
          <w:color w:val="111111"/>
          <w:sz w:val="28"/>
          <w:sz w:val="28"/>
          <w:szCs w:val="28"/>
          <w:rtl w:val="true"/>
          <w:lang w:bidi="fa-IR"/>
        </w:rPr>
        <w:t>عبارت ما رئی احد، بنا بر این که آن را مجهول بخوانیم، یعنی متوکل بسیار به استعلام اخبار اهمیت می داد و مردی را که می شناخت متصدی این کار کرده بود و برای او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مطّ خدود و امتداد اصابع کنایه از تکبر و چیرگی و اقتدار باشد</w:t>
      </w:r>
      <w:r>
        <w:rPr>
          <w:rFonts w:eastAsia="IRNazanin" w:cs="IRNazanin"/>
          <w:color w:val="111111"/>
          <w:sz w:val="28"/>
          <w:szCs w:val="28"/>
          <w:rtl w:val="true"/>
          <w:lang w:bidi="fa-IR"/>
        </w:rPr>
        <w:t>.</w:t>
      </w:r>
    </w:p>
    <w:p>
      <w:pPr>
        <w:pStyle w:val="Heading5"/>
        <w:numPr>
          <w:ilvl w:val="4"/>
          <w:numId w:val="1"/>
        </w:numPr>
        <w:rPr/>
      </w:pPr>
      <w:bookmarkStart w:id="929" w:name="__RefHeading___Toc1624705_2616395394"/>
      <w:bookmarkStart w:id="930" w:name="_Toc417"/>
      <w:bookmarkEnd w:id="929"/>
      <w:r>
        <w:rPr>
          <w:rtl w:val="true"/>
        </w:rPr>
        <w:t xml:space="preserve">روایت </w:t>
      </w:r>
      <w:r>
        <w:rPr/>
        <w:t>7</w:t>
      </w:r>
      <w:bookmarkEnd w:id="930"/>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یک تنگدستی شدید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ابو الحسن حضرت علی بن محمّد علیهما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نشستم،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کدام یک از نعمتهای خدای عزوجل را شکرگزاری کنی؟ من زبانم بند آمد و ندانستم در جواب چه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سخنی بگویم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نعمت ایمان آراسته که با این نعمت، بدنت بر آتش جهنم حرام شده است و به تو سلامتی ارزانی داشته که توفیقی است برای عبادت و بندگی و به تو قناعت روزی فرموده که با این صفت از خواری و بی‌ارزش شدن نگهداریت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جلوتر این سخنان را برایت توضیح دادم، چون می دانستم می‌خواهی از خدایی شکایت کنی که چنین نعمت هایی را به تو ارزانی داشته؛ اینک دستور دادم به تو صد دینار طلا بدهند، آن را بگیر</w:t>
      </w:r>
      <w:r>
        <w:rPr>
          <w:rFonts w:eastAsia="IRNazanin" w:cs="IRNazanin"/>
          <w:color w:val="111111"/>
          <w:sz w:val="28"/>
          <w:szCs w:val="28"/>
          <w:rtl w:val="true"/>
          <w:lang w:bidi="fa-IR"/>
        </w:rPr>
        <w:t>.</w:t>
      </w:r>
      <w:r>
        <w:rPr>
          <w:rStyle w:val="FootnoteAnchor"/>
          <w:rtl w:val="true"/>
        </w:rPr>
        <w:footnoteReference w:id="510"/>
      </w:r>
    </w:p>
    <w:p>
      <w:pPr>
        <w:pStyle w:val="Heading5"/>
        <w:numPr>
          <w:ilvl w:val="4"/>
          <w:numId w:val="1"/>
        </w:numPr>
        <w:rPr/>
      </w:pPr>
      <w:bookmarkStart w:id="931" w:name="__RefHeading___Toc1624707_2616395394"/>
      <w:bookmarkStart w:id="932" w:name="_Toc418"/>
      <w:bookmarkEnd w:id="931"/>
      <w:r>
        <w:rPr>
          <w:rtl w:val="true"/>
        </w:rPr>
        <w:t xml:space="preserve">روایت </w:t>
      </w:r>
      <w:r>
        <w:rPr/>
        <w:t>8</w:t>
      </w:r>
      <w:bookmarkEnd w:id="93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فحام از منصوری از عموی پدر خود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النقی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اجبار به سامرا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سامرا خارج کنند ب </w:t>
      </w:r>
      <w:bookmarkStart w:id="933" w:name="pg13457_132444"/>
    </w:p>
    <w:p>
      <w:pPr>
        <w:pStyle w:val="BookText"/>
        <w:rPr/>
      </w:pPr>
      <w:bookmarkEnd w:id="933"/>
      <w:r>
        <w:rPr>
          <w:rFonts w:ascii="Amiri" w:hAnsi="Amiri" w:eastAsia="Amiri" w:cs="Amiri"/>
          <w:color w:val="111111"/>
          <w:sz w:val="28"/>
          <w:sz w:val="28"/>
          <w:szCs w:val="28"/>
          <w:rtl w:val="true"/>
          <w:lang w:bidi="ar-SA"/>
        </w:rPr>
        <w:t>أُخْرِجْتُ كَرْهاً قَالَ قُلْتُ وَ لِمَ يَا سَيِّدِي قَالَ لِطِيبِ هَوَائِهَا وَ عُذُوبَةِ مَائِهَا وَ قِلَّةِ دَائِهَا</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دخلنا كارهين لها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الفناها خرجنا مكرهينا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تَخْرَبُ سُرَّ مَنْ رَأَي حَتَّي يَكُونَ فِيهَا خَانٌ وَ بَقَّالٌ لِلْمَارَّةِ وَ عَلَامَةُ تَدَارُكِ خَرَابِهَا تَدَارُكُ الْعِمَارَةِ فِي مَشْهَدِي مِنْ بَعْدِي</w:t>
      </w:r>
      <w:r>
        <w:rPr>
          <w:rFonts w:eastAsia="Amiri" w:cs="Amiri" w:ascii="Amiri" w:hAnsi="Amiri"/>
          <w:color w:val="111111"/>
          <w:sz w:val="28"/>
          <w:szCs w:val="28"/>
          <w:rtl w:val="true"/>
          <w:lang w:bidi="ar-SA"/>
        </w:rPr>
        <w:t>.</w:t>
      </w:r>
    </w:p>
    <w:p>
      <w:pPr>
        <w:pStyle w:val="Heading5"/>
        <w:numPr>
          <w:ilvl w:val="4"/>
          <w:numId w:val="1"/>
        </w:numPr>
        <w:rPr/>
      </w:pPr>
      <w:bookmarkStart w:id="934" w:name="__RefHeading___Toc1624709_2616395394"/>
      <w:bookmarkStart w:id="935" w:name="_Toc419"/>
      <w:bookmarkEnd w:id="934"/>
      <w:r>
        <w:rPr>
          <w:rtl w:val="true"/>
        </w:rPr>
        <w:t>«</w:t>
      </w:r>
      <w:r>
        <w:rPr/>
        <w:t>9</w:t>
      </w:r>
      <w:r>
        <w:rPr>
          <w:rtl w:val="true"/>
        </w:rPr>
        <w:t>»</w:t>
      </w:r>
      <w:bookmarkEnd w:id="935"/>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أَبِي عَلِيِّ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عَلَيَّ أَحْمَالٌ فَأَتَانِي رَسُولُهُ قَبْلَ أَنْ أَنْظُرَ فِي الْكُتُبِ أَنْ أُوَجِّهَهُ بِهَا إِلَيْهِ سَرِّحْ إِلَيَّ بِدَفْتَرِ كَذَا وَ لَمْ يَكُنْ عِنْدِي فِي مَنْزِلِي دَفْتَرٌ أَصْلًا قَالَ فَقُمْتُ أَطْلُبُ مَا لَا أَعْرِفُ بِالتَّصْدِيقِ لَهُ فَلَمْ أَقَعْ عَلَي شَيْ‌ءٍ فَلَمَّا وَلَّي الرَّسُولُ قُلْتُ مَكَانَكَ فَحَلَلْتُ بَعْضَ الْأَحْمَالِ فَتَلَقَّانِي دَفْتَرٌ لَمْ أَكُنْ عَلِمْتُ بِهِ إِلَّا أَنِّي عَلِمْتُ أَنَّهُ لَمْ يَطْلُبْ إِلَّا حَقّاً فَوَجَّهْتُ بِهِ إِلَيْهِ‌</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6" w:name="__RefHeading___Toc1624711_2616395394"/>
      <w:bookmarkStart w:id="937" w:name="_Toc420"/>
      <w:bookmarkEnd w:id="936"/>
      <w:r>
        <w:rPr>
          <w:rtl w:val="true"/>
        </w:rPr>
        <w:t>«</w:t>
      </w:r>
      <w:r>
        <w:rPr/>
        <w:t>10</w:t>
      </w:r>
      <w:r>
        <w:rPr>
          <w:rtl w:val="true"/>
        </w:rPr>
        <w:t>»</w:t>
      </w:r>
      <w:bookmarkEnd w:id="937"/>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عَلِيِّ بْنِ مَهْزِيَارَ عَنِ الطَّيِّبِ الْهَادِي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فَابْتَدَأَنِي فَكَلَّمَنِي بِالْفَارِسِيَّةِ</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8" w:name="__RefHeading___Toc1624713_2616395394"/>
      <w:bookmarkStart w:id="939" w:name="_Toc421"/>
      <w:bookmarkEnd w:id="938"/>
      <w:r>
        <w:rPr>
          <w:rtl w:val="true"/>
        </w:rPr>
        <w:t>«</w:t>
      </w:r>
      <w:r>
        <w:rPr/>
        <w:t>11</w:t>
      </w:r>
      <w:r>
        <w:rPr>
          <w:rtl w:val="true"/>
        </w:rPr>
        <w:t>»</w:t>
      </w:r>
      <w:bookmarkEnd w:id="939"/>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إِلَي أَبِي الْحَسَنِ عليه السلام غُلَامِي وَ كَانَ سِقْلَابِيّاً فَرَجَعَ الْغُلَامُ إِلَيَّ مُتَعَجِّباً فَقُلْتُ مَا لَكَ يَا بُنَيَّ قَالَ كَيْفَ لَا أَتَعَجَّبُ مَا زَالَ يُكَلِّمُنِي بِالسِّقْلَابِيَّةِ كَأَنَّهُ وَاحِدٌ مِنَّا فَظَنَنْتُ أَنَّهُ إِنَّمَا دَارَ بَيْنَهُمْ‌</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0" w:name="__RefHeading___Toc1624715_2616395394"/>
      <w:bookmarkStart w:id="941" w:name="_Toc422"/>
      <w:bookmarkEnd w:id="940"/>
      <w:r>
        <w:rPr>
          <w:rtl w:val="true"/>
        </w:rPr>
        <w:t>«</w:t>
      </w:r>
      <w:r>
        <w:rPr/>
        <w:t>12</w:t>
      </w:r>
      <w:r>
        <w:rPr>
          <w:rtl w:val="true"/>
        </w:rPr>
        <w:t>»</w:t>
      </w:r>
      <w:bookmarkEnd w:id="94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 كَأَنَّهُ وَاحِدٌ مِنَّا وَ إِنَّمَا أَرَادَ بِهَذَا الْكِتْمَانَ عَنِ الْقَوْمِ‌</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عن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به اجبار است نه با رضایت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دیگر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آنجا چرا به رضایت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سرزمین خوش آب و هواست و بیماری در آنجا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من سامرا ویران خواهد شد به طوری که فقط یک کاروان سرا و یک بقال در آنجا مسکن دارد که قافله‌ها رفع احتیاج نمایند و علامت نزدیک شدن خرابی سامرا، ساختن عمارتی بر محل دفن من پس از فوت من است</w:t>
      </w:r>
      <w:r>
        <w:rPr>
          <w:rFonts w:eastAsia="IRNazanin" w:cs="IRNazanin"/>
          <w:color w:val="111111"/>
          <w:sz w:val="28"/>
          <w:szCs w:val="28"/>
          <w:rtl w:val="true"/>
          <w:lang w:bidi="fa-IR"/>
        </w:rPr>
        <w:t>.</w:t>
      </w:r>
      <w:r>
        <w:rPr>
          <w:rStyle w:val="FootnoteAnchor"/>
          <w:rtl w:val="true"/>
        </w:rPr>
        <w:footnoteReference w:id="517"/>
      </w:r>
    </w:p>
    <w:p>
      <w:pPr>
        <w:pStyle w:val="Heading5"/>
        <w:numPr>
          <w:ilvl w:val="4"/>
          <w:numId w:val="1"/>
        </w:numPr>
        <w:rPr/>
      </w:pPr>
      <w:bookmarkStart w:id="942" w:name="__RefHeading___Toc1624717_2616395394"/>
      <w:bookmarkStart w:id="943" w:name="_Toc423"/>
      <w:bookmarkEnd w:id="942"/>
      <w:r>
        <w:rPr>
          <w:rtl w:val="true"/>
        </w:rPr>
        <w:t xml:space="preserve">روایت </w:t>
      </w:r>
      <w:r>
        <w:rPr/>
        <w:t>9</w:t>
      </w:r>
      <w:bookmarkEnd w:id="94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 پسر راشد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مال نزد من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من نامه‌ها را بگشایم پیکی از طرف امام علیه السّلام آمد که آنها را خدمت ایشان بفرستم؛ پیغامم داده بود که فلان دفتر را نیز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من ابدا دفتری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کردم و در جستجوی دفتری شدم که احتمال بودن آن را نمی دادم، چیزی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پیک امام آماده برگشتن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بارها را گشودم، دفتری به چشمم خورد که تا آن وقت از آن اطلاعی نداشتم ولی من می دانستم که امام هر چه بفرماید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را خدمت آن جناب فرستادم</w:t>
      </w:r>
      <w:r>
        <w:rPr>
          <w:rFonts w:eastAsia="IRNazanin" w:cs="IRNazanin"/>
          <w:color w:val="111111"/>
          <w:sz w:val="28"/>
          <w:szCs w:val="28"/>
          <w:rtl w:val="true"/>
          <w:lang w:bidi="fa-IR"/>
        </w:rPr>
        <w:t>.</w:t>
      </w:r>
      <w:r>
        <w:rPr>
          <w:rStyle w:val="FootnoteAnchor"/>
          <w:rtl w:val="true"/>
        </w:rPr>
        <w:footnoteReference w:id="518"/>
      </w:r>
    </w:p>
    <w:p>
      <w:pPr>
        <w:pStyle w:val="Heading5"/>
        <w:numPr>
          <w:ilvl w:val="4"/>
          <w:numId w:val="1"/>
        </w:numPr>
        <w:rPr/>
      </w:pPr>
      <w:bookmarkStart w:id="944" w:name="__RefHeading___Toc1624719_2616395394"/>
      <w:bookmarkStart w:id="945" w:name="_Toc424"/>
      <w:bookmarkEnd w:id="944"/>
      <w:r>
        <w:rPr>
          <w:rtl w:val="true"/>
        </w:rPr>
        <w:t xml:space="preserve">روایت </w:t>
      </w:r>
      <w:r>
        <w:rPr/>
        <w:t>10</w:t>
      </w:r>
      <w:bookmarkEnd w:id="94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هادی علیه السّلام رسیدم؛ قبل از اینکه من سخنی بگویم آن جناب به فارسی با من صحبت کرد</w:t>
      </w:r>
      <w:r>
        <w:rPr>
          <w:rFonts w:eastAsia="IRNazanin" w:cs="IRNazanin"/>
          <w:color w:val="111111"/>
          <w:sz w:val="28"/>
          <w:szCs w:val="28"/>
          <w:rtl w:val="true"/>
          <w:lang w:bidi="fa-IR"/>
        </w:rPr>
        <w:t>.</w:t>
      </w:r>
      <w:r>
        <w:rPr>
          <w:rStyle w:val="FootnoteAnchor"/>
          <w:rtl w:val="true"/>
        </w:rPr>
        <w:footnoteReference w:id="519"/>
      </w:r>
    </w:p>
    <w:p>
      <w:pPr>
        <w:pStyle w:val="Heading5"/>
        <w:numPr>
          <w:ilvl w:val="4"/>
          <w:numId w:val="1"/>
        </w:numPr>
        <w:rPr/>
      </w:pPr>
      <w:bookmarkStart w:id="946" w:name="__RefHeading___Toc1624721_2616395394"/>
      <w:bookmarkStart w:id="947" w:name="_Toc425"/>
      <w:bookmarkEnd w:id="946"/>
      <w:r>
        <w:rPr>
          <w:rtl w:val="true"/>
        </w:rPr>
        <w:t xml:space="preserve">روایت </w:t>
      </w:r>
      <w:r>
        <w:rPr/>
        <w:t>11</w:t>
      </w:r>
      <w:bookmarkEnd w:id="94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خود را که از اهالی سقلاب بود خدمت امام علی النقی علیه السّلام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دیدم غلام در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تعجب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با من به زبان سقلابی صحبت می کرد مثل اینکه اهل سقلاب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خیال کردم که با آنها رفت آمد داشته</w:t>
      </w:r>
      <w:r>
        <w:rPr>
          <w:rFonts w:eastAsia="IRNazanin" w:cs="IRNazanin"/>
          <w:color w:val="111111"/>
          <w:sz w:val="28"/>
          <w:szCs w:val="28"/>
          <w:rtl w:val="true"/>
          <w:lang w:bidi="fa-IR"/>
        </w:rPr>
        <w:t>.</w:t>
      </w:r>
      <w:r>
        <w:rPr>
          <w:rStyle w:val="FootnoteAnchor"/>
          <w:rtl w:val="true"/>
        </w:rPr>
        <w:footnoteReference w:id="520"/>
      </w:r>
    </w:p>
    <w:p>
      <w:pPr>
        <w:pStyle w:val="Heading5"/>
        <w:numPr>
          <w:ilvl w:val="4"/>
          <w:numId w:val="1"/>
        </w:numPr>
        <w:rPr/>
      </w:pPr>
      <w:bookmarkStart w:id="948" w:name="__RefHeading___Toc1624723_2616395394"/>
      <w:bookmarkStart w:id="949" w:name="_Toc426"/>
      <w:bookmarkEnd w:id="948"/>
      <w:r>
        <w:rPr>
          <w:rtl w:val="true"/>
        </w:rPr>
        <w:t xml:space="preserve">روایت </w:t>
      </w:r>
      <w:r>
        <w:rPr/>
        <w:t>12</w:t>
      </w:r>
      <w:bookmarkEnd w:id="949"/>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تا عبارت کانه واحد منا را نقل می کند و با این کار گویی حضرت قصد تقیه از قوم را داشته اند</w:t>
      </w:r>
      <w:r>
        <w:rPr>
          <w:rFonts w:eastAsia="IRNazanin" w:cs="IRNazanin"/>
          <w:color w:val="111111"/>
          <w:sz w:val="28"/>
          <w:szCs w:val="28"/>
          <w:rtl w:val="true"/>
          <w:lang w:bidi="fa-IR"/>
        </w:rPr>
        <w:t>.</w:t>
      </w:r>
      <w:r>
        <w:rPr>
          <w:rStyle w:val="FootnoteAnchor"/>
          <w:rtl w:val="true"/>
        </w:rPr>
        <w:footnoteReference w:id="52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کشف الغمة مثل این حدیث نقل شده است</w:t>
      </w:r>
      <w:r>
        <w:rPr>
          <w:rFonts w:eastAsia="IRNazanin" w:cs="IRNazanin"/>
          <w:color w:val="111111"/>
          <w:sz w:val="28"/>
          <w:szCs w:val="28"/>
          <w:rtl w:val="true"/>
          <w:lang w:bidi="fa-IR"/>
        </w:rPr>
        <w:t>.</w:t>
      </w:r>
      <w:r>
        <w:rPr>
          <w:rStyle w:val="FootnoteAnchor"/>
          <w:rtl w:val="true"/>
        </w:rPr>
        <w:footnoteReference w:id="522"/>
      </w:r>
      <w:bookmarkStart w:id="950" w:name="pg13457_132445"/>
    </w:p>
    <w:p>
      <w:pPr>
        <w:pStyle w:val="Heading5"/>
        <w:numPr>
          <w:ilvl w:val="4"/>
          <w:numId w:val="1"/>
        </w:numPr>
        <w:rPr/>
      </w:pPr>
      <w:bookmarkStart w:id="951" w:name="__RefHeading___Toc1624725_2616395394"/>
      <w:bookmarkStart w:id="952" w:name="_Toc427"/>
      <w:bookmarkEnd w:id="950"/>
      <w:bookmarkEnd w:id="951"/>
      <w:r>
        <w:rPr>
          <w:rtl w:val="true"/>
        </w:rPr>
        <w:t>«</w:t>
      </w:r>
      <w:r>
        <w:rPr/>
        <w:t>13</w:t>
      </w:r>
      <w:r>
        <w:rPr>
          <w:rtl w:val="true"/>
        </w:rPr>
        <w:t>»</w:t>
      </w:r>
      <w:bookmarkEnd w:id="952"/>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السرسوني عَنْ إِبْرَاهِيمَ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عليه السلام كَتَبَ إِلَي عَلِيِّ بْنِ مَهْزِيَارَ يَأْمُرُهُ أَنْ يَعْمَلَ لَهُ مِقْدَارَ السَّاعَاتِ فَحَمَلْنَاهُ إِلَيْهِ فِي سَنَةِ ثَمَانٍ وَ عِشْرِينَ فَلَمَّا صِرْنَا بِسَيَالَةَ كَتَبَ يُعْلِمُهُ قُدُومَهُ وَ يَسْتَأْذِنُهُ فِي الْمَصِيرِ إِلَيْهِ وَ عَنِ الْوَقْتِ الَّذِي نَسِيرُ إِلَيْهِ فِيهِ وَ اسْتَأْذَنَ لِإِبْرَاهِيمَ فَوَرَدَ الْجَوَابُ بِالْإِذْنِ أَنَّا نَصِيرُ إِلَيْهِ بَعْدَ الظُّهْرِ فَخَرَجْنَا جَمِيعاً إِلَي أَنْ صِرْنَا فِي يَوْمٍ صَائِفٍ شَدِيدِ الْحَرِّ وَ مَعَنَا مَسْرُورٌ غُلَامُ عَلِيِّ بْنِ مَهْزِيَارَ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دَنَوْا مِنْ قَصْرِهِ إِذَا بِلَالٌ قَائِمٌ يَنْتَظِرُنَا وَ كَانَ بِلَالٌ غُلَامُ أَبِي الْحَسَنِ عليه السلام قَالَ ادْخُلُوا فَدَخَلْنَا حُجْرَةً وَ قَدْ نَالَنَا مِنَ الْعَطَشِ أَمْرٌ عَظِيمٌ فَمَا قَعَدْنَا حِيناً حَتَّي خَرَجَ إِلَيْنَا بَعْضُ الْخَدَمِ وَ مَعَهُ قِلَالٌ مِنْ مَاءٍ أَبْرَدِ مَا يَكُونُ فَشَرِبْنَا ثُمَّ دَعَا بِعَلِيِّ بْنِ مَهْزِيَارَ فَلَبِثَ عِنْدَهُ إِلَي بَعْدِ الْعَصْرِ ثُمَّ دَعَانِي فَسَلَّمْتُ عَلَيْهِ وَ اسْتَأْذَنْتُهُ أَنْ يُنَاوِلَنِي يَدَهُ فَأُقَبِّلَهَا فَمَدَّ يَدَهُ فَقَبَّلْتُهَا وَ دَعَانِي وَ قَعَدْتُ ثُمَّ قُمْتُ فَوَدَّعْتُهُ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خَرَجْتُ مِنْ بَابِ الْبَيْتِ نَادَانِي عليه السلام فَقَالَ يَا إِبْرَاهِيمُ فَقُلْتُ لَبَّيْكَ يَا سَيِّدِي فَقَالَ لَا تَبْرَحْ فَلَمْ نَزَلْ جَالِساً وَ مَسْرُورٌ غُلَامُنَا مَعَنَا فَأَمَرَ أَنْ يُنْصَبَ الْمِقْدَارُ ثُمَّ خَرَجَ عليه السلام فَأُلْقِيَ لَهُ كُرْسِيٌّ فَجَلَسَ عَلَيْهِ وَ أُلْقِيَ لِعَلِيِّ بْنِ مَهْزِيَارَ كُرْسِيٌّ عَنْ يَسَارِهِ فَجَلَسَ وَ قُمْتُ أَنَا بِجَنْبِ الْمِقْدَارِ فَسَقَطَتْ حَصَاةٌ</w:t>
      </w:r>
      <w:r>
        <w:rPr>
          <w:rStyle w:val="FootnoteAnchor"/>
          <w:rtl w:val="true"/>
        </w:rPr>
        <w:footnoteReference w:id="523"/>
      </w:r>
      <w:r>
        <w:rPr>
          <w:rFonts w:ascii="Amiri" w:hAnsi="Amiri" w:eastAsia="Amiri" w:cs="Amiri"/>
          <w:color w:val="111111"/>
          <w:sz w:val="28"/>
          <w:sz w:val="28"/>
          <w:szCs w:val="28"/>
          <w:rtl w:val="true"/>
          <w:lang w:bidi="ar-SA"/>
        </w:rPr>
        <w:t xml:space="preserve">فَقَالَ مَسْرُورٌ هشت فَقَالَ عليه السلام هشت ثَمَانِيَةٌ فَقُلْنَا نَعَمْ يَا سَيِّدَنَا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فَلَبِثْنَا عِنْدَهُ إِلَي الْمَسَاءِ ثُمَّ خَرَجْنَا فَقَالَ لِعَلِيٍّ رُدَّ إِلَيَّ مَسْرُوراً بِالْغَدَاةِ فَوَجَّهَهُ إِلَيْهِ فَلَمَّا أَنْ دَخَلَ قَالَ لَهُ بِالْفَارِسِيَّةِ بار خدا چون فَقُلْتُ لَهُ نيك يَا سَيِّدِي فَمَرَّ نَصْرٌ فَقَالَ در ببند در ببند فَأَغْلَقَ الْبَابَ ثُمَّ أَلْقَي رِدَاءَهُ عَلَيَّ يُخْفِينِي مِنْ نَصْرٍ حَتَّي سَأَلَنِي عَمَّا أَرَادَ فَلَقِيَهُ عَلِيُّ بْنُ مَهْزِيَارَ فَقَالَ لَهُ كُلُّ هَذَا خَوْفاً مِنْ نَصْرٍ فَقَالَ يَا أَبَا الْحَسَنِ يَكَادُ خَوْفِي مِنْهُ خَوْفِي مِنْ عَمْرِو بْنِ قَرْحٍ‌</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3" w:name="__RefHeading___Toc1624727_2616395394"/>
      <w:bookmarkStart w:id="954" w:name="_Toc428"/>
      <w:bookmarkEnd w:id="953"/>
      <w:r>
        <w:rPr>
          <w:rtl w:val="true"/>
        </w:rPr>
        <w:t xml:space="preserve">روایت </w:t>
      </w:r>
      <w:r>
        <w:rPr/>
        <w:t>13</w:t>
      </w:r>
      <w:bookmarkEnd w:id="95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مهزیار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از علی ابن مهزیار خواست که برایش ساعتی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بیست و هشت، ساعت را برای آن جناب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به سیاله رسیدیم علی بن مهزیار نامه‌ای برای امام نوشت و آمدن خود را به ایشان اطلاع داد؛ در ضمن اجازه شرفیابی خواست و تقاضا نمود تعیین کنند چه وقت ما خدمت امام برسیم و برای ابراهیم نیز اجازه 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جواب اجازه شرفیابی داد و تعیین کرده بود که بعد از ظهر خدمت امام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بسیار گرمی بود و غلام علی بن مهزیار به نام مسرور نیز همراه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نزدیک قصر امام رسیدیم، دیدم بلال غلام امام ایستاده و منتظر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داخل یکی از اطاقها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بی‌اندازه تشنه بودیم؛ مختصری که نشستیم، یکی از خدمتکاران آمد و با خود کوزه‌ای آب آورده بود که بسیار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آب را نوشیدیم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مهزیار را خواست و او تا بعد از عصر خدمت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 خواست و من رفتم و سلام کردم و درخواست نمودم که دست مبارک خود را بدهند تا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 دراز نمود و من بوسیدم، سپس مرا آزاد گذاشت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جای حرکت نموده و با امام وداع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از جای حرکت کرده از خانه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نشستم و مسرور غلام ما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ساعت را به کار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امام علیه السّلام خارج شد و برایش صندلی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بن مهزیار نیز یک صندلی طرف چپ امام گذاشتند من هم کنار ساعت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ریگ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هشت، به عربی ثمانیه است؟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شب خدمت امام بودیم و بعد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علی بن مهزیار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مسرور را پیش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که مسرور رفت، آن جناب به فارسی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از آنجا رد می شد، امام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ببند، در ببند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ردای خود را روی من انداخت و مرا از نصر پنهان نمود تا بالاخره هر چه خواست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علی بن مهزیار او را ملاقات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از ترس نصر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من از او شبیه ترسم از عمرو بن قرح بود</w:t>
      </w:r>
      <w:r>
        <w:rPr>
          <w:rFonts w:eastAsia="IRNazanin" w:cs="IRNazanin"/>
          <w:color w:val="111111"/>
          <w:sz w:val="28"/>
          <w:szCs w:val="28"/>
          <w:rtl w:val="true"/>
          <w:lang w:bidi="fa-IR"/>
        </w:rPr>
        <w:t>.</w:t>
      </w:r>
      <w:r>
        <w:rPr>
          <w:rStyle w:val="FootnoteAnchor"/>
          <w:rtl w:val="true"/>
        </w:rPr>
        <w:footnoteReference w:id="525"/>
      </w:r>
      <w:bookmarkStart w:id="955" w:name="pg13457_132446"/>
    </w:p>
    <w:p>
      <w:pPr>
        <w:pStyle w:val="Heading5"/>
        <w:numPr>
          <w:ilvl w:val="4"/>
          <w:numId w:val="1"/>
        </w:numPr>
        <w:rPr/>
      </w:pPr>
      <w:bookmarkStart w:id="956" w:name="__RefHeading___Toc1624729_2616395394"/>
      <w:bookmarkStart w:id="957" w:name="_Toc429"/>
      <w:bookmarkEnd w:id="955"/>
      <w:bookmarkEnd w:id="956"/>
      <w:r>
        <w:rPr>
          <w:rtl w:val="true"/>
        </w:rPr>
        <w:t>«</w:t>
      </w:r>
      <w:r>
        <w:rPr/>
        <w:t>14</w:t>
      </w:r>
      <w:r>
        <w:rPr>
          <w:rtl w:val="true"/>
        </w:rPr>
        <w:t>»</w:t>
      </w:r>
      <w:bookmarkEnd w:id="95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الْمُعَلَّي عَنْ أَحْمَدَ بْنِ مُحَمَّدِ بْنِ عَبْدِ اللَّهِ عَنْ عَلِيِّ بْنِ مُحَمَّدٍ عَنْ إِسْحَاقَ الْجَلَّابِ‌</w:t>
      </w:r>
      <w:r>
        <w:rPr>
          <w:rStyle w:val="FootnoteAnchor"/>
          <w:rtl w:val="true"/>
        </w:rPr>
        <w:footnoteReference w:id="5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لِأَبِي الْحَسَنِ عليه السلام غَنَماً كَثِيرَةً فَدَعَانِي فَأَدْخَلَنِي مِنْ إِصْطَبْلِ دَارِهِ‌</w:t>
      </w:r>
      <w:r>
        <w:rPr>
          <w:rStyle w:val="FootnoteAnchor"/>
          <w:rtl w:val="true"/>
        </w:rPr>
        <w:footnoteReference w:id="528"/>
      </w:r>
      <w:r>
        <w:rPr>
          <w:rFonts w:ascii="Amiri" w:hAnsi="Amiri" w:eastAsia="Amiri" w:cs="Amiri"/>
          <w:color w:val="111111"/>
          <w:sz w:val="28"/>
          <w:sz w:val="28"/>
          <w:szCs w:val="28"/>
          <w:rtl w:val="true"/>
          <w:lang w:bidi="ar-SA"/>
        </w:rPr>
        <w:t xml:space="preserve">إِلَي مَوْضِعٍ وَاسِعٍ لَا أَعْرِفُهُ فَجَعَلْتُ أُفَرِّقُ تِلْكَ الْغَنَمَ فِيمَنْ أَمَرَنِي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فَبَعَثْتُ إِلَي أَبِي جَعْفَرٍ</w:t>
      </w:r>
      <w:r>
        <w:rPr>
          <w:rStyle w:val="FootnoteAnchor"/>
          <w:rtl w:val="true"/>
        </w:rPr>
        <w:footnoteReference w:id="529"/>
      </w:r>
      <w:r>
        <w:rPr>
          <w:rFonts w:ascii="Amiri" w:hAnsi="Amiri" w:eastAsia="Amiri" w:cs="Amiri"/>
          <w:color w:val="111111"/>
          <w:sz w:val="28"/>
          <w:sz w:val="28"/>
          <w:szCs w:val="28"/>
          <w:rtl w:val="true"/>
          <w:lang w:bidi="ar-SA"/>
        </w:rPr>
        <w:t>وَ إِلَي وَالِدَتِهِ وَ غَيْرِهِمَا مِمَّنْ أَمَرَنِي ثُمَّ اسْتَأْذَنْتُهُ فِي الِانْصِرَافِ إِلَي بَغْدَادَ</w:t>
      </w:r>
      <w:r>
        <w:rPr>
          <w:rStyle w:val="FootnoteAnchor"/>
          <w:rtl w:val="true"/>
        </w:rPr>
        <w:footnoteReference w:id="530"/>
      </w:r>
      <w:r>
        <w:rPr>
          <w:rFonts w:ascii="Amiri" w:hAnsi="Amiri" w:eastAsia="Amiri" w:cs="Amiri"/>
          <w:color w:val="111111"/>
          <w:sz w:val="28"/>
          <w:sz w:val="28"/>
          <w:szCs w:val="28"/>
          <w:rtl w:val="true"/>
          <w:lang w:bidi="ar-SA"/>
        </w:rPr>
        <w:t>إِلَي وَالِدِي وَ كَانَ ذَلِكَ يَوْمَ التَّرْوِيَةِ فَكَتَبَ إِلَيَّ تُقِيمُ غَداً عِنْدَنَا ثُمَّ تَنْصَرِفُ قَالَ فَأَقَمْتُ فَلَمَّا كَانَ يَوْمُ عَرَفَةَ أَقَمْتُ عِنْدَهُ وَ بِتُّ لَيْلَةَ الْأَضْحَي فِي رِوَاقٍ لَهُ فَلَمَّا كَانَ فِي السَّحَرِ أَتَانِي فَقَالَ لِي يَا إِسْحَاقُ قُمْ فَقُمْتُ فَفَتَحْتُ عَيْنِي فَإِذَا أَنَا عَلَي بَابِي بِبَغْدَادَ فَدَخَلْتُ عَلَي وَالِدِي وَ أَتَانِي أَصْحَابِي فَقُلْتُ لَهُمْ عَرَّفْتُ بِالْعَسْكَرِ وَ خَرَجْتُ إِلَي الْعِيدِ بِبَغْدَادَ</w:t>
      </w:r>
      <w:r>
        <w:rPr>
          <w:rFonts w:eastAsia="Amiri" w:cs="Amiri" w:ascii="Amiri" w:hAnsi="Amiri"/>
          <w:color w:val="111111"/>
          <w:sz w:val="28"/>
          <w:szCs w:val="28"/>
          <w:rtl w:val="true"/>
          <w:lang w:bidi="ar-SA"/>
        </w:rPr>
        <w:t>.</w:t>
      </w:r>
    </w:p>
    <w:p>
      <w:pPr>
        <w:pStyle w:val="Heading5"/>
        <w:numPr>
          <w:ilvl w:val="4"/>
          <w:numId w:val="1"/>
        </w:numPr>
        <w:rPr/>
      </w:pPr>
      <w:bookmarkStart w:id="958" w:name="__RefHeading___Toc1624731_2616395394"/>
      <w:bookmarkStart w:id="959" w:name="_Toc430"/>
      <w:bookmarkEnd w:id="958"/>
      <w:r>
        <w:rPr>
          <w:rtl w:val="true"/>
        </w:rPr>
        <w:t>«</w:t>
      </w:r>
      <w:r>
        <w:rPr/>
        <w:t>15</w:t>
      </w:r>
      <w:r>
        <w:rPr>
          <w:rtl w:val="true"/>
        </w:rPr>
        <w:t>»</w:t>
      </w:r>
      <w:bookmarkEnd w:id="959"/>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الْمُعَلَّي عَنْ أَحْمَدَ بْنِ مُحَمَّدِ بْنِ عَبْدِ اللَّهِ عَنْ مُحَمَّدِ بْنِ بَحْرٍ</w:t>
      </w:r>
      <w:r>
        <w:rPr>
          <w:rStyle w:val="FootnoteAnchor"/>
          <w:rtl w:val="true"/>
        </w:rPr>
        <w:footnoteReference w:id="531"/>
      </w:r>
      <w:r>
        <w:rPr>
          <w:rFonts w:ascii="Amiri" w:hAnsi="Amiri" w:eastAsia="Amiri" w:cs="Amiri"/>
          <w:color w:val="111111"/>
          <w:sz w:val="28"/>
          <w:sz w:val="28"/>
          <w:szCs w:val="28"/>
          <w:rtl w:val="true"/>
          <w:lang w:bidi="ar-SA"/>
        </w:rPr>
        <w:t>عَنْ صَالِحِ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عليه السلام فَقُلْتُ جُعِلْتُ فِدَاكَ فِي كُلِّ الْأُمُورِ أَرَادُوا إِطْفَاءَ نُورِكَ وَ التَّقْصِيرَ بِكَ حَتَّي أَنْزَلُوكَ هَذَا الْخَانَ</w:t>
      </w:r>
    </w:p>
    <w:p>
      <w:pPr>
        <w:pStyle w:val="Heading5"/>
        <w:numPr>
          <w:ilvl w:val="4"/>
          <w:numId w:val="1"/>
        </w:numPr>
        <w:rPr/>
      </w:pPr>
      <w:bookmarkStart w:id="960" w:name="__RefHeading___Toc1624733_2616395394"/>
      <w:bookmarkStart w:id="961" w:name="_Toc431"/>
      <w:bookmarkEnd w:id="960"/>
      <w:r>
        <w:rPr>
          <w:rtl w:val="true"/>
        </w:rPr>
        <w:t xml:space="preserve">روایت </w:t>
      </w:r>
      <w:r>
        <w:rPr/>
        <w:t>14</w:t>
      </w:r>
      <w:bookmarkEnd w:id="961"/>
    </w:p>
    <w:p>
      <w:pPr>
        <w:pStyle w:val="BookText"/>
        <w:rPr/>
      </w:pPr>
      <w:r>
        <w:rPr>
          <w:rFonts w:ascii="IRNazanin" w:hAnsi="IRNazanin" w:eastAsia="IRNazanin"/>
          <w:color w:val="111111"/>
          <w:sz w:val="28"/>
          <w:sz w:val="28"/>
          <w:szCs w:val="28"/>
          <w:rtl w:val="true"/>
          <w:lang w:bidi="fa-IR"/>
        </w:rPr>
        <w:t>کافی،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چوپان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زیادی گوسفند برای حضرت هادی علیه السلام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خواست و داخل سر طویله خانه‌اش به محل وسیعی که من آنجا را ندیده بودم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تقسیم نمودن گوسفندها بین کسانی که به من دستور داده بود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برای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بزرگ امام به نام محمّد که قبل از پدرش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و سایرین از اشخاصی که به من دستور داده بود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اجازه خواستم که به بغداد پیش پدرم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ترویه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اجازه من نوشت، فردا را پیش ما باش بعد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و شب عید قربان نیز همان 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ایوانی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امام علیه السّلام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حرکت کن، از جای حرکت کرده چشم گشودم، دیدم درب خانه خودمان در بغداد هستم؛ پیش پدرم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آمدند؛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 عرفه را در 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روز عید را به بغداد آمدم</w:t>
      </w:r>
      <w:r>
        <w:rPr>
          <w:rFonts w:eastAsia="IRNazanin" w:cs="IRNazanin"/>
          <w:color w:val="111111"/>
          <w:sz w:val="28"/>
          <w:szCs w:val="28"/>
          <w:rtl w:val="true"/>
          <w:lang w:bidi="fa-IR"/>
        </w:rPr>
        <w:t>.</w:t>
      </w:r>
      <w:r>
        <w:rPr>
          <w:rStyle w:val="FootnoteAnchor"/>
          <w:rtl w:val="true"/>
        </w:rPr>
        <w:footnoteReference w:id="532"/>
      </w:r>
    </w:p>
    <w:p>
      <w:pPr>
        <w:pStyle w:val="Heading5"/>
        <w:numPr>
          <w:ilvl w:val="4"/>
          <w:numId w:val="1"/>
        </w:numPr>
        <w:rPr/>
      </w:pPr>
      <w:bookmarkStart w:id="962" w:name="__RefHeading___Toc1624735_2616395394"/>
      <w:bookmarkStart w:id="963" w:name="_Toc432"/>
      <w:bookmarkEnd w:id="962"/>
      <w:r>
        <w:rPr>
          <w:rtl w:val="true"/>
        </w:rPr>
        <w:t xml:space="preserve">روایت </w:t>
      </w:r>
      <w:r>
        <w:rPr/>
        <w:t>15</w:t>
      </w:r>
      <w:bookmarkEnd w:id="96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علی النقی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موردی تصمیم دارند پرتو درخشان شما را خاموش کنند و به شما اهانت نمایند، حتی در این مورد که شما را در این گداخانه جا داده‌اند</w:t>
      </w:r>
      <w:r>
        <w:rPr>
          <w:rFonts w:eastAsia="IRNazanin" w:cs="IRNazanin"/>
          <w:color w:val="111111"/>
          <w:sz w:val="28"/>
          <w:szCs w:val="28"/>
          <w:rtl w:val="true"/>
          <w:lang w:bidi="fa-IR"/>
        </w:rPr>
        <w:t xml:space="preserve">. </w:t>
      </w:r>
      <w:bookmarkStart w:id="964" w:name="pg13457_132447"/>
    </w:p>
    <w:p>
      <w:pPr>
        <w:pStyle w:val="BookText"/>
        <w:rPr/>
      </w:pPr>
      <w:bookmarkEnd w:id="964"/>
      <w:r>
        <w:rPr>
          <w:rFonts w:ascii="Amiri" w:hAnsi="Amiri" w:eastAsia="Amiri" w:cs="Amiri"/>
          <w:color w:val="111111"/>
          <w:sz w:val="28"/>
          <w:sz w:val="28"/>
          <w:szCs w:val="28"/>
          <w:rtl w:val="true"/>
          <w:lang w:bidi="ar-SA"/>
        </w:rPr>
        <w:t>الْأَشْنَعَ خَانَ الصَّعَالِيكِ فَقَالَ هَاهُنَا أَنْتَ يَا ابْنَ سَعِيدٍ ثُمَّ أَوْمَأَ بِيَدِهِ فَقَالَ انْظُرْ فَنَظَرْتُ فَإِذَا بِرَوْضَاتٍ آنِقَاتٍ وَ رَوْضَاتٍ نَاضِرِاتٍ فِيهِنَّ خَيْرَاتٌ عَطِرَاتٌ وَ وِلْدَانٌ كَأَنَّهُنَّ اللُّؤْلُؤُ الْمَكْنُونُ وَ أَطْيَارٌ وَ ظِبَاءٌ وَ أَنْهَارٌ تَفُورُ فَحَارَ بَصَرِي وَ الْتَمَعَ وَ حَسَرَتْ عَيْنِي فَقَالَ حَيْثُ كُنَّا فَهَذَا لَنَا عَتِيدٌ وَ لَسْنَا فِي خَانِ الصَّعَالِيكِ‌</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الكليني عن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علي بن النعمان بن محمد عن أحمد بن محمد بن عبد الله عن محمد بن يحيي عن صالح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36"/>
      </w:r>
    </w:p>
    <w:p>
      <w:pPr>
        <w:pStyle w:val="Heading5"/>
        <w:numPr>
          <w:ilvl w:val="4"/>
          <w:numId w:val="1"/>
        </w:numPr>
        <w:rPr/>
      </w:pPr>
      <w:bookmarkStart w:id="965" w:name="__RefHeading___Toc1624737_2616395394"/>
      <w:bookmarkStart w:id="966" w:name="_Toc433"/>
      <w:bookmarkEnd w:id="965"/>
      <w:r>
        <w:rPr>
          <w:rtl w:val="true"/>
        </w:rPr>
        <w:t>بيان</w:t>
      </w:r>
      <w:bookmarkEnd w:id="966"/>
    </w:p>
    <w:p>
      <w:pPr>
        <w:pStyle w:val="BookText"/>
        <w:rPr/>
      </w:pPr>
      <w:r>
        <w:rPr>
          <w:rFonts w:ascii="Amiri" w:hAnsi="Amiri" w:eastAsia="Amiri" w:cs="Amiri"/>
          <w:color w:val="111111"/>
          <w:sz w:val="28"/>
          <w:sz w:val="28"/>
          <w:szCs w:val="28"/>
          <w:rtl w:val="true"/>
          <w:lang w:bidi="ar-SA"/>
        </w:rPr>
        <w:t>الصعلوك الفقير أو اللص قوله هاهنا أنت أي أنت في هذا المقام من معرفتنا خَيْرَات مخفف خَيِّرَات لأن خير الذي بمعني أَخْيَر لا يجمع كأنهن اللؤلؤ المكنون أي المصون عما يضر به في الصفاء و النقاء عتيد أي حاضر مهيأ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قصر علم السائل و فهمه عن إدراك اللذات الروحانية و درجاتهم المعنوية و توهم أن هذه الأمور مما يحط من منزلتهم و لم يعلم أن تلك الأحوال مما يضاعف منازلهم و درجاتهم الحقيقية و لذاتهم الروحانية و أنهم اجتووا لذات الدنيا و نعيمها</w:t>
      </w:r>
      <w:r>
        <w:rPr>
          <w:rStyle w:val="FootnoteAnchor"/>
          <w:rtl w:val="true"/>
        </w:rPr>
        <w:footnoteReference w:id="537"/>
      </w:r>
      <w:r>
        <w:rPr>
          <w:rFonts w:ascii="Amiri" w:hAnsi="Amiri" w:eastAsia="Amiri" w:cs="Amiri"/>
          <w:color w:val="111111"/>
          <w:sz w:val="28"/>
          <w:sz w:val="28"/>
          <w:szCs w:val="28"/>
          <w:rtl w:val="true"/>
          <w:lang w:bidi="ar-SA"/>
        </w:rPr>
        <w:t>و كان نظره مقصورا علي اللذات الدنية الفانية فلذا أراه عليه السلام ذلك لأنه كان مبلغه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كيفية رؤيته لها فهي محجوبة عنا و الخوض فيها لا يهمنا لكن خطر لنا بقدر فهمنا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أنه تعالي أوجد في هذا الوقت لإظهار إعجازه عليه السلام هذه الأشياء</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همین قدر نسبت به ما معرفت داری؟ ناگاه با دست اشاره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انداختم، باغ‌های بسیار زیبا و سبز و خرم و حوریه‌ها و غلمانی را دیدم که پیکر آنها از صفا همچون در شاهوار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و نهرهای جاری و آهوان چشم مرا خیره کرده بود و حیران در تماشای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کجا باشیم چنین چیزهایی برای ما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گداخانه نیستیم</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در اعلام الوری و بصائر الدرجات نیز مثل این روایت نقل شده است</w:t>
      </w:r>
      <w:r>
        <w:rPr>
          <w:rFonts w:eastAsia="IRNazanin" w:cs="IRNazanin"/>
          <w:color w:val="111111"/>
          <w:sz w:val="28"/>
          <w:szCs w:val="28"/>
          <w:rtl w:val="true"/>
          <w:lang w:bidi="fa-IR"/>
        </w:rPr>
        <w:t>.</w:t>
      </w:r>
      <w:r>
        <w:rPr>
          <w:rStyle w:val="FootnoteAnchor"/>
          <w:rtl w:val="true"/>
        </w:rPr>
        <w:footnoteReference w:id="539"/>
      </w:r>
    </w:p>
    <w:p>
      <w:pPr>
        <w:pStyle w:val="Heading5"/>
        <w:numPr>
          <w:ilvl w:val="4"/>
          <w:numId w:val="1"/>
        </w:numPr>
        <w:rPr/>
      </w:pPr>
      <w:bookmarkStart w:id="967" w:name="__RefHeading___Toc1624739_2616395394"/>
      <w:bookmarkStart w:id="968" w:name="_Toc434"/>
      <w:bookmarkEnd w:id="967"/>
      <w:r>
        <w:rPr>
          <w:rtl w:val="true"/>
        </w:rPr>
        <w:t>مؤلف</w:t>
      </w:r>
      <w:bookmarkEnd w:id="968"/>
    </w:p>
    <w:p>
      <w:pPr>
        <w:pStyle w:val="BookText"/>
        <w:rPr/>
      </w:pPr>
      <w:r>
        <w:rPr>
          <w:rFonts w:ascii="IRNazanin" w:hAnsi="IRNazanin" w:eastAsia="IRNazanin"/>
          <w:color w:val="111111"/>
          <w:sz w:val="28"/>
          <w:sz w:val="28"/>
          <w:szCs w:val="28"/>
          <w:rtl w:val="true"/>
          <w:lang w:bidi="fa-IR"/>
        </w:rPr>
        <w:t>صعلوک، فقیر یا دزد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هاهنا انت، یعنی تو در این مرتبه از معرفت ما هستی؟ خیرات مخفف خیّرات است زیرا خیر افعل تفضیل است و جمع بسته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کانهن اللؤلؤ المکنون یعنی در صفا و صیقلی به حدی بودند که از آنچه به آن ضرر بزند مصون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عتید به معنای حاضر و مهیاست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چون سئوال‌کننده فهم و درکش کم بود و نمی‌توانست لذت‌های روحی و مقامهای معنوی ائمه علیهم السلام را درک کند و خیال می‌کرد این پیش آمدها موجب خواری و کوچکی ایشان می‌شود، و متوجه نبود که بر عکس، چنین احوالی باعث افزایش مقام و درجات واقعی آنها و لذت روحی ایشان می‌گردد و از لذت‌های زودگذر دنیا تنفر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به نعمت‌ها و لذت‌های زودگذر دنیای فانی توجه داشت به همین جهت مقامات و درجات آخرت را به او نشان دادند؛ چون بیش از این اطلاعی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کیفیت دیدن او، از مطالبی است که بر ما نیز معلوم نیست و لزومی ندارد در این مورد زیاد خود را به زحمت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اندازه فهم و درکی که دارم، چند وجه راجع به آن به خاطرم رسیده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خداوند به قدرت خود برای اعجاز امام علیه السّلام این اشیاء را </w:t>
      </w:r>
    </w:p>
    <w:p>
      <w:pPr>
        <w:pStyle w:val="BookText"/>
        <w:rPr/>
      </w:pPr>
      <w:r>
        <w:rPr>
          <w:rFonts w:ascii="Amiri" w:hAnsi="Amiri" w:eastAsia="Amiri" w:cs="Amiri"/>
          <w:color w:val="111111"/>
          <w:sz w:val="28"/>
          <w:sz w:val="28"/>
          <w:szCs w:val="28"/>
          <w:rtl w:val="true"/>
          <w:lang w:bidi="ar-SA"/>
        </w:rPr>
        <w:t>في الهواء ليراه فيعلم أن عروض تلك الأحوال لهم لتسليمهم و رضاهم بقضاء الله تعالي و إلا فهم قادرون علي إحداث هذه الغرائب و أن إمامتهم الواقعية و قدرتهم العلية و نفاذ حكمهم في العالم الأدني و الأعلي و خلافتهم الكبري لم تنقص بما يري فيهم من الذلة و المغلوبية و المقهورية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تلك الأشكال أوجدها الله سبحانه في حسه المشترك إيذانا بأن اللذات الدنيوية عندهم بمثل تلك الخيالات الوهمية كما يري النائم في طيفه ما يلتذ به كالتذاذه في اليقظة و لذا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نِيَامٌ فَإِذَا مَاتُوا انْتَبَهُوا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أنه عليه السلام أراه صور اللذات الروحانية التي معهم دائما بما يوافق فهمه فإنه كان في منام طويل و غفلة عظيمة عن درجات العارفين و لذاتهم كما يري النائم العلم بصورة الماء الصافي أو اللبن اليقق و المال بصورة الحية و أمثالها و هذا قريب من السابق و هذا علي مذاق الحكماء و المتألهين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ما حققته في بعض المواضع و ملخصه أن النشآت مختلفة و الحواس في إدراكها متفاوتة كما أن النبي ص كان يري جبرئيل عليه السلام و سائر الملائكة و الصحابة لم يكونوا يرونهم و أمير المؤمنين كان يري الأرواح في وادي السلام و حبة</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أمير المؤمنين عليه السلام الي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ظهر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بوادي السلام كانه مخاطب لاقوام، فقمت بقيامه حتّي أعييت ثمّ جلست حتّي مللت، ثمّ قمت حتي نالني مثل ما نالني أولا، ثمّ جلست حتّي مللت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قمت و جمعت ردائي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أشفقت عليك من طول القيام فراحة ساعة، ثمّ طرحت الرداء ليجلس عليه، فقال لي يا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 الا محادثة مؤمن أو مؤانسته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انهم لكذلك؟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لو كشف لك لرأيتهم حلقا حلقا محتبين يتحادثون،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أجسام أم أرواح؟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 و ما من مؤمن يموت في بقعة من بقاع الأرض الا قيل لروحه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 بوادي السلام، و انها لبقعة من جنة 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لا يرونهم فيمكن أن يكون جميع هذه الأمور في جميع الأوقات</w:t>
      </w:r>
    </w:p>
    <w:p>
      <w:pPr>
        <w:pStyle w:val="BookText"/>
        <w:rPr/>
      </w:pPr>
      <w:r>
        <w:rPr>
          <w:rFonts w:ascii="IRNazanin" w:hAnsi="IRNazanin" w:eastAsia="IRNazanin"/>
          <w:color w:val="111111"/>
          <w:sz w:val="28"/>
          <w:sz w:val="28"/>
          <w:szCs w:val="28"/>
          <w:rtl w:val="true"/>
          <w:lang w:bidi="fa-IR"/>
        </w:rPr>
        <w:t>در همان ساعت در هوا به وجود آورده تا راوی ببیند و بفهمد که سکوت ائمه علیهم السلام در مقابل چنین پیش آمدهایی به واسطه تسلیم و رضا در مقابل قضای خداست و گر نه آنها قدرت چنین عجائبی را دارند که به وجود بیاورند و از مقام امامت و خلافت واقعی و بلندشان و نفوذ حکمشان در عالم ادنی و اعلی و خلافت کبرایشان با این ذلت ها و مقهوریت ها و مغلوبیت ها کم و کاست نمی‌شود و موجب خواری و ذلت ایشان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صورتها را خداوند در حس مشترک او به وجود آورده تا بفهمد که لذتهای دنیوی در نزد ائمه علیهم السلام شبیه این خیالات است؛ چنانچه شخص در خواب چیزهایی را می‌بیند که مثل بیداری لذت می‌برد به همین جهت پیامبر اکرم صلّی اللَّه علیه و اله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خوابند، وقتی مُردند بیدار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امام علیه السّلام صورت لذت‌های روحانی را که دائما در آن هستند، به مقدار فهم و درک او به این شکل ها نشانش داد؛ چون او در خواب عمیق و غفلت زیادی از درک مقام عارفین بود، چنانچه در خواب، علم را به صورت آب صاف و یا شیر و مال دنیا را به صورت مار و عقرب و چنین چیزها می بینند و این وجه شبیه وجه دوم است که مطابق با ذوق حکماء و متألهین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که در بعضی کتابها دیدم به این صورت که نشآت مختلف است و حواس در مورد درک آنها متفاوت هستند؛ چنانچه پیامبر اکرم صلّی اللَّه علیه و آله جبرئیل و سایر ملائکه را می دید ولی صحابه نمی دیدند و امیر المؤمنین علیه السّلام ارواح را در وادی السلام می دید ولی حبه و دیگران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تمام این امور در هر موقع برای آنها حاضر باشد </w:t>
      </w:r>
      <w:bookmarkStart w:id="969" w:name="pg13457_132449"/>
    </w:p>
    <w:p>
      <w:pPr>
        <w:pStyle w:val="BookText"/>
        <w:rPr/>
      </w:pPr>
      <w:bookmarkEnd w:id="969"/>
      <w:r>
        <w:rPr>
          <w:rFonts w:ascii="Amiri" w:hAnsi="Amiri" w:eastAsia="Amiri" w:cs="Amiri"/>
          <w:color w:val="111111"/>
          <w:sz w:val="28"/>
          <w:sz w:val="28"/>
          <w:szCs w:val="28"/>
          <w:rtl w:val="true"/>
          <w:lang w:bidi="ar-SA"/>
        </w:rPr>
        <w:t>حاضرة عندهم عليهم السلام و يرونها و يلتذون بها لكن لما كانت أجساما لطيفة روحانية ملكوتية لم يكن سائر الخلق يرونها فقوي الله بصر السائل بإعجازه عليه السلام حتي رآها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هذا لا يبعد أن يكون في وادي السلام جنات و أنهار و رياض و حياض تتمتع بها أرواح المؤمنين بأجسادهم المثالية اللطيفة و نحن لا نراها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الوجه تنحل كثير من الشبه عن المعجزات و أخبار البرزخ و المعاد و هذا قريب من عالم المثال الذي أثبته الإشراقيون من الحكماء و الصوفية لكن بينهما فرق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التي خطرت ببالي و أرجو من الله أن يسددني في مقالي و فعالي</w:t>
      </w:r>
      <w:r>
        <w:rPr>
          <w:rFonts w:eastAsia="Amiri" w:cs="Amiri" w:ascii="Amiri" w:hAnsi="Amiri"/>
          <w:color w:val="111111"/>
          <w:sz w:val="28"/>
          <w:szCs w:val="28"/>
          <w:rtl w:val="true"/>
          <w:lang w:bidi="ar-SA"/>
        </w:rPr>
        <w:t>.</w:t>
      </w:r>
    </w:p>
    <w:p>
      <w:pPr>
        <w:pStyle w:val="Heading5"/>
        <w:numPr>
          <w:ilvl w:val="4"/>
          <w:numId w:val="1"/>
        </w:numPr>
        <w:rPr/>
      </w:pPr>
      <w:bookmarkStart w:id="970" w:name="__RefHeading___Toc1624741_2616395394"/>
      <w:bookmarkStart w:id="971" w:name="_Toc435"/>
      <w:bookmarkEnd w:id="970"/>
      <w:r>
        <w:rPr>
          <w:rtl w:val="true"/>
        </w:rPr>
        <w:t>«</w:t>
      </w:r>
      <w:r>
        <w:rPr/>
        <w:t>16</w:t>
      </w:r>
      <w:r>
        <w:rPr>
          <w:rtl w:val="true"/>
        </w:rPr>
        <w:t>»</w:t>
      </w:r>
      <w:bookmarkEnd w:id="971"/>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بَعْضِ أَصْحَابِنَا عَنْ مُعَاوِيَةَ بْنِ حُكَيْمٍ عَنْ أَبِي الْمُفَضَّلِ الشَّيْبَانِيِ‌</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 الرجل أبو المفضل محمّد بن عبد اللّه بن محمّد بن عبيد اللّه بن البهلول بن همام بن المطلب بن همام بن بحر بن مطر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همام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سيدهم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ذهل بن شيبان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في طلب الحديث عمره، أصله كوفيّ، و كان في أول أمره ثبتا ثمّ خلط و رأيت جل أصحابنا يغمزونه و يضعفونه، رأيت هذا الشيخ و سمعت منه كثيرا ثمّ توقفت عن الرواية عنه الا بواسطة بيني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كانت ولادة النجاشيّ سنة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و كان عمره يوم وفاة أبي المفضل خمس عشرة سنة، احتاط أن يروي عنه بلا واسطة بل كان يروي عنه بالواسطة كما صرّح به فلا وجه حينئذ لدعوي أن توقف النجاشيّ كان لغمز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وضاع كثير المناكير، رأيت كتبه و فيه الأسانيد من دون المتون و المتون من دون الأسانيد، و أري ترك ما ينفرد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بغداد و حدث بها عن محمّد بن جرير الطبريّ و محمّد ابن العباس اليزيدي و امثالهم و عن خلق كثير من المصريين و الشاميين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يضع الحديث للرافضة و يملي في مسجد الشرقية حدّثني القاضي أبو العلاء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المفضل حسن الهيئة جميل الظاهر، نظيف اللبسة، كان مولده سنة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وفاته سنة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هَارُونَ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عليه السلام فِي الْيَوْمِ</w:t>
      </w:r>
    </w:p>
    <w:p>
      <w:pPr>
        <w:pStyle w:val="BookText"/>
        <w:rPr/>
      </w:pPr>
      <w:r>
        <w:rPr>
          <w:rFonts w:ascii="IRNazanin" w:hAnsi="IRNazanin" w:eastAsia="IRNazanin"/>
          <w:color w:val="111111"/>
          <w:sz w:val="28"/>
          <w:sz w:val="28"/>
          <w:szCs w:val="28"/>
          <w:rtl w:val="true"/>
          <w:lang w:bidi="fa-IR"/>
        </w:rPr>
        <w:t>و ببینند و لذت ببرند ولی چون اجسامی لطیف و روحانی و ملکوتی هستند، سایر مردم آنها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قدرت دید سئوال‌کننده را به اعجاز امام علیه السّلام تقویت نمود تا آنها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ممکن است در وادی السلام، بهشت ها و یخ‌ها و نهرها و سبزه‌ها و استخرهایی باشد که ارواح مؤمنین با پیکر لطیف مثالی خود از آن بهره‌مند شوند و ما نتوانیم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توضیح، بسیاری از اشکالاتی که در معجزات و اخبار برزخ و معاد پیش می‌آید حل می‌شود و این شبیه عالم مثال است که حکمای اشراق و صوفیه معتقدند؛ ولی بین این دو فرق آشکاری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وجوهی که به خاطرم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خداوند در گفتار و کردار مرا نگه دارد </w:t>
      </w:r>
      <w:r>
        <w:rPr>
          <w:rFonts w:eastAsia="IRNazanin" w:cs="IRNazanin"/>
          <w:color w:val="111111"/>
          <w:sz w:val="28"/>
          <w:szCs w:val="28"/>
          <w:rtl w:val="true"/>
          <w:lang w:bidi="fa-IR"/>
        </w:rPr>
        <w:t>.</w:t>
      </w:r>
    </w:p>
    <w:p>
      <w:pPr>
        <w:pStyle w:val="Heading5"/>
        <w:numPr>
          <w:ilvl w:val="4"/>
          <w:numId w:val="1"/>
        </w:numPr>
        <w:rPr/>
      </w:pPr>
      <w:bookmarkStart w:id="972" w:name="__RefHeading___Toc1624743_2616395394"/>
      <w:bookmarkStart w:id="973" w:name="_Toc436"/>
      <w:bookmarkEnd w:id="972"/>
      <w:r>
        <w:rPr>
          <w:rtl w:val="true"/>
        </w:rPr>
        <w:t xml:space="preserve">روایت </w:t>
      </w:r>
      <w:r>
        <w:rPr/>
        <w:t>16</w:t>
      </w:r>
      <w:bookmarkEnd w:id="97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که حضرت جواد علیه السلام از دنیا رفت خدمت حضرت امام علی النقی علیه السلام بودم</w:t>
      </w:r>
      <w:r>
        <w:rPr>
          <w:rFonts w:eastAsia="IRNazanin" w:cs="IRNazanin"/>
          <w:color w:val="111111"/>
          <w:sz w:val="28"/>
          <w:szCs w:val="28"/>
          <w:rtl w:val="true"/>
          <w:lang w:bidi="fa-IR"/>
        </w:rPr>
        <w:t xml:space="preserve">. </w:t>
      </w:r>
      <w:bookmarkStart w:id="974" w:name="pg13457_132450"/>
    </w:p>
    <w:p>
      <w:pPr>
        <w:pStyle w:val="BookText"/>
        <w:rPr/>
      </w:pPr>
      <w:bookmarkEnd w:id="974"/>
      <w:r>
        <w:rPr>
          <w:rFonts w:ascii="Amiri" w:hAnsi="Amiri" w:eastAsia="Amiri" w:cs="Amiri"/>
          <w:color w:val="111111"/>
          <w:sz w:val="28"/>
          <w:sz w:val="28"/>
          <w:szCs w:val="28"/>
          <w:rtl w:val="true"/>
          <w:lang w:bidi="ar-SA"/>
        </w:rPr>
        <w:t>الَّذِي تُوُفِّيَ فِيهِ أَبُو جَعْفَرٍ عليه السلام فَقَالَ إِنَّا لِلَّهِ وَ إِنَّا إِلَيْهِ راجِعُونَ مَضَي أَبُو جَعْفَرٍ فَقِيلَ لَهُ وَ كَيْفَ عَرَفْتَ ذَلِكَ قَالَ تَدَاخَلَنِي ذِلَّةٌ لِلَّهِ لَمْ أَكُنْ أَعْرِفُهَا</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أبي الفضل عن هارون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5" w:name="__RefHeading___Toc1624745_2616395394"/>
      <w:bookmarkStart w:id="976" w:name="_Toc437"/>
      <w:bookmarkEnd w:id="975"/>
      <w:r>
        <w:rPr>
          <w:rtl w:val="true"/>
        </w:rPr>
        <w:t>«</w:t>
      </w:r>
      <w:r>
        <w:rPr/>
        <w:t>17</w:t>
      </w:r>
      <w:r>
        <w:rPr>
          <w:rtl w:val="true"/>
        </w:rPr>
        <w:t>»</w:t>
      </w:r>
      <w:bookmarkEnd w:id="976"/>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لابن شهرآشوب 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الْفَزَارِيُّ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عليه السلام فَكَلَّمَنِي بِالْهِنْدِيَّةِ فَلَمْ أُحْسِنْ أَنْ أَرُدَّ عَلَيْهِ وَ كَانَ بَيْنَ يَدَيْهِ رَكْوَةٌ مَلْأَي حَصًا فَتَنَاوَلَ حَصَاةً وَاحِدَةً وَ وَضَعَهَا فِي فِيهِ وَ مَصَّهَا مَلِيّاً ثُمَّ رَمَي بِهَا إِلَيَّ فَوَضَعْتُهَا فِي فَمِي فَوَ اللَّهِ مَا بَرِحْتُ مِنْ عِنْدِهِ حَتَّي تَكَلَّمْتُ بِثَلَاثَةٍ وَ سَبْعِينَ لِسَاناً أَوَّلُهَا الْهِنْدِيَّةُ</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بن عياش حدثني علي بن حبشي بن قوني عن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7" w:name="__RefHeading___Toc1624747_2616395394"/>
      <w:bookmarkStart w:id="978" w:name="_Toc438"/>
      <w:bookmarkEnd w:id="977"/>
      <w:r>
        <w:rPr>
          <w:rtl w:val="true"/>
        </w:rPr>
        <w:t>«</w:t>
      </w:r>
      <w:r>
        <w:rPr/>
        <w:t>18</w:t>
      </w:r>
      <w:r>
        <w:rPr>
          <w:rtl w:val="true"/>
        </w:rPr>
        <w:t>»</w:t>
      </w:r>
      <w:bookmarkEnd w:id="978"/>
    </w:p>
    <w:p>
      <w:pPr>
        <w:pStyle w:val="BookText"/>
        <w:rPr/>
      </w:pPr>
      <w:r>
        <w:rPr>
          <w:rFonts w:ascii="IRNazanin" w:hAnsi="IRNazanin" w:eastAsia="IRNazanin"/>
          <w:color w:val="111111"/>
          <w:sz w:val="28"/>
          <w:sz w:val="28"/>
          <w:szCs w:val="28"/>
          <w:rtl w:val="true"/>
          <w:lang w:bidi="fa-IR"/>
        </w:rPr>
        <w:t xml:space="preserve">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أَبِي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الْحَسَنِ عليه السلام وَ هُوَ مُجَدَّرٌ فَقُلْتُ لِلْمُتَطَبِّبِ آب گرفت ثُمَّ الْتَفَتَ إِلَيَّ وَ تَبَسَّمَ وَ قَالَ تَظُنُّ أَنْ لَا يُحْسِنَ</w:t>
      </w:r>
    </w:p>
    <w:p>
      <w:pPr>
        <w:pStyle w:val="BookText"/>
        <w:rPr/>
      </w:pPr>
      <w:r>
        <w:rPr>
          <w:rFonts w:ascii="IRNazanin" w:hAnsi="IRNazanin" w:eastAsia="IRNazanin"/>
          <w:color w:val="111111"/>
          <w:sz w:val="28"/>
          <w:sz w:val="28"/>
          <w:szCs w:val="28"/>
          <w:rtl w:val="true"/>
          <w:lang w:bidi="fa-IR"/>
        </w:rPr>
        <w:t>یک مرتبه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حضرت جواد علیه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خواری و کوچکی از خود در مقابل خدا حس کردم که سابقه نداشت</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این حدیث در بصائر به سند دیگر نیز نقل شده است</w:t>
      </w:r>
      <w:r>
        <w:rPr>
          <w:rFonts w:eastAsia="IRNazanin" w:cs="IRNazanin"/>
          <w:color w:val="111111"/>
          <w:sz w:val="28"/>
          <w:szCs w:val="28"/>
          <w:rtl w:val="true"/>
          <w:lang w:bidi="fa-IR"/>
        </w:rPr>
        <w:t>.</w:t>
      </w:r>
      <w:r>
        <w:rPr>
          <w:rStyle w:val="FootnoteAnchor"/>
          <w:rtl w:val="true"/>
        </w:rPr>
        <w:footnoteReference w:id="548"/>
      </w:r>
    </w:p>
    <w:p>
      <w:pPr>
        <w:pStyle w:val="Heading5"/>
        <w:numPr>
          <w:ilvl w:val="4"/>
          <w:numId w:val="1"/>
        </w:numPr>
        <w:rPr/>
      </w:pPr>
      <w:bookmarkStart w:id="979" w:name="__RefHeading___Toc1624749_2616395394"/>
      <w:bookmarkStart w:id="980" w:name="_Toc439"/>
      <w:bookmarkEnd w:id="979"/>
      <w:r>
        <w:rPr>
          <w:rtl w:val="true"/>
        </w:rPr>
        <w:t xml:space="preserve">روایت </w:t>
      </w:r>
      <w:r>
        <w:rPr/>
        <w:t>17</w:t>
      </w:r>
      <w:bookmarkEnd w:id="980"/>
    </w:p>
    <w:p>
      <w:pPr>
        <w:pStyle w:val="BookText"/>
        <w:rPr/>
      </w:pPr>
      <w:r>
        <w:rPr>
          <w:rFonts w:ascii="IRNazanin" w:hAnsi="IRNazanin" w:eastAsia="IRNazanin"/>
          <w:color w:val="111111"/>
          <w:sz w:val="28"/>
          <w:sz w:val="28"/>
          <w:szCs w:val="28"/>
          <w:rtl w:val="true"/>
          <w:lang w:bidi="fa-IR"/>
        </w:rPr>
        <w:t>مناقب،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هادی علیه السلام رسیدم و حضرت به زبان هندی با من صحبت کرد ولی من نمی توانستم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امام یک ظرف پر از ریگ بود یک ریگ از میان آنها برداشت و در دهان خود گذاشت، مدتی مکید سپس آن را به طرف من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دهان گذاشتم؛ به خدا سوگند از خدمت امام مرخص نشده بودم که می توانستم به هفتاد و سه زبان صحبت کنم؛ اولی آنها زبان هندی بود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این حدیث در اعلام الوری نیز منقول است</w:t>
      </w:r>
      <w:r>
        <w:rPr>
          <w:rFonts w:eastAsia="IRNazanin" w:cs="IRNazanin"/>
          <w:color w:val="111111"/>
          <w:sz w:val="28"/>
          <w:szCs w:val="28"/>
          <w:rtl w:val="true"/>
          <w:lang w:bidi="fa-IR"/>
        </w:rPr>
        <w:t>.</w:t>
      </w:r>
      <w:r>
        <w:rPr>
          <w:rStyle w:val="FootnoteAnchor"/>
          <w:rtl w:val="true"/>
        </w:rPr>
        <w:footnoteReference w:id="550"/>
      </w:r>
    </w:p>
    <w:p>
      <w:pPr>
        <w:pStyle w:val="Heading5"/>
        <w:numPr>
          <w:ilvl w:val="4"/>
          <w:numId w:val="1"/>
        </w:numPr>
        <w:rPr/>
      </w:pPr>
      <w:bookmarkStart w:id="981" w:name="__RefHeading___Toc1624751_2616395394"/>
      <w:bookmarkStart w:id="982" w:name="_Toc440"/>
      <w:bookmarkEnd w:id="981"/>
      <w:r>
        <w:rPr>
          <w:rtl w:val="true"/>
        </w:rPr>
        <w:t xml:space="preserve">روایت </w:t>
      </w:r>
      <w:r>
        <w:rPr/>
        <w:t>18</w:t>
      </w:r>
      <w:bookmarkEnd w:id="98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هادی علیه السلام بودم؛ آن جناب آبله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فارسی به طبیب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گرفته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موقع امام علیه السّلام رو به من نموده و تبسم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می کنی کسی غیر از تو فارسی نمی داند؟ </w:t>
      </w:r>
      <w:bookmarkStart w:id="983" w:name="pg13457_132451"/>
    </w:p>
    <w:p>
      <w:pPr>
        <w:pStyle w:val="BookText"/>
        <w:rPr/>
      </w:pPr>
      <w:bookmarkEnd w:id="983"/>
      <w:r>
        <w:rPr>
          <w:rFonts w:ascii="Amiri" w:hAnsi="Amiri" w:eastAsia="Amiri" w:cs="Amiri"/>
          <w:color w:val="111111"/>
          <w:sz w:val="28"/>
          <w:sz w:val="28"/>
          <w:szCs w:val="28"/>
          <w:rtl w:val="true"/>
          <w:lang w:bidi="ar-SA"/>
        </w:rPr>
        <w:t>الْفَارِسِيَّةَ غَيْرُكَ فَقَالَ لَهُ الْمُتَطَبِّبُ جُعِلْتُ فِدَاكَ تُحْسِنُهَا فَقَالَ أَمَّا فَارِسِيَّةُ هَذَا فَنَعَمْ قَالَ لَكَ احْتَمَلَ الْجُدَرِيُّ مَاءً</w:t>
      </w:r>
      <w:r>
        <w:rPr>
          <w:rFonts w:eastAsia="Amiri" w:cs="Amiri" w:ascii="Amiri" w:hAnsi="Amiri"/>
          <w:color w:val="111111"/>
          <w:sz w:val="28"/>
          <w:szCs w:val="28"/>
          <w:rtl w:val="true"/>
          <w:lang w:bidi="ar-SA"/>
        </w:rPr>
        <w:t>.</w:t>
      </w:r>
    </w:p>
    <w:p>
      <w:pPr>
        <w:pStyle w:val="Heading5"/>
        <w:numPr>
          <w:ilvl w:val="4"/>
          <w:numId w:val="1"/>
        </w:numPr>
        <w:rPr/>
      </w:pPr>
      <w:bookmarkStart w:id="984" w:name="__RefHeading___Toc1624753_2616395394"/>
      <w:bookmarkStart w:id="985" w:name="_Toc441"/>
      <w:bookmarkEnd w:id="984"/>
      <w:r>
        <w:rPr>
          <w:rtl w:val="true"/>
        </w:rPr>
        <w:t>«</w:t>
      </w:r>
      <w:r>
        <w:rPr/>
        <w:t>19</w:t>
      </w:r>
      <w:r>
        <w:rPr>
          <w:rtl w:val="true"/>
        </w:rPr>
        <w:t>»</w:t>
      </w:r>
      <w:bookmarkEnd w:id="985"/>
    </w:p>
    <w:p>
      <w:pPr>
        <w:pStyle w:val="BookText"/>
        <w:rPr/>
      </w:pPr>
      <w:r>
        <w:rPr>
          <w:rFonts w:ascii="IRNazanin" w:hAnsi="IRNazanin" w:eastAsia="IRNazanin"/>
          <w:color w:val="111111"/>
          <w:sz w:val="28"/>
          <w:sz w:val="28"/>
          <w:szCs w:val="28"/>
          <w:rtl w:val="true"/>
          <w:lang w:bidi="fa-IR"/>
        </w:rPr>
        <w:t xml:space="preserve">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أَبِي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أَبُو الْحَسَنِ عليه السلام وَ عَلَي رَأْسِهِ غُلَامٌ كَلِّمِ الْغُلَامَ بِالْفَارِسِيَّةِ وَ أَعْرِبْ لَهُ فِيهَا فَقُلْتُ لِلْغُلَامِ نام تو چيست فَسَكَتَ الْغُلَامُ فَقَالَ لَهُ أَبُو الْحَسَنِ عليه السلام يَسْأَلُكَ مَا اسْمُكَ‌</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6" w:name="__RefHeading___Toc1624755_2616395394"/>
      <w:bookmarkStart w:id="987" w:name="_Toc442"/>
      <w:bookmarkEnd w:id="986"/>
      <w:r>
        <w:rPr>
          <w:rtl w:val="true"/>
        </w:rPr>
        <w:t>«</w:t>
      </w:r>
      <w:r>
        <w:rPr/>
        <w:t>20</w:t>
      </w:r>
      <w:r>
        <w:rPr>
          <w:rtl w:val="true"/>
        </w:rPr>
        <w:t>»</w:t>
      </w:r>
      <w:bookmarkEnd w:id="98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الْحَسَنِ بْنِ الْأَشْتَرِ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بِبَابِ الْمُتَوَكِّلِ وَ أَنَا صَبِيٌّ فِي جَمْعِ النَّاسِ مَا بَيْنَ طَالِبِيٍّ إِلَي عَبَّاسِيٍّ إِلَي جُنْدِيٍّ إِلَي غَيْرِ ذَلِكَ وَ كَانَ إِذَا جَاءَ أَبُو الْحَسَنِ عليه السلام تَرَجَّلَ النَّاسُ كُلُّهُمْ حَتَّي يَدْخُلَ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لِبَعْضٍ لِمَ نَتَرَجَّلُ لِهَذَا الْغُلَامِ وَ مَا هُوَ بِأَشْرَفِنَا وَ لَا بِأَكْبَرِنَا وَ لَا بِأَسَنِّنَا وَ لَا بِأَعْلَمِنَا فَقَالُوا وَ اللَّهِ لَا تَرَجَّلْنَا لَهُ فَقَالَ لَهُمْ أَبُو هَاشِمٍ وَ اللَّهِ لَتَرَجَّلُنَّ لَهُ صَغَاراً وَ ذِلَّةً إِذَا رَأَيْتُمُوهُ فَمَا هُوَ إِلَّا أَنْ أَقْبَلَ وَ بَصُرُوا بِهِ فَتَرَجَّلَ لَهُ النَّاسُ كُلُّهُمْ فَقَالَ لَهُمْ أَبُو هَاشِمٍ أَ لَيْسَ زَعَمْتُمْ أَنَّكُمْ لَا تَتَرَجَّلُونَ لَهُ فَقَالُوا وَ اللَّهِ مَا مَلَكْنَا أَنْفُسَنَا حَتَّي تَرَجَّلْنَا</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الحسيني عن أبيه عن طاهر بن محمد الجعفري عن أحمد بن محمد بن عياش في كتابه عن الحسن بن عبد القاهر الطاهري عن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8" w:name="__RefHeading___Toc1624757_2616395394"/>
      <w:bookmarkStart w:id="989" w:name="_Toc443"/>
      <w:bookmarkEnd w:id="988"/>
      <w:r>
        <w:rPr>
          <w:rtl w:val="true"/>
        </w:rPr>
        <w:t>«</w:t>
      </w:r>
      <w:r>
        <w:rPr/>
        <w:t>21</w:t>
      </w:r>
      <w:r>
        <w:rPr>
          <w:rtl w:val="true"/>
        </w:rPr>
        <w:t>»</w:t>
      </w:r>
      <w:bookmarkEnd w:id="98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هَاشِمٍ الْجَعْفَرِيَ‌</w:t>
      </w:r>
      <w:r>
        <w:rPr>
          <w:rStyle w:val="FootnoteAnchor"/>
          <w:rtl w:val="true"/>
        </w:rPr>
        <w:footnoteReference w:id="554"/>
      </w:r>
      <w:r>
        <w:rPr>
          <w:rFonts w:ascii="Amiri" w:hAnsi="Amiri" w:eastAsia="Amiri" w:cs="Amiri"/>
          <w:color w:val="111111"/>
          <w:sz w:val="28"/>
          <w:sz w:val="28"/>
          <w:szCs w:val="28"/>
          <w:rtl w:val="true"/>
          <w:lang w:bidi="ar-SA"/>
        </w:rPr>
        <w:t>كَانَ مُنْقَطِعاً إِلَي أَبِي الْحَسَنِ بَعْدَ أَبِيهِ</w:t>
      </w:r>
    </w:p>
    <w:p>
      <w:pPr>
        <w:pStyle w:val="BookText"/>
        <w:rPr/>
      </w:pPr>
      <w:r>
        <w:rPr>
          <w:rFonts w:ascii="IRNazanin" w:hAnsi="IRNazanin" w:eastAsia="IRNazanin"/>
          <w:color w:val="111111"/>
          <w:sz w:val="28"/>
          <w:sz w:val="28"/>
          <w:szCs w:val="28"/>
          <w:rtl w:val="true"/>
          <w:lang w:bidi="fa-IR"/>
        </w:rPr>
        <w:t>پزشک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آقا، شما فارسی می 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فارسی او را می دانم؛ او به فارسی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آبله‌ها آب گرفت</w:t>
      </w:r>
      <w:r>
        <w:rPr>
          <w:rFonts w:eastAsia="IRNazanin" w:cs="IRNazanin"/>
          <w:color w:val="111111"/>
          <w:sz w:val="28"/>
          <w:szCs w:val="28"/>
          <w:rtl w:val="true"/>
          <w:lang w:bidi="fa-IR"/>
        </w:rPr>
        <w:t>.</w:t>
      </w:r>
      <w:r>
        <w:rPr>
          <w:rStyle w:val="FootnoteAnchor"/>
          <w:rtl w:val="true"/>
        </w:rPr>
        <w:footnoteReference w:id="555"/>
      </w:r>
    </w:p>
    <w:p>
      <w:pPr>
        <w:pStyle w:val="Heading5"/>
        <w:numPr>
          <w:ilvl w:val="4"/>
          <w:numId w:val="1"/>
        </w:numPr>
        <w:rPr/>
      </w:pPr>
      <w:bookmarkStart w:id="990" w:name="__RefHeading___Toc1624759_2616395394"/>
      <w:bookmarkStart w:id="991" w:name="_Toc444"/>
      <w:bookmarkEnd w:id="990"/>
      <w:r>
        <w:rPr>
          <w:rtl w:val="true"/>
        </w:rPr>
        <w:t xml:space="preserve">روایت </w:t>
      </w:r>
      <w:r>
        <w:rPr/>
        <w:t>19</w:t>
      </w:r>
      <w:bookmarkEnd w:id="991"/>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علی النقی علیه السلام بودم و غلامی محضر ایشان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غلام به فارسی صحبت کن ولی درست و واضح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به زبان عربی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w:t>
      </w:r>
      <w:r>
        <w:rPr>
          <w:rStyle w:val="FootnoteAnchor"/>
          <w:rtl w:val="true"/>
        </w:rPr>
        <w:footnoteReference w:id="556"/>
      </w:r>
    </w:p>
    <w:p>
      <w:pPr>
        <w:pStyle w:val="Heading5"/>
        <w:numPr>
          <w:ilvl w:val="4"/>
          <w:numId w:val="1"/>
        </w:numPr>
        <w:rPr/>
      </w:pPr>
      <w:bookmarkStart w:id="992" w:name="__RefHeading___Toc1624761_2616395394"/>
      <w:bookmarkStart w:id="993" w:name="_Toc445"/>
      <w:bookmarkEnd w:id="992"/>
      <w:r>
        <w:rPr>
          <w:rtl w:val="true"/>
        </w:rPr>
        <w:t xml:space="preserve">روایت </w:t>
      </w:r>
      <w:r>
        <w:rPr/>
        <w:t>20</w:t>
      </w:r>
      <w:bookmarkEnd w:id="993"/>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اشتر علوی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بر در سرای متوکل ایستاده بودیم و آن هنگام، من پسر بچه‌ای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سادات و بنی عباس و سپاهیان و سایرین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حضرت ابو الحسن امام علی النقی علیه السلام می‌آمد، همه مردم پیاده می شدند تا آن جناب داخل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با یکدیگر قرار گذاشتند که پیاده نشوند؛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پسر بچه ای پیاده نخواهیم شد، نه از ما بهتر و نه بزرگتر و نه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خوردند که پیاده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کوچک و بزرگ شما وقتی آن جناب را ببینید پیاده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امام علیه السّلام رسید؛ همین که چشم مردم به آن جناب افتاد همه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تصمیم نداشتید که پیاده نشوید؟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اختیار از دست ما رفته بود و نتوانستیم پیاده نشویم</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این حدیث در اعلام الوری نیز منقول است</w:t>
      </w:r>
      <w:r>
        <w:rPr>
          <w:rFonts w:eastAsia="IRNazanin" w:cs="IRNazanin"/>
          <w:color w:val="111111"/>
          <w:sz w:val="28"/>
          <w:szCs w:val="28"/>
          <w:rtl w:val="true"/>
          <w:lang w:bidi="fa-IR"/>
        </w:rPr>
        <w:t>.</w:t>
      </w:r>
      <w:r>
        <w:rPr>
          <w:rStyle w:val="FootnoteAnchor"/>
          <w:rtl w:val="true"/>
        </w:rPr>
        <w:footnoteReference w:id="558"/>
      </w:r>
    </w:p>
    <w:p>
      <w:pPr>
        <w:pStyle w:val="Heading5"/>
        <w:numPr>
          <w:ilvl w:val="4"/>
          <w:numId w:val="1"/>
        </w:numPr>
        <w:rPr/>
      </w:pPr>
      <w:bookmarkStart w:id="994" w:name="__RefHeading___Toc1624763_2616395394"/>
      <w:bookmarkStart w:id="995" w:name="_Toc446"/>
      <w:bookmarkEnd w:id="994"/>
      <w:r>
        <w:rPr>
          <w:rtl w:val="true"/>
        </w:rPr>
        <w:t xml:space="preserve">روایت </w:t>
      </w:r>
      <w:r>
        <w:rPr/>
        <w:t>21</w:t>
      </w:r>
      <w:bookmarkEnd w:id="99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هاشم جعفری که پس از پدرش حضرت جواد و جدش حضرت رضا علیهما السّلام خدمتکار حضرت ابو الحسن امام علی النقی علیه السلام بود، </w:t>
      </w:r>
      <w:bookmarkStart w:id="996" w:name="pg13457_132452"/>
    </w:p>
    <w:p>
      <w:pPr>
        <w:pStyle w:val="BookText"/>
        <w:rPr/>
      </w:pPr>
      <w:bookmarkEnd w:id="996"/>
      <w:r>
        <w:rPr>
          <w:rFonts w:ascii="Amiri" w:hAnsi="Amiri" w:eastAsia="Amiri" w:cs="Amiri"/>
          <w:color w:val="111111"/>
          <w:sz w:val="28"/>
          <w:sz w:val="28"/>
          <w:szCs w:val="28"/>
          <w:rtl w:val="true"/>
          <w:lang w:bidi="ar-SA"/>
        </w:rPr>
        <w:t xml:space="preserve">أَبِي جَعْفَرٍ وَ جَدِّهِ الرِّضَا عليه السلام فَشَكَا إِلَي أَبِي الْحَسَنِ عليه السلام مَا يَلْقَي مِنَ الشَّوْقِ إِلَيْهِ إِذَا انْحَدَرَ مِنْ عِنْدِهِ إِلَي بَغْدَادَ ثُمَّ قَالَ يَا سَيِّدِي ادْعُ اللَّهَ لِي فَرُبَّمَا لَمْ أَسْتَطِعْ رُكُوبَ الْمَاءِ فَسِرْتُ إِلَيْكَ عَلَي الظَّهْرِ وَ مَا لِي مَرْكُوبٌ سِوَي بِرْذَوْنِي هَذَا عَلَي ضَعْفِهِ فَادْعُ اللَّهَ أَنْ يُقَوِّيَنِي عَلَي زِيَارَتِكَ فَقَالَ قَوَّاكَ اللَّهُ يَا أَبَا هَاشِمٍ وَ قَوَّي بِرْذَوْنَكَ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 وَ كَانَ أَبُو هَاشِمٍ يُصَلِّي الْفَجْرَ بِبَغْدَادَ وَ يَسِيرُ عَلَي ذَلِكَ الْبِرْذَوْنِ فَيُدْرِكُ الزَّوَالَ مِنْ يَوْمِهِ ذَلِكَ فِي عَسْكَرِ سُرَّ مَنْ رَأَي وَ يَعُودُ مِنْ يَوْمِهِ إِلَي بَغْدَادَ إِذَا شَاءَ عَلَي ذَلِكَ الْبِرْذَوْنِ فَكَانَ هَذَا مِنْ أَعْجَبِ الدَّلَائِلِ الَّتِي شُوهِدَتْ‌</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عياش عن عبد الله بن عبد الرحمن الصالحي عن 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عبد الله الصالحي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7" w:name="__RefHeading___Toc1624765_2616395394"/>
      <w:bookmarkStart w:id="998" w:name="_Toc447"/>
      <w:bookmarkEnd w:id="997"/>
      <w:r>
        <w:rPr>
          <w:rtl w:val="true"/>
        </w:rPr>
        <w:t>«</w:t>
      </w:r>
      <w:r>
        <w:rPr/>
        <w:t>22</w:t>
      </w:r>
      <w:r>
        <w:rPr>
          <w:rtl w:val="true"/>
        </w:rPr>
        <w:t>»</w:t>
      </w:r>
      <w:bookmarkEnd w:id="99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يَحْيَي بْنِ زَكَرِيَّا الْخُزَاعِيِّ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أَبِي الْحَسَنِ عليه السلام إِلَي ظَاهِرِ سُرَّ مَنْ رَأَي يَتَلَقَّي بَعْضَ الْقَادِمِينَ فَأَبْطَئُوا فَطُرِحَ لِأَبِي الْحَسَنِ عليه السلام غَاشِيَةُ السَّرْجِ فَجَلَسَ عَلَيْهَا وَ نَزَلْتُ عَنْ دَابَّتِي وَ جَلَسْتُ بَيْنَ يَدَيْهِ وَ هُوَ يُحَدِّثُنِي فَشَكَوْتُ إِلَيْهِ قِصَرَ يَدِي وَ ضِيقَ حَالِي فَأَهْوَي بِيَدِهِ إِلَي رَمْلٍ كَانَ عَلَيْهِ جَالِساً فَنَاوَلَنِي مِنْهُ كَفّاً وَ قَالَ اتَّسِعْ بِهَذَا يَا أَبَا هَاشِمٍ وَ اكْتُمْ مَا رَأَيْتَ فَخَبَأْتُهُ مَعِي وَ رَجَعْنَا فَأَبْصَرْتُهُ فَإِذَا هُوَ يَتَّقِدُ كَالنِّيرَانِ ذَهَباً أَحْمَرَ</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فَدَعَوْتُ صَائِغاً إِلَي مَنْزِلِي وَ قُلْتُ لَهُ اسْبُكْ لِي هَذِهِ السَّبِيكَةَ فَسَبَكَهَا وَ قَالَ لِي مَا رَأَيْتُ ذَهَباً أَجْوَدَ مِنْ هَذَا وَ هُوَ كَهَيْئَةِ الرَّمْلِ فَمِنْ أَيْنَ لَكَ هَذَا فَمَا رَأَيْتُ أَعْجَبَ مِنْهُ قُلْتُ كَانَ عِنْدِي قَدِيماً</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از علاقه شدیدی که به زیارت آن جناب دارد و از ناراحتی که وقتی به بغداد می رود، می کشد شکایت کرد؛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دعا بفرمایید، گاهی برایم مقدور نیست سفر دریایی کنم و مجبورم از راه خشکی خدمت شما برسم؛ جز همین مادیان وسیله سواری دیگری ندارم که آن هم ناتوان شده، دعا کنید خدا مرا بر زیارت شما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قوت دهد و این مادیانت را نیز تقویت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نماز صبح را در بغداد می‌خواند و سوار همان مادیان می شد، نماز ظهر همان روز به سامرا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بود همان روز به وسیله همان مادیان به بغداد برمی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شگفت‌ترین دلائلی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من به چشم خود دیدم</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این حدیث در اعلام الوری و مناقب نیز منقول است</w:t>
      </w:r>
      <w:r>
        <w:rPr>
          <w:rFonts w:eastAsia="IRNazanin" w:cs="IRNazanin"/>
          <w:color w:val="111111"/>
          <w:sz w:val="28"/>
          <w:szCs w:val="28"/>
          <w:rtl w:val="true"/>
          <w:lang w:bidi="fa-IR"/>
        </w:rPr>
        <w:t>.</w:t>
      </w:r>
      <w:r>
        <w:rPr>
          <w:rStyle w:val="FootnoteAnchor"/>
          <w:rtl w:val="true"/>
        </w:rPr>
        <w:footnoteReference w:id="565"/>
      </w:r>
    </w:p>
    <w:p>
      <w:pPr>
        <w:pStyle w:val="Heading5"/>
        <w:numPr>
          <w:ilvl w:val="4"/>
          <w:numId w:val="1"/>
        </w:numPr>
        <w:rPr/>
      </w:pPr>
      <w:bookmarkStart w:id="999" w:name="__RefHeading___Toc1624767_2616395394"/>
      <w:bookmarkStart w:id="1000" w:name="_Toc448"/>
      <w:bookmarkEnd w:id="999"/>
      <w:r>
        <w:rPr>
          <w:rtl w:val="true"/>
        </w:rPr>
        <w:t xml:space="preserve">روایت </w:t>
      </w:r>
      <w:r>
        <w:rPr/>
        <w:t>22</w:t>
      </w:r>
      <w:bookmarkEnd w:id="1000"/>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امام علی النقی علیه السلام از سامراء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دیدار قافله‌ای می رفت که قرار بود بیایند، ولی قافله دیر کرد؛ یک زین اسب را برای امام گذاشتند و حضرت روی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مرکب خود پیاده شدم و مقابل آن جناب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شروع به صحبت فرمود؛ من از تنگدستی و ناراحتی خود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انداخت و مقداری از ریگهایی که بر آن نشسته بود برداشت و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خود را رو به راه کن، ولی آنچه مشاهده کردی را پوشیده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واقعه را پنهان کردم و از آنجا برگشتیم؛ وقتی به ریگها نگاه کردم، دیدم طلای سرخ رنگی عالی است و مثل آتش می درخشد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زرگری به منزل خود بردم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طلا را برایم آب کن؛ زرگر طلا را ذوب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 به این خوبی ندیده بودم، با اینکه به صورت ریگ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آورده‌ای؟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داشته‌ام</w:t>
      </w:r>
      <w:r>
        <w:rPr>
          <w:rFonts w:eastAsia="IRNazanin" w:cs="IRNazanin"/>
          <w:color w:val="111111"/>
          <w:sz w:val="28"/>
          <w:szCs w:val="28"/>
          <w:rtl w:val="true"/>
          <w:lang w:bidi="fa-IR"/>
        </w:rPr>
        <w:t xml:space="preserve">. </w:t>
      </w:r>
      <w:bookmarkStart w:id="1001" w:name="pg13457_132453"/>
    </w:p>
    <w:p>
      <w:pPr>
        <w:pStyle w:val="BookText"/>
        <w:rPr/>
      </w:pPr>
      <w:bookmarkEnd w:id="1001"/>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 وَ حَدَّثَنِي عَلِيُّ بْنُ مُحَمَّدٍ الْمُقْعَدُ عَنْ يَحْيَي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تَدَّخِرُهُ لَنَا عَجَائِزُنَا عَلَي طُولِ الْأَيَّامِ‌</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2" w:name="__RefHeading___Toc1624769_2616395394"/>
      <w:bookmarkStart w:id="1003" w:name="_Toc449"/>
      <w:bookmarkEnd w:id="1002"/>
      <w:r>
        <w:rPr>
          <w:rtl w:val="true"/>
        </w:rPr>
        <w:t>«</w:t>
      </w:r>
      <w:r>
        <w:rPr/>
        <w:t>23</w:t>
      </w:r>
      <w:r>
        <w:rPr>
          <w:rtl w:val="true"/>
        </w:rPr>
        <w:t>»</w:t>
      </w:r>
      <w:bookmarkEnd w:id="1003"/>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مَعَ أَحْمَدَ بْنِ الْخَصِيبِ يَتَسَايَرَانِ وَ قَدْ قَصَرَ عَنْهَا أَبُو الْحَسَنِ عليه السلام فَقَالَ لَهُ ابْنُ الْخَصِيبِ سِرْ فَقَالَ أَبُو الْحَسَنِ أَنْتَ الْمُقَدَّمُ فَمَا لَبِثْنَا إِلَّا أَرْبَعَةَ أَيَّامٍ حَتَّي وُضِعَ الْوَهَقُ عَلَي سَاقِ ابْنِ الْخَصِيبِ وَ قُتِلَ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 قال صاحب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السنة غضب الموالي علي أحمد بن الخصيب في جمادي الآخرة و استصفي ماله و مال ولده و نفي الي قريطش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علي ما ذكرنا أن هذا كان في زمان المستعين قاله المؤلّف قدّس سرّه في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الرواية في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أَلَحَّ قَبْلَ هَذَا ابْنُ الْخَصِيبِ عَلَي أَبِي الْحَسَنِ فِي الدَّارِ الَّتِي نَزَلَهَا وَ طَالَبَهُ بِالانْتِقَالِ مِنْهَا وَ تَسْلِيمِهَا إِلَيْهِ فَقَالَ أَبُو الْحَسَنِ لَأَقْعُدَنَّ لَكَ مِنَ اللَّهِ مَقْعَداً لَا تَبْقَي لَكَ مَعَهُ بَاقِيَةٌ فَأَخَذَهُ اللَّهُ فِي تِلْكَ الْأَيَّامِ وَ قُتِلَ‌</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w:t>
      </w:r>
      <w:r>
        <w:rPr>
          <w:rStyle w:val="FootnoteAnchor"/>
          <w:rtl w:val="true"/>
        </w:rPr>
        <w:footnoteReference w:id="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عن أبي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در اعلام الوری همین روایت را نقل می‌کند و در آخر 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است که پیرزنان ما این را برای ما نگه داشته‌اند</w:t>
      </w:r>
      <w:r>
        <w:rPr>
          <w:rFonts w:eastAsia="IRNazanin" w:cs="IRNazanin"/>
          <w:color w:val="111111"/>
          <w:sz w:val="28"/>
          <w:szCs w:val="28"/>
          <w:rtl w:val="true"/>
          <w:lang w:bidi="fa-IR"/>
        </w:rPr>
        <w:t>.</w:t>
      </w:r>
      <w:r>
        <w:rPr>
          <w:rStyle w:val="FootnoteAnchor"/>
          <w:rtl w:val="true"/>
        </w:rPr>
        <w:footnoteReference w:id="571"/>
      </w:r>
    </w:p>
    <w:p>
      <w:pPr>
        <w:pStyle w:val="Heading5"/>
        <w:numPr>
          <w:ilvl w:val="4"/>
          <w:numId w:val="1"/>
        </w:numPr>
        <w:rPr/>
      </w:pPr>
      <w:bookmarkStart w:id="1004" w:name="__RefHeading___Toc1624771_2616395394"/>
      <w:bookmarkStart w:id="1005" w:name="_Toc450"/>
      <w:bookmarkEnd w:id="1004"/>
      <w:r>
        <w:rPr>
          <w:rtl w:val="true"/>
        </w:rPr>
        <w:t xml:space="preserve">روایت </w:t>
      </w:r>
      <w:r>
        <w:rPr/>
        <w:t>23</w:t>
      </w:r>
      <w:bookmarkEnd w:id="1005"/>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یعقوب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النقی علیه السلام را با احمد بن خصیب دیدم که راه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هادی علیه السلام از او عقب 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الخصیب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جلوتر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بیشتر نگذشت که پاهایش را به ریسمان بستند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خصیب در مورد خانه ای که امام علیه السّلام در آن زندگی می کرد، بسیار سختگیری می کرد که ایشان از آن خانه بروند و آن را به او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تو را نفرین کنم و از خدا بخواهم که به زودی از بین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روزها خدا او را به کردار ناپسندش گرفت و کشته شد</w:t>
      </w:r>
      <w:r>
        <w:rPr>
          <w:rFonts w:eastAsia="IRNazanin" w:cs="IRNazanin"/>
          <w:color w:val="111111"/>
          <w:sz w:val="28"/>
          <w:szCs w:val="28"/>
          <w:rtl w:val="true"/>
          <w:lang w:bidi="fa-IR"/>
        </w:rPr>
        <w:t>.</w:t>
      </w:r>
      <w:r>
        <w:rPr>
          <w:rStyle w:val="FootnoteAnchor"/>
          <w:rtl w:val="true"/>
        </w:rPr>
        <w:footnoteReference w:id="57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اعلام الوری و ارشاد نیز مثل این روایت نقل شده است</w:t>
      </w:r>
      <w:r>
        <w:rPr>
          <w:rFonts w:eastAsia="IRNazanin" w:cs="IRNazanin"/>
          <w:color w:val="111111"/>
          <w:sz w:val="28"/>
          <w:szCs w:val="28"/>
          <w:rtl w:val="true"/>
          <w:lang w:bidi="fa-IR"/>
        </w:rPr>
        <w:t>.</w:t>
      </w:r>
      <w:r>
        <w:rPr>
          <w:rStyle w:val="FootnoteAnchor"/>
          <w:rtl w:val="true"/>
        </w:rPr>
        <w:footnoteReference w:id="573"/>
      </w:r>
      <w:bookmarkStart w:id="1006" w:name="pg13457_132454"/>
    </w:p>
    <w:p>
      <w:pPr>
        <w:pStyle w:val="Heading5"/>
        <w:numPr>
          <w:ilvl w:val="4"/>
          <w:numId w:val="1"/>
        </w:numPr>
        <w:rPr/>
      </w:pPr>
      <w:bookmarkStart w:id="1007" w:name="__RefHeading___Toc1624773_2616395394"/>
      <w:bookmarkStart w:id="1008" w:name="_Toc451"/>
      <w:bookmarkEnd w:id="1006"/>
      <w:bookmarkEnd w:id="1007"/>
      <w:r>
        <w:rPr>
          <w:rtl w:val="true"/>
        </w:rPr>
        <w:t>بيان</w:t>
      </w:r>
      <w:bookmarkEnd w:id="1008"/>
    </w:p>
    <w:p>
      <w:pPr>
        <w:pStyle w:val="BookText"/>
        <w:rPr/>
      </w:pPr>
      <w:r>
        <w:rPr>
          <w:rFonts w:ascii="Amiri" w:hAnsi="Amiri" w:eastAsia="Amiri" w:cs="Amiri"/>
          <w:color w:val="111111"/>
          <w:sz w:val="28"/>
          <w:sz w:val="28"/>
          <w:szCs w:val="28"/>
          <w:rtl w:val="true"/>
          <w:lang w:bidi="ar-SA"/>
        </w:rPr>
        <w:t>الوهق بالتحريك و قد يسكن حبل‌</w:t>
      </w:r>
      <w:r>
        <w:rPr>
          <w:rStyle w:val="FootnoteAnchor"/>
          <w:rtl w:val="true"/>
        </w:rPr>
        <w:footnoteReference w:id="574"/>
      </w:r>
      <w:r>
        <w:rPr>
          <w:rFonts w:ascii="Amiri" w:hAnsi="Amiri" w:eastAsia="Amiri" w:cs="Amiri"/>
          <w:color w:val="111111"/>
          <w:sz w:val="28"/>
          <w:sz w:val="28"/>
          <w:szCs w:val="28"/>
          <w:rtl w:val="true"/>
          <w:lang w:bidi="ar-SA"/>
        </w:rPr>
        <w:t>و في بعض النسخ الدهق بالدال و هو خشبتان يغمز بهما الساق فارسيته إشكنجه‌</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9" w:name="__RefHeading___Toc1624775_2616395394"/>
      <w:bookmarkStart w:id="1010" w:name="_Toc452"/>
      <w:bookmarkEnd w:id="1009"/>
      <w:r>
        <w:rPr>
          <w:rtl w:val="true"/>
        </w:rPr>
        <w:t>«</w:t>
      </w:r>
      <w:r>
        <w:rPr/>
        <w:t>24</w:t>
      </w:r>
      <w:r>
        <w:rPr>
          <w:rtl w:val="true"/>
        </w:rPr>
        <w:t>»</w:t>
      </w:r>
      <w:bookmarkEnd w:id="101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مُحَمَّدَ بْنَ الْفَرَجِ يَنْظُرُ إِلَيْهِ أَبُو الْحَسَنِ عليه السلام نَظَراً شَافِياً فَاعْتَلَّ مِنَ الْغَدِ فَدَخَلْتُ عَلَيْهِ فَقَالَ إِنَّ أَبَا الْحَسَنِ عليه السلام قَدْ أَنْفَذَ إِلَيْهِ بِثَوْبٍ فَأَرَانِيهِ مُدَرَّجاً تَحْتَ ثِيَابِهِ قَالَ فَكُفِّنَ فِيهِ وَ اللَّهِ‌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أبي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1" w:name="__RefHeading___Toc1624777_2616395394"/>
      <w:bookmarkStart w:id="1012" w:name="_Toc453"/>
      <w:bookmarkEnd w:id="1011"/>
      <w:r>
        <w:rPr>
          <w:rtl w:val="true"/>
        </w:rPr>
        <w:t>«</w:t>
      </w:r>
      <w:r>
        <w:rPr/>
        <w:t>25</w:t>
      </w:r>
      <w:r>
        <w:rPr>
          <w:rtl w:val="true"/>
        </w:rPr>
        <w:t>»</w:t>
      </w:r>
      <w:bookmarkEnd w:id="1012"/>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الْفَرَجِ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الْحَسَنِ كَتَبَ إِلَيَّ أَجْمِعْ أَمْرَكَ وَ خُذْ حِذْرَكَ قَالَ فَأَنَا فِي جَمْعِ أَمْرِي لَسْتُ أَدْرِي مَا الَّذِي أَرَادَ فِيمَا كَتَبَ بِهِ إِلَيَّ حَتَّي وَرَدَ عَلَيَّ رَسُولٌ حَمَلَنِي مِنْ مِصْرَ مُقَيَّداً مُصَفَّداً بِالْحَدِيدِ وَ ضَرَبَ عَلَي كُلِّ مَا أَمْلِكُ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فَمَكَثْتُ فِي السِّجْنِ ثَمَانِيَ سِنِينَ ثُمَّ وَرَدَ عَلَيَّ كِتَابٌ مِنْ أَبِي الْحَسَنِ عليه السلام وَ أَنَا فِي الْحَبْسِ لَا تَنْزِلْ فِي نَاحِيَةِ الْجَانِبِ الْغَرْبِيِّ فَقَرَأْتُ الْكِتَابَ فَقُلْتُ فِي نَفْسِي يَكْتُبُ إِلَيَّ أَبُو الْحَسَنِ عليه السلام بِهَذَا وَ أَنَا فِي الْحَبْسِ إِنَّ هَذَا لَعَجِيبٌ فَمَا مَكَثْتُ إِلَّا أَيَّاماً يَسِيرَةً حَتَّي أُفْرِجَ عَنِّي وَ حُلَّتْ قُيُودِي وَ خُلِّيَ سَبِيلِي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رَجَعَ إِلَي الْعِرَاقِ لَمْ يَقِفْ بِبَغْدَادَ لِمَا أَمَرَهُ أَبُو الْحَسَنِ عليه السلام وَ خَرَجَ إِلَي سُرَّ مَنْ رَأَي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فَكَتَبْتُ إِلَيْهِ بَعْدَ خُرُوجِي أَسْأَلُهُ أَنْ يَسْأَلَ اللَّهَ لِيَرُدَّ عَلَيَّ ضِيَاعِي فَكَتَبَ إِلَيَّ سَوْفَ يُرَدُّ عَلَيْكَ وَ مَا يَضُرُّكَ أَنْ لَا تُرَدَّ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مُحَمَّدٍ النَّوْفَلِيُّ فَلَمَّا شَخَصَ مُحَمَّدُ بْنُ الْفَرَجِ إِلَي الْعَسْكَرِ كَتَبَ لَهُ</w:t>
      </w:r>
    </w:p>
    <w:p>
      <w:pPr>
        <w:pStyle w:val="Heading5"/>
        <w:numPr>
          <w:ilvl w:val="4"/>
          <w:numId w:val="1"/>
        </w:numPr>
        <w:rPr/>
      </w:pPr>
      <w:bookmarkStart w:id="1013" w:name="__RefHeading___Toc1624779_2616395394"/>
      <w:bookmarkStart w:id="1014" w:name="_Toc454"/>
      <w:bookmarkEnd w:id="1013"/>
      <w:r>
        <w:rPr>
          <w:rtl w:val="true"/>
        </w:rPr>
        <w:t>مؤلف</w:t>
      </w:r>
      <w:bookmarkEnd w:id="1014"/>
    </w:p>
    <w:p>
      <w:pPr>
        <w:pStyle w:val="BookText"/>
        <w:rPr/>
      </w:pPr>
      <w:r>
        <w:rPr>
          <w:rFonts w:ascii="IRNazanin" w:hAnsi="IRNazanin" w:eastAsia="IRNazanin"/>
          <w:color w:val="111111"/>
          <w:sz w:val="28"/>
          <w:sz w:val="28"/>
          <w:szCs w:val="28"/>
          <w:rtl w:val="true"/>
          <w:lang w:bidi="fa-IR"/>
        </w:rPr>
        <w:t>وهق به تحریک هاء و گاهی به سکون آن به معنای ریسمان است و در برخی نسخه ها دهق دارد و آن دو چوب است که ساق پا با آن بسته می شود و در فارسی به آن اشکنجه می گویند</w:t>
      </w:r>
      <w:r>
        <w:rPr>
          <w:rFonts w:eastAsia="IRNazanin" w:cs="IRNazanin"/>
          <w:color w:val="111111"/>
          <w:sz w:val="28"/>
          <w:szCs w:val="28"/>
          <w:rtl w:val="true"/>
          <w:lang w:bidi="fa-IR"/>
        </w:rPr>
        <w:t>.</w:t>
      </w:r>
    </w:p>
    <w:p>
      <w:pPr>
        <w:pStyle w:val="Heading5"/>
        <w:numPr>
          <w:ilvl w:val="4"/>
          <w:numId w:val="1"/>
        </w:numPr>
        <w:rPr/>
      </w:pPr>
      <w:bookmarkStart w:id="1015" w:name="__RefHeading___Toc1624781_2616395394"/>
      <w:bookmarkStart w:id="1016" w:name="_Toc455"/>
      <w:bookmarkEnd w:id="1015"/>
      <w:r>
        <w:rPr>
          <w:rtl w:val="true"/>
        </w:rPr>
        <w:t xml:space="preserve">روایت </w:t>
      </w:r>
      <w:r>
        <w:rPr/>
        <w:t>24</w:t>
      </w:r>
      <w:bookmarkEnd w:id="1016"/>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یعقوب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فرج را مشاهده کردم که حضرت هادی علیه السّلام در او خیره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مریض شد و من به عیادت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علیه السّلام برایش جامه‌ای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نشان داد که زیر لباسهایش در هم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همان جامه را کفنش قرار دادند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در اعلام الوری نیز مثل این روایت نقل شده است</w:t>
      </w:r>
      <w:r>
        <w:rPr>
          <w:rFonts w:eastAsia="IRNazanin" w:cs="IRNazanin"/>
          <w:color w:val="111111"/>
          <w:sz w:val="28"/>
          <w:szCs w:val="28"/>
          <w:rtl w:val="true"/>
          <w:lang w:bidi="fa-IR"/>
        </w:rPr>
        <w:t>.</w:t>
      </w:r>
      <w:r>
        <w:rPr>
          <w:rStyle w:val="FootnoteAnchor"/>
          <w:rtl w:val="true"/>
        </w:rPr>
        <w:footnoteReference w:id="579"/>
      </w:r>
    </w:p>
    <w:p>
      <w:pPr>
        <w:pStyle w:val="Heading5"/>
        <w:numPr>
          <w:ilvl w:val="4"/>
          <w:numId w:val="1"/>
        </w:numPr>
        <w:rPr/>
      </w:pPr>
      <w:bookmarkStart w:id="1017" w:name="__RefHeading___Toc1624783_2616395394"/>
      <w:bookmarkStart w:id="1018" w:name="_Toc456"/>
      <w:bookmarkEnd w:id="1017"/>
      <w:r>
        <w:rPr>
          <w:rtl w:val="true"/>
        </w:rPr>
        <w:t xml:space="preserve">روایت </w:t>
      </w:r>
      <w:r>
        <w:rPr/>
        <w:t>25</w:t>
      </w:r>
      <w:bookmarkEnd w:id="1018"/>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فرج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هادی علیه السّلام برایم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کارهایت را بکن و 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دستور آن جناب کارهای خود را رو به راه می کنم اما نمی دانم منظورش از این فرمایش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چیزی نگذشت که مأموری آمد و مرا با کتف بسته در زنجیر آهنین از مصر خارج نمود و تمام اموال مرا تصرف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سال در زندان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نامه‌ای از امام علی النقی علیه السّلام برایم رسید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غربی منزل نگیر، نامه را خواندم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برایم چنین می نویسد با اینکه من در زندان هستم؛ این فرمایش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بیشتر نگذشت که مرا آزاد کردند و از غل و زنجیر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به عراق دیگر در بغداد توقف نکرد، چون امام علیه السّلام به او دستور داده بود و به جانب سامرا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خارج شدن از زندان نامه‌ای برای امام علیه السّلام نوشتم و درخواست کردم که از خداوند بخواهد املاک مرا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املاک تو را خواهند داد ولی اگر املاکت را هم ندهند زیانی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نوفلی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بن فرج به سامرا آمد، دستور صادر شد که املاک او را برگردانند، ولی هنوز نامه به او نرسیده بود که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اعلام الوری و ارشاد نیز مثل این روایت نقل شده است</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بن محمّد نوفلی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خصیب نامه‌ای برای محمّد بن فرج نوشت که به عسکر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محلی بود که معتصم در موقع ساختن سامرا در آنجا با سپاهش سکونت داشت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فرج نامه‌ای برای امام علی النقی علیه السّلام نوشت و در این مورد با ایشان مشورت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ان شاء اللَّه در آنجا برایت فرج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جانب عسکر رفت </w:t>
      </w:r>
      <w:bookmarkStart w:id="1019" w:name="pg13457_132455"/>
    </w:p>
    <w:p>
      <w:pPr>
        <w:pStyle w:val="BookText"/>
        <w:rPr/>
      </w:pPr>
      <w:bookmarkEnd w:id="1019"/>
      <w:r>
        <w:rPr>
          <w:rFonts w:ascii="Amiri" w:hAnsi="Amiri" w:eastAsia="Amiri" w:cs="Amiri"/>
          <w:color w:val="111111"/>
          <w:sz w:val="28"/>
          <w:sz w:val="28"/>
          <w:szCs w:val="28"/>
          <w:rtl w:val="true"/>
          <w:lang w:bidi="ar-SA"/>
        </w:rPr>
        <w:t>بِرَدِّ ضِيَاعِهِ فَلَمْ يَصِلِ الْكِتَابُ إِلَيْهِ حَتَّي مَاتَ‌</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w:t>
      </w:r>
      <w:r>
        <w:rPr>
          <w:rStyle w:val="FootnoteAnchor"/>
          <w:rtl w:val="true"/>
        </w:rPr>
        <w:footnoteReference w:id="583"/>
      </w:r>
      <w:r>
        <w:rPr>
          <w:rFonts w:ascii="Amiri" w:hAnsi="Amiri" w:eastAsia="Amiri" w:cs="Amiri"/>
          <w:color w:val="111111"/>
          <w:sz w:val="28"/>
          <w:sz w:val="28"/>
          <w:szCs w:val="28"/>
          <w:rtl w:val="true"/>
          <w:lang w:bidi="ar-SA"/>
        </w:rPr>
        <w:t>عَنِ الْحُسَيْنِ بْنِ مُحَمَّدٍ عَنِ الْمُعَلَّي عَنْ أَحْمَدَ بْنِ مُحَمَّدِ بْنِ عَبْدِ اللَّهِ عَنْ عَلِيِّ بْنِ مُحَمَّدِ بْنِ النَّوْفَلِيِّ عَنْ مُحَمَّدِ بْنِ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ثُمَّ قَالَ قَالَ عَلِيُّ بْنُ مُحَمَّدٍ النَّوْفَلِيُّ كَتَبَ أَحْمَدُ</w:t>
      </w:r>
      <w:r>
        <w:rPr>
          <w:rStyle w:val="FootnoteAnchor"/>
          <w:rtl w:val="true"/>
        </w:rPr>
        <w:footnoteReference w:id="585"/>
      </w:r>
      <w:r>
        <w:rPr>
          <w:rFonts w:ascii="Amiri" w:hAnsi="Amiri" w:eastAsia="Amiri" w:cs="Amiri"/>
          <w:color w:val="111111"/>
          <w:sz w:val="28"/>
          <w:sz w:val="28"/>
          <w:szCs w:val="28"/>
          <w:rtl w:val="true"/>
          <w:lang w:bidi="ar-SA"/>
        </w:rPr>
        <w:t>بْنُ الْخَصِيبِ إِلَي مُحَمَّدِ بْنِ الْفَرَجِ‌</w:t>
      </w:r>
      <w:r>
        <w:rPr>
          <w:rStyle w:val="FootnoteAnchor"/>
          <w:rtl w:val="true"/>
        </w:rPr>
        <w:footnoteReference w:id="586"/>
      </w:r>
      <w:r>
        <w:rPr>
          <w:rFonts w:ascii="Amiri" w:hAnsi="Amiri" w:eastAsia="Amiri" w:cs="Amiri"/>
          <w:color w:val="111111"/>
          <w:sz w:val="28"/>
          <w:sz w:val="28"/>
          <w:szCs w:val="28"/>
          <w:rtl w:val="true"/>
          <w:lang w:bidi="ar-SA"/>
        </w:rPr>
        <w:t>بِالْخُرُوجِ إِلَي الْعَسْكَرِ فَكَتَبَ إِلَي أَبِي الْحَسَنِ عليه السلام يُشَاوِرُهُ فَكَتَبَ إِلَيْهِ أَبُو الْحَسَنِ عليه السلام اخْرُجْ فَإِنَّ فِيهِ فَرَجَكَ إِنْ شَاءَ اللَّهُ فَخَرَجَ فَلَمْ يَلْبَثْ إِلَّا يَسِيراً حَتَّي مَاتَ‌</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0" w:name="__RefHeading___Toc1624785_2616395394"/>
      <w:bookmarkStart w:id="1021" w:name="_Toc457"/>
      <w:bookmarkEnd w:id="1020"/>
      <w:r>
        <w:rPr>
          <w:rtl w:val="true"/>
        </w:rPr>
        <w:t>«</w:t>
      </w:r>
      <w:r>
        <w:rPr/>
        <w:t>26</w:t>
      </w:r>
      <w:r>
        <w:rPr>
          <w:rtl w:val="true"/>
        </w:rPr>
        <w:t>»</w:t>
      </w:r>
      <w:bookmarkEnd w:id="1021"/>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جَمَاعَةٌ مِنْ أَهْلِ أَصْفَهَانَ مِنْهُمْ أَبُو الْعَبَّاسِ أَحْمَدُ بْنُ النَّضْرِ وَ أَبُو جَعْفَرٍ مُحَمَّدُ بْنُ عَلَوِيَّةَ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بِأَصْفَهَانَ رَجُلٌ يُقَالُ لَهُ عَبْدُ الرَّحْمَنِ وَ كَانَ شِيعِيّاً قِيلَ لَهُ مَا السَّبَبُ الَّذِي أَوْجَبَ عَلَيْكَ الْقَوْلَ بِإِمَامَةِ عَلِيٍّ النَّقِيِّ دُونَ غَيْرِهِ مِنْ أَهْلِ الزَّمَانِ قَالَ شَاهَدْتُ مَا أَوْجَبَ عَلَيَّ وَ ذَلِكَ أَنِّي كُنْتُ رَجُلًا فَقِيراً وَ كَانَ لِي لِسَانٌ وَ جُرْأَةٌ فَأَخْرَجَنِي أَهْلُ أَصْفَهَانَ سَنَةً مِنَ السِّنِينَ مَعَ قَوْمٍ آخَرِينَ إِلَي بَابِ الْمُتَوَكِّلِ مُتَظَلِّمِينَ</w:t>
      </w:r>
    </w:p>
    <w:p>
      <w:pPr>
        <w:pStyle w:val="BookText"/>
        <w:rPr/>
      </w:pPr>
      <w:r>
        <w:rPr>
          <w:rFonts w:ascii="IRNazanin" w:hAnsi="IRNazanin" w:eastAsia="IRNazanin"/>
          <w:color w:val="111111"/>
          <w:sz w:val="28"/>
          <w:sz w:val="28"/>
          <w:szCs w:val="28"/>
          <w:rtl w:val="true"/>
          <w:lang w:bidi="fa-IR"/>
        </w:rPr>
        <w:t>و چیزی در آن محل توقف ننموده بود که از دنیا رفت</w:t>
      </w:r>
      <w:r>
        <w:rPr>
          <w:rFonts w:eastAsia="IRNazanin" w:cs="IRNazanin"/>
          <w:color w:val="111111"/>
          <w:sz w:val="28"/>
          <w:szCs w:val="28"/>
          <w:rtl w:val="true"/>
          <w:lang w:bidi="fa-IR"/>
        </w:rPr>
        <w:t>.</w:t>
      </w:r>
    </w:p>
    <w:p>
      <w:pPr>
        <w:pStyle w:val="Heading5"/>
        <w:numPr>
          <w:ilvl w:val="4"/>
          <w:numId w:val="1"/>
        </w:numPr>
        <w:rPr/>
      </w:pPr>
      <w:bookmarkStart w:id="1022" w:name="__RefHeading___Toc1624787_2616395394"/>
      <w:bookmarkStart w:id="1023" w:name="_Toc458"/>
      <w:bookmarkEnd w:id="1022"/>
      <w:r>
        <w:rPr>
          <w:rtl w:val="true"/>
        </w:rPr>
        <w:t xml:space="preserve">روایت </w:t>
      </w:r>
      <w:r>
        <w:rPr/>
        <w:t>26</w:t>
      </w:r>
      <w:bookmarkEnd w:id="102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اهالی اصفهان از آن جمله ابو العباس احمد بن نضر و ابو جعفر محمّد بن علویه گفتند که مردی به نام عبد الرحمن در اصفهان بود که مذهب شیعه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تشیع تو چه بود و چه باعث شد که معتقد به امامت علی النقی علیه السلام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مشاهده کردم که موجب این اعتقادم شد و آن چنین بود که من مردی فقیر ولی زبان آور و با جرأت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اهالی اصفهان مرا با چند نفر دیگر برای شکایت به دربار متوکل فرستادند</w:t>
      </w:r>
      <w:r>
        <w:rPr>
          <w:rFonts w:eastAsia="IRNazanin" w:cs="IRNazanin"/>
          <w:color w:val="111111"/>
          <w:sz w:val="28"/>
          <w:szCs w:val="28"/>
          <w:rtl w:val="true"/>
          <w:lang w:bidi="fa-IR"/>
        </w:rPr>
        <w:t xml:space="preserve">. </w:t>
      </w:r>
      <w:bookmarkStart w:id="1024" w:name="pg13457_132456"/>
    </w:p>
    <w:p>
      <w:pPr>
        <w:pStyle w:val="BookText"/>
        <w:rPr/>
      </w:pPr>
      <w:bookmarkEnd w:id="1024"/>
      <w:r>
        <w:rPr>
          <w:rFonts w:ascii="Amiri" w:hAnsi="Amiri" w:eastAsia="Amiri" w:cs="Amiri"/>
          <w:color w:val="111111"/>
          <w:sz w:val="28"/>
          <w:sz w:val="28"/>
          <w:szCs w:val="28"/>
          <w:rtl w:val="true"/>
          <w:lang w:bidi="ar-SA"/>
        </w:rPr>
        <w:t>فَكُنَّا بِبَابِ الْمُتَوَكِّلِ يَوْماً إِذَا خَرَجَ الْأَمْرُ بِإِحْضَارِ عَلِيِّ بْنِ مُحَمَّدِ بْنِ الرِّضَا عليه السلام فَقُلْتُ لِبَعْضِ مَنْ حَضَرَ مَنْ هَذَا الرَّجُلُ الَّذِي قَدْ أُمِرَ بِإِحْضَارِهِ فَقِيلَ هَذَا رَجُلٌ عَلَوِيٌّ تَقُولُ الرَّافِضَةُ بِإِمَامَتِهِ ثُمَّ قَالَ وَ يُقَدَّرُ أَنَّ الْمُتَوَكِّلَ يُحْضِرُهُ لِلْقَتْلِ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أَبْرَحُ مِنْ هَاهُنَا حَتَّي أَنْظُرَ إِلَي هَذَا الرَّجُلِ أَيُّ رَجُلٍ هُوَ ؟</w:t>
      </w:r>
    </w:p>
    <w:p>
      <w:pPr>
        <w:pStyle w:val="BookText"/>
        <w:rPr/>
      </w:pPr>
      <w:r>
        <w:rPr>
          <w:rFonts w:ascii="Amiri" w:hAnsi="Amiri" w:eastAsia="Amiri" w:cs="Amiri"/>
          <w:color w:val="111111"/>
          <w:sz w:val="28"/>
          <w:sz w:val="28"/>
          <w:szCs w:val="28"/>
          <w:rtl w:val="true"/>
          <w:lang w:bidi="ar-SA"/>
        </w:rPr>
        <w:t xml:space="preserve">قَالَ فَأَقْبَلَ رَاكِباً عَلَي فَرَسٍ وَ قَدْ قَامَ النَّاسُ يَمْنَةَ الطَّرِيقِ وَ يَسْرَتَهَا صَفَّيْنِ يَنْظُرُونَ إِلَيْهِ فَلَمَّا رَأَيْتُهُ وَقَعَ حُبُّهُ فِي قَلْبِي فَجَعَلْتُ أَدْعُو فِي نَفْسِي بِأَنْ يَدْفَعَ اللَّهُ عَنْهُ شَرَّ الْمُتَوَكِّلِ فَأَقْبَلَ يَسِيرُ بَيْنَ النَّاسِ وَ هُوَ يَنْظُرُ إِلَي عُرْفِ دَابَّتِهِ لَا يَنْظُرُ يَمْنَةً وَ لَا يَسْرَةً وَ أَنَا دَائِمُ الدُّعَاءِ فَلَمَّا صَارَ إِلَيَّ أَقْبَلَ بِوَجْهِهِ إِلَيَّ وَ قَالَ اسْتَجَابَ اللَّهُ دُعَاءَكَ وَ طَوَّلَ عُمُرَكَ وَ كَثَّرَ مَالَكَ وَ وُلْدَكَ قَالَ فَارْتَعَدْتُ وَ وَقَعْتُ بَيْنَ أَصْحَابِي فَسَأَلُونِي وَ هُمْ يَقُولُونَ مَا شَأْنُكَ فَقُلْتُ خَيْرٌ وَ لَمْ أُخْبِرْ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فَانْصَرَفْنَا بَعْدَ ذَلِكَ إِلَي أَصْفَهَانَ فَفَتَحَ اللَّهُ عَلَيَّ وُجُوهاً مِنَ الْمَالِ حَتَّي أَنَا الْيَوْمَ أُغْلِقُ بَابِي عَلَي مَا قِيمَتُهُ أَلْفُ أَلْفِ دِرْهَمٍ سِوَي مَالِي خَارِجَ دَارِي وَ رُزِقْتُ عَشَرَةً مِنَ الْأَوْلَادِ وَ قَدْ بَلَغْتُ الْآنَ مِنْ عُمُرِي نَيِّفاً وَ سَبْعِينَ سَنَةً وَ أَنَا أَقُولُ بِإِمَامَةِ الرَّجُلِ عَلَي الَّذِي عَلِمَ مَا فِي قَلْبِي وَ اسْتَجَابَ اللَّهُ دُعَاءَهُ فِيَّ وَ لِي‌</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5" w:name="__RefHeading___Toc1624789_2616395394"/>
      <w:bookmarkStart w:id="1026" w:name="_Toc459"/>
      <w:bookmarkEnd w:id="1025"/>
      <w:r>
        <w:rPr>
          <w:rtl w:val="true"/>
        </w:rPr>
        <w:t>«</w:t>
      </w:r>
      <w:r>
        <w:rPr/>
        <w:t>27</w:t>
      </w:r>
      <w:r>
        <w:rPr>
          <w:rtl w:val="true"/>
        </w:rPr>
        <w:t>»</w:t>
      </w:r>
      <w:bookmarkEnd w:id="102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يَحْيَي بْنِ هَرْثَمَةَ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الْمُتَوَكِّلُ قَالَ اخْتَرْ ثَلَاثَمِائَةِ رَجُلٍ مِمَّنْ تُرِيدُ وَ اخْرُجُوا إِلَي الْكُوفَةِ فَخَلِّفُوا أَثْقَالَكُمْ فِيهَا وَ اخْرُجُوا إِلَي طَرِيقِ الْبَادِيَةِ إِلَي الْمَدِينَةِ فَأَحْضِرُوا عَلِيَّ بْنَ مُحَمَّدِ بْنِ الرِّضَا إِلَي عِنْدِي مُكَرَّماً مُعَظَّماً مُبَجَّلًا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فَفَعَلْتُ وَ خَرَجْنَا وَ كَانَ فِي أَصْحَابِي قَائِدٌ مِنَ الشُّرَاةِ</w:t>
      </w:r>
      <w:r>
        <w:rPr>
          <w:rStyle w:val="FootnoteAnchor"/>
          <w:rtl w:val="true"/>
        </w:rPr>
        <w:footnoteReference w:id="589"/>
      </w:r>
      <w:r>
        <w:rPr>
          <w:rFonts w:ascii="Amiri" w:hAnsi="Amiri" w:eastAsia="Amiri" w:cs="Amiri"/>
          <w:color w:val="111111"/>
          <w:sz w:val="28"/>
          <w:sz w:val="28"/>
          <w:szCs w:val="28"/>
          <w:rtl w:val="true"/>
          <w:lang w:bidi="ar-SA"/>
        </w:rPr>
        <w:t>وَ كَانَ لِي كَاتِبٌ يَتَشَيَّعُ وَ أَنَا عَلَي مَذْهَبِ الْحَشْوِيَّةِ وَ كَانَ ذَلِكَ الشَّارِيُّ يُنَاظِرُ ذَلِكَ الْكَاتِبَ وَ كُنْتُ أَسْتَرِيحُ إِلَي مُنَاظَرَتِهِمَا لِقَطْعِ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جلوی خانه متوکل ایستاده بودیم که دستور داد علی بن محمّد، پسر حضرت رضا علیهم السلام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یکی از اشخاصی که پهلویم ایستاده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که متوکل دستور داده او را بیاورند؟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از اولاد علی علیه السلام است که شیعیان معتقد به امامتش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سخنان خود را چنین ادامه داد که ممکن است متوکل دستور داده باشد او را برای کشتن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از اینجا نخواهم رفت تا این مرد را ببینم که چگونه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دیدم سوار بر اسب است 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طرف راست و چپ دو صف تشکیل داده‌اند و او را تماشا می کنند؛ همین که چشم من به آن جناب افتاد محبتش در دلم قرار گرفت، در دل دعایش کردم که خداوند شر متوکل را از سر او رفع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از میان جمعیت می گذرد و چشم به یال اسب خود انداخته و هیچ توجهی به جمعیتی که در طرف چپ و راست ایستاده‌اند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طور در دل مشغول دعا برایش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من رسید رو به جانب من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دعایت را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عمر طولانی و کثرت مال و فرزند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سخنان لرزه بر پیکرم افتاد، به طوری که نتوانستم خود را نگه دارم و روی زمین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نبود و به آنها اطلاع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اصفهان برگشتیم؛ خداوند مرا ثروتمند نمود به طوری که اکنون در خانه‌ام بیش از یک میلیون درهم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ثروتی که در خارج از خانه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ده فرزندم و عمرم اکنون بیش از هشتاد و چند سال است و معتقد به امامت همان شخصی هستم که از مرا اسرار دلم مطلع نمود و خداوند دعایش را در باره‌ام مستجاب کرد</w:t>
      </w:r>
      <w:r>
        <w:rPr>
          <w:rFonts w:eastAsia="IRNazanin" w:cs="IRNazanin"/>
          <w:color w:val="111111"/>
          <w:sz w:val="28"/>
          <w:szCs w:val="28"/>
          <w:rtl w:val="true"/>
          <w:lang w:bidi="fa-IR"/>
        </w:rPr>
        <w:t>.</w:t>
      </w:r>
      <w:r>
        <w:rPr>
          <w:rStyle w:val="FootnoteAnchor"/>
          <w:rtl w:val="true"/>
        </w:rPr>
        <w:footnoteReference w:id="590"/>
      </w:r>
    </w:p>
    <w:p>
      <w:pPr>
        <w:pStyle w:val="Heading5"/>
        <w:numPr>
          <w:ilvl w:val="4"/>
          <w:numId w:val="1"/>
        </w:numPr>
        <w:rPr/>
      </w:pPr>
      <w:bookmarkStart w:id="1027" w:name="__RefHeading___Toc1624791_2616395394"/>
      <w:bookmarkStart w:id="1028" w:name="_Toc460"/>
      <w:bookmarkEnd w:id="1027"/>
      <w:r>
        <w:rPr>
          <w:rtl w:val="true"/>
        </w:rPr>
        <w:t xml:space="preserve">روایت </w:t>
      </w:r>
      <w:r>
        <w:rPr/>
        <w:t>27</w:t>
      </w:r>
      <w:bookmarkEnd w:id="1028"/>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هرثمه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نفر از میان سپاهیان انتخاب کن و آنگاه به جانب کوفه بروید و بار و وسائل خود را آنجا بگذارید و از راه بیابان به جانب مدینه رهسپار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رضا علیهم السلام را با احترام تمام و تعظیم پیش من آورید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دستور را انجام دادیم و در میان سیصد نفر که من با خود داشتم، یکی از آنها سپهداری از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و نویسنده من مردی شیعه بود و خودم مذهب حشویه داشتم؛ در بین راه، آن سپهداری که دارای مذهب خوارج بود با منشی من بحث و مناظره می کرد و من هم خوشم می‌آمد که در طول مسیر به بحث و مناظره آنها گوش بدهم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صِرْنَا إِلَي وَسَطِ الطَّرِيقِ قَالَ الشَّارِيُّ لِلْكَاتِبِ أَ لَيْسَ مِنْ قَوْلِ صَاحِبِكُمْ عَلِيِّ بْنِ أَبِي طَالِبٍ أَنَّهُ لَيْسَ مِنَ الْأَرْضِ بُقْعَةٌ إِلَّا وَ هِيَ قَبْرٌ أَوْ سَيَكُونُ قَبْراً فَانْظُرْ إِلَي هَذِهِ التُّرْبَةِ</w:t>
      </w:r>
      <w:r>
        <w:rPr>
          <w:rStyle w:val="FootnoteAnchor"/>
          <w:rtl w:val="true"/>
        </w:rPr>
        <w:footnoteReference w:id="591"/>
      </w:r>
      <w:r>
        <w:rPr>
          <w:rFonts w:ascii="Amiri" w:hAnsi="Amiri" w:eastAsia="Amiri" w:cs="Amiri"/>
          <w:color w:val="111111"/>
          <w:sz w:val="28"/>
          <w:sz w:val="28"/>
          <w:szCs w:val="28"/>
          <w:rtl w:val="true"/>
          <w:lang w:bidi="ar-SA"/>
        </w:rPr>
        <w:t xml:space="preserve">أَيْنَ مَنْ يَمُوتُ فِيهَا حَتَّي يَمْلَأَهَا اللَّهُ قُبُوراً كَمَا يَزْعُمُونَ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لِلْكَاتِبِ هَذَا مِنْ قَوْلِكُمْ قَالَ نَعَمْ قُلْتُ صَدَقَ أَيْنَ يَمُوتُ فِي هَذِهِ التُّرْبَةِ الْعَظِيمَةِ حَتَّي يَمْتَلِئَ قُبُوراً وَ تَضَاحَكْنَا سَاعَةً إِذَا انْخَذَلَ الْكَاتِبُ فِي أَيْدِينَا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سِرْنَا حَتَّي دَخَلْنَا الْمَدِينَةَ فَقَصَدْتُ بَابَ أَبِي الْحَسَنِ عَلِيِّ بْنِ مُحَمَّدِ بْنِ الرِّضَا عليه السلام فَدَخَلْتُ عَلَيْهِ فَقَرَأَ كِتَابَ الْمُتَوَكِّلِ فَقَالَ انْزِلُوا وَ لَيْسَ مِنْ جِهَتِي خِلَافٌ قَالَ فَلَمَّا صِرْتُ إِلَيْهِ مِنَ الْغَدِ وَ كُنَّا فِي تَمُّوزَ أَشَدَّ مَا يَكُونُ مِنَ الْحَرِّ فَإِذَا بَيْنَ يَدَيْهِ خَيَّاطٌ وَ هُوَ يَقْطَعُ مِنْ ثِيَابٍ غِلَاظٍ خَفَاتِينَ لَهُ</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xml:space="preserve">وَ لِغِلْمَانِهِ ثُمَّ قَالَ لِلْخَيَّاطِ اجْمَعْ عَلَيْهَا جَمَاعَةً مِنَ الْخَيَّاطِينَ وَ اعْمِدْ عَلَي الْفَرَاغِ مِنْهَا يَوْمَكَ هَذَا وَ بَكِّرْ بِهَا إِلَيَّ فِي هَذَا الْوَقْتِ ثُمَّ نَظَرَ إِلَيَّ وَ قَالَ يَا يَحْيَي اقْضُوا وَطَرَكُمْ مِنَ الْمَدِينَةِ فِي هَذَا الْيَوْمِ وَ اعْمِدْ عَلَي الرَّحِيلِ غَداً فِي هَذَا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فَخَرَجْتُ مِنْ عِنْدِهِ وَ أَنَا أَتَعَجَّبُ مِنَ الْخَفَاتِينِ وَ أَقُولُ فِي نَفْسِي نَحْنُ فِي تَمُّوزَ وَ حَرِّ الْحِجَازِ وَ إِنَّمَا بَيْنَنَا وَ بَيْنَ الْعِرَاقِ مَسِيرَةُ عَشَرَةِ أَيَّامٍ فَمَا يَصْنَعُ بِهَذِهِ الثِّيَابِ ثُمَّ قُلْتُ فِي نَفْسِي هَذَا رَجُلٌ لَمْ يُسَافِرْ وَ هُوَ يُقَدِّرُ أَنَّ كُلَّ سَفَرٍ يُحْتَاجُ فِيهِ إِلَي مِثْلِ هَذِهِ الثِّيَابِ وَ الْعَجَبُ مِنَ الرَّافِضَةِ حَيْثُ يَقُولُونَ بِإِمَامَةِ هَذَا مَعَ فَهْمِهِ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فَعُدْتُ إِلَيْهِ فِي الْغَدِ فِي ذَلِكَ الْوَقْتِ فَإِذَا الثِّيَابُ قَدْ أُحْضِرَتْ فَقَالَ لِغِلْمَانِهِ ادْخُلُوا وَ خُذُوا لَنَا مَعَكُمْ لَبَابِيدَ وَ بَرَانِسَ ثُمَّ قَالَ ارْحَلْ يَا يَحْيَي فَقُلْتُ فِي نَفْسِي هَذَا أَعْجَبُ مِنَ الْأَوَّلِ أَ يَخَافُ أَنْ يَلْحَقَنَا الشِّتَاءُ فِي الطَّرِيقِ حَتَّي أَخَذَ مَعَهُ اللَّبَابِيدَ وَ الْبَرَانِسَ ؟</w:t>
      </w:r>
    </w:p>
    <w:p>
      <w:pPr>
        <w:pStyle w:val="BookText"/>
        <w:rPr/>
      </w:pPr>
      <w:r>
        <w:rPr>
          <w:rFonts w:ascii="IRNazanin" w:hAnsi="IRNazanin" w:eastAsia="IRNazanin"/>
          <w:color w:val="111111"/>
          <w:sz w:val="28"/>
          <w:sz w:val="28"/>
          <w:szCs w:val="28"/>
          <w:rtl w:val="true"/>
          <w:lang w:bidi="fa-IR"/>
        </w:rPr>
        <w:t>میان بیابان، خارجی مذهب به منشی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گویی علی بن ابی طالب علیه السلام فرموده که هیچ محلی از زمین نیست مگر اینکه یا قبرستان هست و یا قبرستان خواهد شد؟ اینک چشم به این بیابان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اینجا پیدا می‌شود تا بمیرد و این سرزمین قبرستان شود، چنانچه شما می گویید؟</w:t>
      </w:r>
    </w:p>
    <w:p>
      <w:pPr>
        <w:pStyle w:val="BookText"/>
        <w:rPr/>
      </w:pPr>
      <w:r>
        <w:rPr>
          <w:rFonts w:ascii="IRNazanin" w:hAnsi="IRNazanin" w:eastAsia="IRNazanin"/>
          <w:color w:val="111111"/>
          <w:sz w:val="28"/>
          <w:sz w:val="28"/>
          <w:szCs w:val="28"/>
          <w:rtl w:val="true"/>
          <w:lang w:bidi="fa-IR"/>
        </w:rPr>
        <w:t>من به منشی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علی بن ابی طالب علیه السلام گفته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راست می گوید، در این بیابان پهناور چه کسی هست تا بمیرد و همه آن قبرستان شود؟ هر دو ساعتی از مغلوب شدن منشی خندیدیم؛ چون جوابی نداشت که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به مدینه رسیدیم و من خدمت حضرت ابو الحسن علی بن محمّد علیهما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 متوکل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استراحت کنید، من مخالفتی با آمدن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شدت گرمای تابستان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که خدمت ایشان رفتم، دیدم خیاطی مشغول بریدن پارچه ضخیم پشمی و نمدی است که می خواهد به صورت زره و خفتان برای امام و غلامانش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خیاط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خیاط دیگر بیاور که امروز اینها را تمام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همین وقت برایم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رو به جانب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w:t>
      </w:r>
    </w:p>
    <w:p>
      <w:pPr>
        <w:pStyle w:val="BookText"/>
        <w:rPr/>
      </w:pPr>
      <w:r>
        <w:rPr>
          <w:rFonts w:ascii="IRNazanin" w:hAnsi="IRNazanin" w:eastAsia="IRNazanin"/>
          <w:color w:val="111111"/>
          <w:sz w:val="28"/>
          <w:sz w:val="28"/>
          <w:szCs w:val="28"/>
          <w:rtl w:val="true"/>
          <w:lang w:bidi="fa-IR"/>
        </w:rPr>
        <w:t>هر چه احتیاج دارید از مدینه تهیه نمایید که فردا صبح همین وقت حرکت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خدمت ایشان خارج شدم و از دوختن این خفتانها در شگفت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در شدت گرمای تابستان هستیم آن هم گرمای حجاز و فاصله بین عراق و حجاز را در ده روز طی می کنیم، این لباسها را برای چه می خواهد؟ بعد گفتم، این مرد مسافرت نرفته، خیال می کند در هر مسافرتی باید از این نوع لباسها نیز همراه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رافضی‌ها است که معتقد به امامت این مرد با این مقدار فهمی که دارد هستند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صبح همان وقت خدمت ایشان رفتم و دیدم لباسها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برای ما لباسهای پشمی و کلاه نمدی بردارید، و رو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حرکت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 خود گفتم این کار از عمل دیروز بیشتر موجب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کند به استقبال سرمای زمستان می رویم که این لباسهای کورکی و کلاههای نمدی را برمی دارد</w:t>
      </w:r>
      <w:r>
        <w:rPr>
          <w:rFonts w:eastAsia="IRNazanin" w:cs="IRNazanin"/>
          <w:color w:val="111111"/>
          <w:sz w:val="28"/>
          <w:szCs w:val="28"/>
          <w:rtl w:val="true"/>
          <w:lang w:bidi="fa-IR"/>
        </w:rPr>
        <w:t xml:space="preserve">! </w:t>
      </w:r>
      <w:bookmarkStart w:id="1029" w:name="pg13457_132458"/>
    </w:p>
    <w:p>
      <w:pPr>
        <w:pStyle w:val="BookText"/>
        <w:rPr/>
      </w:pPr>
      <w:bookmarkEnd w:id="1029"/>
      <w:r>
        <w:rPr>
          <w:rFonts w:ascii="Amiri" w:hAnsi="Amiri" w:eastAsia="Amiri" w:cs="Amiri"/>
          <w:color w:val="111111"/>
          <w:sz w:val="28"/>
          <w:sz w:val="28"/>
          <w:szCs w:val="28"/>
          <w:rtl w:val="true"/>
          <w:lang w:bidi="ar-SA"/>
        </w:rPr>
        <w:t>فَخَرَجْتُ وَ أَنَا أَسْتَصْغِرُ فَهْمَهُ فَعَبَرْنَا حَتَّي إِذَا وَصَلْنَا ذَلِكَ الْمَوْضِعَ الَّذِي وَقَعَتِ الْمُنَاظَرَةُ فِي الْقُبُورِ ارْتَفَعَتْ سَحَابَةٌ وَ اسْوَدَّتْ وَ أَرْعَدَتْ وَ أَبْرَقَتْ حَتَّي إِذَا صَارَتْ عَلَي رُءُوسِنَا أَرْسَلَتْ عَلَيْنَا بَرَداً مِثْلَ الصُّخُورِ</w:t>
      </w:r>
      <w:r>
        <w:rPr>
          <w:rStyle w:val="FootnoteAnchor"/>
          <w:rtl w:val="true"/>
        </w:rPr>
        <w:footnoteReference w:id="593"/>
      </w:r>
      <w:r>
        <w:rPr>
          <w:rFonts w:ascii="Amiri" w:hAnsi="Amiri" w:eastAsia="Amiri" w:cs="Amiri"/>
          <w:color w:val="111111"/>
          <w:sz w:val="28"/>
          <w:sz w:val="28"/>
          <w:szCs w:val="28"/>
          <w:rtl w:val="true"/>
          <w:lang w:bidi="ar-SA"/>
        </w:rPr>
        <w:t xml:space="preserve">وَ قَدْ شَدَّ عَلَي نَفْسِهِ وَ عَلَي غِلْمَانِهِ الْخَفَاتِينَ وَ لَبِسُوا اللَّبَابِيدَ وَ الْبَرَانِسَ قَالَ لِغِلْمَانِهِ ادْفَعُوا إِلَي يَحْيَي لُبَّادَةً وَ إِلَي الْكَاتِبِ بُرْنُساً وَ تَجَمَّعْنَا وَ الْبَرَدُ يَأْخُذُنَا حَتَّي قَتَلَ مِنْ أَصْحَابِي ثَمَانِينَ رَجُلًا وَ زَالَتْ وَ رَجَعَ الْحَرُّ كَمَا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يَا يَحْيَي أَنْزِلْ مَنْ بَقِيَ مِنْ أَصْحَابِكَ لِيَدْفَنَ مَنْ قَدْ مَاتَ مِنْ أَصْحَابِكَ فَهَكَذَا يَمْلَأُ اللَّهُ الْبَرِّيَّةَ قُبُوراً قَالَ فَرَمَيْتُ نَفْسِي عَنْ دَابَّتِي وَ عَدَوْتُ إِلَيْهِ وَ قَبَّلْتُ رِكَابَهُ وَ رِجْلَهُ وَ قُلْتُ أَنَا أَشْهَدُ أَنْ لَا إِلَهَ إِلَّا اللَّهُ وَ أَنَّ مُحَمَّداً عَبْدُهُ وَ رَسُولُهُ وَ أَنَّكُمْ خُلَفَاءُ اللَّهِ فِي أَرْضِهِ وَ قَدْ كُنْتُ كَافِراً وَ إِنَّنِي الْآنَ قَدْ أَسْلَمْتُ عَلَي يَدَيْكَ يَا مَوْلَايَ قَالَ يَحْيَي وَ تَشَيَّعْتُ وَ لَزِمْتُ خِدْمَتَهُ إِلَي أَنْ مَضَي‌</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0" w:name="__RefHeading___Toc1624793_2616395394"/>
      <w:bookmarkStart w:id="1031" w:name="_Toc461"/>
      <w:bookmarkEnd w:id="1030"/>
      <w:r>
        <w:rPr>
          <w:rtl w:val="true"/>
        </w:rPr>
        <w:t>«</w:t>
      </w:r>
      <w:r>
        <w:rPr/>
        <w:t>28</w:t>
      </w:r>
      <w:r>
        <w:rPr>
          <w:rtl w:val="true"/>
        </w:rPr>
        <w:t>»</w:t>
      </w:r>
      <w:bookmarkEnd w:id="1031"/>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هِبَةُ اللَّهِ بْنُ أَبِي مَنْصُورٍ الْمَوْصِلِيُّ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بِدِيَارِ رَبِيعَةَ كَاتِبٌ نَصْرَانِيٌّ وَ كَانَ مِنْ أَهْلِ كَفَرْتُوثَا</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xml:space="preserve">يُسَمَّي يُوسُفَ بْنَ يَعْقُوبَ وَ كَانَ بَيْنَهُ وَ بَيْنَ وَالِدِي صَدَاقَةٌ قَالَ فَوَافَي فَنَزَلَ عِنْدَ وَالِدِي فَقَالَ لَهُ مَا شَأْنُكَ قَدِمْتَ فِي هَذَا الْوَقْتِ قَالَ دُعِيتُ إِلَي حَضْرَةِ الْمُتَوَكِّلِ وَ لَا أَدْرِي مَا يُرَادُ مِنِّي إِلَّا أَنِّي اشْتَرَيْتُ نَفْسِي مِنَ اللَّهِ بِمِائَةِ دِينَارٍ وَ قَدْ حَمَلْتُهَا لِعَلِيِّ بْنِ مُحَمَّدِ بْنِ الرِّضَا عليه السلام مَعِي فَقَالَ لَهُ وَالِدِي قَدْ وُفِّقْتَ فِي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خَرَجَ إِلَي حَضْرَةِ الْمُتَوَكِّلِ وَ انْصَرَفَ إِلَيْنَا بَعْدَ أَيَّامٍ قَلَائِلَ فَرِحاً مُسْتَبْشِراً فَقَالَ لَهُ وَالِدِي حَدِّثْنِي حَدِيثَكَ قَالَ صِرْتُ إِلَي سُرَّ مَنْ رَأَي وَ مَا دَخَلْتُهَا قَطُّ فَنَزَلْتُ فِي دَارٍ وَ قُلْتُ أُحِبُّ أَنْ أُوصِلَ الْمِائَةَ إِلَي ابْنِ الرِّضَا عليه السلام قَبْلَ</w:t>
      </w:r>
    </w:p>
    <w:p>
      <w:pPr>
        <w:pStyle w:val="BookText"/>
        <w:rPr/>
      </w:pPr>
      <w:r>
        <w:rPr>
          <w:rFonts w:ascii="IRNazanin" w:hAnsi="IRNazanin" w:eastAsia="IRNazanin"/>
          <w:color w:val="111111"/>
          <w:sz w:val="28"/>
          <w:sz w:val="28"/>
          <w:szCs w:val="28"/>
          <w:rtl w:val="true"/>
          <w:lang w:bidi="fa-IR"/>
        </w:rPr>
        <w:t>من خارج شدم در حالی که به نظرم خیلی مرد بی‌اطلاع و کم تجربه ای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افتادیم تا به همان محلی رسیدیم که در مورد قبرستان بین مرد خارجی و منشی من مناظره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ابری سیاه فضای آسمان را فرا گرفت و رعد و برق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بالای سر ما رسیدند و تگرگهایی مثل تکه سنگ شروع به باریدن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امام علی النقی و غلامانش زره و خفتان‌ها را پوشیدند و روی آن، لباسهای پشمی و کلاه نمدیها را بر سر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لباسهای پشمی را به یحیی بدهید و به منشی هم یک کلاه نمدی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گرد هم جمع شدیم و چنان تگرگ ما را محاصره کرد که هشتاد نفر از همراهان من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هوا صاف شد و گرما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امام رو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شوید تا با بقیه یاران خود، آنهایی را که مرده‌اند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خداوند بیابآنها را قبرستان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سخن امام، خود را از اسب به زیر انداخته و دویدم و قدم و رکابش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وحدانیت خدا و نبوت خاتم انبیا و خلافت و امامت شما خانواده شهادت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حالا کافر بودم و اینک به دست شما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تاریخ مذهب تشیع را اختیار کردم و خدمت آن جناب را غنیمت دانستم تا از دنیا رفت</w:t>
      </w:r>
      <w:r>
        <w:rPr>
          <w:rFonts w:eastAsia="IRNazanin" w:cs="IRNazanin"/>
          <w:color w:val="111111"/>
          <w:sz w:val="28"/>
          <w:szCs w:val="28"/>
          <w:rtl w:val="true"/>
          <w:lang w:bidi="fa-IR"/>
        </w:rPr>
        <w:t>.</w:t>
      </w:r>
      <w:r>
        <w:rPr>
          <w:rStyle w:val="FootnoteAnchor"/>
          <w:rtl w:val="true"/>
        </w:rPr>
        <w:footnoteReference w:id="596"/>
      </w:r>
    </w:p>
    <w:p>
      <w:pPr>
        <w:pStyle w:val="Heading5"/>
        <w:numPr>
          <w:ilvl w:val="4"/>
          <w:numId w:val="1"/>
        </w:numPr>
        <w:rPr/>
      </w:pPr>
      <w:bookmarkStart w:id="1032" w:name="__RefHeading___Toc1624795_2616395394"/>
      <w:bookmarkStart w:id="1033" w:name="_Toc462"/>
      <w:bookmarkEnd w:id="1032"/>
      <w:r>
        <w:rPr>
          <w:rtl w:val="true"/>
        </w:rPr>
        <w:t xml:space="preserve">روایت </w:t>
      </w:r>
      <w:r>
        <w:rPr/>
        <w:t>28</w:t>
      </w:r>
      <w:bookmarkEnd w:id="1033"/>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بن ابی منصور موصلی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ربیعه کاتبی نصرانی از اهالی کفرتوثا به نام یوسف بن یعقوب بود که بین او و پدرم دوستی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منزل ما آمد و پدرم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شده در چنین وقتی عزم سفر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مرا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تصمیمی دارد جز اینکه سلامتی خود را از خداوند با صد دینار طلا که آن را به علی بن محمّد بن رضا علیهم السلام تقدیم کنم خریده‌ام و آن پول را با خود برداشته‌ام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خواهی 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بن یعقوب پیش متوکل رفت و چند روز بیشتر نگذشت که شاد و مسرور پیش ما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سامرا شدم، با اینکه تا آن وقت این شهر را ندیده بودم؛ با خود گفتم اول، تا هنوز کسی متوجه آمدنم نشده و قبل از اینکه پیش متوکل بروم، صد دینار را به ابن الرضا علیه السّلام برسانم</w:t>
      </w:r>
      <w:r>
        <w:rPr>
          <w:rFonts w:eastAsia="IRNazanin" w:cs="IRNazanin"/>
          <w:color w:val="111111"/>
          <w:sz w:val="28"/>
          <w:szCs w:val="28"/>
          <w:rtl w:val="true"/>
          <w:lang w:bidi="fa-IR"/>
        </w:rPr>
        <w:t xml:space="preserve">. </w:t>
      </w:r>
      <w:bookmarkStart w:id="1034" w:name="pg13457_132459"/>
    </w:p>
    <w:p>
      <w:pPr>
        <w:pStyle w:val="BookText"/>
        <w:rPr/>
      </w:pPr>
      <w:bookmarkEnd w:id="1034"/>
      <w:r>
        <w:rPr>
          <w:rFonts w:ascii="Amiri" w:hAnsi="Amiri" w:eastAsia="Amiri" w:cs="Amiri"/>
          <w:color w:val="111111"/>
          <w:sz w:val="28"/>
          <w:sz w:val="28"/>
          <w:szCs w:val="28"/>
          <w:rtl w:val="true"/>
          <w:lang w:bidi="ar-SA"/>
        </w:rPr>
        <w:t xml:space="preserve">مَصِيرِي إِلَي بَابِ الْمُتَوَكِّلِ وَ قَبْلَ أَنْ يَعْرِفَ أَحَدٌ قُدُومِي قَالَ فَعَرَفْتُ أَنَّ الْمُتَوَكِّلَ قَدْ مَنَعَهُ مِنَ الرُّكُوبِ وَ أَنَّهُ مُلَازِمٌ لِدَارِهِ فَقُلْتُ كَيْفَ أَصْنَعُ رَجُلٌ نَصْرَانِيٌّ يَسْأَلُ عَنْ دَارِ ابْنِ الرِّضَا لَا آمَنُ أَنْ يُبْدَرَ بِي فَيَكُونُ ذَلِكَ زِيَادَةً فِيمَا أُحَاذِرُهُ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فَفَكَّرْتُ سَاعَةً فِي ذَلِكَ فَوَقَعَ فِي قَلْبِي أَنْ أَرْكَبَ حِمَارِي وَ أَخْرُجَ فِي الْبَلَدِ وَ لَا أَمْنَعَهُ مِنْ حَيْثُ يَذْهَبُ لَعَلِّي أَقِفُ عَلَي مَعْرِفَةِ دَارِهِ مِنْ غَيْرِ أَنْ أَسْأَلَ أَحَداً قَالَ فَجَعَلْتُ الدَّنَانِيرَ فِي كَاغَذَةٍ وَ جَعَلْتُهَا فِي كُمِّي وَ رَكِبْتُ فَكَانَ الْحِمَارُ يَتَخَرَّقُ الشَّوَارِعَ وَ الْأَسْوَاقَ يَمُرُّ حَيْثُ يَشَاءُ إِلَي أَنْ صِرْتُ إِلَي بَابِ دَارٍ فَوَقَفَ الْحِمَارُ فَجَهَدْتُ أَنْ يَزُولَ فَلَمْ يَزُلْ فَقُلْتُ لِلْغُلَامِ سَلْ لِمَنْ هَذِهِ الدَّارُ فَقِيلَ هَذِهِ دَارُ ابْنِ الرِّضَا فَقُلْتُ اللَّهُ أَكْبَرُ دَلَالَةٌ وَ اللَّهِ مُقْنِعَةٌ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إِذَا خَادِمٌ أَسْوَدُ قَدْ خَرَجَ فَقَالَ أَنْتَ يُوسُفُ بْنُ يَعْقُوبَ قُلْتُ نَعَمْ قَالَ انْزِلْ فَنَزَلْتُ فَأَقْعَدَنِي فِي الدِّهْلِيزِ فَدَخَلَ فَقُلْتُ فِي نَفْسِي هَذِهِ دَلَالَةٌ أُخْرَي مِنْ أَيْنَ عَرَفَ هَذَا الْغُلَامُ اسْمِي وَ لَيْسَ فِي هَذَا الْبَلَدِ مَنْ يَعْرِفُنِي وَ لَا دَخَلْتُهُ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الْخَادِمُ فَقَالَ مِائَةُ دِينَارٍ الَّتِي فِي كُمِّكَ فِي الْكَاغَذِ هَاتِهَا فَنَاوَلْتُهُ إِيَّاهَا قُلْتُ وَ هَذِهِ ثَالِثَةٌ ثُمَّ رَجَعَ إِلَيَّ وَ قَالَ ادْخُلْ فَدَخَلْتُ إِلَيْهِ وَ هُوَ فِي مَجْلِسِهِ وَحْدَهُ فَقَالَ يَا يُوسُفُ مَا آنَ لَكَ فَقُلْتُ يَا مَوْلَايَ قَدْ بَانَ لِي مِنَ الْبُرْهَانِ مَا فِيهِ كِفَايَةٌ لِمَنِ اكْتَفَي فَقَالَ هَيْهَاتَ إِنَّكَ لَا تُسْلِمُ وَ لَكِنْ سَيُسْلِمُ وَلَدُكَ فُلَانٌ وَ هُوَ مِنْ شِيعَتِنَا يَا يُوسُفُ إِنَّ أَقْوَاماً يَزْعُمُونَ أَنَّ وَلَايَتَنَا لَا تَنْفَعُ أَمْثَالَكُمْ كَذَبُوا وَ اللَّهِ إِنَّهَا لَتَنْفَعُ أَمْثَالَكَ امْضِ فِيمَا وَافَيْتَ لَهُ فَإِنَّكَ سَتَرَي مَا تُحِبُّ قَالَ فَمَضَيْتُ إِلَي بَابِ الْمُتَوَكِّلِ فَقُلْتُ كُلَّ مَا أَرَدْتُ فَانْصَرَفْتُ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هِبَةُ اللَّهِ فَلَقِيتُ ابْنَهُ بَعْدَ هَذَا يَعْنِي بَعْدَ مَوْتِ وَالِدِهِ وَ اللَّهِ وَ هُوَ مُسْلِمٌ حَسَنُ التَّشَيُّعِ فَأَخْبَرَنِي أَنَّ أَبَاهُ مَاتَ عَلَي النَّصْرَانِيَّةِ وَ أَنَّهُ أَسْلَمَ بَعْدَ مَوْتِ أَبِيهِ وَ كَانَ يَقُولُ أَنَا بِشَارَةُ مَوْلَايَ عليه السلام‌</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5" w:name="__RefHeading___Toc1624797_2616395394"/>
      <w:bookmarkStart w:id="1036" w:name="_Toc463"/>
      <w:bookmarkEnd w:id="1035"/>
      <w:r>
        <w:rPr>
          <w:rtl w:val="true"/>
        </w:rPr>
        <w:t>«</w:t>
      </w:r>
      <w:r>
        <w:rPr/>
        <w:t>29</w:t>
      </w:r>
      <w:r>
        <w:rPr>
          <w:rtl w:val="true"/>
        </w:rPr>
        <w:t>»</w:t>
      </w:r>
      <w:bookmarkEnd w:id="103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هَاشِمٍ الْجَعْفَرِيُّ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بِرَجُلٍ مِنْ أَهْلِ سُرَّ مَنْ رَأَي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داشتم که متوکل امام را خانه‌نشین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شدم که چگونه منزلش را پیدا کنم، یک مرد نصرانی از خانه ابن الرضا علیهما السلام چگونه سؤال کند؟ می‌ترسیدم کسی این خبر را به متوکل برساند و بیشتر موجب ناراحتی و عصبانیت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در این مورد در فکر بودم؛ بالاخره به دلم افتاد سوار الاغی شوم و در شهر به راه افتم و بگذارم هر جا که خواست برود، شاید بدون اینکه از کسی بپرسم، به در خانه آن جناب راه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دینارها را در کاغذی گذاشتم و در آستین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الاغ شدم و الاغ از بازارها و کوچه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که می خواست می رفت تا به درب خانه‌ای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ایستاد و هر چه سعی کردم حرکت کند از جایش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این خانه متعلق به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ابن الرضا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شاهدی قانع کننده بر حقانیت این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موقع غلامی سیاه از منزل خارج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یعقوب تو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آمدم؛ مرا در راهرو حیاط نشاند و خود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غلام اسم مرا می دانست؟ در این شهر کسی مرا نمی شناسد و من تا کنون به اینجا نیامده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باز خارج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 را که در آستین داری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در اختیارش گذاشتم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پیش من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حضرت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موقع آن نرسیده که اسلام آوری؟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دلیل و برهان مشاهده کرده‌ام که هر شخصی را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تو مسلمان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فلان پسرت به زودی مسلمان می‌شود، او از شیعیان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خیال می کنند محبت و ولایت ما برای مثل شماها سودی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مثل شما هم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مقصدی که داشتی برو، با آنچه دوست داری روبرو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متوکل رفتم و هر چه می خواستم گفتم و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هبة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پسرش را پس از فوت پدرش دیدم که مسلمان شده بود و شیعه‌ای خوش عقیده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پدرش به مذهب نصرانیت از دنیا رفته و او پس از مرگ پدر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من به مژده مولایم امام علی النقی علیه السلام مسلمان شده‌ام</w:t>
      </w:r>
      <w:r>
        <w:rPr>
          <w:rFonts w:eastAsia="IRNazanin" w:cs="IRNazanin"/>
          <w:color w:val="111111"/>
          <w:sz w:val="28"/>
          <w:szCs w:val="28"/>
          <w:rtl w:val="true"/>
          <w:lang w:bidi="fa-IR"/>
        </w:rPr>
        <w:t>.</w:t>
      </w:r>
      <w:r>
        <w:rPr>
          <w:rStyle w:val="FootnoteAnchor"/>
          <w:rtl w:val="true"/>
        </w:rPr>
        <w:footnoteReference w:id="598"/>
      </w:r>
    </w:p>
    <w:p>
      <w:pPr>
        <w:pStyle w:val="Heading5"/>
        <w:numPr>
          <w:ilvl w:val="4"/>
          <w:numId w:val="1"/>
        </w:numPr>
        <w:rPr/>
      </w:pPr>
      <w:bookmarkStart w:id="1037" w:name="__RefHeading___Toc1624799_2616395394"/>
      <w:bookmarkStart w:id="1038" w:name="_Toc464"/>
      <w:bookmarkEnd w:id="1037"/>
      <w:r>
        <w:rPr>
          <w:rtl w:val="true"/>
        </w:rPr>
        <w:t xml:space="preserve">روایت </w:t>
      </w:r>
      <w:r>
        <w:rPr/>
        <w:t>29</w:t>
      </w:r>
      <w:bookmarkEnd w:id="103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اهالی سامراء مبتلا </w:t>
      </w:r>
      <w:bookmarkStart w:id="1039" w:name="pg13457_132460"/>
    </w:p>
    <w:p>
      <w:pPr>
        <w:pStyle w:val="BookText"/>
        <w:rPr/>
      </w:pPr>
      <w:bookmarkEnd w:id="1039"/>
      <w:r>
        <w:rPr>
          <w:rFonts w:ascii="Amiri" w:hAnsi="Amiri" w:eastAsia="Amiri" w:cs="Amiri"/>
          <w:color w:val="111111"/>
          <w:sz w:val="28"/>
          <w:sz w:val="28"/>
          <w:szCs w:val="28"/>
          <w:rtl w:val="true"/>
          <w:lang w:bidi="ar-SA"/>
        </w:rPr>
        <w:t xml:space="preserve">بَرَصٌ فَتَنَغَّصَ عَلَيْهِ عَيْشُهُ فَجَلَسَ يَوْماً إِلَي أَبِي عَلِيٍّ الْفِهْرِيِّ فَشَكَا إِلَيْهِ حَالَهُ فَقَالَ لَهُ لَوْ تَعَرَّضْتَ يَوْماً لِأَبِي الْحَسَنِ عَلِيِّ بْنِ مُحَمَّدِ بْنِ الرِّضَا عليه السلام فَسَأَلْتَهُ أَنْ يَدْعُوَ لَكَ لَرَجَوْتُ أَنْ يَزُولَ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لَهُ يَوْماً فِي الطَّرِيقِ وَقْتَ مُنْصَرَفِهِ مِنْ دَارِ الْمُتَوَكِّلِ فَلَمَّا رَآهُ قَامَ لِيَدْنُوَ مِنْهُ فَيَسْأَلَهُ ذَلِكَ فَقَالَ تَنَحَّ عَافَاكَ اللَّهُ وَ أَشَارَ إِلَيْهِ بِيَدِهِ تَنَحَّ عَافَاكَ اللَّهُ تَنَحَّ عَافَاكَ اللَّهُ ثَلَاثَ مَرَّاتٍ فَأَبْعَدَ الرَّجُلُ وَ لَمْ يَجْسُرْ أَنْ يَدْنُوَ مِنْهُ وَ انْصَرَفَ فَلَقِيَ الْفِهْرِيَّ فَعَرَّفَهُ الْحَالَ وَ مَا قَالَ فَقَالَ قَدْ دَعَا لَكَ قَبْلَ أَنْ تَسْأَلَ فَامْضِ فَإِنَّكَ سَتُعَافَي فَانْصَرَفَ الرَّجُلُ إِلَي بَيْتِهِ فَبَاتَ تِلْكَ اللَّيْلَةَ فَلَمَّا أَصْبَحَ لَمْ يَرَ عَلَي بَدَنِهِ شَيْئاً مِنْ ذَلِكَ</w:t>
      </w:r>
      <w:r>
        <w:rPr>
          <w:rFonts w:eastAsia="Amiri" w:cs="Amiri" w:ascii="Amiri" w:hAnsi="Amiri"/>
          <w:color w:val="111111"/>
          <w:sz w:val="28"/>
          <w:szCs w:val="28"/>
          <w:rtl w:val="true"/>
          <w:lang w:bidi="ar-SA"/>
        </w:rPr>
        <w:t>.</w:t>
      </w:r>
    </w:p>
    <w:p>
      <w:pPr>
        <w:pStyle w:val="Heading5"/>
        <w:numPr>
          <w:ilvl w:val="4"/>
          <w:numId w:val="1"/>
        </w:numPr>
        <w:rPr/>
      </w:pPr>
      <w:bookmarkStart w:id="1040" w:name="__RefHeading___Toc1624801_2616395394"/>
      <w:bookmarkStart w:id="1041" w:name="_Toc465"/>
      <w:bookmarkEnd w:id="1040"/>
      <w:r>
        <w:rPr>
          <w:rtl w:val="true"/>
        </w:rPr>
        <w:t>«</w:t>
      </w:r>
      <w:r>
        <w:rPr/>
        <w:t>30</w:t>
      </w:r>
      <w:r>
        <w:rPr>
          <w:rtl w:val="true"/>
        </w:rPr>
        <w:t>»</w:t>
      </w:r>
      <w:bookmarkEnd w:id="1041"/>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أَبُو الْقَاسِمِ بْنُ أَبِي الْقَاسِمِ الْبَغْدَادِيُّ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زَرَافَةَ</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حَاجِبِ الْمُتَوَكِّلِ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رَجُلٌ مُشَعْبِذٌ مِنْ نَاحِيَةِ الْهِنْدِ إِلَي الْمُتَوَكِّلِ يَلْعَبُ بِلَعِبِ الْحُقِ‌</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هذا ان كان لفظ الحق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نسخة المصنّف قدّس سرّه، و ان كان لفظ الحق بالفتح فهو بمعني ضد الباطل كانه يريد أنّه كان يلعب و يكون لافعاله حقيقة لا تخييلا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يُرَ مِثْلُهُ وَ كَانَ الْمُتَوَكِّلُ لَعَّاباً فَأَرَادَ أَنْ يُخْجِلَ عَلِيَّ بْنَ مُحَمَّدِ بْنِ الرِّضَا فَقَالَ لِذَلِكَ الرَّجُلِ إِنْ أَنْتَ أَخْجَلْتَهُ أَعْطَيْتُكَ أَلْفَ دِينَارٍ زَكِيَّةً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تَقَدَّمْ بِأَنْ يُخْبَزَ رِقَاقٌ خِفَافٌ وَ اجْعَلْهَا عَلَي الْمَائِدَةِ وَ أَقْعِدْنِي إِلَي جَنْبِهِ فَفَعَلَ وَ أَحْضَرَ عَلِيَّ بْنَ مُحَمَّدٍ عليهما السلام وَ كَانَتْ لَهُ مِسْوَرَةٌ</w:t>
      </w:r>
      <w:r>
        <w:rPr>
          <w:rStyle w:val="FootnoteAnchor"/>
          <w:rtl w:val="true"/>
        </w:rPr>
        <w:footnoteReference w:id="601"/>
      </w:r>
      <w:r>
        <w:rPr>
          <w:rFonts w:ascii="Amiri" w:hAnsi="Amiri" w:eastAsia="Amiri" w:cs="Amiri"/>
          <w:color w:val="111111"/>
          <w:sz w:val="28"/>
          <w:sz w:val="28"/>
          <w:szCs w:val="28"/>
          <w:rtl w:val="true"/>
          <w:lang w:bidi="ar-SA"/>
        </w:rPr>
        <w:t xml:space="preserve">عَنْ يَسَارِهِ كَانَ عَلَيْهَا صُورَةُ أَسَدٍ وَ جَلَسَ اللَّاعِبُ إِلَي جَانِبِ الْمِسْوَرَةِ فَمَدَّ عَلِيُّ بْنُ مُحَمَّدٍ عليهما السلام يَدَهُ إِلَي رُقَاقَةٍ فَطَيَّرَهَا ذَلِكَ الرَّجُلُ وَ مَدَّ يَدَهُ إِلَي أُخْرَي فَطَيَّرَهَا فَتَضَاحَكَ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برص شد؛ از ابتلا به این بیماری خیلی ناراحت بود به طوری که زندگی بر او سخت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در حالی که کنار ابو علی فهری نشسته بود، جریان را به 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خود را بر سر راه علی بن محمّد بن رضا علیهم السلام برسانی و از او درخواست کنی برایت دعا کند، امید است بیماریت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بر سر راه امام علیه السّلام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برگشتن ایشان از خانه متوکل، همین که چشمش به امام افتاد از جای حرکت کرد تا نزدیک شود و این تقاضا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 خدا تو را شفا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اشاره کرد و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خدا شفایت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کنار رفت و جرأت نکرد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پیش ابو علی فهری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تو تقاضا کنی برایت دعا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به زودی شفا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خود آمد و آن شب را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بیدار شد، اثری از برص در بدن خود ندید</w:t>
      </w:r>
      <w:r>
        <w:rPr>
          <w:rFonts w:eastAsia="IRNazanin" w:cs="IRNazanin"/>
          <w:color w:val="111111"/>
          <w:sz w:val="28"/>
          <w:szCs w:val="28"/>
          <w:rtl w:val="true"/>
          <w:lang w:bidi="fa-IR"/>
        </w:rPr>
        <w:t>.</w:t>
      </w:r>
      <w:r>
        <w:rPr>
          <w:rStyle w:val="FootnoteAnchor"/>
          <w:rtl w:val="true"/>
        </w:rPr>
        <w:footnoteReference w:id="602"/>
      </w:r>
    </w:p>
    <w:p>
      <w:pPr>
        <w:pStyle w:val="Heading5"/>
        <w:numPr>
          <w:ilvl w:val="4"/>
          <w:numId w:val="1"/>
        </w:numPr>
        <w:rPr/>
      </w:pPr>
      <w:bookmarkStart w:id="1042" w:name="__RefHeading___Toc1624803_2616395394"/>
      <w:bookmarkStart w:id="1043" w:name="_Toc466"/>
      <w:bookmarkEnd w:id="1042"/>
      <w:r>
        <w:rPr>
          <w:rtl w:val="true"/>
        </w:rPr>
        <w:t xml:space="preserve">روایت </w:t>
      </w:r>
      <w:r>
        <w:rPr/>
        <w:t>30</w:t>
      </w:r>
      <w:bookmarkEnd w:id="1043"/>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متوکل نقل کرد که شعبده بازی از هندوستان پیش متوکل آمد و حقه بازی هایی بسیار عجیب و بی سابقه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نیز مردی علاقه مند به این بازیها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تصمیم گرفت حضرت امام علی النقی علیه السلام را شرمنده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شعبده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او را شرمنده کنی هزار سکه طلای ناب از من خواهی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دستور بدهید چند گرده نان نازک بیاورند و در سفره بگذارند، مرا نیز پهلوی ایشان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شعبده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محمّد علیهما السلام را نیز احضار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پشتی در طرف چپ متوکل قرار داشت که روی آن عکس شیری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شعبده باز در کنار همان پشتی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 دراز کرد تا نان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شعبده‌باز کاری کرد که نان به هوا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گرده دیگری دست دراز کرد، آن هم بالا رفت و مردم خندیدند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علی النقی علیه السّلام دست بر روی همان عکس شیر نهاده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از جای جست و آن شعبده‌باز را بلعید و مثل اول به همان پشتی برگشت</w:t>
      </w:r>
      <w:r>
        <w:rPr>
          <w:rFonts w:eastAsia="IRNazanin" w:cs="IRNazanin"/>
          <w:color w:val="111111"/>
          <w:sz w:val="28"/>
          <w:szCs w:val="28"/>
          <w:rtl w:val="true"/>
          <w:lang w:bidi="fa-IR"/>
        </w:rPr>
        <w:t xml:space="preserve">. </w:t>
      </w:r>
      <w:bookmarkStart w:id="1044" w:name="pg13457_132461"/>
    </w:p>
    <w:p>
      <w:pPr>
        <w:pStyle w:val="BookText"/>
        <w:rPr/>
      </w:pPr>
      <w:bookmarkEnd w:id="1044"/>
      <w:r>
        <w:rPr>
          <w:rFonts w:ascii="Amiri" w:hAnsi="Amiri" w:eastAsia="Amiri" w:cs="Amiri"/>
          <w:color w:val="111111"/>
          <w:sz w:val="28"/>
          <w:sz w:val="28"/>
          <w:szCs w:val="28"/>
          <w:rtl w:val="true"/>
          <w:lang w:bidi="ar-SA"/>
        </w:rPr>
        <w:t>فَضَرَبَ عَلِيُّ بْنُ مُحَمَّدٍ عليهما السلام يَدَهُ عَلَي تِلْكَ الصُّورَةِ الَّتِي فِي الْمِسْوَرَةِ وَ قَالَ خُذْهُ فَوَثَبَتْ تِلْكَ الصُّورَةُ مِنَ الْمِسْوَرَةِ فَابْتَلَعَتِ الرَّجُلَ وَ عَادَتْ فِي الْمِسْوَرَةِ كَمَا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فَتَحَيَّرَ الْجَمِيعُ وَ نَهَضَ عَلِيُّ بْنُ مُحَمَّدٍ عليهما السلام فَقَالَ لَهُ الْمُتَوَكِّلُ سَأَلْتُكَ إِلَّا جَلَسْتَ وَ رَدَدْتَهُ فَقَالَ وَ اللَّهِ لَا تَرَي بَعْدَهَا أَ تُسَلِّطُ أَعْدَاءَ اللَّهِ عَلَي أَوْلِيَاءِ اللَّهِ وَ خَرَجَ مِنْ عِنْدِهِ فَلَمْ يُرَ الرَّجُلُ بَعْدَ ذَلِكَ‌</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5" w:name="__RefHeading___Toc1624805_2616395394"/>
      <w:bookmarkStart w:id="1046" w:name="_Toc467"/>
      <w:bookmarkEnd w:id="1045"/>
      <w:r>
        <w:rPr>
          <w:rtl w:val="true"/>
        </w:rPr>
        <w:t>«</w:t>
      </w:r>
      <w:r>
        <w:rPr/>
        <w:t>31</w:t>
      </w:r>
      <w:r>
        <w:rPr>
          <w:rtl w:val="true"/>
        </w:rPr>
        <w:t>»</w:t>
      </w:r>
      <w:bookmarkEnd w:id="104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مِنْ أَهْلِ بَيْتِهِ يُقَالُ لَهُ مَعْرُوفٌ وَ قَالَ أَتَيْتُكَ فَلَمْ تَأْذَنْ لِي فَقَالَ مَا عَلِمْتُ بِمَكَانِكَ وَ أُخْبِرْتُ بَعْدَ انْصِرَافِكَ وَ ذَكَرْتَنِي بِمَا لَا يَنْبَغِي فَحَلَفَ مَا فَعَلْتُ فَقَالَ أَبُو الْحَسَنِ عليه السلام فَعَلِمْتُ أَنَّهُ حَلَفَ كَاذِباً فَدَعَوْتُ اللَّهَ عَلَيْهِ اللَّهُمَّ إِنَّهُ حَلَفَ كَاذِباً فَانْتَقِمْ مِنْهُ فَمَاتَ الرَّجُلُ مِنَ الْغَدِ</w:t>
      </w:r>
      <w:r>
        <w:rPr>
          <w:rFonts w:eastAsia="Amiri" w:cs="Amiri" w:ascii="Amiri" w:hAnsi="Amiri"/>
          <w:color w:val="111111"/>
          <w:sz w:val="28"/>
          <w:szCs w:val="28"/>
          <w:rtl w:val="true"/>
          <w:lang w:bidi="ar-SA"/>
        </w:rPr>
        <w:t>.</w:t>
      </w:r>
    </w:p>
    <w:p>
      <w:pPr>
        <w:pStyle w:val="Heading5"/>
        <w:numPr>
          <w:ilvl w:val="4"/>
          <w:numId w:val="1"/>
        </w:numPr>
        <w:rPr/>
      </w:pPr>
      <w:bookmarkStart w:id="1047" w:name="__RefHeading___Toc1624807_2616395394"/>
      <w:bookmarkStart w:id="1048" w:name="_Toc468"/>
      <w:bookmarkEnd w:id="1047"/>
      <w:r>
        <w:rPr>
          <w:rtl w:val="true"/>
        </w:rPr>
        <w:t>«</w:t>
      </w:r>
      <w:r>
        <w:rPr/>
        <w:t>32</w:t>
      </w:r>
      <w:r>
        <w:rPr>
          <w:rtl w:val="true"/>
        </w:rPr>
        <w:t>»</w:t>
      </w:r>
      <w:bookmarkEnd w:id="104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أَبُو الْقَاسِمِ الْبَغْدَادِيُّ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زَرَافَةَ</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الْمُتَوَكِّلُ أَنْ يَمْشِيَ عَلِيُّ بْنُ مُحَمَّدِ بْنِ الرِّضَا عليهم السلام يَوْمَ السَّلَامِ فَقَالَ لَهُ وَزِيرُهُ إِنَّ فِي هَذَا شَنَاعَةً عَلَيْكَ وَ سُوءَ قَالَةٍ فَلَا تَفْعَلْ قَالَ لَا بُدَّ مِنْ هَذَا قَالَ فَإِنْ لَمْ يَكُنْ بُدٌّ مِنْ هَذَا فَتَقَدَّمْ بِأَنْ يَمْشِيَ الْقُوَّادُ وَ الْأَشْرَافُ كُلُّهُمْ حَتَّي لَا يَظُنَّ النَّاسُ أَنَّكَ قَصَدْتَهُ بِهَذَا دُونَ غَيْرِهِ فَفَعَلَ وَ مَشَي عليه السلام وَ كَانَ الصَّيْفُ فَوَافَي الدِّهْلِيزَ وَ قَدْ عَرِقَ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فَلَقِيتُهُ فَأَجْلَسْتُهُ فِي الدِّهْلِيزِ وَ مَسَحْتُ وَجْهَهُ بِمِنْدِيلٍ وَ قُلْتُ ابْنُ عَمِّكَ لَمْ يَقْصِدْكَ بِهَذَا دُونَ غَيْرِكَ فَلَا تَجِدُ عَلَيْهِ فِي قَلْبِكَ فَقَالَ إِيهاً عَنْكَ تَمَتَّعُوا فِي دارِكُمْ ثَلاثَةَ أَيَّامٍ ذلِكَ وَعْدٌ غَيْرُ مَكْذُوبٍ</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عِنْدِي مُعَلِّمٌ يَتَشَيَّعُ وَ كُنْتُ كَثِيراً أُمَازِحُهُ بِالرَّافِضِيِّ فَانْصَرَفْتُ إِلَي مَنْزِلِي وَقْتَ الْعِشَاءِ وَ قُلْتُ تَعَالَ يَا رَافِضِيُّ حَتَّي أُحَدِّثَكَ بِشَيْ‌ءٍ سَمِعْتُهُ الْيَوْمَ</w:t>
      </w:r>
    </w:p>
    <w:p>
      <w:pPr>
        <w:pStyle w:val="BookText"/>
        <w:rPr/>
      </w:pPr>
      <w:r>
        <w:rPr>
          <w:rFonts w:ascii="IRNazanin" w:hAnsi="IRNazanin" w:eastAsia="IRNazanin"/>
          <w:color w:val="111111"/>
          <w:sz w:val="28"/>
          <w:sz w:val="28"/>
          <w:szCs w:val="28"/>
          <w:rtl w:val="true"/>
          <w:lang w:bidi="fa-IR"/>
        </w:rPr>
        <w:t>تمام مردم متحیر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امام علیه السّلام از جای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بنشینید و آن مرد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دیگر او 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را بر دوستان خدا مسلط می کنی؟ حضرت از خانه متوکل خارج شد و دیگر آن مرد را کسی ندید</w:t>
      </w:r>
      <w:r>
        <w:rPr>
          <w:rFonts w:eastAsia="IRNazanin" w:cs="IRNazanin"/>
          <w:color w:val="111111"/>
          <w:sz w:val="28"/>
          <w:szCs w:val="28"/>
          <w:rtl w:val="true"/>
          <w:lang w:bidi="fa-IR"/>
        </w:rPr>
        <w:t>.</w:t>
      </w:r>
      <w:r>
        <w:rPr>
          <w:rStyle w:val="FootnoteAnchor"/>
          <w:rtl w:val="true"/>
        </w:rPr>
        <w:footnoteReference w:id="606"/>
      </w:r>
    </w:p>
    <w:p>
      <w:pPr>
        <w:pStyle w:val="Heading5"/>
        <w:numPr>
          <w:ilvl w:val="4"/>
          <w:numId w:val="1"/>
        </w:numPr>
        <w:rPr/>
      </w:pPr>
      <w:bookmarkStart w:id="1049" w:name="__RefHeading___Toc1624809_2616395394"/>
      <w:bookmarkStart w:id="1050" w:name="_Toc469"/>
      <w:bookmarkEnd w:id="1049"/>
      <w:r>
        <w:rPr>
          <w:rtl w:val="true"/>
        </w:rPr>
        <w:t xml:space="preserve">روایت </w:t>
      </w:r>
      <w:r>
        <w:rPr/>
        <w:t>31</w:t>
      </w:r>
      <w:bookmarkEnd w:id="1050"/>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مردی از خویشاوندان امام به نام معروف خدمت امام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روز پیش شما آمدم، اجازه ندادی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آمدن تو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فهمیدم، که تو رفته بودی، با آن حرفهای بدی که در باره من زده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 که من حرف بدی نزدم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دروغ قسم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چنین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 دروغ می خورد، از او انتقام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فردا از دنیا رفت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051" w:name="__RefHeading___Toc1624811_2616395394"/>
      <w:bookmarkStart w:id="1052" w:name="_Toc470"/>
      <w:bookmarkEnd w:id="1051"/>
      <w:r>
        <w:rPr>
          <w:rtl w:val="true"/>
        </w:rPr>
        <w:t xml:space="preserve">روایت </w:t>
      </w:r>
      <w:r>
        <w:rPr/>
        <w:t>32</w:t>
      </w:r>
      <w:bookmarkEnd w:id="1052"/>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متوکل تصمیم گرفت در روز سلام رسمی، حضرت علی بن محمّد علیهما السلام را پیاده راه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موجب بدبینی مردم به تو می‌شود و برایت حرف می زنند؛ صرف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تصمیم داری چنین کنی، دستور بده سپهداران و اشراف نیز همه پیاده باشند تا مردم گمان نکنند منظور تو فقط علی بن محمّد علیهما 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بسیار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به خانه رسید، عرق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جناب را داخل راهرو خانه نشاندم و با حوله عرق صورتش را خشک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این دستور را برای شما تنها نداده و منظورش ناراحتی شما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را رها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تَمَتَّعُوا فِی دارِکُمْ ثَلاثَةَ أَیَّامٍ ذلِکَ وَعْدٌ غَیْرُ مَکْذُوبٍ‌</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در خانه‌هایتان برخوردار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وعده‌ای بی‌دروغ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داشتم که اظهار تشیع می نمود و من بسیاری از اوقات با او شوخی می کردم 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خانه خود آمدم و گفتم رافضی بیا تا جریانی را برایت نقل کنم که امروز از امامت شنیدم</w:t>
      </w:r>
      <w:r>
        <w:rPr>
          <w:rFonts w:eastAsia="IRNazanin" w:cs="IRNazanin"/>
          <w:color w:val="111111"/>
          <w:sz w:val="28"/>
          <w:szCs w:val="28"/>
          <w:rtl w:val="true"/>
          <w:lang w:bidi="fa-IR"/>
        </w:rPr>
        <w:t>.</w:t>
      </w:r>
      <w:bookmarkStart w:id="1053" w:name="pg13457_132462"/>
    </w:p>
    <w:p>
      <w:pPr>
        <w:pStyle w:val="BookText"/>
        <w:rPr/>
      </w:pPr>
      <w:bookmarkEnd w:id="1053"/>
      <w:r>
        <w:rPr>
          <w:rFonts w:ascii="Amiri" w:hAnsi="Amiri" w:eastAsia="Amiri" w:cs="Amiri"/>
          <w:color w:val="111111"/>
          <w:sz w:val="28"/>
          <w:sz w:val="28"/>
          <w:szCs w:val="28"/>
          <w:rtl w:val="true"/>
          <w:lang w:bidi="ar-SA"/>
        </w:rPr>
        <w:t xml:space="preserve">مِنْ إِمَامِكُمْ قَالَ لِي وَ مَا سَمِعْتَ فَأَخْبَرْتُهُ بِمَا قَالَ فَقَالَ أَقُولُ لَكَ فَاقْبَلْ نَصِيحَتِي قُلْتُ هَاتِهَا قَالَ إِنْ كَانَ عَلِيُّ بْنُ مُحَمَّدٍ قَالَ بِمَا قُلْتَ فَاحْتَرِزْ وَ اخْزُنْ كُلَّ مَا تَمْلِكُهُ فَإِنَّ الْمُتَوَكِّلَ يَمُوتُ أَوْ يُقْتَلُ بَعْدَ ثَلَاثَةِ أَيَّامٍ فَغَضِبْتُ عَلَيْهِ وَ شَتَمْتُهُ وَ طَرَدْتُهُ مِنْ بَيْنِ يَدَيَّ فَخَرَجَ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خَلَوْتُ بِنَفْسِي تَفَكَّرْتُ وَ قُلْتُ مَا يَضُرُّنِي أَنْ آخُذَ بِالْحَزْمِ فَإِنْ كَانَ مِنْ هَذَا شَيْ‌ءٌ كُنْتُ قَدْ أَخَذْتُ بِالْحَزْمِ وَ إِنْ لَمْ يَكُنْ لَمْ يَضُرَّنِي ذَلِكَ قَالَ فَرَكِبْتُ إِلَي دَارِ الْمُتَوَكِّلِ فَأَخْرَجْتُ كُلَّ مَا كَانَ لِي فِيهَا وَ فَرَقْتُ كُلَّ مَا كَانَ فِي دَارِي إِلَي عِنْدِ أَقْوَامٍ أَثِقُ بِهِمْ وَ لَمْ أَتْرُكْ فِي دَارِي إِلَّا حَصِيراً أَقْعُدُ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اللَّيْلَةُ الرَّابِعَةُ قُتِلَ الْمُتَوَكِّلُ وَ سَلِمْتُ أَنَا وَ مَالِي وَ تَشَيَّعْتُ عِنْدَ ذَلِكَ فَصِرْتُ إِلَيْهِ وَ لَزِمْتُ خِدْمَتَهُ وَ سَأَلْتُهُ أَنْ يَدْعُوَ لِي وَ تَوَالَيْتُهُ حَقَّ الْوَلَايَةِ</w:t>
      </w:r>
      <w:r>
        <w:rPr>
          <w:rFonts w:eastAsia="Amiri" w:cs="Amiri" w:ascii="Amiri" w:hAnsi="Amiri"/>
          <w:color w:val="111111"/>
          <w:sz w:val="28"/>
          <w:szCs w:val="28"/>
          <w:rtl w:val="true"/>
          <w:lang w:bidi="ar-SA"/>
        </w:rPr>
        <w:t>.</w:t>
      </w:r>
    </w:p>
    <w:p>
      <w:pPr>
        <w:pStyle w:val="Heading5"/>
        <w:numPr>
          <w:ilvl w:val="4"/>
          <w:numId w:val="1"/>
        </w:numPr>
        <w:rPr/>
      </w:pPr>
      <w:bookmarkStart w:id="1054" w:name="__RefHeading___Toc1624813_2616395394"/>
      <w:bookmarkStart w:id="1055" w:name="_Toc471"/>
      <w:bookmarkEnd w:id="1054"/>
      <w:r>
        <w:rPr>
          <w:rtl w:val="true"/>
        </w:rPr>
        <w:t>بيان</w:t>
      </w:r>
      <w:bookmarkEnd w:id="1055"/>
    </w:p>
    <w:p>
      <w:pPr>
        <w:pStyle w:val="BookText"/>
        <w:rPr/>
      </w:pPr>
      <w:r>
        <w:rPr>
          <w:rFonts w:ascii="Amiri" w:hAnsi="Amiri" w:eastAsia="Amiri" w:cs="Amiri"/>
          <w:color w:val="111111"/>
          <w:sz w:val="28"/>
          <w:sz w:val="28"/>
          <w:szCs w:val="28"/>
          <w:rtl w:val="true"/>
          <w:lang w:bidi="ar-SA"/>
        </w:rPr>
        <w:t>إيها عنك بكسر الهمزة أي اسكت و كف و إذا أردت التبعيد قلت أيها بفتح الهمزة بمعني هيهات</w:t>
      </w:r>
      <w:r>
        <w:rPr>
          <w:rFonts w:eastAsia="Amiri" w:cs="Amiri" w:ascii="Amiri" w:hAnsi="Amiri"/>
          <w:color w:val="111111"/>
          <w:sz w:val="28"/>
          <w:szCs w:val="28"/>
          <w:rtl w:val="true"/>
          <w:lang w:bidi="ar-SA"/>
        </w:rPr>
        <w:t>.</w:t>
      </w:r>
    </w:p>
    <w:p>
      <w:pPr>
        <w:pStyle w:val="Heading5"/>
        <w:numPr>
          <w:ilvl w:val="4"/>
          <w:numId w:val="1"/>
        </w:numPr>
        <w:rPr/>
      </w:pPr>
      <w:bookmarkStart w:id="1056" w:name="__RefHeading___Toc1624815_2616395394"/>
      <w:bookmarkStart w:id="1057" w:name="_Toc472"/>
      <w:bookmarkEnd w:id="1056"/>
      <w:r>
        <w:rPr>
          <w:rtl w:val="true"/>
        </w:rPr>
        <w:t>«</w:t>
      </w:r>
      <w:r>
        <w:rPr/>
        <w:t>33</w:t>
      </w:r>
      <w:r>
        <w:rPr>
          <w:rtl w:val="true"/>
        </w:rPr>
        <w:t>»</w:t>
      </w:r>
      <w:bookmarkEnd w:id="105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الْقَاسِمِ بْنِ الْقَاسِمِ عَنْ خَادِمِ عَلِيِّ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الْمُتَوَكِّلُ يَمْنَعُ النَّاسَ مِنَ الدُّخُولِ إِلَي عَلِيِّ بْنِ مُحَمَّدٍ فَخَرَجْتُ يَوْماً وَ هُوَ فِي دَارِ الْمُتَوَكِّلِ فَإِذَا جَمَاعَةٌ مِنَ الشِّيعَةِ جُلُوسٌ خَلْفَ الدَّارِ فَقُلْتُ مَا شَأْنُكُمْ جَلَسْتُمْ هَاهُنَا قَالُوا نَنْتَظِرُ انْصِرَافَ مَوْلَانَا لِنَنْظُرَ إِلَيْهِ وَ نُسَلِّمَ عَلَيْهِ وَ نَنْصَرِفَ قُلْتُ لَهُمْ إِذَا رَأَيْتُمُوهُ تَعْرِفُونَهُ قَالُوا كُلُّنَا نَعْرِفُهُ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وَافَي أَقَامُوا إِلَيْهِ فَسَلَّمُوا عَلَيْهِ وَ نَزَلَ فَدَخَلَ دَارَهُ وَ أَرَادَ أُولَئِكَ الِانْصِرَافَ فَقُلْتُ يَا فِتْيَانُ اصْبِرُوا حَتَّي أَسْأَلَكُمْ أَ لَيْسَ قَدْ رَأَيْتُمْ مَوْلَاكُمْ قَالُوا نَعَمْ قُلْتُ فَصِفُوهُ فَقَالَ وَاحِدٌ هُوَ شَيْخٌ أَبْيَضُ الرَّأْسِ أَبْيَضُ مُشْرَبٌ بِحُمْرَةٍ وَ قَالَ آخَرُ لَا تَكْذِبْ مَا هُوَ إِلَّا أَسْمَرُ أَسْوَدُ اللِّحْيَةِ وَ قَالَ الْآخَرُ لَا لَعَمْرِي مَا هُوَ كَذَلِكَ هُوَ كَهْلٌ مَا بَيْنَ الْبَيَاضِ وَ السُّمْرَةِ فَقُلْتُ أَ لَيْسَ زَعَمْتُمْ أَنَّكُمْ تَعْرِفُونَهُ انْصَرِفُوا فِي حِفْظِ اللَّهِ</w:t>
      </w:r>
      <w:r>
        <w:rPr>
          <w:rFonts w:eastAsia="Amiri" w:cs="Amiri" w:ascii="Amiri" w:hAnsi="Amiri"/>
          <w:color w:val="111111"/>
          <w:sz w:val="28"/>
          <w:szCs w:val="28"/>
          <w:rtl w:val="true"/>
          <w:lang w:bidi="ar-SA"/>
        </w:rPr>
        <w:t>.</w:t>
      </w:r>
    </w:p>
    <w:p>
      <w:pPr>
        <w:pStyle w:val="Heading5"/>
        <w:numPr>
          <w:ilvl w:val="4"/>
          <w:numId w:val="1"/>
        </w:numPr>
        <w:rPr/>
      </w:pPr>
      <w:bookmarkStart w:id="1058" w:name="__RefHeading___Toc1624817_2616395394"/>
      <w:bookmarkStart w:id="1059" w:name="_Toc473"/>
      <w:bookmarkEnd w:id="1058"/>
      <w:r>
        <w:rPr>
          <w:rtl w:val="true"/>
        </w:rPr>
        <w:t>«</w:t>
      </w:r>
      <w:r>
        <w:rPr/>
        <w:t>34</w:t>
      </w:r>
      <w:r>
        <w:rPr>
          <w:rtl w:val="true"/>
        </w:rPr>
        <w:t>»</w:t>
      </w:r>
      <w:bookmarkEnd w:id="105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هَاشِمٍ الْجَعْفَرِيُّ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لِلْمُتَوَكِّلِ مَجْلِسٌ بِشَبَابِيكَ كَيْمَا تَدُورَ الشَّمْسُ فِي حِيطَانِهِ قَدْ جَعَلَ فِيهَا الطُّيُورَ الَّتِي تَصُوتُ فَإِذَا كَانَ يَوْمُ السَّلَامِ</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شنیدی؟ فرمایش امام را برایش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نصیحت به تو می کنم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را از علی بن محمّد علیهما السلام شنیده‌ای مواظب خود باش و هر چه داری جمع‌آوری کن، متوکل پس از سه روز یا می‌میرد و یا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عصبانی شدم و او را فحش داده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تنها شدم به فکر فرو رفتم و با خود گفتم، ضرری ندارد که من جانب احتیاط را رعایت کنم، سوار شدم و به خانه متوکل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آنجا داشتم برداشتم و اموال خود را بین خویشاوندانی که به آنها اعتماد داشتم تقسیم کردم و در خانه خودم جز حصیری که روی آن می‌نشستم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چهارم متوکل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جریان به من و ثروتم ضرری نرسید و از آن روز شیعه شدم و خدمت آن جناب رسیدم و خدمتکاریش را پذیرفتم و درخواست نمودم برایم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حقیقی کلمه ارادت مند ایشان شدم</w:t>
      </w:r>
      <w:r>
        <w:rPr>
          <w:rFonts w:eastAsia="IRNazanin" w:cs="IRNazanin"/>
          <w:color w:val="111111"/>
          <w:sz w:val="28"/>
          <w:szCs w:val="28"/>
          <w:rtl w:val="true"/>
          <w:lang w:bidi="fa-IR"/>
        </w:rPr>
        <w:t>.</w:t>
      </w:r>
      <w:r>
        <w:rPr>
          <w:rStyle w:val="FootnoteAnchor"/>
          <w:rtl w:val="true"/>
        </w:rPr>
        <w:footnoteReference w:id="608"/>
      </w:r>
    </w:p>
    <w:p>
      <w:pPr>
        <w:pStyle w:val="Heading5"/>
        <w:numPr>
          <w:ilvl w:val="4"/>
          <w:numId w:val="1"/>
        </w:numPr>
        <w:rPr/>
      </w:pPr>
      <w:bookmarkStart w:id="1060" w:name="__RefHeading___Toc1624819_2616395394"/>
      <w:bookmarkStart w:id="1061" w:name="_Toc474"/>
      <w:bookmarkEnd w:id="1060"/>
      <w:r>
        <w:rPr>
          <w:rtl w:val="true"/>
        </w:rPr>
        <w:t>مؤلف</w:t>
      </w:r>
      <w:bookmarkEnd w:id="1061"/>
    </w:p>
    <w:p>
      <w:pPr>
        <w:pStyle w:val="BookText"/>
        <w:rPr/>
      </w:pPr>
      <w:r>
        <w:rPr>
          <w:rFonts w:ascii="IRNazanin" w:hAnsi="IRNazanin" w:eastAsia="IRNazanin"/>
          <w:color w:val="111111"/>
          <w:sz w:val="28"/>
          <w:sz w:val="28"/>
          <w:szCs w:val="28"/>
          <w:rtl w:val="true"/>
          <w:lang w:bidi="fa-IR"/>
        </w:rPr>
        <w:t>إیهاً عنک به کسر همزه یعنی ساکت شو و دست بردار و وقتی قصد دور کردن کسی را داشته باشی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به فتح همزه یعنی هیهات و دور است</w:t>
      </w:r>
      <w:r>
        <w:rPr>
          <w:rFonts w:eastAsia="IRNazanin" w:cs="IRNazanin"/>
          <w:color w:val="111111"/>
          <w:sz w:val="28"/>
          <w:szCs w:val="28"/>
          <w:rtl w:val="true"/>
          <w:lang w:bidi="fa-IR"/>
        </w:rPr>
        <w:t>.</w:t>
      </w:r>
    </w:p>
    <w:p>
      <w:pPr>
        <w:pStyle w:val="Heading5"/>
        <w:numPr>
          <w:ilvl w:val="4"/>
          <w:numId w:val="1"/>
        </w:numPr>
        <w:rPr/>
      </w:pPr>
      <w:bookmarkStart w:id="1062" w:name="__RefHeading___Toc1624821_2616395394"/>
      <w:bookmarkStart w:id="1063" w:name="_Toc475"/>
      <w:bookmarkEnd w:id="1062"/>
      <w:r>
        <w:rPr>
          <w:rtl w:val="true"/>
        </w:rPr>
        <w:t xml:space="preserve">روایت </w:t>
      </w:r>
      <w:r>
        <w:rPr/>
        <w:t>33</w:t>
      </w:r>
      <w:bookmarkEnd w:id="1063"/>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بن قاسم از خادم حضرت هادی علیه السلام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حضرت امام علی النقی علیه السّلام را تحت نظر گرفته بود و نمی‌گذاشت کسی خدمتش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بیرون آمدم و امام علیه السّلام در خانه متوکل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نیز پشت درب اجتماع کرده بودند؛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اینجا جمع شده‌اید؟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مولایمان هستیم تا جمال مبارکش را زیارت کنیم و به آن آقا سلام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را ببینید 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ایشان را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امام علیه السّلام خارج شد از جای حرکت کرده 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پیاده شد و وارد خانه خود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تصمیم به بازگشت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 به آن جمعیت کرده،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تا من سؤالی از شما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امامتان را ندیدید؟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قیافه آقا را توصیف کنید،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مردی بود که مویهای سرش سفید شده بود و رنگ چهره‌اش کمی میل به سرخی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محاسن سیاه و چهره‌ای گندمگون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جان خودم سوگند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بین چهل و پنجاه سال بود با چهره‌ای بین سفید و گندمی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ادعا نمی‌کردید که ایشان را می‌شناسید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در پناه خدا</w:t>
      </w:r>
      <w:r>
        <w:rPr>
          <w:rFonts w:eastAsia="IRNazanin" w:cs="IRNazanin"/>
          <w:color w:val="111111"/>
          <w:sz w:val="28"/>
          <w:szCs w:val="28"/>
          <w:rtl w:val="true"/>
          <w:lang w:bidi="fa-IR"/>
        </w:rPr>
        <w:t>!</w:t>
      </w:r>
      <w:r>
        <w:rPr>
          <w:rStyle w:val="FootnoteAnchor"/>
          <w:rtl w:val="true"/>
        </w:rPr>
        <w:footnoteReference w:id="609"/>
      </w:r>
    </w:p>
    <w:p>
      <w:pPr>
        <w:pStyle w:val="Heading5"/>
        <w:numPr>
          <w:ilvl w:val="4"/>
          <w:numId w:val="1"/>
        </w:numPr>
        <w:rPr/>
      </w:pPr>
      <w:bookmarkStart w:id="1064" w:name="__RefHeading___Toc1624823_2616395394"/>
      <w:bookmarkStart w:id="1065" w:name="_Toc476"/>
      <w:bookmarkEnd w:id="1064"/>
      <w:r>
        <w:rPr>
          <w:rtl w:val="true"/>
        </w:rPr>
        <w:t xml:space="preserve">روایت </w:t>
      </w:r>
      <w:r>
        <w:rPr/>
        <w:t>34</w:t>
      </w:r>
      <w:bookmarkEnd w:id="106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قصری داشت که دارای پنجره‌های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که خورشید می تابید، پرنده‌های خوش آواز را در آنجا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سلام </w:t>
      </w:r>
      <w:bookmarkStart w:id="1066" w:name="pg13457_132463"/>
    </w:p>
    <w:p>
      <w:pPr>
        <w:pStyle w:val="BookText"/>
        <w:rPr/>
      </w:pPr>
      <w:bookmarkEnd w:id="1066"/>
      <w:r>
        <w:rPr>
          <w:rFonts w:ascii="Amiri" w:hAnsi="Amiri" w:eastAsia="Amiri" w:cs="Amiri"/>
          <w:color w:val="111111"/>
          <w:sz w:val="28"/>
          <w:sz w:val="28"/>
          <w:szCs w:val="28"/>
          <w:rtl w:val="true"/>
          <w:lang w:bidi="ar-SA"/>
        </w:rPr>
        <w:t xml:space="preserve">جَلَسَ فِي ذَلِكَ الْمَجْلِسِ فَلَا يَسْمَعُ مَا يُقَالُ لَهُ وَ لَا يَسْمَعُ مَا يَقُولُ لِاخْتِلَافِ أَصْوَاتِ تِلْكَ الطُّيُورِ فَإِذَا وَافَاهُ عَلِيُّ بْنُ مُحَمَّدِ بْنِ الرِّضَا عليهم السلام سَكَتَتِ الطُّيُورُ فَلَا يُسْمَعُ مِنْهَا صَوْتٌ وَاحِدٌ إِلَي أَنْ يَخْرُجَ فَإِذَا خَرَجَ مِنْ بَابِ الْمَجْلِسِ عَادَتِ الطُّيُورُ فِي أَصْوَاتِهَا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كَانَ عِنْدَهُ عِدَّةٌ مِنَ الْقَوَابِجِ‌</w:t>
      </w:r>
      <w:r>
        <w:rPr>
          <w:rStyle w:val="FootnoteAnchor"/>
          <w:rtl w:val="true"/>
        </w:rPr>
        <w:footnoteReference w:id="610"/>
      </w:r>
      <w:r>
        <w:rPr>
          <w:rFonts w:ascii="Amiri" w:hAnsi="Amiri" w:eastAsia="Amiri" w:cs="Amiri"/>
          <w:color w:val="111111"/>
          <w:sz w:val="28"/>
          <w:sz w:val="28"/>
          <w:szCs w:val="28"/>
          <w:rtl w:val="true"/>
          <w:lang w:bidi="ar-SA"/>
        </w:rPr>
        <w:t>فِي الْحِيطَانِ فَكَانَ يَجْلِسُ فِي مَجْلِسٍ لَهُ عَالٍ وَ يُرْسِلُ تِلْكَ الْقَوَابِجَ تَقْتَتِلُ وَ هُوَ يَنْظُرُ إِلَيْهَا وَ يَضْحَكُ مِنْهَا فَإِذَا وَافَي عَلِيُّ بْنُ مُحَمَّدٍ عليهما السلام ذَلِكَ الْمَجْلِسَ لَصِقَتِ الْقَوَابِجُ بِالْحِيطَانِ</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فَلَا تَتَحَرَّكُ مِنْ مَوَاضِعِهَا حَتَّي يَنْصَرِفَ فَإِذَا انْصَرَفَ عَادَتْ فِي الْقِتَالِ‌</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7" w:name="__RefHeading___Toc1624825_2616395394"/>
      <w:bookmarkStart w:id="1068" w:name="_Toc477"/>
      <w:bookmarkEnd w:id="1067"/>
      <w:r>
        <w:rPr>
          <w:rtl w:val="true"/>
        </w:rPr>
        <w:t>«</w:t>
      </w:r>
      <w:r>
        <w:rPr/>
        <w:t>35</w:t>
      </w:r>
      <w:r>
        <w:rPr>
          <w:rtl w:val="true"/>
        </w:rPr>
        <w:t>»</w:t>
      </w:r>
      <w:bookmarkEnd w:id="106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أَبَا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فِي أَيَّامِ الْمُتَوَكِّلِ امْرَأَةٌ تَدَّعِي أَنَّهَا زَيْنَبُ بِنْتُ فَاطِمَةَ بِنْتِ رَسُولِ اللَّهِ صلي الله عليه و آله فَقَالَ الْمُتَوَكِّلُ أَنْتِ امْرَأَةٌ شَابَّةٌ وَ قَدْ مَضَي مِنْ وَقْتِ رَسُولِ اللَّهِ صلي الله عليه و آله مَا مَضَي مِنَ السِّنِينَ فَقَالَتْ إِنَّ رَسُولَ اللَّهِ صلي الله عليه و آله مَسَحَ عَلَيَّ وَ سَأَلَ اللَّهَ أَنْ يَرُدَّ عَلَيَّ شَبَابِي فِي كُلِّ أَرْبَعِينَ سَنَةً وَ لَمْ أَظْهَرْ لِلنَّاسِ إِلَي هَذِهِ الْغَايَةِ فَلَحِقَتْنِي الْحَاجَةُ فَصِرْتُ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الْمُتَوَكِّلُ مَشَايِخَ آلِ أَبِي طَالِبٍ وَ وُلْدِ الْعَبَّاسِ وَ قُرَيْشٍ وَ عَرَّفَهُمْ حَالَهَا فَرَوَي جَمَاعَةٌ وَفَاةَ زَيْنَبَ فِي سَنَةِ كَذَا فَقَالَ لَهَا مَا تَقُولِينَ فِي هَذِهِ الرِّوَايَةِ ؟</w:t>
      </w:r>
    </w:p>
    <w:p>
      <w:pPr>
        <w:pStyle w:val="BookText"/>
        <w:rPr/>
      </w:pPr>
      <w:r>
        <w:rPr>
          <w:rFonts w:ascii="Amiri" w:hAnsi="Amiri" w:eastAsia="Amiri" w:cs="Amiri"/>
          <w:color w:val="111111"/>
          <w:sz w:val="28"/>
          <w:sz w:val="28"/>
          <w:szCs w:val="28"/>
          <w:rtl w:val="true"/>
          <w:lang w:bidi="ar-SA"/>
        </w:rPr>
        <w:t xml:space="preserve">فَقَالَتْ كَذِبٌ وَ زُورٌ فَإِنَّ أَمْرِي كَانَ مَسْتُوراً عَنِ النَّاسِ فَلَمْ يُعْرَفْ لِي حَيَاةٌ وَ لَا مَوْتٌ فَقَالَ لَهُمُ الْمُتَوَكِّلُ هَلْ عِنْدَكُمْ حُجَّةٌ عَلَي هَذِهِ الْمَرْأَةِ غَيْرَ هَذِهِ الرِّوَايَةِ فَقَالُوا لَا فَقَالَ هُوَ بَرِي‌ءٌ مِنَ الْعَبَّاسِ أَنْ لَا أُنْزِلَهَا عَمَّا ادَّعَتْ إِلَّا بِحُجَّةٍ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فَأَحْضِرِ ابْنَ الرِّضَا عليه السلام فَلَعَلَّ عِنْدَهُ شَيْئاً مِنَ الْحُجَّةِ غَيْرَ مَا عِنْدَنَا فَبَعَثَ إِلَيْهِ فَحَضَرَ فَأَخْبَرَهُ بِخَبَرِ الْمَرْأَةِ فَقَالَ كَذَبَتْ فَإِنَّ زَيْنَبَ تُوُفِّيَتْ فِي سَنَةِ كَذَا فِي شَهْرِ كَذَا فِي يَوْمِ كَذَا قَالَ فَإِنَّ هَؤُلَاءِ قَدْ رَوَوْا مِثْلَ هَذِهِ وَ قَدْ حَلَفْتُ أَنْ لَا أُنْزِلَهَا إِلَّا</w:t>
      </w:r>
    </w:p>
    <w:p>
      <w:pPr>
        <w:pStyle w:val="BookText"/>
        <w:rPr/>
      </w:pPr>
      <w:r>
        <w:rPr>
          <w:rFonts w:ascii="IRNazanin" w:hAnsi="IRNazanin" w:eastAsia="IRNazanin"/>
          <w:color w:val="111111"/>
          <w:sz w:val="28"/>
          <w:sz w:val="28"/>
          <w:szCs w:val="28"/>
          <w:rtl w:val="true"/>
          <w:lang w:bidi="fa-IR"/>
        </w:rPr>
        <w:t>در همین قصر می‌نشست و از سر و صدای پرنده، نه حرف کسی را می شنید و نه کسی حرف او را می شنید؛ ولی وقتی امام علی النقی علیه السّلام وارد می شد همه پرنده‌ها ساکت می‌شدند به طوری که صدایی از آنها شنیده نمی‌شد تا وقتی امام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ایشان از درب خارج می‌شدند، باز پرنده‌ها شروع به خواندن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چند کبک در باغ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ایوان در بلندی می‌نشست و آنها را به جنگ یکدیگر می‌انداخت و از تماشای آنها می‌خندید؛ ولی وقتی حضرت امام علی النقی علیه السّلام وارد این مجلس نیز می شد کبک‌ها به دیوار می‌چسبیدند و از جای خود تکان نمی‌خوردند تا امام علیه السّلام خارج می شد؛ همین که می رفت، دو باره به جنگ می‌پرداختند</w:t>
      </w:r>
      <w:r>
        <w:rPr>
          <w:rFonts w:eastAsia="IRNazanin" w:cs="IRNazanin"/>
          <w:color w:val="111111"/>
          <w:sz w:val="28"/>
          <w:szCs w:val="28"/>
          <w:rtl w:val="true"/>
          <w:lang w:bidi="fa-IR"/>
        </w:rPr>
        <w:t>.</w:t>
      </w:r>
      <w:r>
        <w:rPr>
          <w:rStyle w:val="FootnoteAnchor"/>
          <w:rtl w:val="true"/>
        </w:rPr>
        <w:footnoteReference w:id="613"/>
      </w:r>
    </w:p>
    <w:p>
      <w:pPr>
        <w:pStyle w:val="Heading5"/>
        <w:numPr>
          <w:ilvl w:val="4"/>
          <w:numId w:val="1"/>
        </w:numPr>
        <w:rPr/>
      </w:pPr>
      <w:bookmarkStart w:id="1069" w:name="__RefHeading___Toc1624827_2616395394"/>
      <w:bookmarkStart w:id="1070" w:name="_Toc478"/>
      <w:bookmarkEnd w:id="1069"/>
      <w:r>
        <w:rPr>
          <w:rtl w:val="true"/>
        </w:rPr>
        <w:t xml:space="preserve">روایت </w:t>
      </w:r>
      <w:r>
        <w:rPr/>
        <w:t>35</w:t>
      </w:r>
      <w:bookmarkEnd w:id="1070"/>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متوکل زنی مدعی شد که من زینب دختر فاطمه زهرا علیهما السّلام دختر پیغمبرم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 جوانی هستی، با اینکه از زمان پیغمبر صلّی اللَّه علیه و آله و سلّم سالها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دست بر سرم کشیده و دعا کرده است که هر چهل سال یک مرتبه جوانی به من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کنون خود را به مردم معرفی نکرده بودم اما احتیاج مرا واداشت که خود را معرفی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گروهی از اولاد علی علیه السّلام و بنی عباس و طایفه قریش را خواست و جریان او را به آنها گفت؛ چند نفر وفات حضرت زینب را در سال فلان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روایت، تو چه می‌گویی؟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دروغی است، از خودشان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نظر مردم پنهان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مرگ و زندگی مرا نمی‌دانسته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آنها گفت، غیر از این روایت دلیل دیگری دارید که این زن را مغلوب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جدم عباس بیزار باشم اگر او را مانع از ادعایش شوم مگر با دلیل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کنی شاید او دلیل دیگری غیر از این روایت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آن جناب فرستاد و جریان آن زن را برایش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حضرت زینب علیها السّلام در فلان ماه و فلان روز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نیز همین روایت را نقل کردند ولی من قسم یاد کرده‌ام که مانع ادعایش نشوم مگر با دلیل</w:t>
      </w:r>
      <w:r>
        <w:rPr>
          <w:rFonts w:eastAsia="IRNazanin" w:cs="IRNazanin"/>
          <w:color w:val="111111"/>
          <w:sz w:val="28"/>
          <w:szCs w:val="28"/>
          <w:rtl w:val="true"/>
          <w:lang w:bidi="fa-IR"/>
        </w:rPr>
        <w:t xml:space="preserve">! </w:t>
      </w:r>
      <w:bookmarkStart w:id="1071" w:name="pg13457_132464"/>
    </w:p>
    <w:p>
      <w:pPr>
        <w:pStyle w:val="BookText"/>
        <w:rPr/>
      </w:pPr>
      <w:bookmarkEnd w:id="1071"/>
      <w:r>
        <w:rPr>
          <w:rFonts w:ascii="Amiri" w:hAnsi="Amiri" w:eastAsia="Amiri" w:cs="Amiri"/>
          <w:color w:val="111111"/>
          <w:sz w:val="28"/>
          <w:sz w:val="28"/>
          <w:szCs w:val="28"/>
          <w:rtl w:val="true"/>
          <w:lang w:bidi="ar-SA"/>
        </w:rPr>
        <w:t>بِحُجَّةٍ تَلْزَمُهَا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لَا عَلَيْكَ فَهَاهُنَا حُجَّةٌ تَلْزَمُهَا وَ تَلْزَمُ غَيْرَهَا قَالَ وَ مَا هِيَ قَالَ لُحُومُ بَنِي فَاطِمَةَ مُحَرَّمَةٌ عَلَي السِّبَاعِ فَأَنْزِلْهَا إِلَي السِّبَاعِ فَإِنْ كَانَتْ مِنْ وُلْدِ فَاطِمَةَ فَلَا تَضُرُّهَا فَقَالَ لَهَا مَا تَقُولِينَ قَالَتْ إِنَّهُ يُرِيدُ قَتْلِي قَالَ فَهَاهُنَا جَمَاعَةٌ مِنْ وُلْدِ الْحَسَنِ وَ الْحُسَيْنِ عليهما السلام فَأَنْزِلْ مَنْ شِئْتَ مِنْهُمْ قَالَ فَوَ اللَّهِ لَقَدْ تَغَيَّرَتْ وُجُوهُ الْجَمِيعِ فَقَالَ بَعْضُ الْمُبْغِضِينَ هُوَ يُحِيلُ عَلَي غَيْرِهِ لِمَ لَا يَكُونُ هُوَ ؟</w:t>
      </w:r>
    </w:p>
    <w:p>
      <w:pPr>
        <w:pStyle w:val="BookText"/>
        <w:rPr/>
      </w:pPr>
      <w:r>
        <w:rPr>
          <w:rFonts w:ascii="Amiri" w:hAnsi="Amiri" w:eastAsia="Amiri" w:cs="Amiri"/>
          <w:color w:val="111111"/>
          <w:sz w:val="28"/>
          <w:sz w:val="28"/>
          <w:szCs w:val="28"/>
          <w:rtl w:val="true"/>
          <w:lang w:bidi="ar-SA"/>
        </w:rPr>
        <w:t xml:space="preserve">فَمَالَ الْمُتَوَكِّلُ إِلَي ذَلِكَ رَجَاءَ أَنْ يَذْهَبَ مِنْ غَيْرِ أَنْ يَكُونَ لَهُ فِي أَمْرِهِ صُنْعٌ فَقَالَ يَا أَبَا الْحَسَنِ لِمَ لَا تَكُونُ أَنْتَ ذَلِكَ قَالَ ذَاكَ إِلَيْكَ قَالَ فَافْعَلْ قَالَ أَفْعَلُ فَأُتِيَ بِسُلَّمٍ وَ فُتِحَ عَنِ السِّبَاعِ وَ كَانَتْ سِتَّةٌ مِنَ الْأُسُدِ فَنَزَلَ أَبُو الْحَسَنِ إِلَيْهَا فَلَمَّا دَخَلَ وَ جَلَسَ صَارَتِ الْأَسْوَدُ إِلَيْهِ فَرَمَتْ بِأَنْفُسِهَا بَيْنَ يَدَيْهِ وَ مَدَّتْ بِأَيْدِيهَا وَ وَضَعَتْ رُءُوسَهَا بَيْنَ يَدَيْهِ فَجَعَلَ يَمْسَحُ عَلَي رَأْسِ كُلِّ وَاحِدٍ مِنْهَا ثُمَّ يُشِيرُ إِلَيْهِ بِيَدِهِ إِلَي الِاعْتِزَالِ فَتَعْتَزِلُ نَاحِيَةً حَتَّي اعْتَزَلَتْ كُلُّهَا وَ أَقَامَتْ بِإِزَائِهِ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الْوَزِيرُ مَا هَذَا صَوَاباً فَبَادِرْ بِإِخْرَاجِهِ مِنْ هُنَاكَ قَبْلَ أَنْ يَنْتَشِرَ خَبَرُهُ فَقَالَ لَهُ يَا أَبَا الْحَسَنِ مَا أَرَدْنَا بِكَ سُوءاً وَ إِنَّمَا أَرَدْنَا أَنْ نَكُونَ عَلَي يَقِينٍ مِمَّا قُلْتَ فَأُحِبُّ أَنْ تَصْعَدَ فَقَامَ وَ صَارَ إِلَي السُّلَّمِ وَ هِيَ حَوْلَهُ تَتَمَسَّحُ بِثِيَابِهِ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وَضَعَ رِجْلَهُ عَلَي أَوَّلِ دَرَجَةٍ الْتَفَتَ إِلَيْهَا وَ أَشَارَ بِيَدِهِ أَنْ تَرْجِعَ فَرَجَعَتْ وَ صَعِدَ فَقَالَ كُلُّ مَنْ زَعَمَ أَنَّهُ مِنْ وُلْدِ فَاطِمَةَ فَلْيَجْلِسْ فِي ذَلِكَ الْمَجْلِسِ فَقَالَ لَهَا الْمُتَوَكِّلُ انْزِلِي قَالَتْ اللَّهَ اللَّهَ ادَّعَيْتُ الْبَاطِلَ وَ أَنَا بِنْتُ فُلَانٍ حَمَلَنِي الضُّرُّ عَلَي مَا قُلْتُ قَالَ الْمُتَوَكِّلُ أَلْقُوهَا إِلَي السِّبَاعِ فَاسْتَوْهَبَتْهَا وَالِدَتُهُ‌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2" w:name="__RefHeading___Toc1624829_2616395394"/>
      <w:bookmarkStart w:id="1073" w:name="_Toc479"/>
      <w:bookmarkEnd w:id="1072"/>
      <w:r>
        <w:rPr>
          <w:rtl w:val="true"/>
        </w:rPr>
        <w:t>«</w:t>
      </w:r>
      <w:r>
        <w:rPr/>
        <w:t>36</w:t>
      </w:r>
      <w:r>
        <w:rPr>
          <w:rtl w:val="true"/>
        </w:rPr>
        <w:t>»</w:t>
      </w:r>
      <w:bookmarkEnd w:id="1073"/>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عَلِيٍّ قَالَ أَخْبَرَنِي زَيْدُ بْنُ عَلِيِّ بْنِ الْحُسَيْنِ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فَدَخَلَ عَلَيَّ الطَّبِيبُ لَيْلًا وَ وَصَفَ لِي دَوَاءً آخُذُهُ فِي السَّحَرِ كَذَا وَ كَذَا يَوْماً فَلَمْ يُمْكِنِّي تَحْصِيلُهُ مِنَ اللَّيْلِ وَ خَرَجَ الطَّبِيبُ مِنَ الْبَابِ فَوَرَدَ صَاحِبُ</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مهمی نیست، دلیلی بیاورم که او را ملزم نماید و دیگران نیز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فرزندان فاطمه علیها السّلام بر درندگان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وارد گودال درندگان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فرزندان فاطمه علیها السّلام باشد درندگان به او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مایل است مرا به کشتن دهد، اینجا فرزندان امام حسن و امام حسین 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مایلی پیش درندگان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رنگ از چهره همه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دشمنان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دیگری را با حیله به چنگ درندگان اندازد، چرا خودش نمی رود؟</w:t>
      </w:r>
    </w:p>
    <w:p>
      <w:pPr>
        <w:pStyle w:val="BookText"/>
        <w:rPr/>
      </w:pPr>
      <w:r>
        <w:rPr>
          <w:rFonts w:ascii="IRNazanin" w:hAnsi="IRNazanin" w:eastAsia="IRNazanin"/>
          <w:color w:val="111111"/>
          <w:sz w:val="28"/>
          <w:sz w:val="28"/>
          <w:szCs w:val="28"/>
          <w:rtl w:val="true"/>
          <w:lang w:bidi="fa-IR"/>
        </w:rPr>
        <w:t>متوکل نیز به این پیشنهاد اظهار تمایل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میل داشت بدین وسیله امام از بین برود بی‌آنکه او در خونش دخالتی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امام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خودتان نمی روید؟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مایل باشید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نردبانی آوردند و راه وارد شدن به محل درندگان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شیر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پایین رفت و میان شیرها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اطراف امام علیه السّلام را گرفتند، دست‌های خود را روی زمین پهن کرده، سر بر روی دست خویش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دستی بر سر یکایک آنها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کدام اشاره می‌نمود که فاصله بگیرد و کنار برود، به سمتی که امام دستور داده بود می رفتند و در مقابل امام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متوکل به او گوشزد کرد که این کار بر ضرر تو است، بگو قبل از اینکه جریان منتشر گردد از آنجا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نظر بدی درباره شما نداشتیم، منظورمان این بود که فرمایش شما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خوب است بالا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جای حرکت کرد و نزدیک نردبان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شیرها اطرافش را گرفتند و خود را به لباسهای ایشان می مالیدند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پای بر اولین پله نردبان گذاشت، اشاره کرد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بالا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مدعی است فرزند فاطمه زهرا علیها السّلام است میان این درنده‌ها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رو به آن زن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شروع به التماس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دروغ گفتم دختر فلان کس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و تنگدستی این ادعا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را میان درنده‌ها بیاندازید ولی مادرش درخواست کرد که آن زن را ببخشد</w:t>
      </w:r>
      <w:r>
        <w:rPr>
          <w:rFonts w:eastAsia="IRNazanin" w:cs="IRNazanin"/>
          <w:color w:val="111111"/>
          <w:sz w:val="28"/>
          <w:szCs w:val="28"/>
          <w:rtl w:val="true"/>
          <w:lang w:bidi="fa-IR"/>
        </w:rPr>
        <w:t>.</w:t>
      </w:r>
      <w:r>
        <w:rPr>
          <w:rStyle w:val="FootnoteAnchor"/>
          <w:rtl w:val="true"/>
        </w:rPr>
        <w:footnoteReference w:id="615"/>
      </w:r>
    </w:p>
    <w:p>
      <w:pPr>
        <w:pStyle w:val="Heading5"/>
        <w:numPr>
          <w:ilvl w:val="4"/>
          <w:numId w:val="1"/>
        </w:numPr>
        <w:rPr/>
      </w:pPr>
      <w:bookmarkStart w:id="1074" w:name="__RefHeading___Toc1624831_2616395394"/>
      <w:bookmarkStart w:id="1075" w:name="_Toc480"/>
      <w:bookmarkEnd w:id="1074"/>
      <w:r>
        <w:rPr>
          <w:rtl w:val="true"/>
        </w:rPr>
        <w:t xml:space="preserve">روایت </w:t>
      </w:r>
      <w:r>
        <w:rPr/>
        <w:t>36</w:t>
      </w:r>
      <w:bookmarkEnd w:id="1075"/>
    </w:p>
    <w:p>
      <w:pPr>
        <w:pStyle w:val="BookText"/>
        <w:rPr/>
      </w:pPr>
      <w:r>
        <w:rPr>
          <w:rFonts w:ascii="IRNazanin" w:hAnsi="IRNazanin" w:eastAsia="IRNazanin"/>
          <w:color w:val="111111"/>
          <w:sz w:val="28"/>
          <w:sz w:val="28"/>
          <w:szCs w:val="28"/>
          <w:rtl w:val="true"/>
          <w:lang w:bidi="fa-IR"/>
        </w:rPr>
        <w:t>خرایج و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بن حسین بن 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مریض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پزشک بالای سرم آمد و دوایی تجویز نمود که چند روز صبح بیاشامم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برایم مقدور نبود دوا را تهیه نمایم، طبیب خارج 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دم خادم </w:t>
      </w:r>
      <w:bookmarkStart w:id="1076" w:name="pg13457_132465"/>
    </w:p>
    <w:p>
      <w:pPr>
        <w:pStyle w:val="BookText"/>
        <w:rPr/>
      </w:pPr>
      <w:bookmarkEnd w:id="1076"/>
      <w:r>
        <w:rPr>
          <w:rFonts w:ascii="Amiri" w:hAnsi="Amiri" w:eastAsia="Amiri" w:cs="Amiri"/>
          <w:color w:val="111111"/>
          <w:sz w:val="28"/>
          <w:sz w:val="28"/>
          <w:szCs w:val="28"/>
          <w:rtl w:val="true"/>
          <w:lang w:bidi="ar-SA"/>
        </w:rPr>
        <w:t xml:space="preserve">أَبِي الْحَسَنِ عليه السلام فِي الْحَالِ وَ مَعَهُ صُرَّةٌ فِيهَا ذَلِكَ الدَّوَاءُ بِعَيْنِهِ فَقَالَ لِي أَبُو الْحَسَنِ يُقْرِئُكَ السَّلَامَ وَ يَقُولُ خُذْ هَذَا الدَّوَاءَ كَذَا يَوْماً فَشَرِبْتُ فَبَرَأْتُ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قَالَ زَيْدٌ أَيْنَ الْغُلَاةُ عَنْ هَذَا الْحَدِيثِ‌</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مثله‌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7" w:name="__RefHeading___Toc1624833_2616395394"/>
      <w:bookmarkStart w:id="1078" w:name="_Toc481"/>
      <w:bookmarkEnd w:id="1077"/>
      <w:r>
        <w:rPr>
          <w:rtl w:val="true"/>
        </w:rPr>
        <w:t>«</w:t>
      </w:r>
      <w:r>
        <w:rPr/>
        <w:t>37</w:t>
      </w:r>
      <w:r>
        <w:rPr>
          <w:rtl w:val="true"/>
        </w:rPr>
        <w:t>»</w:t>
      </w:r>
      <w:bookmarkEnd w:id="107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رُوِيَ عَنْ خَيْرَانَ الْأَسْبَاطِيِّ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عَلَي أَبِي الْحَسَنِ عليه السلام فَقَالَ لِي مَا فَعَلَ الْوَاثِقُ قُلْتُ هُوَ فِي عَافِيَةٍ قَالَ وَ مَا يَفْعَلُ جَعْفَرٌ قُلْتُ تَرَكْتُهُ أَسْوَأَ النَّاسِ حَالًا فِي السِّجْنِ قَالَ وَ مَا يَفْعَلُ ابْنُ الزَّيَّاتِ قُلْتُ الْأَمْرُ أَمْرُهُ وَ أَنَا مُنْذُ عَشَرَةِ أَيَّامٍ خَرَجْتُ مِنْ هُنَاكَ قَالَ مَاتَ الْوَاثِقُ وَ قَدْ قَعَدَ الْمُتَوَكِّلُ جَعْفَرٌ وَ قُتِلَ ابْنُ الزَّيَّاتِ‌</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قال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في اليوم الذي توفي فيه أبوه، و ذلك يوم الخميس لثمان عشرة مضت من ربيع الأوّل سنة سبع و عشرين و مائتين كان يكني أبا جعفر، و أمه أم ولد رومية تسمي قراطيس، و توفي لست بقين من ذي الحجة سنة اثنتين و ثلاثين و مائتين، فكانت خلافته خمس سنين و تسعة أشهر و خمسة أيام، و كان عمره اثنتين و ثلاثين سنة، و قيل كان ستا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المتوكل علي محمّد بن عبد الملك الزيات و حبسه لتسع خلون من صفر و كان سببه أن الواثق استوزر محمّد بن عبد الملك و فوض الأمور كلها إليه، و كان الواثق قد غضب علي أخيه جعفر المتوكل، و وكل عليه من يحفظه و يأتيه بالاخبار، فأتي المتوكل الي محمّد بن عبد الملك يسأله أن يكلم الواثق ليرضي عنه فوقف بين يديه لا يكلمه، ثمّ أشار عليه بالقعود فقعد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الكتب الذي بين يديه، التفت إليه كالمتهدد،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تسأل أمير المؤمنين في الرضا عني، قال لمن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يغضب أخاه، ثمّ يسألني أن استرضيه، اذهب فانّك إذا صلحت رضي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عنه حزينا فأتي أحمد بن أبي دواد، فقام إليه أحمد و استقبله الي باب البيت و قبله،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لتسترضي بأمير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و نعمة عين و كرامة فكلم أحمد الواثق فيه فوجده لم يرض عنه، ثمّ كلمه فيه ثانية فرضي عنه، و كساه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خرج المتوكل من عند ابن الزيات كتب الي الواثق ان جعفرا أتاني في زي المخنثين، له شعر فقام يسألني أن أسأل أمير المؤمنين الرضا عنه، فكتب إليه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إليه فأحضره و مر من يجز شعره فيضرب به وجهه، و 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أتاني رسوله لبست سوادا جديدا و أتيته رجاء أن يكون قد أتاه الرضا عني، فاستدعا حجاما فأخذ شعري علي السواد الجديد، ثمّ ضرب به وجهي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المتوكل الخلافة أجهل ذلك حتّي كان صفر، فأمر أيتاخ بأخذ ابن الزيات و تعذيبه، فاستحضره فركب يظن أن الخليفة يطلبه، فلما حاذي دار أيتاخ عدل به إليه فخاف فأدخله حجرة و وكل عليه، و أرسل الي منازله من أصحابه من هجم عليهم و أخذ كل ما فيها، و استصفي أمواله و أملاكه في جميع البلاد، و كان شديد الجزع كثير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سوهر ينخس بمسلة لئلا ينام، ثمّ ترك فنام يوما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سوهر ثمّ جعل في تنور كان عمله هو، عذب به ابن أسباط المصري، و أخذ ماله، و كان من خشب فيه مسامير من حديد أطرافها الي داخل التنّور، تمنع من يكون فيه من الحركة و كان ضيقا بحيث ان الإنسان كان يمد يديه الي فوق رأسه، ليقدر علي دخوله لضيقه، و لا يقدر أن يجلس فيه، فبقي أياما و مات، و كان حبسه لتسع خلون من صفر و موته لاحدي عشرة ليلة بقيت من ربيع الأوّل، و قيل أنّه لما دفن نبشته الكلاب و أخذت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مَتَي قَالَ بَعْدَ خُرُوجِكَ بِسِتَّةِ</w:t>
      </w:r>
    </w:p>
    <w:p>
      <w:pPr>
        <w:pStyle w:val="BookText"/>
        <w:rPr/>
      </w:pPr>
      <w:r>
        <w:rPr>
          <w:rFonts w:ascii="IRNazanin" w:hAnsi="IRNazanin" w:eastAsia="IRNazanin"/>
          <w:color w:val="111111"/>
          <w:sz w:val="28"/>
          <w:sz w:val="28"/>
          <w:szCs w:val="28"/>
          <w:rtl w:val="true"/>
          <w:lang w:bidi="fa-IR"/>
        </w:rPr>
        <w:t>حضرت هادی علیه السلام وارد شد و به همراه خود کیسه‌ای داشت که همان دوا را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علیه السلام سلامت رسانده و می‌فرماید، این دوا را چند روز میل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را آشامیدم و خوب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پایان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خدایی ائمه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که این حدیث را بشنوند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مثل این حدیث در کتاب مناقب نیز نقل شده است</w:t>
      </w:r>
      <w:r>
        <w:rPr>
          <w:rFonts w:eastAsia="IRNazanin" w:cs="IRNazanin"/>
          <w:color w:val="111111"/>
          <w:sz w:val="28"/>
          <w:szCs w:val="28"/>
          <w:rtl w:val="true"/>
          <w:lang w:bidi="fa-IR"/>
        </w:rPr>
        <w:t>.</w:t>
      </w:r>
      <w:r>
        <w:rPr>
          <w:rStyle w:val="FootnoteAnchor"/>
          <w:rtl w:val="true"/>
        </w:rPr>
        <w:footnoteReference w:id="621"/>
      </w:r>
    </w:p>
    <w:p>
      <w:pPr>
        <w:pStyle w:val="Heading5"/>
        <w:numPr>
          <w:ilvl w:val="4"/>
          <w:numId w:val="1"/>
        </w:numPr>
        <w:rPr/>
      </w:pPr>
      <w:bookmarkStart w:id="1079" w:name="__RefHeading___Toc1624835_2616395394"/>
      <w:bookmarkStart w:id="1080" w:name="_Toc482"/>
      <w:bookmarkEnd w:id="1079"/>
      <w:r>
        <w:rPr>
          <w:rtl w:val="true"/>
        </w:rPr>
        <w:t xml:space="preserve">روایت </w:t>
      </w:r>
      <w:r>
        <w:rPr/>
        <w:t>37</w:t>
      </w:r>
      <w:bookmarkEnd w:id="108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خیران اسباطی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رفتم و خدمت حضرت ابو الحسن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چه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است، از همه مردم حالش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زیات چه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فرمان اوست، من الان ده روز است که از آنجا خارج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مرد و متوکل به جای او نشست و ابن زیات را نیز کشت</w:t>
      </w:r>
      <w:r>
        <w:rPr>
          <w:rFonts w:eastAsia="IRNazanin" w:cs="IRNazanin"/>
          <w:color w:val="111111"/>
          <w:sz w:val="28"/>
          <w:szCs w:val="28"/>
          <w:rtl w:val="true"/>
          <w:lang w:bidi="fa-IR"/>
        </w:rPr>
        <w:t xml:space="preserve">! </w:t>
      </w:r>
      <w:bookmarkStart w:id="1081" w:name="pg13457_132466"/>
    </w:p>
    <w:p>
      <w:pPr>
        <w:pStyle w:val="BookText"/>
        <w:rPr/>
      </w:pPr>
      <w:bookmarkEnd w:id="1081"/>
      <w:r>
        <w:rPr>
          <w:rFonts w:ascii="Amiri" w:hAnsi="Amiri" w:eastAsia="Amiri" w:cs="Amiri"/>
          <w:color w:val="111111"/>
          <w:sz w:val="28"/>
          <w:sz w:val="28"/>
          <w:szCs w:val="28"/>
          <w:rtl w:val="true"/>
          <w:lang w:bidi="ar-SA"/>
        </w:rPr>
        <w:t>أَيَّامٍ وَ كَانَ كَذَلِكَ‌</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2" w:name="__RefHeading___Toc1624837_2616395394"/>
      <w:bookmarkStart w:id="1083" w:name="_Toc483"/>
      <w:bookmarkEnd w:id="1082"/>
      <w:r>
        <w:rPr>
          <w:rtl w:val="true"/>
        </w:rPr>
        <w:t>«</w:t>
      </w:r>
      <w:r>
        <w:rPr/>
        <w:t>38</w:t>
      </w:r>
      <w:r>
        <w:rPr>
          <w:rtl w:val="true"/>
        </w:rPr>
        <w:t>»</w:t>
      </w:r>
      <w:bookmarkEnd w:id="1083"/>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 أَيُّنَا أَشَدُّ حُبّاً لِدِينِهِ قَالَ أَشَدُّكُمْ حُبّاً لِصَاحِبِهِ فِي حَدِيثٍ طَوِيلٍ ثُمَّ قَالَ يَا عَلِيُّ إِنَّ هَذَا</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پس از خارج شدن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نیز واقع شده بود</w:t>
      </w:r>
      <w:r>
        <w:rPr>
          <w:rFonts w:eastAsia="IRNazanin" w:cs="IRNazanin"/>
          <w:color w:val="111111"/>
          <w:sz w:val="28"/>
          <w:szCs w:val="28"/>
          <w:rtl w:val="true"/>
          <w:lang w:bidi="fa-IR"/>
        </w:rPr>
        <w:t>.</w:t>
      </w:r>
      <w:r>
        <w:rPr>
          <w:rStyle w:val="FootnoteAnchor"/>
          <w:rtl w:val="true"/>
        </w:rPr>
        <w:footnoteReference w:id="623"/>
      </w:r>
    </w:p>
    <w:p>
      <w:pPr>
        <w:pStyle w:val="Heading5"/>
        <w:numPr>
          <w:ilvl w:val="4"/>
          <w:numId w:val="1"/>
        </w:numPr>
        <w:rPr/>
      </w:pPr>
      <w:bookmarkStart w:id="1084" w:name="__RefHeading___Toc1624839_2616395394"/>
      <w:bookmarkStart w:id="1085" w:name="_Toc484"/>
      <w:bookmarkEnd w:id="1084"/>
      <w:r>
        <w:rPr>
          <w:rtl w:val="true"/>
        </w:rPr>
        <w:t xml:space="preserve">روایت </w:t>
      </w:r>
      <w:r>
        <w:rPr/>
        <w:t>38</w:t>
      </w:r>
      <w:bookmarkEnd w:id="108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 الحسن هادی علیه السلام عرض کردم، کدام یک از ما بیشتر به دین خود علاقه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امام خود را بیشتر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طولانی است تا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1086" w:name="pg13457_132467"/>
    </w:p>
    <w:p>
      <w:pPr>
        <w:pStyle w:val="BookText"/>
        <w:rPr/>
      </w:pPr>
      <w:bookmarkEnd w:id="1086"/>
      <w:r>
        <w:rPr>
          <w:rFonts w:ascii="Amiri" w:hAnsi="Amiri" w:eastAsia="Amiri" w:cs="Amiri"/>
          <w:color w:val="111111"/>
          <w:sz w:val="28"/>
          <w:sz w:val="28"/>
          <w:szCs w:val="28"/>
          <w:rtl w:val="true"/>
          <w:lang w:bidi="ar-SA"/>
        </w:rPr>
        <w:t>الْمُتَوَكِّلَ يَبْنِي بَيْنَ الْمَدِينَةِ بِنَاءً لَا يَتِمُّ وَ يَكُونُ هَلَاكُهُ قَبْلَ تَمَامِهِ عَلَي يَدِ فِرْعَوْنٍ مِنْ فَرَاعِنَةِ التُّرْكِ</w:t>
      </w:r>
      <w:r>
        <w:rPr>
          <w:rFonts w:eastAsia="Amiri" w:cs="Amiri" w:ascii="Amiri" w:hAnsi="Amiri"/>
          <w:color w:val="111111"/>
          <w:sz w:val="28"/>
          <w:szCs w:val="28"/>
          <w:rtl w:val="true"/>
          <w:lang w:bidi="ar-SA"/>
        </w:rPr>
        <w:t>.</w:t>
      </w:r>
    </w:p>
    <w:p>
      <w:pPr>
        <w:pStyle w:val="Heading5"/>
        <w:numPr>
          <w:ilvl w:val="4"/>
          <w:numId w:val="1"/>
        </w:numPr>
        <w:rPr/>
      </w:pPr>
      <w:bookmarkStart w:id="1087" w:name="__RefHeading___Toc1624841_2616395394"/>
      <w:bookmarkStart w:id="1088" w:name="_Toc485"/>
      <w:bookmarkEnd w:id="1087"/>
      <w:r>
        <w:rPr>
          <w:rtl w:val="true"/>
        </w:rPr>
        <w:t>«</w:t>
      </w:r>
      <w:r>
        <w:rPr/>
        <w:t>39</w:t>
      </w:r>
      <w:r>
        <w:rPr>
          <w:rtl w:val="true"/>
        </w:rPr>
        <w:t>»</w:t>
      </w:r>
      <w:bookmarkEnd w:id="108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أَحْمَدَ بْنِ عِيسَي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صلي الله عليه و آله فِيمَا يَرَي النَّائِمُ كَأَنَّهُ نَائِمٌ فِي حَجْرِي وَ كَأَنَّهُ دَفَعَ إِلَيَّ كَفّاً مِنْ تَمْرٍ عَدَدُهُ خَمْسٌ وَ عِشْرُونَ تَمْرَةً قَالَ فَمَا لَبِثْتُ إِلَّا وَ أَنَا بِأَبِي الْحَسَنِ عَلِيِّ بْنِ مُحَمَّدٍ عليهما السلام وَ مَعَهُ قَائِدٌ فَأَنْزَلَهُ فِي حُجْرَتِي وَ كَانَ الْقَائِدُ يَبْعَثُ وَ يَأْخُذُ مِنَ الْعَلَفِ مِنْ عِنْدِي فَسَأَلَنِي يَوْماً كَمْ لَكَ عَلَيْنَا قُلْتُ لَسْتُ آخُذُ مِنْكَ شَيْئاً فَقَالَ لِي أَ تُحِبُّ أَنْ تَدْخُلَ إِلَي هَذَا الْعَلَوِيِّ فَتُسَلِّمَ عَلَيْهِ قُلْتُ لَسْتُ أَكْرَهُ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فَسَلَّمْتُ عَلَيْهِ وَ قُلْتُ لَهُ إِنَّ فِي هَذِهِ الْقَرْيَةِ كَذَا وَ كَذَا مِنْ مَوَالِيكَ فَإِنْ أَمَرْتَنَا بِحُضُورِهِمْ فَعَلْنَا قَالَ لَا تَفْعَلُوا قُلْتُ فَإِنَّ عِنْدَنَا تُمُوراً جِيَاداً فَتَأْذَنُ لِي أَنْ أَحْمِلَ لَكَ بَعْضَهَا فَقَالَ إِنْ حَمَلْتَ شَيْئاً يَصِلُ إِلَيَّ وَ لَكِنِ احْمِلْهُ إِلَي الْقَائِدِ فَإِنَّهُ سَيُبْعَثُ إِلَيَّ مِنْهُ فَحَمَلْتُ إِلَي الْقَائِدِ أَنْوَاعاً مِنَ التَّمْرِ وَ أَخَذْتُ نَوْعاً جَيِّداً فِي كُمِّي وَ سُكُرُّجَةً مِنْ زُبْدٍ فَحَمَلْتُهُ إِلَيْهِ ثُمَّ جِئْتُ فَقَالَ الْقَائِدُ أَ تُحِبُّ أَنْ تَدْخُلَ عَلَي صَاحِبِكَ قُلْتُ نَعَمْ فَدَخَلْتُ فَإِذَا قُدَّامَهُ مِنْ ذَلِكَ التَّمْرِ الَّذِي بَعَثْتُ بِهِ إِلَي الْقَائِدِ فَأَخْرَجْتُ التَّمْرَ الَّذِي كَانَ مَعِي وَ الزُّبْدَ فَوَضَعْتُهُ بَيْنَ يَدَيْهِ فَأَخَذَ كَفّاً مِنْ تَمْرٍ فَدَفَعَهُ إِلَيَّ وَ قَالَ لَوْ زَادَكَ رَسُولُ اللَّهِ صلي الله عليه و آله لَزِدْنَاكَ فَعَدَدْتُهُ فَإِذَا هِيَ كَمَا رَأَيْتُ فِي النَّوْمِ لَمْ يَزِدْ وَ لَمْ يَنْقُصْ</w:t>
      </w:r>
      <w:r>
        <w:rPr>
          <w:rFonts w:eastAsia="Amiri" w:cs="Amiri" w:ascii="Amiri" w:hAnsi="Amiri"/>
          <w:color w:val="111111"/>
          <w:sz w:val="28"/>
          <w:szCs w:val="28"/>
          <w:rtl w:val="true"/>
          <w:lang w:bidi="ar-SA"/>
        </w:rPr>
        <w:t>.</w:t>
      </w:r>
    </w:p>
    <w:p>
      <w:pPr>
        <w:pStyle w:val="Heading5"/>
        <w:numPr>
          <w:ilvl w:val="4"/>
          <w:numId w:val="1"/>
        </w:numPr>
        <w:rPr/>
      </w:pPr>
      <w:bookmarkStart w:id="1089" w:name="__RefHeading___Toc1624843_2616395394"/>
      <w:bookmarkStart w:id="1090" w:name="_Toc486"/>
      <w:bookmarkEnd w:id="1089"/>
      <w:r>
        <w:rPr>
          <w:rtl w:val="true"/>
        </w:rPr>
        <w:t>«</w:t>
      </w:r>
      <w:r>
        <w:rPr/>
        <w:t>40</w:t>
      </w:r>
      <w:r>
        <w:rPr>
          <w:rtl w:val="true"/>
        </w:rPr>
        <w:t>»</w:t>
      </w:r>
      <w:bookmarkEnd w:id="109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أُعَلِّمُ غُلَاماً مِنْ غِلْمَانِهِ فِي فَازَةِ دَارِهِ إِذْ دَخَلَ عَلَيْنَا أَبُو الْحَسَنِ عليه السلام رَاكِباً عَلَي فَرَسٍ لَهُ فَقُمْنَا إِلَيْهِ فَسَبَقَنَا فَنَزَلَ قَبْلَ أَنْ نَدْنُوَ مِنْهُ فَأَخَذَ عَنَانَ فَرَسِهِ بِيَدِهِ فَعَلَّقَهُ فِي طُنُبٍ مِنْ أَطْنَابِ الْفَازَةِ ثُمَّ دَخَلَ فَجَلَسَ مَعَنَا فَأَقْبَلَ عَلَيَّ وَ قَالَ مَتَي رَأْيُكَ أَنْ تَنْصَرِفَ إِلَي الْمَدِينَةِ فَقُلْتُ اللَّيْلَةَ قَالَ فَاكْتُبْ إِذَنْ كِتَاباً مَعَكَ تُوصِلُهُ إِلَي فُلَانٍ التَّاجِرِ قُلْتُ نَعَمْ قَالَ يَا غُلَامُ هَاتِ الدَّوَاةَ وَ الْقِرْطَاسَ فَخَرَجَ الْغُلَامُ لِيَأْتِيَ بِهِمَا مِنْ دَارٍ أُخْرَي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غَابَ الْغُلَامُ صَهَلَ الْفَرَسُ وَ ضَرَبَ بِذَنَبِهِ فَقَالَ لَهُ بِالْفَارِسِيَّةِ مَا هَذَا الْغَلَقُ؟</w:t>
      </w:r>
    </w:p>
    <w:p>
      <w:pPr>
        <w:pStyle w:val="BookText"/>
        <w:rPr/>
      </w:pPr>
      <w:r>
        <w:rPr>
          <w:rFonts w:ascii="IRNazanin" w:hAnsi="IRNazanin" w:eastAsia="IRNazanin"/>
          <w:color w:val="111111"/>
          <w:sz w:val="28"/>
          <w:sz w:val="28"/>
          <w:szCs w:val="28"/>
          <w:rtl w:val="true"/>
          <w:lang w:bidi="fa-IR"/>
        </w:rPr>
        <w:t>متوکل ساختمانی بین مدینه بنا می‌کند که تکمیل نخواهد کرد و قبل از تمام شدن ساختمان به وسیله یکی از ستمگران ترک خواهد مرد</w:t>
      </w:r>
      <w:r>
        <w:rPr>
          <w:rFonts w:eastAsia="IRNazanin" w:cs="IRNazanin"/>
          <w:color w:val="111111"/>
          <w:sz w:val="28"/>
          <w:szCs w:val="28"/>
          <w:rtl w:val="true"/>
          <w:lang w:bidi="fa-IR"/>
        </w:rPr>
        <w:t>.</w:t>
      </w:r>
      <w:r>
        <w:rPr>
          <w:rStyle w:val="FootnoteAnchor"/>
          <w:rtl w:val="true"/>
        </w:rPr>
        <w:footnoteReference w:id="624"/>
      </w:r>
    </w:p>
    <w:p>
      <w:pPr>
        <w:pStyle w:val="Heading5"/>
        <w:numPr>
          <w:ilvl w:val="4"/>
          <w:numId w:val="1"/>
        </w:numPr>
        <w:rPr/>
      </w:pPr>
      <w:bookmarkStart w:id="1091" w:name="__RefHeading___Toc1624845_2616395394"/>
      <w:bookmarkStart w:id="1092" w:name="_Toc487"/>
      <w:bookmarkEnd w:id="1091"/>
      <w:r>
        <w:rPr>
          <w:rtl w:val="true"/>
        </w:rPr>
        <w:t xml:space="preserve">روایت </w:t>
      </w:r>
      <w:r>
        <w:rPr/>
        <w:t>39</w:t>
      </w:r>
      <w:bookmarkEnd w:id="1092"/>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عیسی کاتب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پیامبر اکرم صلّی اللَّه علیه و آله و سلّم را دیدم، مثل اینکه سر روی دامن من داشت و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خرما به من داد که بیست و پنج 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حضرت هادی علیه السلام به همراه یک مأمور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مأمور امام را در خانه ما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گاهی می فرستاد از من علوفه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چقدر بدهکارم؟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چیزی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نیستی بروی پیش این مرد علوی و بر او سلام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بی‌میل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امام رفته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 فلان قدر از دوستان شما هستند اگر اجازه می دهی آنها را حاضر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خرماهای خوبی دارم، اجازه می دهی مقداری برای شما بیاورم؟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بفرستی به من می رسد ولی اول پیش این مأمور بفرست، او مقداری را برای من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از چند نوع خرما برای مأمور بردم و قدری از بهترین خرماها در آستین گذاشتم و با یک بشقاب سرشیر پیش مأمور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پیش دوستت بروی؟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دیدم از خرماهایی که برای مأمور فرستاده بودم پیش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خرماها را بیرون آوردم و با بشقاب سرشیر خدمتش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مشتی از خرماها را برداشت و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اکرم صلی الله علیه و آله بیشتر داده بود، من هم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شمردم دیدم کاملا برابر با همان مقداری است که در خواب دیده بودم</w:t>
      </w:r>
      <w:r>
        <w:rPr>
          <w:rFonts w:eastAsia="IRNazanin" w:cs="IRNazanin"/>
          <w:color w:val="111111"/>
          <w:sz w:val="28"/>
          <w:szCs w:val="28"/>
          <w:rtl w:val="true"/>
          <w:lang w:bidi="fa-IR"/>
        </w:rPr>
        <w:t>.</w:t>
      </w:r>
      <w:r>
        <w:rPr>
          <w:rStyle w:val="FootnoteAnchor"/>
          <w:rtl w:val="true"/>
        </w:rPr>
        <w:footnoteReference w:id="625"/>
      </w:r>
    </w:p>
    <w:p>
      <w:pPr>
        <w:pStyle w:val="Heading5"/>
        <w:numPr>
          <w:ilvl w:val="4"/>
          <w:numId w:val="1"/>
        </w:numPr>
        <w:rPr/>
      </w:pPr>
      <w:bookmarkStart w:id="1093" w:name="__RefHeading___Toc1624847_2616395394"/>
      <w:bookmarkStart w:id="1094" w:name="_Toc488"/>
      <w:bookmarkEnd w:id="1093"/>
      <w:r>
        <w:rPr>
          <w:rtl w:val="true"/>
        </w:rPr>
        <w:t xml:space="preserve">روایت </w:t>
      </w:r>
      <w:r>
        <w:rPr/>
        <w:t>40</w:t>
      </w:r>
      <w:bookmarkEnd w:id="1094"/>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هارون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سایبان حیاط مشغول درس دادن یکی از غلامانش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حضرت ابو الحسن علیه السلام در حالی که سوار بر اسب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جای حرکت کردیم تا خدمتش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پیاده شد و عنان اسب خود را به یکی از طنابهای سایبان بست و آنگاه وارد شد و با ما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تصمیم داری به مدینه برگردی؟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نامه‌ای می‌نویسم می دهی به فلان تاجر،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و کاغذ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خارج شد تا از خانه دیگری کاغذ و دوات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او رفت صدای شیهه اسب بلند شد و دم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ناراحتی برای چیست؟ </w:t>
      </w:r>
    </w:p>
    <w:p>
      <w:pPr>
        <w:pStyle w:val="BookText"/>
        <w:rPr/>
      </w:pPr>
      <w:r>
        <w:rPr>
          <w:rFonts w:ascii="Amiri" w:hAnsi="Amiri" w:eastAsia="Amiri" w:cs="Amiri"/>
          <w:color w:val="111111"/>
          <w:sz w:val="28"/>
          <w:sz w:val="28"/>
          <w:szCs w:val="28"/>
          <w:rtl w:val="true"/>
          <w:lang w:bidi="ar-SA"/>
        </w:rPr>
        <w:t xml:space="preserve">فَصَهَلَ الثَّانِيَةَ فَضَرَبَ بِيَدِهِ فَقَالَ لَهُ بِالْفَارِسِيَّةِ اقْلَعْ فَامْضِ إِلَي نَاحِيَةِ الْبُسْتَانِ وَ بُلْ هُنَاكَ وَ رُثْ وَ ارْجِعْ فَقِفْ هُنَاكَ مَكَانَكَ فَرَفَعَ الْفَرَسُ رَأْسَهُ وَ أَخْرَجَ الْعَنَانَ مِنْ مَوْضِعِهِ ثُمَّ مَضَي إِلَي نَاحِيَةِ الْبُسْتَانِ حَتَّي لَا نَرَاهُ فِي ظَهْرِ الْفَازَةِ فَبَالَ وَ رَاثَ وَ عَادَ إِلَي 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فَدَخَلَنِي مِنْ ذَلِكَ مَا اللَّهُ بِهِ عَلِيمٌ فَوَسْوَسَ الشَّيْطَانُ فِي قَلْبِي فَقَالَ يَا أَحْمَدُ لَا يَعْظُمُ عَلَيْكَ مَا رَأَيْتَ إِنَّ مَا أَعْطَي اللَّهُ مُحَمَّداً وَ آلَ مُحَمَّدٍ أَكْثَرُ مِمَّا أَعْطَي دَاوُدَ وَ آلَ دَاوُدَ قُلْتُ صَدَقَ ابْنُ رَسُولِ اللَّهِ صلي الله عليه و آله فَمَا قَالَ لَكَ وَ مَا قُلْتَ لَهُ فَقَدْ فَهِمْتَهُ فَقَالَ قَالَ لِيَ الْفَرَسُ قُمْ فَارْكَبْ إِلَي الْبَيْتِ حَتَّي تَفْرُغَ عَنِّي قُلْتُ مَا هَذَا الْغَلَقُ قَالَ قَدْ تَعِبْتُ قُلْتُ لِي حَاجَةٌ أُرِيدُ أَنْ أَكْتُبَ كِتَاباً إِلَي الْمَدِينَةِ فَإِذَا فَرَغْتُ رَكِبْتُكَ قَالَ إِنِّي أُرِيدُ أَنْ أَرُوثَ وَ أَبُولَ وَ أَكْرَهُ أَنْ أَفْعَلَ ذَلِكَ بَيْنَ يَدَيْكَ فَقُلْتُ اذْهَبْ إِلَي نَاحِيَةِ الْبُسْتَانِ فَافْعَلْ مَا أَرَدْتَ ثُمَّ عُدْ إِلَي مَكَانِكَ فَفَعَلَ الَّذِي رَأَيْتَ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الْغُلَامُ بِالدَّوَاةِ وَ الْقِرْطَاسِ وَ قَدْ غَابَتِ الشَّمْسُ فَوَضَعَهَا بَيْنَ يَدَيْهِ فَأَخَذَ فِي الْكِتَابَةِ حَتَّي أَظْلَمَ اللَّيْلُ فِيمَا بَيْنِي وَ بَيْنَهُ فَلَمْ أَرَ الْكِتَابَ وَ ظَنَنْتُ أَنَّهُ أَصَابَهُ الَّذِي أَصَابَنِي فَقُلْتُ لِلْغُلَامِ قُمْ فَهَاتِ شَمْعَةً مِنَ الدَّارِ حَتَّي يُبْصِرَ مَوْلَاكَ كَيْفَ يَكْتُبُ فَمَضَي فَقَالَ لِلْغُلَامِ لَيْسَ إِلَي ذَلِكَ 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كِتَاباً طَوِيلًا إِلَي أَنْ غَابَ الشَّفَقُ ثُمَّ قَطَعَهُ فَقَالَ لِلْغُلَامِ أَصْلِحْ وَ أَخَذَ الْغُلَامُ الْكِتَابَ وَ خَرَجَ إِلَي الْفَازَةِ لِيُصْلِحَهُ ثُمَّ عَادَ إِلَيْهِ وَ نَاوَلَهُ لِيَخْتِمَهُ فَخَتَمَهُ مِنْ غَيْرِ أَنْ يَنْظُرَ الْخَاتَمَ مَقْلُوباً أَوْ غَيْرَ مَقْلُوبٍ فَنَاوَلَنِي فَقُمْتُ لِأَذْهَبَ فَعَرَضَ فِي قَلْبِي قَبْلَ أَنْ أَخْرُجَ مِنَ الْفَازَةِ أُصَلِّي قَبْلَ أَنْ آتِيَ الْمَدِينَةَ قَالَ يَا أَحْمَدُ صَلِّ الْمَغْرِبَ وَ الْعِشَاءَ الْآخِرَةَ فِي مَسْجِدِ الرَّسُولِ صلي الله عليه و آله وَ اطْلُبِ الرَّجُلَ فِي الرَّوْضَةِ فَإِنَّكَ تُوَافِقُهُ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فَخَرَجْتُ مُبَادِراً فَأَتَيْتُ الْمَسْجِدَ وَ قَدْ نُودِيَ الْعِشَاءَ الْآخِرَةَ فَصَلَّيْتُ الْمَغْرِبَ ثُمَّ صَلَّيْتُ مَعَهُمُ الْعَتَمَةَ وَ طَلَبْتُ الرَّجُلَ حَيْثُ أَمَرَنِي فَوَجَدْتُهُ فَأَعْطَيْتُهُ الْكِتَابَ وَ أَخَذَهُ وَ فَضَّهُ لِيَقْرَأَهُ فَلَمْ يَسْتَبِنْ قِرَاءَتَهُ فِي ذَلِكَ الْوَقْتِ فَدَعَا بِسِرَاجٍ</w:t>
      </w:r>
    </w:p>
    <w:p>
      <w:pPr>
        <w:pStyle w:val="BookText"/>
        <w:rPr/>
      </w:pPr>
      <w:r>
        <w:rPr>
          <w:rFonts w:ascii="IRNazanin" w:hAnsi="IRNazanin" w:eastAsia="IRNazanin"/>
          <w:color w:val="111111"/>
          <w:sz w:val="28"/>
          <w:sz w:val="28"/>
          <w:szCs w:val="28"/>
          <w:rtl w:val="true"/>
          <w:lang w:bidi="fa-IR"/>
        </w:rPr>
        <w:t>باز شیهه کشید و دست بر زمین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خود را باز کن، برو یک طرف باغ بول کن و فضله بینداز و برگرد همین جا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سر بلند نمود و عنان را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 به طرف دیگر باغ به طوری که از نظر ما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بول و فضله کرد و به جای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این جریان مرا تحت تأثیر قرار داد که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دلم وسوسه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مبادا از آنچه دیدی تعجب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محمّد و آل محمّد صلی الله علیه و آله بیشتر از آنچه به داود و آل داود داده است کرامت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پیامبر صلی اللَّه علیه و آله صحیح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به شما چه گفت و چه به او فرمودید؟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 سوار شوید و به خانه برگردید تا من وظیفه خود را انجام داده باشم،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نامه‌ای به مدینه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شد بر تو سوار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بول کنم و فضله بیندازم و نمی‌خواهم این کار را در مقابل شما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یک طرف باغ، هر کار مایلی بکن بعد به محل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مشاهده کردی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غلام دوات و کاغذ آورد و خورشید غروب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نوشتن نامه کرد تا هوا تاریک شد به طوری که دیگر من نوشته‌ها را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کردم ایشان هم مثل من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پسرک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خانه شمعی بیاور تا مولایت ببیند چه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به شمع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مفصلی نوشت که تا از بین رفتن شفق آسمان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نامه را در هم پیچید و به غلام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داخل حیاط شد تا نامه را درست کند، بعد برگشت و در اختیار امام علیه السّلام گذاشت تا بر آن مهر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مهر زد بی‌آنکه توجه کند مهر راسته است، یا چپه و به من داد، از جای حرکت کردم تا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گذشت تا از حیاط خارج نشده‌ام و پیش از آنکه به مدینه برسم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رو به من نموده و فرمود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 را در مسجد پیامبر اکرم صلی اللَّه علیه و آله بخوان و آن مرد را که برایش نامه نوشته ام در همان جا جستجو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او را خواهید یافت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جای حرکت کردم و با عجله به جانب مسجد پیامبر اکرم صلی الله علیه و آله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نماز عشا را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نماز مغرب را خواندم و پس از آن نماز عشایم را با آنها خواندم، همان جا که فرموده بود به جستجوی آن مرد شدم و او را یافتم و نامه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مهر از آن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 تا بخواند ولی نتوانست بخواند و چراغ خواست</w:t>
      </w:r>
      <w:r>
        <w:rPr>
          <w:rFonts w:eastAsia="IRNazanin" w:cs="IRNazanin"/>
          <w:color w:val="111111"/>
          <w:sz w:val="28"/>
          <w:szCs w:val="28"/>
          <w:rtl w:val="true"/>
          <w:lang w:bidi="fa-IR"/>
        </w:rPr>
        <w:t xml:space="preserve">! </w:t>
      </w:r>
      <w:bookmarkStart w:id="1095" w:name="pg13457_132469"/>
    </w:p>
    <w:p>
      <w:pPr>
        <w:pStyle w:val="BookText"/>
        <w:rPr/>
      </w:pPr>
      <w:bookmarkEnd w:id="1095"/>
      <w:r>
        <w:rPr>
          <w:rFonts w:ascii="Amiri" w:hAnsi="Amiri" w:eastAsia="Amiri" w:cs="Amiri"/>
          <w:color w:val="111111"/>
          <w:sz w:val="28"/>
          <w:sz w:val="28"/>
          <w:szCs w:val="28"/>
          <w:rtl w:val="true"/>
          <w:lang w:bidi="ar-SA"/>
        </w:rPr>
        <w:t>فَأَخَذْتُهُ وَ قَرَأْتُهُ عَلَيْهِ فِي السِّرَاجِ فِي الْمَسْجِدِ فَإِذَا خَطٌّ مُسْتَوٍ لَيْسَ حَرْفٌ مُلْتَصِقاً بِحَرْفٍ وَ إِذَا الْخَاتَمُ مُسْتَوٍ لَيْسَ بِمَقْلُوبٍ فَقَالَ لِيَ الرَّجُلُ عُدْ إِلَيَّ غَداً حَتَّي أَكْتُبَ جَوَابَ الْكِتَابِ فَغَدَوْتُ فَكَتَبَ الْجَوَابَ فَجِئْتُ بِهِ إِلَيْهِ فَقَالَ أَ لَيْسَ قَدْ وَجَدْتَ الرَّجُلَ حَيْثُ قُلْتُ لَكَ فَقُلْتُ نَعَمْ قَالَ أَحْسَنْتَ‌</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6" w:name="__RefHeading___Toc1624849_2616395394"/>
      <w:bookmarkStart w:id="1097" w:name="_Toc489"/>
      <w:bookmarkEnd w:id="1096"/>
      <w:r>
        <w:rPr>
          <w:rtl w:val="true"/>
        </w:rPr>
        <w:t>«</w:t>
      </w:r>
      <w:r>
        <w:rPr/>
        <w:t>41</w:t>
      </w:r>
      <w:r>
        <w:rPr>
          <w:rtl w:val="true"/>
        </w:rPr>
        <w:t>»</w:t>
      </w:r>
      <w:bookmarkEnd w:id="109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مُحَمَّدٍ عليهما السلام إِذَا أَرَدْتَ أَنْ تَسْأَلَ مَسْأَلَةً فَاكْتُبْهَا وَ ضَعِ الْكِتَابَ تَحْتَ مُصَلَّاكَ وَ دَعْهُ سَاعَةً ثُمَّ أَخْرِجْهُ وَ انْظُرْ قَالَ فَفَعَلْتُ فَوَجَدْتُ جَوَابَ مَا سَأَلْتُ عَنْهُ مُوَقَّعاً فِيهِ</w:t>
      </w:r>
      <w:r>
        <w:rPr>
          <w:rFonts w:eastAsia="Amiri" w:cs="Amiri" w:ascii="Amiri" w:hAnsi="Amiri"/>
          <w:color w:val="111111"/>
          <w:sz w:val="28"/>
          <w:szCs w:val="28"/>
          <w:rtl w:val="true"/>
          <w:lang w:bidi="ar-SA"/>
        </w:rPr>
        <w:t>.</w:t>
      </w:r>
    </w:p>
    <w:p>
      <w:pPr>
        <w:pStyle w:val="Heading5"/>
        <w:numPr>
          <w:ilvl w:val="4"/>
          <w:numId w:val="1"/>
        </w:numPr>
        <w:rPr/>
      </w:pPr>
      <w:bookmarkStart w:id="1098" w:name="__RefHeading___Toc1624851_2616395394"/>
      <w:bookmarkStart w:id="1099" w:name="_Toc490"/>
      <w:bookmarkEnd w:id="1098"/>
      <w:r>
        <w:rPr>
          <w:rtl w:val="true"/>
        </w:rPr>
        <w:t>«</w:t>
      </w:r>
      <w:r>
        <w:rPr/>
        <w:t>42</w:t>
      </w:r>
      <w:r>
        <w:rPr>
          <w:rtl w:val="true"/>
        </w:rPr>
        <w:t>»</w:t>
      </w:r>
      <w:bookmarkEnd w:id="1099"/>
    </w:p>
    <w:p>
      <w:pPr>
        <w:pStyle w:val="BookText"/>
        <w:rPr/>
      </w:pPr>
      <w:r>
        <w:rPr>
          <w:rFonts w:ascii="Amiri" w:hAnsi="Amiri" w:eastAsia="Amiri" w:cs="Amiri"/>
          <w:color w:val="111111"/>
          <w:sz w:val="28"/>
          <w:sz w:val="28"/>
          <w:szCs w:val="28"/>
          <w:rtl w:val="true"/>
          <w:lang w:bidi="ar-SA"/>
        </w:rPr>
        <w:t>أَقُولُ، رَوَي السَّيِّدُ بْنُ طَاوُسٍ فِي كَشْفِ الْمَحَجَّةِ بِإِسْنَادِهِ مِنْ كِتَابِ الرَّسَائِلِ لِلْكُلَيْنِيِّ عَمَّنْ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عليه السلام أَنَّ الرَّجُلَ يُحِبُّ أَنْ يُفْضِيَ إِلَي إِمَامِهِ مَا يُحِبُّ أَنْ يُفْضِيَ إِلَي رَبِّهِ قَالَ فَكَتَبَ إِنْ كَانَ لَكَ حَاجَةٌ فَحَرِّكْ شَفَتَيْكَ فَإِنَّ الْجَوَابَ يَأْتِيكَ</w:t>
      </w:r>
      <w:r>
        <w:rPr>
          <w:rFonts w:eastAsia="Amiri" w:cs="Amiri" w:ascii="Amiri" w:hAnsi="Amiri"/>
          <w:color w:val="111111"/>
          <w:sz w:val="28"/>
          <w:szCs w:val="28"/>
          <w:rtl w:val="true"/>
          <w:lang w:bidi="ar-SA"/>
        </w:rPr>
        <w:t>.</w:t>
      </w:r>
    </w:p>
    <w:p>
      <w:pPr>
        <w:pStyle w:val="Heading5"/>
        <w:numPr>
          <w:ilvl w:val="4"/>
          <w:numId w:val="1"/>
        </w:numPr>
        <w:rPr/>
      </w:pPr>
      <w:bookmarkStart w:id="1100" w:name="__RefHeading___Toc1624853_2616395394"/>
      <w:bookmarkStart w:id="1101" w:name="_Toc491"/>
      <w:bookmarkEnd w:id="1100"/>
      <w:r>
        <w:rPr>
          <w:rtl w:val="true"/>
        </w:rPr>
        <w:t>«</w:t>
      </w:r>
      <w:r>
        <w:rPr/>
        <w:t>43</w:t>
      </w:r>
      <w:r>
        <w:rPr>
          <w:rtl w:val="true"/>
        </w:rPr>
        <w:t>»</w:t>
      </w:r>
      <w:bookmarkEnd w:id="1101"/>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مُحَمَّدٍ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تَمَنَّيْتُ أَنْ يَكُونَ لِي خَاتَمٌ مِنْ عِنْدِهِ عليه السلام فَجَاءَنِي نَصْرٌ الْخَادِمُ بِدِرْهَمَيْنِ فَصُغْتُ خَاتَماً فَدَخَلْتُ عَلَي قَوْمٍ يَشْرَبُونَ الْخَمْرَ فَتَعَلَّقُوا بِي حَتَّي شَرِبْتُ قَدَحاً أَوْ قَدَحَيْنِ فَكَانَ الْخَاتَمُ ضَيِّقاً فِي إِصْبَعِي لَا يُمْكِنُنِي إِدَارَتُهُ لِلْوُضُوءِ فَأَصْبَحْتُ وَ قَدِ افْتَقَدْتُهُ فَتُبْتُ إِلَي اللَّهِ</w:t>
      </w:r>
      <w:r>
        <w:rPr>
          <w:rFonts w:eastAsia="Amiri" w:cs="Amiri" w:ascii="Amiri" w:hAnsi="Amiri"/>
          <w:color w:val="111111"/>
          <w:sz w:val="28"/>
          <w:szCs w:val="28"/>
          <w:rtl w:val="true"/>
          <w:lang w:bidi="ar-SA"/>
        </w:rPr>
        <w:t>.</w:t>
      </w:r>
    </w:p>
    <w:p>
      <w:pPr>
        <w:pStyle w:val="Heading5"/>
        <w:numPr>
          <w:ilvl w:val="4"/>
          <w:numId w:val="1"/>
        </w:numPr>
        <w:rPr/>
      </w:pPr>
      <w:bookmarkStart w:id="1102" w:name="__RefHeading___Toc1624855_2616395394"/>
      <w:bookmarkStart w:id="1103" w:name="_Toc492"/>
      <w:bookmarkEnd w:id="1102"/>
      <w:r>
        <w:rPr>
          <w:rtl w:val="true"/>
        </w:rPr>
        <w:t>«</w:t>
      </w:r>
      <w:r>
        <w:rPr/>
        <w:t>44</w:t>
      </w:r>
      <w:r>
        <w:rPr>
          <w:rtl w:val="true"/>
        </w:rPr>
        <w:t>»</w:t>
      </w:r>
      <w:bookmarkEnd w:id="1103"/>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الْمُتَوَكِّلَ أَوِ الْوَاثِقَ أَوْ غَيْرَهُمَا أَمَرَ الْعَسْكَرَ</w:t>
      </w:r>
      <w:r>
        <w:rPr>
          <w:rStyle w:val="FootnoteAnchor"/>
          <w:rtl w:val="true"/>
        </w:rPr>
        <w:footnoteReference w:id="627"/>
      </w:r>
      <w:r>
        <w:rPr>
          <w:rFonts w:ascii="Amiri" w:hAnsi="Amiri" w:eastAsia="Amiri" w:cs="Amiri"/>
          <w:color w:val="111111"/>
          <w:sz w:val="28"/>
          <w:sz w:val="28"/>
          <w:szCs w:val="28"/>
          <w:rtl w:val="true"/>
          <w:lang w:bidi="ar-SA"/>
        </w:rPr>
        <w:t xml:space="preserve">وَ هُمْ تِسْعُونَ أَلْفَ فَارِسٍ مِنَ الْأَتْرَاكِ السَّاكِنِينَ بِسُرَّ مَنْ رَأَي أَنْ يَمْلَأَ كُلُّ وَاحِدٍ مِخْلَاةَ فَرَسِهِ مِنَ الطِّينِ الْأَحْمَرِ وَ يَجْعَلُوا بَعْضَهُ عَلَي بَعْضٍ فِي وَسَطِ تُرْبَةٍ وَاسِعَةٍ هُنَاكَ فَفَعَلُوا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 مِثْلَ جَبَلٍ عَظِيمٍ وَ اسْمُهُ تَلُّ الْمَخَالِي‌</w:t>
      </w:r>
      <w:r>
        <w:rPr>
          <w:rStyle w:val="FootnoteAnchor"/>
          <w:rtl w:val="true"/>
        </w:rPr>
        <w:footnoteReference w:id="628"/>
      </w:r>
      <w:r>
        <w:rPr>
          <w:rFonts w:ascii="Amiri" w:hAnsi="Amiri" w:eastAsia="Amiri" w:cs="Amiri"/>
          <w:color w:val="111111"/>
          <w:sz w:val="28"/>
          <w:sz w:val="28"/>
          <w:szCs w:val="28"/>
          <w:rtl w:val="true"/>
          <w:lang w:bidi="ar-SA"/>
        </w:rPr>
        <w:t>صَعِدَ فَوْقَهُ وَ اسْتَدْعَي أَبَا الْحَسَنِ وَ اسْتَصْعَدَهُ وَ قَالَ اسْتَحْضَرْتُكَ لِنَظَارَةِ خُيُولِي وَ قَدْ كَانَ أَمَرَهُمْ أَنْ يَلْبَسُوا التَّجَافِيفَ وَ يَحْمِلُوا الْأَسْلِحَةَ وَ قَدْ عَرَضُوا بِأَحْسَنِ زِينَةٍ وَ أَتَمِّ عُدَّةٍ وَ أَعْظَمِ هَيْبَةٍ</w:t>
      </w:r>
    </w:p>
    <w:p>
      <w:pPr>
        <w:pStyle w:val="BookText"/>
        <w:rPr/>
      </w:pPr>
      <w:r>
        <w:rPr>
          <w:rFonts w:ascii="IRNazanin" w:hAnsi="IRNazanin" w:eastAsia="IRNazanin"/>
          <w:color w:val="111111"/>
          <w:sz w:val="28"/>
          <w:sz w:val="28"/>
          <w:szCs w:val="28"/>
          <w:rtl w:val="true"/>
          <w:lang w:bidi="fa-IR"/>
        </w:rPr>
        <w:t>من نامه را گرفتم و در نور چراغ برایش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خط های نامه کاملا درست است و هیچ کلمه‌ای به کلمه دیگر نچسبیده و مهر نیز درست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بیا تا جواب نامه 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آمدم، جواب نامه را گرفته خدمت امام آوردم،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همان جا که گفتم پیدا نکردی؟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w:t>
      </w:r>
      <w:r>
        <w:rPr>
          <w:rStyle w:val="FootnoteAnchor"/>
          <w:rtl w:val="true"/>
        </w:rPr>
        <w:footnoteReference w:id="629"/>
      </w:r>
    </w:p>
    <w:p>
      <w:pPr>
        <w:pStyle w:val="Heading5"/>
        <w:numPr>
          <w:ilvl w:val="4"/>
          <w:numId w:val="1"/>
        </w:numPr>
        <w:rPr/>
      </w:pPr>
      <w:bookmarkStart w:id="1104" w:name="__RefHeading___Toc1624857_2616395394"/>
      <w:bookmarkStart w:id="1105" w:name="_Toc493"/>
      <w:bookmarkEnd w:id="1104"/>
      <w:r>
        <w:rPr>
          <w:rtl w:val="true"/>
        </w:rPr>
        <w:t xml:space="preserve">روایت </w:t>
      </w:r>
      <w:r>
        <w:rPr/>
        <w:t>41</w:t>
      </w:r>
      <w:bookmarkEnd w:id="1105"/>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فرج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مسأله‌ای داشتی آن را در نامه‌ای بنویس و نامه را زیر جانماز خود بگذار و پس از یک ساعت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مسأله را خواهی دید، گفت همین کار را کردم، دیدم جواب سؤالم در همان نامه نوشته شده است</w:t>
      </w:r>
      <w:r>
        <w:rPr>
          <w:rFonts w:eastAsia="IRNazanin" w:cs="IRNazanin"/>
          <w:color w:val="111111"/>
          <w:sz w:val="28"/>
          <w:szCs w:val="28"/>
          <w:rtl w:val="true"/>
          <w:lang w:bidi="fa-IR"/>
        </w:rPr>
        <w:t>.</w:t>
      </w:r>
      <w:r>
        <w:rPr>
          <w:rStyle w:val="FootnoteAnchor"/>
          <w:rtl w:val="true"/>
        </w:rPr>
        <w:footnoteReference w:id="630"/>
      </w:r>
    </w:p>
    <w:p>
      <w:pPr>
        <w:pStyle w:val="Heading5"/>
        <w:numPr>
          <w:ilvl w:val="4"/>
          <w:numId w:val="1"/>
        </w:numPr>
        <w:rPr/>
      </w:pPr>
      <w:bookmarkStart w:id="1106" w:name="__RefHeading___Toc1624859_2616395394"/>
      <w:bookmarkStart w:id="1107" w:name="_Toc494"/>
      <w:bookmarkEnd w:id="1106"/>
      <w:r>
        <w:rPr>
          <w:rtl w:val="true"/>
        </w:rPr>
        <w:t xml:space="preserve">روایت </w:t>
      </w:r>
      <w:r>
        <w:rPr/>
        <w:t>42</w:t>
      </w:r>
      <w:bookmarkEnd w:id="1107"/>
    </w:p>
    <w:p>
      <w:pPr>
        <w:pStyle w:val="BookText"/>
        <w:rPr/>
      </w:pPr>
      <w:r>
        <w:rPr>
          <w:rFonts w:ascii="IRNazanin" w:hAnsi="IRNazanin" w:eastAsia="IRNazanin"/>
          <w:color w:val="111111"/>
          <w:sz w:val="28"/>
          <w:sz w:val="28"/>
          <w:szCs w:val="28"/>
          <w:rtl w:val="true"/>
          <w:lang w:bidi="fa-IR"/>
        </w:rPr>
        <w:t>سید بن طاوس در کشف المحجه به اسناد خود از کتاب رسائل کلینی از همان کسی که او نام برده که من نامه‌ای برای حضرت هادی علیه السلام نوشتم، به این مضمون نقل می‌کند که شخص میل دارد درخواستی که از خدا می نماید از امامش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 اگر حاجتی داشتی لب‌های خود را حرکت بده، جواب را خواهی یافت</w:t>
      </w:r>
      <w:r>
        <w:rPr>
          <w:rFonts w:eastAsia="IRNazanin" w:cs="IRNazanin"/>
          <w:color w:val="111111"/>
          <w:sz w:val="28"/>
          <w:szCs w:val="28"/>
          <w:rtl w:val="true"/>
          <w:lang w:bidi="fa-IR"/>
        </w:rPr>
        <w:t>.</w:t>
      </w:r>
    </w:p>
    <w:p>
      <w:pPr>
        <w:pStyle w:val="Heading5"/>
        <w:numPr>
          <w:ilvl w:val="4"/>
          <w:numId w:val="1"/>
        </w:numPr>
        <w:rPr/>
      </w:pPr>
      <w:bookmarkStart w:id="1108" w:name="__RefHeading___Toc1624861_2616395394"/>
      <w:bookmarkStart w:id="1109" w:name="_Toc495"/>
      <w:bookmarkEnd w:id="1108"/>
      <w:r>
        <w:rPr>
          <w:rtl w:val="true"/>
        </w:rPr>
        <w:t xml:space="preserve">روایت </w:t>
      </w:r>
      <w:r>
        <w:rPr/>
        <w:t>43</w:t>
      </w:r>
      <w:bookmarkEnd w:id="1109"/>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داشتم انگشتری از امام علیه السّلام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خادم دو درهم برایم آورد و همان را انگشتر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گذارم به چند نفر افتاد که مشغول شرب خمر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اصرار کردند تا من یک یا دو جام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برای انگشتم آنقدر تنگ بود که برای وضو نمی توانستم آن را بچرخانم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دیدم انگشتر نیست، از گناهی که کرده بودم توبه کردم</w:t>
      </w:r>
      <w:r>
        <w:rPr>
          <w:rFonts w:eastAsia="IRNazanin" w:cs="IRNazanin"/>
          <w:color w:val="111111"/>
          <w:sz w:val="28"/>
          <w:szCs w:val="28"/>
          <w:rtl w:val="true"/>
          <w:lang w:bidi="fa-IR"/>
        </w:rPr>
        <w:t>.</w:t>
      </w:r>
      <w:r>
        <w:rPr>
          <w:rStyle w:val="FootnoteAnchor"/>
          <w:rtl w:val="true"/>
        </w:rPr>
        <w:footnoteReference w:id="631"/>
      </w:r>
    </w:p>
    <w:p>
      <w:pPr>
        <w:pStyle w:val="Heading5"/>
        <w:numPr>
          <w:ilvl w:val="4"/>
          <w:numId w:val="1"/>
        </w:numPr>
        <w:rPr/>
      </w:pPr>
      <w:bookmarkStart w:id="1110" w:name="__RefHeading___Toc1624863_2616395394"/>
      <w:bookmarkStart w:id="1111" w:name="_Toc496"/>
      <w:bookmarkEnd w:id="1110"/>
      <w:r>
        <w:rPr>
          <w:rtl w:val="true"/>
        </w:rPr>
        <w:t xml:space="preserve">روایت </w:t>
      </w:r>
      <w:r>
        <w:rPr/>
        <w:t>44</w:t>
      </w:r>
      <w:bookmarkEnd w:id="1111"/>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متوکل یا واثق یا غیر این دو، به سپاهیانی که تعداد آنها نود هزار سواره از ترک‌های ساکن سامرا بودند دستور داد، هر کدام توبره اسب خود را از خاک قرمز پر کنند و بیاورند در وسط بیابانی روی هم بریزند؛ این کار را کردند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مثل یک تپه بلند شد، نام آن را تل المخالی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تپه رفت و حضرت هادی علیه السلام را نیز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جناب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خواستم تا تعداد سپاه مرا مشاهده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دستور داده بود، سپاهیان غرق در اسلحه، با کلاهخود و زره، به عالی‌ترین صورت و با کمال هیبت و اهمیت از کنار تپه عبور کنند </w:t>
      </w:r>
      <w:bookmarkStart w:id="1112" w:name="pg13457_132470"/>
    </w:p>
    <w:p>
      <w:pPr>
        <w:pStyle w:val="BookText"/>
        <w:rPr/>
      </w:pPr>
      <w:bookmarkEnd w:id="1112"/>
      <w:r>
        <w:rPr>
          <w:rFonts w:ascii="Amiri" w:hAnsi="Amiri" w:eastAsia="Amiri" w:cs="Amiri"/>
          <w:color w:val="111111"/>
          <w:sz w:val="28"/>
          <w:sz w:val="28"/>
          <w:szCs w:val="28"/>
          <w:rtl w:val="true"/>
          <w:lang w:bidi="ar-SA"/>
        </w:rPr>
        <w:t>وَ كَانَ غَرَضُهُ أَنْ يَكْسِرَ قَلْبَ كُلِّ مَنْ يَخْرُجُ عَلَيْهِ وَ كَانَ خَوْفُهُ مِنْ أَبِي الْحَسَنِ عليه السلام أَنْ يَأْمُرَ أَحَداً مِنْ أَهْلِ بَيْتِهِ أَنْ يَخْرُجَ عَلَي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الْحَسَنِ عليه السلام وَ هَلْ أَعْرِضُ عَلَيْكَ عَسْكَرِي قَالَ نَعَمْ فَدَعَا اللَّهَ سُبْحَانَهُ فَإِذَا بَيْنَ السَّمَاءِ وَ الْأَرْضِ مِنَ الْمَشْرِقِ وَ الْمَغْرِبِ مَلَائِكَةٌ مُدَجَّجُونَ فَغُشِيَ عَلَي الْخَلِيفَةِ فَلَمَّا أَفَاقَ قَالَ أَبُو الْحَسَنِ عليه السلام نَحْنُ لَا نُنَاقِشُكُمْ فِي الدُّنْيَا نَحْنُ مُشْتَغِلُونَ بِأَمْرِ الْآخِرَةِ فَلَا عَلَيْكَ شَيْ‌ءٌ مِمَّا تَظُنُّ</w:t>
      </w:r>
      <w:r>
        <w:rPr>
          <w:rFonts w:eastAsia="Amiri" w:cs="Amiri" w:ascii="Amiri" w:hAnsi="Amiri"/>
          <w:color w:val="111111"/>
          <w:sz w:val="28"/>
          <w:szCs w:val="28"/>
          <w:rtl w:val="true"/>
          <w:lang w:bidi="ar-SA"/>
        </w:rPr>
        <w:t>.</w:t>
      </w:r>
    </w:p>
    <w:p>
      <w:pPr>
        <w:pStyle w:val="Heading5"/>
        <w:numPr>
          <w:ilvl w:val="4"/>
          <w:numId w:val="1"/>
        </w:numPr>
        <w:rPr/>
      </w:pPr>
      <w:bookmarkStart w:id="1113" w:name="__RefHeading___Toc1624865_2616395394"/>
      <w:bookmarkStart w:id="1114" w:name="_Toc497"/>
      <w:bookmarkEnd w:id="1113"/>
      <w:r>
        <w:rPr>
          <w:rtl w:val="true"/>
        </w:rPr>
        <w:t>بيان</w:t>
      </w:r>
      <w:bookmarkEnd w:id="1114"/>
    </w:p>
    <w:p>
      <w:pPr>
        <w:pStyle w:val="BookText"/>
        <w:rPr/>
      </w:pPr>
      <w:r>
        <w:rPr>
          <w:rFonts w:ascii="Amiri" w:hAnsi="Amiri" w:eastAsia="Amiri" w:cs="Amiri"/>
          <w:color w:val="111111"/>
          <w:sz w:val="28"/>
          <w:sz w:val="28"/>
          <w:szCs w:val="28"/>
          <w:rtl w:val="true"/>
          <w:lang w:bidi="ar-SA"/>
        </w:rPr>
        <w:t>التجافيف جمع التجفاف بالكسر و هو آلة للحرب يلبسه الفرس و الإنسان ليقيه في الحرب و مدججون بتشديد الجيم المفتوحة يقال فلان مدجج أي شاك في السلاح</w:t>
      </w:r>
      <w:r>
        <w:rPr>
          <w:rFonts w:eastAsia="Amiri" w:cs="Amiri" w:ascii="Amiri" w:hAnsi="Amiri"/>
          <w:color w:val="111111"/>
          <w:sz w:val="28"/>
          <w:szCs w:val="28"/>
          <w:rtl w:val="true"/>
          <w:lang w:bidi="ar-SA"/>
        </w:rPr>
        <w:t>.</w:t>
      </w:r>
    </w:p>
    <w:p>
      <w:pPr>
        <w:pStyle w:val="Heading5"/>
        <w:numPr>
          <w:ilvl w:val="4"/>
          <w:numId w:val="1"/>
        </w:numPr>
        <w:rPr/>
      </w:pPr>
      <w:bookmarkStart w:id="1115" w:name="__RefHeading___Toc1624867_2616395394"/>
      <w:bookmarkStart w:id="1116" w:name="_Toc498"/>
      <w:bookmarkEnd w:id="1115"/>
      <w:r>
        <w:rPr>
          <w:rtl w:val="true"/>
        </w:rPr>
        <w:t>«</w:t>
      </w:r>
      <w:r>
        <w:rPr/>
        <w:t>45</w:t>
      </w:r>
      <w:r>
        <w:rPr>
          <w:rtl w:val="true"/>
        </w:rPr>
        <w:t>»</w:t>
      </w:r>
      <w:bookmarkEnd w:id="111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مُحَمَّدٍ الْبَصْرِيُّ عَنْ أَبِي الْعَبَّاسِ خَالِ شِبْلٍ كَاتِبِ إِبْرَاهِيمَ بْنِ مُحَمَّدٍ قَالَ كُنَّا أَجْرَيْنَا ذِكْرَ أَبِي الْحَسَنِ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لَمْ أَكُنْ فِي شَيْ‌ءٍ مِنْ هَذَا الْأَمْرِ وَ كُنْتُ أَعِيبُ عَلَي أَخِي وَ عَلَي أَهْلِ هَذَا الْقَوْلِ عَيْباً شَدِيداً بِالذَّمِّ وَ الشَّتْمِ إِلَي أَنْ كُنْتُ فِي الْوَفْدِ الَّذِينَ أَوْفَدَ الْمُتَوَكِّلُ إِلَي الْمَدِينَةِ فِي إِحْضَارِ أَبِي الْحَسَنِ عليه السلام فَخَرَجْنَا إِلَي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وَ صِرْنَا فِي بَعْضِ الطَّرِيقِ وَ طَوَيْنَا الْمَنْزِلَ وَ كَانَ مَنْزِلًا صَائِفاً شَدِيدَ الْحَرِّ فَسَأَلْنَاهُ أَنْ يَنْزِلَ فَقَالَ لَا فَخَرَجْنَا وَ لَمْ نَطْعَمْ وَ لَمْ نَشْرَبْ فَلَمَّا اشْتَدَّ الْحَرُّ وَ الْجُوعُ وَ الْعَطَشُ فَبَيْنَمَا وَ نَحْنُ إِذْ ذَلِكَ فِي أَرْضٍ مَلْسَاءَ لَا نَرَي شَيْئاً وَ لَا ظِلَّ وَ لَا مَاءَ نَسْتَرِيحُ فَجَعَلْنَا نُشْخِصُ بِأَبْصَارِنَا نَحْوَهُ قَالَ وَ مَا لَكُمْ أَحْسَبُكُمْ جِيَاعاً وَ قَدْ عَطِشْتُمْ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اللَّهِ يَا سَيِّدَنَا قَدْ عَيِينَا قَالَ عَرِّسُوا وَ كُلُوا وَ اشْرَبُوا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فَتَعَجَّبْتُ مِنْ قَوْلِهِ وَ نَحْنُ فِي صَحْرَاءَ مَلْسَاءَ لَا نَرَي فِيهَا شَيْئاً نَسْتَرِيحُ إِلَيْهِ وَ لَا نَرَي مَاءً وَ لَا ظِلًّا فَقَالَ مَا لَكُمْ عَرِّسُوا فَابْتَدَرْتُ إِلَي الْقِطَارِ لِأُنِيخَ ثُمَّ الْتَفَتُّ وَ إِذَا أَنَا بِشَجَرَتَيْنِ عَظِيمَتَيْنِ تَسْتَظِلُّ تَحْتَهُمَا عَالَمٌ مِنَ النَّاسِ وَ إِنِّي لَأَعْرِفُ مَوْضِعَهُمَا إِنَّهُ أَرْضٌ بَرَاحٌ قَفْرَاءُ وَ إِذَا بِعَيْنٍ تَسِيحُ عَلَي وَجْهِ الْأَرْضِ أَعْذَبِ مَاءٍ وَ أَبْرَدِهِ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فَنَزَلْنَا وَ أَكَلْنَا وَ شَرِبْنَا وَ اسْتَرَحْنَا وَ إِنَّ فِينَا مَنْ سَلَكَ ذَلِكَ الطَّرِيقَ مِرَاراً</w:t>
      </w:r>
    </w:p>
    <w:p>
      <w:pPr>
        <w:pStyle w:val="BookText"/>
        <w:rPr/>
      </w:pPr>
      <w:r>
        <w:rPr>
          <w:rFonts w:ascii="IRNazanin" w:hAnsi="IRNazanin" w:eastAsia="IRNazanin"/>
          <w:color w:val="111111"/>
          <w:sz w:val="28"/>
          <w:sz w:val="28"/>
          <w:szCs w:val="28"/>
          <w:rtl w:val="true"/>
          <w:lang w:bidi="fa-IR"/>
        </w:rPr>
        <w:t>و منظورش ترسانیدن کسانی بود که احتمال می داد بر او بشورند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بیشتر از امام هادی علیه السّلام ترس داشت که مبادا یکی از خویشاوندان را امر کند که بر او قیام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ابو الحسن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داری من هم سپاه خود را به تو نشان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دعا کرد؛ ناگهان متوکل دید، در میان آسمان و زمین، از مشرق تا مغرب، فوج‌هایی از ملائکه غرق در سلاح پر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افتاد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با تو سر ستیز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مشغول به امر آخرت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گمانی که برایت پیدا شده نترس</w:t>
      </w:r>
      <w:r>
        <w:rPr>
          <w:rFonts w:eastAsia="IRNazanin" w:cs="IRNazanin"/>
          <w:color w:val="111111"/>
          <w:sz w:val="28"/>
          <w:szCs w:val="28"/>
          <w:rtl w:val="true"/>
          <w:lang w:bidi="fa-IR"/>
        </w:rPr>
        <w:t>.</w:t>
      </w:r>
      <w:r>
        <w:rPr>
          <w:rStyle w:val="FootnoteAnchor"/>
          <w:rtl w:val="true"/>
        </w:rPr>
        <w:footnoteReference w:id="632"/>
      </w:r>
    </w:p>
    <w:p>
      <w:pPr>
        <w:pStyle w:val="Heading5"/>
        <w:numPr>
          <w:ilvl w:val="4"/>
          <w:numId w:val="1"/>
        </w:numPr>
        <w:rPr/>
      </w:pPr>
      <w:bookmarkStart w:id="1117" w:name="__RefHeading___Toc1624869_2616395394"/>
      <w:bookmarkStart w:id="1118" w:name="_Toc499"/>
      <w:bookmarkEnd w:id="1117"/>
      <w:r>
        <w:rPr>
          <w:rtl w:val="true"/>
        </w:rPr>
        <w:t>مؤلف</w:t>
      </w:r>
      <w:bookmarkEnd w:id="1118"/>
    </w:p>
    <w:p>
      <w:pPr>
        <w:pStyle w:val="BookText"/>
        <w:rPr/>
      </w:pPr>
      <w:r>
        <w:rPr>
          <w:rFonts w:ascii="IRNazanin" w:hAnsi="IRNazanin" w:eastAsia="IRNazanin"/>
          <w:color w:val="111111"/>
          <w:sz w:val="28"/>
          <w:sz w:val="28"/>
          <w:szCs w:val="28"/>
          <w:rtl w:val="true"/>
          <w:lang w:bidi="fa-IR"/>
        </w:rPr>
        <w:t>تجافیف جمع تجفاف به کسر تاء است و آن ابزاری جنگی است که اسب و مرد جنگی آن را می پوشد تا در جنگ از او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مدجّجون به تشدید جیم و مفتوح، یعنی غرق در سلاح </w:t>
      </w:r>
      <w:r>
        <w:rPr>
          <w:rFonts w:eastAsia="IRNazanin" w:cs="IRNazanin"/>
          <w:color w:val="111111"/>
          <w:sz w:val="28"/>
          <w:szCs w:val="28"/>
          <w:rtl w:val="true"/>
          <w:lang w:bidi="fa-IR"/>
        </w:rPr>
        <w:t>.</w:t>
      </w:r>
    </w:p>
    <w:p>
      <w:pPr>
        <w:pStyle w:val="Heading5"/>
        <w:numPr>
          <w:ilvl w:val="4"/>
          <w:numId w:val="1"/>
        </w:numPr>
        <w:rPr/>
      </w:pPr>
      <w:bookmarkStart w:id="1119" w:name="__RefHeading___Toc1624871_2616395394"/>
      <w:bookmarkStart w:id="1120" w:name="_Toc500"/>
      <w:bookmarkEnd w:id="1119"/>
      <w:r>
        <w:rPr>
          <w:rtl w:val="true"/>
        </w:rPr>
        <w:t xml:space="preserve">روایت </w:t>
      </w:r>
      <w:r>
        <w:rPr/>
        <w:t>45</w:t>
      </w:r>
      <w:bookmarkEnd w:id="1120"/>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بصری از ابو العباس خالوی شبل منشی ابراهیم بن محمّد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ابو الحسن حضرت هادی علیه السلام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این معتقد به امامت ایشان نبودم و بر برادر خود نیز در این مورد خرده می‌گرفتم و همیشه طرفداران این خانواده را سخت مورد اعتراض قرار می‌دادم، به طوری که آنها را دشنام می‌دادم تا بالاخره جزء مأمورینی قرار گرفتم که متوکل برای آوردن حضرت هادی علیه السلام 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سمت مدینه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ما از مدینه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از منزلی گذشتم؛ هوا بسیار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کردیم همین جا فرود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منزل گذشتیم بدون اینکه غذا و آبی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شدت گرسنگی و تشنگی به ما فشار آورد، به سرزمین خشک و بدون گیاهی رسیدیم که نه آبی و نه سایه‌ای برای استراحت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آن جناب دوختیم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ما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به نظر گرسنه و تشنه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خسته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شوید، غذا بخورید و آب بیاشامید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 ایشان در تعجب شدیم که در این سرزمین خشک بدون آب و سایبان که جای استراحت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استراحت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پایین نمی‌آئید؟ من پیش رفتم تا قطار شتر را بخوابانم، ناگهان چشمم به دو درخت بزرگ افتاد که گروه زیادی می توانستند زیر آن دو درخت استراحت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محل را دیده بودم که سرزمینی خشک و بدون گیاه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دیدم می‌جوشد و آبش روی زمین جاری است و هر چه بخواهی خوشگوار و سرد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پیاده شدیم و غذا خوردیم و آب آشامیدیم و به استراحت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ما چند مرتبه این راه طی کرده بودند؛ </w:t>
      </w:r>
      <w:bookmarkStart w:id="1121" w:name="pg13457_132471"/>
    </w:p>
    <w:p>
      <w:pPr>
        <w:pStyle w:val="BookText"/>
        <w:rPr/>
      </w:pPr>
      <w:bookmarkEnd w:id="1121"/>
      <w:r>
        <w:rPr>
          <w:rFonts w:ascii="Amiri" w:hAnsi="Amiri" w:eastAsia="Amiri" w:cs="Amiri"/>
          <w:color w:val="111111"/>
          <w:sz w:val="28"/>
          <w:sz w:val="28"/>
          <w:szCs w:val="28"/>
          <w:rtl w:val="true"/>
          <w:lang w:bidi="ar-SA"/>
        </w:rPr>
        <w:t xml:space="preserve">فَوَقَعَ فِي قَلْبِي ذَلِكَ الْوَقْتَ أَعَاجِيبُ وَ جَعَلْتُ أَحُدُّ النَّظَرَ إِلَيْهِ أَتَأَمَّلُهُ طَوِيلًا وَ إِذَا نَظَرْتُ إِلَيْهِ تَبَسَّمَ وَ زَوَي وَجْهَهُ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فِي نَفْسِي وَ اللَّهِ لَأَعْرِفَنَّ هَذَا كَيْفَ هُوَ فَأَتَيْتُ مِنْ وَرَاءِ الشَّجَرَةِ فَدَفَنْتُ سَيْفِي وَ وَضَعْتُ عَلَيْهِ حَجَرَيْنِ وَ تَغَوَّطْتُ فِي ذَلِكَ الْمَوْضِعِ وَ تَهَيَّأْتُ لِلصَّلَاةِ فَقَالَ أَبُو الْحَسَنِ عليه السلام اسْتَرَحْتُمْ قُلْنَا نَعَمْ قَالَ فَارْتَحِلُوا عَلَي اسْمِ اللَّهِ فَارْتَحَلْنَا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سِرْنَا سَاعَةً رَجَعْتُ عَلَي الْأَثَرِ فَأَتَيْتُ الْمَوْضِعَ فَوَجَدْتُ الْأَثَرَ وَ السَّيْفَ كَمَا وَضَعْتُ وَ الْعَلَامَةَ وَ كَأَنَّ اللَّهَ لَمْ يَخْلُقْ ثَمَّ شَجَرَةً وَ لَا مَاءً وَ لَا ظِلَالًا وَ لَا بَلَلًا فَتَعَجَّبْتُ مِنْ ذَلِكَ وَ رَفَعْتُ يَدِي إِلَي السَّمَاءِ فَسَأَلْتُ اللَّهَ الثَّبَاتَ عَلَي الْمَحَبَّةِ وَ الْإِيمَانِ بِهِ وَ الْمَعْرِفَةِ مِنْهُ وَ أَخَذْتُ الْأَثَرَ فَلَحِقْتُ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إِلَيَّ أَبُو الْحَسَنِ عليه السلام وَ قَالَ يَا أَبَا الْعَبَّاسِ فَعَلْتَهَا قُلْتُ نَعَمْ يَا سَيِّدِي لَقَدْ كُنْتُ شَاكّاً وَ أَصْبَحْتُ أَنَا عِنْدَ نَفْسِي مِنْ أَغْنَي النَّاسِ فِي الدُّنْيَا وَ الْآخِرَةِ فَقَالَ هُوَ كَذَلِكَ هُمْ مَعْدُودُونَ مَعْلُومُونَ لَا يَزِيدُ رَجُلٌ وَ لَا يَنْقُصُ‌</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2" w:name="__RefHeading___Toc1624873_2616395394"/>
      <w:bookmarkStart w:id="1123" w:name="_Toc501"/>
      <w:bookmarkEnd w:id="1122"/>
      <w:r>
        <w:rPr>
          <w:rtl w:val="true"/>
        </w:rPr>
        <w:t>بيان</w:t>
      </w:r>
      <w:bookmarkEnd w:id="1123"/>
    </w:p>
    <w:p>
      <w:pPr>
        <w:pStyle w:val="BookText"/>
        <w:rPr/>
      </w:pPr>
      <w:r>
        <w:rPr>
          <w:rFonts w:ascii="Amiri" w:hAnsi="Amiri" w:eastAsia="Amiri" w:cs="Amiri"/>
          <w:color w:val="111111"/>
          <w:sz w:val="28"/>
          <w:sz w:val="28"/>
          <w:szCs w:val="28"/>
          <w:rtl w:val="true"/>
          <w:lang w:bidi="ar-SA"/>
        </w:rPr>
        <w:t>هم معدودون أي الشيعة و أنت كنت منهم</w:t>
      </w:r>
      <w:r>
        <w:rPr>
          <w:rFonts w:eastAsia="Amiri" w:cs="Amiri" w:ascii="Amiri" w:hAnsi="Amiri"/>
          <w:color w:val="111111"/>
          <w:sz w:val="28"/>
          <w:szCs w:val="28"/>
          <w:rtl w:val="true"/>
          <w:lang w:bidi="ar-SA"/>
        </w:rPr>
        <w:t>.</w:t>
      </w:r>
    </w:p>
    <w:p>
      <w:pPr>
        <w:pStyle w:val="Heading5"/>
        <w:numPr>
          <w:ilvl w:val="4"/>
          <w:numId w:val="1"/>
        </w:numPr>
        <w:rPr/>
      </w:pPr>
      <w:bookmarkStart w:id="1124" w:name="__RefHeading___Toc1624875_2616395394"/>
      <w:bookmarkStart w:id="1125" w:name="_Toc502"/>
      <w:bookmarkEnd w:id="1124"/>
      <w:r>
        <w:rPr>
          <w:rtl w:val="true"/>
        </w:rPr>
        <w:t>«</w:t>
      </w:r>
      <w:r>
        <w:rPr/>
        <w:t>46</w:t>
      </w:r>
      <w:r>
        <w:rPr>
          <w:rtl w:val="true"/>
        </w:rPr>
        <w:t>»</w:t>
      </w:r>
      <w:bookmarkEnd w:id="1125"/>
    </w:p>
    <w:p>
      <w:pPr>
        <w:pStyle w:val="BookText"/>
        <w:rPr/>
      </w:pPr>
      <w:r>
        <w:rPr>
          <w:rFonts w:ascii="IRNazanin" w:hAnsi="IRNazanin" w:eastAsia="IRNazanin"/>
          <w:color w:val="111111"/>
          <w:sz w:val="28"/>
          <w:sz w:val="28"/>
          <w:szCs w:val="28"/>
          <w:rtl w:val="true"/>
          <w:lang w:bidi="fa-IR"/>
        </w:rPr>
        <w:t xml:space="preserve">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دَاوُدَ بْنِ أَبِي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 أَبِي الْحَسَنِ صَاحِبِ الْعَسْكَرِ عليه السلام فَقَالَ لِي كَلِّمْ هَذَا الْغُلَامَ بِالْفَارِسِيَّةِ فَإِنَّهُ زَعَمَ أَنَّهُ يُحَسِّنُهَا فَقُلْتُ لِلْخَادِمِ زانوي تو چيست فَلَمْ يُجِبْ فَقَالَ لَهُ يَسْأَلُكَ وَ يَقُولُ رُكْبَتُكَ مَا هِيَ‌</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6" w:name="__RefHeading___Toc1624877_2616395394"/>
      <w:bookmarkStart w:id="1127" w:name="_Toc503"/>
      <w:bookmarkEnd w:id="1126"/>
      <w:r>
        <w:rPr>
          <w:rtl w:val="true"/>
        </w:rPr>
        <w:t>«</w:t>
      </w:r>
      <w:r>
        <w:rPr/>
        <w:t>47</w:t>
      </w:r>
      <w:r>
        <w:rPr>
          <w:rtl w:val="true"/>
        </w:rPr>
        <w:t>»</w:t>
      </w:r>
      <w:bookmarkEnd w:id="1127"/>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إِسْحَاقُ بْنُ عَبْدِ اللَّهِ الْعَلَوِيُّ الْعُرَيْضِيُ‌</w:t>
      </w:r>
      <w:r>
        <w:rPr>
          <w:rStyle w:val="FootnoteAnchor"/>
          <w:rtl w:val="true"/>
        </w:rPr>
        <w:footnoteReference w:id="6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أَبِي وَ عُمُومَتِي إِلَي أَبِي الْحَسَنِ عَلِيِّ بْنِ مُحَمَّدٍ وَ قَدِ اخْتَلَفُوا فِي الْأَرْبَعَةِ أَيَّامٍ الَّتِي تُصَامُ فِي السَّنَةِ وَ هُوَ مُقِيمٌ بِصَرْيَا قَبْلَ مَصِيرِهِ إِلَي سُرَّ مَنْ رَأَي فَقَالَ جِئْتُمْ تَسْأَلُونِّي عَنِ الْأَيَّامِ الَّتِي تُصَامُ فِي السَّنَةِ فَقَالُوا مَا جِئْنَا إِلَّا لِهَذَا فَقَالَ الْيَومُ</w:t>
      </w:r>
    </w:p>
    <w:p>
      <w:pPr>
        <w:pStyle w:val="BookText"/>
        <w:rPr/>
      </w:pPr>
      <w:r>
        <w:rPr>
          <w:rFonts w:ascii="IRNazanin" w:hAnsi="IRNazanin" w:eastAsia="IRNazanin"/>
          <w:color w:val="111111"/>
          <w:sz w:val="28"/>
          <w:sz w:val="28"/>
          <w:szCs w:val="28"/>
          <w:rtl w:val="true"/>
          <w:lang w:bidi="fa-IR"/>
        </w:rPr>
        <w:t>افکار زیادی در دلم می‌گذشت، با دقت چشم به آن جناب دوخته بودم؛ به من نگاهی نموده لبخندی زد و صورت خود را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راجع به این جریان تحقیق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درخت رفتم و شمشیر خود را دفن کردم و دو سنگ بالای آن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قضای حاجت کردم و آماده نماز گردیدم؛ امام ابو 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کردید؟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که راه طی شد من به عقب برگشتم و به همان محل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علامت‌ها را دیدم و شمشیر خود را برداشتم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محل نه درختی خلق کرده بود و نه آب و نه سایبانی، بسیار در شگفت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سوی آسمان برداشته از خدا خواستم مرا بر محبت این خانواده و معرفت و ایمان استوار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قافله آمدم تا به آنها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 الحسن علیه السلام رو به من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کار خود را کردی؟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سرورم، من در تردید بودم، اکنون به نظر خود از بی‌نیازترین مردم در دنیا و آخرت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گروهی معدودند و معلوم است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بر ایشان اضافه نمی شود و از آنها کم نمی‌گردد</w:t>
      </w:r>
      <w:r>
        <w:rPr>
          <w:rFonts w:eastAsia="IRNazanin" w:cs="IRNazanin"/>
          <w:color w:val="111111"/>
          <w:sz w:val="28"/>
          <w:szCs w:val="28"/>
          <w:rtl w:val="true"/>
          <w:lang w:bidi="fa-IR"/>
        </w:rPr>
        <w:t>.</w:t>
      </w:r>
      <w:r>
        <w:rPr>
          <w:rStyle w:val="FootnoteAnchor"/>
          <w:rtl w:val="true"/>
        </w:rPr>
        <w:footnoteReference w:id="636"/>
      </w:r>
    </w:p>
    <w:p>
      <w:pPr>
        <w:pStyle w:val="Heading5"/>
        <w:numPr>
          <w:ilvl w:val="4"/>
          <w:numId w:val="1"/>
        </w:numPr>
        <w:rPr/>
      </w:pPr>
      <w:bookmarkStart w:id="1128" w:name="__RefHeading___Toc1624879_2616395394"/>
      <w:bookmarkStart w:id="1129" w:name="_Toc504"/>
      <w:bookmarkEnd w:id="1128"/>
      <w:r>
        <w:rPr>
          <w:rtl w:val="true"/>
        </w:rPr>
        <w:t>مؤلف</w:t>
      </w:r>
      <w:bookmarkEnd w:id="1129"/>
    </w:p>
    <w:p>
      <w:pPr>
        <w:pStyle w:val="BookText"/>
        <w:rPr/>
      </w:pPr>
      <w:r>
        <w:rPr>
          <w:rFonts w:ascii="IRNazanin" w:hAnsi="IRNazanin" w:eastAsia="IRNazanin"/>
          <w:color w:val="111111"/>
          <w:sz w:val="28"/>
          <w:sz w:val="28"/>
          <w:szCs w:val="28"/>
          <w:rtl w:val="true"/>
          <w:lang w:bidi="fa-IR"/>
        </w:rPr>
        <w:t>عبارت هم معدودون یعنی شیعیان معدودند و تو هم از آنهایی</w:t>
      </w:r>
      <w:r>
        <w:rPr>
          <w:rFonts w:eastAsia="IRNazanin" w:cs="IRNazanin"/>
          <w:color w:val="111111"/>
          <w:sz w:val="28"/>
          <w:szCs w:val="28"/>
          <w:rtl w:val="true"/>
          <w:lang w:bidi="fa-IR"/>
        </w:rPr>
        <w:t>.</w:t>
      </w:r>
    </w:p>
    <w:p>
      <w:pPr>
        <w:pStyle w:val="Heading5"/>
        <w:numPr>
          <w:ilvl w:val="4"/>
          <w:numId w:val="1"/>
        </w:numPr>
        <w:rPr/>
      </w:pPr>
      <w:bookmarkStart w:id="1130" w:name="__RefHeading___Toc1624881_2616395394"/>
      <w:bookmarkStart w:id="1131" w:name="_Toc505"/>
      <w:bookmarkEnd w:id="1130"/>
      <w:r>
        <w:rPr>
          <w:rtl w:val="true"/>
        </w:rPr>
        <w:t xml:space="preserve">روایت </w:t>
      </w:r>
      <w:r>
        <w:rPr/>
        <w:t>46</w:t>
      </w:r>
      <w:bookmarkEnd w:id="1131"/>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ابو الحسن هادی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با این غلام به فارسی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خیال می‌کند فارسی را خوب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زانوی تو چیست؟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عربی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 زانوی تو چیست؟</w:t>
      </w:r>
      <w:r>
        <w:rPr>
          <w:rStyle w:val="FootnoteAnchor"/>
          <w:rtl w:val="true"/>
        </w:rPr>
        <w:footnoteReference w:id="637"/>
      </w:r>
    </w:p>
    <w:p>
      <w:pPr>
        <w:pStyle w:val="Heading5"/>
        <w:numPr>
          <w:ilvl w:val="4"/>
          <w:numId w:val="1"/>
        </w:numPr>
        <w:rPr/>
      </w:pPr>
      <w:bookmarkStart w:id="1132" w:name="__RefHeading___Toc1624883_2616395394"/>
      <w:bookmarkStart w:id="1133" w:name="_Toc506"/>
      <w:bookmarkEnd w:id="1132"/>
      <w:r>
        <w:rPr>
          <w:rtl w:val="true"/>
        </w:rPr>
        <w:t xml:space="preserve">روایت </w:t>
      </w:r>
      <w:r>
        <w:rPr/>
        <w:t>47</w:t>
      </w:r>
      <w:bookmarkEnd w:id="113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عبد اللَّه علوی عریضی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 دهی است در چهار میلی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با عموهایم سوار شده خدمت حضرت علی بن محمّد علیهما السلام رسیدند و در آن چهار روزی که در سال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می‌شود اختلاف داشتند در آن موقع امام علیه السّلام در صریا ساکن بود و هنوز به سامرا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آمده‌اید سؤال کنید از روزهایی که در سال روزه گرفته می‌شود؟عرض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همین آمده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bookmarkStart w:id="1134" w:name="pg13457_132472"/>
    </w:p>
    <w:p>
      <w:pPr>
        <w:pStyle w:val="BookText"/>
        <w:rPr/>
      </w:pPr>
      <w:bookmarkEnd w:id="1134"/>
      <w:r>
        <w:rPr>
          <w:rFonts w:ascii="Amiri" w:hAnsi="Amiri" w:eastAsia="Amiri" w:cs="Amiri"/>
          <w:color w:val="111111"/>
          <w:sz w:val="28"/>
          <w:sz w:val="28"/>
          <w:szCs w:val="28"/>
          <w:rtl w:val="true"/>
          <w:lang w:bidi="ar-SA"/>
        </w:rPr>
        <w:t>السَّابِعَ عَشَرَ مِنْ رَبِيعٍ الْأَوَّلِ وَ هُوَ الْيَوْمُ الَّذِي وُلِدَ فِيهِ رَسُولُ اللَّهِ صلي الله عليه و آله وَ الْيَوْمُ السَّابِعُ وَ الْعِشْرُونَ مِنْ رَجَبٍ وَ هُوَ الْيَوْمُ الَّذِي بُعِثَ فِيهِ رَسُولُ اللَّهِ صلي الله عليه و آله وَ الْيَوْمُ الْخَامِسُ وَ الْعِشْرُونَ مِنْ ذِي الْقَعْدَةِ وَ هُوَ الْيَوْمُ الَّذِي دُحِيَتْ فِيهِ الْأَرْضُ وَ الْيَوْمُ الثَّامِنَ عَشَرَ مِنْ ذِي الْحِجَّةِ وَ هُوَ يَوْمُ الْغَدِيرِ</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5" w:name="__RefHeading___Toc1624885_2616395394"/>
      <w:bookmarkStart w:id="1136" w:name="_Toc507"/>
      <w:bookmarkEnd w:id="1135"/>
      <w:r>
        <w:rPr>
          <w:rtl w:val="true"/>
        </w:rPr>
        <w:t>«</w:t>
      </w:r>
      <w:r>
        <w:rPr/>
        <w:t>48</w:t>
      </w:r>
      <w:r>
        <w:rPr>
          <w:rtl w:val="true"/>
        </w:rPr>
        <w:t>»</w:t>
      </w:r>
      <w:bookmarkEnd w:id="1136"/>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w:t>
      </w:r>
      <w:r>
        <w:rPr>
          <w:rStyle w:val="FootnoteAnchor"/>
          <w:rtl w:val="true"/>
        </w:rPr>
        <w:footnoteReference w:id="640"/>
      </w:r>
      <w:r>
        <w:rPr>
          <w:rFonts w:ascii="Amiri" w:hAnsi="Amiri" w:eastAsia="Amiri" w:cs="Amiri"/>
          <w:color w:val="111111"/>
          <w:sz w:val="28"/>
          <w:sz w:val="28"/>
          <w:szCs w:val="28"/>
          <w:rtl w:val="true"/>
          <w:lang w:bidi="ar-SA"/>
        </w:rPr>
        <w:t>عَنِ الْحُسَيْنِ بْنِ مُحَمَّدٍ عَنِ الْمُعَلَّي عَنِ الْوَشَّاءِ عَنْ خَيْرَانَ الْأَسْبَاطِيِّ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عَلَي أَبِي الْحَسَنِ عَلِيِّ بْنِ مُحَمَّدٍ عليهما السلام الْمَدِينَةَ فَقَالَ لِي مَا خَبَرُ الْوَاثِقِ عِنْدَكَ قُلْتُ جُعِلْتُ فِدَاكَ خَلَّفْتُهُ فِي عَافِيَةٍ أَنَا مِنْ أَقْرَبِ النَّاسِ عَهْداً بِهِ عَهْدِي بِهِ مُنْذُ عَشَرَةِ أَيَّامٍ فَقَالَ لِي إِنَّ أَهْلَ الْمَدِينَةِ يَقُولُونَ إِنَّهُ مَاتَ فَلَمَّا قَالَ إِنَّ النَّاسَ يَقُولُونَ إِنَّهُ مَاتَ عَلِمْتُ أَنَّهُ يَعْنِي نَفْسَهُ ثُمَّ قَالَ لِي مَا فَعَلَ جَعْفَرٌ قُلْتُ تَرَكْتُهُ أَسْوَأَ النَّاسِ حَالًا فِي السِّجْنِ قَالَ فَقَالَ لِي إِنَّهُ صَاحِبُ الْأَمْرِ ثُمَّ قَالَ مَا فَعَلَ ابْنُ الزَّيَّاتِ قُلْتُ النَّاسُ مَعَهُ وَ الْأَمْرُ أَمْرُهُ فَقَالَ أَمَا إِنَّهُ شُؤْمٌ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إِنَّهُ سَكَتَ وَ قَالَ لَا بُدَّ أَنْ يَجْرِيَ مَقَادِيرُ اللَّهِ وَ أَحْكَامُهُ يَا خَيْرَانُ مَاتَ الْوَاثِقُ وَ قَدْ قَعَدَ الْمُتَوَكِّلُ جَعْفَرٌ وَ قَدْ قُتِلَ ابْنُ الزَّيَّاتِ قُلْتُ مَتَي جُعِلْتُ فِدَاكَ قَالَ بَعْدَ خُرُوجِكَ بِسِتَّةِ أَيَّامٍ‌</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7" w:name="__RefHeading___Toc1624887_2616395394"/>
      <w:bookmarkStart w:id="1138" w:name="_Toc508"/>
      <w:bookmarkEnd w:id="1137"/>
      <w:r>
        <w:rPr>
          <w:rtl w:val="true"/>
        </w:rPr>
        <w:t>«</w:t>
      </w:r>
      <w:r>
        <w:rPr/>
        <w:t>49</w:t>
      </w:r>
      <w:r>
        <w:rPr>
          <w:rtl w:val="true"/>
        </w:rPr>
        <w:t>»</w:t>
      </w:r>
      <w:bookmarkEnd w:id="113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الْحَسَنِ الْحُسَيْنِيُّ عَنْ يَعْقُوبَ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الْمُتَوَكِّلُ يَقُولُ وَيْحَكُمْ قَدْ أَعْيَانِي أَمْرُ ابْنِ الرِّضَا وَ جَهَدْتُ أَنْ يَشْرَبَ مَعِي وَ يُنَادِمَنِي فَامْتَنَعَ وَ جَهَدْتُ أَنْ آخُذَ فُرْصَةً فِي هَذَا الْمَعْنَي فَلَمْ أَجِدْهَا فَقَالُوا لَهُ فَإِنْ لَمْ تَجِدْ مِنِ ابْنِ الرِّضَا مَا تُرِيدُهُ فِي هَذِهِ الْحَالَةِ فَهَذَا أَخُوهُ مُوسَي قَصَّافٌ عَزَّافٌ</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يَأْكُلُ</w:t>
      </w:r>
    </w:p>
    <w:p>
      <w:pPr>
        <w:pStyle w:val="BookText"/>
        <w:rPr/>
      </w:pPr>
      <w:r>
        <w:rPr>
          <w:rFonts w:ascii="IRNazanin" w:hAnsi="IRNazanin" w:eastAsia="IRNazanin"/>
          <w:color w:val="111111"/>
          <w:sz w:val="28"/>
          <w:sz w:val="28"/>
          <w:szCs w:val="28"/>
          <w:rtl w:val="true"/>
          <w:lang w:bidi="fa-IR"/>
        </w:rPr>
        <w:t>هفدهم ربیع الاول که روزی است که پیامبر اکرم صلی الله علیه و آله متولد شده و روز بیست و هفتم رجب، روزی که پیامبر اکرم صلی الله علیه و آله به نبوت مبعوث گردید و روز بیست و پنجم ذی قعده که روز گسترده شدن زمین است و روز هجدهم ذیحجه که روز عید غدیر است</w:t>
      </w:r>
      <w:r>
        <w:rPr>
          <w:rFonts w:eastAsia="IRNazanin" w:cs="IRNazanin"/>
          <w:color w:val="111111"/>
          <w:sz w:val="28"/>
          <w:szCs w:val="28"/>
          <w:rtl w:val="true"/>
          <w:lang w:bidi="fa-IR"/>
        </w:rPr>
        <w:t>.</w:t>
      </w:r>
      <w:r>
        <w:rPr>
          <w:rStyle w:val="FootnoteAnchor"/>
          <w:rtl w:val="true"/>
        </w:rPr>
        <w:footnoteReference w:id="643"/>
      </w:r>
    </w:p>
    <w:p>
      <w:pPr>
        <w:pStyle w:val="Heading5"/>
        <w:numPr>
          <w:ilvl w:val="4"/>
          <w:numId w:val="1"/>
        </w:numPr>
        <w:rPr/>
      </w:pPr>
      <w:bookmarkStart w:id="1139" w:name="__RefHeading___Toc1624889_2616395394"/>
      <w:bookmarkStart w:id="1140" w:name="_Toc509"/>
      <w:bookmarkEnd w:id="1139"/>
      <w:r>
        <w:rPr>
          <w:rtl w:val="true"/>
        </w:rPr>
        <w:t xml:space="preserve">روایت </w:t>
      </w:r>
      <w:r>
        <w:rPr/>
        <w:t>48</w:t>
      </w:r>
      <w:bookmarkEnd w:id="1140"/>
    </w:p>
    <w:p>
      <w:pPr>
        <w:pStyle w:val="BookText"/>
        <w:rPr/>
      </w:pPr>
      <w:r>
        <w:rPr>
          <w:rFonts w:ascii="IRNazanin" w:hAnsi="IRNazanin" w:eastAsia="IRNazanin"/>
          <w:color w:val="111111"/>
          <w:sz w:val="28"/>
          <w:sz w:val="28"/>
          <w:szCs w:val="28"/>
          <w:rtl w:val="true"/>
          <w:lang w:bidi="fa-IR"/>
        </w:rPr>
        <w:t>اعلام الوری و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خیران اسباطی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ابو الحسن علی بن محمّد علیهما السلام در مدینه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واثق چه خبر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وقتی آمدم صحیح و سالم بود و من به تازگی او را دیده‌ام و اکنون از ملاقاتم با او ده روز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می‌گویند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مرده است، فهمیدم منظورش از مردم خود آن جناب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چه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متوکل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آمدم به دستور واثق در زندان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زمامدار و فرمانروا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زیات چگونه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او بودند و دستور، دستور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اوضاعش از هم پاشید و بسیار کارش خراب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سکوت نموده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بالاخره مقدرات خدای متعال و احکامش انجام یابد؛ خیران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متوکل به جای او نشست و ابن زیات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پس از خارج شدن تو</w:t>
      </w:r>
      <w:r>
        <w:rPr>
          <w:rFonts w:eastAsia="IRNazanin" w:cs="IRNazanin"/>
          <w:color w:val="111111"/>
          <w:sz w:val="28"/>
          <w:szCs w:val="28"/>
          <w:rtl w:val="true"/>
          <w:lang w:bidi="fa-IR"/>
        </w:rPr>
        <w:t>.</w:t>
      </w:r>
      <w:r>
        <w:rPr>
          <w:rStyle w:val="FootnoteAnchor"/>
          <w:rtl w:val="true"/>
        </w:rPr>
        <w:footnoteReference w:id="644"/>
      </w:r>
    </w:p>
    <w:p>
      <w:pPr>
        <w:pStyle w:val="Heading5"/>
        <w:numPr>
          <w:ilvl w:val="4"/>
          <w:numId w:val="1"/>
        </w:numPr>
        <w:rPr/>
      </w:pPr>
      <w:bookmarkStart w:id="1141" w:name="__RefHeading___Toc1624891_2616395394"/>
      <w:bookmarkStart w:id="1142" w:name="_Toc510"/>
      <w:bookmarkEnd w:id="1141"/>
      <w:r>
        <w:rPr>
          <w:rtl w:val="true"/>
        </w:rPr>
        <w:t xml:space="preserve">روایت </w:t>
      </w:r>
      <w:r>
        <w:rPr/>
        <w:t>49</w:t>
      </w:r>
      <w:bookmarkEnd w:id="114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یاسر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بارها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حضرت هادی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شده‌ام و مرا سخت ناراحت کرده، هر چه کوشش کردم شراب بخورد و با من هم پیاله شود نپذیرفت، خیلی مراقب بودم که فرصتی برای چنین کاری به دست آورم، ممکن نشد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او چنین فرصتی را نتوانستی به چنگ آوری اهمیت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موسی شرابخوار معروفی است </w:t>
      </w:r>
    </w:p>
    <w:p>
      <w:pPr>
        <w:pStyle w:val="BookText"/>
        <w:rPr/>
      </w:pPr>
      <w:r>
        <w:rPr>
          <w:rFonts w:ascii="Amiri" w:hAnsi="Amiri" w:eastAsia="Amiri" w:cs="Amiri"/>
          <w:color w:val="111111"/>
          <w:sz w:val="28"/>
          <w:sz w:val="28"/>
          <w:szCs w:val="28"/>
          <w:rtl w:val="true"/>
          <w:lang w:bidi="ar-SA"/>
        </w:rPr>
        <w:t xml:space="preserve">وَ يَشْرَبُ وَ يَتَعَشَّقُ قَالَ ابْعَثُوا إِلَيْهِ وَ جِيئُوا بِهِ حَتَّي نُمَوِّهَ بِهِ عَلَي النَّاسِ وَ نَقُولَ ابْنُ الرِّضَا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وَ أُشْخِصَ مُكَرَّماً وَ تَلَقَّاهُ جَمِيعُ بَنِي هَاشِمٍ وَ الْقُوَّادُ وَ النَّاسُ عَلَي أَنَّهُ إِذَا وَافَي أَقْطَعَهُ قَطِيعَةً وَ بَنَي لَهُ فِيهَا وَ حَوَّلَ الْخَمَّارِينَ وَ الْقِيَانَ إِلَيْهِ وَ وَصَلَهُ وَ بَرَّهُ وَ جَعَلَ لَهُ مَنْزِلًا سَرِيّاً حَتَّي يَزُورَهُ هُوَ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وَافَي مُوسَي تَلَقَّاهُ أَبُو الْحَسَنِ فِي قَنْطَرَةِ وَصِيفٍ وَ هُوَ مَوْضِعٌ يَتَلَقَّي فِيهِ الْقَادِمُونَ فَسَلَّمَ عَلَيْهِ وَ وَفَّاهُ حَقَّهُ ثُمَّ قَالَ لَهُ إِنَّ هَذَا الرَّجُلَ قَدْ أَحْضَرَكَ لِيَهْتِكَكَ وَ يَضَعَ مِنْكَ فَلَا تُقِرَّ لَهُ أَنَّكَ شَرِبْتَ نَبِيذاً قَطُّ فَقَالَ لَهُ مُوسَي فَإِذَا كَانَ دَعَانِي لِهَذَا فَمَا حِيلَتِي قَالَ فَلَا تَضَعْ مِنْ قَدْرِكَ وَ لَا تَفْعَلْ فَإِنَّمَا أَرَادَ هَتْكَكَ فَأَبَي عَلَيْهِ فَكَرَّرَ عَلَيْهِ الْقَوْلَ وَ الْوَعْظَ وَ هُوَ مُقِيمٌ عَلَي خِلَافِهِ فَلَمَّا رَأَي أَنَّهُ لَا يُجِيبُ قَالَ أَمَا إِنَّ هَذَا مَجْلِسٌ لَا تَجْتَمِعُ أَنْتَ وَ هُوَ عَلَيْهِ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مُوسَي ثَلَاثَ سِنِينَ يُبَكِّرُ كُلَّ يَوْمٍ فَيُقَالُ قَدْ تَشَاغَلَ الْيَوْمَ فَرُحْ‌</w:t>
      </w:r>
      <w:r>
        <w:rPr>
          <w:rStyle w:val="FootnoteAnchor"/>
          <w:rtl w:val="true"/>
        </w:rPr>
        <w:footnoteReference w:id="645"/>
      </w:r>
      <w:r>
        <w:rPr>
          <w:rFonts w:ascii="Amiri" w:hAnsi="Amiri" w:eastAsia="Amiri" w:cs="Amiri"/>
          <w:color w:val="111111"/>
          <w:sz w:val="28"/>
          <w:sz w:val="28"/>
          <w:szCs w:val="28"/>
          <w:rtl w:val="true"/>
          <w:lang w:bidi="ar-SA"/>
        </w:rPr>
        <w:t>فَيَرُوحُ فَيُقَالُ قَدْ سَكِرَ فَبَكِّرْ فَيُبَكِّرُ فَيُقَالُ قَدْ شَرِبَ دَوَاءً</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 قال أبو الفرج في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المتوكل شديد الوطأة علي آل أبي طالب غليظا علي جماعتهم، مهتما بأمورهم، شديد الغيظة و الحقد عليهم، و سوء الظنّ و التهمة لهم و اتفق له أن عبيد اللّه بن يحيي بن خاقان وزيره يسي‌ء الرأي فيهم، فحسن له القبيح في معاملتهم، فبلغ فيهم ما لم يبلغه أحد من خلفاء بني العباس قبله، و كان من ذلك ان كرب قبر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عفي آثاره، و وضع علي سائر الطرق مسالح له لا يجدون احدا زاره الا اتوه به، فقتله او انهكه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عَلَي هَذَا</w:t>
      </w:r>
    </w:p>
    <w:p>
      <w:pPr>
        <w:pStyle w:val="BookText"/>
        <w:rPr/>
      </w:pPr>
      <w:r>
        <w:rPr>
          <w:rFonts w:ascii="IRNazanin" w:hAnsi="IRNazanin" w:eastAsia="IRNazanin"/>
          <w:color w:val="111111"/>
          <w:sz w:val="28"/>
          <w:sz w:val="28"/>
          <w:szCs w:val="28"/>
          <w:rtl w:val="true"/>
          <w:lang w:bidi="fa-IR"/>
        </w:rPr>
        <w:t>و از ساز و نواز خیلی خوشش می‌آید و به می‌گساری و عشق بازی شهرت دارد؛ او را از مدینه به اینجا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مردم ابن الرضا معرفی می‌کنیم و مشهورش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از پی او فرستاد و با احترام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بنی هاشم و سرهنگان و سرلشکران به استقبالش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خود می گفتند، وقتی وارد شود متوکل دهی به او می بخشد و برایش ساختمانی می‌سازد و شراب فروشان و زنان نوازنده را به آن ناحیه منتقل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موسی وارد شد، حضرت هادی علیه السلام در سر پل معروف به وصیف با او روبرو گردید؛ آنجا محلی بود که استقبال‌کنندگان از مسافرین در آن محل جمع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احترامش نمود و سپس به او گوشزد کرد که متوکل تو را خواسته تا از قدر و مقامت بکاهد و تو را بی‌ارزش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پیش او اقرار کنی که شراب نوشیده‌ای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او مرا برای همین کار خواسته باشد چه چاره ای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بی‌ارزش نکن و چنین کاری را انجام نده، منظور او رسوا کردن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امام علیه السّلام او را پند می داد و موعظه می‌کرد، موسی امتناع می ورزید و قبول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نمی‌پذیرد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که تو با متوکل چنین مجلسی را نخواهید دید و به این آرزو هرگز نمی رسی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سه سال متوالی هر روز برای ملاقات متوکل می رفت،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مشغول است برو فردا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می‌آمد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مست و مخمور است فردا صبح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می‌آمد، جواب می دادند مریض است و دوا خورده حال ملاقات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بدین حال بود تا سه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متوکل کشته شد و او نتوانست یک جلسه با متوکل بنشیند</w:t>
      </w:r>
      <w:r>
        <w:rPr>
          <w:rFonts w:eastAsia="IRNazanin" w:cs="IRNazanin"/>
          <w:color w:val="111111"/>
          <w:sz w:val="28"/>
          <w:szCs w:val="28"/>
          <w:rtl w:val="true"/>
          <w:lang w:bidi="fa-IR"/>
        </w:rPr>
        <w:t>.</w:t>
      </w:r>
      <w:r>
        <w:rPr>
          <w:rStyle w:val="FootnoteAnchor"/>
          <w:rtl w:val="true"/>
        </w:rPr>
        <w:footnoteReference w:id="647"/>
      </w:r>
      <w:bookmarkStart w:id="1143" w:name="pg13457_132474"/>
    </w:p>
    <w:p>
      <w:pPr>
        <w:pStyle w:val="BookText"/>
        <w:rPr/>
      </w:pPr>
      <w:bookmarkEnd w:id="1143"/>
      <w:r>
        <w:rPr>
          <w:rFonts w:ascii="Amiri" w:hAnsi="Amiri" w:eastAsia="Amiri" w:cs="Amiri"/>
          <w:color w:val="111111"/>
          <w:sz w:val="28"/>
          <w:sz w:val="28"/>
          <w:szCs w:val="28"/>
          <w:rtl w:val="true"/>
          <w:lang w:bidi="ar-SA"/>
        </w:rPr>
        <w:t>ثَلَاثَ سِنِينَ حَتَّي قُتِلَ الْمُتَوَكِّلُ وَ لَمْ يَجْتَمِعْ مَعَهُ عَلَيْهِ‌</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4" w:name="__RefHeading___Toc1624893_2616395394"/>
      <w:bookmarkStart w:id="1145" w:name="_Toc511"/>
      <w:bookmarkEnd w:id="1144"/>
      <w:r>
        <w:rPr>
          <w:rtl w:val="true"/>
        </w:rPr>
        <w:t>بيان</w:t>
      </w:r>
      <w:bookmarkEnd w:id="1145"/>
    </w:p>
    <w:p>
      <w:pPr>
        <w:pStyle w:val="BookText"/>
        <w:rPr/>
      </w:pPr>
      <w:r>
        <w:rPr>
          <w:rFonts w:ascii="Amiri" w:hAnsi="Amiri" w:eastAsia="Amiri" w:cs="Amiri"/>
          <w:color w:val="111111"/>
          <w:sz w:val="28"/>
          <w:sz w:val="28"/>
          <w:szCs w:val="28"/>
          <w:rtl w:val="true"/>
          <w:lang w:bidi="ar-SA"/>
        </w:rPr>
        <w:t>قوله أعياني أي أعجزني و حيرني و المراد بالشرب شرب الخمر و النبيذ و المنادمة المجالسة علي الشراب و كأن المراد هنا الحضور في مجلس الشرب و إن لم يشرب و موسي هو المشهور بالمبرقع و قبره بقم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عمدة الطالب و أما موسي المبرقع بن محمد الجواد و هو لأم ولد مات بقم و قبره بها و يقال لولده الرضويون و هم بقم إلا من شذ منهم إلي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علي القمي في ترجمة تاريخ قم نقلا عن الرضائية للحسين بن محمد بن نصر أول من انتقل من الكوفة إلي قم من السادات الرضوية كان أبا جعفر موسي بن محمد بن علي الرضا عليهم السلام في سنة ست و خمسين و مائتين و كان يسدل علي وجهه برقعا دائما فأرسلت إليه العرب أن اخرج من مدينتنا و جوارنا فرفع البرقع عن وجهه فلم يعرفوه فانتقل عنهم إلي كاشان فأكرمه أحمد بن عبد العزيز بن دلف العجلي فرحب به و ألبسه خلاعا فاخرة و أفراسا جيادا و وظفه في كل سنة ألف مثقال من الذهب و فرسا مسرجا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قم بعد خروج موسي منه أبو الصديم الحسين بن علي بن آدم و رجل آخر من رؤساء العرب و أنبأهم علي إخراجه فأرسلوا رؤساء العرب لطلب موسي و ردوه إلي قم و اعتذروا منه و أكرموه و اشتروا من مالهم له دارا و وهبوا له</w:t>
      </w:r>
    </w:p>
    <w:p>
      <w:pPr>
        <w:pStyle w:val="Heading5"/>
        <w:numPr>
          <w:ilvl w:val="4"/>
          <w:numId w:val="1"/>
        </w:numPr>
        <w:rPr/>
      </w:pPr>
      <w:bookmarkStart w:id="1146" w:name="__RefHeading___Toc1624895_2616395394"/>
      <w:bookmarkStart w:id="1147" w:name="_Toc512"/>
      <w:bookmarkEnd w:id="1146"/>
      <w:r>
        <w:rPr>
          <w:rtl w:val="true"/>
        </w:rPr>
        <w:t>مؤلف</w:t>
      </w:r>
      <w:bookmarkEnd w:id="1147"/>
    </w:p>
    <w:p>
      <w:pPr>
        <w:pStyle w:val="BookText"/>
        <w:rPr/>
      </w:pPr>
      <w:r>
        <w:rPr>
          <w:rFonts w:ascii="IRNazanin" w:hAnsi="IRNazanin" w:eastAsia="IRNazanin"/>
          <w:color w:val="111111"/>
          <w:sz w:val="28"/>
          <w:sz w:val="28"/>
          <w:szCs w:val="28"/>
          <w:rtl w:val="true"/>
          <w:lang w:bidi="fa-IR"/>
        </w:rPr>
        <w:t>عبارت اعیانی یعنی مرا عاجز و متحیر ساخته و منظور از شرب، شرب خمر و نبیذ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منادمه همنشینی برای خوردن شراب را گویند و گویی مراد در اینجا حضور در مجلس شراب است اگر چه شراب هم نخورد؛ و موسی همان کسی است که مشهور به مبرقع بود و در قم دفن شده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عمدة الطالب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مبرقع پسر حضرت جواد علیه السلام از یک کنیز است که در قم از دنیا رفت و در همان جا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مشهور به رضویون هستند که ساکن قم هستند مگر تعداد کمی که در جای دیگری ساکن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قمی در ترجمه تاریخ قم از حسین بن محمّد بن نصر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از سادات رضوی از کوفه به قم منتقل شد، ابو جعفر موسی بن محمّد بن علی بن موسی الرضا علیهم السّلام است که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قم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بر روی صورت خود نقابی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به او پیغام دادند که از شهر ما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از صورت برداشت ولی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کاشان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 العزیز بن دلف عجلی خیلی او را احترام نمود و مقدمش را گرامی داشت و لباس های فاخر به او پوشانید و اسبهای عالی تقدیمش کرد و هر سال هزار مثقال طلا و یک اسب مجهز، برایش مقرری قرار داد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خارج شدن موسی از قم، ابو الصدیم حسین بن علی بن آدم و مرد دیگری از سران عرب وارد قم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جریان خارج کردن موسی را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عرب از پی موسی فرستادند و او را به قم آورده پوزش خواستند و بسیار احترام نمودند و برایش خانه‌ای خریدند و چند سهم از قریه هنبرد و اندریقان و کارچه را به نام او کردند و بیست هزار درهم نیز پول نقد به او دادند که با آن پول چند باغ خرید</w:t>
      </w:r>
      <w:r>
        <w:rPr>
          <w:rFonts w:eastAsia="IRNazanin" w:cs="IRNazanin"/>
          <w:color w:val="111111"/>
          <w:sz w:val="28"/>
          <w:szCs w:val="28"/>
          <w:rtl w:val="true"/>
          <w:lang w:bidi="fa-IR"/>
        </w:rPr>
        <w:t xml:space="preserve">. </w:t>
      </w:r>
      <w:bookmarkStart w:id="1148" w:name="pg13457_132475"/>
    </w:p>
    <w:p>
      <w:pPr>
        <w:pStyle w:val="BookText"/>
        <w:rPr/>
      </w:pPr>
      <w:bookmarkEnd w:id="1148"/>
      <w:r>
        <w:rPr>
          <w:rFonts w:ascii="IRNazanin" w:hAnsi="IRNazanin" w:eastAsia="IRNazanin"/>
          <w:color w:val="111111"/>
          <w:sz w:val="28"/>
          <w:sz w:val="28"/>
          <w:szCs w:val="28"/>
          <w:rtl w:val="true"/>
          <w:lang w:bidi="fa-IR"/>
        </w:rPr>
        <w:t>سهاما من قري هنبرد و أندريقان و كارچة و أعطوه عشرين ألف درهم و اشتري ضياعا كثيرة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فأتته أخواته زينب و أم محمد و ميمونة بنات الجواد عليه السلام و نزلن عنده فلما متن دفن عند فاطمة بنت موسي عليهما السلام و أقام موسي بقم حتي مات ليلة الأربعاء لثمان ليال بقين من ربيع الآخر سنة ست و تسعين و مائتين و دفن في داره و هو المشهد المعروف اليوم</w:t>
      </w:r>
      <w:r>
        <w:rPr>
          <w:rFonts w:eastAsia="Amiri" w:cs="Amiri" w:ascii="Amiri" w:hAnsi="Amiri"/>
          <w:color w:val="111111"/>
          <w:sz w:val="28"/>
          <w:szCs w:val="28"/>
          <w:rtl w:val="true"/>
          <w:lang w:bidi="ar-SA"/>
        </w:rPr>
        <w:t>.</w:t>
      </w:r>
    </w:p>
    <w:p>
      <w:pPr>
        <w:pStyle w:val="Heading5"/>
        <w:numPr>
          <w:ilvl w:val="4"/>
          <w:numId w:val="1"/>
        </w:numPr>
        <w:rPr/>
      </w:pPr>
      <w:bookmarkStart w:id="1149" w:name="__RefHeading___Toc1624897_2616395394"/>
      <w:bookmarkStart w:id="1150" w:name="_Toc513"/>
      <w:bookmarkEnd w:id="1149"/>
      <w:r>
        <w:rPr>
          <w:rtl w:val="true"/>
        </w:rPr>
        <w:t>«</w:t>
      </w:r>
      <w:r>
        <w:rPr/>
        <w:t>50</w:t>
      </w:r>
      <w:r>
        <w:rPr>
          <w:rtl w:val="true"/>
        </w:rPr>
        <w:t>»</w:t>
      </w:r>
      <w:bookmarkEnd w:id="1150"/>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بِإِسْنَادِنَا إِلَي مُحَمَّدِ بْنِ جَرِيرٍ الطَّبَرِيِّ بِإِسْنَادِهِ قَالَ حَدَّثَنِي أَبُو الْحَسَنِ مُحَمَّدُ بْنُ إِسْمَاعِيلَ بْنِ أَحْمَدَ القهقلي الْكَاتِبُ بِسُرَّ مَنْ رَأَي سَنَةَ ثَمَانٍ وَ ثَلَاثِينَ وَ ثَلَاثِمِائَةٍ قَالَ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بِسُرَّ مَنْ رَأَي أَسِيرُ فِي دَرْبِ الْحَصَا فَرَأَيْتُ يَزْدَادَ الطَّبِيبَ النَّصْرَانِيَّ تِلْمِيذَ بَخْتِيشُوعَ وَ هُوَ مُنْصَرِفٌ مِنْ دَارِ مُوسَي بْنِ بُغَا فَسَايَرَنِي وَ أَفْضَي الْحَدِيثَ إِلَي أَنْ قَالَ لِي أَ تَرَي هَذَا الْجِدَارَ تَدْرِي مَنْ صَاحِبُهُ قُلْتُ وَ مَنْ صَاحِبُهُ قَالَ هَذَا الْفَتَي الْعَلَوِيُّ الْحِجَازِيُّ يَعْنِي عَلِيَّ بْنَ مُحَمَّدِ بْنِ الرِّضَا عليهم السلام وَ كُنَّا نَسِيرُ فِي فِنَاءِ دَارِهِ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لِيَزْدَادَ نَعَمْ فَمَا شَأْنُهُ قَالَ إِنْ كَانَ مَخْلُوقٌ يَعْلَمُ الْغَيْبَ فَهُوَ قُلْتُ فَكَيْفَ ذَلِكَ قَالَ أُخْبِرُكَ عَنْهُ بِأُعْجُوبَةٍ لَنْ تَسْمَعَ‌</w:t>
      </w:r>
      <w:r>
        <w:rPr>
          <w:rStyle w:val="FootnoteAnchor"/>
          <w:rtl w:val="true"/>
        </w:rPr>
        <w:footnoteReference w:id="649"/>
      </w:r>
      <w:r>
        <w:rPr>
          <w:rFonts w:ascii="Amiri" w:hAnsi="Amiri" w:eastAsia="Amiri" w:cs="Amiri"/>
          <w:color w:val="111111"/>
          <w:sz w:val="28"/>
          <w:sz w:val="28"/>
          <w:szCs w:val="28"/>
          <w:rtl w:val="true"/>
          <w:lang w:bidi="ar-SA"/>
        </w:rPr>
        <w:t xml:space="preserve">بِمِثْلِهَا أَبَداً وَ لَا غَيْرُكَ مِنَ النَّاسِ وَ لَكِنْ لِيَ اللَّهُ عَلَيْكَ كَفِيلٌ وَ رَاعٍ أَنْ لَا تُحَدِّثَ بِهِ أَحَداً فَإِنِّي رَجُلٌ طَبِيبٌ وَ لِي مَعِيشَةٌ أَرْعَاهَا عِنْدَ السُّلْطَانِ وَ بَلَغَنِي أَنَّ الْخَلِيفَةَ اسْتَقْدَمَهُ مِنَ الْحِجَازِ فَرْقاً مِنْهُ لِئَلَّا يَنْصَرِفَ إِلَيْهِ وُجُوهُ النَّاسِ فَيَخْرُجَ هَذَا الْأَمْرُ عَنْهُمْ يَعْنِي بَنِي الْعَبَّاسِ قُلْتُ لَكَ عَلَيَّ ذَلِكَ فَحَدِّثْنِي بِهِ وَ لَيْسَ عَلَيْكَ بَأْسٌ إِنَّمَا أَنْتَ رَجُلٌ نَصْرَانِيٌّ لَا يَتَّهِمُكَ أَحَدٌ فِيمَا تُحَدِّثُ بِهِ عَنْ هَؤُلَاءِ الْقَوْمِ قَالَ نَعَمْ أُعْلِمُكَ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أَنِّي لَقِيتُهُ مُنْذُ أَيَّامٍ وَ هُوَ عَلَي فَرَسٍ أَدْهَمَ وَ عَلَيْهِ ثِيَابٌ سُودٌ وَ عِمَامَةٌ سَوْدَاءُ وَ هُوَ أَسْوَدُ اللَّوْنَ فَلَمَّا بَصُرْتُ بِهِ وَقَفْتُ إِعْظَاماً لَهُ وَ قُلْتُ فِي نَفْسِي لَا وَ حَقِّ الْمَسِيحِ مَا خَرَجْتُ مِنْ فَمِي إِلَي أَحَدٍ مِنَ النَّاسِ قُلْتُ فِي نَفْسِي ثِيَابٌ سَوْدَاءُ وَ دَابَّةٌ سَوْدَاءُ</w:t>
      </w:r>
    </w:p>
    <w:p>
      <w:pPr>
        <w:pStyle w:val="BookText"/>
        <w:rPr/>
      </w:pPr>
      <w:r>
        <w:rPr>
          <w:rFonts w:ascii="IRNazanin" w:hAnsi="IRNazanin" w:eastAsia="IRNazanin"/>
          <w:color w:val="111111"/>
          <w:sz w:val="28"/>
          <w:sz w:val="28"/>
          <w:szCs w:val="28"/>
          <w:rtl w:val="true"/>
          <w:lang w:bidi="fa-IR"/>
        </w:rPr>
        <w:t>خواهران موسی به نام زینب و ام محمّد و میمونه دختران حضرت جواد علیه السلام به قم آمدند و در نزد موسی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پس از فوت، کنار قبر حضرت معصومه فاطمه دختر موسی بن جعفر علیهما السّلام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در قم بود تا اینکه 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روز به آخر ربیع الآخر، شب چهارشنبه از دنیا رفت و او را در خانه خودش دفن کردند و مزارش اکنون معروف است</w:t>
      </w:r>
      <w:r>
        <w:rPr>
          <w:rFonts w:eastAsia="IRNazanin" w:cs="IRNazanin"/>
          <w:color w:val="111111"/>
          <w:sz w:val="28"/>
          <w:szCs w:val="28"/>
          <w:rtl w:val="true"/>
          <w:lang w:bidi="fa-IR"/>
        </w:rPr>
        <w:t>.</w:t>
      </w:r>
    </w:p>
    <w:p>
      <w:pPr>
        <w:pStyle w:val="Heading5"/>
        <w:numPr>
          <w:ilvl w:val="4"/>
          <w:numId w:val="1"/>
        </w:numPr>
        <w:rPr/>
      </w:pPr>
      <w:bookmarkStart w:id="1151" w:name="__RefHeading___Toc1624899_2616395394"/>
      <w:bookmarkStart w:id="1152" w:name="_Toc514"/>
      <w:bookmarkEnd w:id="1151"/>
      <w:r>
        <w:rPr>
          <w:rtl w:val="true"/>
        </w:rPr>
        <w:t xml:space="preserve">روایت </w:t>
      </w:r>
      <w:r>
        <w:rPr/>
        <w:t>50</w:t>
      </w:r>
      <w:bookmarkEnd w:id="1152"/>
    </w:p>
    <w:p>
      <w:pPr>
        <w:pStyle w:val="BookText"/>
        <w:rPr/>
      </w:pPr>
      <w:r>
        <w:rPr>
          <w:rFonts w:ascii="IRNazanin" w:hAnsi="IRNazanin" w:eastAsia="IRNazanin"/>
          <w:color w:val="111111"/>
          <w:sz w:val="28"/>
          <w:sz w:val="28"/>
          <w:szCs w:val="28"/>
          <w:rtl w:val="true"/>
          <w:lang w:bidi="fa-IR"/>
        </w:rPr>
        <w:t>کتاب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محمّد بن اسماعیل بن احمد کاتب در سر من رأی در 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نقل کرد که من در سامرا در درب الحصا قدم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یزداد پزشک نصرانی شاگرد بختیشوع را دیدم که از خانه موسی بن بغا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راه افتادیم و مشغول صحبت شدیم تا اینکه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 را می‌بینی؟ می دانی صاحب این خانه کیست؟ به خانه ای که از کنارش می گذشتیم،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مال کیست؟ گفت همان جوان علوی حجازی؛ منظورش علی بن محمّد بن رضا علیهم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او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علم غیب در دنیا داشته باشد فقط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از او برایت نقل کنم که هرگز درباره کسی نشنیده‌ای و نه دیگری شنیده است، به شرط اینکه خدا را گواه بگیری که به هیچ کس بازگو نکنی؛ زیرا شغل من طبابت است و با سلطان رفت و آمد دارم و از آنجا زندگیم روبراه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خلیفه او را از حجاز آورده، از ترس اینکه مبادا مردم اطرافش را بگیرند و خلافت از بنی عباس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 دهم که نگویم، با اینکه تو مردی نصرانی هستی و اگر چیزی از اینها نقل کنی مورد تهمت و سوء ظن قرار نخواهی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برایت نقل می کنم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آن آقا را دیدم که سوار بر اسب سیاهی بود و لباسهای سیاه در تن داشت با عمامه‌ای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نیز سیاه چهره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چشمم به او افتاد به احترامش ایستادم، ولی در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به حقیقت مسیح سوگند، از دهانم کلمه ای به احدی نگفتم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سیاه و اسب سیاه </w:t>
      </w:r>
      <w:bookmarkStart w:id="1153" w:name="pg13457_132476"/>
    </w:p>
    <w:p>
      <w:pPr>
        <w:pStyle w:val="BookText"/>
        <w:rPr/>
      </w:pPr>
      <w:bookmarkEnd w:id="1153"/>
      <w:r>
        <w:rPr>
          <w:rFonts w:ascii="Amiri" w:hAnsi="Amiri" w:eastAsia="Amiri" w:cs="Amiri"/>
          <w:color w:val="111111"/>
          <w:sz w:val="28"/>
          <w:sz w:val="28"/>
          <w:szCs w:val="28"/>
          <w:rtl w:val="true"/>
          <w:lang w:bidi="ar-SA"/>
        </w:rPr>
        <w:t xml:space="preserve">وَ رَجُلٌ أَسْوَدُ سَوَادٌ فِي سَوَادٍ فِي سَوَادٍ فَلَمَّا بَلَغَ إِلَيَّ نَظَرَ إِلَيَّ وَ أَحَدَّ النَّظَرَ وَ قَالَ قَلْبُكَ أَسْوَدُ مِمَّا تَرَي عَيْنَاكَ مِنْ سَوَادٍ فِي سَوَادٍ فِي سَوَادٍ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أَبِي رَحِمَهُ اللَّهُ فَقُلْتُ لَهُ أَجَلْ فَلَا تُحَدِّثْ بِهِ أَحَداً فَمَا صَنَعْتَ وَ مَا قُلْتَ لَهُ قَالَ أَسْقَطَتْ فِي يَدِي فَلَمْ أَحِرْ جَوَاباً قُلْتُ لَهُ فَمَا أَبْيَضَ قَلْبَكَ لِمَا شَاهَدْتَ قَالَ 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 فَلَمَّا اعْتَلَّ يَزْدَادُ بَعَثَ إِلَيَّ فَحَضَرْتُ عِنْدَهُ فَقَالَ إِنَّ قَلْبِي قَدِ ابْيَضَّ بَعْدَ سَوَادٍ فَأَنَا أَشْهَدُ أَنْ لَا إِلَهَ إِلَّا اللَّهُ وَحْدَهُ لَا شَرِيكَ لَهُ وَ أَنَّ مُحَمَّداً رَسُولُ اللَّهِ صلي الله عليه و آله وَ أَنَّ عَلِيَّ بْنَ مُحَمَّدٍ حَجَّةُ اللَّهِ عَلَي خَلْقِهِ وَ نَامُوسُهُ الْأَعْظَمُ ثُمَّ مَاتَ فِي مَرَضِهِ ذَلِكَ وَ حَضَرْتُ الصَّلَاةَ عَلَيْهِ رَحِمَهُ اللَّهُ</w:t>
      </w:r>
      <w:r>
        <w:rPr>
          <w:rFonts w:eastAsia="Amiri" w:cs="Amiri" w:ascii="Amiri" w:hAnsi="Amiri"/>
          <w:color w:val="111111"/>
          <w:sz w:val="28"/>
          <w:szCs w:val="28"/>
          <w:rtl w:val="true"/>
          <w:lang w:bidi="ar-SA"/>
        </w:rPr>
        <w:t>.</w:t>
      </w:r>
    </w:p>
    <w:p>
      <w:pPr>
        <w:pStyle w:val="Heading5"/>
        <w:numPr>
          <w:ilvl w:val="4"/>
          <w:numId w:val="1"/>
        </w:numPr>
        <w:rPr/>
      </w:pPr>
      <w:bookmarkStart w:id="1154" w:name="__RefHeading___Toc1624901_2616395394"/>
      <w:bookmarkStart w:id="1155" w:name="_Toc515"/>
      <w:bookmarkEnd w:id="1154"/>
      <w:r>
        <w:rPr>
          <w:rtl w:val="true"/>
        </w:rPr>
        <w:t>«</w:t>
      </w:r>
      <w:r>
        <w:rPr/>
        <w:t>51</w:t>
      </w:r>
      <w:r>
        <w:rPr>
          <w:rtl w:val="true"/>
        </w:rPr>
        <w:t>»</w:t>
      </w:r>
      <w:bookmarkEnd w:id="115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قَالَ أَبُو عَبْدِ اللَّهِ الزِّيَادِيُّ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 الْمُتَوَكِّلُ نَذَرَ لِلَّهِ إِنْ رَزَقَهُ اللَّهُ الْعَافِيَةَ أَنْ يَتَصَدَّقَ بِمَالٍ كَثِيرٍ فَلَمَّا عُوفِيَ اخْتَلَفَ الْفُقَهَاءُ فِي الْمَالِ الْكَثِيرِ فَقَالَ لَهُ الْحَسَنُ حَاجِبُهُ إِنْ أَتَيْتُكَ يَا أَمِيرَ الْمُؤْمِنِينَ بِالصَّوَابِ فَمَا لِي عِنْدَكَ قَالَ عَشَرَةُ آلَافِ دِرْهَمٍ وَ إِلَّا ضَرَبْتُكَ مِائَةَ مِقْرَعَةٍ قَالَ قَدْ رَضِيْتُ فَأَتَي أَبَا الْحَسَنِ عليه السلام فَسَأَلَهُ عَنْ ذَلِكَ فَقَالَ قُلْ لَهُ يَتَصَدَّقُ بِثَمَانِينَ دِرْهَماً</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فعوفي، فسأل الفقهاء عن ذلك، فلم يجد عندهم فرجا فبعث الي عليّ عليه السلام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بثلاثة و ثمانين دينارا، فقال المتوكل من أين لك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نَصَرَكُمُ اللَّهُ فِي مَواطِنَ كَثِيرَةٍ وَ 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المواطن الكثيرة هي هذه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ذلك لان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 سبعا و عشرين غزاة و بعث خمسا و خمسين سرية، و آخر غزواته يوم حنين فعجب المتوكل و الفقهاء من هذا الجواب، و بعث إليه بمال كثير،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الواجب فتصدق أنت بما أحببت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من الجواب، هو الثمانون، كما في روايات الخاصّة و ذلك لان الملاك عدد المواطن التي نصر اللّه المسلمين الي يوم نزول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لاتمام غزوات الرسول و سراياه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الْمُتَوَكِّلَ فَسَأَلَهُ مَا الْعِلَّةُ فَأَتَاهُ</w:t>
      </w:r>
    </w:p>
    <w:p>
      <w:pPr>
        <w:pStyle w:val="BookText"/>
        <w:rPr/>
      </w:pPr>
      <w:r>
        <w:rPr>
          <w:rFonts w:ascii="IRNazanin" w:hAnsi="IRNazanin" w:eastAsia="IRNazanin"/>
          <w:color w:val="111111"/>
          <w:sz w:val="28"/>
          <w:sz w:val="28"/>
          <w:szCs w:val="28"/>
          <w:rtl w:val="true"/>
          <w:lang w:bidi="fa-IR"/>
        </w:rPr>
        <w:t>و مرد سیاه چهره، سیاه اندر سیاه اندر سیاه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نزدیک من رسید با دقت چشم به من انداخته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تو سیاه است که سیاه اندر سیاه اندر سیاه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این حرف را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تو چه کردی و چه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حیران شدم که قدرت جواب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قلب شما سفید است که از دل من خبر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یزداد مریض شد از پی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پس از سالها سیاهی سفید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شهادت می دهم به لا اله الا اللَّه و اینکه محمّد صلی الله علیه و آله پیامبر خدا است و علی بن محمّد علیهما السلام حجت خدا بر مردم و ناموس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یزداد با همان بیماری از دنیا رفت و من در نماز بر بدن او حضور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 رحمت کند </w:t>
      </w:r>
      <w:r>
        <w:rPr>
          <w:rFonts w:eastAsia="IRNazanin" w:cs="IRNazanin"/>
          <w:color w:val="111111"/>
          <w:sz w:val="28"/>
          <w:szCs w:val="28"/>
          <w:rtl w:val="true"/>
          <w:lang w:bidi="fa-IR"/>
        </w:rPr>
        <w:t>.</w:t>
      </w:r>
    </w:p>
    <w:p>
      <w:pPr>
        <w:pStyle w:val="Heading5"/>
        <w:numPr>
          <w:ilvl w:val="4"/>
          <w:numId w:val="1"/>
        </w:numPr>
        <w:rPr/>
      </w:pPr>
      <w:bookmarkStart w:id="1156" w:name="__RefHeading___Toc1624903_2616395394"/>
      <w:bookmarkStart w:id="1157" w:name="_Toc516"/>
      <w:bookmarkEnd w:id="1156"/>
      <w:r>
        <w:rPr>
          <w:rtl w:val="true"/>
        </w:rPr>
        <w:t xml:space="preserve">روایت </w:t>
      </w:r>
      <w:r>
        <w:rPr/>
        <w:t>51</w:t>
      </w:r>
      <w:bookmarkEnd w:id="115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زیادی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متوکل مسموم شد، نذر کرد اگر خدا شفایش بخشد مال کثیری در راه او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خوب شدن او، دانشمندان در مقدار مال کثیر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وزیر دربار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جواب صحیح برای تو بیاورم، چقدر جایزه به من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درهم، ولی در صورتی که جواب صحیح نیاوردی صد تازیانه خواهی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دارم؛ خدمت حضرت هادی علیه السلام رسید و همین سؤال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هشتاد درهم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را به متوکل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باز وزیر دربار خدمت امام رسید </w:t>
      </w:r>
    </w:p>
    <w:p>
      <w:pPr>
        <w:pStyle w:val="BookText"/>
        <w:rPr/>
      </w:pPr>
      <w:r>
        <w:rPr>
          <w:rFonts w:ascii="Amiri" w:hAnsi="Amiri" w:eastAsia="Amiri" w:cs="Amiri"/>
          <w:color w:val="111111"/>
          <w:sz w:val="28"/>
          <w:sz w:val="28"/>
          <w:szCs w:val="28"/>
          <w:rtl w:val="true"/>
          <w:lang w:bidi="ar-SA"/>
        </w:rPr>
        <w:t xml:space="preserve">فَسَأَلَهُ قَالَ إِنَّ اللَّهَ تَعَالَي قَالَ لِنَبِيِّهِ صلي الله عليه و آله لَقَدْ نَصَرَكُمُ اللَّهُ فِي مَواطِنَ كَثِيرَةٍ </w:t>
      </w:r>
      <w:r>
        <w:rPr>
          <w:rStyle w:val="FootnoteAnchor"/>
          <w:rtl w:val="true"/>
        </w:rPr>
        <w:footnoteReference w:id="651"/>
      </w:r>
      <w:r>
        <w:rPr>
          <w:rFonts w:ascii="Amiri" w:hAnsi="Amiri" w:eastAsia="Amiri" w:cs="Amiri"/>
          <w:color w:val="111111"/>
          <w:sz w:val="28"/>
          <w:sz w:val="28"/>
          <w:szCs w:val="28"/>
          <w:rtl w:val="true"/>
          <w:lang w:bidi="ar-SA"/>
        </w:rPr>
        <w:t>فَعَدَدْنَا مَوَاطِنَ رَسُولِ اللَّهِ صلي الله عليه و آله فَبَلَغَتْ ثَمَانِينَ مَوْطِناً فَرَجَعَ إِلَيْهِ فَأَخْبَرَ فَفَرِحَ وَ أَعْطَاهُ عَشَرَةَ آلَافِ دِرْهَمٍ‌</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علي بن إبراهيم، عن أبيه، عن بعض أصحابه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 المتوكل نذر ان عوفي ان يتصدق بمال كثير، فلما عوفي سأل الفقهاء عن حدّ المال الكثير فاختلفوا عليه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الف،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فقالوا فيه اقاويل مختلفة، فاشتبه عليه الامر فقال رجل من ندمائه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صفعان الا تبعث الي هذا الأسود فتسأل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تعني ويحك؟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الرضا،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يحسن من هذا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اخرجك من هذا فلي عليك كذا و كذا، و الا فاضربني مائة مقرعة 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يا جعفر بن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إليه و سله عن حدّ المال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جعفر بن محمود الي ابي الحسن عليّ بن محمّد عليه السلام فسأله عن حدّ المال الكثير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ثمانون، 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يسألني عن العلة فيه، فقال له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نَصَرَكُمُ اللَّهُ فِي مَواطِنَ كَثِيرَةٍ، فعددنا تلك المواطن فكانت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أفتي بذلك أصحابنا 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في محكي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نذر الصدقة من ماله بشي‌ء كثير فثمانون درهما، لرواية أبي بكر الحضرمي عن ابي الحسن عليه السلام،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 كثير ففي قضية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المتوكل ثمانون، وردها ابن إدريس الي ما يعامل به ان كان درهما او دينارا، و قال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المطلق ثمانون درهما و المقيد بنوع ثمانون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أوصي أو نذر للّه بالكثير فأقل شي‌ء يجب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الثمانون لا انه ان زاد عليه فليس به، و انما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بالثمانين فان المرجع الوحيد الذي يرفع الاختلاف من العرف هو القرآن المجيد، و قد اطلق الكثير في مورد الثمانين، فنعلم ان الثمانين كثير قطعا بشهادة اللّه العزيز في كتابه و اما أقل من ذلك فهو مختلف فيه، و ليس عليه شاهد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علت حکم را 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نَصَرَکُمُ اللَّهُ فِی مَواطِنَ کَثِیرَةٍ</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خداوند شما را در مواضع بسیاری یاری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جنگهای پیامبر را شمردم هشتاد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را برای متوکل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 و ده هزار درهم به او بخشید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الْمُتَوَكِّلُ لِابْنِ السِّكِّيتِ</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عبر علي جسر بغداد كتاب من اللغة مثل اصلاح المنطق، و قال أبو العباس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للبغداديين كتابا أحسن من كتاب ابن السكيت في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الزمه المتوكل تأديب ولده المعتز باللّه، فقال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ابناي 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المعتز و المؤيد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الحسن و الحسين؟ فقال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 قنبرا خادم علي بن أبي طالب خير منك و من ابنيك، فقال المتوكل للاتراك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لسانه من قفاه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أثني علي الحسن و الحسين عليهما السلام و لم يذكر ابنيه فأمر المتوكل الاتراك فداسوا بطنه، فحمل الي داره فمات بعد غد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ابْنَ الرِّضَا مَسْأَلَةً عَوْصَاءَ بِحَضْرَتِي فَسَأَلَهُ فَقَالَ لِمَ بَعَثَ اللَّهُ مُوسَي بِالْعَصَا وَ بَعَثَ عِيسَي عليه السلام بِإِبْرَاءِ الْأَكْمَهِ وَ الْأَبْرَصِ وَ إِحْيَاءِ الْمَوْتَي وَ بَعَثَ مُحَمَّداً بِالْقُرْآنِ وَ السَّيْفِ؟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عليه السلام بَعَثَ اللَّهُ مُوسَي عليه السلام بِالْعَصَا وَ الْيَدِ الْبَيْضَاءِ فِي زَمَانٍ الْغَالِبُ عَلَي أَهْلِهِ السِّحْرُ فَأَتَاهُمْ مِنْ ذَلِكَ مَا قَهَرَ سِحْرَهُمْ وَ بَهَرَهُمْ وَ أَثْبَتَ الْحُجَّةَ عَلَيْهِمْ وَ بَعَثَ عِيسَي عليه السلام بِإِبْرَاءِ الْأَكْمَهِ وَ الْأَبْرَصِ وَ إِحْيَاءِ الْمَوْتَي بِإِذْنِ اللَّهِ فِي زَمَانٍ الْغَالِبُ عَلَي أَهْلِهِ الطِّبُّ فَأَتَاهُمْ مِنْ إِبْرَاءِ الْأَكْمَهِ وَ الْأَبْرَصِ وَ إِحْيَاءِ الْمَوْتَي بِإِذْنِ اللَّهِ فَقَهَرَهُمْ وَ بَهَرَهُمْ وَ بَعَثَ مُحَمَّداً بِالْقُرْآنِ وَ السَّيْفِ فِي زَمَانٍ الْغَالِبُ عَلَي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متوکل به ابن سکیت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من سؤالهای مشکلی از حضرت هادی علیه السلام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موسی علیه السلام را با عصا و عیسی علیه السلام را با شفا دادن کر و پیس و زنده کردن مرده و حضرت محمّد صلی الله علیه و آله را با قرآن و شمشیر فرستاد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موسی علیه السلام را با عصا و ید بیضا مدد کرد، در زمانی که علم رایج آن زمان سحر بود، پس به او قدرتی داد که سحر ایشان را مغلوب نماید و حجت بر آنها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را با شفای کور و پیس و زنده کردن مرده تایید کرد، در زمانی که علم پزشکی و طب در آن زمان رونق داشت، پس با شفای کران و کسانی که پیس بودند و زنده کردن مرده‌ها به اجازه خدا آنها را مغلوب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را نیز با قرآن و شمشیر فرستاد، چون در زمان </w:t>
      </w:r>
    </w:p>
    <w:p>
      <w:pPr>
        <w:pStyle w:val="BookText"/>
        <w:rPr/>
      </w:pPr>
      <w:r>
        <w:rPr>
          <w:rFonts w:ascii="Amiri" w:hAnsi="Amiri" w:eastAsia="Amiri" w:cs="Amiri"/>
          <w:color w:val="111111"/>
          <w:sz w:val="28"/>
          <w:sz w:val="28"/>
          <w:szCs w:val="28"/>
          <w:rtl w:val="true"/>
          <w:lang w:bidi="ar-SA"/>
        </w:rPr>
        <w:t xml:space="preserve">أَهْلِهِ السَّيْفُ وَ الشِّعْرُ فَأَتَاهُمْ مِنَ الْقُرْآنِ الزَّاهِرِ وَ السَّيْفِ الْقَاهِرِ مَا بَهَرَ بِهِ شِعْرَهُمْ وَ بَهَرَ سَيْفَهُمْ وَ أَثْبَتَ الْحُجَّةَ بِهِ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السِّكِّيتِ فَمَا الْحُجَّةُ الْآنَ قَالَ الْعَقْلُ يُعْرَفُ بِهِ الْكَاذِبُ عَلَي اللَّهِ فَيُكَذَّبُ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يَحْيَي بْنُ أَكْثَمَ مَا لِابْنِ السِّكِّيتِ وَ مُنَاظَرَتِهِ وَ إِنَّمَا هُوَ صَاحِبُ نَحْوٍ وَ شِعْرٍ وَ لُغَةٍ وَ رَفَعَ قِرْطَاساً فِيهِ مَسَائِلُ فَأَمْلَأَ عَلِيُّ بْنُ مُحَمَّدٍ عليهما السلام عَلَي ابْنِ السِّكِّيتِ جَوَابَهَا وَ أَمَرَهُ أَنْ يَكْتُبَ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عَنْ قَوْلِ اللَّهِ تَعَالَي قالَ الَّذِي عِنْدَهُ عِلْمٌ مِنَ الْكِتابِ</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 xml:space="preserve">فَهُوَ آصَفُ بْنُ بَرْخِيَا وَ لَمْ يَعْجِزْ سُلَيْمَانُ عَنْ مَعْرِفَةِ مَا عَرَفَ آصَفُ وَ لَكِنَّهُ أَحَبَّ أَنْ يُعَرِّفَ أُمَّتَهُ مِنَ الْجِنِّ وَ الْإِنْسِ أَنَّهُ الْحُجَّةُ مِنْ بَعْدِهِ وَ ذَلِكَ مِنْ عِلْمِ سُلَيْمَانَ أَوْدَعَهُ آصَفَ بِأَمْرِ اللَّهِ فَفَهَّمَهُ ذَلِكَ لِئَلَّا يَخْتَلِفَ فِي إِمَامَتِهِ وَ وَلَايَتِهِ مِنْ بَعْدِهِ وَ لِتَأْكِيدِ الْحُجَّةِ عَلَي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سُجُودُ يَعْقُوبَ لِوَلَدِهِ فَإِنَّ السُّجُودَ لَمْ يَكُنْ لِيُوسُفَ وَ إِنَّمَا كَانَ ذَلِكَ مِنْ يَعْقُوبَ وَ وُلْدِهِ طَاعَةً لِلَّهِ تَعَالَي وَ تَحِيَّةً لِيُوسُفَ عليه السلام كَمَا أَنَّ السُّجُودَ مِنَ الْمَلَائِكَةِ لَمْ يَكُنْ لآِدَمَ عليه السلام فَسُجُودُ يَعْقُوبَ وَ وُلْدِهِ وَ يُوسُفُ مَعَهُمْ شُكْراً لِلَّهِ تَعَالَي بِاجْتِمَاعِ الشَّمْلِ أَ لَمْ تَرَ أَنَّهُ يَقُولُ فِي شُكْرِهِ فِي ذَلِكَ الْوَقْتِ رَبِّ قَدْ آتَيْتَنِي مِنَ الْمُلْكِ‌</w:t>
      </w:r>
      <w:r>
        <w:rPr>
          <w:rStyle w:val="FootnoteAnchor"/>
          <w:rtl w:val="true"/>
        </w:rPr>
        <w:footnoteReference w:id="656"/>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فَإِنْ كُنْتَ فِي شَكٍّ مِمَّا أَنْزَلْنا إِلَيْكَ فَسْئَلِ الَّذِينَ يَقْرَؤُنَ الْكِتابَ‌</w:t>
      </w:r>
      <w:r>
        <w:rPr>
          <w:rStyle w:val="FootnoteAnchor"/>
          <w:rtl w:val="true"/>
        </w:rPr>
        <w:footnoteReference w:id="657"/>
      </w:r>
      <w:r>
        <w:rPr>
          <w:rFonts w:ascii="Amiri" w:hAnsi="Amiri" w:eastAsia="Amiri" w:cs="Amiri"/>
          <w:color w:val="111111"/>
          <w:sz w:val="28"/>
          <w:sz w:val="28"/>
          <w:szCs w:val="28"/>
          <w:rtl w:val="true"/>
          <w:lang w:bidi="ar-SA"/>
        </w:rPr>
        <w:t>فَإِنَّ الْمُخَاطَبَ بِذَلِكَ رَسُولُ اللَّهِ صلي الله عليه و آله وَ لَمْ يَكُنْ فِي شَكٍّ مِمَّا أَنْزَلَ اللَّهُ إِلَيْهِ وَ لَكِنْ قَالَتِ الْجَهَلَةُ كَيْفَ لَمْ يَبْعَثِ اللَّهُ نَبِيّاً مِنَ الْمَلَائِكَةِ وَ لِمَ لَمْ يُفَرِّقْ بَيْنَهُ وَ بَيْنَ النَّاسِ فِي الِاسْتِغْنَاءِ عَنِ الْمَأْكَلِ وَ الْمَشْرَبِ وَ الْمَشْيِ فِي الْأَسْوَاقِ فَأَوْحَي اللَّهُ إِلَي نَبِيِّهِ صلي الله عليه و آله</w:t>
      </w:r>
    </w:p>
    <w:p>
      <w:pPr>
        <w:pStyle w:val="BookText"/>
        <w:rPr/>
      </w:pPr>
      <w:r>
        <w:rPr>
          <w:rFonts w:ascii="IRNazanin" w:hAnsi="IRNazanin" w:eastAsia="IRNazanin"/>
          <w:color w:val="111111"/>
          <w:sz w:val="28"/>
          <w:sz w:val="28"/>
          <w:szCs w:val="28"/>
          <w:rtl w:val="true"/>
          <w:lang w:bidi="fa-IR"/>
        </w:rPr>
        <w:t>آن جناب شعر و شمشیر رونق داشت، پس حضرت به وسیله قرآن نور بخش و شمشیر بران ایشان را مغلوب نمود و بر شعر و شمشیر آنها پیروز گردید و حجت بر آنها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سکّیت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چیزی حجت بر مردم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که به وسیله آن دروغگو بر خدا را می‌توان تشخیص داد و تکذیب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را چه به مناظره؟ او مردی نحوی و اهل شعر و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را نوشت و از حضرت هادی جواب خواست، امام علیه السّلام به ابن سکیت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مسائل را من می‌گویم، تو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کردی از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نزد او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آصف بن برخیا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آنچه آصف می دانست بی‌خبر و بی‌اطلاع نبود، ولی می خواست به امت خود از جن و انس آصف را معرفی کند که او جانشین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را سلیمان به آصف عنایت کرده بود تا مردم پس از او در امامت و فرمانروائیش اختلاف نکنند و بدین وسیله حجت بر آنها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جریان سجده یعقوب، سجده او برای یوسف نبود بلکه یعقوب و فرزندانش به فرمانبرداری از خدا سجده کردند و این عمل تحیت و تهنیتی برای یوسف بود چنانچه سجده ملائکه برای آدم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یعقوب و فرزندانش به جهت شکر خدا بود که باز گرد هم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می کنی، یوسف در سجده شکر در همان وقت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آتَیْتَنِی مِنَ الْمُلْکِ‌</w:t>
      </w:r>
      <w:r>
        <w:rPr>
          <w:rStyle w:val="FootnoteAnchor"/>
          <w:rtl w:val="true"/>
        </w:rPr>
        <w:footnoteReference w:id="65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به من دولت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کُنْتَ فِی شَکٍّ مِمَّا أَنْزَلْنا إِلَیْکَ فَسْئَلِ الَّذِینَ یَقْرَؤُنَ الْکِتابَ‌</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آنچه به سوی تو نازل کرده‌ایم در تردیدی، از کسانی که پیش از تو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در آیه به پیغمبر اکرم صلّی اللَّه علیه و آله است با اینکه شکی در مورد آنچه بر او نازل شده نداشت؛ ولی نادانان گفته بودند چرا خداوند پیامبر را از ملائکه قرار نداد و چرا او را امتیازی نداد که با مردم فرق داشته باشد و احتیاج به خوردنی و آشامیدنی نداشته باشد و مانند سایر مردم میان بازارها رفت و آمد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پیامبرش صلی الله علیه و آله وحی کرد </w:t>
      </w:r>
    </w:p>
    <w:p>
      <w:pPr>
        <w:pStyle w:val="BookText"/>
        <w:rPr/>
      </w:pPr>
      <w:r>
        <w:rPr>
          <w:rFonts w:ascii="Amiri" w:hAnsi="Amiri" w:eastAsia="Amiri" w:cs="Amiri"/>
          <w:color w:val="111111"/>
          <w:sz w:val="28"/>
          <w:sz w:val="28"/>
          <w:szCs w:val="28"/>
          <w:rtl w:val="true"/>
          <w:lang w:bidi="ar-SA"/>
        </w:rPr>
        <w:t xml:space="preserve">فَاسْأَلِ الَّذِينَ يَقْرَءُونَ الْكِتَابَ بِمَحْضَرٍ مِنَ الْجَهَلَةِ هَلْ بَعَثَ اللَّهُ نَبِيّاً قَبْلَكَ إِلَّا وَ هُوَ يَأْكُلُ الطَّعَامَ وَ يَشْرَبُ الشَّرَابَ وَ لَكَ بِهِمْ أُسْوَةٌ يَا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قَالَ فَإِنْ كُنْتَ فِي شَكٍ وَ لَمْ يَكُنْ‌</w:t>
      </w:r>
      <w:r>
        <w:rPr>
          <w:rStyle w:val="FootnoteAnchor"/>
          <w:rtl w:val="true"/>
        </w:rPr>
        <w:footnoteReference w:id="661"/>
      </w:r>
      <w:r>
        <w:rPr>
          <w:rFonts w:ascii="Amiri" w:hAnsi="Amiri" w:eastAsia="Amiri" w:cs="Amiri"/>
          <w:color w:val="111111"/>
          <w:sz w:val="28"/>
          <w:sz w:val="28"/>
          <w:szCs w:val="28"/>
          <w:rtl w:val="true"/>
          <w:lang w:bidi="ar-SA"/>
        </w:rPr>
        <w:t>لِلنَّصَفَةِ كَمَا قَالَ فَقُلْ تَعالَوْا نَدْعُ أَبْناءَنا وَ أَبْناءَكُمْ‌</w:t>
      </w:r>
      <w:r>
        <w:rPr>
          <w:rStyle w:val="FootnoteAnchor"/>
          <w:rtl w:val="true"/>
        </w:rPr>
        <w:footnoteReference w:id="662"/>
      </w:r>
      <w:r>
        <w:rPr>
          <w:rFonts w:ascii="Amiri" w:hAnsi="Amiri" w:eastAsia="Amiri" w:cs="Amiri"/>
          <w:color w:val="111111"/>
          <w:sz w:val="28"/>
          <w:sz w:val="28"/>
          <w:szCs w:val="28"/>
          <w:rtl w:val="true"/>
          <w:lang w:bidi="ar-SA"/>
        </w:rPr>
        <w:t xml:space="preserve">وَ لَوْ قَالَ تَعَالَوْا نَبْتَهِلْ فَنَجْعَلْ لَعْنَةَ اللَّهِ عَلَيْكُمْ لَمْ يَكُونُوا يُجِيبُوا إِلَي الْمُبَاهَلَةِ وَ قَدْ عَلِمَ اللَّهُ أَنَّ نَبِيَّهُ مُؤَدٍّ عَنْهُ رِسَالَتَهُ وَ مَا هُوَ مِنَ الْكَاذِبِينَ وَ كَذَلِكَ عَرَفَ النَّبِيُّ صلي الله عليه و آله بِأَنَّهُ صَادِقٌ فِيمَا يَقُولُ وَ لَكِنْ أَحَبَّ أَنْ يُنْصِفَ مِنْ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وَ لَوْ أَنَّ ما فِي الْأَرْضِ مِنْ شَجَرَةٍ أَقْلامٌ‌</w:t>
      </w:r>
      <w:r>
        <w:rPr>
          <w:rStyle w:val="FootnoteAnchor"/>
          <w:rtl w:val="true"/>
        </w:rPr>
        <w:footnoteReference w:id="663"/>
      </w:r>
      <w:r>
        <w:rPr>
          <w:rFonts w:ascii="Amiri" w:hAnsi="Amiri" w:eastAsia="Amiri" w:cs="Amiri"/>
          <w:color w:val="111111"/>
          <w:sz w:val="28"/>
          <w:sz w:val="28"/>
          <w:szCs w:val="28"/>
          <w:rtl w:val="true"/>
          <w:lang w:bidi="ar-SA"/>
        </w:rPr>
        <w:t xml:space="preserve">الْآيَةَ فَهُوَ كَذَلِكَ لَوْ أَنَّ أَشْجَارَ الدُّنْيَا أَقْلَامٌ وَ الْبَحْرُ مِدَادٌ يَمُدُّهُ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أَبْحُرٍ حَتَّي انْفَجَرَتِ الْأَرْضُ عُيُوناً كَمَا انْفَجَرَتْ فِي الطُّوفَانِ ما نَفِدَتْ كَلِماتُ اللَّهِ وَ هِيَ عَيْنُ الْكِبْرِيتِ وَ عَيْنُ الْيَمَنِ وَ عَيْنُ بَرَهُوتَ وَ عَيْنُ طَبَرِيَّةَ وَ حَمَّةُ مَاسِيدَانَ تُدْعَي لسان وَ حَمَّةُ إِفْرِيقِيَةَ تُدْعَي بسيلان وَ عَيْنُ بَاحُورَانَ وَ نَحْنُ الْكَلِمَاتُ الَّتِي لَا تُدْرَكُ فَضَائِلُنَا وَ لَا تُسْتَقْصَي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الْجَنَّةُ فَفِيهَا مِنَ الْمَآكِلِ وَ الْمَشَارِبِ وَ الْمَلَاهِي وَ ما تَشْتَهِيهِ الْأَنْفُسُ وَ تَلَذُّ الْأَعْيُنُ وَ أَبَاحَ اللَّهُ ذَلِكَ لآِدَمَ وَ الشَّجَرَةُ الَّتِي نَهَي اللَّهُ آدَمَ عَنْهَا وَ زَوْجَتَهُ أَنْ لَا يَأْكُلَا مِنْهَا شَجَرَةُ الْحَسَدِ عَهِدَ اللَّهُ إِلَيْهِمَا أَنْ لَا يَنْظُرَا إِلَي مَنْ فَضَّلَ اللَّهُ عَلَيْهِمَا وَ عَلَي خَلَائِقِهِ بِعَيْنِ الْحَسَدِ فَنَسِيَ وَ لَمْ نَجِدْ لَهُ عَزْماً</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 أَوْ يُزَوِّجُهُمْ ذُكْراناً وَ إِناثاً</w:t>
      </w:r>
      <w:r>
        <w:rPr>
          <w:rStyle w:val="FootnoteAnchor"/>
          <w:rtl w:val="true"/>
        </w:rPr>
        <w:footnoteReference w:id="665"/>
      </w:r>
      <w:r>
        <w:rPr>
          <w:rFonts w:ascii="Amiri" w:hAnsi="Amiri" w:eastAsia="Amiri" w:cs="Amiri"/>
          <w:color w:val="111111"/>
          <w:sz w:val="28"/>
          <w:sz w:val="28"/>
          <w:szCs w:val="28"/>
          <w:rtl w:val="true"/>
          <w:lang w:bidi="ar-SA"/>
        </w:rPr>
        <w:t>فَإِنَّ اللَّهَ تَعَالَي زَوَّجَ الذُّكْرَانَ الْمُطِيعِينَ وَ مَعَاذَ اللَّهِ أَنْ يَكُونَ الْجَلِيلُ الْعَظِيمُ عَنَي مَا لَبَّسْتَ عَلَي نَفْسِكَ بِطَلَبِ</w:t>
      </w:r>
    </w:p>
    <w:p>
      <w:pPr>
        <w:pStyle w:val="BookText"/>
        <w:rPr/>
      </w:pPr>
      <w:r>
        <w:rPr>
          <w:rFonts w:ascii="IRNazanin" w:hAnsi="IRNazanin" w:eastAsia="IRNazanin"/>
          <w:color w:val="111111"/>
          <w:sz w:val="28"/>
          <w:sz w:val="28"/>
          <w:szCs w:val="28"/>
          <w:rtl w:val="true"/>
          <w:lang w:bidi="fa-IR"/>
        </w:rPr>
        <w:t>که در مقابل این مردم نادان، از کسانی که کتاب خوانده‌اند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پیامبری قبل از تو فرستاده‌ایم که غذا نخورد و آب نیاشامد؟ تو نیز باید از آنها پیروی کنی 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فرموده است اگر در شک هستی، با اینکه پیامبر شکی نداشت و به جهت مماشات و انصاف دادن به خصم است چنانچه در این آیه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أَبْناءَنا وَ أَبْناءَکُمْ</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پسرانمان و پسرانتان را فرا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نفرین کنیم و لعنت خدا را بر شما قرار دهیم، هرگز برای مباهله حاضر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داند پیامبرش در انجام رسالت کوتاهی نکرده و دروغگو نیست و او را معرفی نموده که آنچه می گوید راست و درست است؛ اما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را بر کاذبین قرار دهیم، از بابت مماشات با خصم و انصاف دادن از جانب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ما فِی الْأَرْضِ مِنْ شَجَرَةٍ أَقْلامٌ‌</w:t>
      </w:r>
      <w:r>
        <w:rPr>
          <w:rStyle w:val="FootnoteAnchor"/>
          <w:rtl w:val="true"/>
        </w:rPr>
        <w:footnoteReference w:id="667"/>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اگر آن چه درخت در زمین است قلم باشد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که خداوند فرموده؛ اگر تمام درختان دنیا قلم شود و دریا مرکب و هفت دریای دیگر هم آن را کمک کند به طوری که از تمام روی زمین چشمه‌هایی مانند طوفان نوح بجوشد، هرگز کلمات به آخر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دریاها عبارت است از چشمه کبریت و یمن و برهوت و طبریه و آب گرم ماسیدان که به لسان و آب گرم آفریقا که به سیلان معروفند و چشمه با حوران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کلمات خدا هستیم که فضائل ما را نمی توانند درک کنند و تمام‌شدنی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بهشت، خوردنی و آشامیدنی و سرگرمی و بازیها است، در آنجا آنچه دل بخواهد و دیده لذت ببرد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آنها را مورد استفاده آدم قرار داد و برایش مباح نمود؛ ولی درختی که او و همسرش را از آن نهی کرد، درخت حسد بود که از آنها پیمان گرفت مبادا با دیده رشک و حسد به کسانی نگاه کنند که ایشان را بر آنها و تمام مردم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فراموش کرد و در این مورد عزم و اراده استواری نشان نداد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یُزَوِّجُهُمْ ذُکْراناً وَ إِناثاً</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آنها را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 یکدیگر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خداوند مردان اهل اطاعت را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اهل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می‌برم از اینکه خداوند بزرگ کاری که مورد نظر تو است، </w:t>
      </w:r>
    </w:p>
    <w:p>
      <w:pPr>
        <w:pStyle w:val="BookText"/>
        <w:rPr/>
      </w:pPr>
      <w:r>
        <w:rPr>
          <w:rFonts w:ascii="Amiri" w:hAnsi="Amiri" w:eastAsia="Amiri" w:cs="Amiri"/>
          <w:color w:val="111111"/>
          <w:sz w:val="28"/>
          <w:sz w:val="28"/>
          <w:szCs w:val="28"/>
          <w:rtl w:val="true"/>
          <w:lang w:bidi="ar-SA"/>
        </w:rPr>
        <w:t>الرُّخَصِ لِارْتِكَابِ الْمَحَارِمِ وَ مَنْ يَفْعَلْ ذلِكَ يَلْقَ أَثاماً يُضاعَفْ لَهُ الْعَذابُ يَوْمَ الْقِيامَةِ وَ يَخْلُدْ فِيهِ مُهاناً</w:t>
      </w:r>
      <w:r>
        <w:rPr>
          <w:rStyle w:val="FootnoteAnchor"/>
          <w:rtl w:val="true"/>
        </w:rPr>
        <w:footnoteReference w:id="669"/>
      </w:r>
      <w:r>
        <w:rPr>
          <w:rFonts w:ascii="Amiri" w:hAnsi="Amiri" w:eastAsia="Amiri" w:cs="Amiri"/>
          <w:color w:val="111111"/>
          <w:sz w:val="28"/>
          <w:sz w:val="28"/>
          <w:szCs w:val="28"/>
          <w:rtl w:val="true"/>
          <w:lang w:bidi="ar-SA"/>
        </w:rPr>
        <w:t xml:space="preserve">إِنْ لَمْ يَتُبْ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شَهَادَةُ امْرَأَةٍ وَحْدَهَا الَّتِي جَازَتْ فَهِيَ الْقَابِلَةُ الَّتِي جَازَتْ شَهَادَتُهَا مَعَ الرِّضَا فَإِنْ لَمْ يَكُنْ رِضًا فَلَا أَقَلَّ مِنِ امْرَأَتَيْنِ تَقُومُ الْمَرْأَتَانِ بَدَلَ الرَّجُلِ لِلضَّرُورَةِ لِأَنَّ الرَّجُلَ لَا يُمْكِنُهُ أَنْ يَقُومَ مَقَامَهَا فَإِنْ كَانَ وَحْدَهَا قُبِلَ قَوْلُهَا مَعَ يَمِينِهَا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 عَلِيٍّ عليه السلام فِي الْخُنْثَي فَهُوَ كَمَا قَالَ يَرِثُ مِنَ الْمَبَالِ وَ يَنْظُرُ إِلَيْهِ قَوْمٌ عُدُولٌ يَأْخُذُ كُلُّ وَاحِدٍ مِنْهُمْ مِرْآتاً وَ تَقُومُ الْخُنْثَي خَلْفَهُمْ عُرْيَانَةً وَ يَنْظُرُونَ إِلَي الْمِرْآةِ فَيَرَوْنَ الشَّيْ‌ءَ وَ يَحْكُمُونَ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الرَّجُلُ النَّاظِرُ إِلَي الرَّاعِي وَ قَدْ نَزَا عَلَي شَاةٍ فَإِنْ عَرَفَهَا ذَبَحَهَا وَ أَحْرَقَهَا وَ إِنْ لَمْ يَعْرِفْهَا قَسَمَهَا الْإِمَامُ نِصْفَيْنِ وَ سَاهَمَ بَيْنَهُمَا فَإِنْ وَقَعَ السَّهْمُ عَلَي أَحَدِ الْقِسْمَيْنِ فَقَدِ انْقَسَمَ النِّصْفُ الْآخَرُ ثُمَّ يُفَرِّقُ الَّذِي وَقَعَ عَلَيْهِ السَّهْمُ نِصْفَيْنِ فَيُقْرِعُ بَيْنَهُمَا فَلَا يَزَالُ كَذَلِكَ حَتَّي يَبْقَي اثْنَانِ فَيُقْرِعُ بَيْنَهُمَا فَأَيُّهُمَا وَقَعَ السَّهْمُ عَلَيْهَا ذُبِحَتْ وَ أُحْرِقَتْ وَ قَدْ نَجَا سَائِرُهَا وَ سَهْمُ الْإِمَامِ سَهْمُ اللَّهِ لَا يَخِيبُ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صَلَاةُ الْفَجْرِ وَ الْجَهْرُ فِيهَا بِالْقِرَاءَةِ لِأَنَّ النَّبِيَّ صلي الله عليه و آله كَانَ يُغَلِّسُ بِهَا فَقِرَاءَتُهَا مِنَ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أَمِيرِ الْمُؤْمِنِينَ بُشِّرَ قَاتِلُ ابْنِ صَفِيَّةَ بِالنَّارِ</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شهد الجمل مقاتلا لعلي عليه السلام فناداه علي و دعاه فانفرد به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 اذ كنت أنا و أنت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الي و ضحك و ضحكت، فقلت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 ابن أبي طالب زهوه،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بمزه، و لتقاتلنه و أنت له ظالم؟</w:t>
      </w:r>
    </w:p>
    <w:p>
      <w:pPr>
        <w:pStyle w:val="BookText"/>
        <w:rPr/>
      </w:pPr>
      <w:r>
        <w:rPr>
          <w:rFonts w:ascii="Amiri" w:hAnsi="Amiri" w:eastAsia="Amiri" w:cs="Amiri"/>
          <w:color w:val="111111"/>
          <w:sz w:val="28"/>
          <w:sz w:val="28"/>
          <w:szCs w:val="28"/>
          <w:rtl w:val="true"/>
          <w:lang w:bidi="ar-SA"/>
        </w:rPr>
        <w:t>فذكر الزبير ذلك فانصرف عن القتال فنزل بوادي السباع، و قام يصلي فأتاه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جرموز فقتله، و جاء بسيفه و رأسه الي عليّ عليه السلام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سيف طالما فرج الكرب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قاتل ابن صفية بالنار، و كان قتله يوم الخميس لعشر خلون من جمادي الأولي من سنة ست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جرموز استأذن علي عليّ عليه السلام فلم يأذن له و قال للاذن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بشره بالنار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عليا برأس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لديه به الزلفه</w:t>
      </w:r>
    </w:p>
    <w:p>
      <w:pPr>
        <w:pStyle w:val="BookText"/>
        <w:rPr/>
      </w:pPr>
      <w:r>
        <w:rPr>
          <w:rFonts w:ascii="Amiri" w:hAnsi="Amiri" w:eastAsia="Amiri" w:cs="Amiri"/>
          <w:color w:val="111111"/>
          <w:sz w:val="28"/>
          <w:sz w:val="28"/>
          <w:szCs w:val="28"/>
          <w:rtl w:val="true"/>
          <w:lang w:bidi="ar-SA"/>
        </w:rPr>
        <w:t xml:space="preserve">فبشر بالنار اذ جئته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 البشارة و التحفه</w:t>
      </w:r>
    </w:p>
    <w:p>
      <w:pPr>
        <w:pStyle w:val="BookText"/>
        <w:rPr/>
      </w:pPr>
      <w:r>
        <w:rPr>
          <w:rFonts w:ascii="Amiri" w:hAnsi="Amiri" w:eastAsia="Amiri" w:cs="Amiri"/>
          <w:color w:val="111111"/>
          <w:sz w:val="28"/>
          <w:sz w:val="28"/>
          <w:szCs w:val="28"/>
          <w:rtl w:val="true"/>
          <w:lang w:bidi="ar-SA"/>
        </w:rPr>
        <w:t>و سيان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ضرطة عنز بذي الجحفة</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الزبير لما فارق الحرب و بلغ سفوان أتي إنسان الي الأحنف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الزبير قد لقي بسفوان، 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كان، قد جمع بين المسلمين حتي ضرب بعضهم حواجب بعض بالسيوف ثمّ يلحق ببيته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فسمعه ابن جرموز و فضالة بن حابس و نفيع بن غواة من تميم فركبوا، فأتاه ابن جرموز من خلفه فطعنه طعنة خفيفة، و حمل عليه الزبير و هو علي فرس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الخمار حتّي إذا ظنّ أنّه قاتله، نادي صاحبيه فحملوا عليه فقتلوه، بل الظاهر من بعض الاخبار ان ابن جرموز قتله في النوم، و قد روي المسعوديّ في مروج الذهب أن عاتكة بنت زيد بن عمرو بن نفيل و كانت تحت عبد اللّه بن أبي بكر فخلف عليها عمر ثمّ الزبير قالت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غدر ابن جرموز بفارس 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اللقاء و كان غير مسدد</w:t>
      </w:r>
    </w:p>
    <w:p>
      <w:pPr>
        <w:pStyle w:val="BookText"/>
        <w:rPr/>
      </w:pPr>
      <w:r>
        <w:rPr>
          <w:rFonts w:ascii="Amiri" w:hAnsi="Amiri" w:eastAsia="Amiri" w:cs="Amiri"/>
          <w:color w:val="111111"/>
          <w:sz w:val="28"/>
          <w:sz w:val="28"/>
          <w:szCs w:val="28"/>
          <w:rtl w:val="true"/>
          <w:lang w:bidi="ar-SA"/>
        </w:rPr>
        <w:t>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نبهته لوجدته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طائشا رعش الجنان و لا اليد</w:t>
      </w:r>
    </w:p>
    <w:p>
      <w:pPr>
        <w:pStyle w:val="BookText"/>
        <w:rPr/>
      </w:pPr>
      <w:r>
        <w:rPr>
          <w:rFonts w:ascii="Amiri" w:hAnsi="Amiri" w:eastAsia="Amiri" w:cs="Amiri"/>
          <w:color w:val="111111"/>
          <w:sz w:val="28"/>
          <w:sz w:val="28"/>
          <w:szCs w:val="28"/>
          <w:rtl w:val="true"/>
          <w:lang w:bidi="ar-SA"/>
        </w:rPr>
        <w:t xml:space="preserve">هبلتك امك ان قتلت لمسلما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عليك عقوبة المتعمد</w:t>
      </w:r>
    </w:p>
    <w:p>
      <w:pPr>
        <w:pStyle w:val="BookText"/>
        <w:rPr/>
      </w:pPr>
      <w:r>
        <w:rPr>
          <w:rFonts w:ascii="Amiri" w:hAnsi="Amiri" w:eastAsia="Amiri" w:cs="Amiri"/>
          <w:color w:val="111111"/>
          <w:sz w:val="28"/>
          <w:sz w:val="28"/>
          <w:szCs w:val="28"/>
          <w:rtl w:val="true"/>
          <w:lang w:bidi="ar-SA"/>
        </w:rPr>
        <w:t xml:space="preserve">ما ان رأيت و لا سمعت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مضي ممن يروح و يغتدي</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قاتل ابن صفية بالنار، لان القاتل و هو عمرو بن جرموز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غدرا و غيلة و مغافصة، بعد ما ترك الزبير القتال فهو من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من جهتين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لقول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الايمان قيد الفتك، فمن فتك مسلما و قتله غيلة كان بمنزلة من قتل مسلما متعمدا لاسلامه، فهو من أهل النار، و لو كان المقتول ظالما مهدور 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الثاني لما سيجي‌ء في كلام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ولي الامر، و هو أمير المؤمنين أقضي هذه الأمة حكم بأن من ألقي سلاحه فهو آمن، و من دخل داره فهو آمن، و قد كان الزبير بعد تركه القتال و انعزاله عن المعركة كالتائب من ذنبه و بمنزلة من ألقي سلاحه و دخل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قتله انما قتله غدرا و بغيا و عدوانا فهو من أهل النار و انما لم يقتله أمير المؤمنين عليه السلام به و لم يقد منه، لانه كان جاهلا بذلك كله، متأولا يعتقد أن قتله واجب و هو مهدور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 أنّه أجلب علي امامه أمير المؤمنين و خرج عليه بالسيف، و لم يظهر توبة و لم يستغفر عند وليه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كان مقصرا في جهالته ذلك، حيث ان اعتزاله كان بمسمع و مرأي من أمير المؤمنين و لم يحكم فيه بشي‌ء و لا هو استأمره عليه السلام في قتله، مع وجوده بين ظهرانيهم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الزبير فالظاهر من الأحاديث أنّه ندم عن فعله ندامة قطعية بحيث التزم العار فرارا من النار، لكنه لم يظهر منه توبة و لا استغفار، و لو كان أراد التوبة و الاستغفار، كان عليه أن يفي‌ء أولا الي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يستغفره ممّا فعله، و يجدد بيعته، فلم يفعل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روي المفيد قدّس سرّه في جمله أنّه لما رأي أمير المؤمنين رأس الزبير و سيفه قال للأحنف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ناولني السيف فناوله، فهزه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طالما قاتل بين يدي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الحين و مصارع السوء، ثمّ تفرس في وجه الزبير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لك بالنبي صحبة و منه قرابة، و لكن دخل الشيطان منخرك فأوردك هذا المورد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لِقَوْلِ رَسُولِ اللَّهِ صلي الله عليه و آله</w:t>
      </w:r>
    </w:p>
    <w:p>
      <w:pPr>
        <w:pStyle w:val="BookText"/>
        <w:rPr/>
      </w:pPr>
      <w:r>
        <w:rPr>
          <w:rFonts w:ascii="IRNazanin" w:hAnsi="IRNazanin" w:eastAsia="IRNazanin"/>
          <w:color w:val="111111"/>
          <w:sz w:val="28"/>
          <w:sz w:val="28"/>
          <w:szCs w:val="28"/>
          <w:rtl w:val="true"/>
          <w:lang w:bidi="fa-IR"/>
        </w:rPr>
        <w:t xml:space="preserve">از عمل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شدن با پسر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کرده باشد و اجازه چنین کاری را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یَفْعَلْ ذلِکَ یَلْقَ أَثاماً یُضاعَفْ لَهُ الْعَذابُ یَوْمَ الْقِیامَةِ وَ یَخْلُدْ فِیهِ مُهانا</w:t>
      </w:r>
      <w:r>
        <w:rPr>
          <w:rFonts w:eastAsia="IRNazanin" w:cs="IRNazanin"/>
          <w:color w:val="111111"/>
          <w:sz w:val="28"/>
          <w:szCs w:val="28"/>
          <w:rtl w:val="true"/>
          <w:lang w:bidi="fa-IR"/>
        </w:rPr>
        <w:t xml:space="preserve">» </w:t>
      </w:r>
      <w:r>
        <w:rPr>
          <w:rStyle w:val="FootnoteAnchor"/>
          <w:rtl w:val="true"/>
        </w:rPr>
        <w:footnoteReference w:id="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اینها را انجام دهد سزایش را دریافت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روز قیامت عذاب دو چندان می‌شود و پیوسته در آن خوار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شهادت یک زن که به تنهایی پذیرفته می‌شود، زنی است که قابله است و در صورتی که به شهادت قانع شوند؛ و گر نه باید دو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ناچاری آن دو به جای یک مرد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امکان ندارد مرد از این موقعیت اطلاع حاصل کند و در موقع زایمان جایگزین زن شود، پس اگر تنها آن زن بود، گفتارش قبول می‌شود، به اضافه سوگندی که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فرمایش حضرت علی علیه السّلام در مورد خنثی همان طوری است که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ادرار تشخیص داده می‌شود که ارث زن را باید ببرد یا ارث مرد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عادل موقع ادرار کردن او در آینه نگاه می کنند خنثی پشت سر آنها لخت می‌شود آنها در آینه تماشا می کنند و حکم آن را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کسی که می‌بیند چوپان با گوسفندی جمع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گوسفند را شناخت باید بکشد و بسوزاند و در صورتی که نشناسد، امام گله را به دو قسمت می‌کند و قرعه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به هر قسمت قرار گرفت، باز آن قسمت گله را به دو قسمت می کند و قرعه می‌کشد و به همین طریق تقسیم می کند و قرعه می‌کشد تا دو عدد بماند و بعد بین آن دو قرعه می کشد، به هر کدام اصابت کرد آن را می‌کشد و آتش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و قرعه امام از جانب خدا است و خلاف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نماز صبح و بلند خواندن قرائت آن به این جهت است که پیامبر اکرم نماز صبح را در موقعی می خواند که تاریکی شب هنوز باقی بود؛ پس بلند خواندن نماز صبح به پیروی از نماز شب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فرمایش حضرت امیر المؤمنین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ابن صفیه را مژده جهنم بده، به این خاطر بود که پیامبر اکرم صلی اللَّه علیه و آله و سلم </w:t>
      </w:r>
    </w:p>
    <w:p>
      <w:pPr>
        <w:pStyle w:val="BookText"/>
        <w:rPr/>
      </w:pPr>
      <w:r>
        <w:rPr>
          <w:rFonts w:ascii="Amiri" w:hAnsi="Amiri" w:eastAsia="Amiri" w:cs="Amiri"/>
          <w:color w:val="111111"/>
          <w:sz w:val="28"/>
          <w:sz w:val="28"/>
          <w:szCs w:val="28"/>
          <w:rtl w:val="true"/>
          <w:lang w:bidi="ar-SA"/>
        </w:rPr>
        <w:t>وَ كَانَ مِمَّنْ خَرَجَ يَوْمَ النَّهْرَوَانِ فَلَمْ يَقْتُلْهُ أَمِيرُ الْمُؤْمِنِينَ عليه السلام بِالْبَصْرَةِ لِأَنَّهُ عَلِمَ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را به او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جرموز از کسانی بود که در جنگ نهروان بر علی علیه السلام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او را در بصره نکشت، چون می دانست </w:t>
      </w:r>
    </w:p>
    <w:p>
      <w:pPr>
        <w:pStyle w:val="BookText"/>
        <w:rPr/>
      </w:pPr>
      <w:r>
        <w:rPr>
          <w:rFonts w:ascii="Amiri" w:hAnsi="Amiri" w:eastAsia="Amiri" w:cs="Amiri"/>
          <w:color w:val="111111"/>
          <w:sz w:val="28"/>
          <w:sz w:val="28"/>
          <w:szCs w:val="28"/>
          <w:rtl w:val="true"/>
          <w:lang w:bidi="ar-SA"/>
        </w:rPr>
        <w:t xml:space="preserve">أَنَّهُ يُقْتَلُ فِي فِتْنَةِ النَّهْرَوَانِ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جنگ نهروان کشته خواهد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قَوْلُكَ إِنَّ عَلِيّاً عليه السلام قَاتَلَ أَهْلَ صِفِّينَ مُقْبِلِينَ وَ مُدْبِرِينَ وَ أَجْهَزَ عَلَي جَرِيحِهِمْ وَ إِنَّهُ يَوْمَ الْجَمَلِ لَمْ يَتْبَعْ مُوَلِّياً وَ لَمْ يُجْهِزْ عَلَي جَرِيحِهِمْ وَ كُلُّ مَنْ أَلْقَي سَيْفَهُ وَ سِلَاحَهُ آمَنَهُ فَإِنَّ أَهْلَ الْجَمَلِ قُتِلَ إِمَامُهُمْ وَ لَمْ يَكُنْ لَهُمْ فِئَةٌ يَرْجِعُونَ إِلَيْهَا وَ إِنَّمَا رَجَعَ الْقَوْمُ إِلَي مَنَازِلِهِمْ غَيْرَ مُحَارِبِينَ وَ لَا مُحْتَالِينَ وَ لَا مُتَجَسِّسِينَ وَ لَا مُبَارِزِينَ فَقَدْ رَضُوا بِالْكَفِّ عَنْهُمْ فَكَانَ الْحُكْمُ فِيهِ رَفْعَ السَّيْفِ وَ الْكَفَّ عَنْهُمْ إِذْ لَمْ يَطْلُبُوا عَلَيْهِ أَعْوَاناً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أَهْلُ صِفِّينَ يَرْجِعُونَ إِلَي فِئَةٍ مُسْتَعِدَّةٍ وَ إِمَامٍ مُنْتَصِبٍ يَجْمَعُ لَهُمُ السِّلَاحَ مِنَ الرِّمَاحِ وَ الدُّرُوعِ وَ السُّيُوفِ وَ يَسْتَعِدُّ لَهُمْ وَ يُسَنِّي لَهُمُ الْعَطَاءَ وَ يُهَيِّئُ لَهُمُ الْأَمْوَالَ وَ يُعَقِّبُ مَرِيضَهُمْ وَ يَجْبُرُ كَسِيرَهُمْ وَ يُدَاوِي جَرِيحَهُمْ وَ يَحْمِلُ رَاجِلَهُمْ وَ يَكْسُو حَاسِرَهُمْ وَ يَرُدُّهُمْ فَيَرْجِعُونَ إِلَي مُحَارَبَتِهِمْ وَ قِتَالِهِمْ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الْحُكْمَ فِي أَهْلِ الْبَصْرَةِ الْكَفُّ عَنْهُمْ لَمَّا أَلْقَوْا أَسْلِحَتَهُمْ إِذْ لَمْ تَكُنْ لَهُمْ فِئَةٌ يَرْجِعُونَ إِلَيْهَا وَ الْحُكْمَ فِي أَهْلِ صِفِّينَ أَنْ يُتْبَعَ مُدْبِرُهُمْ وَ يُجْهَزَ عَلَي جَرِيحِهِمْ فَلَا يُسَاوِي بَيْنَ الْفَرِيقَيْنِ فِي الْحُكْمِ وَ لَوْ لَا أَمِيرُ الْمُؤْمِنِينَ عليه السلام وَ حُكْمُهُ فِي أَهْلِ صِفِّينَ وَ الْجَمَلِ لَمَا عُرِفَ الْحُكْمُ فِي عُصَاةِ أَهْلِ التَّوْحِيدِ فَمَنْ أَبَي ذَلِكَ عُرِضَ عَلَي 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الرَّجُلُ الَّذِي أَقَرَّ بِاللِّوَاطِ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فلما كان من غد عاد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اني أوقبت علي غلام فطهرني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امض الي منزلك لعلّ مرارا هاج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فعل ذلك ثلاثا بعد مرته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الرابعة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ان رسول اللّه صلّي اللّه عليه و آله حكم في مثلك بثلاثة أحكام فاختر أيهن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بالسيف في عنقك بالغة ما بلغت، أو دهداه من جبل مشدود اليدين و الرجلين، أو إحراق بالنار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أيهن أشدّ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الاحراق بالنار،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قد اخترتها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أهبتك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فصلي ركعتين ثمّ جلس في تشهده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أتيت من الذنب ما قد علمته و اني تخوفت من ذلك فجئت الي وصي رسولك و ابن عم نبيك فسألته أن يطهرني فخيرني بين ثلاثة أصناف من العذاب، اللّهمّ فاني قد اخترت أشدها اللّهمّ فاني أسألك أن تجعل ذلك كفارة لذنوبي، و أن لا تحرقني بنارك في آخرتي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و هو باك حتّي جلس في الحفرة التي حفرها 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يري النار يتأجج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 أمير المؤمنين عليه السلام و بكي أصحابه جميعا،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هذا فقد أبكيت ملائكة السماء و ملائكة الأرض، فان اللّه قد تاب عليك فقم و لا تعاودن شيئا ممّا قد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أَقَرَّ بِذَلِكَ مُتَبَرِّعاً مِنْ نَفْسِهِ وَ</w:t>
      </w:r>
    </w:p>
    <w:p>
      <w:pPr>
        <w:pStyle w:val="BookText"/>
        <w:rPr/>
      </w:pPr>
      <w:r>
        <w:rPr>
          <w:rFonts w:ascii="IRNazanin" w:hAnsi="IRNazanin" w:eastAsia="IRNazanin"/>
          <w:color w:val="111111"/>
          <w:sz w:val="28"/>
          <w:sz w:val="28"/>
          <w:szCs w:val="28"/>
          <w:rtl w:val="true"/>
          <w:lang w:bidi="fa-IR"/>
        </w:rPr>
        <w:t>اما اعتراض تو که گفتی علی علیه السّلام با سپاه صفین جنگ کرد و چه آنهایی که حمله می کردند و چه آنها را که فرار می‌نمودند و مجروحینی که در میدان افتاده بودندرا می کشت ولی در جنگ جمل از پی فراریها نرفت و مجروحان را نکشت و هر کس شمشیر و سلاح خود را می افکند در امان بود، علت آن بود که رئیس و فرمانده سپاه جمل کشته شده بود و آنها پناهگاهی نداشتند که به جانب او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به منزل خود برگشتند، بی‌آنکه دیگر تصمیم جنگ داشته باشند و یا در جستجوی یاور و آمادگی برای مبارزه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از آنها برمی داشت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باره آنها همین بود که دست از ایشان بردارند زیرا در پی ادامه جنگ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سپاه صفین به یک گروه مجهز و رئیس زنده روی می‌آوردند که پیوسته برای آنها اسلحه از قبیل نیزه و شمشیر و زره تهیه می‌کرد و به ایشان جایزه می داد و اموالی می‌بخشید و مریض و مجروح را مداوا می‌کرد و برای پیاده‌ها وسیله سواری می فرستاد و باز آماده جنگ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مورد اهل بصره، با انداختن سلاح باید از ایشان دست بر می‌داشت زیرا گروه مجهزی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فراری صفین را تعقیب می‌کرد و مجروح آنها را می‌کشت، و این دو سپاه با هم مساوی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حکم علی علیه السّلام در باره اهل صفین و جمل نبود، کسی نمی توانست تشخیص دهد که حکم متمرّدان از مسلمانان چیست و باید با آنها چه کرد و هر که سرپیچی نمود، به شمشیر آبدار حواله داده می‌شود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مردی که اقرار به لواط کرد، او از جان خود گذشت </w:t>
      </w:r>
    </w:p>
    <w:p>
      <w:pPr>
        <w:pStyle w:val="BookText"/>
        <w:rPr/>
      </w:pPr>
      <w:r>
        <w:rPr>
          <w:rFonts w:ascii="Amiri" w:hAnsi="Amiri" w:eastAsia="Amiri" w:cs="Amiri"/>
          <w:color w:val="111111"/>
          <w:sz w:val="28"/>
          <w:sz w:val="28"/>
          <w:szCs w:val="28"/>
          <w:rtl w:val="true"/>
          <w:lang w:bidi="ar-SA"/>
        </w:rPr>
        <w:t>لَمْ تُقَمْ عَلَيْهِ بَيِّنَةٌ وَ لَا أَخَذَهُ سُلْطَانٌ وَ إِذَا كَانَ لِلْإِمَامِ الَّذِي مِنَ اللَّهِ أَنْ يُعَاقِبَ فِي اللَّهِ فَلَهُ أَنْ يَعْفُوَ فِي اللَّهِ أَ مَا سَمِعْتَ اللَّهَ يَقُولُ لِسُلَيْمَانَ هذا عَطاؤُنا فَامْنُنْ أَوْ أَمْسِكْ بِغَيْرِ حِسابٍ‌</w:t>
      </w:r>
      <w:r>
        <w:rPr>
          <w:rStyle w:val="FootnoteAnchor"/>
          <w:rtl w:val="true"/>
        </w:rPr>
        <w:footnoteReference w:id="674"/>
      </w:r>
      <w:r>
        <w:rPr>
          <w:rFonts w:ascii="Amiri" w:hAnsi="Amiri" w:eastAsia="Amiri" w:cs="Amiri"/>
          <w:color w:val="111111"/>
          <w:sz w:val="28"/>
          <w:sz w:val="28"/>
          <w:szCs w:val="28"/>
          <w:rtl w:val="true"/>
          <w:lang w:bidi="ar-SA"/>
        </w:rPr>
        <w:t>فَبَدَأَ بِالْمَنِّ قَبْلَ الْمَنْعِ‌</w:t>
      </w:r>
      <w:r>
        <w:rPr>
          <w:rStyle w:val="FootnoteAnchor"/>
          <w:rtl w:val="true"/>
        </w:rPr>
        <w:footnoteReference w:id="67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شهادت بر عمل او نداده بود و نه حکومت وقت او را در حال عمل گرفتار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پیشوایی که از جانب خدا بر مردم حکومت می‌کند، همانطور که می تواند کسی را به دستور خدا کیفر کند، می تواند او را ببخشد؛ مگر این آیه را نشنیده‌ای که خداوند در باره سلیمان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أَمْسِکْ بِغَیْرِ حِسابٍ</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بخشش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ببخش یا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ابتدا بخشش و عنایت را ذکر می کند بعد سخن از منع و جلوگیری به میان می‌آورد</w:t>
      </w:r>
      <w:r>
        <w:rPr>
          <w:rFonts w:eastAsia="IRNazanin" w:cs="IRNazanin"/>
          <w:color w:val="111111"/>
          <w:sz w:val="28"/>
          <w:szCs w:val="28"/>
          <w:rtl w:val="true"/>
          <w:lang w:bidi="fa-IR"/>
        </w:rPr>
        <w:t xml:space="preserve">. </w:t>
      </w:r>
      <w:bookmarkStart w:id="1158" w:name="pg13457_132486"/>
    </w:p>
    <w:p>
      <w:pPr>
        <w:pStyle w:val="BookText"/>
        <w:rPr/>
      </w:pPr>
      <w:bookmarkEnd w:id="1158"/>
      <w:r>
        <w:rPr>
          <w:rFonts w:ascii="Amiri" w:hAnsi="Amiri" w:eastAsia="Amiri" w:cs="Amiri"/>
          <w:color w:val="111111"/>
          <w:sz w:val="28"/>
          <w:sz w:val="28"/>
          <w:szCs w:val="28"/>
          <w:rtl w:val="true"/>
          <w:lang w:bidi="ar-SA"/>
        </w:rPr>
        <w:t>فَلَمَّا قَرَأَهُ ابْنُ أَكْثَمَ قَالَ لِلْمُتَوَكِّلِ مَا نُحِبُّ أَنْ تَسْأَلَ هَذَا الرَّجُلَ عَنْ شَيْ‌ءٍ بَعْدَ مَسَائِلِي فَإِنَّهُ لَا يُرَدُّ عَلَيْهِ شَيْ‌ءٌ بَعْدَهَا إِلَّا دُونَهَا وَ فِي ظُهُورِ عِلْمِهِ تَقْوِيَةٌ لِلرَّافِضَةِ</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رِزْقِ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إِلَي الْمُتَوَكِّلِ رَجُلٌ نَصْرَانِيٌّ فَجَرَ بِامْرَأَةٍ مُسْلِمَةٍ فَأَرَادَ أَنْ يُقِيمَ عَلَيْهِ الْحَدَّ فَأَسْلَمَ فَقَالَ يَحْيَي بْنُ أَكْثَمَ الْإِيمَانُ يَمْحُو مَا قَبْلَهُ وَ قَالَ بَعْضُهُمْ يُضْرَبُ ثَلَاثَةَ حُدُودٍ فَكَتَبَ الْمُتَوَكِّلُ إِلَي عَلِيِّ بْنِ مُحَمَّدٍ النَّقِيِّ يَسْأَلُهُ فَلَمَّا قَرَأَ الْكِتَابَ كَتَبَ يُضْرَبُ حَتَّي يَمُوتَ فَأَنْكَرَ الْفُقَهَاءُ ذَلِكَ فَكَتَبَ إِلَيْهِ يَسْأَلُهُ عَنِ الْعِلَّةِ فَقَالَ بِسْمِ اللَّهِ الرَّحْمنِ الرَّحِيمِ فَلَمَّا رَأَوْا بَأْسَنا قالُوا آمَنَّا بِاللَّهِ وَحْدَهُ وَ كَفَرْنا بِما كُنَّا بِهِ مُشْرِكِينَ‌</w:t>
      </w:r>
      <w:r>
        <w:rPr>
          <w:rStyle w:val="FootnoteAnchor"/>
          <w:rtl w:val="true"/>
        </w:rPr>
        <w:footnoteReference w:id="678"/>
      </w:r>
      <w:r>
        <w:rPr>
          <w:rFonts w:ascii="Amiri" w:hAnsi="Amiri" w:eastAsia="Amiri" w:cs="Amiri"/>
          <w:color w:val="111111"/>
          <w:sz w:val="28"/>
          <w:sz w:val="28"/>
          <w:szCs w:val="28"/>
          <w:rtl w:val="true"/>
          <w:lang w:bidi="ar-SA"/>
        </w:rPr>
        <w:t>السُّورَةَ قَالَ فَأَمَرَ الْمُتَوَكِّلُ فَضُرِبَ حَتَّي مَاتَ‌</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بْنُ سَهْلَوَيْهِ‌</w:t>
      </w:r>
      <w:r>
        <w:rPr>
          <w:rStyle w:val="FootnoteAnchor"/>
          <w:rtl w:val="true"/>
        </w:rPr>
        <w:footnoteReference w:id="680"/>
      </w:r>
      <w:r>
        <w:rPr>
          <w:rFonts w:ascii="Amiri" w:hAnsi="Amiri" w:eastAsia="Amiri" w:cs="Amiri"/>
          <w:color w:val="111111"/>
          <w:sz w:val="28"/>
          <w:sz w:val="28"/>
          <w:szCs w:val="28"/>
          <w:rtl w:val="true"/>
          <w:lang w:bidi="ar-SA"/>
        </w:rPr>
        <w:t>الْبَصْرِيُّ الْمَعْرُوفُ بِالْمَلَّاحِ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أَبُو الْحَسَنِ وَ كُنْتُ وَاقِفِيّاً فَقَالَ إِلَي كَمْ هَذِهِ النَّوْمَةُ أَ مَا آنَ لَكَ أَنْ تَنْتَبِهَ مِنْهَا فَقَدَحَ فِي قَلْبِي شَيْئاً وَ غُشِيَ عَلَيَّ وَ تَبِعْتُ الْحَقَ‌</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9" w:name="__RefHeading___Toc1624905_2616395394"/>
      <w:bookmarkStart w:id="1160" w:name="_Toc517"/>
      <w:bookmarkEnd w:id="1159"/>
      <w:r>
        <w:rPr>
          <w:rtl w:val="true"/>
        </w:rPr>
        <w:t>«</w:t>
      </w:r>
      <w:r>
        <w:rPr/>
        <w:t>52</w:t>
      </w:r>
      <w:r>
        <w:rPr>
          <w:rtl w:val="true"/>
        </w:rPr>
        <w:t>»</w:t>
      </w:r>
      <w:bookmarkEnd w:id="116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بِسُرَّ مَنْ رَأَي وَ أَنَا أُرِيدُ الْحَجَّ لِأُوَدِّعَهُ فَخَرَجَ مَعِي فَلَمَّا انْتَهَي إِلَي آخِرِ الْحَاجِزِ نَزَلَ فَنَزَلْتُ مَعَهُ فَخَطَّ بِيَدِهِ الْأَرْضَ خَطَّةً شَبِيهَةً بِالدَّائِرَةِ ثُمَّ قَالَ لِي يَا عَمِّ خُذْ مَا فِي هَذِهِ يَكُونُ فِي نَفَقَتِكَ وَ تَسْتَعِينُ بِهِ عَلَي حَجِّكَ فَضَرَبْتُ بِيَدِي فَإِذَا سَبِيكَةُ ذَهَبٍ فَكَانَ فِيهَا مِائَتَا مِثْقَالٍ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همین که یحیی بن اکثم نامه را خواند، به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بعد از این مسائل، دیگر از او چیزی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هر سؤالی بکنی از اینها مشکل‌تر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دانش او منتشر شود، موجب تقویت رافضی‌ها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رزق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نصرانی را که با زنی مسلمان همبستر شده بود پیش متوکل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تصمیم گرفت بر او حد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سابقه قبلی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سه حد بر او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جریان را برای حضرت هادی علیه السّلام نوشت و حکم آن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بزنند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این جواب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نامه ای نوشت و علت و دلیل این حکم را از حضرت پرسید؛ حضرت در جواب او این آیه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رَأَوْا بَأْسَنا قالُوا آمَنَّا بِاللَّهِ وَحْدَهُ وَ کَفَرْنا بِما کُنَّا بِهِ مُشْرِکِینَ</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به خدا ایمان آوردیم و بدانچه با او شریک می‌گردانیدیم کافریم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 او را زدند تا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الحسن پسر سهلویه بصری معروف به ابن ملاح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راهنمایی من، حضرت هادی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واقفی مذهب بودم؛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کی در خوابی، موقع آن نرسیده که از این خواب گران بیدار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تأثیری در دل من گذاشت که غش کردم و پیرو مذهب حق گردیدم</w:t>
      </w:r>
      <w:r>
        <w:rPr>
          <w:rFonts w:eastAsia="IRNazanin" w:cs="IRNazanin"/>
          <w:color w:val="111111"/>
          <w:sz w:val="28"/>
          <w:szCs w:val="28"/>
          <w:rtl w:val="true"/>
          <w:lang w:bidi="fa-IR"/>
        </w:rPr>
        <w:t>.</w:t>
      </w:r>
      <w:r>
        <w:rPr>
          <w:rStyle w:val="FootnoteAnchor"/>
          <w:rtl w:val="true"/>
        </w:rPr>
        <w:footnoteReference w:id="683"/>
      </w:r>
    </w:p>
    <w:p>
      <w:pPr>
        <w:pStyle w:val="Heading5"/>
        <w:numPr>
          <w:ilvl w:val="4"/>
          <w:numId w:val="1"/>
        </w:numPr>
        <w:rPr/>
      </w:pPr>
      <w:bookmarkStart w:id="1161" w:name="__RefHeading___Toc1624907_2616395394"/>
      <w:bookmarkStart w:id="1162" w:name="_Toc518"/>
      <w:bookmarkEnd w:id="1161"/>
      <w:r>
        <w:rPr>
          <w:rtl w:val="true"/>
        </w:rPr>
        <w:t xml:space="preserve">روایت </w:t>
      </w:r>
      <w:r>
        <w:rPr/>
        <w:t>52</w:t>
      </w:r>
      <w:bookmarkEnd w:id="116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قاسم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تصمیم حج داشتم، برای وداع با امام هادی علیه السّلام، وارد سامرا شدم؛ امام علیه السّلام نیز همراه من از شهر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آخرین قسمت از دیوار شهر که رسیدیم از مرکب پیاده شد و من نیز پیاده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مبارک خود خطی شبیه دایره روی زمین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داخل این خط است برای مخارج راه خود بردار و در انجام حج 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بردم دیدم شمش طلایی است که دویست مثقال طلا بود</w:t>
      </w:r>
      <w:r>
        <w:rPr>
          <w:rFonts w:eastAsia="IRNazanin" w:cs="IRNazanin"/>
          <w:color w:val="111111"/>
          <w:sz w:val="28"/>
          <w:szCs w:val="28"/>
          <w:rtl w:val="true"/>
          <w:lang w:bidi="fa-IR"/>
        </w:rPr>
        <w:t xml:space="preserve">. </w:t>
      </w:r>
      <w:bookmarkStart w:id="1163" w:name="pg13457_132487"/>
    </w:p>
    <w:p>
      <w:pPr>
        <w:pStyle w:val="BookText"/>
        <w:rPr/>
      </w:pPr>
      <w:bookmarkEnd w:id="1163"/>
      <w:r>
        <w:rPr>
          <w:rFonts w:ascii="Amiri" w:hAnsi="Amiri" w:eastAsia="Amiri" w:cs="Amiri"/>
          <w:color w:val="111111"/>
          <w:sz w:val="28"/>
          <w:sz w:val="28"/>
          <w:szCs w:val="28"/>
          <w:rtl w:val="true"/>
          <w:lang w:bidi="ar-SA"/>
        </w:rPr>
        <w:t>دَخَلَ أَبُو عَمْرٍو عُثْمَانُ بْنُ سَعِيدٍ وَ أَحْمَدُ بْنُ إِسْحَاقَ الْأَشْعَرِيُّ وَ عَلِيُّ بْنُ جَعْفَرٍ الْهَمْدَانِيُّ عَلَي أَبِي الْحَسَنِ الْعَسْكَرِيِّ فَشَكَا إِلَيْهِ أَحْمَدُ بْنُ إِسْحَاقَ دَيْناً عَلَيْهِ فَقَالَ يَا أَبَا عَمْرٍو وَ كَانَ وَكِيلَهُ ادْفَعْ إِلَيْهِ ثَلَاثِينَ أَلْفَ دِينَارٍ وَ إِلَي عَلِيِّ بْنِ جَعْفَرٍ ثَلَاثِينَ أَلْفَ دِينَارٍ وَ خُذْ أَنْتَ ثَلَاثِينَ أَلْفَ دِينَارٍ فَهَذِهِ مُعْجِزَةٌ لَا يَقْدِرُ عَلَيْهَا إِلَّا الْمُلُوكُ وَ مَا سَمِعْنَا بِمِثْلِ هَذَا الْعَطَاءِ</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4" w:name="__RefHeading___Toc1624909_2616395394"/>
      <w:bookmarkStart w:id="1165" w:name="_Toc519"/>
      <w:bookmarkEnd w:id="1164"/>
      <w:r>
        <w:rPr>
          <w:rtl w:val="true"/>
        </w:rPr>
        <w:t>«</w:t>
      </w:r>
      <w:r>
        <w:rPr/>
        <w:t>53</w:t>
      </w:r>
      <w:r>
        <w:rPr>
          <w:rtl w:val="true"/>
        </w:rPr>
        <w:t>»</w:t>
      </w:r>
      <w:bookmarkEnd w:id="116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الْمُتَوَكِّلُ عَتَّابَ بْنَ أَبِي عَتَّابٍ إِلَي الْمَدِينَةِ يَحْمِلُ عَلِيَّ بْنَ مُحَمَّدٍ عليهما السلام إِلَي سُرَّ مَنْ رَأَي وَ كَانَتِ الشِّيعَةُ يَتَحَدَّثُونَ أَنَّهُ يَعْلَمُ الْغَيْبَ وَ كَانَ فِي نَفْسِ عَتَّابٍ مِنْ هَذَا شَيْ‌ءٌ فَلَمَّا فَصَلَ مِنَ الْمَدِينَةِ رَآهُ وَ قَدْ لَبِسَ لُبَّادَةً وَ السَّمَاءُ صَاحِيَةٌ فَمَا كَانَ بِأَسْرَعَ مِنْ أَنْ تَغَيَّمَتْ وَ أَمْطَرَتْ فَقَالَ عَتَّابٌ هَذَا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وَافَي شَطَّ الْقَاطُولِ</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رَآهُ مُقْلَقَ الْقَلْبِ فَقَالَ لَهُ مَا لَكَ يَا أَبَا أَحْمَدَ فَقَالَ قَلْبِي مُقْلَقٌ بِحَوَائِجَ الْتَمَسْتُهَا مِنْ أَمِيرِ الْمُؤْمِنِينَ قَالَ لَهُ فَإِنَّ حَوَائِجَكَ قَدْ قُضِيَتْ فَمَا كَانَ بِأَسْرَعَ مِنْ أَنْ جَاءَتْهُ الْبِشَارَاتُ بِقَضَاءِ حَوَائِجِهِ فَقَالَ النَّاسُ يَقُولُونَ إِنَّكَ تَعْلَمُ الْغَيْبَ وَ قَدْ تَبَيَّنْتَ مِنْ ذَلِكَ خَلَّتَيْنِ‌</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الْمُعْتَمَدُ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مَهْزِيَارَ وَرَدْتُ الْعَسْكَرَ وَ أَنَا شَاكٌّ فِي الْإِمَامَةِ فَرَأَيْتُ السُّلْطَانَ قَدْ خَرَجَ إِلَي الصَّيْدِ فِي يَوْمٍ مِنَ الرَّبِيعِ إِلَّا أَنَّهُ صَائِفٌ وَ النَّاسُ عَلَيْهِمْ ثِيَابُ الصَّيْفِ وَ عَلَي أَبِي الْحَسَنِ عليه السلام لُبَّادَةٌ وَ عَلَي فَرَسِهِ تِجْفَافُ لُبُودٍ وَ قَدْ عَقَدَ ذَنَبَ الْفَرَسَةِ وَ النَّاسُ يَتَعَجَّبُونَ مِنْهُ وَ يَقُولُونَ أَ لَا تَرَوْنَ إِلَي هَذَا الْمَدَنِيِّ وَ مَا قَدْ فَعَلَ بِنَفْسِهِ فَقُلْتُ فِي نَفْسِي لَوْ كَانَ هَذَا إِمَاماً مَا فَعَلَ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النَّاسُ إِلَي الصَّحْرَاءِ لَمْ يَلْبَثُوا إِلَّا أَنِ ارْتَفَعَتْ سَحَابَةٌ عَظِيمَةٌ هَطَلَتْ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عمر عثمان بن سعید و احمد بن اسحاق اشعری و علی بن جعفر همدانی خدمت حضرت امام ابو الحسن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از قرضی که بر گردن داشت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رو به ابو عمرو که وکیل آن جناب بود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دینار به او و سی هزار دینار نیز به علی بن جعفر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نیز سی هزار دینار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معجزه‌ایست که جز پادشاهان کسی برایش چنین مبلغی مقدور نیست و بخشش به این مقدار را از کسی نشنیده‌ایم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166" w:name="__RefHeading___Toc1624911_2616395394"/>
      <w:bookmarkStart w:id="1167" w:name="_Toc520"/>
      <w:bookmarkEnd w:id="1166"/>
      <w:r>
        <w:rPr>
          <w:rtl w:val="true"/>
        </w:rPr>
        <w:t xml:space="preserve">روایت </w:t>
      </w:r>
      <w:r>
        <w:rPr/>
        <w:t>53</w:t>
      </w:r>
      <w:bookmarkEnd w:id="1167"/>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عتاب بن ابی عتاب را به جانب مدینه فرستاد تا علی بن محمّد علیهما السلام را به سامرا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علم غیب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این مطلب 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مدینه خارج شدند، چشمش به امام علیه السّلام افتاد که بارانی پوشیده، با اینکه هوا صاف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نگذشت که ابر پیدا شد و شروع به باریدن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شط قاطول رسیدند، امام علیه السّلام دید که عتاب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نیازهای خود هستم که از امیر المؤمنین تقاضای بر آوردن آنها را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تو برآورده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یک نفر برایش مژده آورد که حوائج و خواسته‌هایش برآورده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رو به امام علیه السّلام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معتقد هستند که شما علم غیب داری، من خودم تا کنون دو قسمت آن را مشاهده کرده‌ام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المعتمد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در امامت مشکوک بودم وارد سامرا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بهاری که هوا نیز صاف است و شاه برای شکار خارج شده و مردم تمام لباس تابستانی بر تن دارند، چشمم به حضرت هادی علیه السلام افتاد که لباس بارانی پوشیده و بر اسب خود نیز روکشی انداخته که مانع از تر شدن آن شود و دم اسب را نیز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کار آن جناب در شگفت بودند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مرد مدنی چه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آقا امام می‌بود، چنین کاری را نمی‌کرد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مردم از شهر خارج شدند، چیزی نگذشت که هوا به سرعت پر از ابر شد و باران شدیدی </w:t>
      </w:r>
      <w:bookmarkStart w:id="1168" w:name="pg13457_132488"/>
    </w:p>
    <w:p>
      <w:pPr>
        <w:pStyle w:val="BookText"/>
        <w:rPr/>
      </w:pPr>
      <w:bookmarkEnd w:id="1168"/>
      <w:r>
        <w:rPr>
          <w:rFonts w:ascii="Amiri" w:hAnsi="Amiri" w:eastAsia="Amiri" w:cs="Amiri"/>
          <w:color w:val="111111"/>
          <w:sz w:val="28"/>
          <w:sz w:val="28"/>
          <w:szCs w:val="28"/>
          <w:rtl w:val="true"/>
          <w:lang w:bidi="ar-SA"/>
        </w:rPr>
        <w:t>فَلَمْ يَبْقَ أَحَدٌ إِلَّا ابْتَلَّ حَتَّي غَرِقَ بِالْمَطَرِ وَ عَادَ عليه السلام وَ هُوَ سَالِمٌ مِنْ جَمِيعِهِ فَقُلْتُ فِي نَفْسِي يُوشِكُ أَنْ يَكُونَ هُوَ الْإِمَامَ ثُمَّ قُلْتُ أُرِيدُ أَنْ أَسْأَلَهُ عَنِ الْجُنُبِ إِذَا عَرِقَ فِي الثَّوْبِ فَقُلْتُ فِي نَفْسِي إِنْ كَشَفَ وَجْهَهُ فَهُوَ الْإِمَامُ فَلَمَّا قَرُبَ مِنِّي كَشَفَ وَجْهَهُ ثُمَّ قَالَ إِنْ كَانَ عَرِقَ الْجُنُبُ فِي الثَّوْبِ وَ جَنَابَتُهُ مِنْ حَرَامٍ لَا يَجُوزُ الصَّلَاةُ فِيهِ وَ إِنْ كَانَ جَنَابَتُهُ مِنْ حَلَالٍ فَلَا بَأْسَ فَلَمْ يَبْقَ فِي نَفْسِي بَعْدَ ذَلِكَ شُبْهَةٌ</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9" w:name="__RefHeading___Toc1624913_2616395394"/>
      <w:bookmarkStart w:id="1170" w:name="_Toc521"/>
      <w:bookmarkEnd w:id="1169"/>
      <w:r>
        <w:rPr>
          <w:rtl w:val="true"/>
        </w:rPr>
        <w:t>«</w:t>
      </w:r>
      <w:r>
        <w:rPr/>
        <w:t>54</w:t>
      </w:r>
      <w:r>
        <w:rPr>
          <w:rtl w:val="true"/>
        </w:rPr>
        <w:t>»</w:t>
      </w:r>
      <w:bookmarkEnd w:id="117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فِي كِتَابِ الْبُرْهَانِ عَنِ الدُّهْنِيِّ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بِهِ عليه السلام سُرَّ مَنْ رَأَي كَانَ الْمُتَوَكِّلُ بَرّاً بِهِ وَ وَجَّهَ إِلَيْهِ يَوْماً بِسَلَّةٍ فِيهَا تِينٌ فَأَصَابَ الرَّسُولُ الْمَطَرَ فَدَخَلَ إِلَي الْمَسْجِدِ ثُمَّ شَرِهَتْ نَفْسُهُ إِلَي التِّينِ فَفَتَحَ السَّلَّةَ وَ أَكَلَ مِنْهَا فَدَخَلَ وَ هُوَ قَائِمٌ يُصَلِّي فَقَالَ لَهُ بَعْضُ خَدَمِهِ مَا قِصَّتُكَ فَعَرَفَهُ الْقِصَّةَ قَالَ لَهُ أَ وَ مَا عَلِمْتَ أَنَّهُ قَدْ عَرَفَ خَبَرَكَ وَ مَا أَكَلْتَ مِنْ هَذَا التِّينِ فَقَامَتْ عَلَي الرَّسُولِ الْقِيَامَةُ وَ مَضَي مُبَادِراً إِلَي مَنْزِلِهِ حَتَّي إِذَا سَمِعَ صَوْتَ الْبَرِيدِ ارْتَاعَ هُوَ وَ مَنْ فِي مَنْزِلِهِ بِذَلِكَ الْخَبَرِ</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أَتَي النَّقِيَّ عليه السلام رَجُلٌ خَائِفٌ وَ هُوَ يَرْتَعِدُ وَ يَقُولُ إِنَّ ابْنِي أَخَذَ بِمَحَبَّتِكُمْ وَ اللَّيْلَةَ يَرْمُونَهُ مِنْ مَوْضِعِ كَذَا وَ يَدْفِنُونَهُ تَحْتَهُ قَالَ فَمَا تُرِيدُ قَالَ مَا يُرِيدُ الْأَبَوَانِ فَقَالَ لَا بَأْسَ عَلَيْهِ اذْهَبْ فَإِنَّ ابْنَكَ يَأْتِيكَ غَداً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أَتَاهُ ابْنُهُ فَقَالَ يَا بُنَيَّ مَا شَأْنُكَ قَالَ لَمَّا حَفَرُوا الْقَبْرَ وَ شَدُّوا لِيَ الْأَيْدِيَ أَتَانِي عَشَرَةُ أَنْفُسٍ مُطَهَّرَةٍ مُعَطَّرَةٍ وَ سَأَلُوا عَنْ بُكَائِي فَذَكَرْتُ لَهُمْ فَقَالُوا لَوْ جُعِلَ الطَّالِبُ مَطْلُوباً تَجَرَّدُ نَفْسُكَ وَ تَخْرُجُ وَ تَلْزَمُ تُرْبَةَ النَّبِيِّ صلي الله عليه و آله قُلْتُ نَعَمْ فَأَخَذُوا الْحَاجِبَ فَرَمَوْهُ مِنْ شَاهِقِ الْجَبَلِ وَ لَمْ يَسْمَعْ أَحَدٌ جَزَعَهُ وَ لَا رَأَوُا الرِّجَالَ وَ أَوْرَدُونِي إِلَيْكَ وَ هُمْ يَنْتَظِرُونَ خُرُوجِي إِلَيْهِمْ وَ وَدَّعَ أَبَاهُ وَ ذَهَبَ فَجَاءَ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أَبُوهُ إِلَي الْإِمَامِ وَ أَخْبَرَهُ بِحَالِهِ فَكَانَ الْغَوْغَاءُ تَذْهَبُ وَ تَقُولُ وَقَعَ كَذَا وَ كَذَا وَ الْإِمَامُ عليه السلام يَتَبَسَّمُ وَ يَقُولُ إِنَّهُمْ لَا يَعْلَمُونَ مَا نَعْلَمُ‌</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شروع به باریدن کرد به طوری که همه خیس شدند ولی امام علیه السّلام از این گرفتاری آسوده و 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معلوم می‌شود که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بروم و بپرسم که اگر جنب عرق کند عرق او چه حکمی دارد؟ و چنین به دلم گذشت که اگر صورت خود را گشود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نزدیکش رسیدم صورت مبارک را گشوده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عرق جنب از حرام باشد و به لباسش برسد، نباید در آن نماز بخواند، اما اگر جنابت او از حلال باشد، اشکالی ندارد؛ دیگر برایم در مورد امامت او شک و شبهه‌ای باقی نماند</w:t>
      </w:r>
      <w:r>
        <w:rPr>
          <w:rFonts w:eastAsia="IRNazanin" w:cs="IRNazanin"/>
          <w:color w:val="111111"/>
          <w:sz w:val="28"/>
          <w:szCs w:val="28"/>
          <w:rtl w:val="true"/>
          <w:lang w:bidi="fa-IR"/>
        </w:rPr>
        <w:t>.</w:t>
      </w:r>
      <w:r>
        <w:rPr>
          <w:rStyle w:val="FootnoteAnchor"/>
          <w:rtl w:val="true"/>
        </w:rPr>
        <w:footnoteReference w:id="690"/>
      </w:r>
    </w:p>
    <w:p>
      <w:pPr>
        <w:pStyle w:val="Heading5"/>
        <w:numPr>
          <w:ilvl w:val="4"/>
          <w:numId w:val="1"/>
        </w:numPr>
        <w:rPr/>
      </w:pPr>
      <w:bookmarkStart w:id="1171" w:name="__RefHeading___Toc1624915_2616395394"/>
      <w:bookmarkStart w:id="1172" w:name="_Toc522"/>
      <w:bookmarkEnd w:id="1171"/>
      <w:r>
        <w:rPr>
          <w:rtl w:val="true"/>
        </w:rPr>
        <w:t xml:space="preserve">روایت </w:t>
      </w:r>
      <w:r>
        <w:rPr/>
        <w:t>54</w:t>
      </w:r>
      <w:bookmarkEnd w:id="1172"/>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امام علی النقی علیه السلام را به سامرا آوردند، متوکل نسبت به آن جناب محبت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سبدی انجیر به وسیله غلامی برای آن جناب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باران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داخل مسجدی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میل به خوردن انجیر پیدا کرد و سبد را گشود و از آن انجیرها خورد و موقعی که آن جناب مشغول نماز خواندن بود، خدمت امام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خدمتکاران گفت برای چه آمده‌ای؟ او جریان آوردن انجیر و خوردن آنها را برای غلام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نمی دانی که او از عمل تو مطلع است که چه مقدار از انجیرها را خورده‌ای؟ غلام چنان ناراحت شد که گویی قیامت بر پا شده، با عجله خود را به منزل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صدای پیک بلند شد، از آن پیشآمد، خود و خانواده‌اش شروع به لرزیدن کردند، تا آخر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علی النقی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تمام پیکر او را گرفته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به جرم محبت شما خانواده گرفته‌اند، امشب او را از بالای فلان محل پرت خواهند کرد و بدنش را همانجا دفن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چیست و چه حاجتی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چه می خواهند؟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پسرت سالم خواهد ماند، فردا صبح پیش تو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پسرش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چه شد که خلاص شدی؟ گفت همین که قبر را کندند و آماده شد و دست‌های مرا نیز بستند، دیدم ده نفر که بوی خوشی از آنها ساطع بود و سر و وضعی پاک و پاکیزه داشتند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خود را برای آنها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جای تو همان شخصی را که می خواهد تو را بیندازد قرار بدهیم و تو آزاد شوی، حاضری بروی و ساکن مدینة النبی صلی الله علیه و آله گردی؟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 نفر مأمور را گرفتند و از بالای کوه پرت کردند، به طوری که کسی صدای او را نشنید و نه آن مردان او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مرا اینجا آوردند و منتظرند که من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با پدر خود وداع کرد و رفت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خدمت امام علیه السّلام رسید و جریان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بی‌اطلاع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افتاده و چنین و چنان شد، امام علیه السّلام تبسم می 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آنچه ما می دانیم خبر ندارند</w:t>
      </w:r>
      <w:r>
        <w:rPr>
          <w:rFonts w:eastAsia="IRNazanin" w:cs="IRNazanin"/>
          <w:color w:val="111111"/>
          <w:sz w:val="28"/>
          <w:szCs w:val="28"/>
          <w:rtl w:val="true"/>
          <w:lang w:bidi="fa-IR"/>
        </w:rPr>
        <w:t>.</w:t>
      </w:r>
      <w:r>
        <w:rPr>
          <w:rStyle w:val="FootnoteAnchor"/>
          <w:rtl w:val="true"/>
        </w:rPr>
        <w:footnoteReference w:id="691"/>
      </w:r>
      <w:bookmarkStart w:id="1173" w:name="pg13457_132489"/>
    </w:p>
    <w:p>
      <w:pPr>
        <w:pStyle w:val="Heading5"/>
        <w:numPr>
          <w:ilvl w:val="4"/>
          <w:numId w:val="1"/>
        </w:numPr>
        <w:rPr/>
      </w:pPr>
      <w:bookmarkStart w:id="1174" w:name="__RefHeading___Toc1624917_2616395394"/>
      <w:bookmarkStart w:id="1175" w:name="_Toc523"/>
      <w:bookmarkEnd w:id="1173"/>
      <w:bookmarkEnd w:id="1174"/>
      <w:r>
        <w:rPr>
          <w:rtl w:val="true"/>
        </w:rPr>
        <w:t>بيان</w:t>
      </w:r>
      <w:bookmarkEnd w:id="1175"/>
    </w:p>
    <w:p>
      <w:pPr>
        <w:pStyle w:val="BookText"/>
        <w:rPr/>
      </w:pPr>
      <w:r>
        <w:rPr>
          <w:rFonts w:ascii="Amiri" w:hAnsi="Amiri" w:eastAsia="Amiri" w:cs="Amiri"/>
          <w:color w:val="111111"/>
          <w:sz w:val="28"/>
          <w:sz w:val="28"/>
          <w:szCs w:val="28"/>
          <w:rtl w:val="true"/>
          <w:lang w:bidi="ar-SA"/>
        </w:rPr>
        <w:t>الغوغاء السفلة من الناس و المتسرعين إلي الشر</w:t>
      </w:r>
      <w:r>
        <w:rPr>
          <w:rFonts w:eastAsia="Amiri" w:cs="Amiri" w:ascii="Amiri" w:hAnsi="Amiri"/>
          <w:color w:val="111111"/>
          <w:sz w:val="28"/>
          <w:szCs w:val="28"/>
          <w:rtl w:val="true"/>
          <w:lang w:bidi="ar-SA"/>
        </w:rPr>
        <w:t>.</w:t>
      </w:r>
    </w:p>
    <w:p>
      <w:pPr>
        <w:pStyle w:val="Heading5"/>
        <w:numPr>
          <w:ilvl w:val="4"/>
          <w:numId w:val="1"/>
        </w:numPr>
        <w:rPr/>
      </w:pPr>
      <w:bookmarkStart w:id="1176" w:name="__RefHeading___Toc1624919_2616395394"/>
      <w:bookmarkStart w:id="1177" w:name="_Toc524"/>
      <w:bookmarkEnd w:id="1176"/>
      <w:r>
        <w:rPr>
          <w:rtl w:val="true"/>
        </w:rPr>
        <w:t>«</w:t>
      </w:r>
      <w:r>
        <w:rPr/>
        <w:t>55</w:t>
      </w:r>
      <w:r>
        <w:rPr>
          <w:rtl w:val="true"/>
        </w:rPr>
        <w:t>»</w:t>
      </w:r>
      <w:bookmarkEnd w:id="1177"/>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عليه السلام يَوْماً مِنْ سُرَّ مَنْ رَأَي إِلَي قَرْيَةٍ لِمُهِمٍّ عَرَضَ لَهُ فَجَاءَ رَجُلٌ مِنَ الْأَعْرَابِ يَطْلُبُهُ فَقِيلَ لَهُ قَدْ ذَهَبَ إِلَي الْمَوْضِعِ الْفُلَانِيِّ فَقَصَدَهُ فَلَمَّا وَصَلَ إِلَيْهِ قَالَ لَهُ مَا حَاجَتُكَ فَقَالَ أَنَا رَجُلٌ مِنْ أَعْرَابِ الْكُوفَةِ الْمُتَمَسِّكِينَ بِوَلَايَةِ جَدِّكَ عَلِيِّ بْنِ أَبِي طَالِبٍ عليه السلام وَ قَدْ رَكِبَنِي دَيْنٌ فَادِحٌ أَثْقَلَنِي حَمْلُهُ وَ لَمْ أَرَ مَنْ أَقْصِدُهُ لِقَضَائِهِ سِوَاكَ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الْحَسَنِ طِبْ نَفْساً وَ قَرَّ عَيْناً ثُمَّ أَنْزَلَهُ فَلَمَّا أَصْبَحَ ذَلِكَ الْيَوْمَ قَالَ لَهُ أَبُو الْحَسَنِ عليه السلام أُرِيدُ مِنْكَ حَاجَةً اللَّهَ اللَّهَ أَنْ تُخَالِفَنِي فِيهَا فَقَالَ الْأَعْرَابِيُّ لَا أُخَالِفُكَ فَكَتَبَ أَبُو الْحَسَنِ عليه السلام وَرَقَةً بِخَطِّهِ مُعْتَرِفاً فِيهَا أَنَّ عَلَيْهِ لِلْأَعْرَابِيِّ مَالًا عَيَّنَهُ فِيهَا يَرْجَحُ عَلَي دَيْنِهِ وَ قَالَ خُذْ هَذَا الْخَطَّ فَإِذَا وَصَلْتُ إِلَي سُرَّ مَنْ رَأَي احْضُرْ إِلَيَّ وَ عِنْدِي جَمَاعَةٌ فَطَالِبْنِي بِهِ وَ أَغْلِظِ الْقَوْلَ عَلَيَّ فِي تَرْكِ إِبْقَائِكَ إِيَّاهُ اللَّهَ اللَّهَ فِي مُخَالَفَتِي فَقَالَ أَفْعَلُ وَ أَخَذَ الْخَطَّ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أَبُو الْحَسَنِ إِلَي سُرَّ مَنْ رَأَي وَ حَضَرَ عِنْدَهُ جَمَاعَةٌ كَثِيرُونَ مِنْ أَصْحَابِ الْخَلِيفَةِ وَ غَيْرِهِمْ حَضَرَ ذَلِكَ الرَّجُلُ وَ أَخْرَجَ الْخَطَّ وَ طَالَبَهُ وَ قَالَ كَمَا أَوْصَاهُ فَأَلَانَ أَبُو الْحَسَنِ عليه السلام لَهُ الْقَوْلَ وَ رَفَقَهُ وَ جَعَلَ يَعْتَذِرُ وَ وَعَدَهُ بِوَفَائِهِ وَ طِيبَةِ نَفْسِهِ فَنُقِلَ ذَلِكَ إِلَي الْخَلِيفَةِ الْمُتَوَكِّلِ فَأَمَرَ أَنْ يُحْمَلَ إِلَي أَبِي الْحَسَنِ عليه السلام ثَلَاثُونَ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حُمِلَتْ إِلَيْهِ تَرَكَهَا إِلَي أَنْ جَاءَ الرَّجُلُ فَقَالَ خُذْ هَذَا الْمَالَ وَ اقْضِ مِنْهُ دَيْنَكَ وَ أَنْفِقِ الْبَاقِيَ عَلَي عِيَالِكَ وَ أَهْلِكَ وَ أَعْذِرْنَا فَقَالَ لَهُ الْأَعْرَابِيُّ يَا ابْنَ رَسُولِ اللَّهِ وَ اللَّهِ إِنَّ أَمَلِي كَانَ يَقْصُرُ عَنْ ثُلُثِ هَذَا وَ لَكِنَّ اللَّهَ أَعْلَمُ حَيْثُ يَجْعَلُ رِسالَتَهُ وَ أَخَذَ الْمَالَ وَ انْصَرَفَ‌</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الدَّلَائِلِ لِلْحِمْيَرِيِّ، عَنِ الْحَسَنِ بْنِ عَلِيٍّ الْوَشَّاءِ قَالَ حَدَّثَتْنِي أُمُّ مُحَمَّدٍ مَوْلَاةُ أَبِي الْحَسَنِ الرِّضَا بِالْحَيْرِ وَ هِيَ مَعَ الْحَسَنِ بْنِ مُوسَي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الْحَسَنِ</w:t>
      </w:r>
    </w:p>
    <w:p>
      <w:pPr>
        <w:pStyle w:val="Heading5"/>
        <w:numPr>
          <w:ilvl w:val="4"/>
          <w:numId w:val="1"/>
        </w:numPr>
        <w:rPr/>
      </w:pPr>
      <w:bookmarkStart w:id="1178" w:name="__RefHeading___Toc1624921_2616395394"/>
      <w:bookmarkStart w:id="1179" w:name="_Toc525"/>
      <w:bookmarkEnd w:id="1178"/>
      <w:r>
        <w:rPr>
          <w:rtl w:val="true"/>
        </w:rPr>
        <w:t>مؤلف</w:t>
      </w:r>
      <w:bookmarkEnd w:id="1179"/>
    </w:p>
    <w:p>
      <w:pPr>
        <w:pStyle w:val="BookText"/>
        <w:rPr/>
      </w:pPr>
      <w:r>
        <w:rPr>
          <w:rFonts w:ascii="IRNazanin" w:hAnsi="IRNazanin" w:eastAsia="IRNazanin"/>
          <w:color w:val="111111"/>
          <w:sz w:val="28"/>
          <w:sz w:val="28"/>
          <w:szCs w:val="28"/>
          <w:rtl w:val="true"/>
          <w:lang w:bidi="fa-IR"/>
        </w:rPr>
        <w:t>غوغاء طبقه پست مردم هستند و کسانی هستند که با شتاب به سمت شر می روند</w:t>
      </w:r>
      <w:r>
        <w:rPr>
          <w:rFonts w:eastAsia="IRNazanin" w:cs="IRNazanin"/>
          <w:color w:val="111111"/>
          <w:sz w:val="28"/>
          <w:szCs w:val="28"/>
          <w:rtl w:val="true"/>
          <w:lang w:bidi="fa-IR"/>
        </w:rPr>
        <w:t>.</w:t>
      </w:r>
    </w:p>
    <w:p>
      <w:pPr>
        <w:pStyle w:val="Heading5"/>
        <w:numPr>
          <w:ilvl w:val="4"/>
          <w:numId w:val="1"/>
        </w:numPr>
        <w:rPr/>
      </w:pPr>
      <w:bookmarkStart w:id="1180" w:name="__RefHeading___Toc1624923_2616395394"/>
      <w:bookmarkStart w:id="1181" w:name="_Toc526"/>
      <w:bookmarkEnd w:id="1180"/>
      <w:r>
        <w:rPr>
          <w:rtl w:val="true"/>
        </w:rPr>
        <w:t xml:space="preserve">روایت </w:t>
      </w:r>
      <w:r>
        <w:rPr/>
        <w:t>55</w:t>
      </w:r>
      <w:bookmarkEnd w:id="1181"/>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النقی علیه السّلام روزی برای کار مهمی از سامرا به جانب دهی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عربی به جستجوی آن جناب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محل تشریف برده، مرد عرب پیش امام علیه السّلام رفت و ایشان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عربی از کوفه هستم که افتخار محبت و ولایت جد شما علی بن ابی طالب علیه السّلام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قرض سنگینی شده‌ام که چاره‌ای برای پرداخت آن ندارم جز لطف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و خاطر آسوده‌دار، همین جا باش تا موقع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خواهشی دارم، مبادا هرگز با خواسته من مخالفت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یادداشتی به خط خود نوشت و اعتراف کرد که مرد عرب از ایشان فلان مبلغ طلبکار است و مبلغی را بیش از مقدار قرض مرد عرب معین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یادداشت را بگیر، وقتی من به سامرا رفتم، موقعی که چند نفر در نزد من هستند بیا و مطالبه حق خود را بنما و خیلی سخت بگیر و با درشتی از من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بر خلاف این دستور کاری بکنی؛ از خدا بترس که مخالفت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پذیرفت و یادداشت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سامراء رفت و گروهی از اطرافیان خلیفه و دیگران در خدمت ایشان بودند که مرد عرب آمد و یادداشت را داد و با درشتی و سخت‌گیری مطالبه طلب خود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نرمی و ملایمت از او پوزش می خواست و وعده می داد که پرداخت خواهد کرد، نگران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به گوش خلیفه متوکل رسید، دستور داد برای آن جناب سی هزار درهم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را که آوردند، امام علیه السّلام آن را نگه داشت تا مرد عرب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بگیر و قرض خود را پرداخت کن و بقیه را در مخارج خانواده و زندگی خود صرف نما و ما را معذور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پوزش خواسته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تقاضای من کمتر از یک سوم این مبلغ بود ولی خدا می داند مقام رهبری را به چه کس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برداشت و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دلائل حمیری نقل شده که حسن بن علی و 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محمّد کنیز حضرت رضا علیه السلام در حیر نقل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او پیش حسن بن موسی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روزی حضرت امام علی النقی</w:t>
      </w:r>
    </w:p>
    <w:p>
      <w:pPr>
        <w:pStyle w:val="BookText"/>
        <w:rPr/>
      </w:pPr>
      <w:r>
        <w:rPr>
          <w:rFonts w:ascii="Amiri" w:hAnsi="Amiri" w:eastAsia="Amiri" w:cs="Amiri"/>
          <w:color w:val="111111"/>
          <w:sz w:val="28"/>
          <w:sz w:val="28"/>
          <w:szCs w:val="28"/>
          <w:rtl w:val="true"/>
          <w:lang w:bidi="ar-SA"/>
        </w:rPr>
        <w:t xml:space="preserve">عليه السلام قَدْ رَعَبَ حَتَّي جَلَسَ فِي حَجْرِ أُمِّ أَبِيهَا بِنْتِ مُوسَي فَقَالَتْ لَهُ مَا لَكَ فَقَالَ لَهَا مَاتَ أَبِي وَ اللَّهِ السَّاعَةَ فَقَالَتْ لَهُ لَا تَقُلْ هَذَا قَالَ هُوَ وَ اللَّهِ كَمَا أَقُولُ لَكَ فَكَتَبْنَا ذَلِكَ الْيَوْمَ فَجَاءَتْ وَفَاةُ أَبِي جَعْفَرٍ عليه السلام فِي 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إِلَيْهِ مُحَمَّدُ بْنُ الْحُسَيْنِ بْنِ مُصْعَبٍ الْمَدَائِنِيُّ يَسْأَلُهُ عَنِ السُّجُودِ عَلَي الزُّجَاجِ قَالَ فَلَمَّا نَفَذَ الْكِتَابَ حَدَّثْتُ نَفْسِي أَنَّهُ مِمَّا أَنْبَتَتِ الْأَرْضُ وَ أَنَّهُمْ قَالُوا لَا بَأْسَ بِالسُّجُودِ عَلَي مَا أَنْبَتَتِ الْأَرْضُ قَالَ فَجَاءَ الْجَوَابُ لَا تَسْجُدْ عَلَيْهِ وَ إِنْ حَدَّثْتَ نَفْسَكَ أَنَّهُ مِمَّا تُنْبِتُ الْأَرْضُ فَإِنَّهُ مِنَ الرَّمْلِ وَ الْمِلْحِ وَ الْمِلْحُ سَبَخٌ‌</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مُحَمَّدٍ النَّوْفَلِيِّ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الْأَعْظَمُ ثَلَاثَةٌ وَ سَبْعُونَ حَرْفاً وَ إِنَّمَا كَانَ عِنْدَ آصَفَ مِنْهُ حَرْفٌ وَاحِدٌ فَتَكَلَّمَ بِهِ فَانْخَرَقَتْ لَهُ الْأَرْضُ فِيمَا بَيْنَهُ وَ بَيْنَ سَبَإٍ فَتَنَاوَلَ عَرْشَ بِلْقِيسَ حَتَّي صَيَّرَهُ إِلَي سُلَيْمَانَ ثُمَّ بُسِطَتْ لَهُ الْأَرْضُ فِي أَقَلَّ مِنْ طَرْفَةِ عَيْنٍ وَ عِنْدَنَا مِنْهُ اثْنَانِ وَ سَبْعُونَ حَرْفاً وَ حَرْفٌ وَاحِدٌ عِنْدَ اللَّهِ عَزَّ وَ جَلَّ اسْتَأْثَرَ بِهِ فِي عِلْمِ الْغَيْبِ‌</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فَاطِمَةَ ابْنَةَ الْهَيْثَمِ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دَارِ أَبِي الْحَسَنِ عليه السلام فِي الْوَقْتِ الَّذِي وُلِدَ فِيهِ جَعْفَرٌ فَرَأَيْتُ أَهْلَ الدَّارِ قَدْ سُرُّوا بِهِ فَقُلْتُ يَا سَيِّدِي مَا لِي أَرَاكَ غَيْرَ مَسْرُورٍ فَقَالَ هَوِّنِي عَلَيْكَ فَسَيَضِلُّ بِهِ خَلْقٌ كَثِيرٌ</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مُحَمَّدُ بْنُ شَرَفٍ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الْحَسَنِ عليه السلام أَمْشِي بِالْمَدِينَةِ فَقَالَ لِي أَ لَسْتَ ابْنَ شَرَفٍ قُلْتُ بَلَي فَأَرَدْتُ أَنْ أَسْأَلَهُ عَنْ مَسْأَلَةٍ فَابْتَدَأَنِي مِنْ غَيْرِ أَنْ أَسْأَلَهُ فَقَالَ نَحْنُ عَلَي قَارِعَةِ الطَّرِيقِ وَ لَيْسَ هَذَا مَوْضِعَ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الْفَضْلِ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عليه السلام أَنَّ لَنَا حَانُوتَيْنِ</w:t>
      </w:r>
    </w:p>
    <w:p>
      <w:pPr>
        <w:pStyle w:val="BookText"/>
        <w:rPr/>
      </w:pPr>
      <w:r>
        <w:rPr>
          <w:rFonts w:ascii="IRNazanin" w:hAnsi="IRNazanin" w:eastAsia="IRNazanin"/>
          <w:color w:val="111111"/>
          <w:sz w:val="28"/>
          <w:sz w:val="28"/>
          <w:szCs w:val="28"/>
          <w:rtl w:val="true"/>
          <w:lang w:bidi="fa-IR"/>
        </w:rPr>
        <w:t>با ترس وارد شد و روی زانوی ام ابیها دختر موسی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ابیها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پدرم هم اکنون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ابیها با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آنچه گفتم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تاریخ را یادداشت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وفات حضرت جواد علیه السلام در همان روز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حسین بن مصعب مدائنی نامه‌ای برای امام نوشت و در آن سؤال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بر شیشه سجده کرد؟ وقتی نامه را فرستاد، در دل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که از روئیدنیها است و سجده بر روئیدنی نیز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نامه، امام علیه السّلام نوشته بود، بر شیشه سجده نکن گرچه خیال کرده بودی شیشه روئیدنی است؛ چنین نیست آن را از ریگ و نمک تهیه می‌کنند و نمک از معدنیها و شوره‌زار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نوفلی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 هفتاد و سه حرف است که آصف بن برخیا فقط یک حرف آن را می دانست و همان حرف را بر زبان آورد، پس فاصله بین خود و سبا را به یک چشم به هم زدن درنوردید و تخت بلقیس را برای سلیمان آورد، سپس دو مرتبه زمین به حالت اول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حرف از آن نزد ما است و فقط یک حرف را خداوند به خود اختصاص داده و کسی مطلع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دختر هیثم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جعفر متولد شد، در خانه حضرت ابو الحسن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همه خوشحال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هادی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شادمان نیستید؟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ناراحت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کثیر به واسطه او گمراه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شرف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ابو الحسن هادی علیه السّلام در مدینه می رفتم، روی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ابن شرف نیستی؟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مسأله‌ای از آن جناب بپرسم، قبل از آنکه شروع به سؤال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وسط خیابان و راه هستیم، اینجا جای سؤال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فضل بغدادی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هادی علیه السّلام نوشتم که ما دو دکان داریم </w:t>
      </w:r>
      <w:bookmarkStart w:id="1182" w:name="pg13457_132491"/>
    </w:p>
    <w:p>
      <w:pPr>
        <w:pStyle w:val="BookText"/>
        <w:rPr/>
      </w:pPr>
      <w:bookmarkEnd w:id="1182"/>
      <w:r>
        <w:rPr>
          <w:rFonts w:ascii="Amiri" w:hAnsi="Amiri" w:eastAsia="Amiri" w:cs="Amiri"/>
          <w:color w:val="111111"/>
          <w:sz w:val="28"/>
          <w:sz w:val="28"/>
          <w:szCs w:val="28"/>
          <w:rtl w:val="true"/>
          <w:lang w:bidi="ar-SA"/>
        </w:rPr>
        <w:t>خَلَّفَهُمَا لَنَا وَالِدُنَا رَضِيَ اللَّهُ عَنْهُ وَ أَرَدْنَا بَيْعَهُمَا وَ قَدْ عَسُرَ ذَلِكَ عَلَيْنَا فَادْعُ اللَّهَ يَا سَيِّدَنَا أَنْ يُيَسِّرَ اللَّهُ لَنَا بَيْعَهُمَا بِإِصْلَاحِ الثَّمَنِ وَ يَجْعَلَ لَنَا فِي ذَلِكَ الْخِيَرَةَ فَلَمْ يُجِبْ عَنْهُمَا بِشَيْ‌ءٍ وَ انْصَرَفْنَا إِلَي بَغْدَادَ وَ الْحَانُوتَانِ قَدِ احْتَرَقَا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عليه السلام أَنَّ لِي حَمْلًا فَادْعُ اللَّهَ أَنْ يَرْزُقَنِي ابْناً فَكَتَبَ إِلَيَّ إِذَا وُلِدَ فَسَمِّهِ مُحَمَّداً قَالَ فَوُلِدَ ابْنٌ فَسَمَّيْتُهُ مُحَمَّداً</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قَالَ وَ كَانَ لِيَحْيَي بْنِ زَكَرِيَّا حَمْلٌ فَكَتَبَ إِلَيْهِ أَنَّ لِي حَمْلًا فَادْعُ اللَّهَ أَنْ يَرْزُقَنِي ابْناً فَكَتَبَ إِلَيْهِ رُبَّ ابْنَةٍ خَيْرٌ مِنِ ابْنٍ فَوُلِدَتْ لَهُ 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عليه السلام قَدْ تَعَرَّضَ لِي جَعْفَرُ بْنُ عَبْدِ الْوَاحِدِ الْقَاضِي وَ كَانَ يُؤْذِينِي بِالْكُوفَةِ أَشْكُو إِلَيْهِ مَا يَنَالُنِي مِنْهُ مِنَ الْأَذَي فَكَتَبَ إِلَيَّ تُكْفَي أَمْرَهُ إِلَي شَهْرَيْنِ فَعُزِلَ عَنِ الْكُوفَةِ فِي شَهْرَيْنِ وَ اسْتَرَحْتُ مِنْهُ‌</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الخبرين‌</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3" w:name="__RefHeading___Toc1624925_2616395394"/>
      <w:bookmarkStart w:id="1184" w:name="_Toc527"/>
      <w:bookmarkEnd w:id="1183"/>
      <w:r>
        <w:rPr>
          <w:rtl w:val="true"/>
        </w:rPr>
        <w:t>«</w:t>
      </w:r>
      <w:r>
        <w:rPr/>
        <w:t>56</w:t>
      </w:r>
      <w:r>
        <w:rPr>
          <w:rtl w:val="true"/>
        </w:rPr>
        <w:t>»</w:t>
      </w:r>
      <w:bookmarkEnd w:id="1184"/>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عَنْ أَيُّوبَ قَالَ قَالَ‌</w:t>
      </w:r>
      <w:r>
        <w:rPr>
          <w:rStyle w:val="FootnoteAnchor"/>
          <w:rtl w:val="true"/>
        </w:rPr>
        <w:footnoteReference w:id="699"/>
      </w:r>
      <w:r>
        <w:rPr>
          <w:rFonts w:ascii="Amiri" w:hAnsi="Amiri" w:eastAsia="Amiri" w:cs="Amiri"/>
          <w:color w:val="111111"/>
          <w:sz w:val="28"/>
          <w:sz w:val="28"/>
          <w:szCs w:val="28"/>
          <w:rtl w:val="true"/>
          <w:lang w:bidi="ar-SA"/>
        </w:rPr>
        <w:t>فَتْحُ بْنُ يَزِيدَ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ضَمَّنِي وَ أَبَا الْحَسَنِ عليه السلام الطَّرِيقُ مُنْصَرَفِي مِنْ مَكَّةَ إِلَي خُرَاسَانَ وَ هُوَ صَائِرٌ إِلَي الْعِرَاقِ فَسَمِعْتُهُ وَ هُوَ يَقُولُ مَنِ اتَّقَي اللَّهَ يُتَّقَي وَ مَنْ أَطَاعَ اللَّهَ يُطَاعُ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فَتَلَطَّفْتُ فِي الْوُصُولِ إِلَيْهِ فَسَلَّمْتُ عَلَيْهِ فَرَدَّ عَلَيَّ السَّلَامَ وَ أَمَرَنِي بِالْجُلُوسِ وَ أَوَّلُ مَا ابْتَدَأَنِي بِهِ أَنْ قَالَ يَا فَتْحُ مَنْ أَطَاعَ الْخَالِقَ لَمْ يُبَالِ بِسَخَطِ الْمَخْلُوقِ وَ مَنْ أَسْخَطَ الْخَالِقَ فَأَيْقَنَ أَنْ يُحِلَّ بِهِ الْخَالِقُ سَخَطَ الْمَخْلُوقِ وَ إِنَّ الْخَالِقَ لَا يُوصَفُ إِلَّا بِمَا وَصَفَ بِهِ نَفْسَهُ وَ أَنَّي يُوصَفُ الْخَالِقُ الَّذِي يَعْجِزُ الْحَوَاسُّ أَنْ تُدْرِكَهُ وَ الْأَوْهَامُ أَنْ تَنَالَهُ وَ الْخَطَرَاتُ أَنْ تَحُدَّهُ وَ الْأَبْصَارُ عَنِ الْإِحَاطَةِ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پدرمان رحمة اللَّه علیه برای ما به ارث گذاشته و تصمیم فروش آن را داریم ولی به مشکل برخورد کرده‌ایم، از خدا بخواه وسیله فروش آن را به مبلغ مناسب فراهم سازد و به خیر و صلاح ما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جوابی در این مورد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بغداد برگشتیم و دیدیم که هر دو دکان آتش گرفته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ایوب بن نوح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حضرت هادی علیه السلام نوشتم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در راه دارم، از خدا بخواه پسری به من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 وقتی متولد شد نامش را محمّد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برایم متولد شد، او را محمّد نام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زکریا نیز بچه‌ای در 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امام علیه السّلام نوشت که مرا فرزندی در راه است، از خداوند بخواه که آن را پسر قرار دهد؛ در جوابش نوشت، بسا از دخترها که بهتر از پسر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دختری متولد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ایوب بن نوح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امام علیه السّلام نوشتم که عبد الواحد قاضی مرا رها نمی کند و از دست او خیلی اذیت می کشم و از اذیت‌های او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ماه دیگر از دست او راحت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ماه او را عزل کردند و از آزارش آسوده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خرایج نیز مثل دو خبر اخیر نقل شده است</w:t>
      </w:r>
      <w:r>
        <w:rPr>
          <w:rFonts w:eastAsia="IRNazanin" w:cs="IRNazanin"/>
          <w:color w:val="111111"/>
          <w:sz w:val="28"/>
          <w:szCs w:val="28"/>
          <w:rtl w:val="true"/>
          <w:lang w:bidi="fa-IR"/>
        </w:rPr>
        <w:t>.</w:t>
      </w:r>
      <w:r>
        <w:rPr>
          <w:rStyle w:val="FootnoteAnchor"/>
          <w:rtl w:val="true"/>
        </w:rPr>
        <w:footnoteReference w:id="700"/>
      </w:r>
    </w:p>
    <w:p>
      <w:pPr>
        <w:pStyle w:val="Heading5"/>
        <w:numPr>
          <w:ilvl w:val="4"/>
          <w:numId w:val="1"/>
        </w:numPr>
        <w:rPr/>
      </w:pPr>
      <w:bookmarkStart w:id="1185" w:name="__RefHeading___Toc1624927_2616395394"/>
      <w:bookmarkStart w:id="1186" w:name="_Toc528"/>
      <w:bookmarkEnd w:id="1185"/>
      <w:r>
        <w:rPr>
          <w:rtl w:val="true"/>
        </w:rPr>
        <w:t xml:space="preserve">روایت </w:t>
      </w:r>
      <w:r>
        <w:rPr/>
        <w:t>56</w:t>
      </w:r>
      <w:bookmarkEnd w:id="1186"/>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یزید گرگانی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از مکه با حضرت ابو الحسن امام هادی علیه السّلام هم سفر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به عراق می‌آمد و من عازم خراسان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خدا بپرهیزد مردم از او حساب خواهند برد و هر که خدا را اطاعت کند مردم از او اطاعت خواهند کرد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کردم خدمت آن جناب برسم تا بالاخره موفق شدم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و دستور داد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حرفی که زد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فتح، هر که از خدا اطاعت کند، از خشم مردم هراسی نخواهد داشت و هر که خدا را به خشم آورد باید یقین داشته باشد که خداوند او را مورد خشم مردم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نمی توان توصیف کرد مگر با همان صفاتی که خود را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خداوندی را ستود و توصیف کرد که حواس از درک او عاجزند و اندیشه‌ها او را در نمی‌یابند و چشم ها نمی توانند بر او احاطه یا 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جَلَّ عَمَّا يَصِفُهُ الْوَاصِفُونَ وَ تَعَالَي عَمَّا يَنْعَتُهُ النَّاعِتُونَ نَأَي فِي قُرْبِهِ وَ قَرُبَ فِي نَأْيِهِ فَهُوَ فِي نَأْيِهِ قَرِيبٌ وَ فِي قُرْبِهِ بَعِيدٌ كَيَّفَ الْكَيْفَ فَلَا يُقَالُ كَيْفَ وَ أَيَّنَ الْأَيْنَ فَلَا يُقَالُ أَيْنَ إِذْ هُوَ مُنْقَطِعُ الْكَيْفِيَّةِ وَ الْأَيْنِيَّةِ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الْوَاحِدُ الصَّمَدُ لَمْ يَلِدْ وَ لَمْ يُولَدْ وَ لَمْ يَكُنْ لَهُ كُفُواً أَحَدٌ فَجَلَّ جَلَالُهُ بَلْ كَيْفَ يُوصَفُ بِكُنْهِهِ مُحَمَّدٌ صلي الله عليه و آله وَ قَدْ قَرَنَهُ الْجَلِيلُ بِاسْمِهِ وَ شَرِكَهُ فِي عَطَائِهِ وَ أَوْجَبَ لِمَنْ أَطَاعَهُ جَزَاءَ طَاعَتِهِ إِذْ يَقُولُ وَ ما نَقَمُوا إِلَّا أَنْ أَغْناهُمُ اللَّهُ وَ رَسُولُهُ مِنْ فَضْلِهِ‌</w:t>
      </w:r>
      <w:r>
        <w:rPr>
          <w:rStyle w:val="FootnoteAnchor"/>
          <w:rtl w:val="true"/>
        </w:rPr>
        <w:footnoteReference w:id="701"/>
      </w:r>
      <w:r>
        <w:rPr>
          <w:rFonts w:ascii="Amiri" w:hAnsi="Amiri" w:eastAsia="Amiri" w:cs="Amiri"/>
          <w:color w:val="111111"/>
          <w:sz w:val="28"/>
          <w:sz w:val="28"/>
          <w:szCs w:val="28"/>
          <w:rtl w:val="true"/>
          <w:lang w:bidi="ar-SA"/>
        </w:rPr>
        <w:t>وَ قَالَ يَحْكِي قَوْلَ مَنْ تَرَكَ طَاعَتَهُ وَ هُوَ يُعَذِّبُهُ بَيْنَ أَطْبَاقِ نِيرَانِهَا وَ سَرَابِيلِ قَطِرَانِهَا يا لَيْتَنا أَطَعْنَا اللَّهَ وَ أَطَعْنَا الرَّسُولَا</w:t>
      </w:r>
      <w:r>
        <w:rPr>
          <w:rStyle w:val="FootnoteAnchor"/>
          <w:rtl w:val="true"/>
        </w:rPr>
        <w:footnoteReference w:id="702"/>
      </w:r>
      <w:r>
        <w:rPr>
          <w:rFonts w:ascii="Amiri" w:hAnsi="Amiri" w:eastAsia="Amiri" w:cs="Amiri"/>
          <w:color w:val="111111"/>
          <w:sz w:val="28"/>
          <w:sz w:val="28"/>
          <w:szCs w:val="28"/>
          <w:rtl w:val="true"/>
          <w:lang w:bidi="ar-SA"/>
        </w:rPr>
        <w:t>أَمْ كَيْفَ يُوصَفُ بِكُنْهِهِ مَنْ قَرَنَ الْجَلِيلُ طَاعَتَهُمْ بِطَاعَةِ رَسُولِهِ حَيْثُ قَالَ أَطِيعُوا اللَّهَ وَ أَطِيعُوا الرَّسُولَ وَ أُولِي الْأَمْرِ مِنْكُمْ‌</w:t>
      </w:r>
      <w:r>
        <w:rPr>
          <w:rStyle w:val="FootnoteAnchor"/>
          <w:rtl w:val="true"/>
        </w:rPr>
        <w:footnoteReference w:id="703"/>
      </w:r>
      <w:r>
        <w:rPr>
          <w:rFonts w:ascii="Amiri" w:hAnsi="Amiri" w:eastAsia="Amiri" w:cs="Amiri"/>
          <w:color w:val="111111"/>
          <w:sz w:val="28"/>
          <w:sz w:val="28"/>
          <w:szCs w:val="28"/>
          <w:rtl w:val="true"/>
          <w:lang w:bidi="ar-SA"/>
        </w:rPr>
        <w:t>وَ قَالَ وَ لَوْ رَدُّوهُ إِلَي الرَّسُولِ وَ إِلي أُولِي الْأَمْرِ مِنْهُمْ‌</w:t>
      </w:r>
      <w:r>
        <w:rPr>
          <w:rStyle w:val="FootnoteAnchor"/>
          <w:rtl w:val="true"/>
        </w:rPr>
        <w:footnoteReference w:id="704"/>
      </w:r>
      <w:r>
        <w:rPr>
          <w:rFonts w:ascii="Amiri" w:hAnsi="Amiri" w:eastAsia="Amiri" w:cs="Amiri"/>
          <w:color w:val="111111"/>
          <w:sz w:val="28"/>
          <w:sz w:val="28"/>
          <w:szCs w:val="28"/>
          <w:rtl w:val="true"/>
          <w:lang w:bidi="ar-SA"/>
        </w:rPr>
        <w:t>وَ قَالَ إِنَّ اللَّهَ يَأْمُرُكُمْ أَنْ تُؤَدُّوا الْأَماناتِ إِلي أَهْلِها</w:t>
      </w:r>
      <w:r>
        <w:rPr>
          <w:rStyle w:val="FootnoteAnchor"/>
          <w:rtl w:val="true"/>
        </w:rPr>
        <w:footnoteReference w:id="705"/>
      </w:r>
      <w:r>
        <w:rPr>
          <w:rFonts w:ascii="Amiri" w:hAnsi="Amiri" w:eastAsia="Amiri" w:cs="Amiri"/>
          <w:color w:val="111111"/>
          <w:sz w:val="28"/>
          <w:sz w:val="28"/>
          <w:szCs w:val="28"/>
          <w:rtl w:val="true"/>
          <w:lang w:bidi="ar-SA"/>
        </w:rPr>
        <w:t>وَ قَالَ فَسْئَلُوا أَهْلَ الذِّكْرِ إِنْ كُنْتُمْ لا تَعْلَمُونَ‌</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فَتْحُ كَمَا لَا يُوصَفُ الْجَلِيلُ جَلَّ جَلَالُهُ وَ الرَّسُولُ وَ الْخَلِيلُ وَ وَلَدُ الْبَتُولِ فَكَذَلِكَ لَا يُوصَفُ الْمُؤْمِنُ الْمُسَلِّمُ لِأَمْرِنَا فَنَبِيُّنَا أَفْضَلُ الْأَنْبِيَاءِ وَ خَلِيلُنَا أَفْضَلُ الْأَخِلَّاءِ وَ وَصِيُّنَا أَكْرَمُ الْأَوْصِيَاءِ وَ اسْمُهُمَا</w:t>
      </w:r>
      <w:r>
        <w:rPr>
          <w:rStyle w:val="FootnoteAnchor"/>
          <w:rtl w:val="true"/>
        </w:rPr>
        <w:footnoteReference w:id="707"/>
      </w:r>
      <w:r>
        <w:rPr>
          <w:rFonts w:ascii="Amiri" w:hAnsi="Amiri" w:eastAsia="Amiri" w:cs="Amiri"/>
          <w:color w:val="111111"/>
          <w:sz w:val="28"/>
          <w:sz w:val="28"/>
          <w:szCs w:val="28"/>
          <w:rtl w:val="true"/>
          <w:lang w:bidi="ar-SA"/>
        </w:rPr>
        <w:t xml:space="preserve">أَفْضَلُ الْأَسْمَاءِ وَ كُنْيَتُهُمَا أَفْضَلُ الْكُنَي وَ أَحْلَاهَا لَوْ لَمْ يُجَالِسْنَا إِلَّا كُفْوٌ لَمْ يُجَالِسْنَا أَحَدٌ وَ لَوْ لَمْ يُزَوِّجْنَا إِلَّا كُفْوٌ لَمْ يُزَوِّجْنَا أَحَدٌ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بزرگتر از آن است که بتوان توصیفش نمود و بالاتر از آنکه برایش صفتی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نزدیک است، بسیار دور است و در حال دوری بسیار نزدیک است، پس در دوری نزدیک و در نزدیکی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کیفیت و چگونگی را آفریده پس نمی توان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و جا و مکان را به وجود آورده،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است؟ زیرا او از کیفیت و مکان داشتن منزه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یکتای بی‌همتا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نزاده و زائیده نشده و او را نظیری نیست، پس بسیار با عظمت و بزرگ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نمی‌توانیم کنه و عظمت حضرت محمّد صلّی اللَّه علیه و آله و سلّم را درک کنیم زیرا خداوند عزیز نام او را همراه نام خویش قرار داده و آن جناب را در عطای خویش شریک فرموده و به کسی که از پیغمبر اطاعت کند همان پاداشی را وعده داده که از خودش اطاعت نماید؛ چنانچه در این دو آیه به هر دو مطلب تصریح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نَقَمُوا إِلَّا أَنْ أَغْناهُمُ اللَّهُ وَ رَسُولُهُ مِنْ فَضْلِهِ</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عیب جویی برنخاستند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خدا و پیامبرش از فضل خود آنان را بی‌نیاز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سخن کسی را که ترک اطاعت پیامبر را نموده و در موقعی که میان آتش جهنم در سوز و گداز است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لَیْتَنا أَطَعْنَا اللَّهَ وَ أَطَعْنَا الرَّسُولَا</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ما خدا را فرمان می‌بردیم و پیامبر را اطاعت می‌کردیم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چگونه می توان توصیف کرد کنه کسی را که خداوند اطاعت و فرمانبرداری او را قرین اطاعت و فرمانبرداری از پیامبر قرار داده،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کسانی که ایمان آورده‌اید،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رَدُّوهُ إِلَی الرَّسُولِ وَ إِلی أُولِی الْأَمْرِ مِنْهُمْ‌</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را به پیامبر و اولیای امر خود ارجاع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 أَنْ تُؤَدُّوا الْأَماناتِ إِلی أَهْلِها</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فرمان می‌دهد که سپرده‌ها را به صاحبان آنها 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فَسْئَلُوا أَهْلَ الذِّکْرِ إِنْ کُنْتُمْ لا تَعْلَمُونَ</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نمی‌دانید، از پژوهندگان کتابهای آسمانی جویا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نمی توان خدا و پیامبر و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را توصیف نمود، نمی توان مؤمنی را که تسلیم فرمان ما است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بهترین پیامبران و خلیل ما بهترین خلیل‌ها و وصی ما ارجمندترین اوصیا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دو بهترین اسم‌ها و کنیه ایشان بهترین و شیرین ترین کنیه‌ها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که فقط هم طراز ما با ما همنشین شود، کسی نیست که بتواند با ما همنشین گردد و اگر بنا باشد ما با هم طراز خود ازدواج نماییم، نباید با هیچ کس ازدواج کنیم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أَشَدُّ النَّاسِ تَوَاضُعاً أَعْظَمُهُمْ حِلْماً وَ أَنْدَاهُمْ كَفّاً وَ أَمْنَعُهُمْ كَنَفاً وَرِثَ عَنْهُمَا أَوْصِيَاؤُهُمَا عِلْمَهُمَا فَارْدُدْ إِلَيْهِمَا الْأَمْرَ وَ سَلِّمْ إِلَيْهِمْ أَمَاتَكَ اللَّهُ مَمَاتَهُمْ وَ أَحْيَاكَ حَيَاتَهُمْ إِذَا شِئْتَ‌</w:t>
      </w:r>
      <w:r>
        <w:rPr>
          <w:rStyle w:val="FootnoteAnchor"/>
          <w:rtl w:val="true"/>
        </w:rPr>
        <w:footnoteReference w:id="714"/>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فَتْحٌ فَخَرَجْتُ فَلَمَّا كَانَ الْغَدُ تَلَطَّفْتُ فِي الْوُصُولِ إِلَيْهِ فَسَلَّمْتُ عَلَيْهِ فَرَدَّ السَّلَامَ فَقُلْتُ يَا ابْنَ رَسُولِ اللَّهِ أَ تَأْذَنُ فِي مَسْأَلَةٍ اخْتَلَجَ فِي صَدْرِي أَمْرُهَا لَيْلَتِي قَالَ سَلْ وَ إِنْ شَرَحْتَهَا فَلِي وَ إِنْ أَمْسَكْتَهَا فَلِي فَصَحِّحْ نَظَرَكَ وَ تَثَبَّتْ فِي مَسْأَلَتِكَ وَ أَصْغِ إِلَي جَوَابِهَا سَمْعَكَ وَ لَا تَسْأَلْ مَسْأَلَةَ تَعْنِيتٍ وَ اعْتَنِ بِمَا تَعْتَنِي بِهِ فَإِنَّ الْعَالِمَ وَ الْمُتَعَلِّمَ شَرِيكَانِ فِي الرُّشْدِ مَأْمُورَانِ بِالنَّصِيحَةِ مَنْهِيَّانِ عَنِ الْغِشِّ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الَّذِي اخْتَلَجَ فِي صَدْرِكَ فَإِنْ شَاءَ الْعَالِمُ أَنْبَأَكَ إِنَّ اللَّهَ لَمْ يُظْهِرْ عَلَي غَيْبِهِ أَحَداً إِلَّا مَنِ ارْتَضَي مِنْ رَسُولٍ فَكُلُّ مَا كَانَ عِنْدَ الرَّسُولِ كَانَ عِنْدَ الْعَالِمِ وَ كُلُّ مَا اطَّلَعَ عَلَيْهِ الرَّسُولُ فَقَدِ اطَّلَعَ أَوْصِيَاؤُهُ عَلَيْهِ كَيْلَا تَخْلُوَ أَرْضُهُ مِنْ حُجَّةٍ يَكُونُ مَعَهُ عِلْمٌ يَدُلُّ عَلَي صِدْقِ مَقَالَتِهِ وَ جَوَازِ عَدَالَتِهِ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فَتْحُ عَسَي الشَّيْطَانُ أَرَادَ اللَّبْسَ عَلَيْكَ فَأَوْهَمَكَ فِي بَعْضِ مَا أَوْدَعْتُكَ وَ شَكَّكَ فِي بَعْضِ مَا أَنْبَأْتُكَ حَتَّي أَرَادَ إِزَالَتَكَ عَنْ طَرِيقِ اللَّهِ وَ صِرَاطِهِ الْمُسْتَقِيمِ فَقُلْتُ مَتَي أَيْقَنْتَ أَنَّهُمْ كَذَا فَهُمْ أَرْبَابٌ مَعَاذَ اللَّهِ إِنَّهُمْ مَخْلُوقُونَ مَرْبُوبُونَ مُطِيعُونَ لِلَّهِ دَاخِرُونَ رَاغِبُونَ فَإِذَا جَاءَكَ الشَّيْطَانُ مِنْ قِبَلِ مَا جَاءَكَ فَاقْمَعْهُ بِمَا أَنْبَأْتُكَ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جُعِلْتُ فِدَاكَ فَرَّجْتَ عَنِّي وَ كَشَفْتَ مَا لَبَسَ الْمَلْعُونُ عَلَيَّ بِشَرْحِكَ فَقَدْ كَانَ أَوْقَعَ فِي خَلَدِي أَنَّكُمْ أَرْبَابٌ قَالَ فَسَجَدَ أَبُو الْحَسَنِ عليه السلام وَ هُوَ يَقُولُ فِي سُجُودِهِ رَاغِماً لَكَ يَا خَالِقِي دَاخِراً خَاضِعاً قَالَ فَلَمْ يَزَلْ كَذَلِكَ حَتَّي ذَهَبَ لَيْلِي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فَتْحُ كِدْتَ أَنْ تَهْلِكَ وَ تُهْلِكَ وَ مَا ضَرَّ عِيسَي عليه السلام إِذَا هَلَكَ مَنْ هَلَكَ</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انْصَرِفْ إِذَا شِئْتَ رَحِمَكَ اللَّهُ قَالَ فَخَرَجْتُ وَ أَنَا فَرِحٌ بِمَا كَشَفَ اللَّهُ</w:t>
      </w:r>
    </w:p>
    <w:p>
      <w:pPr>
        <w:pStyle w:val="BookText"/>
        <w:rPr/>
      </w:pPr>
      <w:r>
        <w:rPr>
          <w:rFonts w:ascii="IRNazanin" w:hAnsi="IRNazanin" w:eastAsia="IRNazanin"/>
          <w:color w:val="111111"/>
          <w:sz w:val="28"/>
          <w:sz w:val="28"/>
          <w:szCs w:val="28"/>
          <w:rtl w:val="true"/>
          <w:lang w:bidi="fa-IR"/>
        </w:rPr>
        <w:t>محمد و علی صلوات الله علیهما و آلهما از همه مردم متواضع‌تر و با حلم‌تر و باسخاوت‌تر و حمایت آنها از تمام مردم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آن دو به جانشینانشان به ارث رسیده، مطیع و تسلیم ایشان باش خدا تو را به راه آنها بمیراند و زنده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مایلی برو، خدا رحمتت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امام علیه السّلام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نیز سعی کردم تا خدمت آن جناب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موفق شده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سؤالی را که برایم پیش آمده بپرسم که دیشب من در اندیشه همین مشکل 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اگر مایل بودم جواب می دهم و گر نه جواب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سؤال کن و در سؤال خویش استوار باش و به جواب درست گوش بده؛ مبادا از روی عناد و لجبازی سؤال کنی؛ متوجه هدف خویش باش زیرا دانشجو و استاد هر دو در پیشرفت و رشد شریکند و هر دو باید خیر خواه یکدیگر باشند و هرگز نباید نسبت به هم خیانت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بخواهم، می گویم چه سؤالی برایت پیش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بر اسرار نهان مطلع نگرداند مگر پیامبران شایسته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نزد پیامبر است، امام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و دانشی که پیامبر دارد، اوصیاء او نیز دارند تا زمین خالی از حجتی نباشد که اثبات ادعای پیامبر را نماید و بر صدق گفتار و جواز عدالت او گواه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شیطان تو را در مورد مطالبی که به تو آموختم به اشتباه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خیال‌های واهی کردی و تو را به شک انداخت به طوری که نزدیک بود از راه خدا و صراط مستقیم منحرف شوی زیرا با خود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قائل شویم که پیامبر و اوصیاء او دارای چنین مقامی هستند، پس آنها نیز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مخلوق و خداپرستند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پروردگار و فروتن و شیفته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از این راه وسوسه‌ای نمود، به گفتار من توجه کن و او را با سر بر زمین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مرا آسوده کردی و با این بیان، تمام ناراحتی را که شیطان برایم به وجود آورده بود از بین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نظرم می رسید که باید شما خدا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امام علیه السّلام به سجده افتاد و در سجده خود چنین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خالق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به خاک افتادم و خاضع و خاشعم، ای آفریننده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در سجده بود تا شب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هلاک شوی و به هلاکت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را زیانی نرسید که گروهی از نصاری مدعی شدند او پسر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چنین اعتقادی پیدا کردند هلاک شدند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اگر مایلی برو، خدا رحمتت کند؛ از خدمت امام علیه السلام خارج شدم و از توضیحی که فرمود و موجب از بین رفتن شک من گردید بسیار خوشحال بودم </w:t>
      </w:r>
    </w:p>
    <w:p>
      <w:pPr>
        <w:pStyle w:val="BookText"/>
        <w:rPr/>
      </w:pPr>
      <w:r>
        <w:rPr>
          <w:rFonts w:ascii="Amiri" w:hAnsi="Amiri" w:eastAsia="Amiri" w:cs="Amiri"/>
          <w:color w:val="111111"/>
          <w:sz w:val="28"/>
          <w:sz w:val="28"/>
          <w:szCs w:val="28"/>
          <w:rtl w:val="true"/>
          <w:lang w:bidi="ar-SA"/>
        </w:rPr>
        <w:t xml:space="preserve">عَنِّي مِنَ اللَّبْسِ بِأَنَّهُمْ هُمْ وَ حَمِدْتُ اللَّهَ عَلَي مَا قَدَرْتُ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الْمَنْزِلِ الْآخَرِ دَخَلْتُ عَلَيْهِ وَ هُوَ مُتَّكِئٌ وَ بَيْنَ يَدَيْهِ حِنْطَةٌ مَقْلُوَّةٌ يَعْبَثُ بِهَا وَ قَدْ كَانَ أَوْقَعَ الشَّيْطَانُ فِي خَلَدِي أَنَّهُ لَا يَنْبَغِي أَنْ يَأْكُلُوا وَ يَشْرَبُوا إِذْ كَانَ ذَلِكَ آفَةً وَ الْإِمَامُ غَيْرُ ذِي آفَةٍ فَقَالَ اجْلِسْ يَا فَتْحُ فَإِنَّ لَنَا بِالرُّسُلِ أُسْوَةً كَانُوا يَأْكُلُونَ وَ يَشْرَبُونَ وَ يَمْشُونَ فِي الْأَسْواقِ وَ كُلُّ جِسْمٍ مَغْذُوٌّ بِهَذَا إِلَّا الْخَالِقَ الرَّازِقَ لِأَنَّهُ جَسَّمَ الْأَجْسَامَ وَ هُوَ لَمْ يُجَسَّمْ وَ لَمْ يُجَزَّأْ بِتَنَاهٍ وَ لَمْ يَتَزَايَدْ وَ لَمْ يَتَنَاقَصْ مُبَرَّأٌ مِنْ ذَاتِهِ مَا رُكِّبَ فِي ذَاتِ مَنْ جَسَّمَهُ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الْوَاحِدُ الْأَحَدُ الصَّمَدُ الَّذِي لَمْ يَلِدْ وَ لَمْ يُولَدْ وَ لَمْ يَكُنْ لَهُ كُفُواً أَحَدٌ مُنْشِئُ الْأَشْيَاءِ مُجَسِّمُ الْأَجْسَامِ وَ هُوَ السَّمِيعُ الْعَلِيمُ اللَّطِيفُ الْخَبِيرُ الرَّءُوفُ الرَّحِيمُ تَبَارَكَ وَ تَعَالَي عَمَّا يَقُولُ الظَّالِمُونَ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كَمَا يُوصَفُ لَمْ يُعْرَفِ الرَّبُّ مِنَ الْمَرْبُوبِ وَ لَا الْخَالِقُ مِنَ الْمَخْلُوقِ وَ لَا الْمُنْشِئُ مِنَ الْمُنْشَإِ لَكِنَّهُ فَرَّقَ بَيْنَهُ وَ بَيْنَ مَنْ جَسَّمَهُ وَ شَيَّأَ الْأَشْيَاءَ إِذْ كَانَ لَا يُشْبِهُهُ شَيْ‌ءٌ يُرَي وَ لَا يُشْبِهُ شَيْئاً</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عليه السلام أَسْتَأْذِنُهُ فِي كَيْدِ عَدُوٍّ وَ لَمْ يُمْكِنْ كَيْدُهُ فَنَهَانِي عَنْ ذَلِكَ وَ قَالَ كَلَاماً مَعْنَاهُ تُكْفَاهُ فَكُفِيتُهُ وَ اللَّهِ أَحْسَنَ كِفَايَةٍ ذَلَّ وَ افْتَقَرَ وَ مَاتَ أَسْوَأَ النَّاسِ حَالًا فِي دُنْيَاهُ وَ دِينِهِ‌</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الْحَجَّالُ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أَنَا فِي خِدْمَتِكَ وَ أَصَابَنِي عِلَّةٌ فِي رِجْلِي لَا أَقْدِرُ عَلَي النُّهُوضِ وَ الْقِيَامِ بِمَا يَجِبُ فَإِنْ رَأَيْتَ أَنْ تَدْعُوَ اللَّهَ أَنْ يَكْشِفَ عِلَّتِي وَ يُعِينَنِي عَلَي الْقِيَامِ بِمَا يَجِبُ عَلَيَّ وَ أَدَاءِ الْأَمَانَةِ فِي ذَلِكَ وَ يَجْعَلَنِي مِنْ تَقْصِيرِي مِنْ غَيْرِ تَعَمُّدٍ مِنِّي وَ تَضْيِيعِ مَا لَا أَتَعَمَّدُهُ مِنْ نِسْيَانٍ يُصِيبُنِي فِي حِلٍّ وَ يُوَسِّعَ عَلَيَّ وَ تَدْعُوَ لِي بِالثَّبَاتِ عَلَي دِينِهِ الَّذِي ارْتَضَاهُ لِنَبِيِّهِ صلي الله عليه و آله فَوَقَّعَ كَشَفَ اللَّهُ عَنْكَ وَ عَنْ</w:t>
      </w:r>
    </w:p>
    <w:p>
      <w:pPr>
        <w:pStyle w:val="BookText"/>
        <w:rPr/>
      </w:pPr>
      <w:r>
        <w:rPr>
          <w:rFonts w:ascii="IRNazanin" w:hAnsi="IRNazanin" w:eastAsia="IRNazanin"/>
          <w:color w:val="111111"/>
          <w:sz w:val="28"/>
          <w:sz w:val="28"/>
          <w:szCs w:val="28"/>
          <w:rtl w:val="true"/>
          <w:lang w:bidi="fa-IR"/>
        </w:rPr>
        <w:t>و شناختم ایشان را و بر این نعمت خدا را سپاسگزاری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منزل آخری خدمت امام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کرده بود و در مقابلش مقداری گندم بریان بود که آنها را به هم می زد و مخلوط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مرا وسوسه کرده بود که آنها نباید بخورند و بیاشامند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خوردن و آشامیدن یک نوع گرفتاری است و امام نباید مبتلا به گرفتاری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یا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پیرو پیمبران باشیم که آنها نیز می خوردند و می‌آشامیدند و میان بازارها راه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احتیاج به غذا دارد مگر خالق رازق، زیرا او جسم را به وجود آورده و خود جسم نیست و نمی توان او را تجزیه نمود، نه زیاد می‌شود و نه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اختصاص به اجسام دارد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یکتا و بی همتا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است که نزائیده و نه زائیده شده و او را نظیری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آورنده اشیاء و اجسام است، 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و خبیر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رؤف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پاک‌تر از آن عقایدی است که ستمگران در باره‌اش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گونه بود که ظالمان وصفش می کنند، فرقی بین پروردگار و موجودات و خالق و مخلوقات و به وجود آورنده و به وجود آمده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بین خود و اجسام و اشیاء فرق قرار داده، زیرا هیچ چیز شبیه او نیست و نه او شبیه چیزی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ریان بن 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امام هادی علیه السّلام نوشتم تا اجازه بگیرم که چاره‌ای برای دشمن خود به کار برم که چاره بردار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مرا از این کار نهی کرد و در جوابم سخنی فرمود که معنایش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دست او راحت خواهی شد؛ به خدا به بهترین وجه از دستش 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خوار و فقیر شد و از نظر دینی و دنیوی به بدترین حالت از دنیا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حجال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امام هادی علیه السّلام نوشتم که من در خدمت شمایم، با اینکه مبتلا به پا درد شده‌ام به طوری که نمی‌توانم عبادت واجب خود را ایستاده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بدانید از خدا بخواهید مرا شفا دهد و بر انجام واجبات و ادای امانت کمک فرماید و از کوتاهی که کرده‌ام، با اینکه عمدی نبوده و فراموشی که عارض من شده است درگذرد و بر من ببخشاید و بخواهید که مرا بر دین استوار خود ثابت بدارد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درخواست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و پدرت را شفا داد؛ </w:t>
      </w:r>
      <w:bookmarkStart w:id="1187" w:name="pg13457_132495"/>
    </w:p>
    <w:p>
      <w:pPr>
        <w:pStyle w:val="BookText"/>
        <w:rPr/>
      </w:pPr>
      <w:bookmarkEnd w:id="1187"/>
      <w:r>
        <w:rPr>
          <w:rFonts w:ascii="Amiri" w:hAnsi="Amiri" w:eastAsia="Amiri" w:cs="Amiri"/>
          <w:color w:val="111111"/>
          <w:sz w:val="28"/>
          <w:sz w:val="28"/>
          <w:szCs w:val="28"/>
          <w:rtl w:val="true"/>
          <w:lang w:bidi="ar-SA"/>
        </w:rPr>
        <w:t>أَبِيكَ قَالَ وَ كَانَ بِأَبِي عِلَّةٌ وَ لَمْ أَكْتُبْ فِيهَا فَدَعَا لَهُ ابْتِدَاءً</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دَاوُدَ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الْخُرُوجَ إِلَي مَكَّةَ فَوَدَّعْتُ أَبَا الْحَسَنِ بِالْعَشِيِّ وَ خَرَجْتُ فَامْتَنَعَ الْجَمَّالُ تِلْكَ اللَّيْلَةَ وَ أَصْبَحْتُ فَجِئْتُ أُوَدِّعُ الْقَبْرَ فَإِذَا رَسُولُهُ يَدْعُونِي فَأَتَيْتُهُ وَ اسْتَحْيَيْتُ وَ قُلْتُ جُعِلْتُ فِدَاكَ إِنَّ الْجَمَّالَ تَخَلَّفَ أَمْسِ فَضَحِكَ وَ أَمَرَنِي بِأَشْيَاءَ وَ حَوَائِجَ كَثِيرَةٍ فَقَالَ كَيْفَ تَقُولُ فَلَمْ أَحْفَظْ مِثْلَهَا قَالَ لِي‌</w:t>
      </w:r>
      <w:r>
        <w:rPr>
          <w:rStyle w:val="FootnoteAnchor"/>
          <w:rtl w:val="true"/>
        </w:rPr>
        <w:footnoteReference w:id="719"/>
      </w:r>
      <w:r>
        <w:rPr>
          <w:rFonts w:ascii="Amiri" w:hAnsi="Amiri" w:eastAsia="Amiri" w:cs="Amiri"/>
          <w:color w:val="111111"/>
          <w:sz w:val="28"/>
          <w:sz w:val="28"/>
          <w:szCs w:val="28"/>
          <w:rtl w:val="true"/>
          <w:lang w:bidi="ar-SA"/>
        </w:rPr>
        <w:t xml:space="preserve">فَمُدَّ الدَّوَاةَ وَ كَتَبَ بِسْمِ اللَّهِ الرَّحْمَنِ الرَّحِيمِ اذْكُرْ إِنْ شَاءَ اللَّهُ وَ الْأَمْرُ بِيَدِكَ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فَتَبَسَّمْتُ فَقَالَ لِي مَا لَكَ فَقُلْتُ لَهُ خَيْرٌ فَقَالَ أَخْبِرْنِي فَقُلْتُ لَهُ ذَكَرْتُ حَدِيثاً حَدَّثَنِي رَجُلٌ مِنْ أَصْحَابِنَا أَنَّ جَدَّكَ الرِّضَا عليه السلام كَانَ إِذَا أَمَرَ بِحَاجَتِهِ كَتَبَ بِسْمِ اللَّهِ الرَّحْمنِ الرَّحِيمِ اذْكُرْ إِنْ شَاءَ اللَّهُ فَتَبَسَّمَ فَقَالَ يَا دَاوُدُ لَوْ قُلْتُ لَكَ إِنَّ تَارِكَ التَّقِيَّةِ كَتَارِكِ الصَّلَاةِ لَكُنْتُ صَادِقاً</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8" w:name="__RefHeading___Toc1624929_2616395394"/>
      <w:bookmarkStart w:id="1189" w:name="_Toc529"/>
      <w:bookmarkEnd w:id="1188"/>
      <w:r>
        <w:rPr>
          <w:rtl w:val="true"/>
        </w:rPr>
        <w:t>بيان</w:t>
      </w:r>
      <w:bookmarkEnd w:id="1189"/>
    </w:p>
    <w:p>
      <w:pPr>
        <w:pStyle w:val="BookText"/>
        <w:rPr/>
      </w:pPr>
      <w:r>
        <w:rPr>
          <w:rFonts w:ascii="Amiri" w:hAnsi="Amiri" w:eastAsia="Amiri" w:cs="Amiri"/>
          <w:color w:val="111111"/>
          <w:sz w:val="28"/>
          <w:sz w:val="28"/>
          <w:szCs w:val="28"/>
          <w:rtl w:val="true"/>
          <w:lang w:bidi="ar-SA"/>
        </w:rPr>
        <w:t>قوله عليه السلام كيف تقول أي سأله عليه السلام عما أوصي إليه هل حفظه و لعله كان و لم أحفظ مثل ما قال لي فصحف فكتب عليه السلام ذلك ليقرأه لئلا ينسي أو كتب ليحفظ بمحض تلك الكتابة بإعجازه عليه السلام و علي ما في الكتاب يحتمل أن يكون المعني أنه لم يكن قال لي سابقا شيئا أقوله في مثل هذا المقام و يحتمل أن يكون كيف تتولي كما كان المأخوذ منه يحتمل ذلك أي كيف تتولي تلك الأعمال و كيف تحفظها؟</w:t>
      </w:r>
    </w:p>
    <w:p>
      <w:pPr>
        <w:pStyle w:val="BookText"/>
        <w:rPr/>
      </w:pPr>
      <w:r>
        <w:rPr>
          <w:rFonts w:ascii="Amiri" w:hAnsi="Amiri" w:eastAsia="Amiri" w:cs="Amiri"/>
          <w:color w:val="111111"/>
          <w:sz w:val="28"/>
          <w:sz w:val="28"/>
          <w:szCs w:val="28"/>
          <w:rtl w:val="true"/>
          <w:lang w:bidi="ar-SA"/>
        </w:rPr>
        <w:t>و أما التعرض لذكر التقية فهو إما لكون عدم كتابة الحوائج و التعويل علي حفظ داود للتقية أو لأمر آخر لم يذكر في الخبر</w:t>
      </w:r>
      <w:r>
        <w:rPr>
          <w:rFonts w:eastAsia="Amiri" w:cs="Amiri" w:ascii="Amiri" w:hAnsi="Amiri"/>
          <w:color w:val="111111"/>
          <w:sz w:val="28"/>
          <w:szCs w:val="28"/>
          <w:rtl w:val="true"/>
          <w:lang w:bidi="ar-SA"/>
        </w:rPr>
        <w:t>.</w:t>
      </w:r>
    </w:p>
    <w:p>
      <w:pPr>
        <w:pStyle w:val="Heading5"/>
        <w:numPr>
          <w:ilvl w:val="4"/>
          <w:numId w:val="1"/>
        </w:numPr>
        <w:rPr/>
      </w:pPr>
      <w:bookmarkStart w:id="1190" w:name="__RefHeading___Toc1624931_2616395394"/>
      <w:bookmarkStart w:id="1191" w:name="_Toc530"/>
      <w:bookmarkEnd w:id="1190"/>
      <w:r>
        <w:rPr>
          <w:rtl w:val="true"/>
        </w:rPr>
        <w:t>«</w:t>
      </w:r>
      <w:r>
        <w:rPr/>
        <w:t>57</w:t>
      </w:r>
      <w:r>
        <w:rPr>
          <w:rtl w:val="true"/>
        </w:rPr>
        <w:t>»</w:t>
      </w:r>
      <w:bookmarkEnd w:id="1191"/>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الْوَاحِدَةِ عَنِ الْحَسَنِ بْنِ جُمْهُورٍ الْعَمِّيِ‌</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 لقب مالك بن حنظلة،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مرة بن مالك، و هم العميون في تميم، 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بن وائل بن عمرو بن مالك بن حنظلة بن فهم، من الازد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العم في تميم،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بن حنظلة بن مالك بن زيد مناة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حَدَّثَنِي</w:t>
      </w:r>
    </w:p>
    <w:p>
      <w:pPr>
        <w:pStyle w:val="BookText"/>
        <w:rPr/>
      </w:pPr>
      <w:r>
        <w:rPr>
          <w:rFonts w:ascii="IRNazanin" w:hAnsi="IRNazanin" w:eastAsia="IRNazanin"/>
          <w:color w:val="111111"/>
          <w:sz w:val="28"/>
          <w:sz w:val="28"/>
          <w:szCs w:val="28"/>
          <w:rtl w:val="true"/>
          <w:lang w:bidi="fa-IR"/>
        </w:rPr>
        <w:t>پدرم نیز مریض بود ولی من در نامه برای او ننوشته بودم و آقا بدون درخواست من برایش دعا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ضریر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برای مکه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برای خداحافظی خدمت حضرت هادی علیه السلام رسیدم و از خدمت ایشان مرخص شدم اما ساربان آن شب را حرکت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برای زیارت وداع داخل حرم پیامبر اکرم صلی اللَّه علیه و آله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امام از پی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خجالت خدمت ایشان رسیده،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ساربان از رفتن خودداری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خنده‌ای نمود و امر کرد به من چیزهایی بدهند و نیازمندیهای زیادی را از من برطرف کرده،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سفارش کرده بودم به خاطر سپردی؟ من نتوانستم آن طوری که امام فرموده بود جواب بدهم؛ حضرت دوات خواست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 ان شاء اللَّه ،تمام کارها به دست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لبخندی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لبخند زدی؟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خاطرم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یکی از دوستان نقل کرد که جدت حضرت رضا علیه السّلام هر وقت حاجت او را بر می‌آورد همین را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به یاد آور،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لبخندی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ترک‌کننده تقیه مانند ترک‌کننده نماز است، حرف درستی زده‌ام</w:t>
      </w:r>
      <w:r>
        <w:rPr>
          <w:rFonts w:eastAsia="IRNazanin" w:cs="IRNazanin"/>
          <w:color w:val="111111"/>
          <w:sz w:val="28"/>
          <w:szCs w:val="28"/>
          <w:rtl w:val="true"/>
          <w:lang w:bidi="fa-IR"/>
        </w:rPr>
        <w:t>.</w:t>
      </w:r>
      <w:r>
        <w:rPr>
          <w:rStyle w:val="FootnoteAnchor"/>
          <w:rtl w:val="true"/>
        </w:rPr>
        <w:footnoteReference w:id="722"/>
      </w:r>
    </w:p>
    <w:p>
      <w:pPr>
        <w:pStyle w:val="Heading5"/>
        <w:numPr>
          <w:ilvl w:val="4"/>
          <w:numId w:val="1"/>
        </w:numPr>
        <w:rPr/>
      </w:pPr>
      <w:bookmarkStart w:id="1192" w:name="__RefHeading___Toc1624933_2616395394"/>
      <w:bookmarkStart w:id="1193" w:name="_Toc531"/>
      <w:bookmarkEnd w:id="1192"/>
      <w:r>
        <w:rPr>
          <w:rtl w:val="true"/>
        </w:rPr>
        <w:t>مؤلف</w:t>
      </w:r>
      <w:bookmarkEnd w:id="1193"/>
    </w:p>
    <w:p>
      <w:pPr>
        <w:pStyle w:val="BookText"/>
        <w:rPr/>
      </w:pPr>
      <w:r>
        <w:rPr>
          <w:rFonts w:ascii="IRNazanin" w:hAnsi="IRNazanin" w:eastAsia="IRNazanin"/>
          <w:color w:val="111111"/>
          <w:sz w:val="28"/>
          <w:sz w:val="28"/>
          <w:szCs w:val="28"/>
          <w:rtl w:val="true"/>
          <w:lang w:bidi="fa-IR"/>
        </w:rPr>
        <w:t>عبارت کیف تقول، یعنی امام از او پرسید آیا سفارش های مرا حفظ کردی؟ و شاید او درست و دقیق حفظ نکرده بود، لذا امام آن را نوشت تا بخواند و فراموش نکند یا نوشت تا به اعجاز حضرت علیه السلام به محض نوشتن، داود آن را حفظ کند و بنا بر آنچه در نوشته هست، ممکن است معنا این باشد که حضرت سابقا چیزی به من نفرموده بود که من در چنین مقامی جوابگو باشم و ممکن است که حضرت پرسیده باشد که چگونه متولی این وصایا می شوی، آن چنان که وصایا متولی می طلبد، و معنا این می شود که چگونه تو متولی آن کارها می شوی و چگونه آن را حفظ می کنی؟</w:t>
      </w:r>
    </w:p>
    <w:p>
      <w:pPr>
        <w:pStyle w:val="BookText"/>
        <w:rPr/>
      </w:pPr>
      <w:r>
        <w:rPr>
          <w:rFonts w:ascii="IRNazanin" w:hAnsi="IRNazanin" w:eastAsia="IRNazanin"/>
          <w:color w:val="111111"/>
          <w:sz w:val="28"/>
          <w:sz w:val="28"/>
          <w:szCs w:val="28"/>
          <w:rtl w:val="true"/>
          <w:lang w:bidi="fa-IR"/>
        </w:rPr>
        <w:t>اما تعرض امام به مسأله تقیه یا به این خاطر است که ننوشتن حوائج و اعتماد بر حافظه داود به خاطر تقیه امام از دشمن است و یا علت دیگری دارد که در روایت ذکر نشده است</w:t>
      </w:r>
      <w:r>
        <w:rPr>
          <w:rFonts w:eastAsia="IRNazanin" w:cs="IRNazanin"/>
          <w:color w:val="111111"/>
          <w:sz w:val="28"/>
          <w:szCs w:val="28"/>
          <w:rtl w:val="true"/>
          <w:lang w:bidi="fa-IR"/>
        </w:rPr>
        <w:t>.</w:t>
      </w:r>
    </w:p>
    <w:p>
      <w:pPr>
        <w:pStyle w:val="Heading5"/>
        <w:numPr>
          <w:ilvl w:val="4"/>
          <w:numId w:val="1"/>
        </w:numPr>
        <w:rPr/>
      </w:pPr>
      <w:bookmarkStart w:id="1194" w:name="__RefHeading___Toc1624935_2616395394"/>
      <w:bookmarkStart w:id="1195" w:name="_Toc532"/>
      <w:bookmarkEnd w:id="1194"/>
      <w:r>
        <w:rPr>
          <w:rtl w:val="true"/>
        </w:rPr>
        <w:t xml:space="preserve">روایت </w:t>
      </w:r>
      <w:r>
        <w:rPr/>
        <w:t>57</w:t>
      </w:r>
      <w:bookmarkEnd w:id="119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الْحُسَيْنِ سَعِيدُ بْنُ سَهْلٍ الْبَصْرِيُّ وَ كَانَ يُلَقَّبُ بِالْمَلَّاحِ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يَقُولُ بِالْوَقْفِ جَعْفَرُ بْنُ الْقَاسِمِ الْهَاشِمِيُّ الْبَصْرِيُّ وَ كُنْتُ مَعَهُ بِسُرَّ مَنْ رَأَي إِذْ رَآهُ أَبُو الْحَسَنِ عليه السلام فِي بَعْضِ الطُّرُقِ فَقَالَ لَهُ إِلَي كَمْ هَذِهِ النَّوْمَةُ أَ مَا آنَ لَكَ أَنْ تَنْتَبِهَ مِنْهَا فَقَالَ لِي جَعْفَرٌ سَمِعْتَ مَا قَالَ لِي عَلِيُّ بْنُ مُحَمَّدٍ قَدْ وَ اللَّهِ قَدَحَ فِي قَلْبِي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أَيَّامٍ حَدَثَ لِبَعْضِ أَوْلَادِ الْخَلِيفَةِ وَلِيمَةٌ فَدَعَانَا فِيهَا وَ دَعَا أَبَا الْحَسَنِ مَعَنَا فَدَخَلْنَا فَلَمَّا رَأَوْهُ أَنْصَتُوا إِجْلَالًا لَهُ وَ جَعَلَ شَابٌّ فِي الْمَجْلِسِ لَا يُوَقِّرُهُ وَ جَعَلَ يَلْغَطُ</w:t>
      </w:r>
      <w:r>
        <w:rPr>
          <w:rStyle w:val="FootnoteAnchor"/>
          <w:rtl w:val="true"/>
        </w:rPr>
        <w:footnoteReference w:id="723"/>
      </w:r>
      <w:r>
        <w:rPr>
          <w:rFonts w:ascii="Amiri" w:hAnsi="Amiri" w:eastAsia="Amiri" w:cs="Amiri"/>
          <w:color w:val="111111"/>
          <w:sz w:val="28"/>
          <w:sz w:val="28"/>
          <w:szCs w:val="28"/>
          <w:rtl w:val="true"/>
          <w:lang w:bidi="ar-SA"/>
        </w:rPr>
        <w:t>وَ يَضْحَكُ فَأَقْبَلَ عَلَيْهِ وَ قَالَ لَهُ يَا هَذَا تَضْحَكُ مِلْ‌ءَ فِيكَ وَ تَذْهَلُ عَنْ ذِكْرِ اللَّهِ وَ أَنْتَ بَعْدَ ثَلَاثَةٍ مِنْ أَهْلِ الْقُبُورِ قَالَ فَقُلْنَا هَذَا دَلِيلٌ حَتَّي نَنْظُرَ مَا يَكُونُ‌</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فَأَمْسَكَ الْفَتَي وَ كَفَّ عَمَّا هُوَ عَلَيْهِ وَ طَعِمْنَا وَ خَرَجْنَا فَلَمَّا كَانَ بَعْدَ يَوْمٍ اعْتَلَّ الْفَتَي وَ مَاتَ فِي الْيَوْمِ الثَّالِثِ مِنْ أَوَّلِ النَّهَارِ وَ دُفِنَ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سَعِيدٌ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اجْتَمَعْنَا أَيْضاً فِي وَلِيمَةٍ لِبَعْضِ أَهْلِ سُرَّ مَنْ رَأَي وَ أَبُو الْحَسَنِ عليه السلام مَعَنَا فَجَعَلَ رَجُلٌ يَعْبَثُ وَ يَمْزَحُ وَ لَا يَرَي لَهُ جَلَالَةً فَأَقْبَلَ عَلَي جَعْفَرٍ فَقَالَ أَمَا إِنَّهُ لَا يَأْكُلُ مِنْ هَذَا الطَّعَامِ وَ سَوْفَ يَرِدُ عَلَيْهِ مِنْ خَبَرِ أَهْلِهِ مَا يُنَغِّصُ عَلَيْهِ</w:t>
      </w:r>
    </w:p>
    <w:p>
      <w:pPr>
        <w:pStyle w:val="BookText"/>
        <w:rPr/>
      </w:pPr>
      <w:r>
        <w:rPr>
          <w:rFonts w:ascii="IRNazanin" w:hAnsi="IRNazanin" w:eastAsia="IRNazanin"/>
          <w:color w:val="111111"/>
          <w:sz w:val="28"/>
          <w:sz w:val="28"/>
          <w:szCs w:val="28"/>
          <w:rtl w:val="true"/>
          <w:lang w:bidi="fa-IR"/>
        </w:rPr>
        <w:t>سعید بن سهل بصری که معروف به ملاح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قاسم هاشمی بصری واقفی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و او در سامرا بودیم که حضرت ابو الحسن امام هادی علیه السّلام در بین راه به ما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او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در خوابی؟ موقع آن نرسیده که بیدار شوی؟ جعفر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 علی بن محمّد علیهما السلام چه به من فرمود؟ به خدا در دلم چیزی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چند روز، پیش آمدی برای یکی از فرزندان خلیفه شد و ما را به ولیمه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را نیز دعوت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میهمانان که به امام افتاد، به احترام آن جناب لب فرو بسته، خاموش نشستند اما جوانکی در مجلس احترام ایشان را نگه نداشت و حرف‌های نامربوط می زد و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روی به جانب او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می‌خندی و از خدا غافلی با اینکه بیش از سه روز زنده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خود گفتیم، این مستمسک خوبی است، ببینیم پس از سه روز 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جوانک لب فرو بست و از کارهای خود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غذا متفرق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آن جوان مریض شد و روز سوم، اول صبح از دنیا رفت و عصر او را دفن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نیز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ولیمه‌ای خدمت حضرت هادی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پیوسته شوخی و مزاح می‌کرد و احترام امام را نگه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روی به جعفر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این غذا نخواهد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خبری از خانواده‌اش می‌آورند که زندگی را بر او ناگوار خواهد کرد</w:t>
      </w:r>
      <w:r>
        <w:rPr>
          <w:rFonts w:eastAsia="IRNazanin" w:cs="IRNazanin"/>
          <w:color w:val="111111"/>
          <w:sz w:val="28"/>
          <w:szCs w:val="28"/>
          <w:rtl w:val="true"/>
          <w:lang w:bidi="fa-IR"/>
        </w:rPr>
        <w:t>.</w:t>
      </w:r>
      <w:bookmarkStart w:id="1196" w:name="pg13457_132497"/>
    </w:p>
    <w:p>
      <w:pPr>
        <w:pStyle w:val="BookText"/>
        <w:rPr/>
      </w:pPr>
      <w:bookmarkEnd w:id="1196"/>
      <w:r>
        <w:rPr>
          <w:rFonts w:ascii="Amiri" w:hAnsi="Amiri" w:eastAsia="Amiri" w:cs="Amiri"/>
          <w:color w:val="111111"/>
          <w:sz w:val="28"/>
          <w:sz w:val="28"/>
          <w:szCs w:val="28"/>
          <w:rtl w:val="true"/>
          <w:lang w:bidi="ar-SA"/>
        </w:rPr>
        <w:t>عَيْشَهُ قَالَ فَقُدِّمَتِ الْمَائِدَةُ قَالَ جَعْفَرٌ لَيْسَ بَعْدَ هَذَا خَبَرٌ قَدْ بَطَلَ قَوْلُهُ فَوَ اللَّهِ لَقَدْ غَسَلَ الرَّجُلُ يَدَهُ وَ أَهْوَي إِلَي الطَّعَامِ فَإِذَا غُلَامُهُ قَدْ دَخَلَ مِنْ بَابِ الْبَيْتِ يَبْكِي وَ قَالَ لَهُ الْحَقْ أُمَّكَ فَقَدْ وَقَعَتْ مِنْ فَوْقِ الْبَيْتِ وَ هِيَ بِالْمَوْتِ قَالَ جَعْفَرٌ فَقُلْتُ وَ اللَّهِ لَا وَقَفْتُ بَعْدَ هَذَا وَ قَطَعْتُ عَلَيْهِ‌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سعيد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الخبرين‌</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7" w:name="__RefHeading___Toc1624937_2616395394"/>
      <w:bookmarkStart w:id="1198" w:name="_Toc533"/>
      <w:bookmarkEnd w:id="1197"/>
      <w:r>
        <w:rPr>
          <w:rtl w:val="true"/>
        </w:rPr>
        <w:t>«</w:t>
      </w:r>
      <w:r>
        <w:rPr/>
        <w:t>58</w:t>
      </w:r>
      <w:r>
        <w:rPr>
          <w:rtl w:val="true"/>
        </w:rPr>
        <w:t>»</w:t>
      </w:r>
      <w:bookmarkEnd w:id="1198"/>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 قَالَ يُوسُفُ بْنُ السُّخْتِ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جَعْفَرٍ وَكِيلًا لِأَبِي الْحَسَنِ صَلَوَاتُ اللَّهِ عَلَيْهِمَا وَ كَانَ رَجُلًا مِنْ أَهْلِ هُمَيْنِيَا</w:t>
      </w:r>
      <w:r>
        <w:rPr>
          <w:rStyle w:val="FootnoteAnchor"/>
          <w:rtl w:val="true"/>
        </w:rPr>
        <w:footnoteReference w:id="727"/>
      </w:r>
      <w:r>
        <w:rPr>
          <w:rFonts w:ascii="Amiri" w:hAnsi="Amiri" w:eastAsia="Amiri" w:cs="Amiri"/>
          <w:color w:val="111111"/>
          <w:sz w:val="28"/>
          <w:sz w:val="28"/>
          <w:szCs w:val="28"/>
          <w:rtl w:val="true"/>
          <w:lang w:bidi="ar-SA"/>
        </w:rPr>
        <w:t>قَرْيَةٍ مِنْ قُرَي سَوَادِ بَغْدَادَ فَسُعِيَ بِهِ إِلَي الْمُتَوَكِّلِ فَحَبَسَهُ فَطَالَ حَبْسُهُ وَ احْتَالَ‌</w:t>
      </w:r>
      <w:r>
        <w:rPr>
          <w:rStyle w:val="FootnoteAnchor"/>
          <w:rtl w:val="true"/>
        </w:rPr>
        <w:footnoteReference w:id="728"/>
      </w:r>
      <w:r>
        <w:rPr>
          <w:rFonts w:ascii="Amiri" w:hAnsi="Amiri" w:eastAsia="Amiri" w:cs="Amiri"/>
          <w:color w:val="111111"/>
          <w:sz w:val="28"/>
          <w:sz w:val="28"/>
          <w:szCs w:val="28"/>
          <w:rtl w:val="true"/>
          <w:lang w:bidi="ar-SA"/>
        </w:rPr>
        <w:t xml:space="preserve">مِنْ قِبَلِ عَبْدِ الرَّحْمَنِ بْنِ خَاقَانَ بِمَالٍ ضَمِنَهُ عَنْهُ ثَلَاثَةَ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وَ كَلَّمَهُ عُبَيْدُ اللَّهِ</w:t>
      </w:r>
      <w:r>
        <w:rPr>
          <w:rFonts w:eastAsia="Amiri" w:cs="Amiri" w:ascii="Amiri" w:hAnsi="Amiri"/>
          <w:color w:val="111111"/>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 xml:space="preserve">فَعَرَضَ حَالَهُ عَلَي الْمُتَوَكِّلِ فَقَالَ يَا عُبَيْدَ اللَّهِ لَوْ شَكَكْتُ فِيكَ لَقُلْتُ إِنَّكَ رَافِضِيٌّ هَذَا وَكِيلُ فُلَانٍ وَ أَنَا عَلَي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فَتَأَدَّي الْخَبَرُ إِلَي عَلِيِّ بْنِ جَعْفَرٍ فَكَتَبَ إِلَي أَبِي الْحَسَنِ عليه السلام يَا سَيِّدِي اللَّهَ اللَّهَ فِيَّ فَقَدْ وَ اللَّهِ خِفْتُ أَنْ أَرْتَابَ فَوَقَّعَ فِي رُقْعَتِهِ أَمَّا إِذَا بَلَغَ بِكَ الْأَمْرُ مَا أَرَي فَسَأَقْصِدُ اللَّهَ فِيكَ وَ كَانَ هَذَا فِي لَيْلَةِ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 الْمُتَوَكِّلُ مَحْمُوماً فَازْدَادَتْ عَلَيْهِ حَتَّي صُرِخَ عَلَيْهِ يَوْمَ الْإِثْنَيْنِ فَأَمَرَ بِتَخْلِيَةِ كُلِّ مَحْبُوسٍ عُرِضَ عَلَيْهِ اسْمُهُ حَتَّي ذَكَرَ هُوَ عَلِيَّ بْنَ جَعْفَرٍ وَ قَالَ لِعُبَيْدِ اللَّهِ لِمَ لَمْ تَعْرِضْ عَلَيَّ أَمْرَهُ فَقَالَ لَا أَعُودُ إِلَي ذِكْرِهِ أَبَداً قَالَ خَلِّ سَبِيلَهُ السَّاعَةَ وَ سَلْهُ أَنْ يَجْعَلَنِي فِي حِلٍّ فَخَلَّي سَبِيلَهُ وَ صَارَ إِلَي مَكَّةَ بِأَمْرِ أَبِي الْحَسَنِ عليه السلام مُجَاوِراً</w:t>
      </w:r>
    </w:p>
    <w:p>
      <w:pPr>
        <w:pStyle w:val="BookText"/>
        <w:rPr/>
      </w:pPr>
      <w:r>
        <w:rPr>
          <w:rFonts w:ascii="IRNazanin" w:hAnsi="IRNazanin" w:eastAsia="IRNazanin"/>
          <w:color w:val="111111"/>
          <w:sz w:val="28"/>
          <w:sz w:val="28"/>
          <w:szCs w:val="28"/>
          <w:rtl w:val="true"/>
          <w:lang w:bidi="fa-IR"/>
        </w:rPr>
        <w:t>سفره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خبری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ابو الحسن علیه السلام درست در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که این مرد دستش را شسته و مشغول به خوردن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دید غلامش بر در خانه ایستاده و اشک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از جای حرکت کن بیا که مادرت از پشت بام افتاده و در حال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دیگر در مورد امامت آن جناب ذره‌ای شک نکردم و به مقامش یقین پیدا نمودم</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مثل این حدیث در کتاب مناقب نیز نقل شده است</w:t>
      </w:r>
      <w:r>
        <w:rPr>
          <w:rFonts w:eastAsia="IRNazanin" w:cs="IRNazanin"/>
          <w:color w:val="111111"/>
          <w:sz w:val="28"/>
          <w:szCs w:val="28"/>
          <w:rtl w:val="true"/>
          <w:lang w:bidi="fa-IR"/>
        </w:rPr>
        <w:t>.</w:t>
      </w:r>
      <w:r>
        <w:rPr>
          <w:rStyle w:val="FootnoteAnchor"/>
          <w:rtl w:val="true"/>
        </w:rPr>
        <w:footnoteReference w:id="731"/>
      </w:r>
    </w:p>
    <w:p>
      <w:pPr>
        <w:pStyle w:val="Heading5"/>
        <w:numPr>
          <w:ilvl w:val="4"/>
          <w:numId w:val="1"/>
        </w:numPr>
        <w:rPr/>
      </w:pPr>
      <w:bookmarkStart w:id="1199" w:name="__RefHeading___Toc1624939_2616395394"/>
      <w:bookmarkStart w:id="1200" w:name="_Toc534"/>
      <w:bookmarkEnd w:id="1199"/>
      <w:r>
        <w:rPr>
          <w:rtl w:val="true"/>
        </w:rPr>
        <w:t xml:space="preserve">روایت </w:t>
      </w:r>
      <w:r>
        <w:rPr/>
        <w:t>58</w:t>
      </w:r>
      <w:bookmarkEnd w:id="1200"/>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سُخت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وکیل حضرت هادی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اهالی همینیا، دهی از اطراف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پیش متوکل سخن چینی کردند و زندانیش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در زندان بود تا بالاخره برای نجات خود حواله‌ای را به مبلغ سه هزار دینار از عبد الرحمن بن خاقان به عنوان ضمانت از او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یحیی بن خاقان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خلاصی او با متوکل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نکرده باشم تو خود رافضی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وکیل ابو الحسن هادی علیه السلام است که من در فکر کشتن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علی بن جعفر رسید، نامه‌ای برای حضرت هادی علیه السلام نوشت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را به خدا سوگند جان مرا نجات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می ترسم که به شک بیافتم و دچار تردید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نامه‌اش نوشت، اینک که کار به اینجا رسید، به زودی از خداوند خواهم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شب جمعه بود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صبح متوکل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بیماریش شدت یافت که روز دوشنبه خانواده‌اش کنار بالین او به آه و ناله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هر زندانی که نامش را می‌برد آزادش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نام علی بن جعفر را برد و به 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وضع او را برایم نگفتی؟ عبید اللَّه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من اسم او را نخواهم برد، متوکل دستور داد او را فوری آزاد کنند و از عبید اللَّه خواست که بگوید او را حلال کند</w:t>
      </w:r>
      <w:r>
        <w:rPr>
          <w:rFonts w:eastAsia="IRNazanin" w:cs="IRNazanin"/>
          <w:color w:val="111111"/>
          <w:sz w:val="28"/>
          <w:szCs w:val="28"/>
          <w:rtl w:val="true"/>
          <w:lang w:bidi="fa-IR"/>
        </w:rPr>
        <w:t xml:space="preserve">. </w:t>
      </w:r>
      <w:bookmarkStart w:id="1201" w:name="pg13457_132498"/>
    </w:p>
    <w:p>
      <w:pPr>
        <w:pStyle w:val="BookText"/>
        <w:rPr/>
      </w:pPr>
      <w:bookmarkEnd w:id="1201"/>
      <w:r>
        <w:rPr>
          <w:rFonts w:ascii="Amiri" w:hAnsi="Amiri" w:eastAsia="Amiri" w:cs="Amiri"/>
          <w:color w:val="111111"/>
          <w:sz w:val="28"/>
          <w:sz w:val="28"/>
          <w:szCs w:val="28"/>
          <w:rtl w:val="true"/>
          <w:lang w:bidi="ar-SA"/>
        </w:rPr>
        <w:t>بِهَا وَ بَرَأَ الْمُتَوَكِّلُ مِنْ عِلَّتِهِ‌</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2" w:name="__RefHeading___Toc1624941_2616395394"/>
      <w:bookmarkStart w:id="1203" w:name="_Toc535"/>
      <w:bookmarkEnd w:id="1202"/>
      <w:r>
        <w:rPr>
          <w:rtl w:val="true"/>
        </w:rPr>
        <w:t>«</w:t>
      </w:r>
      <w:r>
        <w:rPr/>
        <w:t>59</w:t>
      </w:r>
      <w:r>
        <w:rPr>
          <w:rtl w:val="true"/>
        </w:rPr>
        <w:t>»</w:t>
      </w:r>
      <w:bookmarkEnd w:id="1203"/>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عَلِيِّ بْنِ مُحَمَّدٍ الْقُمِّيِّ عَنْ مُحَمَّدِ بْنِ أَحْمَدَ عَنْ أَبِي يَعْقُوبَ يُوسُفَ بْنِ السُّخْتِ عَنِ الْعَبَّاسِ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أَمْرِي عَلَي الْمُتَوَكِّلِ فَأَقْبَلَ عَلَي عُبَيْدِ اللَّهِ بْنِ يَحْيَي بْنِ خَاقَانَ فَقَالَ لَا تُتْعِبَنَّ نَفْسَكَ بِعَرْضِ قِصَّةِ هَذَا وَ أَشْبَاهِهِ فَإِنَّ عَمَّكَ أَخْبَرَنِي أَنَّهُ رَافِضِيٌّ وَ أَنَّهُ وَكِيلُ عَلِيِّ بْنِ مُحَمَّدٍ وَ حَلَفَ أَنْ لَا يُخْرَجَ مِنَ الْحَبْسِ إِلَّا بَعْدَ مَوْتِهِ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فَكَتَبْتُ إِلَي مَوْلَانَا أَنَّ نَفْسِي قَدْ ضَاقَتْ وَ أَنِّي أَخَافُ الزَّيْغَ فَكَتَبَ إِلَيَّ أَمَّا إِذَا بَلَغَ الْأَمْرُ مِنْكَ مَا أَرَي فَسَأَقْصِدُ اللَّهَ فِيكَ فَمَا عَادَتِ الْجُمُعَةُ حَتَّي أُخْرِجْتُ مِنَ السِّجْنِ‌</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4" w:name="__RefHeading___Toc1624943_2616395394"/>
      <w:bookmarkStart w:id="1205" w:name="_Toc536"/>
      <w:bookmarkEnd w:id="1204"/>
      <w:r>
        <w:rPr>
          <w:rtl w:val="true"/>
        </w:rPr>
        <w:t>«</w:t>
      </w:r>
      <w:r>
        <w:rPr/>
        <w:t>60</w:t>
      </w:r>
      <w:r>
        <w:rPr>
          <w:rtl w:val="true"/>
        </w:rPr>
        <w:t>»</w:t>
      </w:r>
      <w:bookmarkEnd w:id="120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مُحَمَّدِ بْنِ أَحْمَدَ عَنْ مُحَمَّدِ بْنِ عِيسَي عَنْ أَبِي عَلِيِّ بْنِ رَاشِدٍ عَنْ صَاحِبِ الْعَسْكَرِ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 نُؤْتَي بِالشَّيْ‌ءِ فَيُقَالُ هَذَا كَانَ لِأَبِي جَعْفَرٍ عِنْدَنَا فَكَيْفَ نَصْنَعُ فَقَالَ مَا كَانَ لِأَبِي جَعْفَرٍ عليه السلام بِسَبَبِ الْإِمَامَةِ فَهُوَ لِي وَ مَا كَانَ غَيْرَ ذَلِكَ فَهُوَ مِيرَاثٌ عَلَي كِتَابِ اللَّهِ وَ سُنَّةِ نَبِيِّهِ‌</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6" w:name="__RefHeading___Toc1624945_2616395394"/>
      <w:bookmarkStart w:id="1207" w:name="_Toc537"/>
      <w:bookmarkEnd w:id="1206"/>
      <w:r>
        <w:rPr>
          <w:rtl w:val="true"/>
        </w:rPr>
        <w:t>«</w:t>
      </w:r>
      <w:r>
        <w:rPr/>
        <w:t>61</w:t>
      </w:r>
      <w:r>
        <w:rPr>
          <w:rtl w:val="true"/>
        </w:rPr>
        <w:t>»</w:t>
      </w:r>
      <w:bookmarkEnd w:id="120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مُعَلَّي بْنِ مُحَمَّدٍ عَنْ أَحْمَدَ بْنِ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هُلَيْلٍ‌</w:t>
      </w:r>
      <w:r>
        <w:rPr>
          <w:rStyle w:val="FootnoteAnchor"/>
          <w:rtl w:val="true"/>
        </w:rPr>
        <w:footnoteReference w:id="735"/>
      </w:r>
      <w:r>
        <w:rPr>
          <w:rFonts w:ascii="Amiri" w:hAnsi="Amiri" w:eastAsia="Amiri" w:cs="Amiri"/>
          <w:color w:val="111111"/>
          <w:sz w:val="28"/>
          <w:sz w:val="28"/>
          <w:szCs w:val="28"/>
          <w:rtl w:val="true"/>
          <w:lang w:bidi="ar-SA"/>
        </w:rPr>
        <w:t>يَقُولُ بِعَبْدِ اللَّهِ‌</w:t>
      </w:r>
      <w:r>
        <w:rPr>
          <w:rStyle w:val="FootnoteAnchor"/>
          <w:rtl w:val="true"/>
        </w:rPr>
        <w:footnoteReference w:id="736"/>
      </w:r>
      <w:r>
        <w:rPr>
          <w:rFonts w:ascii="Amiri" w:hAnsi="Amiri" w:eastAsia="Amiri" w:cs="Amiri"/>
          <w:color w:val="111111"/>
          <w:sz w:val="28"/>
          <w:sz w:val="28"/>
          <w:szCs w:val="28"/>
          <w:rtl w:val="true"/>
          <w:lang w:bidi="ar-SA"/>
        </w:rPr>
        <w:t>فَصَارَ إِلَي الْعَسْكَرِ فَرَجَعَ عَنْ ذَلِكَ فَسَأَلْتُهُ عَنْ سَبَبِ رُجُوعِهِ فَقَالَ إِنِّي عَرَضْتُ لِأَبِي الْحَسَنِ عليه السلام أَنْ أَسْأَلَهُ عَنْ ذَلِكَ فَوَافَقَنِي فِي طَرِيقٍ ضَيِّقٍ فَمَالَ نَحْوِي حَتَّي إِذَا حَاذَانِي أَقْبَلَ نَحْوِي بِشَيْ‌ءٍ مِنْ فِيهِ فَوَقَعَ عَلَي صَدْرِي فَأَخَذْتُهُ فَإِذَا هُوَ رَقٌّ فِيهِ مَكْتُوبٌ مَا كَانَ هُنَالِكَ</w:t>
      </w:r>
    </w:p>
    <w:p>
      <w:pPr>
        <w:pStyle w:val="BookText"/>
        <w:rPr/>
      </w:pPr>
      <w:r>
        <w:rPr>
          <w:rFonts w:ascii="IRNazanin" w:hAnsi="IRNazanin" w:eastAsia="IRNazanin"/>
          <w:color w:val="111111"/>
          <w:sz w:val="28"/>
          <w:sz w:val="28"/>
          <w:szCs w:val="28"/>
          <w:rtl w:val="true"/>
          <w:lang w:bidi="fa-IR"/>
        </w:rPr>
        <w:t>از زندان خلاص شد و به دستور امام علیه السّلام مجاور مکه گردید</w:t>
      </w:r>
      <w:r>
        <w:rPr>
          <w:rFonts w:eastAsia="IRNazanin" w:cs="IRNazanin"/>
          <w:color w:val="111111"/>
          <w:sz w:val="28"/>
          <w:szCs w:val="28"/>
          <w:rtl w:val="true"/>
          <w:lang w:bidi="fa-IR"/>
        </w:rPr>
        <w:t>.</w:t>
      </w:r>
      <w:r>
        <w:rPr>
          <w:rStyle w:val="FootnoteAnchor"/>
          <w:rtl w:val="true"/>
        </w:rPr>
        <w:footnoteReference w:id="737"/>
      </w:r>
    </w:p>
    <w:p>
      <w:pPr>
        <w:pStyle w:val="Heading5"/>
        <w:numPr>
          <w:ilvl w:val="4"/>
          <w:numId w:val="1"/>
        </w:numPr>
        <w:rPr/>
      </w:pPr>
      <w:bookmarkStart w:id="1208" w:name="__RefHeading___Toc1624947_2616395394"/>
      <w:bookmarkStart w:id="1209" w:name="_Toc538"/>
      <w:bookmarkEnd w:id="1208"/>
      <w:r>
        <w:rPr>
          <w:rtl w:val="true"/>
        </w:rPr>
        <w:t xml:space="preserve">روایت </w:t>
      </w:r>
      <w:r>
        <w:rPr/>
        <w:t>59</w:t>
      </w:r>
      <w:bookmarkEnd w:id="1209"/>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ای را بر متوکل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عبیدالله بن یحیی بن خاقان رو کرد و گفت، با گفتن قصه این مرد و امثال او بر ما، از نفس خود تبعیت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عمویت به من خبر داده که او رافضی و وکیل علی بن محمد علیهما السلام است و قسم خورد که تا مرگش او را از زندان آزاد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آقایمان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مان تنگ شده و من احتمال انحراف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کار تو به جایی کشیده که من می بینم، در مورد تو از خدا کمک خواهم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ای نگذشت که از زندان آزاد شدم</w:t>
      </w:r>
      <w:r>
        <w:rPr>
          <w:rFonts w:eastAsia="IRNazanin" w:cs="IRNazanin"/>
          <w:color w:val="111111"/>
          <w:sz w:val="28"/>
          <w:szCs w:val="28"/>
          <w:rtl w:val="true"/>
          <w:lang w:bidi="fa-IR"/>
        </w:rPr>
        <w:t>!</w:t>
      </w:r>
      <w:r>
        <w:rPr>
          <w:rStyle w:val="FootnoteAnchor"/>
          <w:rtl w:val="true"/>
        </w:rPr>
        <w:footnoteReference w:id="738"/>
      </w:r>
    </w:p>
    <w:p>
      <w:pPr>
        <w:pStyle w:val="Heading5"/>
        <w:numPr>
          <w:ilvl w:val="4"/>
          <w:numId w:val="1"/>
        </w:numPr>
        <w:rPr/>
      </w:pPr>
      <w:bookmarkStart w:id="1210" w:name="__RefHeading___Toc1624949_2616395394"/>
      <w:bookmarkStart w:id="1211" w:name="_Toc539"/>
      <w:bookmarkEnd w:id="1210"/>
      <w:r>
        <w:rPr>
          <w:rtl w:val="true"/>
        </w:rPr>
        <w:t xml:space="preserve">روایت </w:t>
      </w:r>
      <w:r>
        <w:rPr/>
        <w:t>60</w:t>
      </w:r>
      <w:bookmarkEnd w:id="121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پسر راشد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هادی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ما می‌آورند بعد می گویند این مال متعلق به حضرت امام جواد علیه السلام است که پیش ما مانده است، من آن را چه کنم؟ فرمود هر چه مال ابو جعفر علیه السّلام باشد، به واسطه امامت متعلق به من است و اگر از جهت امامت نباشد بلکه از جهت دیگری متعلق به آن جناب بشود، باز طبق کتاب خدا و سنت پیامبر صلّی اللَّه علیه و آله و سلّم به به من ارث می رسود</w:t>
      </w:r>
      <w:r>
        <w:rPr>
          <w:rFonts w:eastAsia="IRNazanin" w:cs="IRNazanin"/>
          <w:color w:val="111111"/>
          <w:sz w:val="28"/>
          <w:szCs w:val="28"/>
          <w:rtl w:val="true"/>
          <w:lang w:bidi="fa-IR"/>
        </w:rPr>
        <w:t>.</w:t>
      </w:r>
      <w:r>
        <w:rPr>
          <w:rStyle w:val="FootnoteAnchor"/>
          <w:rtl w:val="true"/>
        </w:rPr>
        <w:footnoteReference w:id="739"/>
      </w:r>
    </w:p>
    <w:p>
      <w:pPr>
        <w:pStyle w:val="Heading5"/>
        <w:numPr>
          <w:ilvl w:val="4"/>
          <w:numId w:val="1"/>
        </w:numPr>
        <w:rPr/>
      </w:pPr>
      <w:bookmarkStart w:id="1212" w:name="__RefHeading___Toc1624951_2616395394"/>
      <w:bookmarkStart w:id="1213" w:name="_Toc540"/>
      <w:bookmarkEnd w:id="1212"/>
      <w:r>
        <w:rPr>
          <w:rtl w:val="true"/>
        </w:rPr>
        <w:t xml:space="preserve">روایت </w:t>
      </w:r>
      <w:r>
        <w:rPr/>
        <w:t>61</w:t>
      </w:r>
      <w:bookmarkEnd w:id="121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عبد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هلیل به امامت عبد اللَّه افطح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سامرا آمد از این اعتقاد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علت تغییر عقیده‌اش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داشتم در این مورد از حضرت هادی علیه السلام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کوچه‌ای تنگ به ایشان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روبرویم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از میان دهان خود چیزی به جانب من انداخت که روی سینه‌ام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برداشتم، دیدم نامه‌ایست که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خبری نیست و </w:t>
      </w:r>
      <w:bookmarkStart w:id="1214" w:name="pg13457_132499"/>
    </w:p>
    <w:p>
      <w:pPr>
        <w:pStyle w:val="BookText"/>
        <w:rPr/>
      </w:pPr>
      <w:bookmarkEnd w:id="1214"/>
      <w:r>
        <w:rPr>
          <w:rFonts w:ascii="Amiri" w:hAnsi="Amiri" w:eastAsia="Amiri" w:cs="Amiri"/>
          <w:color w:val="111111"/>
          <w:sz w:val="28"/>
          <w:sz w:val="28"/>
          <w:szCs w:val="28"/>
          <w:rtl w:val="true"/>
          <w:lang w:bidi="ar-SA"/>
        </w:rPr>
        <w:t>وَ لَا كَذَلِكَ‌</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5" w:name="__RefHeading___Toc1624953_2616395394"/>
      <w:bookmarkStart w:id="1216" w:name="_Toc541"/>
      <w:bookmarkEnd w:id="1215"/>
      <w:r>
        <w:rPr>
          <w:rtl w:val="true"/>
        </w:rPr>
        <w:t>«</w:t>
      </w:r>
      <w:r>
        <w:rPr/>
        <w:t>62</w:t>
      </w:r>
      <w:r>
        <w:rPr>
          <w:rtl w:val="true"/>
        </w:rPr>
        <w:t>»</w:t>
      </w:r>
      <w:bookmarkEnd w:id="1216"/>
    </w:p>
    <w:p>
      <w:pPr>
        <w:pStyle w:val="BookText"/>
        <w:rPr/>
      </w:pPr>
      <w:r>
        <w:rPr>
          <w:rFonts w:ascii="Amiri" w:hAnsi="Amiri" w:eastAsia="Amiri" w:cs="Amiri"/>
          <w:color w:val="111111"/>
          <w:sz w:val="28"/>
          <w:sz w:val="28"/>
          <w:szCs w:val="28"/>
          <w:rtl w:val="true"/>
          <w:lang w:bidi="ar-SA"/>
        </w:rPr>
        <w:t>مَشَارِقُ الْأَنْوَارِ، عَنْ مُحَمَّدِ بْنِ دَاوُدَ الْقُمِّيِّ وَ مُحَمَّدٍ الطَّلْحِيِّ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حَمَلْنَا مَالًا مِنْ خُمُسٍ وَ نَذْرٍ وَ هَدَايَا وَ جَوَاهِرَ اجْتَمَعَتْ فِي قُمَّ وَ بِلَادِهَا وَ خَرَجْنَا نُرِيدُ بِهَا سَيِّدَنَا أَبَا الْحَسَنِ الْهَادِيَ عليه السلام فَجَاءَنَا رَسُولُهُ فِي الطَّرِيقِ أَنِ ارْجِعُوا فَلَيْسَ هَذَا وَقْتَ الْوُصُولِ فَرَجَعْنَا إِلَي قُمَّ وَ أَحْرَزْنَا مَا كَانَ عِنْدَنَا فَجَاءَنَا أَمْرُهُ بَعْدَ أَيَّامٍ أَنْ قَدْ أَنْفَذْنَا إِلَيْكُمْ إِبِلًا عِيراً فَاحْمِلُوا عَلَيْهَا مَا عِنْدَكُمْ وَ خَلُّوا سَبِيلَهَا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فَحَمَلْنَاهَا وَ أَوْدَعْنَاهَا اللَّهَ فَلَمَّا كَانَ مِنْ قَابِلٍ قَدِمْنَا عَلَيْهِ فَقَالَ انْظُرُوا إِلَي مَا حَمَلْتُمْ إِلَيْنَا فَنَظَرْنَا فَإِذَا الْمَنَائِحُ‌</w:t>
      </w:r>
      <w:r>
        <w:rPr>
          <w:rStyle w:val="FootnoteAnchor"/>
          <w:rtl w:val="true"/>
        </w:rPr>
        <w:footnoteReference w:id="741"/>
      </w:r>
      <w:r>
        <w:rPr>
          <w:rFonts w:ascii="Amiri" w:hAnsi="Amiri" w:eastAsia="Amiri" w:cs="Amiri"/>
          <w:color w:val="111111"/>
          <w:sz w:val="28"/>
          <w:sz w:val="28"/>
          <w:szCs w:val="28"/>
          <w:rtl w:val="true"/>
          <w:lang w:bidi="ar-SA"/>
        </w:rPr>
        <w:t>كَمَا هِيَ</w:t>
      </w:r>
      <w:r>
        <w:rPr>
          <w:rFonts w:eastAsia="Amiri" w:cs="Amiri" w:ascii="Amiri" w:hAnsi="Amiri"/>
          <w:color w:val="111111"/>
          <w:sz w:val="28"/>
          <w:szCs w:val="28"/>
          <w:rtl w:val="true"/>
          <w:lang w:bidi="ar-SA"/>
        </w:rPr>
        <w:t>.</w:t>
      </w:r>
    </w:p>
    <w:p>
      <w:pPr>
        <w:pStyle w:val="Heading5"/>
        <w:numPr>
          <w:ilvl w:val="4"/>
          <w:numId w:val="1"/>
        </w:numPr>
        <w:rPr/>
      </w:pPr>
      <w:bookmarkStart w:id="1217" w:name="__RefHeading___Toc1624955_2616395394"/>
      <w:bookmarkStart w:id="1218" w:name="_Toc542"/>
      <w:bookmarkEnd w:id="1217"/>
      <w:r>
        <w:rPr>
          <w:rtl w:val="true"/>
        </w:rPr>
        <w:t>«</w:t>
      </w:r>
      <w:r>
        <w:rPr/>
        <w:t>63</w:t>
      </w:r>
      <w:r>
        <w:rPr>
          <w:rtl w:val="true"/>
        </w:rPr>
        <w:t>»</w:t>
      </w:r>
      <w:bookmarkEnd w:id="1218"/>
    </w:p>
    <w:p>
      <w:pPr>
        <w:pStyle w:val="BookText"/>
        <w:rPr/>
      </w:pPr>
      <w:r>
        <w:rPr>
          <w:rFonts w:ascii="Amiri" w:hAnsi="Amiri" w:eastAsia="Amiri" w:cs="Amiri"/>
          <w:color w:val="111111"/>
          <w:sz w:val="28"/>
          <w:sz w:val="28"/>
          <w:szCs w:val="28"/>
          <w:rtl w:val="true"/>
          <w:lang w:bidi="ar-SA"/>
        </w:rPr>
        <w:t>عُيُونُ الْمُعْجِزَاتِ، عَنْ أَبِي جَعْفَرِ بْنِ جَرِيرٍ الطَّبَرِيِّ عَنْ عَبْدِ اللَّهِ بْنِ مُحَمَّدٍ الْبَلَوِيِّ عَنْ هَاشِمِ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مُحَمَّدٍ صَاحِبَ الْعَسْكَرِ وَ قَدْ أُتِيَ بِأَكْمَهَ فَأَبْرَأَهُ وَ رَأَيْتُهُ تُهَيِّئُ مِنَ الطِّينِ كَهَيْئَةِ الطَّيْرِ وَ يَنْفُخُ فِيهِ فَيَطِيرُ فَقُلْتُ لَهُ لَا فَرْقَ بَيْنَكَ وَ بَيْنَ عِيسَي عليه السلام فَقَالَ أَنَا مِنْهُ وَ هُوَ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التُّحَفِ الْمِصْرِيُّ يَرْفَعُ الْحَدِيثَ بِرِجَالِهِ إِلَي مُحَمَّدِ بْنِ سِنَانٍ الرامزي رَفَعَ اللَّهُ دَرَجَتَهُ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عَلِيُّ بْنُ مُحَمَّدٍ عليهما السلام حَاجّاً وَ لَمَّا كَانَ فِي انْصِرَافِهِ إِلَي الْمَدِينَةِ وَجَدَ رَجُلًا خُرَاسَانِيّاً وَاقِفاً عَلَي حِمَارٍ لَهُ مَيِّتٍ يَبْكِي وَ يَقُولُ عَلَي مَا ذَا أَحْمِلُ رَحْلِي فَاجْتَازَ عليه السلام بِهِ فَقِيلَ لَهُ هَذَا الرَّجُلُ الْخُرَاسَانِيُّ مِمَّنْ يَتَوَلَّاكُمْ أَهْلَ الْبَيْتِ فَدَنَا مِنَ الْحِمَارِ الْمَيِّتِ فَقَالَ لَمْ تَكُنْ بَقَرَةُ بَنِي إِسْرَائِيلَ بِأَكْرَمَ عَلَي اللَّهِ تَعَالَي مِنِّي وَ قَدْ ضُرِبَ بِبَعْضِهَا الْمَيِّتُ فَعَاشَ ثُمَّ وَكَزَهُ بِرِجْلِهِ الْيُمْنَي وَ قَالَ قُمْ بِإِذْنِ اللَّهِ فَتَحَرَّكَ الْحِمَارُ ثُمَّ قَالَ وَ وَضَعَ الْخُرَاسَانِيُّ رَحْلَهُ عَلَيْهِ وَ أَتَي بِهِ الْمَدِينَةَ وَ كُلَّمَا مَرَّ عليه السلام أَشَارُوا عَلَيْهِ بِإِصْبَعِهِمْ وَ قَالُوا هَذَا الَّذِي أَحْيَا حِمَارَ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بْنِ إِسْمَاعِيلَ شَيْخٍ مِنْ أَهْلِ النَّهْرَيْنِ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رَجُلٌ مِنْ</w:t>
      </w:r>
    </w:p>
    <w:p>
      <w:pPr>
        <w:pStyle w:val="BookText"/>
        <w:rPr/>
      </w:pPr>
      <w:r>
        <w:rPr>
          <w:rFonts w:ascii="IRNazanin" w:hAnsi="IRNazanin" w:eastAsia="IRNazanin"/>
          <w:color w:val="111111"/>
          <w:sz w:val="28"/>
          <w:sz w:val="28"/>
          <w:szCs w:val="28"/>
          <w:rtl w:val="true"/>
          <w:lang w:bidi="fa-IR"/>
        </w:rPr>
        <w:t>جریان آن طور که فکر می کنی نیست</w:t>
      </w:r>
      <w:r>
        <w:rPr>
          <w:rFonts w:eastAsia="IRNazanin" w:cs="IRNazanin"/>
          <w:color w:val="111111"/>
          <w:sz w:val="28"/>
          <w:szCs w:val="28"/>
          <w:rtl w:val="true"/>
          <w:lang w:bidi="fa-IR"/>
        </w:rPr>
        <w:t>.</w:t>
      </w:r>
      <w:r>
        <w:rPr>
          <w:rStyle w:val="FootnoteAnchor"/>
          <w:rtl w:val="true"/>
        </w:rPr>
        <w:footnoteReference w:id="742"/>
      </w:r>
    </w:p>
    <w:p>
      <w:pPr>
        <w:pStyle w:val="Heading5"/>
        <w:numPr>
          <w:ilvl w:val="4"/>
          <w:numId w:val="1"/>
        </w:numPr>
        <w:rPr/>
      </w:pPr>
      <w:bookmarkStart w:id="1219" w:name="__RefHeading___Toc1624957_2616395394"/>
      <w:bookmarkStart w:id="1220" w:name="_Toc543"/>
      <w:bookmarkEnd w:id="1219"/>
      <w:r>
        <w:rPr>
          <w:rtl w:val="true"/>
        </w:rPr>
        <w:t xml:space="preserve">روایت </w:t>
      </w:r>
      <w:r>
        <w:rPr/>
        <w:t>62</w:t>
      </w:r>
      <w:bookmarkEnd w:id="1220"/>
    </w:p>
    <w:p>
      <w:pPr>
        <w:pStyle w:val="BookText"/>
        <w:rPr/>
      </w:pP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داود قمی و محمّد طلحی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مال که از خمس و نذر و هدایا و جواهراتی که در قم و اطراف جمع شده بود برای امام علیه السلام می‌بردیم، در بین راه که عازم خدمت آن جناب بودیم، شخصی از طرف ایشان آمد که برگردید، حالا موقعی نیست که شما بتوانید خدمت ایشان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قم برگشتیم و اموال را نگه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خبر فرستاد که چند شتر فرستادم، آنچه نزد شما است بفرستید و مهار شترها را رها کنید، ما تمام آن اموال را بار شتران کرده آنها را رها نمودیم و آنها را به خدا سپردیم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بعد که خدمت امام 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 اموالی که برای من فرستادید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آنچه فرستاده بودیم بدون تغییری موجود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21" w:name="__RefHeading___Toc1624959_2616395394"/>
      <w:bookmarkStart w:id="1222" w:name="_Toc544"/>
      <w:bookmarkEnd w:id="1221"/>
      <w:r>
        <w:rPr>
          <w:rtl w:val="true"/>
        </w:rPr>
        <w:t xml:space="preserve">روایت </w:t>
      </w:r>
      <w:r>
        <w:rPr/>
        <w:t>63</w:t>
      </w:r>
      <w:bookmarkStart w:id="1223" w:name="pg13457_132500"/>
      <w:bookmarkEnd w:id="1222"/>
    </w:p>
    <w:p>
      <w:pPr>
        <w:pStyle w:val="BookText"/>
        <w:rPr/>
      </w:pPr>
      <w:bookmarkEnd w:id="1223"/>
      <w:r>
        <w:rPr>
          <w:rFonts w:ascii="Amiri" w:hAnsi="Amiri" w:eastAsia="Amiri" w:cs="Amiri"/>
          <w:color w:val="111111"/>
          <w:sz w:val="28"/>
          <w:sz w:val="28"/>
          <w:szCs w:val="28"/>
          <w:rtl w:val="true"/>
          <w:lang w:bidi="ar-SA"/>
        </w:rPr>
        <w:t xml:space="preserve">أَهْلِ قَرْيَتِي إِلَي أَبِي الْحَسَنِ بِشَيْ‌ءٍ كَانَ مَعَنَا وَ كَانَ بَعْضُ أَهْلِ الْقَرْيَةِ قَدْ حَمَّلَنَا رِسَالَةً وَ دَفَعَ إِلَيْنَا مَا أَوْصَلْنَاهُ وَ قَالَ تُقْرِءُونَهُ مِنِّي السَّلَامَ وَ تَسْأَلُونَهُ عَنْ بَيْضِ الطَّائِرِ الْفُلَانِيِّ مِنْ طُيُورِ الْآجَامِ هَلْ يَجُوزُ أَكْلُهَا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فَسَلَّمْنَا مَا كَانَ مَعَنَا إِلَي جَارِيَةٍ وَ أَتَاهُ رَسُولُ السُّلْطَانِ فَنَهَضَ لِيَرْكَبَ وَ خَرَجْنَا مِنْ عِنْدِهِ وَ لَمْ نَسْأَلْهُ عَنْ شَيْ‌ءٍ فَلَمَّا صِرْنَا فِي الشَّارِعِ لَحِقَنَا عليه السلام وَ قَالَ لِرَفِيقِي بِالنَّبَطِيَّةِ أَقْرِئْهُ مِنِّي السَّلَامَ وَ قُلْ لَهُ بَيْضَ الطَّائِرِ الْفُلَانِيِّ لَا تَأْكُلْهُ فَإِنَّهُ مِنَ الْمُسُوخِ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رَجُلًا مِنْ أَهْلِ الْمَدَائِنِ كَتَبَ إِلَيْهِ يَسْأَلُهُ عَمَّا بَقِيَ مِنْ مُلْكِ الْمُتَوَكِّلِ فَكَتَبَ عليه السلام بِسْمِ اللَّهِ الرَّحْمنِ الرَّحِيمِ قالَ تَزْرَعُونَ سَبْعَ سِنِينَ دَأَباً فَما حَصَدْتُمْ فَذَرُوهُ فِي سُنْبُلِهِ إِلَّا قَلِيلًا مِمَّا تَأْكُلُونَ ثُمَّ يَأْتِي مِنْ بَعْدِ ذلِكَ سَبْعٌ شِدادٌ يَأْكُلْنَ ما قَدَّمْتُمْ لَهُنَّ إِلَّا قَلِيلًا مِمَّا تُحْصِنُونَ ثُمَّ يَأْتِي مِنْ بَعْدِ ذلِكَ عامٌ فِيهِ يُغاثُ النَّاسُ وَ فِيهِ يَعْصِرُونَ فَقُتِلَ فِي أَوَّلِ الْخَامِسَ عَشَرَ</w:t>
      </w:r>
      <w:r>
        <w:rPr>
          <w:rFonts w:eastAsia="Amiri" w:cs="Amiri" w:ascii="Amiri" w:hAnsi="Amiri"/>
          <w:color w:val="111111"/>
          <w:sz w:val="28"/>
          <w:szCs w:val="28"/>
          <w:rtl w:val="true"/>
          <w:lang w:bidi="ar-SA"/>
        </w:rPr>
        <w:t>.</w:t>
      </w:r>
    </w:p>
    <w:p>
      <w:pPr>
        <w:pStyle w:val="Heading5"/>
        <w:numPr>
          <w:ilvl w:val="4"/>
          <w:numId w:val="1"/>
        </w:numPr>
        <w:rPr/>
      </w:pPr>
      <w:bookmarkStart w:id="1224" w:name="__RefHeading___Toc1624961_2616395394"/>
      <w:bookmarkStart w:id="1225" w:name="_Toc545"/>
      <w:bookmarkEnd w:id="1224"/>
      <w:r>
        <w:rPr>
          <w:rtl w:val="true"/>
        </w:rPr>
        <w:t>«</w:t>
      </w:r>
      <w:r>
        <w:rPr/>
        <w:t>64</w:t>
      </w:r>
      <w:r>
        <w:rPr>
          <w:rtl w:val="true"/>
        </w:rPr>
        <w:t>»</w:t>
      </w:r>
      <w:bookmarkEnd w:id="1225"/>
    </w:p>
    <w:p>
      <w:pPr>
        <w:pStyle w:val="BookText"/>
        <w:rPr/>
      </w:pP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للنجاشي جَعْفَرُ بْنُ مُحَمَّدٍ الْمُؤَدِّبُ عَنْ أَحْمَدَ بْنِ مُحَمَّدٍ عَنْ أَحْمَدَ بْنِ يَحْيَي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مَسْجِدَ الْجَامِعِ لِأُصَلِّيَ 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صَلَّيْتُهُ رَأَيْتُ حَرْبَ بْنَ الْحَسَنِ الطَّحَّانَ وَ جَمَاعَةً مِنْ أَصْحَابِنَا جُلُوساً فَمِلْتُ إِلَيْهِمْ فَسَلَّمْتُ عَلَيْهِمْ وَ جَلَسْتُ وَ كَانَ فِيهِمُ الْحَسَنُ بْنُ سَمَاعَةَ</w:t>
      </w:r>
      <w:r>
        <w:rPr>
          <w:rStyle w:val="FootnoteAnchor"/>
          <w:rtl w:val="true"/>
        </w:rPr>
        <w:footnoteReference w:id="743"/>
      </w:r>
      <w:r>
        <w:rPr>
          <w:rFonts w:ascii="Amiri" w:hAnsi="Amiri" w:eastAsia="Amiri" w:cs="Amiri"/>
          <w:color w:val="111111"/>
          <w:sz w:val="28"/>
          <w:sz w:val="28"/>
          <w:szCs w:val="28"/>
          <w:rtl w:val="true"/>
          <w:lang w:bidi="ar-SA"/>
        </w:rPr>
        <w:t xml:space="preserve">فَذَكَرُوا أَمْرَ الْحَسَنِ بْنِ عَلِيٍّ عليهما السلام وَ مَا جَرَي عَلَيْهِ ثُمَّ مِنْ بَعْدُ زَيْدَ بْنَ عَلِيٍّ وَ مَا جَرَي عَلَيْهِ وَ مَعَنَا رَجُلٌ غَرِيبٌ لَا نَعْرِفُهُ فَقَالَ يَا قَوْمِ عِنْدَنَا رَجُلٌ عَلَوِيٌّ بِسُرَّ مَنْ رَأَي مِنْ أَهْلِ الْمَدِينَةِ مَا هُوَ إِلَّا سَاحِرٌ أَوْ كَاهِنٌ فَقَالَ لَهُ ابْنُ سَمَاعَةَ بِمَنْ يُعْرَفُ قَالَ عَلِيُّ بْنُ مُحَمَّدِ بْنِ الرِّضَا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الْجَمَاعَةُ فَكَيْفَ تَبَيَّنْتَ ذَلِكَ مِنْهُ قَالَ كُنَّا جُلُوساً مَعَهُ عَلَي بَابِ دَارِهِ وَ هُوَ جَارُنَا بِسُرَّ مَنْ رَأَي نَجْلِسُ إِلَيْهِ فِي كُلِّ عَشِيَّةٍ نَتَحَدَّثُ مَعَهُ إِذْ</w:t>
      </w:r>
    </w:p>
    <w:p>
      <w:pPr>
        <w:pStyle w:val="BookText"/>
        <w:rPr/>
      </w:pPr>
      <w:r>
        <w:rPr>
          <w:rFonts w:ascii="IRNazanin" w:hAnsi="IRNazanin" w:eastAsia="IRNazanin"/>
          <w:color w:val="111111"/>
          <w:sz w:val="28"/>
          <w:sz w:val="28"/>
          <w:szCs w:val="28"/>
          <w:rtl w:val="true"/>
          <w:lang w:bidi="fa-IR"/>
        </w:rPr>
        <w:t>خدمت حضرت هادی علیه السلام شدیم و مقداری پول برای آن جناب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اهالی ده نیز هدیه‌هایی با نامه داده بود که به امام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آن جناب می رسانید و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فلان پرنده نیزار نشین را می‌شود خورد یا نه؟</w:t>
      </w:r>
    </w:p>
    <w:p>
      <w:pPr>
        <w:pStyle w:val="BookText"/>
        <w:rPr/>
      </w:pPr>
      <w:r>
        <w:rPr>
          <w:rFonts w:ascii="IRNazanin" w:hAnsi="IRNazanin" w:eastAsia="IRNazanin"/>
          <w:color w:val="111111"/>
          <w:sz w:val="28"/>
          <w:sz w:val="28"/>
          <w:szCs w:val="28"/>
          <w:rtl w:val="true"/>
          <w:lang w:bidi="fa-IR"/>
        </w:rPr>
        <w:t>ما آنچه آورده بودیم تسلیم کنیزی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پیکی از طرف سلطان آمد و امام علیه السّلام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سوار شد که پیش خلیفه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منزل خارج شدیم و سؤالی از ایشان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مسیر، امام علیه السّلام خود را به ما رسانید و روی به جانب رفیق من کرده و به زبان نبطی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فلان کس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فلان پرنده خوردنی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پرنده از چیزهایی است که مسخ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که مردی از اهالی مدائن خدمت آن جناب 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دیگر از حکومت متوکل باقی مانده؟ امام علیه السّلام در جواب او این آیه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تَزْرَعُونَ سَبْعَ سِنِینَ دَأَباً فَما حَصَدْتُمْ فَذَرُوهُ فِی سُنْبُلِهِ إِلَّا قَلِیلًا مِمَّا تَأْکُلُونَ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یَأْتِی مِنْ بَعْدِ ذلِکَ سَبْعٌ شِدادٌ یَأْکُلْنَ ما قَدَّمْتُمْ لَهُنَّ إِلَّا قَلِیلًا مِمَّا تُحْصِنُونَ ثُمَّ یَأْتِی مِنْ بَعْدِ ذلِکَ عامٌ فِیهِ یُغاثُ النَّاسُ وَ فِیهِ یَعْصِرُونَ‌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 سال پی در پی می‌کارید، و آنچه را درویدید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اندکی را که می‌خورید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خوشه‌اش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پس از آن، هفت سال سخت می‌آید که آنچه را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نهاده‌اید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اندکی را که ذخیره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پس از آن، سالی فرا می‌رسد که به مردم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می‌رسد و در آن آب میوه می‌گیرند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سال پانزدهم، متوکل کشته شد</w:t>
      </w:r>
      <w:r>
        <w:rPr>
          <w:rFonts w:eastAsia="IRNazanin" w:cs="IRNazanin"/>
          <w:color w:val="111111"/>
          <w:sz w:val="28"/>
          <w:szCs w:val="28"/>
          <w:rtl w:val="true"/>
          <w:lang w:bidi="fa-IR"/>
        </w:rPr>
        <w:t>.</w:t>
      </w:r>
    </w:p>
    <w:p>
      <w:pPr>
        <w:pStyle w:val="Heading5"/>
        <w:numPr>
          <w:ilvl w:val="4"/>
          <w:numId w:val="1"/>
        </w:numPr>
        <w:rPr/>
      </w:pPr>
      <w:bookmarkStart w:id="1226" w:name="__RefHeading___Toc1624963_2616395394"/>
      <w:bookmarkStart w:id="1227" w:name="_Toc546"/>
      <w:bookmarkEnd w:id="1226"/>
      <w:r>
        <w:rPr>
          <w:rtl w:val="true"/>
        </w:rPr>
        <w:t xml:space="preserve">روایت </w:t>
      </w:r>
      <w:r>
        <w:rPr/>
        <w:t>64</w:t>
      </w:r>
      <w:bookmarkEnd w:id="1227"/>
    </w:p>
    <w:p>
      <w:pPr>
        <w:pStyle w:val="BookText"/>
        <w:rPr/>
      </w:pP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یحیی اودی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جامع شدم تا نماز ظهر را بگزارم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چشمم به حرب بن حسن طحان و چند نفر از دوستان افتاد که دور هم نشسته‌اند، من هم پیش آنها رفته 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سماعة نیز در میان آن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حسن بن علی علیهما السّلام به میان آمد که چه بر سر آن جناب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زید بن علی و آنچه بر سر او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مرد غریبی بود که او را نمی‌شناختیم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در سامرا مردی علوی همسایه ما است که یا ساحر است و یا 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چه نام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علی بن محمّد بن رضا علیهم السلام می‌نامند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حاضرین گفتند از کجا فهمیدی ساحر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سامرا همسایه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درب خانه می‌نشینم و با او صحبت می‌کنیم</w:t>
      </w:r>
      <w:r>
        <w:rPr>
          <w:rFonts w:eastAsia="IRNazanin" w:cs="IRNazanin"/>
          <w:color w:val="111111"/>
          <w:sz w:val="28"/>
          <w:szCs w:val="28"/>
          <w:rtl w:val="true"/>
          <w:lang w:bidi="fa-IR"/>
        </w:rPr>
        <w:t xml:space="preserve">. </w:t>
      </w:r>
      <w:bookmarkStart w:id="1228" w:name="pg13457_132501"/>
    </w:p>
    <w:p>
      <w:pPr>
        <w:pStyle w:val="BookText"/>
        <w:rPr/>
      </w:pPr>
      <w:bookmarkEnd w:id="1228"/>
      <w:r>
        <w:rPr>
          <w:rFonts w:ascii="Amiri" w:hAnsi="Amiri" w:eastAsia="Amiri" w:cs="Amiri"/>
          <w:color w:val="111111"/>
          <w:sz w:val="28"/>
          <w:sz w:val="28"/>
          <w:szCs w:val="28"/>
          <w:rtl w:val="true"/>
          <w:lang w:bidi="ar-SA"/>
        </w:rPr>
        <w:t>مَرَّ بِنَا قَائِدٌ مِنْ دَارِ السُّلْطَانِ وَ مَعَهُ خِلَعٌ وَ مَعَهُ جَمْعٌ كَثِيرٌ مِنَ الْقُوَّادِ وَ الرَّجَّالَةِ وَ الشَّاكِرِيَّةِ</w:t>
      </w:r>
      <w:r>
        <w:rPr>
          <w:rStyle w:val="FootnoteAnchor"/>
          <w:rtl w:val="true"/>
        </w:rPr>
        <w:footnoteReference w:id="744"/>
      </w:r>
      <w:r>
        <w:rPr>
          <w:rFonts w:ascii="Amiri" w:hAnsi="Amiri" w:eastAsia="Amiri" w:cs="Amiri"/>
          <w:color w:val="111111"/>
          <w:sz w:val="28"/>
          <w:sz w:val="28"/>
          <w:szCs w:val="28"/>
          <w:rtl w:val="true"/>
          <w:lang w:bidi="ar-SA"/>
        </w:rPr>
        <w:t xml:space="preserve">وَ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رَآهُ عَلِيُّ بْنُ مُحَمَّدٍ وَثَبَ إِلَيْهِ وَ سَلَّمَ عَلَيْهِ وَ أَكْرَمَهُ فَلَمَّا أَنْ مَضَي قَالَ لَنَا هُوَ فَرِحٌ بِمَا هُوَ فِيهِ وَ غَداً يُدْفَنُ قَبْلَ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فَعَجِبْنَا مِنْ ذَلِكَ فَقُمْنَا مِنْ عِنْدِهِ فَقُلْنَا هَذَا عِلْمُ الْغَيْبِ فَتَعَاهَدْنَا ثَلَاثَةً إِنْ لَمْ يَكُنْ مَا قَالَ أَنْ نَقْتُلَهُ وَ نَسْتَرِيحَ مِنْهُ فَإِنِّي فِي مَنْزِلِي وَ قَدْ صَلَّيْتُ الْفَجْرَ إِذْ سَمِعْتُ غَلَبَةً فَقُمْتُ إِلَي الْبَابِ فَإِذَا خَلْقٌ كَثِيرٌ مِنَ الْجُنْدِ وَ غَيْرِهِمْ وَ هُمْ يَقُولُونَ مَاتَ فُلَانٌ الْقَائِدُ الْبَارِحَةَ سَكِرَ وَ عَبَرَ مِنْ مَوْضِعٍ إِلَي مَوْضِعٍ فَوَقَعَ وَ انْدَقَّتْ عُنُقُهُ فَقُلْتُ أَشْهَدُ أَنْ لَا إِلَهَ إِلَّا اللَّهُ وَ خَرَجْتُ أَحْضُرُهُ وَ إِذَا الرَّجُلُ كَانَ كَمَا قَالَ أَبُو الْحَسَنِ مَيِّتٌ فَمَا بَرِحْتُ حَتَّي دَفَنْتُهُ وَ رَجَعْتُ فَتَعَجَّبْنَا جَمِيعاً مِنْ هَذِهِ الْحَالِ وَ ذَكَرَ الْحَدِيثَ بِطُولِهِ‌</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9" w:name="__RefHeading___Toc1624965_2616395394"/>
      <w:bookmarkStart w:id="1230" w:name="_Toc547"/>
      <w:bookmarkEnd w:id="1229"/>
      <w:r>
        <w:rPr>
          <w:rtl w:val="true"/>
        </w:rPr>
        <w:t>«</w:t>
      </w:r>
      <w:r>
        <w:rPr/>
        <w:t>65</w:t>
      </w:r>
      <w:r>
        <w:rPr>
          <w:rtl w:val="true"/>
        </w:rPr>
        <w:t>»</w:t>
      </w:r>
      <w:bookmarkEnd w:id="1230"/>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غَازِي بْنُ مُحَمَّدٍ الطَّرَائِفِيُّ عَنْ عَلِيِّ بْنِ عَبْدِ اللَّهِ الْمَيْمُونِيِّ عَنْ مُحَمَّدِ بْنِ عَلِيِّ بْنِ مَعْمَرٍ عَنْ عَلِيِّ بْنِ يَقْطِينِ بْنِ مُوسَي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رَجُلًا أَذْهَبُ مَذَاهِبَ الْمُعْتَزِلَةِ وَ كَانَ يَبْلُغُنِي مِنْ أَمْرِ أَبِي الْحَسَنِ عَلِيِّ بْنِ مُحَمَّدٍ مَا أَسْتَهْزِئُ بِهِ وَ لَا أَقْبَلُهُ فَدَعَتْنِي الْحَالُ إِلَي دُخُولِي بِسُرَّ مَنْ رَأَي لِلِقَاءِ السُّلْطَانِ فَدَخَلْتُهَا فَلَمَّا كَانَ يَوْمُ وَعْدِ السُّلْطَانِ النَّاسَ أَنْ يَرْكَبُوا إِلَي الْمَيْدَانِ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غَدٍ رَكِبَ النَّاسُ فِي غَلَائِلِ الْقَصَبِ بِأَيْدِيهِمُ الْمَرَاوِحُ‌</w:t>
      </w:r>
      <w:r>
        <w:rPr>
          <w:rStyle w:val="FootnoteAnchor"/>
          <w:rtl w:val="true"/>
        </w:rPr>
        <w:footnoteReference w:id="746"/>
      </w:r>
      <w:r>
        <w:rPr>
          <w:rFonts w:ascii="Amiri" w:hAnsi="Amiri" w:eastAsia="Amiri" w:cs="Amiri"/>
          <w:color w:val="111111"/>
          <w:sz w:val="28"/>
          <w:sz w:val="28"/>
          <w:szCs w:val="28"/>
          <w:rtl w:val="true"/>
          <w:lang w:bidi="ar-SA"/>
        </w:rPr>
        <w:t>وَ رَكِبَ أَبُو الْحَسَنِ عليه السلام فِي زِيِّ الشِّتَاءِ وَ عَلَيْهِ لُبَّادٌ وَ بُرْنُسٌ وَ عَلَي سَرْجِهِ تِجْفَافٌ طَوِيلٌ وَ قَدْ عَقَدَ ذَنَبَ دَابَّتِهِ وَ النَّاسُ يَهْزَءُونَ بِهِ وَ هُوَ يَقُولُ أَلَا إِنَّ مَوْعِدَهُمُ الصُّبْحُ أَ لَيْسَ</w:t>
      </w:r>
    </w:p>
    <w:p>
      <w:pPr>
        <w:pStyle w:val="BookText"/>
        <w:rPr/>
      </w:pPr>
      <w:r>
        <w:rPr>
          <w:rFonts w:ascii="IRNazanin" w:hAnsi="IRNazanin" w:eastAsia="IRNazanin"/>
          <w:color w:val="111111"/>
          <w:sz w:val="28"/>
          <w:sz w:val="28"/>
          <w:szCs w:val="28"/>
          <w:rtl w:val="true"/>
          <w:lang w:bidi="fa-IR"/>
        </w:rPr>
        <w:t>یک شب یکی از سپهداران سلطان از جلوی ما رد شد و مقداری خلعت به همراه داشت و گروه کثیری از فرماندهان و نوکرها و مردم عادی همراه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علی بن محمّد علیهما السلام که به او افتاد از جای حرکت نمود و سلام داد و احترامش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رد شد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وضعی که دارد خیلی خرسند است ولی فردا صبح قبل از نماز دفن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 حرف تعجب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کردیم و سه نفر از ما با هم قرار گذاشتیم از این جریان تحقیق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واقعیت پیدا نکرد او را بکشیم و از سخنانش آسوده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وقتی نمازم را خواندم، سر و صدایی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درب منزل بیرون آمدم، دیدم گروه زیادی از سپاهیان و سایر مردم با عجله می‌روند و می‌گویند، فلان کس دیشب از دنیا رفته و مست بوده، از فلان محل به فلان محل می رفته که به زمین خورده است و گردنش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تشییع جنازه‌اش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او گفته بود، مرده بود و من همان جا بودم تا دفن شد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جریان در شگفت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جریان را نقل کرد</w:t>
      </w:r>
      <w:r>
        <w:rPr>
          <w:rFonts w:eastAsia="IRNazanin" w:cs="IRNazanin"/>
          <w:color w:val="111111"/>
          <w:sz w:val="28"/>
          <w:szCs w:val="28"/>
          <w:rtl w:val="true"/>
          <w:lang w:bidi="fa-IR"/>
        </w:rPr>
        <w:t>.</w:t>
      </w:r>
      <w:r>
        <w:rPr>
          <w:rStyle w:val="FootnoteAnchor"/>
          <w:rtl w:val="true"/>
        </w:rPr>
        <w:footnoteReference w:id="747"/>
      </w:r>
    </w:p>
    <w:p>
      <w:pPr>
        <w:pStyle w:val="Heading5"/>
        <w:numPr>
          <w:ilvl w:val="4"/>
          <w:numId w:val="1"/>
        </w:numPr>
        <w:rPr/>
      </w:pPr>
      <w:bookmarkStart w:id="1231" w:name="__RefHeading___Toc1624967_2616395394"/>
      <w:bookmarkStart w:id="1232" w:name="_Toc548"/>
      <w:bookmarkEnd w:id="1231"/>
      <w:r>
        <w:rPr>
          <w:rtl w:val="true"/>
        </w:rPr>
        <w:t xml:space="preserve">روایت </w:t>
      </w:r>
      <w:r>
        <w:rPr/>
        <w:t>65</w:t>
      </w:r>
      <w:bookmarkEnd w:id="1232"/>
    </w:p>
    <w:p>
      <w:pPr>
        <w:pStyle w:val="BookText"/>
        <w:rPr/>
      </w:pP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بن موسی اهوازی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مذهب معتزله را داشتم و گاهی که از حضرت هادی علیه السلام چیزی می‌شنیدم مسخره می‌کردم و قبول نمی‌نمودم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واسطه احتیاجی که به ملاقات سلطان داشتم وارد سامرا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فردا سلطان سواره به میدان برود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فردا صبح از منزل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مردم لباسهای عالی و زیبا پوشیده‌اند و هر کدام برای خنک کردن خود، باد بزنی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هادی علیه السلام لباس‌های زمستانی پوشیده و بارانی به تن نموده و کلاه بر سر گذاشته و بر روی اسب خود روکشی که مانع از رسیدن باران به اسب است قرار داده و دم اسب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دیدن امام با این شمایل، شروع کردند به مسخره نمودن، امام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إِنَّ مَوْعِدَهُمُ الصُّبْحُ أَ لَیْسَ </w:t>
      </w:r>
      <w:bookmarkStart w:id="1233" w:name="pg13457_132502"/>
    </w:p>
    <w:p>
      <w:pPr>
        <w:pStyle w:val="BookText"/>
        <w:rPr/>
      </w:pPr>
      <w:bookmarkEnd w:id="1233"/>
      <w:r>
        <w:rPr>
          <w:rFonts w:ascii="Amiri" w:hAnsi="Amiri" w:eastAsia="Amiri" w:cs="Amiri"/>
          <w:color w:val="111111"/>
          <w:sz w:val="28"/>
          <w:sz w:val="28"/>
          <w:szCs w:val="28"/>
          <w:rtl w:val="true"/>
          <w:lang w:bidi="ar-SA"/>
        </w:rPr>
        <w:t>الصُّبْحُ بِقَرِيبٍ‌</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تَوَسَّطُوا الصَّحْرَاءَ وَ جَازُوا بَيْنَ الْحَائِطَيْنِ ارْتَفَعَتْ سَحَابَةٌ وَ أَرْخَتِ السَّمَاءُ عَزَالِيَهَا وَ خَاضَتِ الدَّوَابُّ إِلَي رَكْبِهَا فِي الطِّينِ وَ لَوَّثَتْهُمْ أَذْنَابُهَا فَرَجَعُوا فِي أَقْبَحِ زِيٍّ وَ رَجَعَ أَبُو الْحَسَنِ عليه السلام فِي أَحْسَنِ زِيٍّ وَ لَمْ يُصِبْهُ شَيْ‌ءٌ مِمَّا أَصَابَهُمْ فَقُلْتُ إِنْ كَانَ اللَّهُ عَزَّ وَ جَلَّ أَطْلَعَهُ عَلَي هَذَا السِّرِّ فَهُوَ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لَجَأَ إِلَي بَعْضِ السَّقَائِفِ فَلَمَّا قَرُبَ نَحَّي الْبُرْنُسَ وَ جَعَلَهُ عَلَي قَرَبُوسِ سَرْجِهِ ثَلَاثَ مَرَّاتٍ‌</w:t>
      </w:r>
      <w:r>
        <w:rPr>
          <w:rStyle w:val="FootnoteAnchor"/>
          <w:rtl w:val="true"/>
        </w:rPr>
        <w:footnoteReference w:id="749"/>
      </w:r>
      <w:r>
        <w:rPr>
          <w:rFonts w:ascii="Amiri" w:hAnsi="Amiri" w:eastAsia="Amiri" w:cs="Amiri"/>
          <w:color w:val="111111"/>
          <w:sz w:val="28"/>
          <w:sz w:val="28"/>
          <w:szCs w:val="28"/>
          <w:rtl w:val="true"/>
          <w:lang w:bidi="ar-SA"/>
        </w:rPr>
        <w:t>ثُمَّ الْتَفَتَ إِلَيَّ وَ قَالَ إِنْ كَانَ مِنْ حَلَالٍ فَالصَّلَاةُ فِي الثَّوْبِ حَلَالٌ وَ إِنْ كَانَ مِنْ حَرَامٍ فَالصَّلَاةُ فِي الثَّوْبِ حَرَامٌ فَصَدَّقْتُهُ وَ قُلْتُ بِفَضْلِهِ وَ لَزِمْتُهُ</w:t>
      </w:r>
      <w:r>
        <w:rPr>
          <w:rFonts w:eastAsia="Amiri" w:cs="Amiri" w:ascii="Amiri" w:hAnsi="Amiri"/>
          <w:color w:val="111111"/>
          <w:sz w:val="28"/>
          <w:szCs w:val="28"/>
          <w:rtl w:val="true"/>
          <w:lang w:bidi="ar-SA"/>
        </w:rPr>
        <w:t>.</w:t>
      </w:r>
    </w:p>
    <w:p>
      <w:pPr>
        <w:pStyle w:val="Heading5"/>
        <w:numPr>
          <w:ilvl w:val="4"/>
          <w:numId w:val="1"/>
        </w:numPr>
        <w:rPr/>
      </w:pPr>
      <w:bookmarkStart w:id="1234" w:name="__RefHeading___Toc1624969_2616395394"/>
      <w:bookmarkStart w:id="1235" w:name="_Toc549"/>
      <w:bookmarkEnd w:id="1234"/>
      <w:r>
        <w:rPr>
          <w:rtl w:val="true"/>
        </w:rPr>
        <w:t>بيان</w:t>
      </w:r>
      <w:bookmarkEnd w:id="1235"/>
    </w:p>
    <w:p>
      <w:pPr>
        <w:pStyle w:val="BookText"/>
        <w:rPr/>
      </w:pPr>
      <w:r>
        <w:rPr>
          <w:rFonts w:ascii="Amiri" w:hAnsi="Amiri" w:eastAsia="Amiri" w:cs="Amiri"/>
          <w:color w:val="111111"/>
          <w:sz w:val="28"/>
          <w:sz w:val="28"/>
          <w:szCs w:val="28"/>
          <w:rtl w:val="true"/>
          <w:lang w:bidi="ar-SA"/>
        </w:rPr>
        <w:t>الغلالة بالكسر شعار تحت الثوب و القصب محركة ثياب ناعمة من كتان و التجفاف بالكسر آلة للحرب يلبسه الفرس و الإنسان ليقيه في الحرب و المراد هنا ما يلقي علي السرج وقاية من المطر و الظاهر أن المراد بالسر ما أضمر من حكم عرق الجنب كما مر في الأخبار السابقة و يحتمل أن يكون المراد به نزول المطر و سيأتي الخبر بتمامه في كتاب الدعاء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الصُّبْحُ بِقَرِیبٍ</w:t>
      </w:r>
      <w:r>
        <w:rPr>
          <w:rStyle w:val="FootnoteAnchor"/>
          <w:rtl w:val="true"/>
        </w:rPr>
        <w:footnoteReference w:id="7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بی‌گمان، وعده‌گاه آنان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صبح نزدیک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شهر که خارج شدند به وسط بیابان رسیدند، ابری بالا آمد و باران شدیدی بارید که پای اسبها در گل فرو رفت و دم اسب پیکر آنها را گل آلود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لباسهای خیس شده و گل آلود برگشتند اما حضرت هادی علیه السلام به بهترین وضع مراجعت نمود، در حالی که هیچ ناراحتی از باران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او را بر این سرّ مطلع کرده باشد، او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به یک قسمت سرپوشیده از راه آمد و همین که نزدیک شد کلاه از سر برگرفت و سه مرتبه روی قربوس زین اسب گذاشت</w:t>
      </w:r>
      <w:r>
        <w:rPr>
          <w:rStyle w:val="FootnoteAnchor"/>
          <w:rtl w:val="true"/>
        </w:rPr>
        <w:footnoteReference w:id="751"/>
      </w:r>
      <w:r>
        <w:rPr>
          <w:rFonts w:ascii="IRNazanin" w:hAnsi="IRNazanin" w:eastAsia="IRNazanin"/>
          <w:color w:val="111111"/>
          <w:sz w:val="28"/>
          <w:sz w:val="28"/>
          <w:szCs w:val="28"/>
          <w:rtl w:val="true"/>
          <w:lang w:bidi="fa-IR"/>
        </w:rPr>
        <w:t>بعد روی به من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آلوده به عرق جنب از حرام است، نمی‌توان با آن نماز خواند و گر نه،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تصمیم پرسیدن همین سؤال را داشتم آن جناب را تصدیق کرده، معتقد به مقامش شدم و ملازمش گردیدم</w:t>
      </w:r>
      <w:r>
        <w:rPr>
          <w:rFonts w:eastAsia="IRNazanin" w:cs="IRNazanin"/>
          <w:color w:val="111111"/>
          <w:sz w:val="28"/>
          <w:szCs w:val="28"/>
          <w:rtl w:val="true"/>
          <w:lang w:bidi="fa-IR"/>
        </w:rPr>
        <w:t>!</w:t>
      </w:r>
    </w:p>
    <w:p>
      <w:pPr>
        <w:pStyle w:val="Heading5"/>
        <w:numPr>
          <w:ilvl w:val="4"/>
          <w:numId w:val="1"/>
        </w:numPr>
        <w:rPr/>
      </w:pPr>
      <w:bookmarkStart w:id="1236" w:name="__RefHeading___Toc1624971_2616395394"/>
      <w:bookmarkStart w:id="1237" w:name="_Toc550"/>
      <w:bookmarkEnd w:id="1236"/>
      <w:r>
        <w:rPr>
          <w:rtl w:val="true"/>
        </w:rPr>
        <w:t>مؤلف</w:t>
      </w:r>
      <w:bookmarkEnd w:id="123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غلاله به کسر غین، موی زیر لباس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قصب به تحریک صاد لباس فاخری از کتان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تجفاف به کسر تاء ابزاری جنگی است که جنگجو یا اسب می پوشند تا در جنگ امان یا ایند و مراد از آن در اینجا چیزی است که برای حفظ از باران روی زین اسب انداخته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منظور از سرّ، سؤال حکم عرق جنب از حرام است که راوی پنهان کرده بود چنانچه در اخبار شابق نیز گذشت و ممکن است منظور از سرّ، باریدن باران باشد و این حدیث به طور کامل در کتاب دعا خواهد آمد، ان شاء الله </w:t>
      </w:r>
      <w:r>
        <w:rPr>
          <w:rFonts w:eastAsia="IRNazanin" w:cs="IRNazanin"/>
          <w:color w:val="111111"/>
          <w:sz w:val="28"/>
          <w:szCs w:val="28"/>
          <w:rtl w:val="true"/>
          <w:lang w:bidi="fa-IR"/>
        </w:rPr>
        <w:t xml:space="preserve">. </w:t>
      </w:r>
      <w:bookmarkStart w:id="1238" w:name="pg13457_132503"/>
    </w:p>
    <w:p>
      <w:pPr>
        <w:pStyle w:val="Heading3"/>
        <w:numPr>
          <w:ilvl w:val="2"/>
          <w:numId w:val="1"/>
        </w:numPr>
        <w:rPr/>
      </w:pPr>
      <w:bookmarkStart w:id="1239" w:name="__RefHeading___Toc1624973_2616395394"/>
      <w:bookmarkStart w:id="1240" w:name="_Toc551"/>
      <w:bookmarkEnd w:id="1238"/>
      <w:bookmarkEnd w:id="1239"/>
      <w:r>
        <w:rPr>
          <w:rtl w:val="true"/>
        </w:rPr>
        <w:t xml:space="preserve">باب </w:t>
      </w:r>
      <w:r>
        <w:rPr/>
        <w:t>4</w:t>
      </w:r>
      <w:r>
        <w:rPr>
          <w:rtl w:val="true"/>
        </w:rPr>
        <w:t xml:space="preserve"> </w:t>
      </w:r>
      <w:r>
        <w:rPr>
          <w:rtl w:val="true"/>
        </w:rPr>
        <w:t>ما جري بينه و بين خلفاء زمانه و بعض أحوالهم و تاريخ وفاته صلوات الله عليه</w:t>
      </w:r>
      <w:bookmarkEnd w:id="1240"/>
    </w:p>
    <w:p>
      <w:pPr>
        <w:pStyle w:val="Heading4"/>
        <w:numPr>
          <w:ilvl w:val="3"/>
          <w:numId w:val="1"/>
        </w:numPr>
        <w:rPr/>
      </w:pPr>
      <w:bookmarkStart w:id="1241" w:name="__RefHeading___Toc1624975_2616395394"/>
      <w:bookmarkStart w:id="1242" w:name="_Toc552"/>
      <w:bookmarkEnd w:id="1241"/>
      <w:r>
        <w:rPr>
          <w:rtl w:val="true"/>
        </w:rPr>
        <w:t>الأخبار</w:t>
      </w:r>
      <w:bookmarkEnd w:id="1242"/>
    </w:p>
    <w:p>
      <w:pPr>
        <w:pStyle w:val="Heading5"/>
        <w:numPr>
          <w:ilvl w:val="4"/>
          <w:numId w:val="1"/>
        </w:numPr>
        <w:rPr/>
      </w:pPr>
      <w:bookmarkStart w:id="1243" w:name="__RefHeading___Toc1624977_2616395394"/>
      <w:bookmarkStart w:id="1244" w:name="_Toc553"/>
      <w:bookmarkEnd w:id="1243"/>
      <w:r>
        <w:rPr>
          <w:rtl w:val="true"/>
        </w:rPr>
        <w:t>«</w:t>
      </w:r>
      <w:r>
        <w:rPr/>
        <w:t>1</w:t>
      </w:r>
      <w:r>
        <w:rPr>
          <w:rtl w:val="true"/>
        </w:rPr>
        <w:t>»</w:t>
      </w:r>
      <w:bookmarkEnd w:id="1244"/>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الْحَسَنُ بْنُ مُحَمَّدِ بْنِ جُمْهُورٍ الْعَمِّيُ‌</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الواحدة أخبرنا أحمد بن عبد الواحد و غيره عن أبي طالب الأنباري عن الحسن بالواحدة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الْوَاحِدَةِ، قَالَ حَدَّثَنِي أَخِي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صِدِّيقٌ مُؤَدِّبٌ لِوُلْدِ بغا أَوْ وَصِيفٍ الشَّكُّ مِنِّي فَقَالَ لِي قَالَ لِيَ الْأَمِيرُ مُنْصَرَفَهُ مِنْ دَارِ الْخَلِيفَةِ حَبَسَ أَمِيرُ الْمُؤْمِنِينَ هَذَا الَّذِي يَقُولُونَ ابْنُ الرِّضَا الْيَوْمَ وَ دَفَعَهُ إِلَي عَلِيِّ بْنِ كِرْكِرَ فَسَمِعْتُهُ يَقُولُ أَنَا أَكْرَمُ عَلَي اللَّهِ مِنْ نَاقَةِ صَالِحٍ تَمَتَّعُوا فِي دارِكُمْ ثَلاثَةَ أَيَّامٍ ذلِكَ وَعْدٌ غَيْرُ مَكْذُوبٍ‌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لَيْسَ يُفْصِحُ بِالْآيَةِ وَ لَا بِالْكَلَامِ أَيُّ شَيْ‌ءٍ هَذَا قَالَ قُلْتُ أَعَزَّكَ اللَّهُ تَوَعَّدَ انْظُرْ مَا يَكُونُ بَعْدَ ثَلَاثَةِ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أَطْلَقَهُ وَ اعْتَذَرَ إِلَيْهِ فَلَمَّا كَانَ فِي الْيَوْمِ الثَّالِثِ وَثَبَ عَلَيْهِ ياغز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يغلون وَ تامش وَ جَمَاعَةٌ مَعَهُمْ فَقَتَلُوهُ وَ أَقْعَدُوا الْمُنْتَصِرَ وَلَدَهُ خَلِيفَةً</w:t>
      </w:r>
      <w:r>
        <w:rPr>
          <w:rStyle w:val="FootnoteAnchor"/>
          <w:rtl w:val="true"/>
        </w:rPr>
        <w:footnoteReference w:id="753"/>
      </w:r>
    </w:p>
    <w:p>
      <w:pPr>
        <w:pStyle w:val="Heading3"/>
        <w:numPr>
          <w:ilvl w:val="2"/>
          <w:numId w:val="1"/>
        </w:numPr>
        <w:rPr/>
      </w:pPr>
      <w:bookmarkStart w:id="1245" w:name="__RefHeading___Toc1624979_2616395394"/>
      <w:bookmarkStart w:id="1246" w:name="_Toc554"/>
      <w:bookmarkEnd w:id="1245"/>
      <w:r>
        <w:rPr>
          <w:rtl w:val="true"/>
        </w:rPr>
        <w:t xml:space="preserve">باب چهارم </w:t>
      </w:r>
      <w:r>
        <w:rPr>
          <w:rtl w:val="true"/>
        </w:rPr>
        <w:t xml:space="preserve">: </w:t>
      </w:r>
      <w:r>
        <w:rPr>
          <w:rtl w:val="true"/>
        </w:rPr>
        <w:t>آنچه بین امام هادی و خلفای زمانش اتفاق افتاد و بعضی احوال خلفا و تاریخ وفات ایشان علیه السلام</w:t>
      </w:r>
      <w:bookmarkEnd w:id="1246"/>
    </w:p>
    <w:p>
      <w:pPr>
        <w:pStyle w:val="Heading4"/>
        <w:numPr>
          <w:ilvl w:val="3"/>
          <w:numId w:val="1"/>
        </w:numPr>
        <w:rPr/>
      </w:pPr>
      <w:bookmarkStart w:id="1247" w:name="__RefHeading___Toc1624981_2616395394"/>
      <w:bookmarkStart w:id="1248" w:name="_Toc555"/>
      <w:bookmarkEnd w:id="1247"/>
      <w:r>
        <w:rPr>
          <w:rtl w:val="true"/>
        </w:rPr>
        <w:t>روایات</w:t>
      </w:r>
      <w:bookmarkEnd w:id="1248"/>
    </w:p>
    <w:p>
      <w:pPr>
        <w:pStyle w:val="Heading5"/>
        <w:numPr>
          <w:ilvl w:val="4"/>
          <w:numId w:val="1"/>
        </w:numPr>
        <w:rPr/>
      </w:pPr>
      <w:bookmarkStart w:id="1249" w:name="__RefHeading___Toc1624983_2616395394"/>
      <w:bookmarkStart w:id="1250" w:name="_Toc556"/>
      <w:bookmarkEnd w:id="1249"/>
      <w:r>
        <w:rPr>
          <w:rtl w:val="true"/>
        </w:rPr>
        <w:t xml:space="preserve">روایت </w:t>
      </w:r>
      <w:r>
        <w:rPr/>
        <w:t>1</w:t>
      </w:r>
      <w:bookmarkEnd w:id="1250"/>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جمهور عمی در کتاب واحده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حسین بن محمّد گفت، دوستی داشتم که معلم فرزند بغا یا وصیف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امیر از دار الخلافه برمی گشت،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شخصی را که مشهور به ابن الرضا است زندانی کرده و او را به علی بن کرکر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دهان خود آن آقا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خدا از ناقه صالح گرامی‌ترم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تَمَتَّعُوا فِی دارِکُمْ ثَلاثَةَ أَیَّامٍ ذلِکَ وَعْدٌ غَیْرُ مَکْذُوبٍ‌</w:t>
      </w:r>
      <w:r>
        <w:rPr>
          <w:rStyle w:val="FootnoteAnchor"/>
          <w:rtl w:val="true"/>
        </w:rPr>
        <w:footnoteReference w:id="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در خانه‌هایتان برخوردار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وعده‌ای بی‌دروغ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 گفت، سخن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این سخن چه بود؟ من در جوابش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عزتت دهد، وعده عذاب داده، منتظر باش ببین پس از سه روز چه خواهد 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صبح امام را آزاد کرد و پوزش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باعز و یغلون و تامش با گروهی بر او شوریده، او را کشتند و پسرش منتصر را به جای او به خلافت نشاندند </w:t>
      </w:r>
      <w:r>
        <w:rPr>
          <w:rFonts w:eastAsia="IRNazanin" w:cs="IRNazanin"/>
          <w:color w:val="111111"/>
          <w:sz w:val="28"/>
          <w:szCs w:val="28"/>
          <w:rtl w:val="true"/>
          <w:lang w:bidi="fa-IR"/>
        </w:rPr>
        <w:t xml:space="preserve">. </w:t>
      </w:r>
      <w:bookmarkStart w:id="1251" w:name="pg13457_132504"/>
    </w:p>
    <w:p>
      <w:pPr>
        <w:pStyle w:val="BookText"/>
        <w:rPr/>
      </w:pPr>
      <w:bookmarkEnd w:id="1251"/>
      <w:r>
        <w:rPr>
          <w:rFonts w:ascii="Amiri" w:hAnsi="Amiri" w:eastAsia="Amiri" w:cs="Amiri"/>
          <w:color w:val="111111"/>
          <w:sz w:val="28"/>
          <w:sz w:val="28"/>
          <w:szCs w:val="28"/>
          <w:rtl w:val="true"/>
          <w:lang w:bidi="ar-SA"/>
        </w:rPr>
        <w:t xml:space="preserve">قَالَ وَ حَدَّثَنِي سَعِيدُ بْنُ سَهْلٍ قَالَ رَفَعَ زَيْدُ بْنُ مُوسَي إِلَي عُمَرَ بْنِ الْفَرَجِ مِرَاراً يَسْأَلُهُ أَنْ يُقَدِّمَهُ عَلَي ابْنِ أَخِيهِ وَ يَقُولُ إِنَّهُ حَدَثٌ وَ أَنَا عَمُّ أَبِيهِ فَقَالَ عُمَرُ ذَلِكَ لِأَبِي الْحَسَنِ عليه السلام فَقَالَ افْعَلْ وَاحِدَةً أَقْعِدْنِي غَداً قَبْلَهُ ثُمَّ انْظُرْ فَلَمَّا كَانَ مِنْ غَدٍ أَحْضَرَ عُمَرُ أَبَا الْحَسَنِ عليه السلام فَجَلَسَ فِي صَدْرِ الْمَجْلِسِ ثُمَّ أَذِنَ لِزَيْدِ بْنِ مُوسَي فَدَخَلَ فَجَلَسَ بَيْنَ يَدَيْ أَبِي الْحَسَنِ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الْخَمِيسِ أَذِنَ لِزَيْدِ بْنِ مُوسَي قَبْلَهُ فَجَلَسَ فِي صَدْرِ الْمَجْلِسِ ثُمَّ أَذِنَ لِأَبِي الْحَسَنِ عليه السلام فَدَخَلَ فَلَمَّا رَآهُ زَيْدٌ قَامَ مِنْ مَجْلِسِهِ وَ أَقْعَدَهُ فِي مَجْلِسِهِ وَ جَلَسَ بَيْنَ يَدَيْهِ‌</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2" w:name="__RefHeading___Toc1624985_2616395394"/>
      <w:bookmarkStart w:id="1253" w:name="_Toc557"/>
      <w:bookmarkEnd w:id="1252"/>
      <w:r>
        <w:rPr>
          <w:rtl w:val="true"/>
        </w:rPr>
        <w:t>«</w:t>
      </w:r>
      <w:r>
        <w:rPr/>
        <w:t>2</w:t>
      </w:r>
      <w:r>
        <w:rPr>
          <w:rtl w:val="true"/>
        </w:rPr>
        <w:t>»</w:t>
      </w:r>
      <w:bookmarkEnd w:id="125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الْمُتَوَكِّلُ ابْنَ الْجَهْمِ مَنْ أَشْعَرُ النَّاسِ فَذَكَرَ شُعَرَاءَ الْجَاهِلِيَّةِ وَ الْإِسْلَامِ ثُمَّ إِنَّهُ سَأَلَ أَبَا الْحَسَنِ عليه السلام فَقَالَ الْحِمَّانِيُ‌</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بسرمن‌رأي في شهر رمضان و كان أول من مات بسامرّاء من المحدثين الذين اقدموا، له كتاب في المناقب يروي عنه أحمد بن ميثم، 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أخبرناه جماعة عن محمّد بن عليّ بن الحسين، عن محمّد بن موسي المتوكل، عن موسي ابن أبي موسي الكوفيّ، عن محمّد بن أيوب 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فَاخَرَتْنَا مِنْ قُرَيْشٍ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 خُدُودٍ وَ امْتِدَادِ أَصَابِعَ</w:t>
      </w:r>
    </w:p>
    <w:p>
      <w:pPr>
        <w:pStyle w:val="BookText"/>
        <w:rPr/>
      </w:pPr>
      <w:r>
        <w:rPr>
          <w:rFonts w:ascii="Amiri" w:hAnsi="Amiri" w:eastAsia="Amiri" w:cs="Amiri"/>
          <w:color w:val="111111"/>
          <w:sz w:val="28"/>
          <w:sz w:val="28"/>
          <w:szCs w:val="28"/>
          <w:rtl w:val="true"/>
          <w:lang w:bidi="ar-SA"/>
        </w:rPr>
        <w:t xml:space="preserve">فَلَمَّا تَنَازَعْنَا الْمَقَالَ قَضَي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بِمَا يَهْوِي نِدَاءَ الصَّوَامِعِ</w:t>
      </w:r>
    </w:p>
    <w:p>
      <w:pPr>
        <w:pStyle w:val="BookText"/>
        <w:rPr/>
      </w:pPr>
      <w:r>
        <w:rPr>
          <w:rFonts w:ascii="Amiri" w:hAnsi="Amiri" w:eastAsia="Amiri" w:cs="Amiri"/>
          <w:color w:val="111111"/>
          <w:sz w:val="28"/>
          <w:sz w:val="28"/>
          <w:szCs w:val="28"/>
          <w:rtl w:val="true"/>
          <w:lang w:bidi="ar-SA"/>
        </w:rPr>
        <w:t xml:space="preserve">تَرَانَا سُكُوتاً وَ الشَّهِيدُ بِفَضْلِنَا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جَهِيرُ الصَّوْتِ فِي كُلِّ جَامِعٍ</w:t>
      </w:r>
    </w:p>
    <w:p>
      <w:pPr>
        <w:pStyle w:val="BookText"/>
        <w:rPr/>
      </w:pPr>
      <w:r>
        <w:rPr>
          <w:rFonts w:ascii="IRNazanin" w:hAnsi="IRNazanin" w:eastAsia="IRNazanin"/>
          <w:color w:val="111111"/>
          <w:sz w:val="28"/>
          <w:sz w:val="28"/>
          <w:szCs w:val="28"/>
          <w:rtl w:val="true"/>
          <w:lang w:bidi="fa-IR"/>
        </w:rPr>
        <w:t>و نیز گفت، سعید بن سهل نقل کرد که زید بن موسی چند مرتبه به عمر بن فرج شکایت کرد و از او تقاضا کرد که مقامش را از پسر برادرش علی بن محمّد علیهما السّلام بالاتر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 است و من عموی پدرش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را عمر بن فرج به حضرت هادی علیه السلام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مرا قبل از او بنشان، ببین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عمر بن فرج حضرت هادی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صدر مجلس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زید بن موسی اجازه ورود داد، وقتی وارد شد روبروی حضرت هادی علیه السلام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پنجشنبه قبل از حضرت هادی علیه السلام اجازه داد زید در صدر مجلس نشست آنگاه به حضرت هادی علیه السّلام به زید بن موسی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امام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زید به آن جناب افتاد از جای حرکت کرد و ایشان را در جای خود نشاند و خودش در مقابل آن جناب به احترام نشست</w:t>
      </w:r>
      <w:r>
        <w:rPr>
          <w:rFonts w:eastAsia="IRNazanin" w:cs="IRNazanin"/>
          <w:color w:val="111111"/>
          <w:sz w:val="28"/>
          <w:szCs w:val="28"/>
          <w:rtl w:val="true"/>
          <w:lang w:bidi="fa-IR"/>
        </w:rPr>
        <w:t>.</w:t>
      </w:r>
      <w:r>
        <w:rPr>
          <w:rStyle w:val="FootnoteAnchor"/>
          <w:rtl w:val="true"/>
        </w:rPr>
        <w:footnoteReference w:id="757"/>
      </w:r>
    </w:p>
    <w:p>
      <w:pPr>
        <w:pStyle w:val="Heading5"/>
        <w:numPr>
          <w:ilvl w:val="4"/>
          <w:numId w:val="1"/>
        </w:numPr>
        <w:rPr/>
      </w:pPr>
      <w:bookmarkStart w:id="1254" w:name="__RefHeading___Toc1624987_2616395394"/>
      <w:bookmarkStart w:id="1255" w:name="_Toc558"/>
      <w:bookmarkEnd w:id="1254"/>
      <w:r>
        <w:rPr>
          <w:rtl w:val="true"/>
        </w:rPr>
        <w:t xml:space="preserve">روایت </w:t>
      </w:r>
      <w:r>
        <w:rPr/>
        <w:t>2</w:t>
      </w:r>
      <w:bookmarkEnd w:id="1255"/>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فحام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از ابن جهم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همه مردم در شعر قوی تر است؟ ابن جهم شعرای جاهلیت و اسلام را نام برد؛ سپس از امام هادی علیه السلام این سؤال را 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حمانی، در آن شعرش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قبیله قریش گروهی بر ما با گونه بالا انداختن و کشیدن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اوج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تفاخر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 مان به نزاع لفظی کشید، ندای عبادت 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مأذنه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ما و علیه آنان، همان گونه که می خواست حکم کرد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ساکت می بینی، ولی چیزی که به فضل ما و بر ضررشان گواهی می دهد صدای بلندی است که در هر محل تجمعی هست</w:t>
      </w:r>
      <w:r>
        <w:rPr>
          <w:rFonts w:eastAsia="IRNazanin" w:cs="IRNazanin"/>
          <w:color w:val="111111"/>
          <w:sz w:val="28"/>
          <w:szCs w:val="28"/>
          <w:rtl w:val="true"/>
          <w:lang w:bidi="fa-IR"/>
        </w:rPr>
        <w:t xml:space="preserve">. </w:t>
      </w:r>
      <w:bookmarkStart w:id="1256" w:name="pg13457_132505"/>
    </w:p>
    <w:p>
      <w:pPr>
        <w:pStyle w:val="BookText"/>
        <w:rPr/>
      </w:pPr>
      <w:bookmarkEnd w:id="1256"/>
      <w:r>
        <w:rPr>
          <w:rFonts w:ascii="Amiri" w:hAnsi="Amiri" w:eastAsia="Amiri" w:cs="Amiri"/>
          <w:color w:val="111111"/>
          <w:sz w:val="28"/>
          <w:sz w:val="28"/>
          <w:szCs w:val="28"/>
          <w:rtl w:val="true"/>
          <w:lang w:bidi="ar-SA"/>
        </w:rPr>
        <w:t xml:space="preserve">فَإِنَّ رَسُولَ اللَّهِ أَحْمَدَ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بَنُوهُ كَالنُّجُومِ الطَّوَالِعِ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قَالَ وَ مَا نِدَاءُ الصَّوَامِعِ يَا أَبَا الْحَسَنِ قَالَ أَشْهَدُ أَنْ لَا إِلَهَ إِلَّا اللَّهُ وَ أَشْهَدُ أَنَّ مُحَمَّداً رَسُولُ اللَّهِ صلي الله عليه و آله جَدِّي أَمْ جَدُّكَ فَضَحِكَ الْمُتَوَكِّلُ ثُمَّ قَالَ هُوَ جَدُّكَ لَا نَدْفَعُكَ عَنْهُ‌</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7" w:name="__RefHeading___Toc1624989_2616395394"/>
      <w:bookmarkStart w:id="1258" w:name="_Toc559"/>
      <w:bookmarkEnd w:id="1257"/>
      <w:r>
        <w:rPr>
          <w:rtl w:val="true"/>
        </w:rPr>
        <w:t>«</w:t>
      </w:r>
      <w:r>
        <w:rPr/>
        <w:t>3</w:t>
      </w:r>
      <w:r>
        <w:rPr>
          <w:rtl w:val="true"/>
        </w:rPr>
        <w:t>»</w:t>
      </w:r>
      <w:bookmarkEnd w:id="1258"/>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كُلْثُومٍ عَنْ إِسْحَاقَ بْنِ مُحَمَّدٍ عَنْ مُحَمَّدِ بْنِ الْحَسَنِ بْنِ شَمُّونٍ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مُحَمَّدٍ عليه السلام فِي جَنَازَةِ أَبِي الْحَسَنِ عليه السلام وَ قَمِيصُهُ مَشْقُوقٌ فَكَتَبَ إِلَيْهِ أَبُو عَوْنٍ الْأَبْرَشُ قَرَابَةُ نَجَاحِ بْنِ سَلَمَةَ مَنْ رَأَيْتَ أَوْ بَلَغَكَ مِنَ الْأَئِمَّةِ شَقَّ ثَوْبَهُ فِي مِثْلِ هَذَا فَكَتَبَ إِلَيْهِ أَبُو مُحَمَّدٍ عليه السلام يَا أَحْمَقُ وَ مَا يُدْرِيكَ مَا هَذَا قَدْ شَقَّ مُوسَي عَلَي هَارُونَ‌</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9" w:name="__RefHeading___Toc1624991_2616395394"/>
      <w:bookmarkStart w:id="1260" w:name="_Toc560"/>
      <w:bookmarkEnd w:id="1259"/>
      <w:r>
        <w:rPr>
          <w:rtl w:val="true"/>
        </w:rPr>
        <w:t>«</w:t>
      </w:r>
      <w:r>
        <w:rPr/>
        <w:t>4</w:t>
      </w:r>
      <w:r>
        <w:rPr>
          <w:rtl w:val="true"/>
        </w:rPr>
        <w:t>»</w:t>
      </w:r>
      <w:bookmarkEnd w:id="1260"/>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عَنْ إِسْحَاقَ عَنْ إِبْرَاهِيمَ بْنِ الْخَضِيبِ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عَوْنٍ الْأَبْرَشُ قَرَابَةُ نَجَاحِ بْنِ سَلَمَةَ إِلَي أَبِي مُحَمَّدٍ عليه السلام أَنَّ النَّاسَ قَدِ اسْتَوْهَنُوا</w:t>
      </w:r>
      <w:r>
        <w:rPr>
          <w:rStyle w:val="FootnoteAnchor"/>
          <w:rtl w:val="true"/>
        </w:rPr>
        <w:footnoteReference w:id="761"/>
      </w:r>
      <w:r>
        <w:rPr>
          <w:rFonts w:ascii="Amiri" w:hAnsi="Amiri" w:eastAsia="Amiri" w:cs="Amiri"/>
          <w:color w:val="111111"/>
          <w:sz w:val="28"/>
          <w:sz w:val="28"/>
          <w:szCs w:val="28"/>
          <w:rtl w:val="true"/>
          <w:lang w:bidi="ar-SA"/>
        </w:rPr>
        <w:t xml:space="preserve">مِنْ شَقِّكَ عَلَي أَبِي الْحَسَنِ عليه السلام فَقَالَ يَا أَحْمَقُ مَا أَنْتَ وَ ذَاكَ قَدْ شَقَّ مُوسَي عَلَي هَارُونَ عليه السلام إِنَّ مِنَ النَّاسِ مَنْ يُولَدُ مُؤْمِناً وَ يَحْيَا مُؤْمِناً وَ يَمُوتُ مُؤْمِناً وَ مِنْهُمْ مَنْ يُولَدُ كَافِراً وَ يَحْيَا كَافِراً وَ يَمُوتُ كَافِراً وَ مِنْهُمْ مَنْ يُولَدُ مُؤْمِناً وَ يَحْيَا مُؤْمِناً وَ يَمُوتُ كَافِراً وَ إِنَّكَ لَا تَمُوتُ حَتَّي تَكْفُرَ وَ يَتَغَيَّرَ عَقْلُكَ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مَاتَ حَتَّي حَجَبَهُ وُلْدُهُ عَنِ النَّاسِ وَ حَبَسُوهُ فِي مَنْزِلِهِ فِي ذَهَابِ الْعَقْلِ وَ الْوَسْوَسَةِ وَ لِكَثْرَةِ التَّخْلِيطِ وَ يَرِدُ عَلَي أَهْلِ الْإِمَامَةِ وَ انْكَشَفَ عَمَّا كَانَ عَلَيْهِ‌</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که رسول خدا احمد صلی الله علیه و آله جد ماست و ما فرزندان او مثل ستارگان طلوع کننده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صوامع چیست؟ فرمود اشهد ان لا اله الا الله و اشهد ان محمدا رسول الله صلی الله علیه و آله آیا این شهادت درباره جد من است یا جد تو؟ متوکل خندید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 شماست و ما نمی توانیم شما را از این انتساب بازداریم</w:t>
      </w:r>
      <w:r>
        <w:rPr>
          <w:rFonts w:eastAsia="IRNazanin" w:cs="IRNazanin"/>
          <w:color w:val="111111"/>
          <w:sz w:val="28"/>
          <w:szCs w:val="28"/>
          <w:rtl w:val="true"/>
          <w:lang w:bidi="fa-IR"/>
        </w:rPr>
        <w:t>.</w:t>
      </w:r>
      <w:r>
        <w:rPr>
          <w:rStyle w:val="FootnoteAnchor"/>
          <w:rtl w:val="true"/>
        </w:rPr>
        <w:footnoteReference w:id="763"/>
      </w:r>
    </w:p>
    <w:p>
      <w:pPr>
        <w:pStyle w:val="Heading5"/>
        <w:numPr>
          <w:ilvl w:val="4"/>
          <w:numId w:val="1"/>
        </w:numPr>
        <w:rPr/>
      </w:pPr>
      <w:bookmarkStart w:id="1261" w:name="__RefHeading___Toc1624993_2616395394"/>
      <w:bookmarkStart w:id="1262" w:name="_Toc561"/>
      <w:bookmarkEnd w:id="1261"/>
      <w:r>
        <w:rPr>
          <w:rtl w:val="true"/>
        </w:rPr>
        <w:t xml:space="preserve">روایت </w:t>
      </w:r>
      <w:r>
        <w:rPr/>
        <w:t>3</w:t>
      </w:r>
      <w:bookmarkEnd w:id="1262"/>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شمون و غیر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در تشییع جنازه پدرش حضرت هادی علیه السلام با گریبان چاک زده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عون ابرش که از نزدیکان نجاح بن سلمه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امامان را دیدی یا خبرش به شما رسید که گریبان چاک کند؟ امام علیه السّلام در جواب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تو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بر برادر خود هارون گریبان چاک کرد</w:t>
      </w:r>
      <w:r>
        <w:rPr>
          <w:rFonts w:eastAsia="IRNazanin" w:cs="IRNazanin"/>
          <w:color w:val="111111"/>
          <w:sz w:val="28"/>
          <w:szCs w:val="28"/>
          <w:rtl w:val="true"/>
          <w:lang w:bidi="fa-IR"/>
        </w:rPr>
        <w:t>.</w:t>
      </w:r>
      <w:r>
        <w:rPr>
          <w:rStyle w:val="FootnoteAnchor"/>
          <w:rtl w:val="true"/>
        </w:rPr>
        <w:footnoteReference w:id="764"/>
      </w:r>
    </w:p>
    <w:p>
      <w:pPr>
        <w:pStyle w:val="Heading5"/>
        <w:numPr>
          <w:ilvl w:val="4"/>
          <w:numId w:val="1"/>
        </w:numPr>
        <w:rPr/>
      </w:pPr>
      <w:bookmarkStart w:id="1263" w:name="__RefHeading___Toc1624995_2616395394"/>
      <w:bookmarkStart w:id="1264" w:name="_Toc562"/>
      <w:bookmarkEnd w:id="1263"/>
      <w:r>
        <w:rPr>
          <w:rtl w:val="true"/>
        </w:rPr>
        <w:t xml:space="preserve">روایت </w:t>
      </w:r>
      <w:r>
        <w:rPr/>
        <w:t>4</w:t>
      </w:r>
      <w:bookmarkEnd w:id="1264"/>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عون ابرش خویشاوند نجاح بن سلمه نامه‌ای برای حضرت ابو محمّد علیه السّلام نوشت که مردم این کار شما را نپسندیدند که در پشت جنازه پدرتان حضرت ابو الحسن علیه السلام گریبان چاک زده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تو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بر برادر خود هارون گریبان چاک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با ایمان متولد می شوند و زندگی را با همین عقیده به پایان می رسانند و در حال ایمان از دنیا می روند برخی نیز کافر متولد می شوند و با کفر زندگی می کنند و کافر از دنیا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با ایمان متولد می شوند و با همین عقیده زندگی می کنند ولی کافر از دنیا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از آنهایی هستی که کافر از دنیا خواهی رفت و دیوانه خواهی 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مرگ، پسرش او را در خانه نگه داری می کرد تا مبادا مردم او را ببینند چون مبتلا به وسوسه و بی‌عقلی شده بود و حرفهای یاوه می گفت و بر معتقدین به امامت و شیعه مذهب، پیوسته ایرادتراشی می کرد و بالاخره عقیده‌ای را که داشت آشکار کرد</w:t>
      </w:r>
      <w:r>
        <w:rPr>
          <w:rFonts w:eastAsia="IRNazanin" w:cs="IRNazanin"/>
          <w:color w:val="111111"/>
          <w:sz w:val="28"/>
          <w:szCs w:val="28"/>
          <w:rtl w:val="true"/>
          <w:lang w:bidi="fa-IR"/>
        </w:rPr>
        <w:t>.</w:t>
      </w:r>
      <w:r>
        <w:rPr>
          <w:rStyle w:val="FootnoteAnchor"/>
          <w:rtl w:val="true"/>
        </w:rPr>
        <w:footnoteReference w:id="765"/>
      </w:r>
      <w:bookmarkStart w:id="1265" w:name="pg13457_132506"/>
    </w:p>
    <w:p>
      <w:pPr>
        <w:pStyle w:val="Heading5"/>
        <w:numPr>
          <w:ilvl w:val="4"/>
          <w:numId w:val="1"/>
        </w:numPr>
        <w:rPr/>
      </w:pPr>
      <w:bookmarkStart w:id="1266" w:name="__RefHeading___Toc1624997_2616395394"/>
      <w:bookmarkStart w:id="1267" w:name="_Toc563"/>
      <w:bookmarkEnd w:id="1265"/>
      <w:bookmarkEnd w:id="1266"/>
      <w:r>
        <w:rPr>
          <w:rtl w:val="true"/>
        </w:rPr>
        <w:t>«</w:t>
      </w:r>
      <w:r>
        <w:rPr/>
        <w:t>5</w:t>
      </w:r>
      <w:r>
        <w:rPr>
          <w:rtl w:val="true"/>
        </w:rPr>
        <w:t>»</w:t>
      </w:r>
      <w:bookmarkEnd w:id="1267"/>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إِبْرَاهِيمُ بْنُ هَاشِمٍ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الْحَسَنِ عَلِيُّ بْنُ مُحَمَّدٍ صَاحِبُ الْعَسْكَرِ عليه السلام يَوْمَ الْإِثْنَيْنِ لِثَلَاثٍ خَلَوْنَ مِنْ رَجَبٍ سَنَةَ أَرْبَعٍ وَ خَمْسِينَ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الثَّالِثِ مِنْ رَجَبٍ سَنَةَ أَرْبَعٍ وَ خَمْسِينَ وَ مِائَتَيْنِ كَانَتْ وَفَاةُ سَيِّدِنَا أَبِي الْحَسَنِ عَلِيِّ بْنِ مُحَمَّدٍ صَاحِبِ الْعَسْكَرِ عليه السلام وَ لَهُ يَوْمَئِذٍ إِحْدَي وَ أَرْبَعُونَ سَنَةً</w:t>
      </w:r>
      <w:r>
        <w:rPr>
          <w:rFonts w:eastAsia="Amiri" w:cs="Amiri" w:ascii="Amiri" w:hAnsi="Amiri"/>
          <w:color w:val="111111"/>
          <w:sz w:val="28"/>
          <w:szCs w:val="28"/>
          <w:rtl w:val="true"/>
          <w:lang w:bidi="ar-SA"/>
        </w:rPr>
        <w:t>.</w:t>
      </w:r>
    </w:p>
    <w:p>
      <w:pPr>
        <w:pStyle w:val="Heading5"/>
        <w:numPr>
          <w:ilvl w:val="4"/>
          <w:numId w:val="1"/>
        </w:numPr>
        <w:rPr/>
      </w:pPr>
      <w:bookmarkStart w:id="1268" w:name="__RefHeading___Toc1624999_2616395394"/>
      <w:bookmarkStart w:id="1269" w:name="_Toc564"/>
      <w:bookmarkEnd w:id="1268"/>
      <w:r>
        <w:rPr>
          <w:rtl w:val="true"/>
        </w:rPr>
        <w:t>«</w:t>
      </w:r>
      <w:r>
        <w:rPr/>
        <w:t>6</w:t>
      </w:r>
      <w:r>
        <w:rPr>
          <w:rtl w:val="true"/>
        </w:rPr>
        <w:t>»</w:t>
      </w:r>
      <w:bookmarkEnd w:id="1269"/>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نُسْخَةٍ عَتِيقَةٍ حَدَّثَنِي مُحَمَّدُ بْنُ مُحَمَّدِ بْنِ مُحَسِّنٍ عَنْ أَبِيهِ عَنْ مُحَمَّدِ بْنِ إِبْرَاهِيمَ بْنِ صَدَقَةَ عَنْ سَلَامَةَ بْنِ مُحَمَّدٍ الْأَزْدِيِّ عَنْ أَبِي جَعْفَرِ بْنِ عَبْدِ اللَّهِ الْعَقِيلِيِّ عَنْ مُحَمَّدِ بْنِ بُرَيْكٍ الرُّهَاوِيِّ عَنْ عَبْدِ الْوَاحِدِ الْمَوْصِلِيِّ عَنْ جَعْفَرِ بْنِ عَقِيلِ بْنِ عَبْدِ اللَّهِ الْعَقِيلِيِّ عَنْ أَبِي رَوْحٍ النَّسَائِيِّ عَنْ أَبِي الْحَسَنِ عَلِيِّ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دَعَا عَلَي الْمُتَوَكِّلِ فَقَالَ بَعْدَ أَنْ حَمِدَ اللَّهَ وَ أَثْنَي عَلَيْهِ اللَّهُمَّ إِنِّي وَ فُلَاناً عَبْدَانِ مِنْ عَبِيدِكَ إِلَي آخِرِ الدُّعَاءِ</w:t>
      </w:r>
      <w:r>
        <w:rPr>
          <w:rFonts w:eastAsia="Amiri" w:cs="Amiri" w:ascii="Amiri" w:hAnsi="Amiri"/>
          <w:color w:val="111111"/>
          <w:sz w:val="28"/>
          <w:szCs w:val="28"/>
          <w:rtl w:val="true"/>
          <w:lang w:bidi="ar-SA"/>
        </w:rPr>
        <w:t>.</w:t>
      </w:r>
    </w:p>
    <w:p>
      <w:pPr>
        <w:pStyle w:val="Heading5"/>
        <w:numPr>
          <w:ilvl w:val="4"/>
          <w:numId w:val="1"/>
        </w:numPr>
        <w:rPr/>
      </w:pPr>
      <w:bookmarkStart w:id="1270" w:name="__RefHeading___Toc1625001_2616395394"/>
      <w:bookmarkStart w:id="1271" w:name="_Toc565"/>
      <w:bookmarkEnd w:id="1270"/>
      <w:r>
        <w:rPr>
          <w:rtl w:val="true"/>
        </w:rPr>
        <w:t>أقول</w:t>
      </w:r>
      <w:bookmarkEnd w:id="1271"/>
    </w:p>
    <w:p>
      <w:pPr>
        <w:pStyle w:val="BookText"/>
        <w:rPr/>
      </w:pPr>
      <w:r>
        <w:rPr>
          <w:rFonts w:ascii="Amiri" w:hAnsi="Amiri" w:eastAsia="Amiri" w:cs="Amiri"/>
          <w:color w:val="111111"/>
          <w:sz w:val="28"/>
          <w:sz w:val="28"/>
          <w:szCs w:val="28"/>
          <w:rtl w:val="true"/>
          <w:lang w:bidi="ar-SA"/>
        </w:rPr>
        <w:t>وَ وَجَدْتُ هَذَا الدُّعَاءَ مَذْكُوراً بِطَرِيقٍ آخَرَ هَذَا لَفْظُهُ ذَكَرَ بِإِسْنَادِهِ عَنْ زَرَافَةَ حَاجِبِ الْمُتَوَكِّلِ‌</w:t>
      </w:r>
      <w:r>
        <w:rPr>
          <w:rStyle w:val="FootnoteAnchor"/>
          <w:rtl w:val="true"/>
        </w:rPr>
        <w:footnoteReference w:id="766"/>
      </w:r>
      <w:r>
        <w:rPr>
          <w:rFonts w:ascii="Amiri" w:hAnsi="Amiri" w:eastAsia="Amiri" w:cs="Amiri"/>
          <w:color w:val="111111"/>
          <w:sz w:val="28"/>
          <w:sz w:val="28"/>
          <w:szCs w:val="28"/>
          <w:rtl w:val="true"/>
          <w:lang w:bidi="ar-SA"/>
        </w:rPr>
        <w:t>وَ كَانَ شِيعِيّاً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الْمُتَوَكِّلُ لِحُظْوَةِ الْفَتْحِ بْنِ خَاقَانَ عِنْدَهُ وَ قَرَّبَهُ مِنْهُ دُونَ النَّاسِ جَمِيعاً وَ دُونَ وُلْدِهِ وَ أَهْلِهِ وَ أَرَادَ أَنْ يُبَيِّنَ مَوْضِعَهُ عِنْدَهُمْ فَأَمَرَ جَمِيعَ مَمْلَكَتِهِ مِنَ الْأَشْرَافِ مِنْ أَهْلِهِ وَ غَيْرِهِمْ وَ الْوُزَرَاءِ وَ الْأُمَرَاءِ وَ الْقُوَّادِ وَ سَائِرِ الْعَسَاكِرِ وَ وُجُوهِ النَّاسِ أَنْ يُزَيِّنُوا بِأَحْسَنِ التَّزْيِينِ وَ يَظْهَرُوا فِي أَفْخَرِ عَدَدِهِمْ وَ ذَخَائِرِهِمْ وَ يَخْرُجُوا مُشَاةً بَيْنَ يَدَيْهِ وَ أَنْ لَا يَرْكَبَ أَحَدٌ إِلَّا هُوَ وَ الْفَتْحُ بْنُ خَاقَانَ خَاصَّةً بِسُرَّ مَنْ رَأَي وَ مَشَي النَّاسُ بَيْنَ أَيْدِيهِمَا عَلَي مَرَاتِبِهِمْ رَجَّالَةً وَ كَانَ يَوْماً قَائِظاً شَدِيدَ الْحَرِّ وَ أَخْرَجُوا فِي جُمْلَةِ الْأَشْرَافِ أَبَا الْحَسَنِ عَلِيَّ بْنَ مُحَمَّدٍ عليهما السلام وَ شَقَّ عَلَيْهِ مَا لَقِيَهُ مِنَ الْحَرِّ وَ الزَّحْمَةِ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زَرَافَةُ فَأَقْبَلْتُ إِلَيْهِ وَ قُلْتُ لَهُ يَا سَيِّدِي يَعِزُّ وَ اللَّهِ عَلَيَّ مَا تَلْقَي مِنْ هَذِهِ الطُّغَاةِ وَ مَا قَدْ تَكَلَّفْتَهُ مِنَ الْمَشَقَّةِ وَ أَخَذْتُ بِيَدِهِ فَتَوَكَّأَ عَلَيَّ وَ قَالَ يَا زَرَافَةُ</w:t>
      </w:r>
    </w:p>
    <w:p>
      <w:pPr>
        <w:pStyle w:val="Heading5"/>
        <w:numPr>
          <w:ilvl w:val="4"/>
          <w:numId w:val="1"/>
        </w:numPr>
        <w:rPr/>
      </w:pPr>
      <w:bookmarkStart w:id="1272" w:name="__RefHeading___Toc1625003_2616395394"/>
      <w:bookmarkStart w:id="1273" w:name="_Toc566"/>
      <w:bookmarkEnd w:id="1272"/>
      <w:r>
        <w:rPr>
          <w:rtl w:val="true"/>
        </w:rPr>
        <w:t xml:space="preserve">روایت </w:t>
      </w:r>
      <w:r>
        <w:rPr/>
        <w:t>5</w:t>
      </w:r>
      <w:bookmarkEnd w:id="1273"/>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 الحسن هادی علی بن محمّد عسکری علیهما السلام روز دوشنبه سوم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ابن عیاش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سوم رجب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ابو الحسن علی بن عسکری علیهما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چهل و یک سال داشت</w:t>
      </w:r>
      <w:r>
        <w:rPr>
          <w:rFonts w:eastAsia="IRNazanin" w:cs="IRNazanin"/>
          <w:color w:val="111111"/>
          <w:sz w:val="28"/>
          <w:szCs w:val="28"/>
          <w:rtl w:val="true"/>
          <w:lang w:bidi="fa-IR"/>
        </w:rPr>
        <w:t>.</w:t>
      </w:r>
    </w:p>
    <w:p>
      <w:pPr>
        <w:pStyle w:val="Heading5"/>
        <w:numPr>
          <w:ilvl w:val="4"/>
          <w:numId w:val="1"/>
        </w:numPr>
        <w:rPr/>
      </w:pPr>
      <w:bookmarkStart w:id="1274" w:name="__RefHeading___Toc1625005_2616395394"/>
      <w:bookmarkStart w:id="1275" w:name="_Toc567"/>
      <w:bookmarkEnd w:id="1274"/>
      <w:r>
        <w:rPr>
          <w:rtl w:val="true"/>
        </w:rPr>
        <w:t xml:space="preserve">روایت </w:t>
      </w:r>
      <w:r>
        <w:rPr/>
        <w:t>6</w:t>
      </w:r>
      <w:bookmarkEnd w:id="1275"/>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علی بن محمّد علیهما السّلام پس از اینکه خدا را حمد و ستایش کرد، متوکل را نفرین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و فلانی دو بنده تو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w:t>
      </w:r>
      <w:r>
        <w:rPr>
          <w:rStyle w:val="FootnoteAnchor"/>
          <w:rtl w:val="true"/>
        </w:rPr>
        <w:footnoteReference w:id="768"/>
      </w:r>
    </w:p>
    <w:p>
      <w:pPr>
        <w:pStyle w:val="Heading5"/>
        <w:numPr>
          <w:ilvl w:val="4"/>
          <w:numId w:val="1"/>
        </w:numPr>
        <w:rPr/>
      </w:pPr>
      <w:bookmarkStart w:id="1276" w:name="__RefHeading___Toc1625007_2616395394"/>
      <w:bookmarkStart w:id="1277" w:name="_Toc568"/>
      <w:bookmarkEnd w:id="1276"/>
      <w:r>
        <w:rPr>
          <w:rtl w:val="true"/>
        </w:rPr>
        <w:t>مؤلف</w:t>
      </w:r>
      <w:bookmarkEnd w:id="1277"/>
    </w:p>
    <w:p>
      <w:pPr>
        <w:pStyle w:val="BookText"/>
        <w:rPr/>
      </w:pPr>
      <w:r>
        <w:rPr>
          <w:rFonts w:ascii="IRNazanin" w:hAnsi="IRNazanin" w:eastAsia="IRNazanin"/>
          <w:color w:val="111111"/>
          <w:sz w:val="28"/>
          <w:sz w:val="28"/>
          <w:szCs w:val="28"/>
          <w:rtl w:val="true"/>
          <w:lang w:bidi="fa-IR"/>
        </w:rPr>
        <w:t>من جریان این دعا را در جای دیگری دیده‌ام که از زرافه حاجب و دربان متوکل که مردی شیعه مذهب بود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فتح بن خاقان خیلی علاقه داشت و او را بر تمام مردم حتی فرزندان و خویشاوندان خود مقدم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تصمیم گرفت به مردم بفهماند که چقدر به فتح علاقه دارد و مقام او را گرامی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تمام اعیان مملکت از خویشاوندان خود و دیگران، امراء و وزراء و سرلشکران و سایر فرماندهان و مردمان متشخص با بهترین لباسهای خود و گران مایه‌ترین اندوخته‌های خویش حاضر شوند و همه پیاده در جلوی او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خود متوکل و فتح بن خاقان حق ندارد سواره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پیاده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گرمی در سامرا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نیز پیاده بود و گرما و ناراحتی خیلی آن جناب را به مشقت انداخت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آن جناب رسیده عرض کردم،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ناراحتی شما و ستمی که از این ستمگر می‌بینید، خیلی بر من دشوار است؛ و دست ایشان را گرفتم و بر من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زرافه، </w:t>
      </w:r>
    </w:p>
    <w:p>
      <w:pPr>
        <w:pStyle w:val="BookText"/>
        <w:rPr/>
      </w:pPr>
      <w:r>
        <w:rPr>
          <w:rFonts w:ascii="Amiri" w:hAnsi="Amiri" w:eastAsia="Amiri" w:cs="Amiri"/>
          <w:color w:val="111111"/>
          <w:sz w:val="28"/>
          <w:sz w:val="28"/>
          <w:szCs w:val="28"/>
          <w:rtl w:val="true"/>
          <w:lang w:bidi="ar-SA"/>
        </w:rPr>
        <w:t xml:space="preserve">مَا نَاقَةُ صَالِحٍ عِنْدَ اللَّهِ بِأَكْرَمَ مِنِّي أَوْ قَالَ بِأَعْظَمَ قَدْراً مِنِّي وَ لَمْ أَزَلْ أُسَائِلُهُ وَ أَسْتَفِيدُ مِنْهُ وَ أُحَادِثُهُ إِلَي أَنْ نَزَلَ الْمُتَوَكِّلُ مِنَ الرُّكُوبِ وَ أَمَرَ النَّاسَ بِالانْصِرَافِ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فَقُدِّمَتْ إِلَيْهِمْ دَوَابُّهُمْ فَرَكِبُوا إِلَي مَنَازِلِهِمْ وَ قُدِّمَتْ بَغْلَةٌ لَهُ فَرَكِبَهَا وَ رَكِبْتُ مَعَهُ إِلَي دَارِهِ فَنَزَلَ وَ وَدَّعْتُهُ وَ انْصَرَفْتُ إِلَي دَارِي وَ لِوَلَدِي مُؤَدِّبٌ يَتَشَيَّعُ مِنْ أَهْلِ الْعِلْمِ وَ الْفَضْلِ وَ كَانَتْ لِي عَادَةٌ بِإِحْضَارِهِ عِنْدَ الطَّعَامِ فَحَضَرَ عِنْدَ ذَلِكَ وَ تَجَارَيْنَا الْحَدِيثَ وَ مَا جَرَي مِنْ رُكُوبِ الْمُتَوَكِّلِ وَ الْفَتْحِ وَ مَشْيِ الْأَشْرَافِ وَ ذَوِي الْأَقْدَارِ بَيْنَ أَيْدِيهِمَا وَ ذَكَرْتُ لَهُ مَا شَاهَدْتُهُ مِنْ أَبِي الْحَسَنِ عَلِيِّ بْنِ مُحَمَّدٍ عليهما السلام وَ مَا سَمِعْتُهُ مِنْ قَوْلِهِ مَا نَاقَةُ صَالِحٍ عِنْدَ اللَّهِ بِأَعْظَمَ قَدْراً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الْمُؤَدِّبُ يَأْكُلُ مَعِي فَرَفَعَ يَدَهُ وَ قَالَ بِاللَّهِ إِنَّكَ سَمِعْتَ هَذَا اللَّفْظَ مِنْهُ فَقُلْتُ لَهُ وَ اللَّهِ إِنِّي سَمِعْتُهُ يَقُولُهُ فَقَالَ لِي اعْلَمْ أَنَّ الْمُتَوَكِّلَ لَا يَبْقَي فِي مَمْلَكَتِهِ أَكْثَرَ مِنْ ثَلَاثَةِ أَيَّامٍ وَ يَهْلِكُ فَانْظُرْ فِي أَمْرِكَ وَ أَحْرِزْ مَا تُرِيدُ إِحْرَازَهُ وَ تَأَهَّبْ لِأَمْرِكَ كَيْ لَا يَفْجَأَكُمْ هَلَاكُ هَذَا الرَّجُلِ فَتَهْلِكَ أَمْوَالُكُمْ بِحَادِثَةٍ تُحْدَثُ أَوْ سَبَبٍ يَجْرِي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مِنْ أَيْنَ لَكَ ذَلِكَ فَقَالَ لِي أَ مَا قَرَأْتَ الْقُرْآنَ فِي قِصَّةِ النَّاقَةِ وَ قَوْلَهُ تَعَالَي تَمَتَّعُوا فِي دارِكُمْ ثَلاثَةَ أَيَّامٍ ذلِكَ وَعْدٌ غَيْرُ مَكْذُوبٍ‌</w:t>
      </w:r>
      <w:r>
        <w:rPr>
          <w:rStyle w:val="FootnoteAnchor"/>
          <w:rtl w:val="true"/>
        </w:rPr>
        <w:footnoteReference w:id="769"/>
      </w:r>
      <w:r>
        <w:rPr>
          <w:rFonts w:ascii="Amiri" w:hAnsi="Amiri" w:eastAsia="Amiri" w:cs="Amiri"/>
          <w:color w:val="111111"/>
          <w:sz w:val="28"/>
          <w:sz w:val="28"/>
          <w:szCs w:val="28"/>
          <w:rtl w:val="true"/>
          <w:lang w:bidi="ar-SA"/>
        </w:rPr>
        <w:t xml:space="preserve">وَ لَا يَجُوزُ أَنْ تُبْطِلَ قَوْلَ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زَرَافَةُ فَوَ اللَّهِ مَا جَاءَ الْيَوْمُ الثَّالِثُ حَتَّي هَجَمَ الْمُنْتَصِرُ وَ مَعَهُ بغاء وَ وَصِيفٌ وَ الْأَتْرَاكُ عَلَي الْمُتَوَكِّلِ فَقَتَلُوهُ وَ قَطَعُوهُ وَ الْفَتْحَ بْنَ خَاقَانَ جَمِيعاً قِطَعاً حَتَّي لَمْ يُعْرَفْ أَحَدُهُمَا مِنَ الْآخَرِ وَ أَزَالَ اللَّهُ نِعْمَتَهُ وَ مَمْلَكَتَهُ فَلَقِيتُ الْإِمَامَ أَبَا الْحَسَنِ عليه السلام بَعْدَ ذَلِكَ وَ عَرَّفْتُهُ مَا جَرَي مَعَ الْمُؤَدِّبِ وَ مَا قَالَهُ فَقَالَ صَدَقَ إِنَّهُ لَمَّا بَلَغَ مِنِّي الْجَهْدُ رَجَعْتُ إِلَي كُنُوزٍ نَتَوَارَثُهَا مِنْ آبَائِنَا هِيَ أَعَزُّ مِنَ الْحُصُونِ وَ السِّلَاحِ وَ الْجُنَنِ وَ هُوَ دُعَاءُ الْمَظْلُومِ عَلَي الظَّالِمِ فَدَعَوْتُ بِهِ عَلَيْهِ فَأَهْلَكَهُ اللَّهُ فَقُلْتُ يَا سَيِّدِي إِنْ</w:t>
      </w:r>
    </w:p>
    <w:p>
      <w:pPr>
        <w:pStyle w:val="BookText"/>
        <w:rPr/>
      </w:pPr>
      <w:r>
        <w:rPr>
          <w:rFonts w:ascii="IRNazanin" w:hAnsi="IRNazanin" w:eastAsia="IRNazanin"/>
          <w:color w:val="111111"/>
          <w:sz w:val="28"/>
          <w:sz w:val="28"/>
          <w:szCs w:val="28"/>
          <w:rtl w:val="true"/>
          <w:lang w:bidi="fa-IR"/>
        </w:rPr>
        <w:t xml:space="preserve">ناقه صالح گرامی‌تر از من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مقامش بالاتر از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آن جناب مسائلی می پرسیدم و استفاده می کردم تا اینکه متوکل پیاده شد و مردم را مرخص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وسیله سواری هر کدام را آوردند و سوار شده به منزل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 امام علیه السّلام را نیز آوردند، سوار شد من نیز سواره در خدمت آن جناب رفتم تا به منزل خود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جدا شدم و به منزل خود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معلمی داشت شیعه مذهب که از اهل علم و 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عادت داشتم غذا را با او صرف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با هم غذا می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پیرامون جریان سوار شدن متوکل و فتح بن خاقان و پیاده رفتن تمام شخصیت‌های بزرگ مملکت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حضرت هادی علیه السّلام را نیز نقل کردم و فرمایش آن جناب را که ناقه صالح گرامی‌تر از من در نزد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معلم دست از غذا کشیده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این حرف را از امام شنیدی؟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متوکل بیش از سه روز حکومت نخواهد کرد و از دنیا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احتیاطی که لازم است بکن مبادا مرگ او موجب زیان تو شود و اموال تو نابود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فهمیدی؟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در مورد ناقه صالح نخوانده‌ای؟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تَمَتَّعُوا فِی دارِکُمْ ثَلاثَةَ أَیَّامٍ ذلِکَ وَعْدٌ غَیْرُ مَکْذُوبٍ‌</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در خانه‌هایتان برخوردار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وعده‌ای بی‌دروغ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سخن امام خلاف از آب در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هنوز روز سوم نیامده بود که منتصر به کمک بغاء و وصیف و ترکان بر متوکل شوریدند و او را با فتح بن خاقان قطعه قطعه کردند، به طوری که پیکر آن دو از یکدیگر تمیز داده نمی شد و خداوند قدرت او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جریان من خدمت حضرت هادی علیه السلام رسیدم و جریان معلم فرزندم را برای ایشان نقل کردم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دست اینها بسیار آزار و اذیت دیدم، به گنجینه‌ای پناه بردم که از آباء گرام خود به یادگار دارم که بهتر از سلاحهای جنگی و دژهای محکم و هر نوع وسائل دفاعی است و آن دعای مظلوم است که از ستم ظالم می خواند؛ من آن دعا را خواندم، خداوند با همان دعا او را هلاک کرد</w:t>
      </w:r>
      <w:r>
        <w:rPr>
          <w:rFonts w:eastAsia="IRNazanin" w:cs="IRNazanin"/>
          <w:color w:val="111111"/>
          <w:sz w:val="28"/>
          <w:szCs w:val="28"/>
          <w:rtl w:val="true"/>
          <w:lang w:bidi="fa-IR"/>
        </w:rPr>
        <w:t xml:space="preserve">. </w:t>
      </w:r>
      <w:bookmarkStart w:id="1278" w:name="pg13457_132508"/>
    </w:p>
    <w:p>
      <w:pPr>
        <w:pStyle w:val="BookText"/>
        <w:rPr/>
      </w:pPr>
      <w:bookmarkEnd w:id="1278"/>
      <w:r>
        <w:rPr>
          <w:rFonts w:ascii="Amiri" w:hAnsi="Amiri" w:eastAsia="Amiri" w:cs="Amiri"/>
          <w:color w:val="111111"/>
          <w:sz w:val="28"/>
          <w:sz w:val="28"/>
          <w:szCs w:val="28"/>
          <w:rtl w:val="true"/>
          <w:lang w:bidi="ar-SA"/>
        </w:rPr>
        <w:t>رَأَيْتَ أَنْ تُعَلِّمَنِيهِ فَعَلَّمَنِيهِ إِلَي آخِرِ مَا أَوْرَدْتُهُ فِي كِتَابِ الدُّعَاءِ</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زرافة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279" w:name="__RefHeading___Toc1625009_2616395394"/>
      <w:bookmarkStart w:id="1280" w:name="_Toc569"/>
      <w:bookmarkEnd w:id="1279"/>
      <w:r>
        <w:rPr>
          <w:rtl w:val="true"/>
        </w:rPr>
        <w:t>«</w:t>
      </w:r>
      <w:r>
        <w:rPr/>
        <w:t>7</w:t>
      </w:r>
      <w:r>
        <w:rPr>
          <w:rtl w:val="true"/>
        </w:rPr>
        <w:t>»</w:t>
      </w:r>
      <w:bookmarkEnd w:id="128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عَلِيِّ بْنِ إِبْرَاهِيمَ عَنْ عَبْدِ اللَّهِ بْنِ أَحْمَدَ الْمَوْصِلِيِّ عَنِ الصَّقْرِ بْنِ أَبِي دُلَفَ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الْمُتَوَكِّلُ سَيِّدَنَا أَبَا الْحَسَنِ الْعَسْكَرِيَّ عليه السلام جِئْتُ أَسْأَلُ عَنْ خَبَرِهِ قَالَ فَنَظَرَ إِلَيَّ الزَّرَافِيُّ وَ كَانَ حَاجِباً لِلْمُتَوَكِّلِ فَأَمَرَ أَنْ أُدْخَلَ إِلَيْهِ فَأُدْخِلْتُ إِلَيْهِ فَقَالَ يَا صَقْرُ مَا شَأْنُكَ فَقُلْتُ خَيْرٌ أَيُّهَا الْأُسْتَاذُ فَقَالَ اقْعُدْ فَأَخَذَنِي مَا تَقَدَّمَ وَ مَا تَأَخَّرَ وَ قُلْتُ أَخْطَأْتُ فِي الْمَجِي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ءِ قَالَ فَوَحَي النَّاسَ عَنْهُ ثُمَّ قَالَ لِي مَا شَأْنُكَ وَ فِيمَ جِئْتَ قُلْتُ لِخَيْرٍ مَا فَقَالَ لَعَلَّكَ تَسْأَلُ عَنْ خَبَرِ مَوْلَاكَ فَقُلْتُ لَهُ وَ مَنْ مَوْلَايَ مَوْلَايَ أَمِيرُ الْمُؤْمِنِينَ فَقَالَ اسْكُتْ مَوْلَاكَ هُوَ الْحَقُّ فَلَا تَحْتَشِمْنِي فَإِنِّي عَلَي مَذْهَبِكَ فَقُلْتُ 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 تُحِبُّ أَنْ تَرَاهُ قُلْتُ نَعَمْ قَالَ اجْلِسْ حَتَّي يَخْرُجَ صَاحِبُ الْبَرِيدِ مِنْ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فَجَلَسْتُ فَلَمَّا خَرَجَ قَالَ لِغُلَامٍ لَهُ خُذْ بِيَدِ الصَّقْرِ وَ أَدْخِلْهُ إِلَي الْحُجْرَةِ الَّتِي فِيهَا الْعَلَوِيُّ الْمَحْبُوسُ وَ خَلِّ بَيْنَهُ وَ بَيْنَهُ قَالَ فَأَدْخَلَنِي إِلَي الْحُجْرَةِ وَ أَوْمَأَ إِلَي بَيْتٍ فَدَخَلْتُ فَإِذَا هُوَ جَالِسٌ عَلَي صَدْرِ حَصِيرٍ وَ بِحِذَاهُ قَبْرٌ مَحْفُورٌ قَالَ فَسَلَّمْتُ عَلَيْهِ فَرَدَّ عَلَيَّ ثُمَّ أَمَرَنِي بِالْجُلُوسِ ثُمَّ قَالَ لِي يَا صَقْرُ مَا أَتَي بِكَ قُلْتُ سَيِّدِي جِئْتُ أَتَعَرَّفُ خَبَرَكَ قَالَ ثُمَّ نَظَرْتُ إِلَي الْقَبْرِ فَبَكَيْتُ فَنَظَرَ إِلَيَّ فَقَالَ يَا صَقْرُ لَا عَلَيْكَ لَنْ يَصِلُوا إِلَيْنَا بِسُوءٍ الْآنَ فَقُلْتُ 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يَا سَيِّدِي حَدِيثٌ يُرْوَي عَنِ النَّبِيِّ صلي الله عليه و آله لَا أَعْرِفُ مَعْنَاهُ قَالَ وَ مَا هُوَ فَقُلْتُ قَوْلُهُ صلي الله عليه و آله لَا تُعَادُوا الْأَيَّامَ فَتُعَادِيَكُمْ مَا مَعْنَاهُ فَقَالَ نَعَمْ الْأَيَّامُ نَحْنُ مَا قَامَتِ السَّمَاوَاتُ وَ الْأَرْضُ فَالسَّبْتُ اسْمُ رَسُولِ اللَّهِ صلي الله عليه و آله وَ الْأَحَدُ كِنَايَةٌ</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اگر صلاح بدانید آن دعا را به من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قسمت دعای بحار الانوار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قرب الاسناد نیز مثل این روایت نقل شده است</w:t>
      </w:r>
      <w:r>
        <w:rPr>
          <w:rFonts w:eastAsia="IRNazanin" w:cs="IRNazanin"/>
          <w:color w:val="111111"/>
          <w:sz w:val="28"/>
          <w:szCs w:val="28"/>
          <w:rtl w:val="true"/>
          <w:lang w:bidi="fa-IR"/>
        </w:rPr>
        <w:t>.</w:t>
      </w:r>
    </w:p>
    <w:p>
      <w:pPr>
        <w:pStyle w:val="Heading5"/>
        <w:numPr>
          <w:ilvl w:val="4"/>
          <w:numId w:val="1"/>
        </w:numPr>
        <w:rPr/>
      </w:pPr>
      <w:bookmarkStart w:id="1281" w:name="__RefHeading___Toc1625011_2616395394"/>
      <w:bookmarkStart w:id="1282" w:name="_Toc570"/>
      <w:bookmarkEnd w:id="1281"/>
      <w:r>
        <w:rPr>
          <w:rtl w:val="true"/>
        </w:rPr>
        <w:t xml:space="preserve">روایت </w:t>
      </w:r>
      <w:r>
        <w:rPr/>
        <w:t>7</w:t>
      </w:r>
      <w:bookmarkEnd w:id="1282"/>
    </w:p>
    <w:p>
      <w:pPr>
        <w:pStyle w:val="BookText"/>
        <w:rPr/>
      </w:pPr>
      <w:r>
        <w:rPr>
          <w:rFonts w:ascii="IRNazanin" w:hAnsi="IRNazanin" w:eastAsia="IRNazanin"/>
          <w:color w:val="111111"/>
          <w:sz w:val="28"/>
          <w:sz w:val="28"/>
          <w:szCs w:val="28"/>
          <w:rtl w:val="true"/>
          <w:lang w:bidi="fa-IR"/>
        </w:rPr>
        <w:t>علل الشرائع ،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بن ابی دلف کرخی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متوکل مولایم ابو الحسن عسکری</w:t>
      </w:r>
    </w:p>
    <w:p>
      <w:pPr>
        <w:pStyle w:val="BookText"/>
        <w:rPr/>
      </w:pPr>
      <w:r>
        <w:rPr>
          <w:rFonts w:ascii="IRNazanin" w:hAnsi="IRNazanin" w:eastAsia="IRNazanin"/>
          <w:color w:val="111111"/>
          <w:sz w:val="28"/>
          <w:sz w:val="28"/>
          <w:szCs w:val="28"/>
          <w:rtl w:val="true"/>
          <w:lang w:bidi="fa-IR"/>
        </w:rPr>
        <w:t>امام هادی علیه السّلام را زندانی کرد، آمدم که از آن جناب احوال پرسی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زرافی که نگهبان بود به من نگاهی کرده و دستور داد مرا پیش او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 اما در فکر شدم که این چه کاری بود کردم، کاش نیامده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مردم را از اطراف خود متفرق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به من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آمده‌ای از حال مولایت بپرسی؟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کیست؟ مولای من امیر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تو مولای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اعتقاد تو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داری آن جناب را 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صبر کن تا نامه رسان از خدمتش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نشستم، وقتی پیک خارج شد، به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صقر را بگیر و او را داخل همان اطاقی ببر که آن مرد علوی زندانی است و آن دو را تنها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نزدیک اطاقی برده و اشاره کرد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علیه السّلام روی حصیری نشسته و جلو آن جناب قبری را 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جواب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از حال شما مطلع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که به قبر افتاد گریه‌ام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آنها حالا گزندی به من نمی رسانند؛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پیامبر اکرم صلّی اللَّه علیه و آله نقل کرده‌اند که من معنی آن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حدیثی؟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پیغمبر اکرم صلی الله علیه و اله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را دشمن مدارید که با شما دشمنی خواهند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جمله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ایام ما هستیم، تا آسمان و زمین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نام پیامبر صلّی اللَّه علیه و آله است و یک شنبه اشاره </w:t>
      </w:r>
      <w:bookmarkStart w:id="1283" w:name="pg13457_132509"/>
    </w:p>
    <w:p>
      <w:pPr>
        <w:pStyle w:val="BookText"/>
        <w:rPr/>
      </w:pPr>
      <w:bookmarkEnd w:id="1283"/>
      <w:r>
        <w:rPr>
          <w:rFonts w:ascii="Amiri" w:hAnsi="Amiri" w:eastAsia="Amiri" w:cs="Amiri"/>
          <w:color w:val="111111"/>
          <w:sz w:val="28"/>
          <w:sz w:val="28"/>
          <w:szCs w:val="28"/>
          <w:rtl w:val="true"/>
          <w:lang w:bidi="ar-SA"/>
        </w:rPr>
        <w:t xml:space="preserve">عَنْ أَمِيرِ الْمُؤْمِنِينَ عليه السلام وَ الْإِثْنَيْنِ الْحَسَنُ وَ الْحُسَيْنُ وَ الثَّلَاثَاءُ عَلِيُّ بْنُ الْحُسَيْنِ وَ مُحَمَّدُ بْنُ عَلِيٍّ وَ جَعْفَرُ بْنُ مُحَمَّدٍ وَ الْأَرْبِعَاءُ مُوسَي بْنُ جَعْفَرٍ وَ عَلِيُّ بْنُ مُوسَي وَ مُحَمَّدُ بْنُ عَلِيٍّ وَ أَنَا وَ الْخَمِيسُ ابْنِيَ الْحَسَنُ بْنُ عَلِيٍّ وَ الْجُمُعَةُ ابْنُ ابْنِي وَ إِلَيْهِ تُجْمَعُ عِصَابَةُ الْحَقِّ وَ هُوَ الَّذِي يَمْلَؤُهَا قِسْطاً وَ عَدْلًا كَمَا مُلِئَتْ ظُلْماً وَ جَوْراً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مَعْنَي الْأَيَّامِ فَلَا تُعَادُوهُمْ فِي الدُّنْيَا فَيُعَادُوكُمْ فِي الْآخِرَةِ ثُمَّ قَالَ عليه السلام وَدِّعْ وَ اخْرُجْ فَلَا آمَنُ عَلَيْكَ‌</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73"/>
      </w:r>
    </w:p>
    <w:p>
      <w:pPr>
        <w:pStyle w:val="Heading5"/>
        <w:numPr>
          <w:ilvl w:val="4"/>
          <w:numId w:val="1"/>
        </w:numPr>
        <w:rPr/>
      </w:pPr>
      <w:bookmarkStart w:id="1284" w:name="__RefHeading___Toc1625013_2616395394"/>
      <w:bookmarkStart w:id="1285" w:name="_Toc571"/>
      <w:bookmarkEnd w:id="1284"/>
      <w:r>
        <w:rPr>
          <w:rtl w:val="true"/>
        </w:rPr>
        <w:t>بيان</w:t>
      </w:r>
      <w:bookmarkEnd w:id="1285"/>
    </w:p>
    <w:p>
      <w:pPr>
        <w:pStyle w:val="BookText"/>
        <w:rPr/>
      </w:pPr>
      <w:r>
        <w:rPr>
          <w:rFonts w:ascii="Amiri" w:hAnsi="Amiri" w:eastAsia="Amiri" w:cs="Amiri"/>
          <w:color w:val="111111"/>
          <w:sz w:val="28"/>
          <w:sz w:val="28"/>
          <w:szCs w:val="28"/>
          <w:rtl w:val="true"/>
          <w:lang w:bidi="ar-SA"/>
        </w:rPr>
        <w:t>قوله فأخذني ما تقدم و ما تأخر أي صرت متفكرا فيما تقدم من الأمور و ما تأخر منها فاهتممت لها جميعا و الحاصل أني تفكرت فيما يترتب علي مجيئي من المفاسد فندمت علي المجي‌ء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فأخذ بي بالباء أي سأل عني سؤالات كثيرة عما تقدم و عما تأخر فظننت أنه تفطن بسبب مجيئي فندمت فوحي الناس أي أشار إليهم أن يبعدوا عنه و يمكن أن يقرأ الناس بالرفع أي أسرع الناس في الذهاب فإن الوحي يكون بمعني الإشارة و بمعني الإسراع و يمكن أن يقرأ علي بناء التفعيل أي عجل الناس في الانصراف عنه و صاحب البريد الرسول المستعجل إذ البريد يطلق علي الرسول و علي بغلته</w:t>
      </w:r>
      <w:r>
        <w:rPr>
          <w:rFonts w:eastAsia="Amiri" w:cs="Amiri" w:ascii="Amiri" w:hAnsi="Amiri"/>
          <w:color w:val="111111"/>
          <w:sz w:val="28"/>
          <w:szCs w:val="28"/>
          <w:rtl w:val="true"/>
          <w:lang w:bidi="ar-SA"/>
        </w:rPr>
        <w:t>.</w:t>
      </w:r>
    </w:p>
    <w:p>
      <w:pPr>
        <w:pStyle w:val="Heading5"/>
        <w:numPr>
          <w:ilvl w:val="4"/>
          <w:numId w:val="1"/>
        </w:numPr>
        <w:rPr/>
      </w:pPr>
      <w:bookmarkStart w:id="1286" w:name="__RefHeading___Toc1625015_2616395394"/>
      <w:bookmarkStart w:id="1287" w:name="_Toc572"/>
      <w:bookmarkEnd w:id="1286"/>
      <w:r>
        <w:rPr>
          <w:rtl w:val="true"/>
        </w:rPr>
        <w:t>«</w:t>
      </w:r>
      <w:r>
        <w:rPr/>
        <w:t>8</w:t>
      </w:r>
      <w:r>
        <w:rPr>
          <w:rtl w:val="true"/>
        </w:rPr>
        <w:t>»</w:t>
      </w:r>
      <w:bookmarkEnd w:id="128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سُلَيْمَانَ عَنِ ابْنِ أُورَمَةَ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أَيَّامَ الْمُتَوَكِّلِ إِلَي سُرَّ مَنْ رَأَي فَدَخَلْتُ عَلَي سَعِيدٍ الْحَاجِبِ وَ دَفَعَ الْمُتَوَكِّلُ أَبَا الْحَسَنِ إِلَيْهِ لِيَقْتُلَهُ فَلَمَّا دَخَلْتُ عَلَيْهِ قَالَ أَ تُحِبُّ أَنْ تَنْظُرَ إِلَي إِلَهِكَ قُلْتُ سُبْحَانَ اللَّهِ الَّذِي لا تُدْرِكُهُ الْأَبْصارُ قَالَ هَذَا الَّذِي تَزْعُمُونَ أَنَّهُ إِمَامُكُمْ قُلْتُ مَا أَكْرَهُ ذَلِكَ قَالَ قَدْ أُمِرْتُ بِقَتْلِهِ وَ أَنَا فَاعِلُهُ غَداً وَ عِنْدَهُ صَاحِبُ الْبَرِيدِ فَإِذَا خَرَجَ فَادْخُلْ</w:t>
      </w:r>
    </w:p>
    <w:p>
      <w:pPr>
        <w:pStyle w:val="BookText"/>
        <w:rPr/>
      </w:pPr>
      <w:r>
        <w:rPr>
          <w:rFonts w:ascii="IRNazanin" w:hAnsi="IRNazanin" w:eastAsia="IRNazanin"/>
          <w:color w:val="111111"/>
          <w:sz w:val="28"/>
          <w:sz w:val="28"/>
          <w:szCs w:val="28"/>
          <w:rtl w:val="true"/>
          <w:lang w:bidi="fa-IR"/>
        </w:rPr>
        <w:t>به امیر المؤمنین علیه السلام، دوشنبه حسن و حسین علیهما السّلام و سه شنبه علی بن الحسین علیهما السلام و محمّد بن علی و جعفر بن محمّد علیهم السلام و چهار شنبه موسی بن جعفر و علی بن موسی و محمّد بن علی و من علیهم السلام و پنجشنبه پسرم حسن بن علی علیهما السلام و جمعه پسر پسرم که گروه حق‌جویان معتقد به او می‌شوند و او زمین را پر از عدل و داد می‌کند، بعد از آنکه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ایام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با آنها دشمنی نورزید که در آخرت با شما دشمنی خواهند کرد،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کن و برو که بر تو نگرانم و اطمینانی نیست</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در کمال الدین نیز مثل این حدیث نقل شده است</w:t>
      </w:r>
      <w:r>
        <w:rPr>
          <w:rFonts w:eastAsia="IRNazanin" w:cs="IRNazanin"/>
          <w:color w:val="111111"/>
          <w:sz w:val="28"/>
          <w:szCs w:val="28"/>
          <w:rtl w:val="true"/>
          <w:lang w:bidi="fa-IR"/>
        </w:rPr>
        <w:t>.</w:t>
      </w:r>
      <w:r>
        <w:rPr>
          <w:rStyle w:val="FootnoteAnchor"/>
          <w:rtl w:val="true"/>
        </w:rPr>
        <w:footnoteReference w:id="775"/>
      </w:r>
    </w:p>
    <w:p>
      <w:pPr>
        <w:pStyle w:val="Heading5"/>
        <w:numPr>
          <w:ilvl w:val="4"/>
          <w:numId w:val="1"/>
        </w:numPr>
        <w:rPr/>
      </w:pPr>
      <w:bookmarkStart w:id="1288" w:name="__RefHeading___Toc1625017_2616395394"/>
      <w:bookmarkStart w:id="1289" w:name="_Toc573"/>
      <w:bookmarkEnd w:id="1288"/>
      <w:r>
        <w:rPr>
          <w:rtl w:val="true"/>
        </w:rPr>
        <w:t>مؤلف</w:t>
      </w:r>
      <w:bookmarkEnd w:id="1289"/>
    </w:p>
    <w:p>
      <w:pPr>
        <w:pStyle w:val="BookText"/>
        <w:rPr/>
      </w:pPr>
      <w:r>
        <w:rPr>
          <w:rFonts w:ascii="IRNazanin" w:hAnsi="IRNazanin" w:eastAsia="IRNazanin"/>
          <w:color w:val="111111"/>
          <w:sz w:val="28"/>
          <w:sz w:val="28"/>
          <w:szCs w:val="28"/>
          <w:rtl w:val="true"/>
          <w:lang w:bidi="fa-IR"/>
        </w:rPr>
        <w:t>عبارت فاخذنی ما تقدم و ما تأخر، یعنی تفکر می کردم در اموری که قبلا اتفاق افتاد و اموری که بعدا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همه آنها اهتمام ورزیدم و حاصل این که، من در مفاسدی که بر آمدنم مترتب می شد فکر کردم، پس از آمدنم پشیمان شدم</w:t>
      </w:r>
      <w:r>
        <w:rPr>
          <w:rFonts w:eastAsia="IRNazanin" w:cs="IRNazanin"/>
          <w:color w:val="111111"/>
          <w:sz w:val="28"/>
          <w:szCs w:val="28"/>
          <w:rtl w:val="true"/>
          <w:lang w:bidi="fa-IR"/>
        </w:rPr>
        <w:t>.</w:t>
      </w:r>
    </w:p>
    <w:p>
      <w:pPr>
        <w:pStyle w:val="Heading5"/>
        <w:numPr>
          <w:ilvl w:val="4"/>
          <w:numId w:val="1"/>
        </w:numPr>
        <w:rPr/>
      </w:pPr>
      <w:bookmarkStart w:id="1290" w:name="__RefHeading___Toc1625019_2616395394"/>
      <w:bookmarkStart w:id="1291" w:name="_Toc574"/>
      <w:bookmarkEnd w:id="1290"/>
      <w:r>
        <w:rPr>
          <w:rtl w:val="true"/>
        </w:rPr>
        <w:t xml:space="preserve">روایت </w:t>
      </w:r>
      <w:r>
        <w:rPr/>
        <w:t>8</w:t>
      </w:r>
      <w:bookmarkEnd w:id="129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سلیمان بن اورمه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حکومت متوکل به سامرا رفتم و بر سعید حاجب وارد شدم و متوکل حضرت هادی علیه السلام را تحویل او داده بود تا حضرت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سعید حاجب وارد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به معبودت نظر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چشم ها او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همان کسی است که شما خیال می کنید امام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نمی آید ایشان را ببینم؛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هستم او را بکشم و فردا این کار را خواهم کرد؛ اکنون صاحب نامه نزد اوست، وقتی خارج شد، تو داخل شو</w:t>
      </w:r>
      <w:r>
        <w:rPr>
          <w:rFonts w:eastAsia="IRNazanin" w:cs="IRNazanin"/>
          <w:color w:val="111111"/>
          <w:sz w:val="28"/>
          <w:szCs w:val="28"/>
          <w:rtl w:val="true"/>
          <w:lang w:bidi="fa-IR"/>
        </w:rPr>
        <w:t xml:space="preserve">! </w:t>
      </w:r>
      <w:bookmarkStart w:id="1292" w:name="pg13457_132510"/>
    </w:p>
    <w:p>
      <w:pPr>
        <w:pStyle w:val="BookText"/>
        <w:rPr/>
      </w:pPr>
      <w:bookmarkEnd w:id="1292"/>
      <w:r>
        <w:rPr>
          <w:rFonts w:ascii="Amiri" w:hAnsi="Amiri" w:eastAsia="Amiri" w:cs="Amiri"/>
          <w:color w:val="111111"/>
          <w:sz w:val="28"/>
          <w:sz w:val="28"/>
          <w:szCs w:val="28"/>
          <w:rtl w:val="true"/>
          <w:lang w:bidi="ar-SA"/>
        </w:rPr>
        <w:t xml:space="preserve">إِلَيْهِ وَ لَمْ أَلْبَثْ أَنْ خَرَجَ قَالَ ادْخُلْ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الدَّارَ الَّتِي كَانَ فِيهَا مَحْبُوساً فَإِذَا بِحِيَالِهِ قَبْرٌ يُحْفَرُ فَدَخَلْتُ وَ سَلَّمْتُ وَ بَكَيْتُ بُكَاءً شَدِيداً فَقَالَ مَا يُبْكِيكَ قُلْتُ لِمَا أَرَي قَالَ لَا تَبْكِ لِذَلِكَ لَا يَتِمُّ لَهُمْ ذَلِكَ فَسَكَنَ مَا كَانَ بِي فَقَالَ إِنَّهُ لَا يَلْبَثُ أَكْثَرَ مِنْ يَوْمَيْنِ حَتَّي يَسْفِكَ اللَّهُ دَمَهُ وَ دَمَ صَاحِبِهِ الَّذِي رَأَيْتَهُ قَالَ فَوَ اللَّهِ مَا مَضَي غَيْرُ يَوْمَيْنِ حَتَّي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لِأَبِي الْحَسَنِ عليه السلام حَدِيثَ رَسُولِ اللَّهِ صلي الله عليه و آله لَا تُعَادُوا الْأَيَّامَ فَتُعَادِيَكُمْ قَالَ نَعَمْ إِنَّ لِحَدِيثِ رَسُولِ اللَّهِ صلي الله عليه و آله تَأْوِيلًا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السَّبْتُ فَرَسُولُ اللَّهِ صلي الله عليه و آله وَ الْأَحَدُ أَمِيرُ الْمُؤْمِنِينَ عليه السلام وَ الْإِثْنَيْنِ الْحَسَنُ وَ الْحُسَيْنُ عليهما السلام وَ الثَّلَاثَاءُ عَلِيُّ بْنُ الْحُسَيْنِ وَ مُحَمَّدُ بْنُ عَلِيٍّ وَ جَعْفَرُ بْنُ مُحَمَّدٍ وَ الْأَرْبِعَاءُ مُوسَي بْنُ جَعْفَرٍ وَ عَلِيُّ بْنُ مُوسَي وَ مُحَمَّدُ بْنُ عَلِيٍّ وَ أَنَا عَلِيُّ بْنُ مُحَمَّدٍ وَ الْخَمِيسُ ابْنِيَ الْحَسَنُ وَ الْجُمُعَةُ الْقَائِمُ مِنَّا أَهْلَ الْبَيْتِ‌</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3" w:name="__RefHeading___Toc1625021_2616395394"/>
      <w:bookmarkStart w:id="1294" w:name="_Toc575"/>
      <w:bookmarkEnd w:id="1293"/>
      <w:r>
        <w:rPr>
          <w:rtl w:val="true"/>
        </w:rPr>
        <w:t>«</w:t>
      </w:r>
      <w:r>
        <w:rPr/>
        <w:t>9</w:t>
      </w:r>
      <w:r>
        <w:rPr>
          <w:rtl w:val="true"/>
        </w:rPr>
        <w:t>»</w:t>
      </w:r>
      <w:bookmarkEnd w:id="129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أَبُو سَعِيدٍ سَهْلُ بْنُ زِيَادٍ قَالَ حَدَّثَنَا أَبُو الْعَبَّاسِ فَضْلُ بْنُ أَحْمَدَ بْنِ إِسْرَائِيلَ الْكَاتِبُ وَ نَحْنُ فِي دَارِهِ بِسامرة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فَجَرَي ذِكْرُ أَبِي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إِنِّي أُحَدِّثُكَ بِشَيْ‌ءٍ حَدَّثَنِي بِهِ أَبِي قَالَ كُنَّا مَعَ الْمُعْتَزِّ وَ كَانَ أَبِي كَاتِبَهُ فَدَخَلْنَا الدَّارَ وَ إِذَا الْمُتَوَكِّلُ عَلَي سَرِيرِهِ قَاعِدٌ فَسَلَّمَ الْمُعْتَزُّ وَ وَقَفَ وَ وَقَفْتُ خَلْفَهُ وَ كَانَ عَهْدِي بِهِ إِذَا دَخَلَ رَحَّبَ بِهِ وَ يَأْمُرُ بِالْقُعُودِ فَأَطَالَ الْقِيَامَ وَ جَعَلَ يَرْفَعُ رِجْلًا وَ يَضَعُ أُخْرَي وَ هُوَ لَا يَأْذَنُ لَهُ بِالْقُعُودِ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نَظَرْتُ إِلَي وَجْهِهِ يَتَغَيَّرُ سَاعَةً بَعْدَ سَاعَةٍ وَ يُقْبِلُ عَلَي الْفَتْحِ بْنِ خَاقَانَ وَ يَقُولُ هَذَا الَّذِي تَقُولُ فِيهِ مَا تَقُولُ وَ يُرَدِّدُ الْقَوْلَ وَ الْفَتْحُ مُقْبِلٌ عَلَيْهِ يُسَكِّنُهُ وَ يَقُولُ مَكْذُوبٌ عَلَيْهِ يَا أَمِيرَ الْمُؤْمِنِينَ وَ هُوَ يَتَلَظَّي وَ يَقُولُ وَ اللَّهِ لَأَقْتُلَنَّ هَذَا الْمُرَائِيَ الزِّنْدِيقَ وَ هُوَ يَدَّعِي الْكَذِبَ وَ يَطْعُنُ فِي دَوْلَتِي ثُمَّ قَالَ جِئْنِي بِأَرْبَعَةٍ مِنَ الْخَزَرِ فَجِي‌ءَ بِهِمْ وَ دَفَعَ إِلَيْهِمْ أَرْبَعَةَ أَسْيَافٍ وَ أَمَرَهُمْ أَنْ يَرْطُنُوا بِأَلْسِنَتِهِمْ إِذَا دَخَلَ أَبُو الْحَسَنِ وَ يُقْبِلُوا</w:t>
      </w:r>
    </w:p>
    <w:p>
      <w:pPr>
        <w:pStyle w:val="BookText"/>
        <w:rPr/>
      </w:pPr>
      <w:r>
        <w:rPr>
          <w:rFonts w:ascii="IRNazanin" w:hAnsi="IRNazanin" w:eastAsia="IRNazanin"/>
          <w:color w:val="111111"/>
          <w:sz w:val="28"/>
          <w:sz w:val="28"/>
          <w:szCs w:val="28"/>
          <w:rtl w:val="true"/>
          <w:lang w:bidi="fa-IR"/>
        </w:rPr>
        <w:t>طولی نکشید که پست چی خارج شد و سعید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داخل خانه ای که حضرت در آن محبوس بود شدم و دیدم مقابل حضرت قبری حفر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و سلام کردم و به شدت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چیزی که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خاطر گریه مکن که آنان موفق به کشتن من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آرام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 از دو روز زنده نیست تا این که خدا خون او و همدم او را که دیدی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متوکل دو روز بعد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امام هادی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پیامبر اکرم صلّی اللَّه علیه و آله نقل کرده‌اند که من معنی آن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را دشمن مدارید که با شما دشمنی خواهند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حدیث پیامبرصلی الله علیه و اله تأویلی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 پیامبر صلّی اللَّه علیه و آله است و یک شنبه اشاره به امیر المؤمنین علیه السلام، دوشنبه حسن و حسین علیهما السّلام و سه شنبه علی بن الحسین و محمّد بن علی و جعفر بن محمّد علیهم السلام و چهار شنبه موسی بن جعفر و علی بن موسی و محمّد بن علی و من یعنی علی بن محمد علیهم السلام و پنجشنبه پسرم حسن بن علی علیهما السلام و جمعه قائم ما اهل بیت</w:t>
      </w:r>
      <w:r>
        <w:rPr>
          <w:rFonts w:eastAsia="IRNazanin" w:cs="IRNazanin"/>
          <w:color w:val="111111"/>
          <w:sz w:val="28"/>
          <w:szCs w:val="28"/>
          <w:rtl w:val="true"/>
          <w:lang w:bidi="fa-IR"/>
        </w:rPr>
        <w:t>!</w:t>
      </w:r>
      <w:r>
        <w:rPr>
          <w:rStyle w:val="FootnoteAnchor"/>
          <w:rtl w:val="true"/>
        </w:rPr>
        <w:footnoteReference w:id="777"/>
      </w:r>
    </w:p>
    <w:p>
      <w:pPr>
        <w:pStyle w:val="Heading5"/>
        <w:numPr>
          <w:ilvl w:val="4"/>
          <w:numId w:val="1"/>
        </w:numPr>
        <w:rPr/>
      </w:pPr>
      <w:bookmarkStart w:id="1295" w:name="__RefHeading___Toc1625023_2616395394"/>
      <w:bookmarkStart w:id="1296" w:name="_Toc576"/>
      <w:bookmarkEnd w:id="1295"/>
      <w:r>
        <w:rPr>
          <w:rtl w:val="true"/>
        </w:rPr>
        <w:t xml:space="preserve">روایت </w:t>
      </w:r>
      <w:r>
        <w:rPr/>
        <w:t>9</w:t>
      </w:r>
      <w:bookmarkEnd w:id="1296"/>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سهل بن زیاد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خانه ابو العباس فضل بن احمد بن اسرائیل کاتب بودیم و صحبت می‌کرد؛ سخن به حضرت هادی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جریانی را برایت نقل می‌کنم که پدرم برای من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کاتب معتز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وارد خانه‌ای شدم، دیدم متوکل روی تخت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سلام کرده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پشت سر او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هر وقت معتز وارد می شد متوکل به او احترام می‌گذاشت و دستور نشستن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مدتی سر پا ایستاد و مرتب پاهای خود را جا به جا می‌کرد ولی متوکل اجازه نشستن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چهره متوکل پیوسته تغییر می‌کند و رو به طرف فتح بن خاقان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کسی که در باره‌اش آن حرفها را می زدی؟ متوکل این سخن را مرتب تکرار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خاقان نیز او را تسکین می 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دروغ است، ولی متوکل بیشتر خشمگین می 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ظاهرساز کافر را خواهم کشت که ادعای دروغ می‌کند و بر سلطنت من خرده می‌گیرد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دستور داد چهار نفر از اهالی خزر را برایم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کدام شمشیری داد و به آنها دستور داد، وقتی حضرت هادی علیه السلام وارد شد </w:t>
      </w:r>
      <w:bookmarkStart w:id="1297" w:name="pg13457_132511"/>
    </w:p>
    <w:p>
      <w:pPr>
        <w:pStyle w:val="BookText"/>
        <w:rPr/>
      </w:pPr>
      <w:bookmarkEnd w:id="1297"/>
      <w:r>
        <w:rPr>
          <w:rFonts w:ascii="Amiri" w:hAnsi="Amiri" w:eastAsia="Amiri" w:cs="Amiri"/>
          <w:color w:val="111111"/>
          <w:sz w:val="28"/>
          <w:sz w:val="28"/>
          <w:szCs w:val="28"/>
          <w:rtl w:val="true"/>
          <w:lang w:bidi="ar-SA"/>
        </w:rPr>
        <w:t xml:space="preserve">عَلَيْهِ بِأَسْيَافِهِمْ فَيَخْبِطُوهُ وَ هُوَ يَقُولُ وَ اللَّهِ لَأُحْرِقَنَّهُ بَعْدَ الْقَتْلِ وَ أَنَا مُنْتَصِبٌ قَائِمٌ خَلْفَ الْمُعْتَزِّ مِنْ وَرَاءِ السِّتْرِ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عَلِمْتُ إِلَّا بِأَبِي الْحَسَنِ قَدْ دَخَلَ وَ قَدْ بَادَرَ النَّاسُ قُدَّامَهُ وَ قَالُوا قَدْ جَاءَ وَ الْتَفَتَ فَإِذَا أَنَا بِهِ وَ شَفَتَاهُ يَتَحَرَّكَانِ وَ هُوَ غَيْرُ مَكْرُوبٍ وَ لَا جَازِعٍ فَلَمَّا بَصُرَ بِهِ الْمُتَوَكِّلُ رَمَي بِنَفْسِهِ عَنِ السَّرِيرِ إِلَيْهِ وَ هُوَ سَبَقَهُ وَ انْكَبَّ عَلَيْهِ فَقَبَّلَ بَيْنَ عَيْنَيْهِ وَ يَدَهُ وَ سَيْفُهُ بِيَدِهِ وَ هُوَ يَقُولُ يَا سَيِّدِي يَا ابْنَ رَسُولِ اللَّهِ يَا خَيْرَ خَلْقِ اللَّهِ يَا ابْنَ عَمِّي يَا مَوْلَايَ يَا أَبَا الْحَسَنِ وَ أَبُو الْحَسَنِ عليه السلام يَقُولُ أُعِيذُكَ يَا أَمِيرَ الْمُؤْمِنِينَ بِاللَّهِ أَعْفِنِي‌</w:t>
      </w:r>
      <w:r>
        <w:rPr>
          <w:rStyle w:val="FootnoteAnchor"/>
          <w:rtl w:val="true"/>
        </w:rPr>
        <w:footnoteReference w:id="778"/>
      </w:r>
      <w:r>
        <w:rPr>
          <w:rFonts w:ascii="Amiri" w:hAnsi="Amiri" w:eastAsia="Amiri" w:cs="Amiri"/>
          <w:color w:val="111111"/>
          <w:sz w:val="28"/>
          <w:sz w:val="28"/>
          <w:szCs w:val="28"/>
          <w:rtl w:val="true"/>
          <w:lang w:bidi="ar-SA"/>
        </w:rPr>
        <w:t xml:space="preserve">مِنْ هَذَا فَقَالَ مَا جَاءَ بِكَ يَا سَيِّدِي فِي هَذَا الْوَقْتِ قَالَ جَاءَنِي رَسُولُكَ فَقَالَ الْمُتَوَكِّلُ يَدْعُوكَ فَقَالَ كَذَبَ ابْنُ الْفَاعِلَةِ ارْجِعْ يَا سَيِّدِي مِنْ حَيْثُ شِئْتَ يَا فَتْحُ يَا عُبَيْدَ اللَّهِ يَا مُعْتَزُّ شَيِّعُوا سَيِّدَكُمْ وَ سَيِّدِي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بَصُرَ بِهِ الْخَزَرُ خَرُّوا سُجَّداً مُذْعِنِينَ فَلَمَّا خَرَجَ دَعَاهُمُ الْمُتَوَكِّلُ ثُمَّ أَمَرَ التَّرْجُمَانَ أَنْ يُخْبِرَهُ بِمَا يَقُولُونَ ثُمَّ قَالَ لَهُمْ لِمَ لَمْ تَفْعَلُوا مَا أُمِرْتُمْ قَالُوا شِدَّةَ هَيْبَتِهِ رَأَيْنَا حَوْلَهُ أَكْثَرَ مِنْ مِائَةِ سَيْفٍ لَمْ نَقْدِرْ أَنْ نَتَأَمَّلَهُمْ فَمَنَعَنَا ذَلِكَ عَمَّا أَمَرْتَ بِهِ وَ امْتَلَأَتْ قُلُوبُنَا مِنْ ذَلِكَ فَقَالَ الْمُتَوَكِّلُ يَا فَتْحُ هَذَا صَاحِبُكَ وَ ضَحِكَ فِي وَجْهِ الْفَتْحِ وَ ضَحِكَ الْفَتْحُ فِي وَجْهِهِ فَقَالَ الْحَمْدُ لِلَّهِ الَّذِي بَيَّضَ وَجْهَهُ وَ أَنَارَ حُجَّتَهُ‌</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8" w:name="__RefHeading___Toc1625025_2616395394"/>
      <w:bookmarkStart w:id="1299" w:name="_Toc577"/>
      <w:bookmarkEnd w:id="1298"/>
      <w:r>
        <w:rPr>
          <w:rtl w:val="true"/>
        </w:rPr>
        <w:t>«</w:t>
      </w:r>
      <w:r>
        <w:rPr/>
        <w:t>10</w:t>
      </w:r>
      <w:r>
        <w:rPr>
          <w:rtl w:val="true"/>
        </w:rPr>
        <w:t>»</w:t>
      </w:r>
      <w:bookmarkEnd w:id="1299"/>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مَوْلِدُ أَبِي الْحَسَنِ الثَّالِثِ عليه السلام بِصَرْيَا مِنْ مَدِينَةِ الرَّسُولِ صلي الله عليه و آله لِلنِّصْفِ مِنْ ذِي الْحِجَّةِ سَنَةَ اثْنَتَيْ عَشْرَةَ وَ مِائَتَيْنِ وَ تُوُفِّيَ بِسُرَّ مَنْ رَأَي فِي رَجَبٍ مِنْ سَنَةِ أَرْبَعٍ وَ خَمْسِينَ وَ مِائَتَيْنِ وَ لَهُ يَوْمَئِذٍ إِحْدَي وَ أَرْبَعُونَ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الْمُتَوَكِّلُ قَدْ أَشْخَصَهُ مَعَ يَحْيَي بْنِ هَرْثَمَةَ بْنِ أَعْيَنَ مِنَ الْمَدِينَةِ إِلَي سُرَّ مَنْ رَأَي فَأَقَامَ بِهَا حَتَّي مَضَي لِسَبِيلِهِ وَ كَانَ مُدَّةُ إِمَامَتِهِ ثَلَاثاً وَ ثَلَاثِينَ سَنَةً وَ أُمُّهُ أُمُ</w:t>
      </w:r>
    </w:p>
    <w:p>
      <w:pPr>
        <w:pStyle w:val="BookText"/>
        <w:rPr/>
      </w:pPr>
      <w:r>
        <w:rPr>
          <w:rFonts w:ascii="IRNazanin" w:hAnsi="IRNazanin" w:eastAsia="IRNazanin"/>
          <w:color w:val="111111"/>
          <w:sz w:val="28"/>
          <w:sz w:val="28"/>
          <w:szCs w:val="28"/>
          <w:rtl w:val="true"/>
          <w:lang w:bidi="fa-IR"/>
        </w:rPr>
        <w:t>با شمشیر به او حمله کنند و با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پس از کشتن بدنش را آتش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سر معتز، در پناه پرده ایستاده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گیر و دار حضرت ابو الحسن امام هادی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پیش او دویده،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امام در موقع آمدن لبهایش به دعایی تکان می خورد و هیچ ناراحتی و وحشتی ندارد؛ تا متوکل چشمش به امام افتاد خود را از تخت به زیر انداخت و خود را به آن جناب رساند و دست و پیشانی او را بوسید و در حالی که شمشیر در دست داشت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یاابن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و مولایم 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پناه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جریان معاف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موجب تشریف فرمایی شما در این موقع گردیده؟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از طرف شما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شما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زنا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می خواهید، تشریف ببرید، و روی به حاضرین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و مولای من و خودتان مشایعت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چشم چهار نفر اهالی خزر به آن جناب افتاد، با حال اقرار به عظمت ایشان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امام، متوکل آن چهار نفر را خواست و از مترجم تقاضا کرد گفتار آنها را ترجمه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دستوری را که دادم اجرا نکردید؟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دیدیم اطراف ایشان را صد نفر شمشیرزن گرفته که می‌ترسیدیم به آنها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وحشت موجب انجام ندادن دستور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رو به طرف فتح بن خاقان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دوست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فتح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صورت متوکل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چهره او را درخشان نمود و حجتش را نورانی کرد</w:t>
      </w:r>
      <w:r>
        <w:rPr>
          <w:rFonts w:eastAsia="IRNazanin" w:cs="IRNazanin"/>
          <w:color w:val="111111"/>
          <w:sz w:val="28"/>
          <w:szCs w:val="28"/>
          <w:rtl w:val="true"/>
          <w:lang w:bidi="fa-IR"/>
        </w:rPr>
        <w:t>.</w:t>
      </w:r>
      <w:r>
        <w:rPr>
          <w:rStyle w:val="FootnoteAnchor"/>
          <w:rtl w:val="true"/>
        </w:rPr>
        <w:footnoteReference w:id="780"/>
      </w:r>
    </w:p>
    <w:p>
      <w:pPr>
        <w:pStyle w:val="Heading5"/>
        <w:numPr>
          <w:ilvl w:val="4"/>
          <w:numId w:val="1"/>
        </w:numPr>
        <w:rPr/>
      </w:pPr>
      <w:bookmarkStart w:id="1300" w:name="__RefHeading___Toc1625027_2616395394"/>
      <w:bookmarkStart w:id="1301" w:name="_Toc578"/>
      <w:bookmarkEnd w:id="1300"/>
      <w:r>
        <w:rPr>
          <w:rtl w:val="true"/>
        </w:rPr>
        <w:t xml:space="preserve">روایت </w:t>
      </w:r>
      <w:r>
        <w:rPr/>
        <w:t>10</w:t>
      </w:r>
      <w:bookmarkEnd w:id="1301"/>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أبو الحسن ثالث علیه السلام در روز نیمه ذی حجه در سال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در صریا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دهات اطراف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سامرا در ماه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چهل و یک سال داشت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آن جناب را با مأموریت یحیی بن هرثمه از مدینه به سامرا آورد و در همان شهر ماند تا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امامت آن جناب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مادرش </w:t>
      </w:r>
      <w:bookmarkStart w:id="1302" w:name="pg13457_132512"/>
    </w:p>
    <w:p>
      <w:pPr>
        <w:pStyle w:val="BookText"/>
        <w:rPr/>
      </w:pPr>
      <w:bookmarkEnd w:id="1302"/>
      <w:r>
        <w:rPr>
          <w:rFonts w:ascii="Amiri" w:hAnsi="Amiri" w:eastAsia="Amiri" w:cs="Amiri"/>
          <w:color w:val="111111"/>
          <w:sz w:val="28"/>
          <w:sz w:val="28"/>
          <w:szCs w:val="28"/>
          <w:rtl w:val="true"/>
          <w:lang w:bidi="ar-SA"/>
        </w:rPr>
        <w:t>وَلَدٍ يُقَالُ لَهَا سُمَانَةُ</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3" w:name="__RefHeading___Toc1625029_2616395394"/>
      <w:bookmarkStart w:id="1304" w:name="_Toc579"/>
      <w:bookmarkEnd w:id="1303"/>
      <w:r>
        <w:rPr>
          <w:rtl w:val="true"/>
        </w:rPr>
        <w:t>«</w:t>
      </w:r>
      <w:r>
        <w:rPr/>
        <w:t>11</w:t>
      </w:r>
      <w:r>
        <w:rPr>
          <w:rtl w:val="true"/>
        </w:rPr>
        <w:t>»</w:t>
      </w:r>
      <w:bookmarkEnd w:id="1304"/>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w:t>
      </w:r>
      <w:r>
        <w:rPr>
          <w:rStyle w:val="FootnoteAnchor"/>
          <w:rtl w:val="true"/>
        </w:rPr>
        <w:footnoteReference w:id="783"/>
      </w:r>
      <w:r>
        <w:rPr>
          <w:rFonts w:ascii="Amiri" w:hAnsi="Amiri" w:eastAsia="Amiri" w:cs="Amiri"/>
          <w:color w:val="111111"/>
          <w:sz w:val="28"/>
          <w:sz w:val="28"/>
          <w:szCs w:val="28"/>
          <w:rtl w:val="true"/>
          <w:lang w:bidi="ar-SA"/>
        </w:rPr>
        <w:t>عَنْ عَلِيِّ بْنِ مُحَمَّدٍ عَنْ إِبْرَاهِيمَ بْنِ مُحَمَّدٍ الطَّاهِرِيِّ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الْمُتَوَكِّلُ مِنْ خُرَاجٍ‌</w:t>
      </w:r>
      <w:r>
        <w:rPr>
          <w:rStyle w:val="FootnoteAnchor"/>
          <w:rtl w:val="true"/>
        </w:rPr>
        <w:footnoteReference w:id="784"/>
      </w:r>
      <w:r>
        <w:rPr>
          <w:rFonts w:ascii="Amiri" w:hAnsi="Amiri" w:eastAsia="Amiri" w:cs="Amiri"/>
          <w:color w:val="111111"/>
          <w:sz w:val="28"/>
          <w:sz w:val="28"/>
          <w:szCs w:val="28"/>
          <w:rtl w:val="true"/>
          <w:lang w:bidi="ar-SA"/>
        </w:rPr>
        <w:t xml:space="preserve">خَرَجَ بِهِ فَأَشْرَفَ مِنْهُ عَلَي التَّلَفِ فَلَمْ يَجْسُرْ أَحَدٌ أَنْ يَمَسَّهُ بِحَدِيدَةٍ فَنَذَرَتْ أُمُّهُ إِنْ عُوفِيَ أَنْ يَحْمِلَ إِلَي أَبِي الْحَسَنِ عَلِيِّ بْنِ مُحَمَّدٍ عليهما السلام مَالًا جَلِيلًا مِنْ مَالِهَا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الْفَتْحُ بْنُ خَاقَانَ‌</w:t>
      </w:r>
      <w:r>
        <w:rPr>
          <w:rStyle w:val="FootnoteAnchor"/>
          <w:rtl w:val="true"/>
        </w:rPr>
        <w:footnoteReference w:id="785"/>
      </w:r>
      <w:r>
        <w:rPr>
          <w:rFonts w:ascii="Amiri" w:hAnsi="Amiri" w:eastAsia="Amiri" w:cs="Amiri"/>
          <w:color w:val="111111"/>
          <w:sz w:val="28"/>
          <w:sz w:val="28"/>
          <w:szCs w:val="28"/>
          <w:rtl w:val="true"/>
          <w:lang w:bidi="ar-SA"/>
        </w:rPr>
        <w:t>لَوْ بَعَثْتَ إِلَي هَذَا الرَّجُلِ يَعْنِي أَبَا الْحَسَنِ فَسَأَلْتَهُ فَإِنَّهُ رُبَّمَا كَانَ عِنْدَهُ صِفَةُ شَيْ‌ءٍ يُفَرِّجُ اللَّهُ بِهِ عَنْكَ قَالَ ابْعَثُوا إِلَيْهِ فَمَضَي الرَّسُولُ وَ رَجَعَ فَقَالَ خُذُوا كُسْبَ الْغَنَمِ‌</w:t>
      </w:r>
      <w:r>
        <w:rPr>
          <w:rStyle w:val="FootnoteAnchor"/>
          <w:rtl w:val="true"/>
        </w:rPr>
        <w:footnoteReference w:id="786"/>
      </w:r>
      <w:r>
        <w:rPr>
          <w:rFonts w:ascii="Amiri" w:hAnsi="Amiri" w:eastAsia="Amiri" w:cs="Amiri"/>
          <w:color w:val="111111"/>
          <w:sz w:val="28"/>
          <w:sz w:val="28"/>
          <w:szCs w:val="28"/>
          <w:rtl w:val="true"/>
          <w:lang w:bidi="ar-SA"/>
        </w:rPr>
        <w:t xml:space="preserve">فَدِيفُوهُ بِمَاءِ وَرْدٍ وَ ضَعُوهُ عَلَي الْخُرَاجِ فَإِنَّهُ نَافِعٌ بِإِذْنِ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مَنْ بِحَضْرَةِ الْمُتَوَكِّلِ يَهْزَأُ مِنْ قَوْلِهِ فَقَالَ لَهُمُ الْفَتْحُ وَ مَا يَضُرُّ مِنْ تَجْرِبَةِ مَا قَالَ فَوَ اللَّهِ إِنِّي لَأَرْجُو الصَّلَاحَ بِهِ فَأُحْضِرَ الْكُسْبُ وَ دِيفَ بِمَاءِ الْوَرْدِ وَ وُضِعَ عَلَي الْخُرَاجِ فَانْفَتَحَ وَ خَرَجَ مَا كَانَ فِيهِ وَ بُشِّرَتْ أُمُّ الْمُتَوَكِّلِ بِعَافِيَتِهِ فَحَمَلَتْ إِلَي أَبِي الْحَسَنِ عليه السلام عَشَرَةَ آلَافِ دِينَارٍ تَحْتَ خَتْمِهَا فَاسْتَقَلَّ الْمُتَوَكِّلُ مِنْ عِلَّتِهِ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کنیز فرزند داری بود که سمانه نام داشت</w:t>
      </w:r>
      <w:r>
        <w:rPr>
          <w:rFonts w:eastAsia="IRNazanin" w:cs="IRNazanin"/>
          <w:color w:val="111111"/>
          <w:sz w:val="28"/>
          <w:szCs w:val="28"/>
          <w:rtl w:val="true"/>
          <w:lang w:bidi="fa-IR"/>
        </w:rPr>
        <w:t>.</w:t>
      </w:r>
      <w:r>
        <w:rPr>
          <w:rStyle w:val="FootnoteAnchor"/>
          <w:rtl w:val="true"/>
        </w:rPr>
        <w:footnoteReference w:id="787"/>
      </w:r>
    </w:p>
    <w:p>
      <w:pPr>
        <w:pStyle w:val="Heading5"/>
        <w:numPr>
          <w:ilvl w:val="4"/>
          <w:numId w:val="1"/>
        </w:numPr>
        <w:rPr/>
      </w:pPr>
      <w:bookmarkStart w:id="1305" w:name="__RefHeading___Toc1625031_2616395394"/>
      <w:bookmarkStart w:id="1306" w:name="_Toc580"/>
      <w:bookmarkEnd w:id="1305"/>
      <w:r>
        <w:rPr>
          <w:rtl w:val="true"/>
        </w:rPr>
        <w:t xml:space="preserve">روایت </w:t>
      </w:r>
      <w:r>
        <w:rPr/>
        <w:t>11</w:t>
      </w:r>
      <w:bookmarkEnd w:id="1306"/>
    </w:p>
    <w:p>
      <w:pPr>
        <w:pStyle w:val="BookText"/>
        <w:rPr/>
      </w:pP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طاهری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مبتلا به دملی بزرگ شد به طوری که نزدیک بود از بین برود و هیچ کس جرات نداشت پای او را جراحی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نذر کرد که اگر متوکل خوب شد، مبلغ زیادی پول از اموال خودش برای حضرت هادی علیه السّلام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بن خاقان به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مرد پیغام بفرستی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حضرت هادی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داروئی برای تو تجویز کند که شفا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را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گوسفند را با گلاب مخلوط کنید و آن را روی دمل بگذارید، ان شاء اللَّه سودمند خواهند بود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حضور داشتند از این دارو خندیدند و آن را مسخره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دستور ایشان را تجربه کنیم؟ به خدا من امیدوارم که با همین دوا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گوسفند حاضر شد و با گلاب مخلوط کرده روی دمل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دمل سر باز کرد و هر چه درون آن بود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خوب شدن متوکل را به مادرش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دینار در کیسه‌ای با مهر خود برای امام علیه السّلام فرستاد و متوکل از بیماری نجات یافت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كَانَ بَعْدَ أَيَّامٍ سَعَي الْبَطْحَائِيُ‌</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قال في 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زيد أمير المدينة من قبل المنصور الدوانيقي و كان مظاهرا لبني العباس علي بني عمه الحسن المثني، و هو أول من لبس السواد من العلويين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القاسم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زاهدا عابدا ورعا، الا أنّه كان مظاهرا لبني العباس علي بني عمه الحسن، و قال في محمّد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يلقب بالبطحاني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منسوبا الي بطحاء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الي البطحان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بالمدينة، قال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أنهم نسبوه الي أحد هذين الموضعين لادمانه الجلوس فيه، و كان محمّد البطحاني فقيها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الْحَسَنِ عليه السلام إِلَي الْمُتَوَكِّلِ فَقَالَ عِنْدَهُ سِلَاحٌ وَ أَمْوَالٌ فَتَقَدَّمَ الْمُتَوَكِّلُ إِلَي سَعِيدٍ الْحَاجِبِ أَنْ يَهْجُمَ لَيْلًا عَلَيْهِ وَ يَأْخُذَ مَا يَجِدُ عِنْدَهُ مِنَ الْأَمْوَالِ وَ السِّلَاحِ وَ يَحْمِلَ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إِبْرَاهِيمُ بْنُ مُحَمَّدٍ قَالَ لِي سَعِيدٌ الْحَاجِبُ صِرْتُ إِلَي دَارِ أَبِي الْحَسَنِ عليه السلام بِاللَّيْلِ وَ مَعِي سُلَّمٌ فَصَعِدْتُ مِنْهُ إِلَي السَّطْحِ وَ نَزَلْتُ مِنَ الدَّرَجَةِ إِلَي بَعْضِهَا فِي الظُّلْمَةِ فَلَمْ أَدْرِ كَيْفَ أَصِلُ إِلَي الدَّارِ فَنَادَانِي أَبُو الْحَسَنِ عليه السلام مِنَ الدَّارِ يَا سَعِيدُ مَكَانَكَ حَتَّي يَأْتُوكَ بِشَمْعَةٍ فَلَمْ أَلْبَثْ أَنْ أَتَوْنِي بِشَمْعَةٍ فَنَزَلْتُ فَوَجَدْتُ عَلَيْهِ جُبَّةً مِنْ صُوفٍ وَ قَلَنْسُوَةً مِنْهَا وَ سَجَّادَتُهُ عَلَي حَصِيرٍ بَيْنَ يَدَيْهِ وَ هُوَ مُقْبِلٌ عَلَي الْقِبْلَةِ فَقَالَ لِي دُونَكَ بِالْبُيُوتِ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فَدَخَلْتُهَا وَ فَتَّشْتُهَا فَلَمْ أَجِدْ فِيهَا شَيْئاً وَ وَجَدْتُ الْبَدْرَةَ مَخْتُومَةً بِخَاتَمِ أُمِّ الْمُتَوَكِّلِ وَ كِيساً مَخْتُوماً مَعَهَا فَقَالَ أَبُو الْحَسَنِ عليه السلام دُونَكَ الْمُصَلَّي فَرَفَعْتُ فَوَجَدْتُ سَيْفاً فِي جَفْنٍ غَيْرِ مَلْبُوسٍ فَأَخَذْتُ ذَلِكَ وَ صِرْتُ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نَظَرَ إِلَي خَاتَمِ أُمِّهِ عَلَي الْبَدْرَةِ بَعَثَ إِلَيْهَا فَخَرَجَتْ إِلَيْهِ فَسَأَلَهَا عَنِ الْبَدْرَةِ فَأَخْبَرَنِي بَعْضُ خَدَمِ الْخَاصَّةِ أَنَّهَا قَالَتْ لَهُ كُنْتُ نَذَرْتُ فِي عِلَّتِكَ إِنْ عُوفِيتَ أَنْ أَحْمِلَ إِلَيْهِ مِنْ مَالِي عَشَرَةَ آلَافِ دِينَارٍ فَحَمَلْتُهَا إِلَيْهِ وَ هَذَا خَاتَمُكَ عَلَي الْكِيسِ مَا حَرَّكَهَا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چند روز بطحائی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اولاد زید بن حسن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حضرت هادی علیه السلام پیش متوکل سخن چینی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سلاح جنگی جمع می‌کند و مبالغی پول تهیه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سعید حاجب دستور داد که شبانه به خانه امام حمله برد و هر چه پول و اسلحه یافت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حاجب نقل کرد که من شبانه به خانه حضرت ابو الحسن علیه السّلام رفتم و با خود نردبانی نیز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پشت بام رفتم، آنگاه از پلکان پائین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شب در اندیشه بودم که چگونه وارد اطاق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امام از داخل اطاق مرا صدا زده،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باش تا برایت شمع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شمع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اطاق شدم، امام جبه‌ای در تن داشت و شب کلاهی در سر و سجاده را روی حصیر پهن کرده بود و روی قبله مشغول مناجات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از تمام اطاق ها بازدید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اطاقها شدم ولی چیزی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کیسه پولی که مادر متوکل فرستاده بود را با مهر خودش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جانماز را نیز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بلند کردم، شمشیری که داخل غلاف بود و روپوش دیگری نداشت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نیز برداشته و برای متوکل بردم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چشمش به کیسه زری افتاد که مهر مادرش بر آن است، از پی مادر خود فرستاد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کیسه زر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کردم اگر تو خوب شدی ده هزار دینار برای ابو الحسن علیه السّلام بفرستم و پس از خوب‌شدنت برایش فرستادم، اکنون مهر تو نیز روی کیسه است که تکان نخورده است</w:t>
      </w:r>
      <w:r>
        <w:rPr>
          <w:rFonts w:eastAsia="IRNazanin" w:cs="IRNazanin"/>
          <w:color w:val="111111"/>
          <w:sz w:val="28"/>
          <w:szCs w:val="28"/>
          <w:rtl w:val="true"/>
          <w:lang w:bidi="fa-IR"/>
        </w:rPr>
        <w:t xml:space="preserve">. </w:t>
      </w:r>
      <w:bookmarkStart w:id="1307" w:name="pg13457_132514"/>
    </w:p>
    <w:p>
      <w:pPr>
        <w:pStyle w:val="BookText"/>
        <w:rPr/>
      </w:pPr>
      <w:bookmarkEnd w:id="1307"/>
      <w:r>
        <w:rPr>
          <w:rFonts w:ascii="Amiri" w:hAnsi="Amiri" w:eastAsia="Amiri" w:cs="Amiri"/>
          <w:color w:val="111111"/>
          <w:sz w:val="28"/>
          <w:sz w:val="28"/>
          <w:szCs w:val="28"/>
          <w:rtl w:val="true"/>
          <w:lang w:bidi="ar-SA"/>
        </w:rPr>
        <w:t>وَ فَتَحَ الْكِيسَ الْآخَرَ وَ كَانَ فِيهِ أَرْبَعُمِائَةِ دِينَارٍ فَأَمَرَ أَنْ يُضَمَّ إِلَي الْبَدْرَةِ بَدْرَةً أُخْرَي وَ قَالَ لِيَ احْمِلْ ذَلِكَ إِلَي أَبِي الْحَسَنِ وَ ارْدُدْ عَلَيْهِ السَّيْفَ وَ الْكِيسَ بِمَا فِيهِ فَحَمَلْتُ ذَلِكَ إِلَيْهِ وَ اسْتَحْيَيْتُ مِنْهُ وَ قُلْتُ يَا سَيِّدِي عَزَّ عَلَيَّ بِدُخُولِ دَارِكَ بِغَيْرِ إِذْنِكَ وَ لَكِنِّي مَأْمُورٌ بِهِ فَقَالَ لِي سَيَعْلَمُ الَّذِينَ ظَلَمُوا أَيَّ مُنْقَلَبٍ يَنْقَلِبُونَ‌</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الراوندي،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1308" w:name="__RefHeading___Toc1625033_2616395394"/>
      <w:bookmarkStart w:id="1309" w:name="_Toc581"/>
      <w:bookmarkEnd w:id="1308"/>
      <w:r>
        <w:rPr>
          <w:rtl w:val="true"/>
        </w:rPr>
        <w:t>بيان</w:t>
      </w:r>
      <w:bookmarkEnd w:id="1309"/>
    </w:p>
    <w:p>
      <w:pPr>
        <w:pStyle w:val="BookText"/>
        <w:rPr/>
      </w:pPr>
      <w:r>
        <w:rPr>
          <w:rFonts w:ascii="Amiri" w:hAnsi="Amiri" w:eastAsia="Amiri" w:cs="Amiri"/>
          <w:color w:val="111111"/>
          <w:sz w:val="28"/>
          <w:sz w:val="28"/>
          <w:szCs w:val="28"/>
          <w:rtl w:val="true"/>
          <w:lang w:bidi="ar-SA"/>
        </w:rPr>
        <w:t>قوله كسب الغنم الكسب بالضم عصارة الدهن و لعل المراد هنا ما يشبهها مما يتلبد من السرقين تحت أرجل الشاة و الدوف الخلط و البل بماء و نحوه قوله و استقل في ربيع الشيعة استبل أي حسنت حاله بعد الهزال قوله عز علي أي اشتد علي</w:t>
      </w:r>
      <w:r>
        <w:rPr>
          <w:rFonts w:eastAsia="Amiri" w:cs="Amiri" w:ascii="Amiri" w:hAnsi="Amiri"/>
          <w:color w:val="111111"/>
          <w:sz w:val="28"/>
          <w:szCs w:val="28"/>
          <w:rtl w:val="true"/>
          <w:lang w:bidi="ar-SA"/>
        </w:rPr>
        <w:t>.</w:t>
      </w:r>
    </w:p>
    <w:p>
      <w:pPr>
        <w:pStyle w:val="Heading5"/>
        <w:numPr>
          <w:ilvl w:val="4"/>
          <w:numId w:val="1"/>
        </w:numPr>
        <w:rPr/>
      </w:pPr>
      <w:bookmarkStart w:id="1310" w:name="__RefHeading___Toc1625035_2616395394"/>
      <w:bookmarkStart w:id="1311" w:name="_Toc582"/>
      <w:bookmarkEnd w:id="1310"/>
      <w:r>
        <w:rPr>
          <w:rtl w:val="true"/>
        </w:rPr>
        <w:t>«</w:t>
      </w:r>
      <w:r>
        <w:rPr/>
        <w:t>12</w:t>
      </w:r>
      <w:r>
        <w:rPr>
          <w:rtl w:val="true"/>
        </w:rPr>
        <w:t>»</w:t>
      </w:r>
      <w:bookmarkEnd w:id="1311"/>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شُخُوصِ أَبِي الْحَسَنِ عليه السلام مِنَ الْمَدِينَةِ إِلَي سُرَّ مَنْ رَأَي أَنَّ عَبْدَ اللَّهِ بْنَ مُحَمَّدٍ كَانَ يَتَوَلَّي الْحَرْبَ وَ الصَّلَاةَ فِي مَدِينَةِ الرَّسُولِ صلي الله عليه و آله فَسَعَي بِأَبِي الْحَسَنِ إِلَي الْمُتَوَكِّلِ وَ كَانَ يَقْصِدُهُ بِالْأَذَي وَ بَلَغَ أَبَا الْحَسَنِ عليه السلام سِعَايَتُهُ بِهِ فَكَتَبَ إِلَي الْمُتَوَكِّلِ يَذْكُرُ تَحَامُلَ عَبْدِ اللَّهِ بْنِ مُحَمَّدٍ عَلَيْهِ وَ كَذَّبَهُ فِيمَا سَعَي بِهِ فَتَقَدَّمَ الْمُتَوَكِّلُ بِإِجَابَتِهِ عَنْ كِتَابِهِ وَ دُعَائِهِ فِيهِ إِلَي حُضُورِ الْعَسْكَرِ عَلَي جَمِيلٍ مِنَ الْفِعْلِ وَ الْقَوْلِ فَخَرَجَتْ نُسْخَةُ الْكِتَابِ وَ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أَمَّا بَعْدُ فَإِنَّ أَمِيرَ الْمُؤْمِنِينَ عَارِفٌ بِقَدْرِكَ رَاعٍ لِقَرَابَتِكَ مُوجِبٌ لِحَقِّكَ مُؤْثِرٌ مِنَ الْأُمُورِ فِيكَ وَ فِي أَهْلِ بَيْتِكَ مَا يُصْلِحُ اللَّهُ بِهِ حَالَكَ وَ حَالَهُمْ وَ يُثَبِّتُ بِهِ مِنْ عِزِّكَ وَ عِزِّهِمْ وَ يُدْخِلُ الْأَمْنَ عَلَيْكَ وَ عَلَيْهِمْ يَبْتَغِي بِذَلِكَ رِضَا رَبِّهِ وَ أَدَاءَ مَا فَرَضَ عَلَيْهِ فِيكَ وَ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رَأَي أَمِيرُ الْمُؤْمِنِينَ صَرْفَ عَبْدِ اللَّهِ بْنِ مُحَمَّدٍ عَمَّا كَانَ يَتَوَلَّي مِنَ الْحَرْبِ وَ الصَّلَاةِ بِمَدِينَةِ الرَّسُولِ إِذْ كَانَ عَلَي مَا ذَكَرْتَ مِنْ جَهَالَتِهِ بِحَقِّكَ وَ اسْتِخْفَافِهِ بِقَدْرِكَ وَ عِنْدَ مَا قَرَفَكَ بِهِ وَ نَسَبَكَ إِلَيْهِ مِنَ الْأَمْرِ الَّذِي قَدْ عَلِمَ أَمِيرُ الْمُؤْمِنِينَ بَرَاءَتَكَ</w:t>
      </w:r>
    </w:p>
    <w:p>
      <w:pPr>
        <w:pStyle w:val="BookText"/>
        <w:rPr/>
      </w:pPr>
      <w:r>
        <w:rPr>
          <w:rFonts w:ascii="IRNazanin" w:hAnsi="IRNazanin" w:eastAsia="IRNazanin"/>
          <w:color w:val="111111"/>
          <w:sz w:val="28"/>
          <w:sz w:val="28"/>
          <w:szCs w:val="28"/>
          <w:rtl w:val="true"/>
          <w:lang w:bidi="fa-IR"/>
        </w:rPr>
        <w:t>کیسه دیگری را گشود و داخل آن چهار صد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به آن بدره زر مادرش یک کیسه دیگر بیفزایند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 شمشیر پیش ابو الحسن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کیسه‌ها و شمشیر را برگرداندم ولی خجالت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خواسته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شدم از اینکه بدون اجازه وارد خانه شما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مرا مأمور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سَیَعْلَمُ الَّذِینَ ظَلَمُوا أَیَّ مُنْقَلَبٍ یَنْقَلِبُونَ</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ستم کرده‌اند به زودی خواهند دانست به کدام بازگشتگاه برخواهند گشت</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در خرایج و دعوات راوندی نیز مثل این حدیث نقل شده است</w:t>
      </w:r>
      <w:r>
        <w:rPr>
          <w:rFonts w:eastAsia="IRNazanin" w:cs="IRNazanin"/>
          <w:color w:val="111111"/>
          <w:sz w:val="28"/>
          <w:szCs w:val="28"/>
          <w:rtl w:val="true"/>
          <w:lang w:bidi="fa-IR"/>
        </w:rPr>
        <w:t>.</w:t>
      </w:r>
      <w:r>
        <w:rPr>
          <w:rStyle w:val="FootnoteAnchor"/>
          <w:rtl w:val="true"/>
        </w:rPr>
        <w:footnoteReference w:id="792"/>
      </w:r>
    </w:p>
    <w:p>
      <w:pPr>
        <w:pStyle w:val="Heading5"/>
        <w:numPr>
          <w:ilvl w:val="4"/>
          <w:numId w:val="1"/>
        </w:numPr>
        <w:rPr/>
      </w:pPr>
      <w:bookmarkStart w:id="1312" w:name="__RefHeading___Toc1625037_2616395394"/>
      <w:bookmarkStart w:id="1313" w:name="_Toc583"/>
      <w:bookmarkEnd w:id="1312"/>
      <w:r>
        <w:rPr>
          <w:rtl w:val="true"/>
        </w:rPr>
        <w:t>مؤلف</w:t>
      </w:r>
      <w:bookmarkEnd w:id="1313"/>
    </w:p>
    <w:p>
      <w:pPr>
        <w:pStyle w:val="BookText"/>
        <w:rPr/>
      </w:pPr>
      <w:r>
        <w:rPr>
          <w:rFonts w:ascii="IRNazanin" w:hAnsi="IRNazanin" w:eastAsia="IRNazanin"/>
          <w:color w:val="111111"/>
          <w:sz w:val="28"/>
          <w:sz w:val="28"/>
          <w:szCs w:val="28"/>
          <w:rtl w:val="true"/>
          <w:lang w:bidi="fa-IR"/>
        </w:rPr>
        <w:t>عبارت کسب الغنم، کسب به ضم کاف، عصاره روغن است و شاید مراد از آن در این جا چیزی باشد که از مدفوع گوسفند زیر پایش می ریزد و دوف یعنی با آب و مانند آن مخلوط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ربیع الشیعه آمده که عبارت استقلّ به این معناست که پس از لاغری حالش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عزّ علیّ یعنی بر من سخت است</w:t>
      </w:r>
      <w:r>
        <w:rPr>
          <w:rFonts w:eastAsia="IRNazanin" w:cs="IRNazanin"/>
          <w:color w:val="111111"/>
          <w:sz w:val="28"/>
          <w:szCs w:val="28"/>
          <w:rtl w:val="true"/>
          <w:lang w:bidi="fa-IR"/>
        </w:rPr>
        <w:t>.</w:t>
      </w:r>
    </w:p>
    <w:p>
      <w:pPr>
        <w:pStyle w:val="Heading5"/>
        <w:numPr>
          <w:ilvl w:val="4"/>
          <w:numId w:val="1"/>
        </w:numPr>
        <w:rPr/>
      </w:pPr>
      <w:bookmarkStart w:id="1314" w:name="__RefHeading___Toc1625039_2616395394"/>
      <w:bookmarkStart w:id="1315" w:name="_Toc584"/>
      <w:bookmarkEnd w:id="1314"/>
      <w:r>
        <w:rPr>
          <w:rtl w:val="true"/>
        </w:rPr>
        <w:t xml:space="preserve">روایت </w:t>
      </w:r>
      <w:r>
        <w:rPr/>
        <w:t>12</w:t>
      </w:r>
      <w:bookmarkEnd w:id="1315"/>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تبعید کردن حضرت امام هادی علیه السلام توسط متوکل از مدینه به سامرا این بود که عبد اللَّه بن محمّد فرمانده سپاه و امام جماعت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متوکل از حضرت ابو الحسن علیه السلام سخن چینی کرد و مرتب در پی آزار ایشان بر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سعایت او خبر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متوکل نوشت و در آن نامه ذکر کرد که عبد اللَّه با او بدرفتاری می‌کند و در سعایتی که کرده دروغ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در جواب نامه امام، از ایشان تقاضا کرد که به سامرا بیاید و در آنجا با کمال احترام و خوشی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به قدر و مقام شما آشنا است و متوجه موقعیت فامیلی و خویشاوندی شما نیز هست و حق شما را مراعات می‌کند و شما و خانواده‌تان را مقدم می دارد به طوری که خوش بگذرانید و شخصیت شما و آنها محفوظ باشد و در امن و امان با خاطری آسوده بگذرانید و حق واجب خدا را در مورد شما و خانواده‌تان ادا خواهد نمود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تصمیم گرفته عبد اللَّه بن محمّد را از مقامی که در مدینه دارد عزل کند زیرا رعایت حق شما را ننموده و موقعیت شما را سبک شمرده و سخن چینی‌هایی از شما کرده و نسبت‌های ناروایی به شما داده که امیر المؤمنین خود متوجه است که او دروغ می‌گوید </w:t>
      </w:r>
    </w:p>
    <w:p>
      <w:pPr>
        <w:pStyle w:val="BookText"/>
        <w:rPr/>
      </w:pPr>
      <w:r>
        <w:rPr>
          <w:rFonts w:ascii="Amiri" w:hAnsi="Amiri" w:eastAsia="Amiri" w:cs="Amiri"/>
          <w:color w:val="111111"/>
          <w:sz w:val="28"/>
          <w:sz w:val="28"/>
          <w:szCs w:val="28"/>
          <w:rtl w:val="true"/>
          <w:lang w:bidi="ar-SA"/>
        </w:rPr>
        <w:t>مِنْهُ وَ صِدْقَ نِيَّتِكَ فِي بِرِّكَ وَ قَوْلِكَ</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 xml:space="preserve">وَ أَنَّكَ لَمْ تُؤَهِّلْ نَفْسَكَ لِمَا قُرِفْتَ بِطَلَبِهِ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وَلَّي أَمِيرُ الْمُؤْمِنِينَ مَا كَانَ يَلِي مِنْ ذَلِكَ مُحَمَّدَ بْنَ الْفَضْلِ وَ أَمَرَهُ بِإِكْرَامِكَ وَ تَبْجِيلِكَ وَ الِانْتِهَاءِ إِلَي أَمْرِكَ وَ رَأْيِكَ وَ التَّقَرُّبِ إِلَي اللَّهِ وَ إِلَي أَمِيرِ الْمُؤْمِنِينَ بِذَلِكَ وَ أَمِيرُ الْمُؤْمِنِينَ مُشْتَاقٌ إِلَيْكَ يُحِبُّ إِحْدَاثَ الْعَهْدِ بِكَ وَ النَّظَرَ إِلَي وَجْهِكَ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نَشِطْتَ لِزِيَارَتِهِ وَ الْمُقَامِ قِبَلَهُ مَا أَحْبَبْتَ شَخَصْتَ وَ مَنِ اخْتَرْتَ مِنْ أَهْلِ بَيْتِكَ وَ مَوَالِيكَ وَ حَشَمِكَ عَلَي مُهْلَةٍ وَ طُمَأْنِينَةٍ تَرْحَلُ إِذَا شِئْتَ وَ تَنْزِلُ إِذَا شِئْتَ وَ تَسِيرُ كَيْفَ شِئْتَ فَإِنْ أَحْبَبْتَ أَنْ يَكُونَ يَحْيَي بْنُ هَرْثَمَةَ مَوْلَي أَمِيرِ الْمُؤْمِنِينَ وَ مَنْ مَعَهُ مِنَ الْجُنْدِ يَرْحَلُونَ بِرَحِيلِكَ يَسِيرُونَ بِمَسِيرِكَ فَالْأَمْرُ فِي ذَلِكَ إِلَيْكَ وَ قَدْ تَقَدَّمْنَا إِلَيْهِ بِطَاعَتِكَ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فَاسْتَخِرِ اللَّهَ حَتَّي تُوَافِيَ أَمِيرَ الْمُؤْمِنِينَ فَمَا أَحَدٌ مِنْ إِخْوَتِهِ وَ وُلْدِهِ وَ أَهْلِ بَيْتِهِ وَ خَاصَّتِهِ أَلْطَفَ مِنْهُ مَنْزِلَةً وَ لَا أَحْمَدَ لَهُ أُثْرَةً وَ لَا هُوَ لَهُمْ أَنْظَرَ وَ عَلَيْهِمْ أَشْفَقَ وَ بِهِمْ أَبَرَّ وَ إِلَيْهِمْ أَسْكَنَ مِنْهُ إِلَيْكَ وَ السَّلَامُ عَلَيْكَ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إِبْرَاهِيمُ بْنُ الْعَبَّاسِ‌</w:t>
      </w:r>
      <w:r>
        <w:rPr>
          <w:rStyle w:val="FootnoteAnchor"/>
          <w:rtl w:val="true"/>
        </w:rPr>
        <w:footnoteReference w:id="794"/>
      </w:r>
      <w:r>
        <w:rPr>
          <w:rFonts w:ascii="Amiri" w:hAnsi="Amiri" w:eastAsia="Amiri" w:cs="Amiri"/>
          <w:color w:val="111111"/>
          <w:sz w:val="28"/>
          <w:sz w:val="28"/>
          <w:szCs w:val="28"/>
          <w:rtl w:val="true"/>
          <w:lang w:bidi="ar-SA"/>
        </w:rPr>
        <w:t xml:space="preserve">فِي جُمَادَي الْأُخْرَي سَنَةَ ثَلَاثٍ وَ أَرْبَعِينَ وَ 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الْكِتَابُ إِلَي أَبِي الْحَسَنِ عليه السلام تَجَهَّزَ لِلرَّحِيلِ</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قال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الي المدينة، فلما دخلتها ضج أهلها ضجيجا عظيما ما سمع الناس بمثله خوفا علي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قامت الدنيا علي ساق، لانه كان محسنا اليهم ملازما للمسجد، لم يكن عنده ميل الي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أسكنهم و أحلف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أؤمر فيه بمكروه، و أنّه لا بأس عليه، ثمّ فتشت منزله، فلم أجد فيه إلا مصاحف و أدعية و كتب العلم، فعظم في عيني و توليت خدمته بنفسي، و أحسنت عشرته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قدمت به بغداد بدأت باسحاق بن إبراهيم الطاهري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واليا علي بغداد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الرجل قد ولده رسول اللّه، و المتوكل من تعلم، فان حرضته عليه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خصمك يوم القيامة،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وقفت منه الا علي كل أمر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صرت به الي سرمن‌رأي فبدأت بوصيف التركي فأخبرته بوصوله،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سقط منه شعرة لا يطالب بها إلا سواك، فتعجبت كيف وافق قوله قول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علي المتوكل سألني عنه فأخبرته بحسن سيرته و سلامة طريقه و ورعه و زهادته و اني فتشت داره فلم أجد فيها غير المصاحف و كتب العلم، و ان أهل المدينة خافوا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فأكرمه المتوكل، و أحسن جائزته، و أجزل بره، و أنزله معه سرمن‌رأي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مَعَهُ</w:t>
      </w:r>
    </w:p>
    <w:p>
      <w:pPr>
        <w:pStyle w:val="BookText"/>
        <w:rPr/>
      </w:pPr>
      <w:r>
        <w:rPr>
          <w:rFonts w:ascii="IRNazanin" w:hAnsi="IRNazanin" w:eastAsia="IRNazanin"/>
          <w:color w:val="111111"/>
          <w:sz w:val="28"/>
          <w:sz w:val="28"/>
          <w:szCs w:val="28"/>
          <w:rtl w:val="true"/>
          <w:lang w:bidi="fa-IR"/>
        </w:rPr>
        <w:t>و شما راست می گویید و بر پاکی نیت شما آگاه است که در پی چنین چیزهایی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عبد اللَّه بن محمّد، محمّد بن فضل را تعیین نموده و دستور داده است که احترام لازم را نسبت به شما بنماید و از فرمان و دستور شما سرپیچی نکند تا بدین وسیله نزد خدا و امیر المؤمنین مقرب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امیر المؤمنین خیلی به ملاقات و دیدار شما اشتیاق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مایل باشی به جانب سامرا بیایی، هر یک از فامیل و خانواده خود را می خواهی به همراه بیاور و با کمال آسایش و راحتی به هر نحو که مایلی و علاقه داری، این مسیر را طی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علاقه داشته باشی، یحیی بن هرثمه غلام متوکل با سپاهی که در اختیار دارد به همراه شما خواهند بود و در این سفر شما را همراهی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میل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دستور داده ایم که از فرمان شما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و صلاح خود را از خدا بخواه و پیش امیر المؤمنین بیا که هیچ کدام از برادران و فرزندان و بستگانش را به قدر شما احترام نمی‌کند و نزد او به اندازه شما قدر و مقام ندارند؛ انس و علاقه و لطفی که به شما دارد، به هیچ کدام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ابراهیم بن عباس در جمادی الآخر سال دویست و چهل و سه نوشت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که به امام علیه السّلام رسید آماده مسافرت شد، </w:t>
      </w:r>
    </w:p>
    <w:p>
      <w:pPr>
        <w:pStyle w:val="BookText"/>
        <w:rPr/>
      </w:pPr>
      <w:r>
        <w:rPr>
          <w:rFonts w:ascii="Amiri" w:hAnsi="Amiri" w:eastAsia="Amiri" w:cs="Amiri"/>
          <w:color w:val="111111"/>
          <w:sz w:val="28"/>
          <w:sz w:val="28"/>
          <w:szCs w:val="28"/>
          <w:rtl w:val="true"/>
          <w:lang w:bidi="ar-SA"/>
        </w:rPr>
        <w:t>يَحْيَي بْنُ هَرْثَمَةَ حَتَّي وَصَلَ سُرَّمَنْ‌رَأَي فَلَمَّا وَصَلَ إِلَيْهَا تَقَدَّمَ الْمُتَوَكِّلُ بِأَنْ يُحْجَبَ عَنْهُ فِي يَوْمِهِ فَنَزَلَ فِي خَانٍ يُقَالُ لَهُ خَانُ الصَّعَالِيكِ وَ أَقَامَ بِهِ يَوْمَهُ ثُمَّ تَقَدَّمَ الْمُتَوَكِّلُ بِإِفْرَادِ دَارٍ لَهُ فَانْتَقَلَ إِلَيْهَا</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 الْقَاسِمِ جَعْفَرُ بْنُ مُحَمَّدٍ عَنْ مُحَمَّدِ بْنِ يَعْقُوبَ عَنِ الْحُسَيْنِ بْنِ مُحَمَّدٍ عَنْ مُعَلَّي بْنِ مُحَمَّدٍ عَنْ أَحْمَدَ بْنِ مُحَمَّدِ بْنِ عَبْدِ اللَّهِ عَنْ مُحَمَّدِ بْنِ يَحْيَي عَنْ صَالِحِ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عليه السلام يَوْمَ وُرُودِهِ فَقُلْتُ لَهُ جُعِلْتُ فِدَاكَ فِي كُلِّ الْأُمُورِ أَرَادُوا إِطْفَاءَ نُورِكَ وَ التَّقْصِيرَ بِكَ حَتَّي أَنْزَلُوكَ هَذَا الْمَكَانَ الْأَشْنَعَ</w:t>
      </w:r>
    </w:p>
    <w:p>
      <w:pPr>
        <w:pStyle w:val="BookText"/>
        <w:rPr/>
      </w:pPr>
      <w:r>
        <w:rPr>
          <w:rFonts w:ascii="IRNazanin" w:hAnsi="IRNazanin" w:eastAsia="IRNazanin"/>
          <w:color w:val="111111"/>
          <w:sz w:val="28"/>
          <w:sz w:val="28"/>
          <w:szCs w:val="28"/>
          <w:rtl w:val="true"/>
          <w:lang w:bidi="fa-IR"/>
        </w:rPr>
        <w:t>یحیی بن هرثمه نیز با آن جناب بود تا وارد سامرا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متوکل آن روز را از ملاقات با امام خودداری کرد و آن جناب را در کاروانسرایی که معروف به کاروانسرای گدایان بود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روز را در همان جا به سر برد، فردا متوکل دستور داد خانه‌ای برایش ترتیب دادند و به آنجا منتقل 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بن 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حضرت وارد سامرا شد، خدمت حضرت ابو الحسن الهادی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دارند به هر وسیله که هست نور شما را خاموش کنند و به شما اهانت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می‌فرمایید در کاروان سرای گدایان شما را جای داده‌اند</w:t>
      </w:r>
      <w:r>
        <w:rPr>
          <w:rFonts w:eastAsia="IRNazanin" w:cs="IRNazanin"/>
          <w:color w:val="111111"/>
          <w:sz w:val="28"/>
          <w:szCs w:val="28"/>
          <w:rtl w:val="true"/>
          <w:lang w:bidi="fa-IR"/>
        </w:rPr>
        <w:t xml:space="preserve">. </w:t>
      </w:r>
      <w:bookmarkStart w:id="1316" w:name="pg13457_132517"/>
    </w:p>
    <w:p>
      <w:pPr>
        <w:pStyle w:val="BookText"/>
        <w:rPr/>
      </w:pPr>
      <w:bookmarkEnd w:id="1316"/>
      <w:r>
        <w:rPr>
          <w:rFonts w:ascii="Amiri" w:hAnsi="Amiri" w:eastAsia="Amiri" w:cs="Amiri"/>
          <w:color w:val="111111"/>
          <w:sz w:val="28"/>
          <w:sz w:val="28"/>
          <w:szCs w:val="28"/>
          <w:rtl w:val="true"/>
          <w:lang w:bidi="ar-SA"/>
        </w:rPr>
        <w:t xml:space="preserve">خَانَ الصَّعَالِيكِ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هَاهُنَا أَنْتَ يَا ابْنَ سَعِيدٍ ثُمَّ أَوْمَأَ بِيَدِهِ فَإِذَا أَنَا بِرَوْضَاتٍ أَنِيقَاتٍ وَ أَنْهَارٍ جَارِيَاتٍ وَ جَنَّاتٍ فِيهَا خَيْرَاتٌ عَطِرَاتٌ وَ وِلْدَانٌ كَأَنَّهُنَّ اللُّؤْلُؤُ الْمَكْنُونُ فَحَارَ بَصَرِي وَ كَثُرَ عَجَبِي فَقَالَ عليه السلام لِي حَيْثُ كُنَّا فَهَذَا لَنَا يَا ابْنَ سَعِيدٍ لَسْنَا فِي خَانِ الصَّعَالِيكِ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أَبُو الْحَسَنِ عليه السلام مُدَّةَ مُقَامِهِ بِسُرَّ مَنْ رَأَي مُكَرَّماً فِي ظَاهِرِ حَالِهِ يَجْتَهِدُ الْمُتَوَكِّلُ فِي إِيقَاعِ حِيلَةٍ بِهِ فَلَا يَتَمَكَّنُ مِنْ ذَلِكَ وَ لَهُ مَعَهُ أَحَادِيثُ يَطُولُ بِذِكْرِهَا الْكِتَابُ فِيهَا آيَاتٌ لَهُ وَ بَيِّنَاتٌ إِنْ عَمَدْنَا لِإِيرَادِ ذَلِكَ خَرَجْنَا عَنِ الْغَرَضِ فِيمَا نَحَوْنَاهُ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أَبُو الْحَسَنِ عليه السلام فِي رَجَبٍ سَنَةَ أَرْبَعٍ وَ خَمْسِينَ وَ مِائَتَيْنِ وَ دُفِنَ فِي دَارِهِ بِسُرَّ مَنْ رَأَي وَ خَلَّفَ مِنَ الْوَلَدِ أَبَا مُحَمَّدٍ الْحَسَنَ ابْنَهُ وَ هُوَ الْإِمَامُ بَعْدَهُ وَ الْحُسَيْنَ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ابْنَتَهُ عَائِشَةَ وَ كَانَ مُقَامُهُ فِي سُرَّ مَنْ رَأَي إِلَي أَنْ قُبِضَ عَشْرَ سِنِينَ وَ أَشْهُراً وَ تُوُفِّيَ وَ سِنُّهُ يَوْمَئِذٍ عَلَي مَا قَدَّمْنَاهُ إِحْدَي وَ 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7" w:name="__RefHeading___Toc1625041_2616395394"/>
      <w:bookmarkStart w:id="1318" w:name="_Toc585"/>
      <w:bookmarkEnd w:id="1317"/>
      <w:r>
        <w:rPr>
          <w:rtl w:val="true"/>
        </w:rPr>
        <w:t>«</w:t>
      </w:r>
      <w:r>
        <w:rPr/>
        <w:t>13</w:t>
      </w:r>
      <w:r>
        <w:rPr>
          <w:rtl w:val="true"/>
        </w:rPr>
        <w:t>»</w:t>
      </w:r>
      <w:bookmarkEnd w:id="131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مُحَمَّدٍ الْفَحَّامُ بِالْإِسْنَادِ عَنْ سَلَمَةَ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خَطِيبٌ يُلَقَّبُ بِالْهَرِيسَةِ لِلْمُتَوَكِّلِ مَا يَعْمَلُ أَحَدٌ بِكَ مَا تَعْمَلُهُ بِنَفْسِكَ فِي عَلِيِّ بْنِ مُحَمَّدٍ فَلَا فِي الدَّارِ إِلَّا مَنْ يَخْدُمُهُ وَ لَا يُتْعِبُونَهُ يَشِيلُ السِّتْرَ لِنَفْسِهِ فَأَمَرَ الْمُتَوَكِّلُ بِذَلِكَ فَرَفَعَ صَاحِبُ الْخَبَرِ أَنَّ عَلِيَّ بْنَ مُحَمَّدٍ دَخَلَ الدَّارَ فَلَمْ يُخْدَمْ وَ لَمْ يَشِلْ أَحَدٌ بَيْنَ يَدَيْهِ السِّتْرَ فَهَبَّ هَوَاءٌ فَرَفَعَ السِّتْرَ حَتَّي دَخَلَ وَ خَرَجَ فَقَالَ شِيلُوا لَهُ السِّتْرَ بَعْدَ ذَلِكَ فَلَا نُرِيدُ أَنْ يَشِيلَ لَهُ الْهَوَاءَ</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تَخْرِيجِ أَبِي سَعِيدٍ الْعَامِرِيِّ رِوَايَةٌ عَنْ صَالِحِ بْنِ الْحَكَمِ بَيَّاعِ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وَاقِفِيّاً فَلَمَّا أَخْبَرَنِي حَاجِبُ الْمُتَوَكِّلِ بِذَلِكَ أَقْبَلْتُ أَسْتَهْزِئُ بِهِ إِذْ</w:t>
      </w:r>
    </w:p>
    <w:p>
      <w:pPr>
        <w:pStyle w:val="BookText"/>
        <w:rPr/>
      </w:pPr>
      <w:r>
        <w:rPr>
          <w:rFonts w:ascii="IRNazanin" w:hAnsi="IRNazanin" w:eastAsia="IRNazanin"/>
          <w:color w:val="111111"/>
          <w:sz w:val="28"/>
          <w:sz w:val="28"/>
          <w:szCs w:val="28"/>
          <w:rtl w:val="true"/>
          <w:lang w:bidi="fa-IR"/>
        </w:rPr>
        <w:t>در این موقع روی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پسر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باغهای بسیار زیبا و جویهای جاری و حوریه و غلمان که چون در شاه واری هستند در آن باغ‌ها می‌خرامند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چشمهایم خیره شد و در شگفت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جا که باشیم این وضع برایمان آماده است و در کاروان سرای گدایان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حضرت هادی علیه السلام در سامرا بود، در ظاهر خیلی مورد احترام قرار داشت، اما متوکل پیوسته در فکر چاره‌ای بود که ایشان را به هر نیرنگی هست از میان بردارد ولی فرصت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زیادی با ایشان دارد که موجب طولانی شدن کتاب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معجزات و دلائلی از خود نشان داد که اگر بخواهم تمام آنها را نقل کنم، از مقصد باز 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جناب در ماه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در خانه خود در سامرا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یکی ابو محمّد حسن بن علی علیهما السلام بود که امام بعد ایشان است و دیگران حسین و محمّد و جعفر و دخترش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و چند ماه در سامرا سکوت داشت و در آن وقت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r>
        <w:rPr>
          <w:rStyle w:val="FootnoteAnchor"/>
          <w:rtl w:val="true"/>
        </w:rPr>
        <w:footnoteReference w:id="799"/>
      </w:r>
    </w:p>
    <w:p>
      <w:pPr>
        <w:pStyle w:val="Heading5"/>
        <w:numPr>
          <w:ilvl w:val="4"/>
          <w:numId w:val="1"/>
        </w:numPr>
        <w:rPr/>
      </w:pPr>
      <w:bookmarkStart w:id="1319" w:name="__RefHeading___Toc1625043_2616395394"/>
      <w:bookmarkStart w:id="1320" w:name="_Toc586"/>
      <w:bookmarkEnd w:id="1319"/>
      <w:r>
        <w:rPr>
          <w:rtl w:val="true"/>
        </w:rPr>
        <w:t xml:space="preserve">روایت </w:t>
      </w:r>
      <w:r>
        <w:rPr/>
        <w:t>13</w:t>
      </w:r>
      <w:bookmarkEnd w:id="1320"/>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کاتب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خطیبی داشت به نام هریسه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خطیب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مثل شما به ضرر خودش کار نمی کند، آن طور که در باره علی بن محمّد علیهما السلام عمل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اینجا هست او را احترام و خدمت می کند؛ خدمت‌کاران پرده را هم بالا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بالا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مأمور گزارش داد که علی بن محمّد علیهما السلام وارد شد و هیچ کس برایش پرده را بلند نکرد اما بادی وزید که پرده را بالا برد و حضرت وارد گردید 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دستور داد بعد از این پرده را بالا بزنند، ما علاقه نداریم باد پرده را برایش بالا بزند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دیگری را صالح بن حکم بیاع سابری نقل می کند که من واقفی مذهب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که حاجب متوکل برایم نقل کرد، او را مسخره کردم</w:t>
      </w:r>
      <w:r>
        <w:rPr>
          <w:rFonts w:eastAsia="IRNazanin" w:cs="IRNazanin"/>
          <w:color w:val="111111"/>
          <w:sz w:val="28"/>
          <w:szCs w:val="28"/>
          <w:rtl w:val="true"/>
          <w:lang w:bidi="fa-IR"/>
        </w:rPr>
        <w:t xml:space="preserve">! </w:t>
      </w:r>
      <w:bookmarkStart w:id="1321" w:name="pg13457_132518"/>
    </w:p>
    <w:p>
      <w:pPr>
        <w:pStyle w:val="BookText"/>
        <w:rPr/>
      </w:pPr>
      <w:bookmarkEnd w:id="1321"/>
      <w:r>
        <w:rPr>
          <w:rFonts w:ascii="Amiri" w:hAnsi="Amiri" w:eastAsia="Amiri" w:cs="Amiri"/>
          <w:color w:val="111111"/>
          <w:sz w:val="28"/>
          <w:sz w:val="28"/>
          <w:szCs w:val="28"/>
          <w:rtl w:val="true"/>
          <w:lang w:bidi="ar-SA"/>
        </w:rPr>
        <w:t>خَرَجَ أَبُو الْحَسَنِ فَتَبَسَّمَ فِي وَجْهِي مِنْ غَيْرِ مَعْرِفَةٍ بَيْنِي وَ بَيْنَهُ وَ قَالَ يَا صَالِحُ إِنَّ اللَّهَ تَعَالَي قَالَ فِي سُلَيْمَانَ فَسَخَّرْنا لَهُ الرِّيحَ تَجْرِي بِأَمْرِهِ رُخاءً حَيْثُ أَصابَ وَ نَبِيُّكَ وَ أَوْصِيَاءُ نَبِيِّكَ أَكْرَمُ عَلَي اللَّهِ تَعَالَي مِنْ سُلَيْمَانَ قَالَ وَ كَأَنَّمَا انْسَلَّ مِنْ قَلْبِي الضَّلَالَةُ فَتَرَكْتُ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حَبَسَ الْمُتَوَكِّلُ أَبَا الْحَسَنِ عليه السلام وَ دَفَعَهُ إِلَي عَلِيِّ بْنِ كِرْكِرَ قَالَ أَبُو الْحَسَنِ أَنَا أَكْرَمُ عَلَي اللَّهِ مِنْ نَاقَةِ صَالِحٍ تَمَتَّعُوا فِي دارِكُمْ ثَلاثَةَ أَيَّامٍ ذلِكَ وَعْدٌ غَيْرُ مَكْذُوبٍ‌</w:t>
      </w:r>
      <w:r>
        <w:rPr>
          <w:rStyle w:val="FootnoteAnchor"/>
          <w:rtl w:val="true"/>
        </w:rPr>
        <w:footnoteReference w:id="800"/>
      </w:r>
      <w:r>
        <w:rPr>
          <w:rFonts w:ascii="Amiri" w:hAnsi="Amiri" w:eastAsia="Amiri" w:cs="Amiri"/>
          <w:color w:val="111111"/>
          <w:sz w:val="28"/>
          <w:sz w:val="28"/>
          <w:szCs w:val="28"/>
          <w:rtl w:val="true"/>
          <w:lang w:bidi="ar-SA"/>
        </w:rPr>
        <w:t xml:space="preserve">فَلَمَّا كَانَ مِنَ الْغَدِ أَطْلَقَهُ وَ اعْتَذَرَ إِلَيْهِ فَلَمَّا كَانَ فِي الْيَوْمِ الثَّالِثِ وَثَبَ عَلَيْهِ ياغز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تامش وَ معطون فَقَتَلُوهُ وَ أَقْعَدُوا الْمُنْتَصِرَ وَلَدَهُ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الْمُتَوَكِّلَ أَمَرَ الْفَتْحَ بِسَبِّهِ فَذَكَرَ الْفَتْحُ لَهُ ذَلِكَ فَقَالَ قُلْ تَمَتَّعُوا فِي دارِكُمْ ثَلاثَةَ أَيَّامٍ الْآيَةَ وَ أُنْهِيَ ذَلِكَ إِلَي الْمُتَوَكِّلِ فَقَالَ أَقْتُلُهُ بَعْدَ ثَلَاثَةِ أَيَّامٍ فَلَمَّا كَانَ الْيَوْمُ الثَّالِثُ قُتِلَ الْمُتَوَكِّلُ وَ الْفَتْحُ‌</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2" w:name="__RefHeading___Toc1625045_2616395394"/>
      <w:bookmarkStart w:id="1323" w:name="_Toc587"/>
      <w:bookmarkEnd w:id="1322"/>
      <w:r>
        <w:rPr>
          <w:rtl w:val="true"/>
        </w:rPr>
        <w:t>«</w:t>
      </w:r>
      <w:r>
        <w:rPr/>
        <w:t>14</w:t>
      </w:r>
      <w:r>
        <w:rPr>
          <w:rtl w:val="true"/>
        </w:rPr>
        <w:t>»</w:t>
      </w:r>
      <w:bookmarkEnd w:id="132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الْهِلْقَامِ وَ عَبْدُ اللَّهِ بْنُ جَعْفَرٍ الْحِمْيَرِيُّ وَ الصَّقْرُ الْجَبَلِيُّ وَ أَبُو شُعَيْبٍ الْحَنَّاطُ وَ عَلِيُّ بْنُ مَهْزِيَارَ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زَيْنَبُ الْكَذَّابَةُ تَزْعُمُ أَنَّهَا ابْنَةُ عَلِيِّ بْنِ أَبِي طَالِبٍ عليه السلام فَأَحْضَرَهَا الْمُتَوَكِّلُ وَ قَالَ اذْكُرِي نَسَبَكِ فَقَالَتْ أَنَا زَيْنَبُ ابْنَةُ عَلِيٍّ عليه السلام وَ إِنَّهَا كَانَتْ حُمِلَتْ إِلَي الشَّامِ فَوَقَعَتْ إِلَي بَادِيَةٍ مِنْ بَنِي كَلْبٍ فَأَقَامَتْ بَيْنَ ظَهْرَانَيْهِمْ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الْمُتَوَكِّلُ إِنَّ زَيْنَبَ بِنْتَ عَلِيٍّ قَدِيمَةٌ وَ أَنْتِ شَابَّةٌ فَقَالَتْ لَحِقَتْنِي دَعْوَةُ رَسُولِ اللَّهِ صلي الله عليه و آله بِأَنْ يُرَدَّ شَبَابِي فِي كُلِّ خَمْسِينَ سَنَةً فَدَعَا الْمُتَوَكِّلُ وُجُوهَ آلِ أَبِي طَالِبٍ فَقَالَ كَيْفَ يُعْلَمُ كَذِبُهَا فَقَالَ الْفَتْحُ لَا يُخْبِرُكَ بِهَذَا إِلَّا ابْنُ الرِّضَا عليه السلام فَأَمَرَ بِإِحْضَارِهِ وَ سَأَلَهُ فَقَالَ عليه السلام إِنَّ فِي وُلْدِ عَلِيٍّ عليه السلام عَلَامَةً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ناگاه حضرت ابو الحسن علیه السلام خارج گردید و لبخندی به صورت من زد و بدون اینکه سابقه‌ای با هم داشته باشیم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باره سلیمان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فَسَخَّرْنا لَهُ الرِّیحَ تَجْرِی بِأَمْرِهِ رُخاءً حَیْثُ أَصابَ</w:t>
      </w: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باد را در اختیار او قرار دادیم که هر جا تصمیم می‌گرفت، به فرمان او نرم و روان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جانشینان او در نزد خدا از سلیمان گرامی‌ترند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من در باره امامت رفع شد و دیگر مذهب واقفی را رها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متوکل امام هادی علیه السلام را حبس کرد و در اختیار علی بن کرکر قرار داد، 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خدا از ناقه صالح با کرامت ترم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تَمَتَّعُوا فی دارِکُمْ ثَلاثَةَ أَیَّامٍ ذلِکَ وَعْدٌ غَیْرُ مَکْذُوبٍ</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در خانه‌هایتان برخوردار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وعده‌ای بی‌دروغ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فردای آن روز متوکل آقا را آزاد کرد و از او عذرخواهی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یاغز و تامش و معطون بر او حمله ور شدند و او را کشتند و پسرش منتصر را بر کرسی خلافت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ابی سالم دارد که متوکل به فتح دستور داد که حضرت را ناسزا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این امر را به اطلاع حضرت رساند؛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تَمَتَّعُوا فی دارِکُمْ ثَلاثَةَ أَیَّامٍ ذلِکَ وَعْدٌ غَیْرُ مَکْذُوبٍ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در خانه‌هایتان برخوردار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وعده‌ای بی‌دروغ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که به متوکل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حضرت هادی علیه السلام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که شد، متوکل و فتح کشته شدند</w:t>
      </w:r>
      <w:r>
        <w:rPr>
          <w:rFonts w:eastAsia="IRNazanin" w:cs="IRNazanin"/>
          <w:color w:val="111111"/>
          <w:sz w:val="28"/>
          <w:szCs w:val="28"/>
          <w:rtl w:val="true"/>
          <w:lang w:bidi="fa-IR"/>
        </w:rPr>
        <w:t>.</w:t>
      </w:r>
      <w:r>
        <w:rPr>
          <w:rStyle w:val="FootnoteAnchor"/>
          <w:rtl w:val="true"/>
        </w:rPr>
        <w:footnoteReference w:id="804"/>
      </w:r>
    </w:p>
    <w:p>
      <w:pPr>
        <w:pStyle w:val="Heading5"/>
        <w:numPr>
          <w:ilvl w:val="4"/>
          <w:numId w:val="1"/>
        </w:numPr>
        <w:rPr/>
      </w:pPr>
      <w:bookmarkStart w:id="1324" w:name="__RefHeading___Toc1625047_2616395394"/>
      <w:bookmarkStart w:id="1325" w:name="_Toc588"/>
      <w:bookmarkEnd w:id="1324"/>
      <w:r>
        <w:rPr>
          <w:rtl w:val="true"/>
        </w:rPr>
        <w:t xml:space="preserve">روایت </w:t>
      </w:r>
      <w:r>
        <w:rPr/>
        <w:t>14</w:t>
      </w:r>
      <w:bookmarkEnd w:id="1325"/>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الهلقام و عبد اللَّه بن جعفر حمیری و صقر جبلی و ابو شعیب خیاط و علی بن مهزیار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کذابه مدعی بود که من زینب دختر امیر المؤمنین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 او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حاضر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خود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زینب دختر علی هستم که او را به شام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بیابان بنی کلب بودم و مدتها بین آنها زندگی می کردم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زینب دختر علی خیلی گذشته و تو جوان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در باره‌ام دعا کرد که هر پنجاه سال یک مرتبه جوانیم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بزرگان اولاد ابو طالب را دعوت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کنیم که این زن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خاقان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ابن الرضا علیهما السّلام کسی نمی‌تواند کشف این مطلب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آن جناب را نیز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فرزندان علی علیه السلام نشانه‌ای هست</w:t>
      </w:r>
      <w:r>
        <w:rPr>
          <w:rFonts w:eastAsia="IRNazanin" w:cs="IRNazanin"/>
          <w:color w:val="111111"/>
          <w:sz w:val="28"/>
          <w:szCs w:val="28"/>
          <w:rtl w:val="true"/>
          <w:lang w:bidi="fa-IR"/>
        </w:rPr>
        <w:t xml:space="preserve">. </w:t>
      </w:r>
      <w:bookmarkStart w:id="1326" w:name="pg13457_132519"/>
    </w:p>
    <w:p>
      <w:pPr>
        <w:pStyle w:val="BookText"/>
        <w:rPr/>
      </w:pPr>
      <w:bookmarkEnd w:id="1326"/>
      <w:r>
        <w:rPr>
          <w:rFonts w:ascii="Amiri" w:hAnsi="Amiri" w:eastAsia="Amiri" w:cs="Amiri"/>
          <w:color w:val="111111"/>
          <w:sz w:val="28"/>
          <w:sz w:val="28"/>
          <w:szCs w:val="28"/>
          <w:rtl w:val="true"/>
          <w:lang w:bidi="ar-SA"/>
        </w:rPr>
        <w:t>وَ مَا هِيَ قَالَ لَا تَعْرِضُ لَهُمُ السِّبَاعُ فَأَلْقِهَا إِلَي السِّبَاعِ فَإِنْ لَمْ تَعْرِضْ لَهَا فَهِيَ صَادِقَةٌ فَقَالَتْ يَا أَمِيرَ الْمُؤْمِنِينَ اللَّهَ اللَّهَ فِيَّ فَإِنَّمَا أَرَادَ قَتْلِي وَ رَكِبَتِ الْحِمَارَ وَ جَعَلَتْ تُنَادِي أَلَا إِنَّنِي زَيْنَبُ الْكَذَّابَةُ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عَرَضَ عَلَيْهَا ذَلِكَ فَامْتَنَعَتْ فَطُرِحَتْ لِلسِّبَاعِ فَأَكَلَتْهَا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مَهْزِيَارَ فَقَالَ عَلِيُّ بْنُ الْجَهْمِ جُرِّبَ هَذَا عَلَي قَائِلِهِ فَأُجِيعَتِ السِّبَاعُ ثَلَاثَةَ أَيَّامٍ ثُمَّ دَعَا بِالْإِمَامِ عليه السلام وَ أُخْرِجَتِ السِّبَاعُ فَلَمَّا رَأَتْهُ لَاذَتْ وَ تَبَصْبَصَتْ بِآذَانِهَا فَلَمْ يَلْتَفِتِ الْإِمَامُ عليه السلام إِلَيْهَا وَ صَعِدَ السَّقْفَ وَ جَلَسَ عِنْدَ الْمُتَوَكِّلِ ثُمَّ نَزَلَ مِنْ عِنْدِهِ وَ السِّبَاعُ تَلُوذُ بِهِ وَ تُبَصْبِصُ حَتَّي خَرَجَ عليه السلام وَ قَالَ قَالَ النَّبِيُّ صلي الله عليه و آله حُرِّمَ لُحُومُ أَوْلَادِي عَلَي السِّبَاعِ‌</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7" w:name="__RefHeading___Toc1625049_2616395394"/>
      <w:bookmarkStart w:id="1328" w:name="_Toc589"/>
      <w:bookmarkEnd w:id="1327"/>
      <w:r>
        <w:rPr>
          <w:rtl w:val="true"/>
        </w:rPr>
        <w:t>«</w:t>
      </w:r>
      <w:r>
        <w:rPr/>
        <w:t>15</w:t>
      </w:r>
      <w:r>
        <w:rPr>
          <w:rtl w:val="true"/>
        </w:rPr>
        <w:t>»</w:t>
      </w:r>
      <w:bookmarkEnd w:id="132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قَالَ أَبُو 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أَبُو الْحَسَنِ الْعَسْكَرِيُّ بِقَتْلِ فَارِسِ بْنِ حَاتِمٍ الْقَزْوِينِيِّ فَنَاوَلَنِي دَرَاهِمَ وَ قَالَ اشْتَرِ بِهَا سِلَاحاً وَ اعْرِضْهُ عَلَيَّ فَذَهَبْتُ فَاشْتَرَيْتُ سَيْفاً فَعَرَضْتُهُ عَلَيْهِ فَقَالَ رُدَّ هَذَا وَ خُذْ غَيْرَهُ قَالَ وَ رَدَدْتُهُ وَ أَخَذْتُ مَكَانَهُ سَاطُوراً فَعَرَضْتُهُ عَلَيْهِ فَقَالَ هَذَا نَعَمْ فَجِئْتُ إِلَي فَارِسٍ وَ قَدْ خَرَجَ مِنَ الْمَسْجِدِ بَيْنَ الصَّلَاتَيْنِ الْمَغْرِبِ وَ الْعِشَاءِ الْآخِرَةِ فَضَرَبْتُهُ عَلَي رَأْسِهِ فَسَقَطَ مَيِّتاً وَ رَمَيْتُ السَّاطُورَ وَ اجْتَمَعَ النَّاسُ وَ أُخِذْتُ إِذْ لَمْ يُوجَدْ هُنَاكَ أَحَدٌ غَيْرِي فَلَمْ يَرَوْا مَعِي سِلَاحاً وَ لَا سِكِّيناً وَ لَا أَثَرَ السَّاطُورِ وَ لَمْ يَرَوْا بَعْدَ ذَلِكَ فَخُلِّيتُ‌</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9" w:name="__RefHeading___Toc1625051_2616395394"/>
      <w:bookmarkStart w:id="1330" w:name="_Toc590"/>
      <w:bookmarkEnd w:id="1329"/>
      <w:r>
        <w:rPr>
          <w:rtl w:val="true"/>
        </w:rPr>
        <w:t>«</w:t>
      </w:r>
      <w:r>
        <w:rPr/>
        <w:t>16</w:t>
      </w:r>
      <w:r>
        <w:rPr>
          <w:rtl w:val="true"/>
        </w:rPr>
        <w:t>»</w:t>
      </w:r>
      <w:bookmarkEnd w:id="133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عليه السلام لِأَرْبَعٍ بَقِينَ مِنْ جُمَادَي الْآخِرَةِ سَنَةَ أَرْبَعٍ وَ خَمْسِينَ وَ مِائَتَيْنِ وَ لَهُ إِحْدَي وَ أَرْبَعُونَ سَنَةً وَ سِتَّةُ أَشْهُرٍ أَوْ أَرْبَعُونَ سَنَةً عَلَي الْمَوْلِدِ الْآخَرِ الَّذِي رُوِيَ وَ كَانَ الْمُتَوَكِّلُ أَشْخَصَهُ مَعَ يَحْيَي بْنِ هَرْثَمَةَ بْنِ أَعْيَنَ مِنَ الْمَدِينَةِ إِلَي سُرَّ مَنْ رَأَي فَتُوُفِّيَ بِهَا عليه السلام وَ دُفِنَ فِي دَارِهِ‌</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1" w:name="__RefHeading___Toc1625053_2616395394"/>
      <w:bookmarkStart w:id="1332" w:name="_Toc591"/>
      <w:bookmarkEnd w:id="1331"/>
      <w:r>
        <w:rPr>
          <w:rtl w:val="true"/>
        </w:rPr>
        <w:t>«</w:t>
      </w:r>
      <w:r>
        <w:rPr/>
        <w:t>17</w:t>
      </w:r>
      <w:r>
        <w:rPr>
          <w:rtl w:val="true"/>
        </w:rPr>
        <w:t>»</w:t>
      </w:r>
      <w:bookmarkEnd w:id="1332"/>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عليه السلام بِسُرَّ مَنْ رَأَي لِثَلَاثِ لَيَالٍ خَلَوْنَ نِصْفَ النَّهَارِ مِنْ</w:t>
      </w:r>
    </w:p>
    <w:p>
      <w:pPr>
        <w:pStyle w:val="BookText"/>
        <w:rPr/>
      </w:pPr>
      <w:r>
        <w:rPr>
          <w:rFonts w:ascii="IRNazanin" w:hAnsi="IRNazanin" w:eastAsia="IRNazanin"/>
          <w:color w:val="111111"/>
          <w:sz w:val="28"/>
          <w:sz w:val="28"/>
          <w:szCs w:val="28"/>
          <w:rtl w:val="true"/>
          <w:lang w:bidi="fa-IR"/>
        </w:rPr>
        <w:t>متوکل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نشانه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به ایشان آسیب نمی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راست می گوید، درندگان به او کاری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زن فریاد زد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 برس که ایشان تصمیم کشتن مرا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الاغ شده و می رفت وخودش اعتراف می کرد که من زینب کذابه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است که به او پیشنهاد کردند پیش درندگان برود، امتناع ورزید و وقتی او را پیش آنها انداختند، درندگان بدنش را پاره پاره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مهزیار نقل کرد که علی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پیشنهادکننده را نیز تجربه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شبانه روز درندگان را گرسنه نگه داشتند آنگاه امام علیه السّلام را خواستند و درندگان را پیش ایشان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آنها به امام افتاد، دم جنبانیده و شروع به احترام و اظهار علاقه کردند؛ ایشان توجه ننموده، بالا رفتند و پیش متوکل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متوکل که پائین آمدند، درندگان به آن جناب پناه آوردند و شروع به دم جنبانیدن کردند تا امام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فرزندانم بر درندگان حرام است</w:t>
      </w:r>
      <w:r>
        <w:rPr>
          <w:rFonts w:eastAsia="IRNazanin" w:cs="IRNazanin"/>
          <w:color w:val="111111"/>
          <w:sz w:val="28"/>
          <w:szCs w:val="28"/>
          <w:rtl w:val="true"/>
          <w:lang w:bidi="fa-IR"/>
        </w:rPr>
        <w:t>.</w:t>
      </w:r>
      <w:r>
        <w:rPr>
          <w:rStyle w:val="FootnoteAnchor"/>
          <w:rtl w:val="true"/>
        </w:rPr>
        <w:footnoteReference w:id="808"/>
      </w:r>
    </w:p>
    <w:p>
      <w:pPr>
        <w:pStyle w:val="Heading5"/>
        <w:numPr>
          <w:ilvl w:val="4"/>
          <w:numId w:val="1"/>
        </w:numPr>
        <w:rPr/>
      </w:pPr>
      <w:bookmarkStart w:id="1333" w:name="__RefHeading___Toc1625055_2616395394"/>
      <w:bookmarkStart w:id="1334" w:name="_Toc592"/>
      <w:bookmarkEnd w:id="1333"/>
      <w:r>
        <w:rPr>
          <w:rtl w:val="true"/>
        </w:rPr>
        <w:t xml:space="preserve">روایت </w:t>
      </w:r>
      <w:r>
        <w:rPr/>
        <w:t>15</w:t>
      </w:r>
      <w:bookmarkEnd w:id="1334"/>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جنید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عسکری علیه السلام مرا مأمور کرد و برای کشتن فارس بن حاتم قزوینی چند درهم پول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پول شمشیری بخر ولی آن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شمشیری خریده خدمت آن جناب آوردم؛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پس بده و سلاح دیگری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جای شمشیر، ساطوری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امام آوردم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تعقیب فارس رفتم، او از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نماز مغرب و عشا ساطور را بر فرق او فرود آوردم و به زمین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ساطور را دور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شده مرا گرفتند، چون غیر از من کسی دیگر وجود نداشت؛ ولی در دست من نه کارد و نه ساطور و سلاحی ندیدند؛ در ضمن اثر ساطور هم روی مقتول نبود، به ناچار مرا رها کردند</w:t>
      </w:r>
      <w:r>
        <w:rPr>
          <w:rFonts w:eastAsia="IRNazanin" w:cs="IRNazanin"/>
          <w:color w:val="111111"/>
          <w:sz w:val="28"/>
          <w:szCs w:val="28"/>
          <w:rtl w:val="true"/>
          <w:lang w:bidi="fa-IR"/>
        </w:rPr>
        <w:t>.</w:t>
      </w:r>
      <w:r>
        <w:rPr>
          <w:rStyle w:val="FootnoteAnchor"/>
          <w:rtl w:val="true"/>
        </w:rPr>
        <w:footnoteReference w:id="809"/>
      </w:r>
    </w:p>
    <w:p>
      <w:pPr>
        <w:pStyle w:val="Heading5"/>
        <w:numPr>
          <w:ilvl w:val="4"/>
          <w:numId w:val="1"/>
        </w:numPr>
        <w:rPr/>
      </w:pPr>
      <w:bookmarkStart w:id="1335" w:name="__RefHeading___Toc1625057_2616395394"/>
      <w:bookmarkStart w:id="1336" w:name="_Toc593"/>
      <w:bookmarkEnd w:id="1335"/>
      <w:r>
        <w:rPr>
          <w:rtl w:val="true"/>
        </w:rPr>
        <w:t xml:space="preserve">روایت </w:t>
      </w:r>
      <w:r>
        <w:rPr/>
        <w:t>16</w:t>
      </w:r>
      <w:bookmarkEnd w:id="133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هادی علیه السلام چهار روز به آخر جمادی الآخر سال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در سن چهل و یک سال و شش ماهگی یا بنا به روایت دیگری که در تاریخ تولد ایشان نقل شده، در چهل سالگی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آن جناب را به همراهی یحیی بن هرثمه از مدینه به سامرا آورد و در همان جا از دنیا رفت و در خانه شخصی خویش دفن شد</w:t>
      </w:r>
      <w:r>
        <w:rPr>
          <w:rFonts w:eastAsia="IRNazanin" w:cs="IRNazanin"/>
          <w:color w:val="111111"/>
          <w:sz w:val="28"/>
          <w:szCs w:val="28"/>
          <w:rtl w:val="true"/>
          <w:lang w:bidi="fa-IR"/>
        </w:rPr>
        <w:t>.</w:t>
      </w:r>
      <w:r>
        <w:rPr>
          <w:rStyle w:val="FootnoteAnchor"/>
          <w:rtl w:val="true"/>
        </w:rPr>
        <w:footnoteReference w:id="810"/>
      </w:r>
    </w:p>
    <w:p>
      <w:pPr>
        <w:pStyle w:val="Heading5"/>
        <w:numPr>
          <w:ilvl w:val="4"/>
          <w:numId w:val="1"/>
        </w:numPr>
        <w:rPr/>
      </w:pPr>
      <w:bookmarkStart w:id="1337" w:name="__RefHeading___Toc1625059_2616395394"/>
      <w:bookmarkStart w:id="1338" w:name="_Toc594"/>
      <w:bookmarkEnd w:id="1337"/>
      <w:r>
        <w:rPr>
          <w:rtl w:val="true"/>
        </w:rPr>
        <w:t xml:space="preserve">روایت </w:t>
      </w:r>
      <w:r>
        <w:rPr/>
        <w:t>17</w:t>
      </w:r>
      <w:bookmarkEnd w:id="133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شب از ماه رجب </w:t>
      </w:r>
      <w:bookmarkStart w:id="1339" w:name="pg13457_132520"/>
    </w:p>
    <w:p>
      <w:pPr>
        <w:pStyle w:val="BookText"/>
        <w:rPr/>
      </w:pPr>
      <w:bookmarkEnd w:id="1339"/>
      <w:r>
        <w:rPr>
          <w:rFonts w:ascii="Amiri" w:hAnsi="Amiri" w:eastAsia="Amiri" w:cs="Amiri"/>
          <w:color w:val="111111"/>
          <w:sz w:val="28"/>
          <w:sz w:val="28"/>
          <w:szCs w:val="28"/>
          <w:rtl w:val="true"/>
          <w:lang w:bidi="ar-SA"/>
        </w:rPr>
        <w:t>رَجَبٍ سَنَةَ أَرْبَعٍ وَ خَمْسِينَ وَ مِائَتَيْنِ وَ لَهُ يَوْمَئِذٍ إِحْدَي وَ أَرْبَعُونَ سَنَةً وَ سَبْعَةُ أَشْهُرٍ وَ كَانَتْ مُدَّةُ إِمَامَتِهِ ثَلَاثاً وَ ثَلَاثِينَ سَنَةً وَ كَانَتْ مُدَّةُ مُقَامِهِ بِسُرَّ مَنْ رَأَي إِلَي أَنْ قُبِضَ عليه السلام عِشْرِينَ سَنَةً وَ أَشْهُراً</w:t>
      </w:r>
      <w:r>
        <w:rPr>
          <w:rFonts w:eastAsia="Amiri" w:cs="Amiri" w:ascii="Amiri" w:hAnsi="Amiri"/>
          <w:color w:val="111111"/>
          <w:sz w:val="28"/>
          <w:szCs w:val="28"/>
          <w:rtl w:val="true"/>
          <w:lang w:bidi="ar-SA"/>
        </w:rPr>
        <w:t>.</w:t>
      </w:r>
    </w:p>
    <w:p>
      <w:pPr>
        <w:pStyle w:val="Heading5"/>
        <w:numPr>
          <w:ilvl w:val="4"/>
          <w:numId w:val="1"/>
        </w:numPr>
        <w:rPr/>
      </w:pPr>
      <w:bookmarkStart w:id="1340" w:name="__RefHeading___Toc1625061_2616395394"/>
      <w:bookmarkStart w:id="1341" w:name="_Toc595"/>
      <w:bookmarkEnd w:id="1340"/>
      <w:r>
        <w:rPr>
          <w:rtl w:val="true"/>
        </w:rPr>
        <w:t>«</w:t>
      </w:r>
      <w:r>
        <w:rPr/>
        <w:t>18</w:t>
      </w:r>
      <w:r>
        <w:rPr>
          <w:rtl w:val="true"/>
        </w:rPr>
        <w:t>»</w:t>
      </w:r>
      <w:bookmarkEnd w:id="1341"/>
    </w:p>
    <w:p>
      <w:pPr>
        <w:pStyle w:val="BookText"/>
        <w:rPr/>
      </w:pP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سُمَانَةُ وُلِدَ بِالْمَدِينَةِ مُنْتَصَفَ ذِي الْحِجَّةِ سَنَةَ اثْنَتَيْ عَشْرَةَ وَ مِائَتَيْنِ وَ قُبِضَ بِسُرَّ مَنْ رَأَي فِي يَوْمِ الْإِثْنَيْنِ ثَالِثَ رَجَبٍ سَنَةَ أَرْبَعٍ وَ خَمْسِينَ وَ مِائَتَيْنِ وَ دُفِنَ فِي دَارِهِ بِهَا</w:t>
      </w:r>
      <w:r>
        <w:rPr>
          <w:rFonts w:eastAsia="Amiri" w:cs="Amiri" w:ascii="Amiri" w:hAnsi="Amiri"/>
          <w:color w:val="111111"/>
          <w:sz w:val="28"/>
          <w:szCs w:val="28"/>
          <w:rtl w:val="true"/>
          <w:lang w:bidi="ar-SA"/>
        </w:rPr>
        <w:t>.</w:t>
      </w:r>
    </w:p>
    <w:p>
      <w:pPr>
        <w:pStyle w:val="Heading5"/>
        <w:numPr>
          <w:ilvl w:val="4"/>
          <w:numId w:val="1"/>
        </w:numPr>
        <w:rPr/>
      </w:pPr>
      <w:bookmarkStart w:id="1342" w:name="__RefHeading___Toc1625063_2616395394"/>
      <w:bookmarkStart w:id="1343" w:name="_Toc596"/>
      <w:bookmarkEnd w:id="1342"/>
      <w:r>
        <w:rPr>
          <w:rtl w:val="true"/>
        </w:rPr>
        <w:t>«</w:t>
      </w:r>
      <w:r>
        <w:rPr/>
        <w:t>19</w:t>
      </w:r>
      <w:r>
        <w:rPr>
          <w:rtl w:val="true"/>
        </w:rPr>
        <w:t>»</w:t>
      </w:r>
      <w:bookmarkEnd w:id="134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مُلْكِ الْمُعْتَمِدِ اسْتُشْهِدَ مَسْمُوماً وَ قَالَ ابْنُ بَابَوَيْهِ وَ سَمَّهُ الْمُعْتَمِدُ</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4" w:name="__RefHeading___Toc1625065_2616395394"/>
      <w:bookmarkStart w:id="1345" w:name="_Toc597"/>
      <w:bookmarkEnd w:id="1344"/>
      <w:r>
        <w:rPr>
          <w:rtl w:val="true"/>
        </w:rPr>
        <w:t>«</w:t>
      </w:r>
      <w:r>
        <w:rPr/>
        <w:t>20</w:t>
      </w:r>
      <w:r>
        <w:rPr>
          <w:rtl w:val="true"/>
        </w:rPr>
        <w:t>»</w:t>
      </w:r>
      <w:bookmarkEnd w:id="1345"/>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أَدْعِيَةِ شَهْرِ رَمَضَانَ وَ ضَاعِفِ الْعَذَابَ عَلَي مَنْ شَرِكَ فِي دَمِهِ وَ هُوَ الْمُتَوَكِّلُ</w:t>
      </w:r>
      <w:r>
        <w:rPr>
          <w:rFonts w:eastAsia="Amiri" w:cs="Amiri" w:ascii="Amiri" w:hAnsi="Amiri"/>
          <w:color w:val="111111"/>
          <w:sz w:val="28"/>
          <w:szCs w:val="28"/>
          <w:rtl w:val="true"/>
          <w:lang w:bidi="ar-SA"/>
        </w:rPr>
        <w:t>.</w:t>
      </w:r>
    </w:p>
    <w:p>
      <w:pPr>
        <w:pStyle w:val="Heading5"/>
        <w:numPr>
          <w:ilvl w:val="4"/>
          <w:numId w:val="1"/>
        </w:numPr>
        <w:rPr/>
      </w:pPr>
      <w:bookmarkStart w:id="1346" w:name="__RefHeading___Toc1625067_2616395394"/>
      <w:bookmarkStart w:id="1347" w:name="_Toc598"/>
      <w:bookmarkEnd w:id="1346"/>
      <w:r>
        <w:rPr>
          <w:rtl w:val="true"/>
        </w:rPr>
        <w:t>«</w:t>
      </w:r>
      <w:r>
        <w:rPr/>
        <w:t>21</w:t>
      </w:r>
      <w:r>
        <w:rPr>
          <w:rtl w:val="true"/>
        </w:rPr>
        <w:t>»</w:t>
      </w:r>
      <w:bookmarkEnd w:id="1347"/>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عَبْدُ الْعَزِيزِ قَالَ عَلِيُّ بْنُ يَحْيَي بْنِ أَبِي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بَيْنَ يَدَيِ الْمُتَوَكِّلِ وَ دَخَلَ عَلِيُّ بْنُ مُحَمَّدِ بْنِ عَلِيِّ بْنِ مُوسَي عليهم السلام فَلَمَّا جَلَسَ قَالَ لَهُ الْمُتَوَكِّلُ مَا يَقُولُ وُلْدُ أَبِيكَ فِي الْعَبَّاسِ بْنِ عَبْدِ الْمُطَّلِبِ قَالَ مَا يَقُولُ وُلْدُ أَبِي يَا أَمِيرَ الْمُؤْمِنِينَ فِي رَجُلٍ فَرَضَ اللَّهُ تَعَالَي طَاعَةَ نَبِيِّهِ عَلَي جَمِيعِ خَلْقِهِ وَ فَرَضَ طَاعَتَهُ عَلَي نَبِيِّهِ صلي الله عليه و آله</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8" w:name="__RefHeading___Toc1625069_2616395394"/>
      <w:bookmarkStart w:id="1349" w:name="_Toc599"/>
      <w:bookmarkEnd w:id="1348"/>
      <w:r>
        <w:rPr>
          <w:rtl w:val="true"/>
        </w:rPr>
        <w:t>«</w:t>
      </w:r>
      <w:r>
        <w:rPr/>
        <w:t>22</w:t>
      </w:r>
      <w:r>
        <w:rPr>
          <w:rtl w:val="true"/>
        </w:rPr>
        <w:t>»</w:t>
      </w:r>
      <w:bookmarkEnd w:id="1349"/>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عليه السلام بِسُرَّ مَنْ رَأَي فِي رَجَبٍ سَنَةَ أَرْبَعٍ وَ خَمْسِينَ وَ مِائَتَيْنِ وَ لَهُ يَوْمَئِذٍ إِحْدَي وَ أَرْبَعُونَ سَنَةً وَ أَشْهُرٌ وَ كَانَ الْمُتَوَكِّلُ قَدْ أَشْخَصَهُ مَعَ يَحْيَي بْنِ هَرْثَمَةَ بْنِ أَعْيَنَ مِنَ الْمَدِينَةِ إِلَي سُرَّ مَنْ رَأَي فَأَقَامَ بِهَا حَتَّي مَضَي لِسَبِيلِهِ وَ كَانَتْ مُدَّةُ إِمَامَتِهِ ثَلَاثاً وَ ثَلَاثِينَ سَنَةً وَ كَانَ فِي أَيَّامِ إِمَامَتِهِ بَقِيَّةُ مُلْكِ الْمُعْتَصِمِ ثُمَّ مُلْكُ الْوَاثِقِ خَمْسَ سِنِينَ وَ سَبْعَةَ أَشْهُرٍ ثُمَّ مُلْكُ الْمُتَوَكِّلِ أَرْبَعَ عَشْرَةَ سَنَةً ثُمَّ مُلْكُ ابْنِهِ الْمُنْتَصِرِ أَشْهُراً ثُمَّ مُلْكُ الْمُسْتَعِينِ وَ هُوَ أَحْمَدُ بْنُ مُحَمَّدِ بْنِ الْمُعْتَصِمِ سَنَتَيْنِ وَ تِسْعَةَ أَشْهُرٍ ثُمَّ مُلْكُ الْمُعْتَزِّ وَ هُوَ الزُّبَيْرُ بْنُ الْمُتَوَكِّلِ ثَمَانِيَ سِنِينَ وَ سِتَّةَ أَشْهُرٍ وَ فِي آخِرِ مُلْكِهِ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که هنگام ظهر، حضرت هادی علیه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چهل و یک سال و هفت ماه داشت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مدت امامتش بود و بیست سال و چند ماه در سامرا اقامت داشت</w:t>
      </w:r>
      <w:r>
        <w:rPr>
          <w:rFonts w:eastAsia="IRNazanin" w:cs="IRNazanin"/>
          <w:color w:val="111111"/>
          <w:sz w:val="28"/>
          <w:szCs w:val="28"/>
          <w:rtl w:val="true"/>
          <w:lang w:bidi="fa-IR"/>
        </w:rPr>
        <w:t>.</w:t>
      </w:r>
    </w:p>
    <w:p>
      <w:pPr>
        <w:pStyle w:val="Heading5"/>
        <w:numPr>
          <w:ilvl w:val="4"/>
          <w:numId w:val="1"/>
        </w:numPr>
        <w:rPr/>
      </w:pPr>
      <w:bookmarkStart w:id="1350" w:name="__RefHeading___Toc1625071_2616395394"/>
      <w:bookmarkStart w:id="1351" w:name="_Toc600"/>
      <w:bookmarkEnd w:id="1350"/>
      <w:r>
        <w:rPr>
          <w:rtl w:val="true"/>
        </w:rPr>
        <w:t xml:space="preserve">روایت </w:t>
      </w:r>
      <w:r>
        <w:rPr/>
        <w:t>18</w:t>
      </w:r>
      <w:bookmarkEnd w:id="1351"/>
    </w:p>
    <w:p>
      <w:pPr>
        <w:pStyle w:val="BookText"/>
        <w:rPr/>
      </w:pP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ذی حجه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متولد شد و در سامرا روز دوشنبه سوم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در منزل خود مدفون گردید </w:t>
      </w:r>
      <w:r>
        <w:rPr>
          <w:rFonts w:eastAsia="IRNazanin" w:cs="IRNazanin"/>
          <w:color w:val="111111"/>
          <w:sz w:val="28"/>
          <w:szCs w:val="28"/>
          <w:rtl w:val="true"/>
          <w:lang w:bidi="fa-IR"/>
        </w:rPr>
        <w:t>.</w:t>
      </w:r>
    </w:p>
    <w:p>
      <w:pPr>
        <w:pStyle w:val="Heading5"/>
        <w:numPr>
          <w:ilvl w:val="4"/>
          <w:numId w:val="1"/>
        </w:numPr>
        <w:rPr/>
      </w:pPr>
      <w:bookmarkStart w:id="1352" w:name="__RefHeading___Toc1625073_2616395394"/>
      <w:bookmarkStart w:id="1353" w:name="_Toc601"/>
      <w:bookmarkEnd w:id="1352"/>
      <w:r>
        <w:rPr>
          <w:rtl w:val="true"/>
        </w:rPr>
        <w:t xml:space="preserve">روایت </w:t>
      </w:r>
      <w:r>
        <w:rPr/>
        <w:t>19</w:t>
      </w:r>
      <w:bookmarkEnd w:id="1353"/>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سلطنت معتمد عباسی به وسیله سم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او را مسموم کرد</w:t>
      </w:r>
      <w:r>
        <w:rPr>
          <w:rFonts w:eastAsia="IRNazanin" w:cs="IRNazanin"/>
          <w:color w:val="111111"/>
          <w:sz w:val="28"/>
          <w:szCs w:val="28"/>
          <w:rtl w:val="true"/>
          <w:lang w:bidi="fa-IR"/>
        </w:rPr>
        <w:t>.</w:t>
      </w:r>
      <w:r>
        <w:rPr>
          <w:rStyle w:val="FootnoteAnchor"/>
          <w:rtl w:val="true"/>
        </w:rPr>
        <w:footnoteReference w:id="813"/>
      </w:r>
    </w:p>
    <w:p>
      <w:pPr>
        <w:pStyle w:val="Heading5"/>
        <w:numPr>
          <w:ilvl w:val="4"/>
          <w:numId w:val="1"/>
        </w:numPr>
        <w:rPr/>
      </w:pPr>
      <w:bookmarkStart w:id="1354" w:name="__RefHeading___Toc1625075_2616395394"/>
      <w:bookmarkStart w:id="1355" w:name="_Toc602"/>
      <w:bookmarkEnd w:id="1354"/>
      <w:r>
        <w:rPr>
          <w:rtl w:val="true"/>
        </w:rPr>
        <w:t xml:space="preserve">روایت </w:t>
      </w:r>
      <w:r>
        <w:rPr/>
        <w:t>20</w:t>
      </w:r>
      <w:bookmarkEnd w:id="1355"/>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دعاهای ماه رمضان است که خدایا، عذاب کسی را که در خون امام شرکت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متوکل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چندان گردان</w:t>
      </w:r>
      <w:r>
        <w:rPr>
          <w:rFonts w:eastAsia="IRNazanin" w:cs="IRNazanin"/>
          <w:color w:val="111111"/>
          <w:sz w:val="28"/>
          <w:szCs w:val="28"/>
          <w:rtl w:val="true"/>
          <w:lang w:bidi="fa-IR"/>
        </w:rPr>
        <w:t>.</w:t>
      </w:r>
      <w:r>
        <w:rPr>
          <w:rStyle w:val="FootnoteAnchor"/>
          <w:rtl w:val="true"/>
        </w:rPr>
        <w:footnoteReference w:id="814"/>
      </w:r>
    </w:p>
    <w:p>
      <w:pPr>
        <w:pStyle w:val="Heading5"/>
        <w:numPr>
          <w:ilvl w:val="4"/>
          <w:numId w:val="1"/>
        </w:numPr>
        <w:rPr/>
      </w:pPr>
      <w:bookmarkStart w:id="1356" w:name="__RefHeading___Toc1625077_2616395394"/>
      <w:bookmarkStart w:id="1357" w:name="_Toc603"/>
      <w:bookmarkEnd w:id="1356"/>
      <w:r>
        <w:rPr>
          <w:rtl w:val="true"/>
        </w:rPr>
        <w:t xml:space="preserve">روایت </w:t>
      </w:r>
      <w:r>
        <w:rPr/>
        <w:t>21</w:t>
      </w:r>
      <w:bookmarkEnd w:id="1357"/>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یحیی بن ابی منصور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پیش متوکل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علی بن موسی علیهم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نشست، متوکل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پدرت در باره عباس چه می گویند؟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پدرم چه بگویند در باره مردی که خدا اطاعت پیامبرش را بر تمام مردم لازم کرده است و اطاعت او را بر پیامبرش لازم نموده است ؟</w:t>
      </w:r>
      <w:r>
        <w:rPr>
          <w:rStyle w:val="FootnoteAnchor"/>
          <w:rtl w:val="true"/>
        </w:rPr>
        <w:footnoteReference w:id="815"/>
      </w:r>
    </w:p>
    <w:p>
      <w:pPr>
        <w:pStyle w:val="Heading5"/>
        <w:numPr>
          <w:ilvl w:val="4"/>
          <w:numId w:val="1"/>
        </w:numPr>
        <w:rPr/>
      </w:pPr>
      <w:bookmarkStart w:id="1358" w:name="__RefHeading___Toc1625079_2616395394"/>
      <w:bookmarkStart w:id="1359" w:name="_Toc604"/>
      <w:bookmarkEnd w:id="1358"/>
      <w:r>
        <w:rPr>
          <w:rtl w:val="true"/>
        </w:rPr>
        <w:t xml:space="preserve">روایت </w:t>
      </w:r>
      <w:r>
        <w:rPr/>
        <w:t>22</w:t>
      </w:r>
      <w:bookmarkEnd w:id="135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در ماه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چهل و یک سال و چند ماه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آن جناب را به وسیله یحیی بن هرثمة ابن اعین از مدینه به سامرا آورد و در آنجا بود تا از دنیا رفت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امامتش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آن جناب در بقیه حکومت معتصم بود و بعد از او نیز واثق پنج سال و هفت ماه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واثق، چهارده سال متوکل حکومت کرد و بعد از او چند ماه پسرش منتصر حکومت کرد و پس از او مستعین خلیفه شد که او احمد بن محمّد بن معتصم است و دو سال و نه ماه حکومتش دوام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معتز هشت سال و شش ماه خلافت کرد و او زبیر بن متوکل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حکومت او، </w:t>
      </w:r>
      <w:bookmarkStart w:id="1360" w:name="pg13457_132521"/>
    </w:p>
    <w:p>
      <w:pPr>
        <w:pStyle w:val="BookText"/>
        <w:rPr/>
      </w:pPr>
      <w:bookmarkEnd w:id="1360"/>
      <w:r>
        <w:rPr>
          <w:rFonts w:ascii="Amiri" w:hAnsi="Amiri" w:eastAsia="Amiri" w:cs="Amiri"/>
          <w:color w:val="111111"/>
          <w:sz w:val="28"/>
          <w:sz w:val="28"/>
          <w:szCs w:val="28"/>
          <w:rtl w:val="true"/>
          <w:lang w:bidi="ar-SA"/>
        </w:rPr>
        <w:t>اسْتُشْهِدَ وَلِيُّ اللَّهِ عَلِيُّ بْنُ مُحَمَّدٍ عليهما السلام وَ دُفِنَ فِي دَارِهِ بِسُرَّ مَنْ رَأَي وَ كَانَ مُقَامُهُ عليه السلام بِسُرَّ مَنْ رَأَي إِلَي أَنْ تُوُفِّيَ عِشْرِينَ سَنَةً وَ أَشْهُراً</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1" w:name="__RefHeading___Toc1625081_2616395394"/>
      <w:bookmarkStart w:id="1362" w:name="_Toc605"/>
      <w:bookmarkEnd w:id="1361"/>
      <w:r>
        <w:rPr>
          <w:rtl w:val="true"/>
        </w:rPr>
        <w:t>«</w:t>
      </w:r>
      <w:r>
        <w:rPr/>
        <w:t>23</w:t>
      </w:r>
      <w:r>
        <w:rPr>
          <w:rtl w:val="true"/>
        </w:rPr>
        <w:t>»</w:t>
      </w:r>
      <w:bookmarkEnd w:id="1362"/>
    </w:p>
    <w:p>
      <w:pPr>
        <w:pStyle w:val="BookText"/>
        <w:rPr/>
      </w:pPr>
      <w:r>
        <w:rPr>
          <w:rFonts w:ascii="Amiri" w:hAnsi="Amiri" w:eastAsia="Amiri" w:cs="Amiri"/>
          <w:color w:val="111111"/>
          <w:sz w:val="28"/>
          <w:sz w:val="28"/>
          <w:szCs w:val="28"/>
          <w:rtl w:val="true"/>
          <w:lang w:bidi="ar-SA"/>
        </w:rPr>
        <w:t>مُرُوجُ الذَّهَبِ لِلْمَسْعُودِيِّ،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وَفَاةُ أَبِي الْحَسَنِ عَلِيِّ بْنِ مُحَمَّدٍ عليهما السلام فِي خِلَافَةِ الْمُعْتَزِّ بِاللَّهِ وَ ذَلِكَ يَوْمُ الْإِثْنَيْنِ لِأَرْبَعٍ بَقِينَ مِنْ جُمَادَي الْآخِرَةِ سَنَةَ أَرْبَعٍ وَ خَمْسِينَ وَ مِائَتَيْنِ وَ هُوَ ابْنُ أَرْبَعِينَ سَنَةً وَ قِيلَ ابْنُ اثْنَتَيْنِ وَ أَرْبَعِينَ سَنَةً وَ قِيلَ أَقَلَّ مِنْ ذَلِكَ وَ سَمِعْتُ فِي جَنَازَتِهِ جَارِيَةً سَوْدَاءَ وَ هِيَ تَقُولُ مَا ذَا لَقِينَا مِنْ يَوْمِ الْإِثْنَيْنِ وَ صَلَّي عَلَيْهِ أَحْمَدُ بْنُ الْمُتَوَكِّلِ عَلَي اللَّهِ فِي شَارِعِ أَبِي أَحْمَدَ وَ دُفِنَ هُنَاكَ فِي دَارِهِ بِسَامَرَّاءَ</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لكنه قد لعبت بها يد أدباء العرب، و صرفوها،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سرمن‌رأي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سرور لمن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سرمن‌رأي، علي انه فعل ماض، و سرمن‌راي، علي انه مصدر مجرد،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من رأي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حَدَّثَنَا ابْنُ أَبِي الْأَزْهَرِ عَنِ الْقَاسِمِ بْنِ أَبِي عَبَّادٍ عَنْ يَحْيَي بْنِ هَرْثَمَةَ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وَجَّهَنِي الْمُتَوَكِّلُ إِلَي الْمَدِينَةِ لِإِشْخَاصِ عَلِيِّ بْنِ مُحَمَّدِ بْنِ عَلِيِّ بْنِ مُوسَي عليهما السلام لِشَيْ‌ءٍ بَلَغَهُ عَنْهُ فَلَمَّا صِرْتُ إِلَيْهَا ضَجَّ أَهْلُهَا وَ عَجُّوا ضَجِيجاً وَ عَجِيجاً مَا سَمِعْتُ مِثْلَهُ فَجَعَلْتُ أُسَكِّنُهُمْ وَ أَحْلِفُ أَنِّي لَمْ أُومَرْ فِيهِ بِمَكْرُوهٍ وَ فَتَّشْتُ مَنْزِلَهُ فَلَمْ أُصِبْ فِيهِ إِلَّا مَصَاحِفَ وَ دُعَاءً وَ مَا أَشْبَهَ ذَلِكَ فَأَشْخَصْتُهُ وَ تَوَلَّيْتُ خِدْمَتَهُ وَ أَحْسَنْتُ عِشْرَتَهُ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فِي يَوْمٍ مِنَ الْأَيَّامِ وَ السَّمَاءُ صَاحِيَةٌ وَ الشَّمْسُ طَالِعَةٌ إِذَا رَكِبَ وَ عَلَيْهِ مِمْطَرٌ قَدْ عَقَدَ ذَنَبَ دَابَّتِهِ فَتَعَجَّبْتُ مِنْ فِعْلِهِ فَلَمْ يَكُنْ مِنْ ذَلِكَ إِلَّا هُنَيْئَةٌ حَتَّي جَاءَتْ سَحَابَةٌ فَأَرْخَتْ عَزَالِيَهَا وَ نَالَنَا مِنَ الْمَطَرِ أَمْرٌ عَظِيمٌ جِدّاً فَالْتَفَتَ إِلَيَّ فَقَالَ أَنَا أَعْلَمُ أَنَّكَ أَنْكَرْتَ مَا رَأَيْتَ وَ تَوَهَّمْتَ أَنِّي أَعْلَمُ مِنَ الْأَمْرِ مَا لَمْ تَعْلَمْ وَ لَيْسَ ذَلِكَ كَمَا</w:t>
      </w:r>
    </w:p>
    <w:p>
      <w:pPr>
        <w:pStyle w:val="BookText"/>
        <w:rPr/>
      </w:pPr>
      <w:r>
        <w:rPr>
          <w:rFonts w:ascii="IRNazanin" w:hAnsi="IRNazanin" w:eastAsia="IRNazanin"/>
          <w:color w:val="111111"/>
          <w:sz w:val="28"/>
          <w:sz w:val="28"/>
          <w:szCs w:val="28"/>
          <w:rtl w:val="true"/>
          <w:lang w:bidi="fa-IR"/>
        </w:rPr>
        <w:t>ولی خدا امام علی النقی علیه السّلام به شهادت رسید و در منزل خود در سامرا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بیست سال و چند ماه در سامرا بود</w:t>
      </w:r>
      <w:r>
        <w:rPr>
          <w:rFonts w:eastAsia="IRNazanin" w:cs="IRNazanin"/>
          <w:color w:val="111111"/>
          <w:sz w:val="28"/>
          <w:szCs w:val="28"/>
          <w:rtl w:val="true"/>
          <w:lang w:bidi="fa-IR"/>
        </w:rPr>
        <w:t>.</w:t>
      </w:r>
      <w:r>
        <w:rPr>
          <w:rStyle w:val="FootnoteAnchor"/>
          <w:rtl w:val="true"/>
        </w:rPr>
        <w:footnoteReference w:id="818"/>
      </w:r>
    </w:p>
    <w:p>
      <w:pPr>
        <w:pStyle w:val="Heading5"/>
        <w:numPr>
          <w:ilvl w:val="4"/>
          <w:numId w:val="1"/>
        </w:numPr>
        <w:rPr/>
      </w:pPr>
      <w:bookmarkStart w:id="1363" w:name="__RefHeading___Toc1625083_2616395394"/>
      <w:bookmarkStart w:id="1364" w:name="_Toc606"/>
      <w:bookmarkEnd w:id="1363"/>
      <w:r>
        <w:rPr>
          <w:rtl w:val="true"/>
        </w:rPr>
        <w:t xml:space="preserve">روایت </w:t>
      </w:r>
      <w:r>
        <w:rPr/>
        <w:t>23</w:t>
      </w:r>
      <w:bookmarkEnd w:id="1364"/>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ابو الحسن علی بن محمّد علیهما السّلام در زمان خلافت معتز باللَّه، در روز دوشنبه چهار روز به آخر جمادی الآخر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سالگی بود و بعضی چهل و دو سالگی گفته‌اند و از این نیز کمتر هم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جنازه آن جناب زنی سودانی ناله می کرد و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ما از دوشنبه بلا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جنازه آن جناب را احمد بن متوکل در خیابان ابی احمد خواند و در همان جا در منزل خود دفن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هرثمه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مرا مأمور آوردن حضرت علی بن محمّد بن علی بن موسی علیهم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او پیش متوکل بدگویی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 آن جناب رفتم، مردم چنان به گریه و زاری پرداختند که تا کنون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تسکین می دادم و قسم یاد می کردم که مرا دستور نداده‌اند که نسبت به ایشان گزند و ناراحتی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آن جناب را جستجو کردم و جز صحیفه دعا و کتاب و چیزهایی از این قبیل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را به سامرا آوردم و خود متصدی خدمت ایشان شدم و بسیار مقامش را گرامی داشتم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که هوا صاف بود و خورشید می درخشید، دیدم آن جناب سوار بر اسب است و بارانی به تن دارد و دم اسب خود را گره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کارش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ابری پیدا شد و بارانی به شدت هر چه تمام تر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شدت باران سخت ناراحت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امام روی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فهمیدم از دیدن بارانی من در شگفت شدی و خیال کردی من چیزی را می دانم که تو نمی دانی، ولی آن طور که خیال کردی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ظَنَنْتَ وَ لَكِنِّي نَشَأْتُ بِالْبَادِيَةِ فَأَنَا أَعْرِفُ الرِّيَاحَ الَّتِي تَكُونُ فِي عَقِبِهَا الْمَطَرُ فَتَأَهَّبْتُ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قَدِمْتُ إِلَي مَدِينَةِ السَّلَامِ بَدَأْتُ بِإِسْحَاقَ بْنِ إِبْرَاهِيمَ الطَّاهِرِيِّ وَ كَانَ عَلَي بَغْدَادَ فَقَالَ يَا يَحْيَي إِنَّ هَذَا الرَّجُلَ قَدْ وَلَدَهُ رَسُولُ اللَّهِ صلي الله عليه و آله وَ الْمُتَوَكِّلُ مَنْ تَعْلَمُ وَ إِنْ حَرَّضْتَهُ عَلَيْهِ قَتَلَهُ وَ كَانَ رَسُولُ اللَّهِ صلي الله عليه و آله خَصْمَكَ فَقُلْتُ وَ اللَّهِ مَا وَقَفْتُ مِنْهُ إِلَّا عَلَي أَمْرٍ جَمِيلٍ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فَصِرْتُ إِلَي سَامَرَّاءَ فَبَدَأْتُ بِوَصِيفٍ التُّرْكِيِّ وَ كُنْتُ مِنْ أَصْحَابِهِ فَقَالَ لِي وَ اللَّهِ لَئِنْ سَقَطَ مِنْ رَأْسِ هَذَا الرَّجُلِ شَعْرَةٌ لَا يَكُونُ الطَّالِبُ بِهَا غَيْرِي فَتَعَجَّبْتُ مِنْ قَوْلِهِمَا وَ عَرَفْتُ الْمُتَوَكِّلَ مَا وَقَفْتُ عَلَيْهِ مِنْ أَمْرِهِ وَ سَمِعْتُهُ مِنَ الثَّنَاءِ فَأَحْسَنَ جَائِزَتَهُ وَ أَظْهَرَ بِرَّهُ وَ تَكْرِمَتَهُ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مُحَمَّدُ بْنُ الْفَرَجِ عَنْ أَبِي دِعَامَةَ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عَلِيَّ بْنَ مُحَمَّدٍ عليهما السلام عَائِداً فِي عِلَّتِهِ الَّتِي كَانَتْ وَفَاتُهُ بِهَا فَلَمَّا هَمَمْتُ بِالانْصِرَافِ قَالَ لِي يَا أَبَا دِعَامَةَ قَدْ وَجَبَ عَلَيَّ حَقُّكَ أَ لَا أُحَدِّثُكَ بِحَدِيثٍ تُسَرُّ بِهِ قَالَ فَقُلْتُ لَهُ مَا أَحْوَجَنِي إِلَي ذَلِكَ يَا 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حَدَّثَنِي أَبِي مُحَمَّدُ بْنُ عَلِيٍّ قَالَ حَدَّثَنِي أَبِي عَلِيُّ بْنُ مُوسَي قَالَ حَدَّثَنِي أَبِي مُوسَي بْنُ جَعْفَرٍ قَالَ حَدَّثَنِي أَبِي جَعْفَرُ بْنُ مُحَمَّدٍ قَالَ حَدَّثَنِي أَبِي مُحَمَّدُ بْنُ عَلِيٍّ قَالَ حَدَّثَنِي أَبِي عَلِيُّ بْنُ الْحُسَيْنِ قَالَ حَدَّثَنِي أَبِي الْحُسَيْنُ بْنُ عَلِيٍّ قَالَ حَدَّثَنِي أَبِي عَلِيُّ بْنُ أَبِي طَالِبٍ عليه السلام قَالَ قَالَ لِي رَسُولُ اللَّهِ صلي الله عليه و آله يَا عَلِيُّ اكْتُبْ فَقُلْتُ مَا أَكْتُبُ فَقَالَ اكْتُبْ بِسْمِ اللَّهِ الرَّحْمنِ الرَّحِيمِ الْإِيمَانُ مَا وَقَرَ فِي الْقُلُوبِ وَ صَدَّقَتْهُ الْأَعْمَالُ وَ الْإِسْلَامُ مَا جَرَي عَلَي اللِّسَانِ وَ حَلَّتْ بِهِ الْمُنَاكَحَةُ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دِعَامَةَ فَقُلْتُ يَا ابْنَ رَسُولِ اللَّهِ وَ اللَّهِ مَا أَدْرِي أَيُّهُمَا أَحْسَنُ الْحَدِيثُ أَمِ الْإِسْنَادُ فَقَالَ إِنَّهَا لَصَحِيفَةٌ بِخَطِّ عَلِيِّ بْنِ أَبِي طَالِبٍ عليه السلام وَ إِمْلَاءِ رَسُولِ اللَّهِ صلي الله عليه و آله نَتَوَارَثُهَمَا صَاغِرٌ عَنْ كَابِرٍ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من در بیابان زندگی کرده‌ام، بادهایی را که باران زا هستند می‌شناسم؛ به همین جهت آماده باران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بغداد شدم، پیش اسحاق بن ابراهیم طاهری که فرمانروای بغداد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فرزند پیامبر صلی الله علیه و آله است، تو متوکل را می شناسی؛ اگر او را به کشتن آن جناب کمک کنی، پیامبر اکرم صلی الله علیه و آله از تو بازخواست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ایشان جز خوبی چیزی مشاهده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سامرا ابتدا پیش وصیف ترکی رفتم که از دوستان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موی از سر این مرد کم شود، خودم از تو بازخواست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این دو نفر تعجب کردم و مشاهدات خود را برای متوکل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به ایشان جایزه داد و احترام شایسته نمود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فرج از ابو دعامه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بیماری علی بن محمّد علیهما السلام که منتهی به مرگ آن جناب شد به عیادتش رفتم و خواستم از جای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دعامه، تو را بر من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داری حدیثی برایت نقل کنم که مسرور شوی؟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این مطلب علاقه مندم یا 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محمّد بن علی نقل کرد از پدرش علی بن موسی و آن جناب از پدرش جعفر بن محمّد و ایشان از پدرش محمّد بن علی و ایشان از پدرش حسین بن علی و آن جناب از پدرش علی بن ابی طالب حضرت علی علیهم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بنویسم؟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چیزی است که در دل بزرگ داشته شود و اعمال نیز آن را تصدیق کنند و اسلام چیزی است که بر زبان جاری شود و نکاح به سبب آن حلال گردد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دعامه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بگویم کدام یک از این دو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حدیث یا سلسله سند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خط امیر المؤمنین علیه السلام و املای پیامبر صلی الله علیه و اله در اختیار ما است که پس از پدر به ارث برده‌ایم</w:t>
      </w:r>
      <w:r>
        <w:rPr>
          <w:rFonts w:eastAsia="IRNazanin" w:cs="IRNazanin"/>
          <w:color w:val="111111"/>
          <w:sz w:val="28"/>
          <w:szCs w:val="28"/>
          <w:rtl w:val="true"/>
          <w:lang w:bidi="fa-IR"/>
        </w:rPr>
        <w:t xml:space="preserve">. </w:t>
      </w:r>
      <w:bookmarkStart w:id="1365" w:name="pg13457_132523"/>
    </w:p>
    <w:p>
      <w:pPr>
        <w:pStyle w:val="BookText"/>
        <w:rPr/>
      </w:pPr>
      <w:bookmarkEnd w:id="1365"/>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خَبَرَ عَلِيِّ بْنِ مُحَمَّدٍ مَعَ زَيْنَبَ الْكَذَّابَةِ بِحَضْرَةِ الْمُتَوَكِّلِ وَ نُزُولِهِ إِلَي بِرْكَةِ السِّبَاعِ وَ تَذَلُّلِهَا لَهُ وَ رُجُوعِ زَيْنَبَ عَمَّا ادَّعَتْهُ مِنْ أَنَّهَا ابْنَةٌ لِلْحُسَيْنِ وَ أَنَّ اللَّهَ أَطَالَ عُمُرَهَا إِلَي ذَلِكَ الْوَقْتِ فِي كِتَابِنَا أَخْبَارِ الزَّمَانِ وَ قِيلَ إِنَّهُ عليه السلام مَاتَ مَسْمُوماً</w:t>
      </w:r>
      <w:r>
        <w:rPr>
          <w:rFonts w:eastAsia="Amiri" w:cs="Amiri" w:ascii="Amiri" w:hAnsi="Amiri"/>
          <w:color w:val="111111"/>
          <w:sz w:val="28"/>
          <w:szCs w:val="28"/>
          <w:rtl w:val="true"/>
          <w:lang w:bidi="ar-SA"/>
        </w:rPr>
        <w:t>.</w:t>
      </w:r>
    </w:p>
    <w:p>
      <w:pPr>
        <w:pStyle w:val="Heading5"/>
        <w:numPr>
          <w:ilvl w:val="4"/>
          <w:numId w:val="1"/>
        </w:numPr>
        <w:rPr/>
      </w:pPr>
      <w:bookmarkStart w:id="1366" w:name="__RefHeading___Toc1625085_2616395394"/>
      <w:bookmarkStart w:id="1367" w:name="_Toc607"/>
      <w:bookmarkEnd w:id="1366"/>
      <w:r>
        <w:rPr>
          <w:rtl w:val="true"/>
        </w:rPr>
        <w:t>«</w:t>
      </w:r>
      <w:r>
        <w:rPr/>
        <w:t>24</w:t>
      </w:r>
      <w:r>
        <w:rPr>
          <w:rtl w:val="true"/>
        </w:rPr>
        <w:t>»</w:t>
      </w:r>
      <w:bookmarkEnd w:id="1367"/>
    </w:p>
    <w:p>
      <w:pPr>
        <w:pStyle w:val="BookText"/>
        <w:rPr/>
      </w:pPr>
      <w:r>
        <w:rPr>
          <w:rFonts w:ascii="Amiri" w:hAnsi="Amiri" w:eastAsia="Amiri" w:cs="Amiri"/>
          <w:color w:val="111111"/>
          <w:sz w:val="28"/>
          <w:sz w:val="28"/>
          <w:szCs w:val="28"/>
          <w:rtl w:val="true"/>
          <w:lang w:bidi="ar-SA"/>
        </w:rPr>
        <w:t>عُيُونُ الْمُعْجِزَاتِ، رُوِيَ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بُرَيْحَةَ الْعَبَّاسِيَّ كَتَبَ إِلَي الْمُتَوَكِّلِ إِنْ كَانَ لَكَ فِي الْحَرَمَيْنِ حَاجَةٌ فَأَخْرِجْ عَلِيَّ بْنَ مُحَمَّدٍ مِنْهَا فَإِنَّهُ قَدْ دَعَا النَّاسَ إِلَي نَفْسِهِ وَ اتَّبَعَهُ خَلْقٌ كَثِيرٌ ثُمَّ كَتَبَ إِلَيْهِ بِهَذَا الْمَعْنَي زَوْجَةُ</w:t>
      </w:r>
      <w:r>
        <w:rPr>
          <w:rStyle w:val="FootnoteAnchor"/>
          <w:rtl w:val="true"/>
        </w:rPr>
        <w:footnoteReference w:id="819"/>
      </w:r>
      <w:r>
        <w:rPr>
          <w:rFonts w:ascii="Amiri" w:hAnsi="Amiri" w:eastAsia="Amiri" w:cs="Amiri"/>
          <w:color w:val="111111"/>
          <w:sz w:val="28"/>
          <w:sz w:val="28"/>
          <w:szCs w:val="28"/>
          <w:rtl w:val="true"/>
          <w:lang w:bidi="ar-SA"/>
        </w:rPr>
        <w:t xml:space="preserve">الْمُتَوَكِّلِ فَنَفَذَ يَحْيَي بْنَ هَرْثَمَةَ وَ كَتَبَ مَعَهُ إِلَي أَبِي الْحَسَنِ عليه السلام كِتَاباً جَيِّداً يُعَرِّفُهُ أَنَّهُ قَدِ اشْتَاقَ إِلَيْهِ وَ سَأَلَهُ الْقُدُومَ عَلَيْهِ وَ أَمَرَ يَحْيَي بِالْمَسِيرِ إِلَيْهِ وَ كَتَبَ إِلَي بُرَيْحَةَ يُعَرِّفُهُ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يَحْيَي الْمَدِينَةَ وَ بَدَأَ بِبُرَيْحَةَ وَ أَوْصَلَ الْكِتَابَ إِلَيْهِ ثُمَّ رَكِبَا جَمِيعاً إِلَي أَبِي الْحَسَنِ عليه السلام وَ أَوْصَلَا إِلَيْهِ كِتَابَ الْمُتَوَكِّلِ فَاسْتَأْجَلَهَا ثَلَاثَةَ أَيَّامٍ فَلَمَّا كَانَ بَعْدَ ثَلَاثَةٍ عَادَا إِلَي دَارِهِ فَوَجَدَا الدَّوَابَّ مُسْرَجَةً وَ الْأَثْقَالَ مَشْدُودَةً قَدْ فَرَغَ مِنْهَا فَخَرَجَ صَلَوَاتُ اللَّهِ عَلَيْهِ مُتَوَجِّهاً إِلَي الْعِرَاقِ وَ مَعَهُ يَحْيَي بْنُ هَرْثَمَةَ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فِي يَوْمِ الْفِطْرِ فِي السَّنَةِ الَّتِي قُتِلَ فِيهَا الْمُتَوَكِّلُ أَمَرَ الْمُتَوَكِّلُ بَنِي هَاشِمٍ بِالتَّرَجُّلِ وَ الْمَشْيِ بَيْنَ يَدَيْهِ وَ إِنَّمَا أَرَادَ بِذَلِكَ أَنْ يَتَرَجَّلَ أَبُو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فَتَرَجَّلَ بَنُو هَاشِمٍ وَ تَرَجَّلَ أَبُو الْحَسَنِ عليه السلام وَ اتَّكَأَ عَلَي رَجُلٍ مِنْ مَوَالِيهِ فَأَقْبَلَ عَلَيْهِ الْهَاشِمِيُّونَ وَ قَالُوا يَا سَيِّدَنَا مَا فِي هَذَا الْعَالَمِ أَحَدٌ يُسْتَجَابُ دُعَاؤُهُ وَ يَكْفِينَا اللَّهُ بِهِ تَعَزُّزَ هَذَا قَالَ لَهُمْ أَبُو الْحَسَنِ عليه السلام فِي هَذَا الْعَالَمِ مَنْ قُلَامَةُ ظُفُرِهِ أَكْرَمُ عَلَي اللَّهِ مِنْ نَاقَةِ ثَمُودَ لَمَّا عُقِرَتِ النَّاقَةُ صَاحَ الْفَصِيلُ إِلَي اللَّهِ تَعَالَي فَقَالَ اللَّهُ سُبْحَانَهُ تَمَتَّعُوا فِي دارِكُمْ ثَلاثَةَ أَيَّامٍ ذلِكَ وَعْدٌ غَيْرُ مَكْذُوبٍ‌</w:t>
      </w:r>
      <w:r>
        <w:rPr>
          <w:rStyle w:val="FootnoteAnchor"/>
          <w:rtl w:val="true"/>
        </w:rPr>
        <w:footnoteReference w:id="820"/>
      </w:r>
      <w:r>
        <w:rPr>
          <w:rFonts w:ascii="Amiri" w:hAnsi="Amiri" w:eastAsia="Amiri" w:cs="Amiri"/>
          <w:color w:val="111111"/>
          <w:sz w:val="28"/>
          <w:sz w:val="28"/>
          <w:szCs w:val="28"/>
          <w:rtl w:val="true"/>
          <w:lang w:bidi="ar-SA"/>
        </w:rPr>
        <w:t>فَقُتِلَ الْمُتَوَكِّلُ يَوْمَ 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حضرت هادی علیه السلام با زینب کذابه در حضور متوکل و رفتن آن حضرت به جایگاه درندگان و تذلل و خشوع درندگان برای حضرت و برگشتن زینب از ادعای خود که دختر امام حسین علیه السلام است و خدا عمر او را تا آن وقت طولانی نموده را در کتاب خود به نام اخبار الزمان نقل کرده‌ام و گفته‌اند حضرت علی بن محمّد علیهما السلام به وسیله سم شهید شد</w:t>
      </w:r>
      <w:r>
        <w:rPr>
          <w:rFonts w:eastAsia="IRNazanin" w:cs="IRNazanin"/>
          <w:color w:val="111111"/>
          <w:sz w:val="28"/>
          <w:szCs w:val="28"/>
          <w:rtl w:val="true"/>
          <w:lang w:bidi="fa-IR"/>
        </w:rPr>
        <w:t>.</w:t>
      </w:r>
    </w:p>
    <w:p>
      <w:pPr>
        <w:pStyle w:val="Heading5"/>
        <w:numPr>
          <w:ilvl w:val="4"/>
          <w:numId w:val="1"/>
        </w:numPr>
        <w:rPr/>
      </w:pPr>
      <w:bookmarkStart w:id="1368" w:name="__RefHeading___Toc1625087_2616395394"/>
      <w:bookmarkStart w:id="1369" w:name="_Toc608"/>
      <w:bookmarkEnd w:id="1368"/>
      <w:r>
        <w:rPr>
          <w:rtl w:val="true"/>
        </w:rPr>
        <w:t xml:space="preserve">روایت </w:t>
      </w:r>
      <w:r>
        <w:rPr/>
        <w:t>24</w:t>
      </w:r>
      <w:bookmarkEnd w:id="1369"/>
    </w:p>
    <w:p>
      <w:pPr>
        <w:pStyle w:val="BookText"/>
        <w:rPr/>
      </w:pP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بریحه عباسی نامه‌ای به متوکل نوشت که اگر احتیاج به حکومت بر مکه و مدینه را داری، علی بن محمّد علیهما السلام را از اینجا خارج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به جانب خویش فرا خوانده و گروه کثیری پیرو او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همین نامه را همسر متوکل نیز برایش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یحیی بن هرثمه را فرستاد و نامه‌ای نیز به علی بن محمّد علیهما السّلام نوشت و در آن نامه اظهار کرد که اشتیاق تمام به ملاقات آن جناب دارد و تقاضا کرد که به سامرا بیاید و دستور داد یحیی خدمت ایشان برسد و از این جریان بریحه را نیز مطلع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پیش بریحه رفت و نامه را به او داد و با هم خدمت حضرت هادی علیه السلام رسیدند و نامه متوکل را تقدیم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سه روز مهلت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که آمدند، دیدند مرکبهای سواری حاضر است و امام بارهای خود را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با یحیی بن هرثمه رهسپار عراق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 فطری که متوکل همان سال از دنیا رفت دستور داد تمام بنی هاشم پیاده باشند و مقصودش این بود که حضرت هادی علیه السلام نیز پیاده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و علی بن محمّد علیهما السلام پیاده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بر شانه یکی از دوستان خود تکیه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کسی نیست که دعایش مستجاب شود و خداوند به وسیله او ما را از شر این مرد خود خواه راحت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کسی وجود دارد که تکه ناخن او گرامی‌تر از ناقه ثمود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او را کشتند و شتر بچه فریاد برداشت و به خدا شکایت کرد،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تَمَتَّعُوا فی دارِکُمْ ثَلاثَةَ أَیَّامٍ ذلِکَ وَعْدٌ غَیْرُ مَکْذُوبٍ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در خانه‌هایتان برخوردار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وعده‌ای بی‌دروغ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متوکل روز سوم کشته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الْمُتَوَكِّلَ قُتِلَ فِي الرَّابِعِ مِنْ شَوَّالٍ سَنَةَ سَبْعٍ وَ أَرْبَعِينَ وَ مِائَتَيْنِ</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و كيف كان فقد كان في قتل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بدعاء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فرجا و مخرجا لال أبي طالب كلهم، حيث عطف المنتصر عليهم، و أحسن اليهم و وجه بمال فرقه فيهم، و كان 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أبيه في جميع أحواله و مضادة مذهبه طعنا عليه و نصرة لفعله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يظهر الميل الي أهل هذا البيت و يخالف أباه في افعاله، فلم يجر منه علي أحد منهم قتل او حبس و لا مكروه فيما بلغنا 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المنتصر لما ولي الخلافة كان اول شي‌ء احدث من الأمور عزل صالح بن علي، عن المدينة، و تولية عليّ بن الحسين بن إسماعيل بن العباس بن محمّد اياها فذكر عن عليّ بن الحسين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عليه اودعه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اني اوجهك الي لحمي و دمي، و مد جلد ساعده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هذا وجهتك، فانظر كيف تكون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تعاملهم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آل أبي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 ان امتثل راي أمير المؤمنين فيهم إنشاء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تسعد بذلك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سَبْعٍ وَ عِشْرِينَ سَنَةً مِنْ إِمَامَةِ أَبِي الْحَسَنِ عليه السلام وَ بُويِعَ لِابْنِهِ مُحَمَّدِ بْنِ جَعْفَرٍ الْمُنْتَصِرِ وَ مَلَكَ سَبْعَةَ أَشْهُرٍ وَ مَاتَ وَ بُويِعَ لِأَحْمَدَ الْمُسْتَعِينِ بْنِ الْمُعْتَصِمِ وَ كَانَ مُلْكُهُ أَرْبَعَ سِنِينَ ثُمَّ خُلِعَ وَ بُويِعَ لِلْمُعْتَزِّ بْنِ الْمُتَوَكِّلِ وَ رُوِيَ أَنَّ اسْمَهُ الزُّبَيْرُ فِي سَنَةِ اثْنَتَيْنِ وَ خَمْسِينَ وَ مِائَتَيْنِ وَ ذَلِكَ فِي اثْنَتَيْنِ وَ ثَلَاثِينَ سَنَةً مِنْ إِمَامَةِ أَبِي الْحَسَنِ عليه السلام فِي سَنَةِ أَرْبَعٍ وَ خَمْسِينَ وَ مِائَتَيْنِ وَ أَحْضَرَ ابْنَهُ أَبَا مُحَمَّدٍ الْحَسَنَ عليه السلام وَ أَعْطَاهُ النُّورَ وَ الْحِكْمَةَ وَ مَوَارِيثَ الْأَنْبِيَاءِ وَ السِّلَاحَ وَ نَصَّ عَلَيْهِ وَ أَوْصَي إِلَيْهِ بِمَشْهَدِ ثِقَاتٍ مِنْ أَصْحَابِهِ وَ مَضَي عليه السلام وَ لَهُ أَرْبَعُونَ سَنَةً وَ دُفِنَ بِسُرَّ مَنْ رَأَي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که متوکل در چهارم شوال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بیست و هفتم امامت حضرت هادی علیه السلام کشته شد و با پسرش محمّد بن جعفر منتصر بیعت کردند که او نیز هفت ماه زنده بود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با احمد بن معتصم مستعین بیعت شد که چهار سال حکومت کرد و بعد خلع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معتز پسر متوکل به نام زبیر بیعت شد که در سال سی و دوم امامت حضرت هادی علیه السلام بود؛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امام حسن عسکری علیه السلام را در حضور گروهی از اصحاب مورد اعتماد به منصب امامت تعیین نمود و نور و حکمت را با مواریث انبیاء و سلاح به او داد و در سن چهل سالگی از دنیا رفت و در سامرا دفن شد</w:t>
      </w:r>
      <w:r>
        <w:rPr>
          <w:rFonts w:eastAsia="IRNazanin" w:cs="IRNazanin"/>
          <w:color w:val="111111"/>
          <w:sz w:val="28"/>
          <w:szCs w:val="28"/>
          <w:rtl w:val="true"/>
          <w:lang w:bidi="fa-IR"/>
        </w:rPr>
        <w:t>.</w:t>
      </w:r>
      <w:bookmarkStart w:id="1370" w:name="pg13457_132525"/>
    </w:p>
    <w:p>
      <w:pPr>
        <w:pStyle w:val="Heading5"/>
        <w:numPr>
          <w:ilvl w:val="4"/>
          <w:numId w:val="1"/>
        </w:numPr>
        <w:rPr/>
      </w:pPr>
      <w:bookmarkStart w:id="1371" w:name="__RefHeading___Toc1625089_2616395394"/>
      <w:bookmarkStart w:id="1372" w:name="_Toc609"/>
      <w:bookmarkEnd w:id="1370"/>
      <w:bookmarkEnd w:id="1371"/>
      <w:r>
        <w:rPr>
          <w:rtl w:val="true"/>
        </w:rPr>
        <w:t>«</w:t>
      </w:r>
      <w:r>
        <w:rPr/>
        <w:t>25</w:t>
      </w:r>
      <w:r>
        <w:rPr>
          <w:rtl w:val="true"/>
        </w:rPr>
        <w:t>»</w:t>
      </w:r>
      <w:bookmarkEnd w:id="1372"/>
    </w:p>
    <w:p>
      <w:pPr>
        <w:pStyle w:val="BookText"/>
        <w:rPr/>
      </w:pPr>
      <w:r>
        <w:rPr>
          <w:rFonts w:ascii="Amiri" w:hAnsi="Amiri" w:eastAsia="Amiri" w:cs="Amiri"/>
          <w:color w:val="111111"/>
          <w:sz w:val="28"/>
          <w:sz w:val="28"/>
          <w:szCs w:val="28"/>
          <w:rtl w:val="true"/>
          <w:lang w:bidi="ar-SA"/>
        </w:rPr>
        <w:t>الْبُرْسِيُّ فِي مَشَارِقِ الْأَنْوَارِ، عَنْ مُحَمَّدِ بْنِ الْحَسَنِ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مَجْلِسَ الْمُتَوَكِّلِ مُشْعَبِذٌ هِنْدِيُّ فَلَعِبَ عِنْدَهُ بِالْحُقِّ فَأَعْجَبَهُ فَقَالَ لَهُ الْمُتَوَكِّلُ يَا هِنْدِيُّ السَّاعَةَ يَحْضُرُ مَجْلِسَنَا رَجُلٌ شَرِيفٌ فَإِذَا حَضَرَ فَالْعَبْ عِنْدَهُ بِمَا يُخْجِلُهُ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حَضَرَ أَبُو الْحَسَنِ عليه السلام الْمَجْلِسَ لَعِبَ الْهِنْدِيُّ فَلَمْ يَلْتَفِتْ إِلَيْهِ فَقَالَ لَهُ يَا شَرِيفُ مَا يُعْجِبُكَ لَعِبِي كَأَنَّكَ جَائِعٌ ثُمَّ أَشَارَ إِلَي صُورَةٍ مُدَوَّرَةٍ فِي الْبِسَاطِ عَلَي شَكْلِ الرَّغِيفِ وَ قَالَ يَا رَغِيفُ مُرَّ إِلَي هَذَا الشَّرِيفِ فَارْتَفَعَتِ الصُّورَةُ فَوَضَعَ أَبُو الْحَسَنِ عليه السلام يَدَهُ عَلَي صُورَةِ سَبُعٍ فِي الْبِسَاطِ وَ قَالَ قُمْ فَخُذْ هَذَا فَصَارَتِ الصُّورَةُ 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ابْتَلَعَ الْهِنْدِيَّ وَ عَادَ إِلَي مَكَانِهِ فِي الْبِسَاطِ فَسَقَطَ الْمُتَوَكِّلُ لِوَجْهِهِ وَ هَرَبَ مَنْ كَانَ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قَالَ الْمَسْعُودِيُّ فِي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 إِلَي الْمُتَوَكِّلِ بِعَلِيِّ بْنِ مُحَمَّدٍ الْجَوَادِ عليه السلام أَنَّ فِي مَنْزِلِهِ كُتُباً وَ سِلَاحاً مِنْ شِيعَتِهِ مِنْ أَهْلِ قُمَّ وَ أَنَّهُ عَازِمٌ عَلَي الْوُثُوبِ بِالدَّوْلَةِ فَبَعَثَ إِلَيْهِ جَمَاعَةً مِنَ الْأَتْرَاكِ فَهَجَمُوا دَارَهُ لَيْلًا فَلَمْ يَجِدُوا فِيهَا شَيْئاً وَ وَجَدُوهُ فِي بَيْتٍ مُغْلَقٍ عَلَيْهِ وَ عَلَيْهِ مِدْرَعَةٌ مِنْ صُوفٍ وَ هُوَ جَالِسٌ عَلَي الرَّمْلِ وَ الْحَصَي وَ هُوَ مُتَوَجِّهٌ إِلَي اللَّهِ تَعَالَي يَتْلُو آيَاتٍ مِنَ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عَلَي حَالِهِ تِلْكَ إِلَي الْمُتَوَكِّلِ وَ قَالُوا لَهُ لَمْ نَجِدْ فِي بَيْتِهِ شَيْئاً وَ وَجَدْنَاهُ يَقْرَأُ الْقُرْآنَ مُسْتَقْبِلَ الْقِبْلَةِ وَ كَانَ الْمُتَوَكِّلُ جَالِساً فِي مَجْلِسِ الشُّرْبِ فَدَخَلَ عَلَيْهِ وَ الْكَأْسُ فِي يَدِ الْمُتَوَكِّلِ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هَابَهُ وَ عَظَّمَهُ وَ أَجْلَسَهُ إِلَي جَانِبِهِ وَ نَاوَلَهُ الْكَأْسَ الَّتِي كَانَتْ فِي يَدِهِ فَقَالَ وَ اللَّهِ مَا يُخَامِرُ لَحْمِي وَ دَمِي قَطُّ فَأَعْفِنِي فَأَعْفَاهُ فَقَالَ أَنْشِدْنِي شِعْراً فَقَالَ عليه السلام إِنِّي قَلِيلُ الرِّوَايَةِ لِلشِّعْرِ فَقَالَ لَا بُدَّ فَأَنْشَدَهُ عليه السلام وَ هُوَ جَالِسٌ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بَاتُوا عَلَي قُلَلِ الْأَجْبَالِ تَحْرُسُهُمْ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الرِّجَالِ فَلَمْ تَنْفَعْهُمُ الْقُلَلُ</w:t>
      </w:r>
    </w:p>
    <w:p>
      <w:pPr>
        <w:pStyle w:val="BookText"/>
        <w:rPr/>
      </w:pPr>
      <w:r>
        <w:rPr>
          <w:rFonts w:ascii="Amiri" w:hAnsi="Amiri" w:eastAsia="Amiri" w:cs="Amiri"/>
          <w:color w:val="111111"/>
          <w:sz w:val="28"/>
          <w:sz w:val="28"/>
          <w:szCs w:val="28"/>
          <w:rtl w:val="true"/>
          <w:lang w:bidi="ar-SA"/>
        </w:rPr>
        <w:t xml:space="preserve">وَ اسْتَنْزَلُوا بَعْدَ عِزٍّ مِنْ مَعَاقِلِهِمْ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أُسْكِنُوا حُفَراً يَا بِئْسَمَا نَزَلُوا</w:t>
      </w:r>
    </w:p>
    <w:p>
      <w:pPr>
        <w:pStyle w:val="BookText"/>
        <w:rPr/>
      </w:pPr>
      <w:r>
        <w:rPr>
          <w:rFonts w:ascii="Amiri" w:hAnsi="Amiri" w:eastAsia="Amiri" w:cs="Amiri"/>
          <w:color w:val="111111"/>
          <w:sz w:val="28"/>
          <w:sz w:val="28"/>
          <w:szCs w:val="28"/>
          <w:rtl w:val="true"/>
          <w:lang w:bidi="ar-SA"/>
        </w:rPr>
        <w:t xml:space="preserve">نَادَاهُمْ صَارِخٌ مِنْ بَعْدِ دَفْنِهِمْ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الْأَسَاوِرُ وَ التِّيجَانُ وَ الْحُلَلُ</w:t>
      </w:r>
    </w:p>
    <w:p>
      <w:pPr>
        <w:pStyle w:val="Heading5"/>
        <w:numPr>
          <w:ilvl w:val="4"/>
          <w:numId w:val="1"/>
        </w:numPr>
        <w:rPr/>
      </w:pPr>
      <w:bookmarkStart w:id="1373" w:name="__RefHeading___Toc1625091_2616395394"/>
      <w:bookmarkStart w:id="1374" w:name="_Toc610"/>
      <w:bookmarkEnd w:id="1373"/>
      <w:r>
        <w:rPr>
          <w:rtl w:val="true"/>
        </w:rPr>
        <w:t xml:space="preserve">روایت </w:t>
      </w:r>
      <w:r>
        <w:rPr/>
        <w:t>25</w:t>
      </w:r>
      <w:bookmarkEnd w:id="1374"/>
    </w:p>
    <w:p>
      <w:pPr>
        <w:pStyle w:val="BookText"/>
        <w:rPr/>
      </w:pPr>
      <w:r>
        <w:rPr>
          <w:rFonts w:ascii="IRNazanin" w:hAnsi="IRNazanin" w:eastAsia="IRNazanin"/>
          <w:color w:val="111111"/>
          <w:sz w:val="28"/>
          <w:sz w:val="28"/>
          <w:szCs w:val="28"/>
          <w:rtl w:val="true"/>
          <w:lang w:bidi="fa-IR"/>
        </w:rPr>
        <w:t>مشارق الانوار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شعبده بازی هندی در مجلس متوکل حاضر شد و با مهره هایش بازی هایی در آورد که موجب شگفتی متوکل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مرد شریفی در مجلس ما حاضر می شود؛ وقتی آمد با بازی خود او را شرمنده کن و دست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هادی علیه السلام به مجلس آمد، هندی مشغول شعبده بازی شد ولی حضرت به او اعتنایی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هندی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تردستی من تو را شگفت زده نکرد؟ نکند گرسنه ای؟ سپس به تصویر گردی در پشتی که شبیه شیر بود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این مرد شریف عبور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بلند شد؛ امام هادی علیه السلام دست خود را روی تصویر درنده ای روی فرش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این مرد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به شکل درنده ای در آمد و مرد هندی را بلعید و به جای خود در فرش برگشت و متوکل از ترس با صورت به زمین خورد و هر کس ایستاده بود، پا به فرار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متوکل از علی بن محمّد علیهما السلام سعایت کردند که در منزل خود کتابها و اسلحه زیادی از شیعیان خود که اهل قم هستند جمع کرده و تصمیم به قیام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گروهی از ترکها را فرستاد و شبانه به خانه امام حمله بردند ولی چیزی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میان اطاق در بسته‌ای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روی شن و ریگ نشسته بود و لباسی پشمین بر تن داشت، توجهش به خدا بود و قرآن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حال ایشان را پیش متوکل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چیزی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رو به قبله نشسته بود و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مشغول شراب خوردن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امام وارد شد که جام در دست متوکل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چشم متوکل به ایشان افتاد، ترسید و احترام کرد و آن جناب را پهلوی خود نشاند و جامی را که در دست داشت به ایشان تعارف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گوشت و خون من آلوده به شراب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معذور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شعری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زیاد شعر از حفظ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باید یک شعر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همان طور که پیش متوکل نشسته بود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قله‌های بلند کوهها زندگی می‌کردند و نگهبانان قوی و نیرومند و خشن از آنها حراست می‌کردند ولی نتوانستند مانع مرگ ایشان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همه عزّت، از جایگاه خود پایین آورده شدند و آنها را در گودال تنگ گور اسکان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 بدی فرود آمدند؟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دفن آنها بانگ زننده‌ای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دست بندها و تاج و لباس های گران قیمت شما؟ </w:t>
      </w:r>
      <w:bookmarkStart w:id="1375" w:name="pg13457_132526"/>
    </w:p>
    <w:p>
      <w:pPr>
        <w:pStyle w:val="BookText"/>
        <w:rPr/>
      </w:pPr>
      <w:bookmarkEnd w:id="1375"/>
      <w:r>
        <w:rPr>
          <w:rFonts w:ascii="Amiri" w:hAnsi="Amiri" w:eastAsia="Amiri" w:cs="Amiri"/>
          <w:color w:val="111111"/>
          <w:sz w:val="28"/>
          <w:sz w:val="28"/>
          <w:szCs w:val="28"/>
          <w:rtl w:val="true"/>
          <w:lang w:bidi="ar-SA"/>
        </w:rPr>
        <w:t xml:space="preserve">أَيْنَ الْوُجُوهُ الَّتِي كَانَتْ مُنَعَّمَةً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 تُضْرَبُ الْأَسْتَارُ وَ الْكِلَلُ</w:t>
      </w:r>
    </w:p>
    <w:p>
      <w:pPr>
        <w:pStyle w:val="BookText"/>
        <w:rPr/>
      </w:pPr>
      <w:r>
        <w:rPr>
          <w:rFonts w:ascii="Amiri" w:hAnsi="Amiri" w:eastAsia="Amiri" w:cs="Amiri"/>
          <w:color w:val="111111"/>
          <w:sz w:val="28"/>
          <w:sz w:val="28"/>
          <w:szCs w:val="28"/>
          <w:rtl w:val="true"/>
          <w:lang w:bidi="ar-SA"/>
        </w:rPr>
        <w:t xml:space="preserve">فَأَفْصَحَ الْقَبْرُ عَنْهُمْ حِينَ سَاءَلَهُمْ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الْوُجُوهُ عَلَيْهَا الدُّودُ تَقْتَتِلُ</w:t>
      </w:r>
    </w:p>
    <w:p>
      <w:pPr>
        <w:pStyle w:val="BookText"/>
        <w:rPr/>
      </w:pPr>
      <w:r>
        <w:rPr>
          <w:rFonts w:ascii="Amiri" w:hAnsi="Amiri" w:eastAsia="Amiri" w:cs="Amiri"/>
          <w:color w:val="111111"/>
          <w:sz w:val="28"/>
          <w:sz w:val="28"/>
          <w:szCs w:val="28"/>
          <w:rtl w:val="true"/>
          <w:lang w:bidi="ar-SA"/>
        </w:rPr>
        <w:t xml:space="preserve">قَدْ طَالَ مَا أَكَلُوا دَهْراً وَ قَدْ 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أَصْبَحُوا الْيَوْمَ بَعْدَ الْأَكْلِ قَدْ أُكِلُوا</w:t>
      </w:r>
    </w:p>
    <w:p>
      <w:pPr>
        <w:pStyle w:val="BookText"/>
        <w:rPr/>
      </w:pPr>
      <w:r>
        <w:rPr>
          <w:rFonts w:ascii="Amiri" w:hAnsi="Amiri" w:eastAsia="Amiri" w:cs="Amiri"/>
          <w:color w:val="111111"/>
          <w:sz w:val="28"/>
          <w:sz w:val="28"/>
          <w:szCs w:val="28"/>
          <w:rtl w:val="true"/>
          <w:lang w:bidi="ar-SA"/>
        </w:rPr>
        <w:t>قَالَ فَبَكَي الْمُتَوَكِّلُ حَتَّي بَلَّتْ لِحْيَتَهُ دُمُوعُ عَيْنَيْهِ وَ بَكَي الْحَاضِرُونَ وَ دَفَعَ إِلَي عَلِيٍّ عليه السلام أَرْبَعَةَ آلَافِ دِينَارٍ ثُمَّ رَدَّهُ إِلَي مَنْزِلِهِ مُكَرَّماً</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عن أي ثغر تبتسم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 طرف تحتكم</w:t>
      </w:r>
    </w:p>
    <w:p>
      <w:pPr>
        <w:pStyle w:val="BookText"/>
        <w:rPr/>
      </w:pPr>
      <w:r>
        <w:rPr>
          <w:rFonts w:ascii="Amiri" w:hAnsi="Amiri" w:eastAsia="Amiri" w:cs="Amiri"/>
          <w:color w:val="111111"/>
          <w:sz w:val="28"/>
          <w:sz w:val="28"/>
          <w:szCs w:val="28"/>
          <w:rtl w:val="true"/>
          <w:lang w:bidi="ar-SA"/>
        </w:rPr>
        <w:t xml:space="preserve">حسن يضي‌ء بحسنه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أشبه بالكرم</w:t>
      </w:r>
    </w:p>
    <w:p>
      <w:pPr>
        <w:pStyle w:val="BookText"/>
        <w:rPr/>
      </w:pPr>
      <w:r>
        <w:rPr>
          <w:rFonts w:ascii="Amiri" w:hAnsi="Amiri" w:eastAsia="Amiri" w:cs="Amiri"/>
          <w:color w:val="111111"/>
          <w:sz w:val="28"/>
          <w:sz w:val="28"/>
          <w:szCs w:val="28"/>
          <w:rtl w:val="true"/>
          <w:lang w:bidi="ar-SA"/>
        </w:rPr>
        <w:t xml:space="preserve">قل للخليفة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المتوكل ابن المعتصم</w:t>
      </w:r>
    </w:p>
    <w:p>
      <w:pPr>
        <w:pStyle w:val="BookText"/>
        <w:rPr/>
      </w:pPr>
      <w:r>
        <w:rPr>
          <w:rFonts w:ascii="Amiri" w:hAnsi="Amiri" w:eastAsia="Amiri" w:cs="Amiri"/>
          <w:color w:val="111111"/>
          <w:sz w:val="28"/>
          <w:sz w:val="28"/>
          <w:szCs w:val="28"/>
          <w:rtl w:val="true"/>
          <w:lang w:bidi="ar-SA"/>
        </w:rPr>
        <w:t xml:space="preserve">المرتضي ابن المجتبي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المنعم بن المنتقم</w:t>
      </w:r>
    </w:p>
    <w:p>
      <w:pPr>
        <w:pStyle w:val="BookText"/>
        <w:rPr/>
      </w:pP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نلنا الهدي بعد العمي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و الغني بعد العدم</w:t>
      </w:r>
    </w:p>
    <w:p>
      <w:pPr>
        <w:pStyle w:val="BookText"/>
        <w:rPr/>
      </w:pPr>
      <w:r>
        <w:rPr>
          <w:rFonts w:ascii="Amiri" w:hAnsi="Amiri" w:eastAsia="Amiri" w:cs="Amiri"/>
          <w:color w:val="111111"/>
          <w:sz w:val="28"/>
          <w:sz w:val="28"/>
          <w:szCs w:val="28"/>
          <w:rtl w:val="true"/>
          <w:lang w:bidi="ar-SA"/>
        </w:rPr>
        <w:t>فلما انتهي، مشي القهقري للانصراف، فوثب أبو العنبس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تأمر برده، فقد و اللّه عارضته في قصيدته هذه، فأمر برده فأخذ أبو العنبس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اي سلح تلتقم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 كف تلتطم</w:t>
      </w:r>
    </w:p>
    <w:p>
      <w:pPr>
        <w:pStyle w:val="BookText"/>
        <w:rPr/>
      </w:pPr>
      <w:r>
        <w:rPr>
          <w:rFonts w:ascii="Amiri" w:hAnsi="Amiri" w:eastAsia="Amiri" w:cs="Amiri"/>
          <w:color w:val="111111"/>
          <w:sz w:val="28"/>
          <w:sz w:val="28"/>
          <w:szCs w:val="28"/>
          <w:rtl w:val="true"/>
          <w:lang w:bidi="ar-SA"/>
        </w:rPr>
        <w:t xml:space="preserve">أدخلت رأس البحتري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عبادة في الرحم</w:t>
      </w:r>
    </w:p>
    <w:p>
      <w:pPr>
        <w:pStyle w:val="BookText"/>
        <w:rPr/>
      </w:pPr>
      <w:r>
        <w:rPr>
          <w:rFonts w:ascii="Amiri" w:hAnsi="Amiri" w:eastAsia="Amiri" w:cs="Amiri"/>
          <w:color w:val="111111"/>
          <w:sz w:val="28"/>
          <w:sz w:val="28"/>
          <w:szCs w:val="28"/>
          <w:rtl w:val="true"/>
          <w:lang w:bidi="ar-SA"/>
        </w:rPr>
        <w:t>و وصل ذلك بما اشبهه من الشتم، فضحك المتوكل حتّي استلقي علي قفاه، و فحص برجله اليسري و قال يدفع الي ابي العنبس عشرة آلاف درهم، فقال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البحتري الذي هجا و اسمع المكروه ينصرف خائبا؟ قال؛ و يدفع الي البحتري عشرة آلاف درهم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6" w:name="__RefHeading___Toc1625093_2616395394"/>
      <w:bookmarkStart w:id="1377" w:name="_Toc611"/>
      <w:bookmarkEnd w:id="1376"/>
      <w:r>
        <w:rPr>
          <w:rtl w:val="true"/>
        </w:rPr>
        <w:t>أَقُول</w:t>
      </w:r>
      <w:bookmarkEnd w:id="1377"/>
    </w:p>
    <w:p>
      <w:pPr>
        <w:pStyle w:val="BookText"/>
        <w:rPr/>
      </w:pPr>
      <w:r>
        <w:rPr>
          <w:rFonts w:ascii="Amiri" w:hAnsi="Amiri" w:eastAsia="Amiri" w:cs="Amiri"/>
          <w:color w:val="111111"/>
          <w:sz w:val="28"/>
          <w:sz w:val="28"/>
          <w:szCs w:val="28"/>
          <w:rtl w:val="true"/>
          <w:lang w:bidi="ar-SA"/>
        </w:rPr>
        <w:t>رَوَي الْكَرَاجُكِيُّ فِي كَنْزِ الْفَوَائِدِ،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الْمُتَوَكِّلُ بِالْكَأْسِ</w:t>
      </w:r>
    </w:p>
    <w:p>
      <w:pPr>
        <w:pStyle w:val="BookText"/>
        <w:rPr/>
      </w:pPr>
      <w:r>
        <w:rPr>
          <w:rFonts w:ascii="IRNazanin" w:hAnsi="IRNazanin" w:eastAsia="IRNazanin"/>
          <w:color w:val="111111"/>
          <w:sz w:val="28"/>
          <w:sz w:val="28"/>
          <w:szCs w:val="28"/>
          <w:rtl w:val="true"/>
          <w:lang w:bidi="fa-IR"/>
        </w:rPr>
        <w:t>کجایند صورتهایی که در کمال نعمت به سر می‌بردند و پرده‌ها و زیورها بر ایشان آویخته می‌گردید؟</w:t>
      </w:r>
    </w:p>
    <w:p>
      <w:pPr>
        <w:pStyle w:val="BookText"/>
        <w:rPr/>
      </w:pPr>
      <w:r>
        <w:rPr>
          <w:rFonts w:ascii="IRNazanin" w:hAnsi="IRNazanin" w:eastAsia="IRNazanin"/>
          <w:color w:val="111111"/>
          <w:sz w:val="28"/>
          <w:sz w:val="28"/>
          <w:szCs w:val="28"/>
          <w:rtl w:val="true"/>
          <w:lang w:bidi="fa-IR"/>
        </w:rPr>
        <w:t>سپس گورستان با زبانی رسا در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صورتها را کرم خورد و روی آنها با هم جنگ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زمان درازی می‌خوردند و می‌آشامیدند، ولی پس از آن همه لذّتها، خودشان خوراک چیزهایی دیگر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شروع به گریه کرد به طوری که از اشک چشمش ریش او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نیز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مبلغ چهار هزار دینار تقدیم امام کرد و با احترام ایشان را به منزل خود فرستاد</w:t>
      </w:r>
      <w:r>
        <w:rPr>
          <w:rFonts w:eastAsia="IRNazanin" w:cs="IRNazanin"/>
          <w:color w:val="111111"/>
          <w:sz w:val="28"/>
          <w:szCs w:val="28"/>
          <w:rtl w:val="true"/>
          <w:lang w:bidi="fa-IR"/>
        </w:rPr>
        <w:t>.</w:t>
      </w:r>
    </w:p>
    <w:p>
      <w:pPr>
        <w:pStyle w:val="Heading5"/>
        <w:numPr>
          <w:ilvl w:val="4"/>
          <w:numId w:val="1"/>
        </w:numPr>
        <w:rPr/>
      </w:pPr>
      <w:bookmarkStart w:id="1378" w:name="__RefHeading___Toc1625095_2616395394"/>
      <w:bookmarkStart w:id="1379" w:name="_Toc612"/>
      <w:bookmarkEnd w:id="1378"/>
      <w:r>
        <w:rPr>
          <w:rtl w:val="true"/>
        </w:rPr>
        <w:t>مؤلف</w:t>
      </w:r>
      <w:bookmarkEnd w:id="137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کراجکی در کنز الفوائد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جام را بر زمین زد </w:t>
      </w:r>
      <w:bookmarkStart w:id="1380" w:name="pg13457_132527"/>
    </w:p>
    <w:p>
      <w:pPr>
        <w:pStyle w:val="BookText"/>
        <w:rPr/>
      </w:pPr>
      <w:bookmarkEnd w:id="1380"/>
      <w:r>
        <w:rPr>
          <w:rFonts w:ascii="Amiri" w:hAnsi="Amiri" w:eastAsia="Amiri" w:cs="Amiri"/>
          <w:color w:val="111111"/>
          <w:sz w:val="28"/>
          <w:sz w:val="28"/>
          <w:szCs w:val="28"/>
          <w:rtl w:val="true"/>
          <w:lang w:bidi="ar-SA"/>
        </w:rPr>
        <w:t>الْأَرْضَ وَ تَنَغَّصَ عَيْشُهُ فِي ذَلِكَ الْيَوْمِ‌</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1" w:name="__RefHeading___Toc1625097_2616395394"/>
      <w:bookmarkStart w:id="1382" w:name="_Toc613"/>
      <w:bookmarkEnd w:id="1381"/>
      <w:r>
        <w:rPr>
          <w:rtl w:val="true"/>
        </w:rPr>
        <w:t>«</w:t>
      </w:r>
      <w:r>
        <w:rPr/>
        <w:t>26</w:t>
      </w:r>
      <w:r>
        <w:rPr>
          <w:rtl w:val="true"/>
        </w:rPr>
        <w:t>»</w:t>
      </w:r>
      <w:bookmarkEnd w:id="1382"/>
    </w:p>
    <w:p>
      <w:pPr>
        <w:pStyle w:val="BookText"/>
        <w:rPr/>
      </w:pPr>
      <w:r>
        <w:rPr>
          <w:rFonts w:ascii="Amiri" w:hAnsi="Amiri" w:eastAsia="Amiri" w:cs="Amiri"/>
          <w:color w:val="111111"/>
          <w:sz w:val="28"/>
          <w:sz w:val="28"/>
          <w:szCs w:val="28"/>
          <w:rtl w:val="true"/>
          <w:lang w:bidi="ar-SA"/>
        </w:rPr>
        <w:t>كِتَابُ الْإِسْتِدْرَاكِ، عَنِ ابْنِ قُولَوَيْهِ بِإِسْنَادِهِ إِلَي مُحَمَّدِ بْنِ الْعَلَاءِ السَّرَّاجِ قَالَ أَخْبَرَنِي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بِمَنْبِجَ‌</w:t>
      </w:r>
      <w:r>
        <w:rPr>
          <w:rStyle w:val="FootnoteAnchor"/>
          <w:rtl w:val="true"/>
        </w:rPr>
        <w:footnoteReference w:id="824"/>
      </w:r>
      <w:r>
        <w:rPr>
          <w:rFonts w:ascii="Amiri" w:hAnsi="Amiri" w:eastAsia="Amiri" w:cs="Amiri"/>
          <w:color w:val="111111"/>
          <w:sz w:val="28"/>
          <w:sz w:val="28"/>
          <w:szCs w:val="28"/>
          <w:rtl w:val="true"/>
          <w:lang w:bidi="ar-SA"/>
        </w:rPr>
        <w:t xml:space="preserve">بِحَضْرَةِ الْمُتَوَكِّلِ إِذْ دَخَلَ عَلَيْهِ رَجُلٌ مِنْ أَوْلَادِ مُحَمَّدِ بْنِ الْحَنَفِيَّةِ حُلْوُ الْعَيْنَيْنِ حَسَنُ الثِّيَابِ قَدْ قَرَفَ عِنْدَهُ بِشَيْ‌ءٍ فَوَقَفَ بَيْنَ يَدَيْهِ وَ الْمُتَوَكِّلُ مُقْبِلٌ عَلَي الْفَتْحِ يُحَدِّثُهُ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طَالَ وُقُوفُ الْفَتَي بَيْنَ يَدَيْهِ وَ هُوَ لَا يَنْظُرُ إِلَيْهِ قَالَ لَهُ يَا أَمِيرَ الْمُؤْمِنِينَ إِنْ كُنْتَ أَحْضَرْتَنِي لِتَأْدِيبِي فَقَدْ أَسَأْتَ الْأَدَبَ وَ إِنْ كُنْتَ قَدْ أَحْضَرْتَنِي لِيَعْرِفَ مَنْ بِحَضْرَتِكَ مِنْ أَوْبَاشِ النَّاسِ اسْتِهَانَتَكَ بِأَهْلِي فَقَدْ عَرَفُوا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الْمُتَوَكِّلُ وَ اللَّهِ يَا حَنَفِيُّ لَوْ لَا مَا يُثْنِينِي عَلَيْكَ مِنْ أَوْصَالِ الرَّحِمِ وَ يَعْطِفُنِي عَلَيْكَ مِنْ مَوَاقِعِ الْحِلْمِ لَانْتَزَعْتُ لِسَانَكَ بِيَدِي وَ لَفَرَّقْتُ بَيْنَ رَأْسِكَ وَ جَسَدِكَ وَ لَوْ كَانَ بِمَكَانِكَ مُحَمَّدٌ أَبُوكَ قَالَ ثُمَّ الْتَفَتَ إِلَي الْفَتْحِ فَقَالَ أَ مَا تَرَي مَا نَلْقَاهُ مِنْ آلِ أَبِي طَالِبٍ إِمَّا حَسَنِيٌّ يَجْذِبُ إِلَي نَفْسِهِ تَاجَ عِزٍّ نَقَلَهُ اللَّهُ إِلَيْنَا قَبْلَهُ أَوْ حُسَيْنِيٌّ يَسْعَي فِي نَقْضِ مَا أَنْزَلَ اللَّهُ إِلَيْنَا قَبْلَهُ أَوْ حَنَفِيٌّ يَدُلُّ بِجَهْلِهِ أَسْيَافَنَا عَلَي سَفْكِ 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الْفَتَي وَ أَيُّ حِلْمٍ تَرَكَتْهُ لَكَ الْخُمُورُ وَ إِدْمَانُهَا أَمِ الْعِيدَانُ وَ فِتْيَانُهَا وَ مَتَي عَطَفَكَ الرَّحِمُ عَلَي أَهْلِي وَ قَدِ ابْتَزَزْتَهُمْ فَدَكاً إِرْثَهُمْ مِنْ رَسُولِ اللَّهِ صلي الله عليه و آله فَوَرِثَهَا أَبُو حَرْمَلَةَ وَ أَمَّا ذِكْرُكَ مُحَمَّداً أَبِي فَقَدْ طَفِقْتَ تَضَعُ عَنْ عِزٍّ رَفَعَهُ اللَّهُ وَ رَسُولُهُ وَ تُطَاوِلُ شَرَفاً تَقْصُرُ عَنْهُ وَ لَا تَطُولُهُ فَأَنْتَ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 الطَّرْفَ إِنَّكَ مِنْ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كَعْباً بَلَغْتَ وَ لَا كِلَاباً</w:t>
      </w:r>
    </w:p>
    <w:p>
      <w:pPr>
        <w:pStyle w:val="BookText"/>
        <w:rPr/>
      </w:pPr>
      <w:r>
        <w:rPr>
          <w:rFonts w:ascii="Amiri" w:hAnsi="Amiri" w:eastAsia="Amiri" w:cs="Amiri"/>
          <w:color w:val="111111"/>
          <w:sz w:val="28"/>
          <w:sz w:val="28"/>
          <w:szCs w:val="28"/>
          <w:rtl w:val="true"/>
          <w:lang w:bidi="ar-SA"/>
        </w:rPr>
        <w:t xml:space="preserve">ثُمَّ هَا أَنْتَ تَشْكُو لِي عِلْجَكَ هَذَا مَا تَلْقَاهُ مِنَ الْحَسَنِيِّ وَ الْحُسَيْنِيِّ وَ الْحَنَفِيِّ فَ لَبِئْسَ الْمَوْلي وَ لَبِئْسَ الْعَشِيرُ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مَدَّ رِجْلَيْهِ ثُمَّ قَالَ هَاتَانِ رِجْلَايَ لِقَيْدِكَ وَ هَذِهِ عُنُقِي لِسَيْفِكَ فَبُؤْ بِإِثْمِي</w:t>
      </w:r>
    </w:p>
    <w:p>
      <w:pPr>
        <w:pStyle w:val="BookText"/>
        <w:rPr/>
      </w:pPr>
      <w:r>
        <w:rPr>
          <w:rFonts w:ascii="IRNazanin" w:hAnsi="IRNazanin" w:eastAsia="IRNazanin"/>
          <w:color w:val="111111"/>
          <w:sz w:val="28"/>
          <w:sz w:val="28"/>
          <w:szCs w:val="28"/>
          <w:rtl w:val="true"/>
          <w:lang w:bidi="fa-IR"/>
        </w:rPr>
        <w:t>و آن روز عیش او منغص گردید</w:t>
      </w:r>
      <w:r>
        <w:rPr>
          <w:rFonts w:eastAsia="IRNazanin" w:cs="IRNazanin"/>
          <w:color w:val="111111"/>
          <w:sz w:val="28"/>
          <w:szCs w:val="28"/>
          <w:rtl w:val="true"/>
          <w:lang w:bidi="fa-IR"/>
        </w:rPr>
        <w:t>.</w:t>
      </w:r>
    </w:p>
    <w:p>
      <w:pPr>
        <w:pStyle w:val="Heading5"/>
        <w:numPr>
          <w:ilvl w:val="4"/>
          <w:numId w:val="1"/>
        </w:numPr>
        <w:rPr/>
      </w:pPr>
      <w:bookmarkStart w:id="1383" w:name="__RefHeading___Toc1625099_2616395394"/>
      <w:bookmarkStart w:id="1384" w:name="_Toc614"/>
      <w:bookmarkEnd w:id="1383"/>
      <w:r>
        <w:rPr>
          <w:rtl w:val="true"/>
        </w:rPr>
        <w:t xml:space="preserve">روایت </w:t>
      </w:r>
      <w:r>
        <w:rPr/>
        <w:t>26</w:t>
      </w:r>
      <w:bookmarkEnd w:id="1384"/>
    </w:p>
    <w:p>
      <w:pPr>
        <w:pStyle w:val="BookText"/>
        <w:rPr/>
      </w:pPr>
      <w:r>
        <w:rPr>
          <w:rFonts w:ascii="IRNazanin" w:hAnsi="IRNazanin" w:eastAsia="IRNazanin"/>
          <w:color w:val="111111"/>
          <w:sz w:val="28"/>
          <w:sz w:val="28"/>
          <w:szCs w:val="28"/>
          <w:rtl w:val="true"/>
          <w:lang w:bidi="fa-IR"/>
        </w:rPr>
        <w:t>کتاب الاستدراک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علای سراج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بختری نقل کرد که من در منبج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دهات اطراف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متوکل بودم؛ در این موقع مردی از اولاد محمّد بن حنیفه وارد شد که چشمانی گیرا داشت و لباسی فاخر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پیش متوکل سخن چینی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متوکل ایستاد اما او با فتح ابن خاقان صحبت می کرد و توجهی به آن مرد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که ایستاد و دید متوکل به او توجهی ندارد، زبان گشوده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احضار کرده‌ای که تربیت کنی، خودت بر خلاف ادب رفتار می کنی و اگر مرا خواسته‌ای که گروه اوباش و بی‌تربیت اطرافت ببینند که اهل مرا خوار می کنی، آنان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ملاحظه خویشاوندی من با تو نبود که موجب احترام خاصی نسبت به تو می‌شود و بردباری که سبب لطفی از من نسبت به تو است، با همین دستهایم زبانت را از کام بیرون می‌کشیدم و سر از پیکرت بر می‌گرفتم، حتی اگر پدرت محمّد حنفیه به جای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جانب فتح بن خاقان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ما از دست اولاد ابی طالب چه می‌کشیم ؟ فرزندان حسن بن علی علیهما السلام پیوسته می‌خواهند تاج سلطنتی را که خداوند به ما داده تصاحب کنند و بازماندگان او در راه انقراض حکومت ما می‌کوشند و حنفی‌ها نیز به نادانی، شمشیر ما را برای پیکر خود از نیام بر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شراب خواری و مستی دائم و ساز و نواز و رقص و پایکوبی، کدام حلم و بردباری برایت باقی مانده؟ تو کجا ملاحظه خویشاوندی را کرده‌ای، با اینکه فامیل مرا از ارث خویش در مورد فدک رسول خدا صلی الله علیه و اله محروم نموده‌ای و ابو حرمله وارث پیغمبر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نام پدرم محمّد را که بردی، آرزو داری عزت و جلالی را که خدا و پیغمبرش به او داده از میان ببری و خویشتن را به شرافت و عصمتی نوید می دهی که خیلی پست‌تر از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این شاعر در باره تو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این مقام نسبت به قبیله نمیر صرف نظر کن که نه به کعب می رسی و نه به قبیله بنی کلاب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پیش من شکایت می کنی که چقدر از فرزندان امام حسن و امام حسین علیهما السلام و محمّد بن حنیفه را می کشی؟ واقعا اینها برای تو بد خویشاوند و خانواده‌ای هستند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جوان پاهای خود را دراز کرده گفت، اینک این پاهای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زنجیرت را بیاور و این گردنم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پیش می‌آورم تا شمشیر بر آن بنهی</w:t>
      </w:r>
      <w:r>
        <w:rPr>
          <w:rFonts w:eastAsia="IRNazanin" w:cs="IRNazanin"/>
          <w:color w:val="111111"/>
          <w:sz w:val="28"/>
          <w:szCs w:val="28"/>
          <w:rtl w:val="true"/>
          <w:lang w:bidi="fa-IR"/>
        </w:rPr>
        <w:t xml:space="preserve">. </w:t>
      </w:r>
      <w:bookmarkStart w:id="1385" w:name="pg13457_132528"/>
    </w:p>
    <w:p>
      <w:pPr>
        <w:pStyle w:val="BookText"/>
        <w:rPr/>
      </w:pPr>
      <w:bookmarkEnd w:id="1385"/>
      <w:r>
        <w:rPr>
          <w:rFonts w:ascii="Amiri" w:hAnsi="Amiri" w:eastAsia="Amiri" w:cs="Amiri"/>
          <w:color w:val="111111"/>
          <w:sz w:val="28"/>
          <w:sz w:val="28"/>
          <w:szCs w:val="28"/>
          <w:rtl w:val="true"/>
          <w:lang w:bidi="ar-SA"/>
        </w:rPr>
        <w:t>وَ تَحَمَّلْ ظُلْمِي فَلَيْسَ هَذَا أَوَّلَ مَكْرُوهٍ أَوْقَعْتَهُ أَنْتَ وَ سَلَفُكَ بِهِمْ يَقُولُ اللَّهُ تَعَالَي قُلْ لا أَسْئَلُكُمْ عَلَيْهِ أَجْراً إِلَّا الْمَوَدَّةَ فِي الْقُرْبي‌</w:t>
      </w:r>
      <w:r>
        <w:rPr>
          <w:rStyle w:val="FootnoteAnchor"/>
          <w:rtl w:val="true"/>
        </w:rPr>
        <w:footnoteReference w:id="825"/>
      </w:r>
      <w:r>
        <w:rPr>
          <w:rFonts w:ascii="Amiri" w:hAnsi="Amiri" w:eastAsia="Amiri" w:cs="Amiri"/>
          <w:color w:val="111111"/>
          <w:sz w:val="28"/>
          <w:sz w:val="28"/>
          <w:szCs w:val="28"/>
          <w:rtl w:val="true"/>
          <w:lang w:bidi="ar-SA"/>
        </w:rPr>
        <w:t xml:space="preserve">فَوَ اللَّهِ مَا أَجَبْتَ رَسُولَ اللَّهِ صلي الله عليه و آله عَنْ مَسْأَلَتِهِ وَ لَقَدْ عَطَفْتَ بِالْمَوَدَّةِ عَلَي غَيْرِ قَرَابَتِهِ فَعَمَّا قَلِيلٍ تَرِدُ الْحَوْضَ فَيَذُودُكَ أَبِي وَ يَمْنَعُكَ جَدِّي صَلَوَاتُ اللَّهِ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فَبَكَي الْمُتَوَكِّلُ ثُمَّ قَامَ فَدَخَلَ إِلَي قَصْرِ جَوَارِيهِ فَلَمَّا كَانَ مِنَ الْغَدِ أَحْضَرَهُ وَ أَحْسَنَ جَائِزَتَهُ وَ خَلَّي سَبِيلَهُ</w:t>
      </w:r>
      <w:r>
        <w:rPr>
          <w:rFonts w:eastAsia="Amiri" w:cs="Amiri" w:ascii="Amiri" w:hAnsi="Amiri"/>
          <w:color w:val="111111"/>
          <w:sz w:val="28"/>
          <w:szCs w:val="28"/>
          <w:rtl w:val="true"/>
          <w:lang w:bidi="ar-SA"/>
        </w:rPr>
        <w:t>.</w:t>
      </w:r>
    </w:p>
    <w:p>
      <w:pPr>
        <w:pStyle w:val="Heading5"/>
        <w:numPr>
          <w:ilvl w:val="4"/>
          <w:numId w:val="1"/>
        </w:numPr>
        <w:rPr/>
      </w:pPr>
      <w:bookmarkStart w:id="1386" w:name="__RefHeading___Toc1625101_2616395394"/>
      <w:bookmarkStart w:id="1387" w:name="_Toc615"/>
      <w:bookmarkEnd w:id="1386"/>
      <w:r>
        <w:rPr>
          <w:rtl w:val="true"/>
        </w:rPr>
        <w:t>«</w:t>
      </w:r>
      <w:r>
        <w:rPr/>
        <w:t>27</w:t>
      </w:r>
      <w:r>
        <w:rPr>
          <w:rtl w:val="true"/>
        </w:rPr>
        <w:t>»</w:t>
      </w:r>
      <w:bookmarkEnd w:id="1387"/>
    </w:p>
    <w:p>
      <w:pPr>
        <w:pStyle w:val="BookText"/>
        <w:rPr/>
      </w:pPr>
      <w:r>
        <w:rPr>
          <w:rFonts w:ascii="Amiri" w:hAnsi="Amiri" w:eastAsia="Amiri" w:cs="Amiri"/>
          <w:color w:val="111111"/>
          <w:sz w:val="28"/>
          <w:sz w:val="28"/>
          <w:szCs w:val="28"/>
          <w:rtl w:val="true"/>
          <w:lang w:bidi="ar-SA"/>
        </w:rPr>
        <w:t>وَ مِنَ الْكِتَابِ الْمَذْكُورِ،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الْمُتَوَكِّلَ قِيلَ لَهُ إِنَّ أَبَا الْحَسَنِ يَعْنِي عَلِيَّ بْنَ مُحَمَّدِ بْنِ عَلِيٍّ الرِّضَا عليه السلام يُفَسِّرُ قَوْلَ اللَّهِ عَزَّ وَ جَلَ يَوْمَ يَعَضُّ الظَّالِمُ عَلي يَدَيْهِ‌</w:t>
      </w:r>
      <w:r>
        <w:rPr>
          <w:rStyle w:val="FootnoteAnchor"/>
          <w:rtl w:val="true"/>
        </w:rPr>
        <w:footnoteReference w:id="826"/>
      </w:r>
      <w:r>
        <w:rPr>
          <w:rFonts w:ascii="Amiri" w:hAnsi="Amiri" w:eastAsia="Amiri" w:cs="Amiri"/>
          <w:color w:val="111111"/>
          <w:sz w:val="28"/>
          <w:sz w:val="28"/>
          <w:szCs w:val="28"/>
          <w:rtl w:val="true"/>
          <w:lang w:bidi="ar-SA"/>
        </w:rPr>
        <w:t>الْآيَتَيْنِ فِي الْأَوَّلِ وَ الثَّانِي قَالَ فَكَيْفَ الْوَجْهُ فِي أَمْرِهِ قَالُوا تَجْمَعُ لَهُ النَّاسَ وَ تَسْأَلُهُ بِحَضْرَتِهِمْ فَإِنْ فَسَّرَهَا بِهَذَا كَفَاكَ الْحَاضِرُونَ أَمْرَهُ وَ إِنْ فَسَّرَهَا بِخِلَافِ ذَلِكَ افْتَضَحَ عِنْدَ أَصْحَابِهِ قَالَ فَوَجَّهَ إِلَي الْقُضَاةِ وَ بَنِي هَاشِمٍ وَ الْأَوْلِيَاءِ وَ سُئِلَ عليه السلام فَقَالَ هَذَانِ رَجُلَانِ كُنِّيَ عَنْهُمَا وَ مُنَّ بِالسِّتْرِ عَلَيْهِمَا أَ فَيُحِبُّ أَمِيرُ الْمُؤْمِنِينَ أَنْ يَكْشِفَ مَا سَتَرَهُ اللَّهُ فَقَالَ لَا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الْمُقْتَضَبِ، لِابْنِ عَيَّاشٍ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إِسْمَاعِيلَ بْنِ صَالِحٍ الصَّيْمَرِيِّ رَحِمَهُ اللَّهُ قَصِيدَةٌ يَرْثِي بِهَا مَوْلَانَا أَبَا الْحَسَنِ الثَّالِثَ عليه السلام وَ يُعَزِّي ابْنَهُ أَبَا مُحَمَّدٍ عليه السلام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الْأَرْضُ خَوْفاً زُلْزِلَتْ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أَخْرَجَتْ مِنْ جَزَعٍ أَثْقَالَهَا</w:t>
      </w:r>
    </w:p>
    <w:p>
      <w:pPr>
        <w:pStyle w:val="BookText"/>
        <w:rPr/>
      </w:pP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عَشْرُ نُجُومٍ أَفَلَتْ فِي فُلْكِهَا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يُطْلِعُ اللَّهُ لَنَا أَمْثَالَهَا</w:t>
      </w:r>
    </w:p>
    <w:p>
      <w:pPr>
        <w:pStyle w:val="BookText"/>
        <w:rPr/>
      </w:pPr>
      <w:r>
        <w:rPr>
          <w:rFonts w:ascii="Amiri" w:hAnsi="Amiri" w:eastAsia="Amiri" w:cs="Amiri"/>
          <w:color w:val="111111"/>
          <w:sz w:val="28"/>
          <w:sz w:val="28"/>
          <w:szCs w:val="28"/>
          <w:rtl w:val="true"/>
          <w:lang w:bidi="ar-SA"/>
        </w:rPr>
        <w:t xml:space="preserve">بِالْحَسَنِ الْهَادِي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تُدْرِكُ أَشْيَاعُ الْهُدَي آمَالَهَا</w:t>
      </w:r>
    </w:p>
    <w:p>
      <w:pPr>
        <w:pStyle w:val="BookText"/>
        <w:rPr/>
      </w:pPr>
      <w:r>
        <w:rPr>
          <w:rFonts w:ascii="Amiri" w:hAnsi="Amiri" w:eastAsia="Amiri" w:cs="Amiri"/>
          <w:color w:val="111111"/>
          <w:sz w:val="28"/>
          <w:sz w:val="28"/>
          <w:szCs w:val="28"/>
          <w:rtl w:val="true"/>
          <w:lang w:bidi="ar-SA"/>
        </w:rPr>
        <w:t xml:space="preserve">وَ بَعْدَهُ مَنْ يُرْتَجَي طُلُوعُهُ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جَوَّابُ الْفَلَا أَجْزَالَهَا</w:t>
      </w:r>
    </w:p>
    <w:p>
      <w:pPr>
        <w:pStyle w:val="BookText"/>
        <w:rPr/>
      </w:pPr>
      <w:r>
        <w:rPr>
          <w:rFonts w:ascii="Amiri" w:hAnsi="Amiri" w:eastAsia="Amiri" w:cs="Amiri"/>
          <w:color w:val="111111"/>
          <w:sz w:val="28"/>
          <w:sz w:val="28"/>
          <w:szCs w:val="28"/>
          <w:rtl w:val="true"/>
          <w:lang w:bidi="ar-SA"/>
        </w:rPr>
        <w:t xml:space="preserve">ذُو الْغَيْبَتَيْنِ الطَّوْلِ الْحَقِّ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مَنِ اسْتَطَالَهَا</w:t>
      </w:r>
    </w:p>
    <w:p>
      <w:pPr>
        <w:pStyle w:val="BookText"/>
        <w:rPr/>
      </w:pPr>
      <w:r>
        <w:rPr>
          <w:rFonts w:ascii="Amiri" w:hAnsi="Amiri" w:eastAsia="Amiri" w:cs="Amiri"/>
          <w:color w:val="111111"/>
          <w:sz w:val="28"/>
          <w:sz w:val="28"/>
          <w:szCs w:val="28"/>
          <w:rtl w:val="true"/>
          <w:lang w:bidi="ar-SA"/>
        </w:rPr>
        <w:t xml:space="preserve">يَا حُجَجَ الرَّحْمَنِ إِحْدَي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آلَتْ بِثَانِيَ عَشَرَةَ مَآلَهَا</w:t>
      </w:r>
    </w:p>
    <w:p>
      <w:pPr>
        <w:pStyle w:val="BookText"/>
        <w:rPr/>
      </w:pPr>
      <w:r>
        <w:rPr>
          <w:rFonts w:ascii="Amiri" w:hAnsi="Amiri" w:eastAsia="Amiri" w:cs="Amiri"/>
          <w:color w:val="111111"/>
          <w:sz w:val="28"/>
          <w:sz w:val="28"/>
          <w:szCs w:val="28"/>
          <w:rtl w:val="true"/>
          <w:lang w:bidi="ar-SA"/>
        </w:rPr>
        <w:t>دست خود را آغشته به خونم کن و این ستم را بر من روا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اولین ستمی نیست که تو و اجدادت در مورد اولاد علی علیه السلام روا داشته‌اید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Style w:val="FootnoteAnchor"/>
          <w:rtl w:val="true"/>
        </w:rPr>
        <w:footnoteReference w:id="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درباره خویشاوندان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 نمی‌توانی جواب پیامبر صلی الله علیه و اله را بدهی، در حالی که محبت و لطف خویش را به غیر خویشاوندان پیامبر اختصاص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حوض کوثر به پیشگاه او خواهی رفت و پدرم تو را از کنار حوض می راند و جدم مانع می‌شود که از آب کوثر استفاده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بر رخسار متوکل جاری شد و از جای حرکت کرد و به اندرون پیش بانوان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جوانک را خواست و به او جایزه‌ای داد و مرخصش نمود</w:t>
      </w:r>
      <w:r>
        <w:rPr>
          <w:rFonts w:eastAsia="IRNazanin" w:cs="IRNazanin"/>
          <w:color w:val="111111"/>
          <w:sz w:val="28"/>
          <w:szCs w:val="28"/>
          <w:rtl w:val="true"/>
          <w:lang w:bidi="fa-IR"/>
        </w:rPr>
        <w:t>.</w:t>
      </w:r>
    </w:p>
    <w:p>
      <w:pPr>
        <w:pStyle w:val="Heading5"/>
        <w:numPr>
          <w:ilvl w:val="4"/>
          <w:numId w:val="1"/>
        </w:numPr>
        <w:rPr/>
      </w:pPr>
      <w:bookmarkStart w:id="1388" w:name="__RefHeading___Toc1625103_2616395394"/>
      <w:bookmarkStart w:id="1389" w:name="_Toc616"/>
      <w:bookmarkEnd w:id="1388"/>
      <w:r>
        <w:rPr>
          <w:rtl w:val="true"/>
        </w:rPr>
        <w:t xml:space="preserve">روایت </w:t>
      </w:r>
      <w:r>
        <w:rPr/>
        <w:t>27</w:t>
      </w:r>
      <w:bookmarkEnd w:id="1389"/>
    </w:p>
    <w:p>
      <w:pPr>
        <w:pStyle w:val="BookText"/>
        <w:rPr/>
      </w:pPr>
      <w:r>
        <w:rPr>
          <w:rFonts w:ascii="IRNazanin" w:hAnsi="IRNazanin" w:eastAsia="IRNazanin"/>
          <w:color w:val="111111"/>
          <w:sz w:val="28"/>
          <w:sz w:val="28"/>
          <w:szCs w:val="28"/>
          <w:rtl w:val="true"/>
          <w:lang w:bidi="fa-IR"/>
        </w:rPr>
        <w:t>از کتاب قبل نقل شده که به متوکل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علی بن محمّد بن علی علیهم السلام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یَعَضُّ الظَّالِمُ عَلی یَدَیْهِ‌</w:t>
      </w:r>
      <w:r>
        <w:rPr>
          <w:rStyle w:val="FootnoteAnchor"/>
          <w:rtl w:val="true"/>
        </w:rPr>
        <w:footnoteReference w:id="8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است که ستمکار دستهای خود را می‌گَزد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به اولی و دومی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ما این مطلب را ثابت کنیم؟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بخواه و از تفسیر همین آیه در مقابل مردم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طور تفسیر کرد، مردم کارش را خواهند ساخت و به حسابش می رسند و اگر بر خلاف آن معنی کرد، پیش دوستان و اصحاب خود رسوا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قاضیان و بنی هاشم و اشخاص برجسته را خواست و در حضور آنها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النقی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دو نفر هستند که خداوند نخواسته نام ایشان را ببرد و به کنایه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 المؤمنین مایل باشند از چیزی که خداوند بر آن پرده کشیده پرده بردارند،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میل به چنین کاری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عیاش در کتاب مقتضب الاثر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 صالح صیمری قصیده‌ای در مرثیه امام علی النقی علیه السلام سروده که در آن قصیده فرزندش امام عسکری علیه السلام را نیز تسلیت می گوید و با این شعر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ترس به زلزله افتاد و از جزع خود سنگینی هایش را بیرون ریخت،</w:t>
      </w:r>
    </w:p>
    <w:p>
      <w:pPr>
        <w:pStyle w:val="BookText"/>
        <w:rPr/>
      </w:pPr>
      <w:r>
        <w:rPr>
          <w:rFonts w:ascii="IRNazanin" w:hAnsi="IRNazanin" w:eastAsia="IRNazanin"/>
          <w:color w:val="111111"/>
          <w:sz w:val="28"/>
          <w:sz w:val="28"/>
          <w:szCs w:val="28"/>
          <w:rtl w:val="true"/>
          <w:lang w:bidi="fa-IR"/>
        </w:rPr>
        <w:t>تا به این اشعار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ستاره در آسمان غروب کردند و خدا مثل اینها را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طالع می سازد</w:t>
      </w:r>
    </w:p>
    <w:p>
      <w:pPr>
        <w:pStyle w:val="BookText"/>
        <w:rPr/>
      </w:pPr>
      <w:r>
        <w:rPr>
          <w:rFonts w:ascii="IRNazanin" w:hAnsi="IRNazanin" w:eastAsia="IRNazanin"/>
          <w:color w:val="111111"/>
          <w:sz w:val="28"/>
          <w:sz w:val="28"/>
          <w:szCs w:val="28"/>
          <w:rtl w:val="true"/>
          <w:lang w:bidi="fa-IR"/>
        </w:rPr>
        <w:t>و امام عسکری علیه السلام پیروان هدایت را به آرزوهایشان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کسی است که طلوع ستاره اش مورد امید است و نعمت های او بر سر راهنمایان بیابآنهای وسیع سایه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 غیبت دارد و امام حقی است که خدا عذر کسی را که از طولانی بودن آن خرده بگیرد نمی پذیرد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حجت های خدای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یازده نفرید و با امام دوازدهمین به مقصود و اهداف خود خواهید رسید </w:t>
      </w:r>
      <w:r>
        <w:rPr>
          <w:rFonts w:eastAsia="IRNazanin" w:cs="IRNazanin"/>
          <w:color w:val="111111"/>
          <w:sz w:val="28"/>
          <w:szCs w:val="28"/>
          <w:rtl w:val="true"/>
          <w:lang w:bidi="fa-IR"/>
        </w:rPr>
        <w:t xml:space="preserve">. </w:t>
      </w:r>
      <w:bookmarkStart w:id="1390" w:name="pg13457_132529"/>
    </w:p>
    <w:p>
      <w:pPr>
        <w:pStyle w:val="Heading3"/>
        <w:numPr>
          <w:ilvl w:val="2"/>
          <w:numId w:val="1"/>
        </w:numPr>
        <w:rPr/>
      </w:pPr>
      <w:bookmarkStart w:id="1391" w:name="__RefHeading___Toc1625105_2616395394"/>
      <w:bookmarkStart w:id="1392" w:name="_Toc617"/>
      <w:bookmarkEnd w:id="1390"/>
      <w:bookmarkEnd w:id="1391"/>
      <w:r>
        <w:rPr>
          <w:rtl w:val="true"/>
        </w:rPr>
        <w:t xml:space="preserve">باب </w:t>
      </w:r>
      <w:r>
        <w:rPr/>
        <w:t>5</w:t>
      </w:r>
      <w:r>
        <w:rPr>
          <w:rtl w:val="true"/>
        </w:rPr>
        <w:t xml:space="preserve"> </w:t>
      </w:r>
      <w:r>
        <w:rPr>
          <w:rtl w:val="true"/>
        </w:rPr>
        <w:t>أحوال أصحابه و أهل زمانه صلوات الله عليه</w:t>
      </w:r>
      <w:bookmarkEnd w:id="1392"/>
    </w:p>
    <w:p>
      <w:pPr>
        <w:pStyle w:val="Heading4"/>
        <w:numPr>
          <w:ilvl w:val="3"/>
          <w:numId w:val="1"/>
        </w:numPr>
        <w:rPr/>
      </w:pPr>
      <w:bookmarkStart w:id="1393" w:name="__RefHeading___Toc1625107_2616395394"/>
      <w:bookmarkStart w:id="1394" w:name="_Toc618"/>
      <w:bookmarkEnd w:id="1393"/>
      <w:r>
        <w:rPr>
          <w:rtl w:val="true"/>
        </w:rPr>
        <w:t>الأخبار</w:t>
      </w:r>
      <w:bookmarkEnd w:id="1394"/>
    </w:p>
    <w:p>
      <w:pPr>
        <w:pStyle w:val="Heading5"/>
        <w:numPr>
          <w:ilvl w:val="4"/>
          <w:numId w:val="1"/>
        </w:numPr>
        <w:rPr/>
      </w:pPr>
      <w:bookmarkStart w:id="1395" w:name="__RefHeading___Toc1625109_2616395394"/>
      <w:bookmarkStart w:id="1396" w:name="_Toc619"/>
      <w:bookmarkEnd w:id="1395"/>
      <w:r>
        <w:rPr>
          <w:rtl w:val="true"/>
        </w:rPr>
        <w:t>«</w:t>
      </w:r>
      <w:r>
        <w:rPr/>
        <w:t>1</w:t>
      </w:r>
      <w:r>
        <w:rPr>
          <w:rtl w:val="true"/>
        </w:rPr>
        <w:t>»</w:t>
      </w:r>
      <w:bookmarkEnd w:id="139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الْفَحَّامُ عَنِ الْمَنْصُورِيِّ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يَعْقُوبَ بْنِ إِسْحَاقَ الْمُلَقَّبِ بِأَبِي نُوَاسٍ الْمُؤَدِّبِ فِي الْمَسْجِدِ المعلق فِي صفة سبق‌</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بِسُرَّ مَنْ رَأَي قَالَ الْمَنْصُورِيُّ وَ كَانَ يُلَقَّبُ بِأَبِي نُوَاسٍ لِأَنَّهُ كَانَ يَتَخَالَعُ وَ يَتَطَيَّبُ مَعَ النَّاسِ وَ يُظْهِرُ التَّشَيُّعَ عَلَي الطِّيبَةِ فَيَأْمَنُ عَلَي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الْإِمَامُ عليه السلام لَقَّبَنِي بِأَبِي نُوَاسٍ قَالَ يَا أَبَا السَّرِيِّ أَنْتَ أَبُو نُوَاسٍ الْحَقُّ وَ مَنْ تَقَدَّمَكَ أَبُو نُوَاسٍ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فَقُلْتُ لَهُ ذَاتَ يَوْمٍ يَا سَيِّدِي قَدْ وَقَعَ لِي اخْتِيَارَاتُ الْأَيَّامِ عَنْ سَيِّدِنَا الصَّادِقِ عليه السلام مِمَّا حَدَّثَنِي بِهِ الْحَسَنُ بْنُ عَبْدِ اللَّهِ بْنِ مُطَهَّرٍ عَنْ مُحَمَّدِ بْنِ سُلَيْمَانَ الدَّيْلَمِيِّ عَنْ أَبِيهِ عَنْ سَيِّدِنَا الصَّادِقِ عليه السلام فِي كُلِّ شَهْرٍ فَأَعْرِضُهُ عَلَيْكَ فَقَالَ لِيَ افْعَلْ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عَرَضْتُهُ عَلَيْهِ وَ صَحَّحْتُهُ قُلْتُ لَهُ يَا سَيِّدِي فِي أَكْثَرِ هَذِهِ الْأَيَّامِ قَوَاطِعُ عَنِ الْمَقَاصِدِ لِمَا ذُكِرَ فِيهَا مِنَ التَّحْذِيرِ وَ الْمَخَاوِفِ فَتَدُلُّنِي عَلَي الِاحْتِرَازِ مِنَ الْمَخَاوِفِ فِيهَا فَإِنَّمَا تَدْعُونِي الضَّرُورَةُ إِلَي التَّوَجُّهِ فِي الْحَوَائِجِ فِيهَا فَقَالَ لِي يَا سَهْلُ إِنَّ لِشِيعَتِنَا بِوَلَايَتِنَا لَعِصْمَةً لَوْ سَلَكُوا بِهَا فِي لُجَّةِ الْبِحَارِ الْغَامِرَةِ وَ سَبَاسِبِ الْبِيدِ</w:t>
      </w:r>
    </w:p>
    <w:p>
      <w:pPr>
        <w:pStyle w:val="Heading3"/>
        <w:numPr>
          <w:ilvl w:val="2"/>
          <w:numId w:val="1"/>
        </w:numPr>
        <w:rPr/>
      </w:pPr>
      <w:bookmarkStart w:id="1397" w:name="__RefHeading___Toc1625111_2616395394"/>
      <w:bookmarkStart w:id="1398" w:name="_Toc620"/>
      <w:bookmarkEnd w:id="1397"/>
      <w:r>
        <w:rPr>
          <w:rtl w:val="true"/>
        </w:rPr>
        <w:t xml:space="preserve">باب پنجم </w:t>
      </w:r>
      <w:r>
        <w:rPr>
          <w:rtl w:val="true"/>
        </w:rPr>
        <w:t xml:space="preserve">: </w:t>
      </w:r>
      <w:r>
        <w:rPr>
          <w:rtl w:val="true"/>
        </w:rPr>
        <w:t>احوال اصحاب امام هادی و اهل زمانه ایشان علیه السلام</w:t>
      </w:r>
      <w:bookmarkEnd w:id="1398"/>
    </w:p>
    <w:p>
      <w:pPr>
        <w:pStyle w:val="Heading4"/>
        <w:numPr>
          <w:ilvl w:val="3"/>
          <w:numId w:val="1"/>
        </w:numPr>
        <w:rPr/>
      </w:pPr>
      <w:bookmarkStart w:id="1399" w:name="__RefHeading___Toc1625113_2616395394"/>
      <w:bookmarkStart w:id="1400" w:name="_Toc621"/>
      <w:bookmarkEnd w:id="1399"/>
      <w:r>
        <w:rPr>
          <w:rtl w:val="true"/>
        </w:rPr>
        <w:t>روایات</w:t>
      </w:r>
      <w:bookmarkEnd w:id="1400"/>
    </w:p>
    <w:p>
      <w:pPr>
        <w:pStyle w:val="Heading5"/>
        <w:numPr>
          <w:ilvl w:val="4"/>
          <w:numId w:val="1"/>
        </w:numPr>
        <w:rPr/>
      </w:pPr>
      <w:bookmarkStart w:id="1401" w:name="__RefHeading___Toc1625115_2616395394"/>
      <w:bookmarkStart w:id="1402" w:name="_Toc622"/>
      <w:bookmarkEnd w:id="1401"/>
      <w:r>
        <w:rPr>
          <w:rtl w:val="true"/>
        </w:rPr>
        <w:t xml:space="preserve">روایت </w:t>
      </w:r>
      <w:r>
        <w:rPr/>
        <w:t>1</w:t>
      </w:r>
      <w:bookmarkEnd w:id="1402"/>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یعقوب بن اسحاق که ملقب به بی‌نواس مؤدب بود و او را در مسجد ایوان معروف به سبق در سامرا آویختند، نقل کرد، او را از آن جهت ابو نواس می گفتند که با مردم شوخی و مزاح می کرد و حتی مذهب تشیع خود را نیز گاهی به شوخی آشکار می‌کرد تا جان خود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این جریان را که شنید، او را ملقب به ابی نواس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السری، تو ابو نواس واقعی هستی؛ آن دیگری که قبل از تو بود ابو نواس قلابی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یعقوب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اختیارات ایام از حضرت صادق علیه السّلام به دستم رسیده که آن را حسن بن عبد اللَّه بن مطهر از محمّد بن سلیمان دیلمی و او از پدرش از حضرت صادق علیه السّلام در مورد هر ماه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فرمایی خدمت شما بیاورم ملاحظه بفرمائید؟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تصحیح نمودم و تقدیم کردم،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این روزها انسان از تصمیمی که دارد باز می ماند زیرا از انجام کار در آن روز ترسانده شده، تقاضا دارم مرا راهنمایی فرمائید که در کدام مورد از این ایام از کار خودداری نمایم، زیرا گاهی احتیاج ضروری وادارم می‌کند که اقدام به کاری در مواقع ممنوع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به واسطه ولایت و ارتباطی که با ما دارند، در حصاری محکم و استوار هستند که اگر در دل دریاهای ژرف و بیابانهای دور و دراز، </w:t>
      </w:r>
      <w:bookmarkStart w:id="1403" w:name="pg13457_132530"/>
    </w:p>
    <w:p>
      <w:pPr>
        <w:pStyle w:val="BookText"/>
        <w:rPr/>
      </w:pPr>
      <w:bookmarkEnd w:id="1403"/>
      <w:r>
        <w:rPr>
          <w:rFonts w:ascii="Amiri" w:hAnsi="Amiri" w:eastAsia="Amiri" w:cs="Amiri"/>
          <w:color w:val="111111"/>
          <w:sz w:val="28"/>
          <w:sz w:val="28"/>
          <w:szCs w:val="28"/>
          <w:rtl w:val="true"/>
          <w:lang w:bidi="ar-SA"/>
        </w:rPr>
        <w:t>الْغَائِرَةِ بَيْنَ سِبَاعٍ وَ ذِئَابٍ وَ أَعَادِي الْجِنِّ وَ الْإِنْسِ لَأَمِنُوا مِنْ مَخَاوِفِهِمْ بِوَلَايَتِهِمْ لَنَا فَثِقْ بِاللَّهِ عَزَّ وَ جَلَّ وَ أَخْلِصْ فِي الْوَلَاءِ لِأَئِمَّتِكَ الطَّاهِرِينَ فَتَوَجَّهْ حَيْثُ شِئْتَ</w:t>
      </w:r>
      <w:r>
        <w:rPr>
          <w:rFonts w:eastAsia="Amiri" w:cs="Amiri" w:ascii="Amiri" w:hAnsi="Amiri"/>
          <w:color w:val="111111"/>
          <w:sz w:val="28"/>
          <w:szCs w:val="28"/>
          <w:rtl w:val="true"/>
          <w:lang w:bidi="ar-SA"/>
        </w:rPr>
        <w:t>.</w:t>
      </w:r>
    </w:p>
    <w:p>
      <w:pPr>
        <w:pStyle w:val="Heading5"/>
        <w:numPr>
          <w:ilvl w:val="4"/>
          <w:numId w:val="1"/>
        </w:numPr>
        <w:rPr/>
      </w:pPr>
      <w:bookmarkStart w:id="1404" w:name="__RefHeading___Toc1625117_2616395394"/>
      <w:bookmarkStart w:id="1405" w:name="_Toc623"/>
      <w:bookmarkEnd w:id="1404"/>
      <w:r>
        <w:rPr>
          <w:rtl w:val="true"/>
        </w:rPr>
        <w:t>بيان</w:t>
      </w:r>
      <w:bookmarkEnd w:id="1405"/>
    </w:p>
    <w:p>
      <w:pPr>
        <w:pStyle w:val="BookText"/>
        <w:rPr/>
      </w:pPr>
      <w:r>
        <w:rPr>
          <w:rFonts w:ascii="Amiri" w:hAnsi="Amiri" w:eastAsia="Amiri" w:cs="Amiri"/>
          <w:color w:val="111111"/>
          <w:sz w:val="28"/>
          <w:sz w:val="28"/>
          <w:szCs w:val="28"/>
          <w:rtl w:val="true"/>
          <w:lang w:bidi="ar-SA"/>
        </w:rPr>
        <w:t>سيأتي الخبر بتمامه مع شرحه في كتاب الدعاء و قال الفيروزآبادي النواس ككتان المضطرب المسترخي</w:t>
      </w:r>
      <w:r>
        <w:rPr>
          <w:rFonts w:eastAsia="Amiri" w:cs="Amiri" w:ascii="Amiri" w:hAnsi="Amiri"/>
          <w:color w:val="111111"/>
          <w:sz w:val="28"/>
          <w:szCs w:val="28"/>
          <w:rtl w:val="true"/>
          <w:lang w:bidi="ar-SA"/>
        </w:rPr>
        <w:t>.</w:t>
      </w:r>
    </w:p>
    <w:p>
      <w:pPr>
        <w:pStyle w:val="Heading5"/>
        <w:numPr>
          <w:ilvl w:val="4"/>
          <w:numId w:val="1"/>
        </w:numPr>
        <w:rPr/>
      </w:pPr>
      <w:bookmarkStart w:id="1406" w:name="__RefHeading___Toc1625119_2616395394"/>
      <w:bookmarkStart w:id="1407" w:name="_Toc624"/>
      <w:bookmarkEnd w:id="1406"/>
      <w:r>
        <w:rPr>
          <w:rtl w:val="true"/>
        </w:rPr>
        <w:t>«</w:t>
      </w:r>
      <w:r>
        <w:rPr/>
        <w:t>2</w:t>
      </w:r>
      <w:r>
        <w:rPr>
          <w:rtl w:val="true"/>
        </w:rPr>
        <w:t>»</w:t>
      </w:r>
      <w:bookmarkEnd w:id="140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بَابُهُ مُحَمَّدُ بْنُ عُثْمَانَ الْعَمْرِيُّ وَ مِنْ ثِقَاتِهِ أَحْمَدُ بْنُ حَمْزَةَ بْنِ الْيَسَعِ وَ صَالِحُ بْنُ مُحَمَّدٍ الْهَمْدَانِيُّ وَ مُحَمَّدُ بْنُ جَزَّكٍ الْجَمَّالُ وَ يَعْقُوبُ بْنُ يَزِيدَ الْكَاتِبُ وَ أَبُو الْحُسَيْنِ بْنُ هِلَالٍ وَ إِبْرَاهِيمُ بْنُ إِسْحَاقَ وَ خَيْرَانُ الْخَادِمُ وَ النَّضْرُ بْنُ مُحَمَّدٍ الْهَمْدَانِيُّ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وُكَلَائِهِ جَعْفَرُ بْنُ سُهَيْلٍ الصَّيْقَلُ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أَصْحَابِهِ دَاوُدُ بْنُ زَيْدٍ وَ أَبُو سُلَيْمَانَ زَنَكَانُ وَ الْحُسَيْنُ بْنُ مُحَمَّدٍ الْمَدَائِنِيُّ وَ أَحْمَدُ بْنُ إِسْمَاعِيلَ بْنِ يَقْطِينٍ وَ بِشْرُ بْنُ بَشَّارٍ النَّيْشَابُورِيُّ الشَّاذَانِيُّ وَ سُلَيْمُ بْنُ جَعْفَرٍ الْمَرْوَزِيُّ وَ الْفَتْحُ بْنُ يَزِيدَ الْجُرْجَانِيُّ وَ مُحَمَّدُ بْنُ سَعِيدِ بْنِ كُلْثُومٍ وَ كَانَ مُتَكَلِّماً وَ مُعَاوِيَةُ بْنُ حُكَيْمٍ الْكُوفِيُّ وَ عَلِيُّ بْنُ مَعَدِّ بْنِ مَعْبَدٍ الْبَغْدَادِيُّ وَ أَبُو الْحَسَنِ بْنُ رَجَاءٍ الْعَبَرْتَائِيُ‌</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8" w:name="__RefHeading___Toc1625121_2616395394"/>
      <w:bookmarkStart w:id="1409" w:name="_Toc625"/>
      <w:bookmarkEnd w:id="1408"/>
      <w:r>
        <w:rPr>
          <w:rtl w:val="true"/>
        </w:rPr>
        <w:t>«</w:t>
      </w:r>
      <w:r>
        <w:rPr/>
        <w:t>3</w:t>
      </w:r>
      <w:r>
        <w:rPr>
          <w:rtl w:val="true"/>
        </w:rPr>
        <w:t>»</w:t>
      </w:r>
      <w:bookmarkEnd w:id="1409"/>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شَاعِرُهُ الْعَوْفِيُّ وَ الدَّيْلَمِيُّ بَوَّابُهُ عُثْمَانُ بْنُ سَعِيدٍ</w:t>
      </w:r>
      <w:r>
        <w:rPr>
          <w:rFonts w:eastAsia="Amiri" w:cs="Amiri" w:ascii="Amiri" w:hAnsi="Amiri"/>
          <w:color w:val="111111"/>
          <w:sz w:val="28"/>
          <w:szCs w:val="28"/>
          <w:rtl w:val="true"/>
          <w:lang w:bidi="ar-SA"/>
        </w:rPr>
        <w:t>.</w:t>
      </w:r>
    </w:p>
    <w:p>
      <w:pPr>
        <w:pStyle w:val="Heading5"/>
        <w:numPr>
          <w:ilvl w:val="4"/>
          <w:numId w:val="1"/>
        </w:numPr>
        <w:rPr/>
      </w:pPr>
      <w:bookmarkStart w:id="1410" w:name="__RefHeading___Toc1625123_2616395394"/>
      <w:bookmarkStart w:id="1411" w:name="_Toc626"/>
      <w:bookmarkEnd w:id="1410"/>
      <w:r>
        <w:rPr>
          <w:rtl w:val="true"/>
        </w:rPr>
        <w:t>«</w:t>
      </w:r>
      <w:r>
        <w:rPr/>
        <w:t>4</w:t>
      </w:r>
      <w:r>
        <w:rPr>
          <w:rtl w:val="true"/>
        </w:rPr>
        <w:t>»</w:t>
      </w:r>
      <w:bookmarkEnd w:id="1411"/>
    </w:p>
    <w:p>
      <w:pPr>
        <w:pStyle w:val="BookText"/>
        <w:rPr/>
      </w:pPr>
      <w:r>
        <w:rPr>
          <w:rFonts w:ascii="Amiri" w:hAnsi="Amiri" w:eastAsia="Amiri" w:cs="Amiri"/>
          <w:color w:val="111111"/>
          <w:sz w:val="28"/>
          <w:sz w:val="28"/>
          <w:szCs w:val="28"/>
          <w:rtl w:val="true"/>
          <w:lang w:bidi="ar-SA"/>
        </w:rPr>
        <w:t>كِتَابُ مُقْتَضَبِ الْأَثَرِ لِأَحْمَدَ بْنِ مُحَمَّدِ بْنِ عَيَّاشٍ عَنْ عَبْدِ الْمُنْعِمِ بْنِ النُّعْمَانِ الْعِبَادِيِّ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الْحَسَنُ بْنُ مُسْلِمٍ أَنَّ أَبَا الْغَوْثِ الْمَنْبِجِيَ‌</w:t>
      </w:r>
      <w:r>
        <w:rPr>
          <w:rStyle w:val="FootnoteAnchor"/>
          <w:rtl w:val="true"/>
        </w:rPr>
        <w:footnoteReference w:id="831"/>
      </w:r>
      <w:r>
        <w:rPr>
          <w:rFonts w:ascii="Amiri" w:hAnsi="Amiri" w:eastAsia="Amiri" w:cs="Amiri"/>
          <w:color w:val="111111"/>
          <w:sz w:val="28"/>
          <w:sz w:val="28"/>
          <w:szCs w:val="28"/>
          <w:rtl w:val="true"/>
          <w:lang w:bidi="ar-SA"/>
        </w:rPr>
        <w:t>شَاعِرَ آلِ مُحَمَّدٍ صَلَوَاتُ اللَّهِ عَلَيْهِمْ أَنْشَدَهُ بِعَسْكَرِ سُرَّ مَنْ رَأَي قَالَ الْحَسَنُ وَ اسْمُ أَبِي الْغَوْثِ أَسْلَمُ بْنُ مُحْرِزٍ</w:t>
      </w:r>
      <w:r>
        <w:rPr>
          <w:rStyle w:val="FootnoteAnchor"/>
          <w:rtl w:val="true"/>
        </w:rPr>
        <w:footnoteReference w:id="832"/>
      </w:r>
      <w:r>
        <w:rPr>
          <w:rFonts w:ascii="Amiri" w:hAnsi="Amiri" w:eastAsia="Amiri" w:cs="Amiri"/>
          <w:color w:val="111111"/>
          <w:sz w:val="28"/>
          <w:sz w:val="28"/>
          <w:szCs w:val="28"/>
          <w:rtl w:val="true"/>
          <w:lang w:bidi="ar-SA"/>
        </w:rPr>
        <w:t>مِنْ أَهْلِ مَنْبِجٍ وَ كَانَ الْبُحْتُرِيُ‌</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أشعر؟ أنت أم أبو تمام؟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جيده خير من جيدي، و رديئي خير من رديئه، و كان يقال لشعر البحتري سلاسل الذهب، و هو في الطبقة العليا، و يقال انه قيل لابي العلاء المعري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الثلاثة اشعر؟ ابو تمام، ام البحتري أم المتنبئ؟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المتنبئ و أبو تمام حكيمان، و انما الشاعر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بمنبج من اعمال الشام و تخرج بها، ثمّ خرج الي العراق، و مدح جماعة من الخلفاء اولهم المتوكل و خلقا كثيرا من الأكابر و الرؤساء توفي بالسكتة في منبج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يَمْدَحُ الْمُلُوكَ وَ هَذَا يَمْدَحُ</w:t>
      </w:r>
    </w:p>
    <w:p>
      <w:pPr>
        <w:pStyle w:val="BookText"/>
        <w:rPr/>
      </w:pPr>
      <w:r>
        <w:rPr>
          <w:rFonts w:ascii="IRNazanin" w:hAnsi="IRNazanin" w:eastAsia="IRNazanin"/>
          <w:color w:val="111111"/>
          <w:sz w:val="28"/>
          <w:sz w:val="28"/>
          <w:szCs w:val="28"/>
          <w:rtl w:val="true"/>
          <w:lang w:bidi="fa-IR"/>
        </w:rPr>
        <w:t>در میان درندگان و گرگها و دشمنان جن و انس بروند، به واسطه ولایت ما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کن و ولایت خویش را نسبت به ائمه طاهرین علیهم السلام پاک و خالص گردان، هر کجا مایلی برو</w:t>
      </w:r>
      <w:r>
        <w:rPr>
          <w:rFonts w:eastAsia="IRNazanin" w:cs="IRNazanin"/>
          <w:color w:val="111111"/>
          <w:sz w:val="28"/>
          <w:szCs w:val="28"/>
          <w:rtl w:val="true"/>
          <w:lang w:bidi="fa-IR"/>
        </w:rPr>
        <w:t>.</w:t>
      </w:r>
      <w:r>
        <w:rPr>
          <w:rStyle w:val="FootnoteAnchor"/>
          <w:rtl w:val="true"/>
        </w:rPr>
        <w:footnoteReference w:id="834"/>
      </w:r>
    </w:p>
    <w:p>
      <w:pPr>
        <w:pStyle w:val="Heading5"/>
        <w:numPr>
          <w:ilvl w:val="4"/>
          <w:numId w:val="1"/>
        </w:numPr>
        <w:rPr/>
      </w:pPr>
      <w:bookmarkStart w:id="1412" w:name="__RefHeading___Toc1625125_2616395394"/>
      <w:bookmarkStart w:id="1413" w:name="_Toc627"/>
      <w:bookmarkEnd w:id="1412"/>
      <w:r>
        <w:rPr>
          <w:rtl w:val="true"/>
        </w:rPr>
        <w:t>مؤلف</w:t>
      </w:r>
      <w:bookmarkEnd w:id="1413"/>
    </w:p>
    <w:p>
      <w:pPr>
        <w:pStyle w:val="BookText"/>
        <w:rPr/>
      </w:pPr>
      <w:r>
        <w:rPr>
          <w:rFonts w:ascii="IRNazanin" w:hAnsi="IRNazanin" w:eastAsia="IRNazanin"/>
          <w:color w:val="111111"/>
          <w:sz w:val="28"/>
          <w:sz w:val="28"/>
          <w:szCs w:val="28"/>
          <w:rtl w:val="true"/>
          <w:lang w:bidi="fa-IR"/>
        </w:rPr>
        <w:t>نقل این حدیث به طور کامل همراه با شرح آن در کتاب دعا خواهد آمد و فیروزآبادی می گوید، نواس بر وزن کتّان، انسان مضطرب و معلق را گویند</w:t>
      </w:r>
      <w:r>
        <w:rPr>
          <w:rFonts w:eastAsia="IRNazanin" w:cs="IRNazanin"/>
          <w:color w:val="111111"/>
          <w:sz w:val="28"/>
          <w:szCs w:val="28"/>
          <w:rtl w:val="true"/>
          <w:lang w:bidi="fa-IR"/>
        </w:rPr>
        <w:t>.</w:t>
      </w:r>
    </w:p>
    <w:p>
      <w:pPr>
        <w:pStyle w:val="Heading5"/>
        <w:numPr>
          <w:ilvl w:val="4"/>
          <w:numId w:val="1"/>
        </w:numPr>
        <w:rPr/>
      </w:pPr>
      <w:bookmarkStart w:id="1414" w:name="__RefHeading___Toc1625127_2616395394"/>
      <w:bookmarkStart w:id="1415" w:name="_Toc628"/>
      <w:bookmarkEnd w:id="1414"/>
      <w:r>
        <w:rPr>
          <w:rtl w:val="true"/>
        </w:rPr>
        <w:t xml:space="preserve">روایت </w:t>
      </w:r>
      <w:r>
        <w:rPr/>
        <w:t>2</w:t>
      </w:r>
      <w:bookmarkEnd w:id="1415"/>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بین امام و مردم در زمان امام علی النقی علیه السلام، محمّد بن عثمان عمری؛ و ثقات و اشخاص مورد اعتماد آن جناب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یسع و صالح بن محمّد همدانی و محمّد بن جزک جمال و یعقوب بن یزید کاتب و ابو الحسین بن هلال و ابراهیم ابن اسحاق و خیران خادم و نضر بن محمّد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وکلای ایشان جعفر بن سهیل صیقل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امام علیه السّلام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زید و ابو سلیمان زنکان و حسین بن محمّد مدائنی و احمد بن اسماعیل بن یقطین و بشیر بن بشار نیشابوری شاذانی و سلیم ابن جعفر مروزی و فتح بن یزید جرجانی و محمّد بن سعید بن کلثوم که مردی متکلم و صاحب نظر بود و معاویة بن حکیم کوفی و علی بن معد بن معبد بغدادی و ابو الحسن بن رجاء عبرتائی</w:t>
      </w:r>
      <w:r>
        <w:rPr>
          <w:rFonts w:eastAsia="IRNazanin" w:cs="IRNazanin"/>
          <w:color w:val="111111"/>
          <w:sz w:val="28"/>
          <w:szCs w:val="28"/>
          <w:rtl w:val="true"/>
          <w:lang w:bidi="fa-IR"/>
        </w:rPr>
        <w:t>.</w:t>
      </w:r>
      <w:r>
        <w:rPr>
          <w:rStyle w:val="FootnoteAnchor"/>
          <w:rtl w:val="true"/>
        </w:rPr>
        <w:footnoteReference w:id="835"/>
      </w:r>
    </w:p>
    <w:p>
      <w:pPr>
        <w:pStyle w:val="Heading5"/>
        <w:numPr>
          <w:ilvl w:val="4"/>
          <w:numId w:val="1"/>
        </w:numPr>
        <w:rPr/>
      </w:pPr>
      <w:bookmarkStart w:id="1416" w:name="__RefHeading___Toc1625129_2616395394"/>
      <w:bookmarkStart w:id="1417" w:name="_Toc629"/>
      <w:bookmarkEnd w:id="1416"/>
      <w:r>
        <w:rPr>
          <w:rtl w:val="true"/>
        </w:rPr>
        <w:t xml:space="preserve">روایت </w:t>
      </w:r>
      <w:r>
        <w:rPr/>
        <w:t>3</w:t>
      </w:r>
      <w:bookmarkEnd w:id="1417"/>
    </w:p>
    <w:p>
      <w:pPr>
        <w:pStyle w:val="BookText"/>
        <w:rPr/>
      </w:pP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آن جناب عوفی و دیلمی و واسطه بین ایشان و مردم عثمان بن سعید است</w:t>
      </w:r>
      <w:r>
        <w:rPr>
          <w:rFonts w:eastAsia="IRNazanin" w:cs="IRNazanin"/>
          <w:color w:val="111111"/>
          <w:sz w:val="28"/>
          <w:szCs w:val="28"/>
          <w:rtl w:val="true"/>
          <w:lang w:bidi="fa-IR"/>
        </w:rPr>
        <w:t>.</w:t>
      </w:r>
    </w:p>
    <w:p>
      <w:pPr>
        <w:pStyle w:val="Heading5"/>
        <w:numPr>
          <w:ilvl w:val="4"/>
          <w:numId w:val="1"/>
        </w:numPr>
        <w:rPr/>
      </w:pPr>
      <w:bookmarkStart w:id="1418" w:name="__RefHeading___Toc1625131_2616395394"/>
      <w:bookmarkStart w:id="1419" w:name="_Toc630"/>
      <w:bookmarkEnd w:id="1418"/>
      <w:r>
        <w:rPr>
          <w:rtl w:val="true"/>
        </w:rPr>
        <w:t xml:space="preserve">روایت </w:t>
      </w:r>
      <w:r>
        <w:rPr/>
        <w:t>4</w:t>
      </w:r>
      <w:bookmarkEnd w:id="141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مقتضب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الغوث منبجی شاعر آل محمّد صلوات اللَّه علیهم، در محله عسکر سامرا، شعر زیر را برایم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ابو الغوث اسلم ابن محرز از اهل منبج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بختری شاعر پادشاهان را مدح می کرد ولی ابو الغوث آل محمّد صلوات اللَّه علیهم را مدح می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آلَ مُحَمَّدٍ صَلَّي اللَّهُ عَلَيْهِمْ وَ كَانَ الْبُحْتُرِيُّ أَبُو عَبَّادِ يُنْشِدُ هَذِهِ الْقَصِيدَةَ لِأَبِي الْغَوْثِ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وَلَهْتُ إِلَي رُؤْيَاكُمْ وَلَهَ الصَّادِي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يُذَادُ عَنِ الْوَرْدِ الرَّوِيِّ بِذَوَادٍ</w:t>
      </w:r>
    </w:p>
    <w:p>
      <w:pPr>
        <w:pStyle w:val="BookText"/>
        <w:rPr/>
      </w:pPr>
      <w:r>
        <w:rPr>
          <w:rFonts w:ascii="Amiri" w:hAnsi="Amiri" w:eastAsia="Amiri" w:cs="Amiri"/>
          <w:color w:val="111111"/>
          <w:sz w:val="28"/>
          <w:sz w:val="28"/>
          <w:szCs w:val="28"/>
          <w:rtl w:val="true"/>
          <w:lang w:bidi="ar-SA"/>
        </w:rPr>
        <w:t xml:space="preserve">مُحَلِّي عَنِ الْوَرْدِ اللَّذِيذِ مَسَاغَهُ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 وَرَّادٌ بِهِ بَعْدَ وَرَّادٍ</w:t>
      </w:r>
    </w:p>
    <w:p>
      <w:pPr>
        <w:pStyle w:val="BookText"/>
        <w:rPr/>
      </w:pPr>
      <w:r>
        <w:rPr>
          <w:rFonts w:ascii="Amiri" w:hAnsi="Amiri" w:eastAsia="Amiri" w:cs="Amiri"/>
          <w:color w:val="111111"/>
          <w:sz w:val="28"/>
          <w:sz w:val="28"/>
          <w:szCs w:val="28"/>
          <w:rtl w:val="true"/>
          <w:lang w:bidi="ar-SA"/>
        </w:rPr>
        <w:t xml:space="preserve">فَأَعْلَمْتُ فِيكُمْ كُلَّ هَوْجَاءَ جَسْرَةٍ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ذُمُولُ السُّرَي يَقْتَادُ فِي كُلِّ مُقْتَادٍ</w:t>
      </w:r>
    </w:p>
    <w:p>
      <w:pPr>
        <w:pStyle w:val="BookText"/>
        <w:rPr/>
      </w:pPr>
      <w:r>
        <w:rPr>
          <w:rFonts w:ascii="Amiri" w:hAnsi="Amiri" w:eastAsia="Amiri" w:cs="Amiri"/>
          <w:color w:val="111111"/>
          <w:sz w:val="28"/>
          <w:sz w:val="28"/>
          <w:szCs w:val="28"/>
          <w:rtl w:val="true"/>
          <w:lang w:bidi="ar-SA"/>
        </w:rPr>
        <w:t xml:space="preserve">أَجُوبُ بِهَا بِيدَ الْفَلَا وَ تَجُوبُ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مَا لِي غَيْرُ ذِكْرِكَ مِنْ زَادٍ</w:t>
      </w:r>
    </w:p>
    <w:p>
      <w:pPr>
        <w:pStyle w:val="BookText"/>
        <w:rPr/>
      </w:pPr>
      <w:r>
        <w:rPr>
          <w:rFonts w:ascii="Amiri" w:hAnsi="Amiri" w:eastAsia="Amiri" w:cs="Amiri"/>
          <w:color w:val="111111"/>
          <w:sz w:val="28"/>
          <w:sz w:val="28"/>
          <w:szCs w:val="28"/>
          <w:rtl w:val="true"/>
          <w:lang w:bidi="ar-SA"/>
        </w:rPr>
        <w:t xml:space="preserve">فَلَمَّا تَرَاءَتْ سُرَّ مَنْ رَأَي تَجَشَّمَتْ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فُعُومَ الْمَاءِ فِي مَفْعَمِ الْوَادِي</w:t>
      </w:r>
    </w:p>
    <w:p>
      <w:pPr>
        <w:pStyle w:val="BookText"/>
        <w:rPr/>
      </w:pPr>
      <w:r>
        <w:rPr>
          <w:rFonts w:ascii="Amiri" w:hAnsi="Amiri" w:eastAsia="Amiri" w:cs="Amiri"/>
          <w:color w:val="111111"/>
          <w:sz w:val="28"/>
          <w:sz w:val="28"/>
          <w:szCs w:val="28"/>
          <w:rtl w:val="true"/>
          <w:lang w:bidi="ar-SA"/>
        </w:rPr>
        <w:t xml:space="preserve">فَآدَتْ إِلَيَّ تَشْتَكِي أَلَمَ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اقْصِرِي فَالْعَزْمُ لَيْسَ بِمَيَّادٍ</w:t>
      </w:r>
    </w:p>
    <w:p>
      <w:pPr>
        <w:pStyle w:val="BookText"/>
        <w:rPr/>
      </w:pPr>
      <w:r>
        <w:rPr>
          <w:rFonts w:ascii="Amiri" w:hAnsi="Amiri" w:eastAsia="Amiri" w:cs="Amiri"/>
          <w:color w:val="111111"/>
          <w:sz w:val="28"/>
          <w:sz w:val="28"/>
          <w:szCs w:val="28"/>
          <w:rtl w:val="true"/>
          <w:lang w:bidi="ar-SA"/>
        </w:rPr>
        <w:t xml:space="preserve">إِذَا مَا بَلَغْتَ الصَّادِقِينَ بَنِي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مِنْ هَادٍ يُشِيرُ إِلَي هَادٍ</w:t>
      </w:r>
    </w:p>
    <w:p>
      <w:pPr>
        <w:pStyle w:val="BookText"/>
        <w:rPr/>
      </w:pPr>
      <w:r>
        <w:rPr>
          <w:rFonts w:ascii="Amiri" w:hAnsi="Amiri" w:eastAsia="Amiri" w:cs="Amiri"/>
          <w:color w:val="111111"/>
          <w:sz w:val="28"/>
          <w:sz w:val="28"/>
          <w:szCs w:val="28"/>
          <w:rtl w:val="true"/>
          <w:lang w:bidi="ar-SA"/>
        </w:rPr>
        <w:t xml:space="preserve">مَقَاوِيلُ إِنْ قَالُوا بِهَالِيلُ إِنْ 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بِمِيعَادٍ كُفَاةٌ بِمُرْتَادٍ</w:t>
      </w:r>
    </w:p>
    <w:p>
      <w:pPr>
        <w:pStyle w:val="BookText"/>
        <w:rPr/>
      </w:pPr>
      <w:r>
        <w:rPr>
          <w:rFonts w:ascii="Amiri" w:hAnsi="Amiri" w:eastAsia="Amiri" w:cs="Amiri"/>
          <w:color w:val="111111"/>
          <w:sz w:val="28"/>
          <w:sz w:val="28"/>
          <w:szCs w:val="28"/>
          <w:rtl w:val="true"/>
          <w:lang w:bidi="ar-SA"/>
        </w:rPr>
        <w:t xml:space="preserve">إِذَا أَوْعَدُوا أَعْفَوْا وَ إِنْ وَعَدُوا وَفَوْا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أَهْلُ فَضْلٍ عِنْدَ وَعْدٍ وَ إِيعَادٍ</w:t>
      </w:r>
    </w:p>
    <w:p>
      <w:pPr>
        <w:pStyle w:val="BookText"/>
        <w:rPr/>
      </w:pPr>
      <w:r>
        <w:rPr>
          <w:rFonts w:ascii="Amiri" w:hAnsi="Amiri" w:eastAsia="Amiri" w:cs="Amiri"/>
          <w:color w:val="111111"/>
          <w:sz w:val="28"/>
          <w:sz w:val="28"/>
          <w:szCs w:val="28"/>
          <w:rtl w:val="true"/>
          <w:lang w:bidi="ar-SA"/>
        </w:rPr>
        <w:t xml:space="preserve">كِرَامٌ إِذَا مَا أَنْفَقُوا الْمَالَ أَنْفَدُوا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لِعِلْمٍ أَنْفَقُوهُ مِنْ إِنْفَادٍ</w:t>
      </w:r>
    </w:p>
    <w:p>
      <w:pPr>
        <w:pStyle w:val="BookText"/>
        <w:rPr/>
      </w:pPr>
      <w:r>
        <w:rPr>
          <w:rFonts w:ascii="Amiri" w:hAnsi="Amiri" w:eastAsia="Amiri" w:cs="Amiri"/>
          <w:color w:val="111111"/>
          <w:sz w:val="28"/>
          <w:sz w:val="28"/>
          <w:szCs w:val="28"/>
          <w:rtl w:val="true"/>
          <w:lang w:bidi="ar-SA"/>
        </w:rPr>
        <w:t xml:space="preserve">يَنَابِيعُ عِلْمِ اللَّهِ أَطْوَادُ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نَفَادٍ إِنْ عَلِمْتَ لِأَطْوَادٍ</w:t>
      </w:r>
    </w:p>
    <w:p>
      <w:pPr>
        <w:pStyle w:val="BookText"/>
        <w:rPr/>
      </w:pPr>
      <w:r>
        <w:rPr>
          <w:rFonts w:ascii="Amiri" w:hAnsi="Amiri" w:eastAsia="Amiri" w:cs="Amiri"/>
          <w:color w:val="111111"/>
          <w:sz w:val="28"/>
          <w:sz w:val="28"/>
          <w:szCs w:val="28"/>
          <w:rtl w:val="true"/>
          <w:lang w:bidi="ar-SA"/>
        </w:rPr>
        <w:t xml:space="preserve">نُجُومٌ مَتَي نَجْمٌ خَبَا مِثْلُهُ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 عَلَي الْخَابِي الْمُهَيْمِنِ وَ الْبَادِي</w:t>
      </w:r>
    </w:p>
    <w:p>
      <w:pPr>
        <w:pStyle w:val="BookText"/>
        <w:rPr/>
      </w:pPr>
      <w:r>
        <w:rPr>
          <w:rFonts w:ascii="Amiri" w:hAnsi="Amiri" w:eastAsia="Amiri" w:cs="Amiri"/>
          <w:color w:val="111111"/>
          <w:sz w:val="28"/>
          <w:sz w:val="28"/>
          <w:szCs w:val="28"/>
          <w:rtl w:val="true"/>
          <w:lang w:bidi="ar-SA"/>
        </w:rPr>
        <w:t xml:space="preserve">عِبَادٌ لِمَوْلَاهُمْ مَوَالِي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عَلَيْهِمْ يَوْمَ حَشْرٍ وَ إِشْهَادٍ</w:t>
      </w:r>
    </w:p>
    <w:p>
      <w:pPr>
        <w:pStyle w:val="BookText"/>
        <w:rPr/>
      </w:pPr>
      <w:r>
        <w:rPr>
          <w:rFonts w:ascii="Amiri" w:hAnsi="Amiri" w:eastAsia="Amiri" w:cs="Amiri"/>
          <w:color w:val="111111"/>
          <w:sz w:val="28"/>
          <w:sz w:val="28"/>
          <w:szCs w:val="28"/>
          <w:rtl w:val="true"/>
          <w:lang w:bidi="ar-SA"/>
        </w:rPr>
        <w:t xml:space="preserve">هُمْ حُجَجُ اللَّهِ اثْنَتَا عَشْرَةَ 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عَدَدْتَ فَثَانِيَ عَشْرَهُمْ خَلَفُ الْهَادِي</w:t>
      </w:r>
    </w:p>
    <w:p>
      <w:pPr>
        <w:pStyle w:val="BookText"/>
        <w:rPr/>
      </w:pPr>
      <w:r>
        <w:rPr>
          <w:rFonts w:ascii="Amiri" w:hAnsi="Amiri" w:eastAsia="Amiri" w:cs="Amiri"/>
          <w:color w:val="111111"/>
          <w:sz w:val="28"/>
          <w:sz w:val="28"/>
          <w:szCs w:val="28"/>
          <w:rtl w:val="true"/>
          <w:lang w:bidi="ar-SA"/>
        </w:rPr>
        <w:t xml:space="preserve">بِمِيلَادِهِ الْأَنْبَاءُ جَاءَتْ شَهِيرَةً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فَأَعْظِمْ بِمَوْلُودٍ وَ أَكْرِمْ بِمِيلَادٍ</w:t>
      </w:r>
    </w:p>
    <w:p>
      <w:pPr>
        <w:pStyle w:val="BookText"/>
        <w:rPr/>
      </w:pPr>
      <w:r>
        <w:rPr>
          <w:rFonts w:ascii="IRNazanin" w:hAnsi="IRNazanin" w:eastAsia="IRNazanin"/>
          <w:color w:val="111111"/>
          <w:sz w:val="28"/>
          <w:sz w:val="28"/>
          <w:szCs w:val="28"/>
          <w:rtl w:val="true"/>
          <w:lang w:bidi="fa-IR"/>
        </w:rPr>
        <w:t xml:space="preserve">بختری همین قصیده را از ابو الغوث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چند شعر آن را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دیدن شما اشتیاق دارم و تشنه آن چیزی هستم که از نوشیدن و سیراب شدنش، منع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و جایگاه من نسبت به سیراب شدنی که حتی اجازه نوشیدن آن نیز لذت بخش است، مثل کسی است که برای نوشیدن از این آب پر فیض به صف می ایستد تا بعد از نفر دیگر وارد شود و آب بنوشد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همه شما اعلام می دارم که شتر بزرگی آمده که سیر آرامی دارد و با هر ساربانی حرکت می کند و سرکشی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شتر بیابآنها را طی می کند و مرا به سوی تو می کشد و من جز یاد تو توشه ای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سامرّاء را می بیند، شتاب او به سوی تو، به خاطر پر بودن آب در آبشخور آن وادی، مرا به مشقت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 من می آید و از درد راه شکوه می کند و یاری می طلبد 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کم کن که عزم نباید مضطرب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راستگویان از فرزندان امام رضا علیه السلام می رسی، هدایت کننده ای تو را کافی است که اشاره به هادی دیگری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سخن بگویند حق مطلب را ادا می کنند و اگر دعوت کنند، بزرگوارانند؛ به وعده خود وفادارند و از اراده خود حمایت و حفاظت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وعید عذاب دهند می بخشند و عذاب نمی کنند و وقتی وعده پاداش دهند به آن وفا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 وعید به عذاب و وعده پاداش، اهل فضل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بزرگوارانی هستند که وقتی مال را انفاق می کنند آن را تمام می کنند؛ ولی علم و دانشی که انفاق می کنند تمامی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 های علم خدا و کوه های بلند دین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 ای که کوه های عظیم تمامی داشته باشند؟ ستارگانی هستند که وقتی یکی خاموش می شود، یکی مثل آن آشکار می شود؛ پس خدای مهیمن و نگهبان</w:t>
      </w:r>
    </w:p>
    <w:p>
      <w:pPr>
        <w:pStyle w:val="BookText"/>
        <w:rPr/>
      </w:pPr>
      <w:r>
        <w:rPr>
          <w:rFonts w:ascii="IRNazanin" w:hAnsi="IRNazanin" w:eastAsia="IRNazanin"/>
          <w:color w:val="111111"/>
          <w:sz w:val="28"/>
          <w:sz w:val="28"/>
          <w:szCs w:val="28"/>
          <w:rtl w:val="true"/>
          <w:lang w:bidi="fa-IR"/>
        </w:rPr>
        <w:t>بر ستاره ای که غروب کرد و ستاره ای که آشکار شد، درود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بندگان خدا هستند و اربابان بندگان خدا هستند و روز حشر و شاهد گرفتن بر خلق، شاهد و گواهند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حجت های پروردگارند که دوازده نفرند و هر گاه شمردی، دوازدهمین آنها، خلف هادی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مشهوری به میلاد او خبر داده و چه مولود بزرگ و چه میلاد با کرامتی</w:t>
      </w:r>
      <w:r>
        <w:rPr>
          <w:rFonts w:eastAsia="IRNazanin" w:cs="IRNazanin"/>
          <w:color w:val="111111"/>
          <w:sz w:val="28"/>
          <w:szCs w:val="28"/>
          <w:rtl w:val="true"/>
          <w:lang w:bidi="fa-IR"/>
        </w:rPr>
        <w:t xml:space="preserve">! </w:t>
      </w:r>
      <w:bookmarkStart w:id="1420" w:name="pg13457_132532"/>
    </w:p>
    <w:p>
      <w:pPr>
        <w:pStyle w:val="Heading5"/>
        <w:numPr>
          <w:ilvl w:val="4"/>
          <w:numId w:val="1"/>
        </w:numPr>
        <w:rPr/>
      </w:pPr>
      <w:bookmarkStart w:id="1421" w:name="__RefHeading___Toc1625133_2616395394"/>
      <w:bookmarkStart w:id="1422" w:name="_Toc631"/>
      <w:bookmarkEnd w:id="1420"/>
      <w:bookmarkEnd w:id="1421"/>
      <w:r>
        <w:rPr>
          <w:rtl w:val="true"/>
        </w:rPr>
        <w:t>بيان</w:t>
      </w:r>
      <w:bookmarkEnd w:id="1422"/>
    </w:p>
    <w:p>
      <w:pPr>
        <w:pStyle w:val="BookText"/>
        <w:rPr/>
      </w:pPr>
      <w:r>
        <w:rPr>
          <w:rFonts w:ascii="Amiri" w:hAnsi="Amiri" w:eastAsia="Amiri" w:cs="Amiri"/>
          <w:color w:val="111111"/>
          <w:sz w:val="28"/>
          <w:sz w:val="28"/>
          <w:szCs w:val="28"/>
          <w:rtl w:val="true"/>
          <w:lang w:bidi="ar-SA"/>
        </w:rPr>
        <w:t>في القاموس المنبج كمجلس موضع و الصادي العطشان و الذود الدفع و حلأه عن الماء بالتشديد مهموزا طرده و منعه و الهوجاء الناقة المسرعة و الجسر بالفتح العظيم من الإبل و الأنثي جسرة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الذميل كأمير السوق اللين ذمل يذمل و يذمل ذملا و ذمولا و ناقة ذمول و يقال قدته و اقتدته فاقتاد و جوب البلاد قطعها و البيد جمع البيداء و هي الفلاة و أفعم الإناء ملأه كفعمه و فعوم مفعول مطلق لتجشمت من غير لفظه أو صفة لمصدر محذوف بنزع الخافض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آداه علي فلان أعداه و أعانه و آدني عليه بالمد أي قوني و لعله استعمل هنا بمعني الطلب أو من آد يئيد أيدا بمعني اشتد 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ليس بمياد أي مضطرب و قال البهلول كسرسور الضحاك و السيد الجامع لكل خير</w:t>
      </w:r>
      <w:r>
        <w:rPr>
          <w:rStyle w:val="FootnoteAnchor"/>
          <w:rtl w:val="true"/>
        </w:rPr>
        <w:footnoteReference w:id="836"/>
      </w:r>
      <w:r>
        <w:rPr>
          <w:rFonts w:ascii="Amiri" w:hAnsi="Amiri" w:eastAsia="Amiri" w:cs="Amiri"/>
          <w:color w:val="111111"/>
          <w:sz w:val="28"/>
          <w:sz w:val="28"/>
          <w:szCs w:val="28"/>
          <w:rtl w:val="true"/>
          <w:lang w:bidi="ar-SA"/>
        </w:rPr>
        <w:t>و الأطواد جمع الطود و هو الجبل العظيم و خبت النار طفئت و هنا استعير للغروب و المهيمن فاعل صلي و البادي عطف علي الخابي</w:t>
      </w:r>
      <w:r>
        <w:rPr>
          <w:rFonts w:eastAsia="Amiri" w:cs="Amiri" w:ascii="Amiri" w:hAnsi="Amiri"/>
          <w:color w:val="111111"/>
          <w:sz w:val="28"/>
          <w:szCs w:val="28"/>
          <w:rtl w:val="true"/>
          <w:lang w:bidi="ar-SA"/>
        </w:rPr>
        <w:t>.</w:t>
      </w:r>
    </w:p>
    <w:p>
      <w:pPr>
        <w:pStyle w:val="Heading5"/>
        <w:numPr>
          <w:ilvl w:val="4"/>
          <w:numId w:val="1"/>
        </w:numPr>
        <w:rPr/>
      </w:pPr>
      <w:bookmarkStart w:id="1423" w:name="__RefHeading___Toc1625135_2616395394"/>
      <w:bookmarkStart w:id="1424" w:name="_Toc632"/>
      <w:bookmarkEnd w:id="1423"/>
      <w:r>
        <w:rPr>
          <w:rtl w:val="true"/>
        </w:rPr>
        <w:t>«</w:t>
      </w:r>
      <w:r>
        <w:rPr/>
        <w:t>5</w:t>
      </w:r>
      <w:r>
        <w:rPr>
          <w:rtl w:val="true"/>
        </w:rPr>
        <w:t>»</w:t>
      </w:r>
      <w:bookmarkEnd w:id="1424"/>
    </w:p>
    <w:p>
      <w:pPr>
        <w:pStyle w:val="BookText"/>
        <w:rPr/>
      </w:pPr>
      <w:r>
        <w:rPr>
          <w:rFonts w:ascii="Amiri" w:hAnsi="Amiri" w:eastAsia="Amiri" w:cs="Amiri"/>
          <w:color w:val="111111"/>
          <w:sz w:val="28"/>
          <w:sz w:val="28"/>
          <w:szCs w:val="28"/>
          <w:rtl w:val="true"/>
          <w:lang w:bidi="ar-SA"/>
        </w:rPr>
        <w:t>مُرُوجُ الذَّهَبِ، 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بغا مِنَ الْأَتْرَاكِ مِنْ غِلْمَانِ الْمُعْتَصِمِ يَشْهَدُ الْحُرُوبَ الْعِظَامَ يُبَاشِرُهَا بِنَفْسِهِ فَيَخْرُجُ مِنْهَا سَالِماً وَ لَمْ يَكُنْ يَلْبَسُ عَلَي بَدَنِهِ شَيْئاً مِنَ الْحَدِيدِ فَعُذِلَ فِي ذَلِكَ فَقَالَ رَأَيْتُ فِي نَوْمِيَ النَّبِيَّ صلي الله عليه و آله وَ مَعَهُ جَمَاعَةٌ مِنْ أَصْحَابِهِ فَقَالَ يَا بغا أَحْسَنْتَ إِلَي رَجُلٍ مِنْ أُمَّتِي فَدَعَا لَكَ بِدَعَوَاتٍ اسْتُجِيبَتْ لَهُ 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فَقُلْتُ يَا رَسُولَ اللَّهِ وَ مَنْ ذَلِكَ الرَّجُلُ قَالَ الَّذِي خَلَّصْتَهُ مِنَ السِّبَاعِ فَقُلْتُ يَا رَسُولَ اللَّهِ صلي الله عليه و آله سَلْ رَبَّكَ أَنْ يُطِيلَ عُمُرِي فَشَالَ يَدَهُ نَحْوَ السَّمَاءِ وَ قَالَ اللَّهُمَّ أَطِلْ عُمُرَهُ وَ أَنْسِئْ فِي أَجَلِهِ فَقُلْتُ يَا رَسُولَ اللَّهِ خَمْسٌ وَ تِسْعُونَ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خَمْسٌ وَ تِسْعُونَ سَنَةً فَقَالَ رَجُلٌ كَانَ بَيْنَ يَدَيْهِ وَ يُوقَي مِنَ الْآفَاتِ فَقَالَ النَّبِيُّ صلي الله عليه و آله وَ يُوقَي مِنَ الْآفَاتِ فَقُلْتُ لِلرَّجُلِ مَنْ أَنْتَ فَقَالَ أَنَا عَلِيُّ بْنُ أَبِي طَالِبٍ فَاسْتَيْقَظْتُ مِنْ</w:t>
      </w:r>
    </w:p>
    <w:p>
      <w:pPr>
        <w:pStyle w:val="Heading5"/>
        <w:numPr>
          <w:ilvl w:val="4"/>
          <w:numId w:val="1"/>
        </w:numPr>
        <w:rPr/>
      </w:pPr>
      <w:bookmarkStart w:id="1425" w:name="__RefHeading___Toc1625137_2616395394"/>
      <w:bookmarkStart w:id="1426" w:name="_Toc633"/>
      <w:bookmarkEnd w:id="1425"/>
      <w:r>
        <w:rPr>
          <w:rtl w:val="true"/>
        </w:rPr>
        <w:t>مؤلف</w:t>
      </w:r>
      <w:bookmarkEnd w:id="1426"/>
    </w:p>
    <w:p>
      <w:pPr>
        <w:pStyle w:val="BookText"/>
        <w:rPr/>
      </w:pPr>
      <w:r>
        <w:rPr>
          <w:rFonts w:ascii="IRNazanin" w:hAnsi="IRNazanin" w:eastAsia="IRNazanin"/>
          <w:color w:val="111111"/>
          <w:sz w:val="28"/>
          <w:sz w:val="28"/>
          <w:szCs w:val="28"/>
          <w:rtl w:val="true"/>
          <w:lang w:bidi="fa-IR"/>
        </w:rPr>
        <w:t>در قاموس، منبج بر وزن مجلس اسم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صادی یعنی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حلّأه عن الماء با تشدید و همزه یعنی او را طرد کرد و مانع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هوجاء شتر سریع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جسر به فتح جیم شتر بزرگ است که مؤنث آن جسره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ذمیل بر وزن امیر، حرکت آرام اشتران است و ذمل یذمِل و یذمُل ذملا و ذمولا و ناقة ذمول به همین معناست و گفته می شود او را کشیدم و بردم و او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جوب البلاد یعنی طی کردن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بید جمع بیداء و به معنای بیابان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افعم الإناء یعنی ظرف را پر کرد و فعم هم به معنای افعم است و فعوم مفعول مطلق برای تجشمت است که مصدری از غیر لفظ فعل و عامل خود است؛ یا فعوم صفت برای مصدر محذوف است و منصوب به نزع خافض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آداه علی فلان، یعنی از او گذشت و او را یاری کرد و آدِنی علیه با مدّ یعنی مرا تقویت کن و شاید این جا به معنای طلب استعمال شده باشد یا از آد یئید أیدا به معنای اشتد و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لیس بمیّاد یعنی مضطرب نیست و در قاموس گفته، بهلول یعنی شکاف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ضحاک و به معنای آقایی که جامع همه خوبی ها باشد استعمال شده و اطواد جمع طود و به معنای کوه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خبت النار یعنی آتش خاموش شد و این جا برای غروب خورشید استعاره آورده شده، و مهیمن فاعل 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بادی عطف بر خابی است </w:t>
      </w:r>
      <w:r>
        <w:rPr>
          <w:rFonts w:eastAsia="IRNazanin" w:cs="IRNazanin"/>
          <w:color w:val="111111"/>
          <w:sz w:val="28"/>
          <w:szCs w:val="28"/>
          <w:rtl w:val="true"/>
          <w:lang w:bidi="fa-IR"/>
        </w:rPr>
        <w:t>.</w:t>
      </w:r>
    </w:p>
    <w:p>
      <w:pPr>
        <w:pStyle w:val="Heading5"/>
        <w:numPr>
          <w:ilvl w:val="4"/>
          <w:numId w:val="1"/>
        </w:numPr>
        <w:rPr/>
      </w:pPr>
      <w:bookmarkStart w:id="1427" w:name="__RefHeading___Toc1625139_2616395394"/>
      <w:bookmarkStart w:id="1428" w:name="_Toc634"/>
      <w:bookmarkEnd w:id="1427"/>
      <w:r>
        <w:rPr>
          <w:rtl w:val="true"/>
        </w:rPr>
        <w:t xml:space="preserve">روایت </w:t>
      </w:r>
      <w:r>
        <w:rPr/>
        <w:t>5</w:t>
      </w:r>
      <w:bookmarkEnd w:id="1428"/>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 از ترکها بود و از غلامان معتصم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 بزرگ شرکت می کرد و همیشه جان سالم به در می برد و هیچ گاه زره نمی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چرا زره نمی پوشی؟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را در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مردان امت من نیکی کردی، او برای تو دعاهایی کرد و دعایش درباره تو مستجاب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چه کسی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او را از درندگان نجات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به من عمر طولانی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برداشته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عمرش را طولانی کن و از اجل او چشم پوشی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مقابل پیامبر اکرم صلی الله علیه و آله ایستاده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از آفات نیز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باشد؛ به آن شخص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از خواب بیدار شدم </w:t>
      </w:r>
      <w:bookmarkStart w:id="1429" w:name="pg13457_132533"/>
    </w:p>
    <w:p>
      <w:pPr>
        <w:pStyle w:val="BookText"/>
        <w:rPr/>
      </w:pPr>
      <w:bookmarkEnd w:id="1429"/>
      <w:r>
        <w:rPr>
          <w:rFonts w:ascii="Amiri" w:hAnsi="Amiri" w:eastAsia="Amiri" w:cs="Amiri"/>
          <w:color w:val="111111"/>
          <w:sz w:val="28"/>
          <w:sz w:val="28"/>
          <w:szCs w:val="28"/>
          <w:rtl w:val="true"/>
          <w:lang w:bidi="ar-SA"/>
        </w:rPr>
        <w:t xml:space="preserve">نَوْمِي وَ أَنَا أَقُولُ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بغا كَثِيرَ التَّعَطُّفِ وَ الْبِرِّ عَلَي الطَّالِبِيِّينَ فَقِيلَ لَهُ مَا كَانَ ذَلِكَ الرَّجُلُ الَّذِي خَلَّصْتَهُ مِنَ السِّبَاعِ قَالَ أُتِيَ الْمُعْتَصِمُ بِاللَّهِ بِرَجُلٍ قَدْ رُمِيَ بِبِدْعَةٍ فَجَرَتْ بَيْنَهُمْ فِي اللَّيْلِ مُخَاطَبَةٌ فِي خَلْوَةٍ فَقَالَ لِيَ الْمُعْتَصِمُ خُذْهُ فَأَلْقِهِ إِلَي السِّبَاعِ فَأَتَيْتُ بِالرَّجُلِ إِلَي السِّبَاعِ لِأُلْقِيَهُ إِلَيْهَا وَ أَنَا مُغْتَاظٌ عَلَيْهِ فَسَمِعْتُهُ يَقُولُ اللَّهُمَّ إِنَّكَ تَعْلَمُ أَنِّي مَا كَلَّمْتُ إِلَّا فِيكَ وَ لَا نَصَرْتُ إِلَّا دِينَكَ وَ لَا أُتِيْتُ إِلَّا مِنْ تَوْحِيدِكَ وَ لَمْ أُرِدْ غَيْرَكَ تَقَرُّباً إِلَيْكَ بِطَاعَتِكَ وَ إِقَامَةِ الْحَقِّ عَلَي مَنْ خَالَفَكَ أَ فَتُسْلِمُنِي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فَارْتَعَدْتُ وَ دَاخَلَنِي لَهُ رِقَّةٌ وَ عَلَي قَلْبِي مِنْهُ وَجَعٌ فَجَذَبْتُهُ عَنْ طَرِيقِ بِرْكَةِ السِّبَاعِ وَ قَدْ كِدْتُ أَنْ أَزُخَّ بِهِ فِيهَا وَ أَتَيْتُ بِهِ إِلَي حُجْرَتِي فَأَخْفَيْتُهُ وَ أَتَيْتُ الْمُعْتَصِمَ فَقَالَ هِيهِ فَقُلْتُ أَلْقَيْتُهُ قَالَ فَمَا سَمِعْتَهُ يَقُولُ قُلْتُ أَنَا أَعْجَمِيٌّ وَ كَانَ يَتَكَلَّمُ بِكَلَامٍ عَرَبِيٍّ مَا كُنْتُ أَعْلَمُ مَا يَقُولُ وَ قَدْ كَانَ الرَّجُلُ أَغْلَظَ لِلْمُعْتَصِمِ فِي خِطَابِهِ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السَّحَرِ قُلْتُ لِلرَّجُلِ قَدْ فَتَحْتُ الْأَبْوَابَ وَ أَنَا مُخْرِجُكَ مَعَ رِجَالِ الْحَرَسِ وَ قَدْ آثَرْتُكَ عَلَي نَفْسِي وَ وَقَيْتُكَ بِرُوحِي فَاجْهَدْ أَنْ لَا تَظْهَرَ فِي أَيَّامِ الْمُعْتَصِمِ قَالَ نَعَمْ قُلْتُ فَمَا خَبَرُكَ قَالَ هَجَمَ رَجُلٌ مِنْ عُمَّالِنَا فِي بَلَدِنَا عَلَي ارْتِكَابِ الْمَحَارِمِ وَ الْفُجُورِ وَ إِمَاتَةِ الْحَقِّ وَ نَصْرِ الْبَاطِلِ فَسَرَي ذَلِكَ فِي فَسَادِ الشَّرِيعَةِ وَ هَدْمِ التَّوْحِيدِ فَلَمْ أَجِدْ نَاصِراً عَلَيْهِ فَهَجَمْتُ فِي لَيْلَةٍ عَلَيْهِ فَقَتَلْتُهُ لِأَنَّ جُرْمَهُ كَانَ مُسْتَحِقّاً فِي الشَّرِيعَةِ أَنْ يُفْعَلَ بِهِ ذَلِكَ فَأُخِذْتُ فَكَانَ مَا رَأَيْتَ</w:t>
      </w:r>
      <w:r>
        <w:rPr>
          <w:rFonts w:eastAsia="Amiri" w:cs="Amiri" w:ascii="Amiri" w:hAnsi="Amiri"/>
          <w:color w:val="111111"/>
          <w:sz w:val="28"/>
          <w:szCs w:val="28"/>
          <w:rtl w:val="true"/>
          <w:lang w:bidi="ar-SA"/>
        </w:rPr>
        <w:t>.</w:t>
      </w:r>
    </w:p>
    <w:p>
      <w:pPr>
        <w:pStyle w:val="Heading5"/>
        <w:numPr>
          <w:ilvl w:val="4"/>
          <w:numId w:val="1"/>
        </w:numPr>
        <w:rPr/>
      </w:pPr>
      <w:bookmarkStart w:id="1430" w:name="__RefHeading___Toc1625141_2616395394"/>
      <w:bookmarkStart w:id="1431" w:name="_Toc635"/>
      <w:bookmarkEnd w:id="1430"/>
      <w:r>
        <w:rPr>
          <w:rtl w:val="true"/>
        </w:rPr>
        <w:t>«</w:t>
      </w:r>
      <w:r>
        <w:rPr/>
        <w:t>6</w:t>
      </w:r>
      <w:r>
        <w:rPr>
          <w:rtl w:val="true"/>
        </w:rPr>
        <w:t>»</w:t>
      </w:r>
      <w:bookmarkEnd w:id="143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الطَّيِّبِ أَحْمَدُ بْنُ مُحَمَّدِ بْنِ بوطير رَجُلًا مِنْ أَصْحَابِنَا وَ كَانَ جَدُّهُ بوطير غُلَامَ الْإِمَامِ أَبِي الْحَسَنِ عَلِيِّ بْنِ مُحَمَّدٍ وَ هُوَ سَمَّاهُ بِهَذَا الِاسْمِ وَ كَانَ مِمَّنْ لَا يَدْخُلُ الْمَشْهَدَ وَ يَزُورُ مِنْ وَرَاءِ الشُّبَّاكِ وَ يَقُولُ لِلدَّارِ صَاحِبٌ حَتَّي أُذِنَ لَهُ وَ كَانَ مُتَأَدِّباً يَحْضُرُ الدِّيوَانَ وَ كَانَ إِذَا طَلَبَ مِنَ الْإِنْسَانِ حَاجَةً فَإِنْ أَنْجَزَهَا شَكَرَ وَ سُرَّ وَ إِنْ وَعَدَهُ عَادَ إِلَيْهِ ثَانِيَةً فَإِنْ أَنْجَزَهَا وَ إِلَّا عَادَ الثَّالِثَةَ فَإِنْ أَنْجَزَهَا وَ إِلَّا قَامَ فِي مَجْلِسِهِ إِنْ كَانَ مِمَّنْ لَهُ مَجْلِسٌ أَوْ جَمَعَ النَّاسَ فَأَنْشَدَ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حالی که با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بغا نسبت به اولاد علی علیه السلام مهربان و بخشنده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از درندگان نجاتش دادی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پیش معتصم آوردند که نسبت بدعت و خلاف در دین به او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بین او و معتصم سخنانی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میان درندگان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تا باغ وحش آوردم و از دستش ناراحت بودم، ولی در بین راه شنیدم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 دانی که من فقط برای تو سخن گفتم و دین تو را کمک کردم و به نزد من نیامدند مگر برای توحید؛ با اینکه جز برای رضای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خواستم با اطاعت و فرمانبرداری تقربی به پیشگاه تو حاصل کنم و حق را در مورد کسی که با تو مخالفت ورزیده به پای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مرا تسلیم اینها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من به لرزه افتاد و دلم به حالش سوخت و از وضع او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جایگاه درندگان را عوض کرده او را به خانه آوردم و در اطاق خودم پنهانش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معتصم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درندگان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نفهمیدی چه می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ترک زبانم، او به عربی صحبت می کرد و نفهمیدم چه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مرد با معتصم به درشتی صحبت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سحرگاه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درها را گشودم و تو را با نگهبانان خارج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آزاد کردم و جان خویش را به خطر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تا معتصم زنده است خود را آشکار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جریان گرفتاریت برای چه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مأمورین معتصم در شهر ما به ناموس مردم تجاوز می کرد و آشکارا فسق و فجور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به دین و توحید ضربه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نیافتم که با من همدست شود و کار او را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خودم به تنهایی به او حمله کردم و خونش را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با کارهایش استحقاق چنین کیفری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گرفتند و دیدی که کارم به کجا کشید</w:t>
      </w:r>
      <w:r>
        <w:rPr>
          <w:rFonts w:eastAsia="IRNazanin" w:cs="IRNazanin"/>
          <w:color w:val="111111"/>
          <w:sz w:val="28"/>
          <w:szCs w:val="28"/>
          <w:rtl w:val="true"/>
          <w:lang w:bidi="fa-IR"/>
        </w:rPr>
        <w:t>.</w:t>
      </w:r>
    </w:p>
    <w:p>
      <w:pPr>
        <w:pStyle w:val="Heading5"/>
        <w:numPr>
          <w:ilvl w:val="4"/>
          <w:numId w:val="1"/>
        </w:numPr>
        <w:rPr/>
      </w:pPr>
      <w:bookmarkStart w:id="1432" w:name="__RefHeading___Toc1625143_2616395394"/>
      <w:bookmarkStart w:id="1433" w:name="_Toc636"/>
      <w:bookmarkEnd w:id="1432"/>
      <w:r>
        <w:rPr>
          <w:rtl w:val="true"/>
        </w:rPr>
        <w:t xml:space="preserve">روایت </w:t>
      </w:r>
      <w:r>
        <w:rPr/>
        <w:t>6</w:t>
      </w:r>
      <w:bookmarkEnd w:id="143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الطیب احمد بن محمّد بن بوطیر مردی از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او بوطیر غلام حضرت ابو الحسن علی بن محمّد علیهما السلام بود که این اسم را آن جناب به او داد و از کسانی بود که وارد حرم امام نمی شد و از پشت پنجره ایشان را زیارت می کرد و معتقد بود که حرم را صاحبی است که تا اجازه ندهد وارد نمی شوم؛ مردی با ادب بود که در دفتر حکومتی حضور می یافت و عادتش این بود که اگر درخواستش را اجابت می کردند سپاس گزاری می کرد و مسرور می شد و اگر وعده می دادند، دومرتبه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برآورده می شد بهتر و گر نه مرتبه سوم می‌آمد؛ اگر درخواستش به اجابت می رسید می رفت و اگر صاحب منزل مجلسی داشت و گروهی اطرافش جمع بودند بلند می شد و این شعر را می خواند</w:t>
      </w:r>
      <w:r>
        <w:rPr>
          <w:rFonts w:eastAsia="IRNazanin" w:cs="IRNazanin"/>
          <w:color w:val="111111"/>
          <w:sz w:val="28"/>
          <w:szCs w:val="28"/>
          <w:rtl w:val="true"/>
          <w:lang w:bidi="fa-IR"/>
        </w:rPr>
        <w:t xml:space="preserve">: </w:t>
      </w:r>
      <w:bookmarkStart w:id="1434" w:name="pg13457_132534"/>
    </w:p>
    <w:p>
      <w:pPr>
        <w:pStyle w:val="BookText"/>
        <w:rPr/>
      </w:pPr>
      <w:bookmarkEnd w:id="1434"/>
      <w:r>
        <w:rPr>
          <w:rFonts w:ascii="Amiri" w:hAnsi="Amiri" w:eastAsia="Amiri" w:cs="Amiri"/>
          <w:color w:val="111111"/>
          <w:sz w:val="28"/>
          <w:sz w:val="28"/>
          <w:szCs w:val="28"/>
          <w:rtl w:val="true"/>
          <w:lang w:bidi="ar-SA"/>
        </w:rPr>
        <w:t xml:space="preserve">أَ عَلَي الصِّرَاطِ تُرِيدُ رَعْيَةَ ذِمَّتِي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فِي الْمَعَادِ تَجُودُ بِالْإِنْعَامِ</w:t>
      </w:r>
    </w:p>
    <w:p>
      <w:pPr>
        <w:pStyle w:val="BookText"/>
        <w:rPr/>
      </w:pPr>
      <w:r>
        <w:rPr>
          <w:rFonts w:ascii="Amiri" w:hAnsi="Amiri" w:eastAsia="Amiri" w:cs="Amiri"/>
          <w:color w:val="111111"/>
          <w:sz w:val="28"/>
          <w:sz w:val="28"/>
          <w:szCs w:val="28"/>
          <w:rtl w:val="true"/>
          <w:lang w:bidi="ar-SA"/>
        </w:rPr>
        <w:t xml:space="preserve">إِنِّي لِدُنْيَائِي أُرِيدُكَ فَانْتَبِهْ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رَقْدَةِ النَّوَّامِ</w:t>
      </w:r>
    </w:p>
    <w:p>
      <w:pPr>
        <w:pStyle w:val="Heading5"/>
        <w:numPr>
          <w:ilvl w:val="4"/>
          <w:numId w:val="1"/>
        </w:numPr>
        <w:rPr/>
      </w:pPr>
      <w:bookmarkStart w:id="1435" w:name="__RefHeading___Toc1625145_2616395394"/>
      <w:bookmarkStart w:id="1436" w:name="_Toc637"/>
      <w:bookmarkEnd w:id="1435"/>
      <w:r>
        <w:rPr>
          <w:rtl w:val="true"/>
        </w:rPr>
        <w:t>«</w:t>
      </w:r>
      <w:r>
        <w:rPr/>
        <w:t>7</w:t>
      </w:r>
      <w:r>
        <w:rPr>
          <w:rtl w:val="true"/>
        </w:rPr>
        <w:t>»</w:t>
      </w:r>
      <w:bookmarkEnd w:id="143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مِنَ الْمَحْمُودِينَ أَيُّوبُ بْنُ نُوحِ بْنِ دَرَّاجٍ ذَكَرَ عَمْرُو بْنُ سَعِيدٍ الْمَدَائِنِيُّ وَ كَانَ فَطَحِيّاً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الْعَسْكَرِيِّ عليه السلام بِصَرْيَا إِذْ دَخَلَ أَيُّوبُ بْنُ نُوحٍ وَ وَقَفَ قُدَّامَهُ فَأَمَرَهُ بِشَيْ‌ءٍ ثُمَّ انْصَرَفَ وَ الْتَفَتَ إِلَيَّ أَبُو الْحَسَنِ عليه السلام وَ قَالَ يَا عَمْرُو إِنْ أَحْبَبْتَ أَنْ تَنْظُرَ إِلَي رَجُلٍ مِنْ أَهْلِ الْجَنَّةِ فَانْظُرْ إِلَي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عَلِيُّ بْنُ جَعْفَرٍ الْهَمَانِيُّ وَ كَانَ فَاضِلًا مَرْضِيّاً مِنْ وُكَلَاءِ أَبِي الْحَسَنِ وَ أَبِي مُحَمَّدٍ عليه السلام رَوَي أَحْمَدُ بْنُ عَلِيٍّ الرَّازِيُّ عَنْ عَلِيِّ بْنِ مَخْلَدٍ الْإِيَادِيِّ قَالَ حَدَّثَنِي أَبُو جَعْفَرٍ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أَبُو طَاهِرِ بْنُ بِلَالٍ فَنَظَرَ إِلَي عَلِيِّ بْنِ جَعْفَرٍ وَ هُوَ يُنْفِقُ النَّفَقَاتِ الْعَظِيمَةِ فَلَمَّا انْصَرَفَ كَتَبَ بِذَلِكَ إِلَي أَبِي مُحَمَّدٍ عليه السلام فَوَقَّعَ فِي رُقْعَتِهِ قَدْ كُنَّا أَمَرْنَا لَهُ بِمِائَةِ أَلْفِ دِينَارٍ ثُمَّ أَمَرْنَا لَهُ بِمِثْلِهَا فَأَبَي قَبُولَهُ إِبْقَاءً عَلَيْنَا مَا لِلنَّاسِ وَ الدُّخُولِ مِنْ أَمْرِنَا فِيمَا لَمْ نُدْخِلْهُمْ فِيهِ قَالَ وَ دَخَلَ عَلَي أَبِي الْحَسَنِ الْعَسْكَرِيِّ فَأَمَرَ لَهُ بِثَلَاثِينَ أَلْفَ دِينَارٍ</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أَبُو عَلِيِّ بْنُ رَاشِدٍ أَخْبَرَنِي ابْنُ أَبِي جِيدٍ عَنْ مُحَمَّدِ بْنِ الْحَسَنِ بْنِ الْوَلِيدِ عَنِ الصَّفَّارِ عَنْ 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الْحَسَنِ الْعَسْكَرِيُّ إِلَي الْمَوَالِي بِبَغْدَادَ وَ الْمَدَائِنِ وَ السَّوَادِ وَ مَا يَلِيهَا قَدْ أَقَمْتُ أَبَا عَلِيِّ بْنَ رَاشِدٍ مَقَامَ عَلِيِّ بْنِ الْحُسَيْنِ بْنِ عَبْدِ رَبِّهِ وَ مَنْ قَبْلَهُ مِنْ وُكَلَائِي وَ قَدْ أَوْجَبْتُ فِي طَاعَتِهِ طَاعَتِي وَ فِي عِصْيَانِهِ الْخُرُوجَ إِلَي عِصْيَانِي وَ كَتَبْتُ بِخَطِّي</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مُحَمَّدُ بْنُ يَعْقُوبَ رُقْعَةً إِلَي مُحَمَّدِ بْنِ فَرَجٍ قَالَ كَتَبْتُ إِلَيْهِ أَسْأَلُهُ عَنْ أَبِي عَلِيِّ بْنِ رَاشِدٍ وَ عَنْ عِيسَي بْنِ جَعْفَرٍ وَ عَنِ ابْنِ بند وَ كَتَبَ إِلَيَّ ذَكَرْتَ ابْنَ رَاشِدٍ رَحِمَهُ اللَّهُ إِنَّهُ عَاشَ سَعِيداً وَ مَاتَ شَهِيداً وَ دَعَا لِابْنِ بند وَ الْعَاصِمِيِّ وَ ابْنُ بند ضُرِبَ</w:t>
      </w:r>
    </w:p>
    <w:p>
      <w:pPr>
        <w:pStyle w:val="BookText"/>
        <w:rPr/>
      </w:pPr>
      <w:r>
        <w:rPr>
          <w:rFonts w:ascii="IRNazanin" w:hAnsi="IRNazanin" w:eastAsia="IRNazanin"/>
          <w:color w:val="111111"/>
          <w:sz w:val="28"/>
          <w:sz w:val="28"/>
          <w:szCs w:val="28"/>
          <w:rtl w:val="true"/>
          <w:lang w:bidi="fa-IR"/>
        </w:rPr>
        <w:t>می خواهی در گذرگاه صراط حاجت مرا برآوری یا در روز قیامت بذل و بخشش کنی؟</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گذران دنیای خود از تو کمک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غفلت بیدار شو</w:t>
      </w:r>
      <w:r>
        <w:rPr>
          <w:rFonts w:eastAsia="IRNazanin" w:cs="IRNazanin"/>
          <w:color w:val="111111"/>
          <w:sz w:val="28"/>
          <w:szCs w:val="28"/>
          <w:rtl w:val="true"/>
          <w:lang w:bidi="fa-IR"/>
        </w:rPr>
        <w:t>.</w:t>
      </w:r>
      <w:r>
        <w:rPr>
          <w:rStyle w:val="FootnoteAnchor"/>
          <w:rtl w:val="true"/>
        </w:rPr>
        <w:footnoteReference w:id="839"/>
      </w:r>
    </w:p>
    <w:p>
      <w:pPr>
        <w:pStyle w:val="Heading5"/>
        <w:numPr>
          <w:ilvl w:val="4"/>
          <w:numId w:val="1"/>
        </w:numPr>
        <w:rPr/>
      </w:pPr>
      <w:bookmarkStart w:id="1437" w:name="__RefHeading___Toc1625147_2616395394"/>
      <w:bookmarkStart w:id="1438" w:name="_Toc638"/>
      <w:bookmarkEnd w:id="1437"/>
      <w:r>
        <w:rPr>
          <w:rtl w:val="true"/>
        </w:rPr>
        <w:t xml:space="preserve">روایت </w:t>
      </w:r>
      <w:r>
        <w:rPr/>
        <w:t>7</w:t>
      </w:r>
      <w:bookmarkEnd w:id="1438"/>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شخصیت‌های برجسته اصحاب، ایوب بن نوح بن دراج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مدائنی که فطحی مذهب بود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در صریا خدمت امام ابو الحسن عسکری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ایوب بن نوح داخل شد و مقابل آن جناب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دستوری داد و او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 آن جناب رو به من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کسی را که اهل بهشت است تماشا کنی، به این مرد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رجال برجسته، یکی علی بن جعفر همّانی است که مردی فاضل و مورد توجه بود و وکیل حضرت هادی و حضرت عسکری علیهما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مخلد ایادی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عمری برایم نقل کرد که ابو طاهر بن بلال در مکه متوجه شد که علی بن جعفر بسیار انفاق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برگشتن از سفر حج، جریان را برای حضرت عسکری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جواب نامه‌اش چنین یادآوری کرد که ما به او صد هزار دینار دادیم و دوباره صد هزار دینار دیگر دادیم، ولی نپذیرفت و ملاحظه ما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کار دارند که در امور ما مداخله می کنند با اینکه به ایشان چنین اجازه‌ای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حضرت ابو الحسن عسکری امام هادی علیه السّلام آمد و ایشان سی هزار دینار به او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است ابو علی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عسکری علیه السلام برای دوستان و ارادتمندان خویش در بغداد و مدائن و سواد و اطراف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علی بن راشد را به جای علی بن حسین بن عبد ربه و سایر وکلای خودم معین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او اطاعت از من است و مخالفت با او مخالفت با من و این نامه را به خط خود نوشته‌ام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نامه ای را از محمّد بن فرج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راجع به علی بن راشد و عیسی بن جعفر و ابن بند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راشد یاد کردی، خداوند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مند زندگی کرد و شهید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ابن بند و عاصمی دعا کرد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بند را با عمودی زدند </w:t>
      </w:r>
      <w:bookmarkStart w:id="1439" w:name="pg13457_132535"/>
    </w:p>
    <w:p>
      <w:pPr>
        <w:pStyle w:val="BookText"/>
        <w:rPr/>
      </w:pPr>
      <w:bookmarkEnd w:id="1439"/>
      <w:r>
        <w:rPr>
          <w:rFonts w:ascii="Amiri" w:hAnsi="Amiri" w:eastAsia="Amiri" w:cs="Amiri"/>
          <w:color w:val="111111"/>
          <w:sz w:val="28"/>
          <w:sz w:val="28"/>
          <w:szCs w:val="28"/>
          <w:rtl w:val="true"/>
          <w:lang w:bidi="ar-SA"/>
        </w:rPr>
        <w:t>بِعَمُودٍ وَ قُتِلَ وَ ابْنُ عَاصِمٍ ضُرِبَ بِالسِّيَاطِ عَلَي الْجِسْرِ ثَلَاثَمِائَةِ سَوْطٍ وَ رُمِيَ بِهِ فِي الدِّجْلَةِ</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0" w:name="__RefHeading___Toc1625149_2616395394"/>
      <w:bookmarkStart w:id="1441" w:name="_Toc639"/>
      <w:bookmarkEnd w:id="1440"/>
      <w:r>
        <w:rPr>
          <w:rtl w:val="true"/>
        </w:rPr>
        <w:t>«</w:t>
      </w:r>
      <w:r>
        <w:rPr/>
        <w:t>8</w:t>
      </w:r>
      <w:r>
        <w:rPr>
          <w:rtl w:val="true"/>
        </w:rPr>
        <w:t>»</w:t>
      </w:r>
      <w:bookmarkEnd w:id="144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مِنَ الْمَذْمُومِينَ فَارِسُ بْنُ حَاتِمِ بْنِ مَاهَوَيْهِ الْقَزْوِينِيُ‌</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أولا تدري ما قال لعنه اللّه لمحمّد بن علي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خاطبه في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سكران، فقال أبي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ان كنت تعلم أني أمسيت لك صائما فأذقه طعم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 الاسر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فو اللّه ان ذهبت الأيّام حتّي حرب ماله، و ما كان له، ثمّ أخذ أسيرا و هو ذا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أدال اللّه عزّ و جلّ منه، و ما زال يديل أولياءه من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ثلاث و ثلاثين و مائتين، سخط المتوكل علي عمر بن الفرج الرخجي، و كان من عليه الكتاب، و أخذ منه مالا و جواهرا مائة ألف و عشرين ألف دينار، و أخذ من أخيه نحو مائة ألف دينار و خمسين ألف دينار، ثمّ صالح عمر علي احدي عشر ألف درهم علي أن يرد عليه ضياعه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غضب عليه مرة ثانية، ثمّ امر أن يصفع في كل يوم فاحصي ما صفع فكانت ستة آلاف صفعة، و البس جبة صوف، ثمّ رضي عنه ثمّ سخط عليه ثالثة و احدر الي بغداد، و أقام بها حتي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الضرب علي القفا بجمع الكف، و قيل هو أن يبسط كفه فيضرب و هذا من نهاية الذل و الهوان كما دعا عليه أبو جعفر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عَلَي مَا رَوَاهُ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الْحَسَنِ الْعَسْكَرِيُّ عليه السلام إِلَي عَلِيِّ بْنِ</w:t>
      </w:r>
    </w:p>
    <w:p>
      <w:pPr>
        <w:pStyle w:val="BookText"/>
        <w:rPr/>
      </w:pPr>
      <w:r>
        <w:rPr>
          <w:rFonts w:ascii="IRNazanin" w:hAnsi="IRNazanin" w:eastAsia="IRNazanin"/>
          <w:color w:val="111111"/>
          <w:sz w:val="28"/>
          <w:sz w:val="28"/>
          <w:szCs w:val="28"/>
          <w:rtl w:val="true"/>
          <w:lang w:bidi="fa-IR"/>
        </w:rPr>
        <w:t>و کشته شد و ابن عاصم را نیز بر روی پل برده، سیصد ضربه شلاق زده و بدنش را در دجله انداختند</w:t>
      </w:r>
      <w:r>
        <w:rPr>
          <w:rFonts w:eastAsia="IRNazanin" w:cs="IRNazanin"/>
          <w:color w:val="111111"/>
          <w:sz w:val="28"/>
          <w:szCs w:val="28"/>
          <w:rtl w:val="true"/>
          <w:lang w:bidi="fa-IR"/>
        </w:rPr>
        <w:t>.</w:t>
      </w:r>
      <w:r>
        <w:rPr>
          <w:rStyle w:val="FootnoteAnchor"/>
          <w:rtl w:val="true"/>
        </w:rPr>
        <w:footnoteReference w:id="842"/>
      </w:r>
    </w:p>
    <w:p>
      <w:pPr>
        <w:pStyle w:val="Heading5"/>
        <w:numPr>
          <w:ilvl w:val="4"/>
          <w:numId w:val="1"/>
        </w:numPr>
        <w:rPr/>
      </w:pPr>
      <w:bookmarkStart w:id="1442" w:name="__RefHeading___Toc1625151_2616395394"/>
      <w:bookmarkStart w:id="1443" w:name="_Toc640"/>
      <w:bookmarkEnd w:id="1442"/>
      <w:r>
        <w:rPr>
          <w:rtl w:val="true"/>
        </w:rPr>
        <w:t xml:space="preserve">روایت </w:t>
      </w:r>
      <w:r>
        <w:rPr/>
        <w:t>8</w:t>
      </w:r>
      <w:bookmarkEnd w:id="144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مورد ذم و نکوهش امام قرار گرفته‌اند، بنا به آنچه عبد اللَّه بن جعفر حمیری نقل کرده، فارس بن حاتم بن ماهویه قزوینی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هادی علیه السّلام برای علی بن </w:t>
      </w:r>
      <w:bookmarkStart w:id="1444" w:name="pg13457_132536"/>
    </w:p>
    <w:p>
      <w:pPr>
        <w:pStyle w:val="BookText"/>
        <w:rPr/>
      </w:pPr>
      <w:bookmarkEnd w:id="1444"/>
      <w:r>
        <w:rPr>
          <w:rFonts w:ascii="Amiri" w:hAnsi="Amiri" w:eastAsia="Amiri" w:cs="Amiri"/>
          <w:color w:val="111111"/>
          <w:sz w:val="28"/>
          <w:sz w:val="28"/>
          <w:szCs w:val="28"/>
          <w:rtl w:val="true"/>
          <w:lang w:bidi="ar-SA"/>
        </w:rPr>
        <w:t>عَمْرٍو الْقَزْوِينِيِّ بِخَطِّهِ اعْتَقِدْ فِيمَا تَدِينُ اللَّهَ بِهِ أَنَّ الْبَاطِنَ عِنْدِي حَسَبَ مَا أَظْهَرْتُ لَكَ فِيمَنِ اسْتَنْبَأْتَ عَنْهُ وَ هُوَ فَارِسٌ لَعَنَهُ اللَّهُ فَإِنَّهُ لَيْسَ يَسَعُكَ إِلَّا الِاجْتِهَادُ فِي لَعْنِهِ وَ قَصْدُهُ وَ مُعَادَاتُهُ وَ الْمُبَالَغَةُ فِي ذَلِكَ بِأَكْثَرِ مَا تَجِدُ السَّبِيلَ إِلَيْهِ مَا كُنْتُ آمُرُ أَنْ يُدَانَ اللَّهُ بِأَمْرٍ غَيْرِ صَحِيحٍ فَجِدَّ وَ شُدَّ فِي لَعْنِهِ وَ هَتْكِهِ وَ قَطْعِ أَسْبَابِهِ وَ سَدِّ أَصْحَابِنَا عَنْهُ وَ إِبْطَالِ أَمْرِهِ وَ أَبْلِغْهُمْ ذَلِكَ مِنِّي وَ احْكِهِ لَهُمْ عَنِّي وَ إِنِّي سَائِلُكُمْ بَيْنَ يَدَيِ اللَّهِ عَنْ هَذَا الْأَمْرِ الْمُؤَكَّدِ فَوَيْلٌ لِلْعَاصِي وَ لِلْجَاحِدِ وَ كَتَبْتُ بِخَطِّي لَيْلَةَ الثَّلَاثَاءِ لِتِسْعِ لَيَالٍ مِنْ شَهْرِ رَبِيعٍ الْأَوَّلِ سَنَةَ خَمْسِينَ وَ مِائَتَيْنِ وَ أَنَا أَتَوَكَّلُ عَلَي اللَّهِ وَ أَحْمَدُهُ كَثِيراً</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5" w:name="__RefHeading___Toc1625153_2616395394"/>
      <w:bookmarkStart w:id="1446" w:name="_Toc641"/>
      <w:bookmarkEnd w:id="1445"/>
      <w:r>
        <w:rPr>
          <w:rtl w:val="true"/>
        </w:rPr>
        <w:t>«</w:t>
      </w:r>
      <w:r>
        <w:rPr/>
        <w:t>9</w:t>
      </w:r>
      <w:r>
        <w:rPr>
          <w:rtl w:val="true"/>
        </w:rPr>
        <w:t>»</w:t>
      </w:r>
      <w:bookmarkEnd w:id="1446"/>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عَبْدُ اللَّهِ بْنُ عَيَّاشٍ بِإِسْنَادِهِ عَنْ أَبِي الْهَاشِمِ الْجَعْفَرِيِّ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مَادَتِ الْأَرْضُ بِي وَ آدَتْ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اعْتَرَتْنِي مَوَارِدُ الْعُرَوَاءِ</w:t>
      </w:r>
    </w:p>
    <w:p>
      <w:pPr>
        <w:pStyle w:val="BookText"/>
        <w:rPr/>
      </w:pPr>
      <w:r>
        <w:rPr>
          <w:rFonts w:ascii="Amiri" w:hAnsi="Amiri" w:eastAsia="Amiri" w:cs="Amiri"/>
          <w:color w:val="111111"/>
          <w:sz w:val="28"/>
          <w:sz w:val="28"/>
          <w:szCs w:val="28"/>
          <w:rtl w:val="true"/>
          <w:lang w:bidi="ar-SA"/>
        </w:rPr>
        <w:t xml:space="preserve">حِينَ قِيلَ الْإِمَامُ نِضْوٌ 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نَفْسِي فَدَتْهُ كُلَّ الْفِدَاءِ</w:t>
      </w:r>
    </w:p>
    <w:p>
      <w:pPr>
        <w:pStyle w:val="BookText"/>
        <w:rPr/>
      </w:pPr>
      <w:r>
        <w:rPr>
          <w:rFonts w:ascii="Amiri" w:hAnsi="Amiri" w:eastAsia="Amiri" w:cs="Amiri"/>
          <w:color w:val="111111"/>
          <w:sz w:val="28"/>
          <w:sz w:val="28"/>
          <w:szCs w:val="28"/>
          <w:rtl w:val="true"/>
          <w:lang w:bidi="ar-SA"/>
        </w:rPr>
        <w:t xml:space="preserve">مَرِضَ الدِّينُ لِاعْتِلَالِكَ وَ اعْتَلَ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غَارَتْ لَهُ نُجُومُ السَّمَاءِ</w:t>
      </w:r>
    </w:p>
    <w:p>
      <w:pPr>
        <w:pStyle w:val="BookText"/>
        <w:rPr/>
      </w:pPr>
      <w:r>
        <w:rPr>
          <w:rFonts w:ascii="Amiri" w:hAnsi="Amiri" w:eastAsia="Amiri" w:cs="Amiri"/>
          <w:color w:val="111111"/>
          <w:sz w:val="28"/>
          <w:sz w:val="28"/>
          <w:szCs w:val="28"/>
          <w:rtl w:val="true"/>
          <w:lang w:bidi="ar-SA"/>
        </w:rPr>
        <w:t xml:space="preserve">عَجَباً أَنْ مُنِيتَ بِالدَّاءِ وَ السَّقَمِ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الْإِمَامُ حَسْمُ الدَّاءِ</w:t>
      </w:r>
    </w:p>
    <w:p>
      <w:pPr>
        <w:pStyle w:val="BookText"/>
        <w:rPr/>
      </w:pPr>
      <w:r>
        <w:rPr>
          <w:rFonts w:ascii="Amiri" w:hAnsi="Amiri" w:eastAsia="Amiri" w:cs="Amiri"/>
          <w:color w:val="111111"/>
          <w:sz w:val="28"/>
          <w:sz w:val="28"/>
          <w:szCs w:val="28"/>
          <w:rtl w:val="true"/>
          <w:lang w:bidi="ar-SA"/>
        </w:rPr>
        <w:t xml:space="preserve">أَنْتَ آسِي الْأَدْوَاءِ فِي الدِّينِ وَ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مُحْيِي الْأَمْوَاتِ وَ الْأَحْيَاءِ</w:t>
      </w:r>
    </w:p>
    <w:p>
      <w:pPr>
        <w:pStyle w:val="BookText"/>
        <w:rPr/>
      </w:pPr>
      <w:r>
        <w:rPr>
          <w:rFonts w:ascii="Amiri" w:hAnsi="Amiri" w:eastAsia="Amiri" w:cs="Amiri"/>
          <w:color w:val="111111"/>
          <w:sz w:val="28"/>
          <w:sz w:val="28"/>
          <w:szCs w:val="28"/>
          <w:rtl w:val="true"/>
          <w:lang w:bidi="ar-SA"/>
        </w:rPr>
        <w:t>فِي أَبْيَاتٍ‌</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7" w:name="__RefHeading___Toc1625155_2616395394"/>
      <w:bookmarkStart w:id="1448" w:name="_Toc642"/>
      <w:bookmarkEnd w:id="1447"/>
      <w:r>
        <w:rPr>
          <w:rtl w:val="true"/>
        </w:rPr>
        <w:t>بيان</w:t>
      </w:r>
      <w:bookmarkEnd w:id="1448"/>
    </w:p>
    <w:p>
      <w:pPr>
        <w:pStyle w:val="BookText"/>
        <w:rPr/>
      </w:pPr>
      <w:r>
        <w:rPr>
          <w:rFonts w:ascii="Amiri" w:hAnsi="Amiri" w:eastAsia="Amiri" w:cs="Amiri"/>
          <w:color w:val="111111"/>
          <w:sz w:val="28"/>
          <w:sz w:val="28"/>
          <w:szCs w:val="28"/>
          <w:rtl w:val="true"/>
          <w:lang w:bidi="ar-SA"/>
        </w:rPr>
        <w:t>مادت أي اضطربت و آدت أي أثقلت و العرواء بضم العين و فتح الراء قرة الحمي و مسها في أول ما تأخذ بالرعدة و النضو بكسر النون المهزول و الآسي الطبيب</w:t>
      </w:r>
      <w:r>
        <w:rPr>
          <w:rFonts w:eastAsia="Amiri" w:cs="Amiri" w:ascii="Amiri" w:hAnsi="Amiri"/>
          <w:color w:val="111111"/>
          <w:sz w:val="28"/>
          <w:szCs w:val="28"/>
          <w:rtl w:val="true"/>
          <w:lang w:bidi="ar-SA"/>
        </w:rPr>
        <w:t>.</w:t>
      </w:r>
    </w:p>
    <w:p>
      <w:pPr>
        <w:pStyle w:val="Heading5"/>
        <w:numPr>
          <w:ilvl w:val="4"/>
          <w:numId w:val="1"/>
        </w:numPr>
        <w:rPr/>
      </w:pPr>
      <w:bookmarkStart w:id="1449" w:name="__RefHeading___Toc1625157_2616395394"/>
      <w:bookmarkStart w:id="1450" w:name="_Toc643"/>
      <w:bookmarkEnd w:id="1449"/>
      <w:r>
        <w:rPr>
          <w:rtl w:val="true"/>
        </w:rPr>
        <w:t>«</w:t>
      </w:r>
      <w:r>
        <w:rPr/>
        <w:t>10</w:t>
      </w:r>
      <w:r>
        <w:rPr>
          <w:rtl w:val="true"/>
        </w:rPr>
        <w:t>»</w:t>
      </w:r>
      <w:bookmarkEnd w:id="1450"/>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جَبْرَئِيلَ بْنِ أَحْمَدَ حَدَّثَنِي مُحَمَّدُ بْنُ عِيسَي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 السلام إِلَي عَلِيِّ بْنِ بِلَالٍ فِي سَنَةِ اثْنَتَيْنِ وَ ثَلَاثِينَ وَ مِائَتَيْنِ بِسْمِ اللَّهِ الرَّحْمنِ الرَّحِيمِ أَحْمَدُ اللَّهَ إِلَيْكَ وَ أَشْكُو طَوْلَهُ وَ عَوْدَهُ وَ أُصَلِّي عَلَي مُحَمَّدٍ النَّبِيِّ وَ آلِهِ صَلَوَاتُ اللَّهِ وَ رَحْمَتُهُ عَلَيْهِمْ ثُمَّ إِنِّي أَقَمْتُ أَبَا عَلِيٍّ مَقَامَ حُسَيْنِ بْنِ عَبْدِ رَبِّهِ فَائْتَمَنْتُهُ عَلَي ذَلِكَ بِالْمَعْرِفَةِ</w:t>
      </w:r>
    </w:p>
    <w:p>
      <w:pPr>
        <w:pStyle w:val="BookText"/>
        <w:rPr/>
      </w:pPr>
      <w:r>
        <w:rPr>
          <w:rFonts w:ascii="IRNazanin" w:hAnsi="IRNazanin" w:eastAsia="IRNazanin"/>
          <w:color w:val="111111"/>
          <w:sz w:val="28"/>
          <w:sz w:val="28"/>
          <w:szCs w:val="28"/>
          <w:rtl w:val="true"/>
          <w:lang w:bidi="fa-IR"/>
        </w:rPr>
        <w:t>عمرو قزوینی به خط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برایت می نویسم یک واقعیت است که باید به آن اعتقاد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سؤال کرده بودی، خدایش لعنت کند که همان 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تو را جز اینکه تا مقداری که برایت امکان دارد، در لعن و دشمنی او کوشش نمایی و دوستان ما را از اطرافش پراکنده کنی و جلوی تبلیغات او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طرف من به آنها گوشزد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خداوند در مورد این کار ضروری از شما بازخواست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کسی که مخالفت نماید و انکار کند، این نامه را در شب سه شنبه نهم ربیع الاول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بر خدا توکل می کنم و او را ستایش می نمایم</w:t>
      </w:r>
      <w:r>
        <w:rPr>
          <w:rFonts w:eastAsia="IRNazanin" w:cs="IRNazanin"/>
          <w:color w:val="111111"/>
          <w:sz w:val="28"/>
          <w:szCs w:val="28"/>
          <w:rtl w:val="true"/>
          <w:lang w:bidi="fa-IR"/>
        </w:rPr>
        <w:t>.</w:t>
      </w:r>
      <w:r>
        <w:rPr>
          <w:rStyle w:val="FootnoteAnchor"/>
          <w:rtl w:val="true"/>
        </w:rPr>
        <w:footnoteReference w:id="845"/>
      </w:r>
    </w:p>
    <w:p>
      <w:pPr>
        <w:pStyle w:val="Heading5"/>
        <w:numPr>
          <w:ilvl w:val="4"/>
          <w:numId w:val="1"/>
        </w:numPr>
        <w:rPr/>
      </w:pPr>
      <w:bookmarkStart w:id="1451" w:name="__RefHeading___Toc1625159_2616395394"/>
      <w:bookmarkStart w:id="1452" w:name="_Toc644"/>
      <w:bookmarkEnd w:id="1451"/>
      <w:r>
        <w:rPr>
          <w:rtl w:val="true"/>
        </w:rPr>
        <w:t xml:space="preserve">روایت </w:t>
      </w:r>
      <w:r>
        <w:rPr/>
        <w:t>9</w:t>
      </w:r>
      <w:bookmarkEnd w:id="1452"/>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عیاش این اشعار را از ابو هاشم جعفری در باره امام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جناب بیمار شده بود،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مرا مضطرب کرد و قلبم سنگین شد و تب و لرز بر من عارض گردید،</w:t>
      </w:r>
    </w:p>
    <w:p>
      <w:pPr>
        <w:pStyle w:val="BookText"/>
        <w:rPr/>
      </w:pPr>
      <w:r>
        <w:rPr>
          <w:rFonts w:ascii="IRNazanin" w:hAnsi="IRNazanin" w:eastAsia="IRNazanin"/>
          <w:color w:val="111111"/>
          <w:sz w:val="28"/>
          <w:sz w:val="28"/>
          <w:szCs w:val="28"/>
          <w:rtl w:val="true"/>
          <w:lang w:bidi="fa-IR"/>
        </w:rPr>
        <w:t>وقتی گفته شد که امام لاغر و بیمار شده است، من گفتم جانم با تمام وجودم فدای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به خاطر کسالت شما بیمار و علیل شده و ستارگان آسمان نیز به خاطر او غروب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است که از درد و بیماری وفات کنی و تو خود امامی هستی که دردها را ریشه کن 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 دردهای دینی و دنیوی طبیبی و مردگان و زندگان را زنده می کنی</w:t>
      </w:r>
      <w:r>
        <w:rPr>
          <w:rFonts w:eastAsia="IRNazanin" w:cs="IRNazanin"/>
          <w:color w:val="111111"/>
          <w:sz w:val="28"/>
          <w:szCs w:val="28"/>
          <w:rtl w:val="true"/>
          <w:lang w:bidi="fa-IR"/>
        </w:rPr>
        <w:t>.</w:t>
      </w:r>
      <w:r>
        <w:rPr>
          <w:rStyle w:val="FootnoteAnchor"/>
          <w:rtl w:val="true"/>
        </w:rPr>
        <w:footnoteReference w:id="846"/>
      </w:r>
    </w:p>
    <w:p>
      <w:pPr>
        <w:pStyle w:val="Heading5"/>
        <w:numPr>
          <w:ilvl w:val="4"/>
          <w:numId w:val="1"/>
        </w:numPr>
        <w:rPr/>
      </w:pPr>
      <w:bookmarkStart w:id="1453" w:name="__RefHeading___Toc1625161_2616395394"/>
      <w:bookmarkStart w:id="1454" w:name="_Toc645"/>
      <w:bookmarkEnd w:id="1453"/>
      <w:r>
        <w:rPr>
          <w:rtl w:val="true"/>
        </w:rPr>
        <w:t>مؤلف</w:t>
      </w:r>
      <w:bookmarkEnd w:id="1454"/>
    </w:p>
    <w:p>
      <w:pPr>
        <w:pStyle w:val="BookText"/>
        <w:rPr/>
      </w:pPr>
      <w:r>
        <w:rPr>
          <w:rFonts w:ascii="IRNazanin" w:hAnsi="IRNazanin" w:eastAsia="IRNazanin"/>
          <w:color w:val="111111"/>
          <w:sz w:val="28"/>
          <w:sz w:val="28"/>
          <w:szCs w:val="28"/>
          <w:rtl w:val="true"/>
          <w:lang w:bidi="fa-IR"/>
        </w:rPr>
        <w:t>مادت یعنی مضطرب شد و آدت یعنی سنگین شد و عرواء به ضم عین و فتح راء، تب و لرز را گویند و حالت لرزش اولی را گویند که بر مریض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نضو به کسر نون فرد لاغر اندام را گویند و آسی به معنای طبیب است</w:t>
      </w:r>
      <w:r>
        <w:rPr>
          <w:rFonts w:eastAsia="IRNazanin" w:cs="IRNazanin"/>
          <w:color w:val="111111"/>
          <w:sz w:val="28"/>
          <w:szCs w:val="28"/>
          <w:rtl w:val="true"/>
          <w:lang w:bidi="fa-IR"/>
        </w:rPr>
        <w:t>.</w:t>
      </w:r>
    </w:p>
    <w:p>
      <w:pPr>
        <w:pStyle w:val="Heading5"/>
        <w:numPr>
          <w:ilvl w:val="4"/>
          <w:numId w:val="1"/>
        </w:numPr>
        <w:rPr/>
      </w:pPr>
      <w:bookmarkStart w:id="1455" w:name="__RefHeading___Toc1625163_2616395394"/>
      <w:bookmarkStart w:id="1456" w:name="_Toc646"/>
      <w:bookmarkEnd w:id="1455"/>
      <w:r>
        <w:rPr>
          <w:rtl w:val="true"/>
        </w:rPr>
        <w:t xml:space="preserve">روایت </w:t>
      </w:r>
      <w:r>
        <w:rPr/>
        <w:t>10</w:t>
      </w:r>
      <w:bookmarkEnd w:id="1456"/>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جبرئیل بن احمد دیدم که محمّد بن عیسی یقطینی حدیث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امام علیه السّلام نامه‌ای به علی بن بلال بدین مضمون نوشت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سپاسگزارم و شکر نعمت و عنایت او را دارم و بر محمّد و آلش که صلوات و رحمت خدا بر آنان باد، درود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 که من ابو علی را جایگزین مقام حسین بن عبدربه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اعتماد دارم </w:t>
      </w:r>
      <w:bookmarkStart w:id="1457" w:name="pg13457_132537"/>
    </w:p>
    <w:p>
      <w:pPr>
        <w:pStyle w:val="BookText"/>
        <w:rPr/>
      </w:pPr>
      <w:bookmarkEnd w:id="1457"/>
      <w:r>
        <w:rPr>
          <w:rFonts w:ascii="Amiri" w:hAnsi="Amiri" w:eastAsia="Amiri" w:cs="Amiri"/>
          <w:color w:val="111111"/>
          <w:sz w:val="28"/>
          <w:sz w:val="28"/>
          <w:szCs w:val="28"/>
          <w:rtl w:val="true"/>
          <w:lang w:bidi="ar-SA"/>
        </w:rPr>
        <w:t>بِمَا عِنْدَهُ وَ الَّذِي لَا يُقَدِّمُهُ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أَعْلَمُ أَنَّكَ شَيْخُ نَاحِيَتِكَ فَأَحْبَبْتُ إِفْرَادَكَ وَ إِكْرَامَكَ بِالْكِتَابِ بِذَلِكَ فَعَلَيْكَ بِالطَّاعَةِ لَهُ وَ التَّسْلِيمِ إِلَيْهِ جَمِيعَ الْحَقِّ قَبْلَكَ وَ أَنْ تَحُضَّ مَوَالِيَّ عَلَي ذَلِكَ وَ تُعَرِّفَهُمْ مِنْ ذَلِكَ مَا يَصِيرُ سَبَباً إِلَي عَوْنِهِ وَ كِفَايَتِهِ فَذَلِكَ تَوْفِيرٌ عَلَيْنَا وَ مَحْبُوبٌ لَدَيْنَا وَ لَكَ بِهِ جَزَاءٌ مِنَ اللَّهِ وَ أَجْرٌ فَإِنَّ اللَّهَ يُعْطِي مَنْ يَشَاءُ أَفْضَلَ الْإِعْطَاءِ وَ الْجَزَاءِ بِرَحْمَتِهِ أَنْتَ فِي وَدِيعَةِ اللَّهِ وَ كَتَبْتُ بِخَطِّي وَ أَحْمَدُ اللَّهَ كَثِيراً</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8" w:name="__RefHeading___Toc1625165_2616395394"/>
      <w:bookmarkStart w:id="1459" w:name="_Toc647"/>
      <w:bookmarkEnd w:id="1458"/>
      <w:r>
        <w:rPr>
          <w:rtl w:val="true"/>
        </w:rPr>
        <w:t>«</w:t>
      </w:r>
      <w:r>
        <w:rPr/>
        <w:t>11</w:t>
      </w:r>
      <w:r>
        <w:rPr>
          <w:rtl w:val="true"/>
        </w:rPr>
        <w:t>»</w:t>
      </w:r>
      <w:bookmarkEnd w:id="1459"/>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مُحَمَّدِ بْنِ نُصَيْرٍ عَنْ أَحْمَدَ بْنِ 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الْكِتَابِ مَعَ ابْنِ رَاشِدٍ إِلَي جَمَاعَةِ الْمَوَالِي الَّذِينَ هُمْ بِبَغْدَادَ الْمُقِيمِينَ بِهَا وَ الْمَدَائِنِ وَ السَّوَادِ وَ مَا يَلِيهَا أَحْمَدُ اللَّهَ إِلَيْكُمْ مَا أَنَا عَلَيْهِ مِنْ عَافِيَةٍ وَ حُسْنِ عَائِدَتِهِ وَ أُصَلِّي عَلَي نَبِيِّهِ وَ آلِهِ أَفْضَلَ صَلَوَاتِهِ وَ أَكْمَلَ رَحْمَتِهِ وَ رَأْفَتِهِ وَ إِنِّي أَقَمْتُ أَبَا عَلِيِّ بْنَ رَاشِدٍ مَقَامَ الْحُسَيْنِ بْنِ عَبْدِ رَبِّهِ وَ مَنْ كَانَ قَبْلَهُ مِنْ وُكَلَائِي وَ صَارَ فِي مَنْزِلَتِهِ عِنْدِي وَ وَلَّيْتُهُ مَا كَانَ يَتَوَلَّاهُ غَيْرُهُ مِنْ وُكَلَائِي قَبْلَكُمْ لِيَقْبِضَ حَقِّي وَ ارْتَضَيْتُهُ لَكُمْ وَ قَدَّمْتُهُ فِي ذَلِكَ وَ هُوَ أَهْلُهُ وَ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فَصِيرُوا رَحِمَكُمُ اللَّهُ إِلَي الدَّفْعِ إِلَيْهِ ذَلِكَ وَ إِلَيَّ وَ أَنْ لَا تَجْعَلُوا لَهُ عَلَي أَنْفُسِكُمْ عِلَّةً فَعَلَيْكُمْ بِالْخُرُوجِ عَنْ ذَلِكَ وَ التَّسَرُّعِ إِلَي طَاعَةِ اللَّهِ وَ تَحْلِيلِ أَمْوَالِكُمْ وَ الْحَقْنِ لِدِمَائِكُمْ وَ تَعاوَنُوا عَلَي الْبِرِّ وَ التَّقْوي وَ لا تَعاوَنُوا عَلَي الْإِثْمِ وَ الْعُدْوانِ وَ اتَّقُوا اللَّهَ لَعَلَّكُمْ تُرْحَمُونَ وَ اعْتَصِمُوا بِحَبْلِ اللَّهِ جَمِيعاً وَ لا تَمُوتُنَّ إِلَّا وَ أَنْتُمْ مُسْلِمُونَ فَقَدْ أَوْجَبْتُ فِي طَاعَتِهِ طَاعَتِي وَ الْخُرُوجِ إِلَي عِصْيَانِهِ الْخُرُوجَ إِلَي عِصْيَانِي فَالْزَمُوا الطَّرِيقَ يَأْجُرُكُمُ اللَّهُ وَ يَزِيدُكُمْ مِنْ فَضْلِهِ فَإِنَّ اللَّهَ بِمَا عِنْدَهُ وَاسِعٌ كَرِيمُ مُتَطَوِّلٌ عَلَي عِبَادِهِ رَحِيمٌ نَحْنُ وَ أَنْتُمْ فِي وَدِيعَةِ اللَّهِ وَ حِفْظِهِ وَ كَتَبْتُهُ بِخَطِّي وَ الْحَمْدُ لِلَّهِ كَثِيراً</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 را می شناسم که لیاقت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دانم که تو شخصیت بزرگ ناحیه خود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برایت نامه‌ای خصوصی بنویسم و بدین وسیله احترامی به تو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اطاعت کن و هر چه نزد تو است تسلیم او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را نیز به این کار وادار کن به طوری که موجب کمک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به ما خدمت کرده‌ای و محبت ما را جلب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مقابل به تو جزا و پاداش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فضل و رحمت خویش بهترین پاداش را به نیکوکاران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پناه خدا سپردم و این نامه را به خط خود نوشتم و خدای را سپاس گزارم</w:t>
      </w:r>
      <w:r>
        <w:rPr>
          <w:rFonts w:eastAsia="IRNazanin" w:cs="IRNazanin"/>
          <w:color w:val="111111"/>
          <w:sz w:val="28"/>
          <w:szCs w:val="28"/>
          <w:rtl w:val="true"/>
          <w:lang w:bidi="fa-IR"/>
        </w:rPr>
        <w:t>.</w:t>
      </w:r>
    </w:p>
    <w:p>
      <w:pPr>
        <w:pStyle w:val="Heading5"/>
        <w:numPr>
          <w:ilvl w:val="4"/>
          <w:numId w:val="1"/>
        </w:numPr>
        <w:rPr/>
      </w:pPr>
      <w:bookmarkStart w:id="1460" w:name="__RefHeading___Toc1625167_2616395394"/>
      <w:bookmarkStart w:id="1461" w:name="_Toc648"/>
      <w:bookmarkEnd w:id="1460"/>
      <w:r>
        <w:rPr>
          <w:rtl w:val="true"/>
        </w:rPr>
        <w:t xml:space="preserve">روایت </w:t>
      </w:r>
      <w:r>
        <w:rPr/>
        <w:t>11</w:t>
      </w:r>
      <w:bookmarkEnd w:id="1461"/>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بن عیسی نقل می کند، نسخه نامه‌ای از حضرت هادی علیه السلام که راجع به ابن راشد برای دوستان بغداد و مدائن و سواد و اطراف آن نوشته بود،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سپاسگزارم بر نعمت و عافیتی که عنایت فرموده و بر محمّد و آلش بهترین درود و عالی ترین رحمت را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علی بن راشد را به جای حسین ابن عبدربه و وکیلهای قبلی تعیین نمودم و او همان مقام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خود را با او چنان داشته باشید که با وکیلهای قبل داشتید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حق مرا از شما دریافت می کند و این منصب را به واسطه لیاقتی که داشته به او دادم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خدایتان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خود را به او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این مورد کوتاهی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مسامحه خودداری کنید و در پاک کردن اموال خود و حفظ جان خویش پیرو فرمان خدا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عَلَی الْبِرِّ وَ التَّقْوی وَ لا تَعاوَنُوا عَلَی الْإِثْمِ وَ الْعُدْوانِ وَ اتَّقُوا اللَّهَ</w:t>
      </w:r>
      <w:r>
        <w:rPr>
          <w:rStyle w:val="FootnoteAnchor"/>
          <w:rtl w:val="true"/>
        </w:rPr>
        <w:footnoteReference w:id="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نیکوکاری و پرهیزگاری با یکدیگر همکاری کنید، و در گناه و تعدّی دستیار هم نشوید، و از خدا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که رستگار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به ریسمان خدا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تَمُوتُنَّ إِلَّا وَ أَنْتُمْ مُسْلِمُونَ‌</w:t>
      </w:r>
      <w:r>
        <w:rPr>
          <w:rStyle w:val="FootnoteAnchor"/>
          <w:rtl w:val="true"/>
        </w:rPr>
        <w:footnoteReference w:id="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زینهار، جز مسلمان نمیرید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 اطاعت من است و مخالفت با او مخالفت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جاده منحرف نشوید که خدا از فضل خویش پاداش شما را می دهد و خداوند بخشنده و کریم است و بر بندگان خویش کمال لطف و عنایت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شما را در پناه خدا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خط خود نوشتم و خدا را بسیار سپاس گزارم</w:t>
      </w:r>
      <w:r>
        <w:rPr>
          <w:rFonts w:eastAsia="IRNazanin" w:cs="IRNazanin"/>
          <w:color w:val="111111"/>
          <w:sz w:val="28"/>
          <w:szCs w:val="28"/>
          <w:rtl w:val="true"/>
          <w:lang w:bidi="fa-IR"/>
        </w:rPr>
        <w:t xml:space="preserve">. </w:t>
      </w:r>
      <w:bookmarkStart w:id="1462" w:name="pg13457_132538"/>
    </w:p>
    <w:p>
      <w:pPr>
        <w:pStyle w:val="BookText"/>
        <w:rPr/>
      </w:pPr>
      <w:bookmarkEnd w:id="1462"/>
      <w:r>
        <w:rPr>
          <w:rFonts w:ascii="Amiri" w:hAnsi="Amiri" w:eastAsia="Amiri" w:cs="Amiri"/>
          <w:color w:val="111111"/>
          <w:sz w:val="28"/>
          <w:sz w:val="28"/>
          <w:szCs w:val="28"/>
          <w:rtl w:val="true"/>
          <w:lang w:bidi="ar-SA"/>
        </w:rPr>
        <w:t>وَ فِي كِتَابٍ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آمُرُكَ يَا أَيُّوبَ بْنَ نُوحٍ أَنْ تَقْطَعَ الْإِكْثَارَ بَيْنَكَ وَ بَيْنَ أَبِي عَلِيٍّ وَ أَنْ يَلْزَمَ كُلُّ وَاحِدٍ مِنْكُمَا مَا وُكِّلَ بِهِ وَ أُمِرَ بِالْقِيَامِ فِيهِ بِأَمْرِ نَاحِيَتِهِ فَإِنَّكُمْ إِنِ انْتَهَيْتُمْ إِلَي كُلِّ مَا أُمِرْتُمْ بِهِ اسْتَغْنَيْتُمْ بِذَلِكَ عَنْ مُعَاوَدَتِي وَ آمُرُكَ يَا أَبَا عَلِيٍّ بِمِثْلِ مَا آمُرُكَ بِهِ يَا أَيُّوبُ أَنْ لَا تَقْبَلَ مِنْ أَحَدٍ مِنْ أَهْلِ بَغْدَادَ وَ الْمَدَائِنِ شَيْئاً يَحْمِلُونَهُ وَ لَا تَلِي لَهُمُ اسْتِيذَاناً عَلَيَّ وَ مُرْ مَنْ أَتَاكَ بِشَيْ‌ءٍ مِنْ غَيْرِ أَهْلِ نَاحِيَتِكَ أَنْ يُصَيِّرَهُ إِلَي الْمُوَكَّلِ بِنَاحِيَتِهِ وَ آمُرُكَ يَا أَبَا عَلِيٍّ بِمِثْلِ مَا أَمَرْتُ بِهِ أَيُّوبَ وَ لْيَقْبَلْ كُلُّ وَاحِدٍ مِنْكُمَا مَا أَمَرْتُهُ بِهِ‌</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3" w:name="__RefHeading___Toc1625169_2616395394"/>
      <w:bookmarkStart w:id="1464" w:name="_Toc649"/>
      <w:bookmarkEnd w:id="1463"/>
      <w:r>
        <w:rPr>
          <w:rtl w:val="true"/>
        </w:rPr>
        <w:t>«</w:t>
      </w:r>
      <w:r>
        <w:rPr/>
        <w:t>12</w:t>
      </w:r>
      <w:r>
        <w:rPr>
          <w:rtl w:val="true"/>
        </w:rPr>
        <w:t>»</w:t>
      </w:r>
      <w:bookmarkEnd w:id="1464"/>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هِشَامٍ الْأَصْبَغِيُّ عَنِ الْيَسَعِ بْنِ حَمْزَةَ الْقُمِّيِّ قَالَ أَخْبَرَنِي عَمْرُو بْنُ مَسْعَدَةَ وَزِيرُ الْمُعْتَصِمِ الْخَلِيفَةِ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عَلَيَّ بِالْمَكْرُوهِ الْفَظِيعِ حَتَّي تَخَوَّفْتُهُ عَلَي إِرَاقَةِ دَمِي وَ فَقْرِ عَقِبِي فَكَتَبْتُ إِلَي سَيِّدِي أَبِي الْحَسَنِ الْعَسْكَرِيِّ عليه السلام أَشْكُو إِلَيْهِ مَا حَلَّ بِي فَكَتَبَ إِلَيَّ لَا رَوْعَ عَلَيْكَ وَ لَا بَأْسَ فَادْعُ اللَّهَ بِهَذِهِ الْكَلِمَاتِ يُخَلِّصْكَ اللَّهُ وَشِيكاً مِمَّا وَقَعْتَ فِيهِ وَ يَجْعَلْ لَكَ فَرَجاً فَإِنَّ آلَ مُحَمَّدٍ صلي الله عليه و آله يَدْعُونَ بِهَا عِنْدَ إِشْرَافِ الْبَلَاءِ وَ ظُهُورِ الْأَعْدَاءِ وَ عِنْدَ تَخَوُّفِ الْفَقْرِ وَ ضِيقِ الصَّدْرِ قَالَ الْيَسَعُ بْنُ حَمْزَةَ فَدَعَوْتُ اللَّهَ بِالْكَلِمَاتِ الَّتِي كَتَبَ إِلَيَّ سَيِّدِي بِهَا فِي صَدْرِ النَّهَارِ فَوَ اللَّهِ مَا مَضَي شَطْرُهُ حَتَّي جَاءَنِي رَسُولُ عَمْرِو بْنِ مَسْعَدَةَ فَقَالَ لِي أَجِبِ الْوَزِيرَ فَنَهَضْتُ وَ دَخَلْتُ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بَصُرَ بِي تَبَسَّمَ إِلَيَّ وَ أَمَرَ بِالْحَدِيدِ فَفُكَّ عَنِّي وَ الْأَغْلَالِ فَحُلَّتْ مِنِّي وَ أَمَرَنِي بِخَلْعَةٍ مِنْ فَاخِرِ ثِيَابِهِ وَ أَتْحَفَنِي بِطِيبٍ ثُمَّ أَدْنَانِي وَ قَرَّبَنِي وَ جَعَلَ يُحَدِّثُنِي وَ يَعْتَذِرُ إِلَيَّ وَ رَدَّ عَلَيَّ جَمِيعَ مَا كَانَ اسْتَخْرَجَهُ مِنِّي وَ أَحْسَنَ رِفْدِي وَ رَدَّنِي إِلَي النَّاحِيَةِ الَّتِي كُنْتُ أَتَقَلَّدُهَا وَ أَضَافَ إِلَيْهَا الْكُورَةَ الَّتِي تَلِيهَا ثُمَّ ذَكَرَ الدُّعَاءَ</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5" w:name="__RefHeading___Toc1625171_2616395394"/>
      <w:bookmarkStart w:id="1466" w:name="_Toc650"/>
      <w:bookmarkEnd w:id="1465"/>
      <w:r>
        <w:rPr>
          <w:rtl w:val="true"/>
        </w:rPr>
        <w:t>«</w:t>
      </w:r>
      <w:r>
        <w:rPr/>
        <w:t>13</w:t>
      </w:r>
      <w:r>
        <w:rPr>
          <w:rtl w:val="true"/>
        </w:rPr>
        <w:t>»</w:t>
      </w:r>
      <w:bookmarkEnd w:id="146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الْحَسَنِ عليه السلام فِي مَرَضِهِ وَ إِلَي مُحَمَّدِ بْنِ حَمْزَةَ فَسَبَقَنِي إِلَيْهِ مُحَمَّدُ بْنُ حَمْزَةَ</w:t>
      </w:r>
    </w:p>
    <w:p>
      <w:pPr>
        <w:pStyle w:val="BookText"/>
        <w:rPr/>
      </w:pPr>
      <w:r>
        <w:rPr>
          <w:rFonts w:ascii="IRNazanin" w:hAnsi="IRNazanin" w:eastAsia="IRNazanin"/>
          <w:color w:val="111111"/>
          <w:sz w:val="28"/>
          <w:sz w:val="28"/>
          <w:szCs w:val="28"/>
          <w:rtl w:val="true"/>
          <w:lang w:bidi="fa-IR"/>
        </w:rPr>
        <w:t>حضرت در نامه دیگر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دستور می دهم که اختلاف خود را با ابو علی قطع کنی و هر کدام در مورد وکالت خود دخالت کند و از ناحیه خود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مرا اطاعت کنید، دیگر احتیاجی به پرسیدن از من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دستور را نیز به تو می دهم مثل آنچه به او امر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بغداد و مدائن هر چه آوردند قبول مکن و برای آنها از من اجازه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ناحیه‌ای که تو وکیل آنجا نیستی چیزی آورد، بگو پیش کسی که وکیل همان ناحیه است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دستور را به تو نیز می دهم ای ابو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کسانی دریافت کنید که ساکن ناحیه مأموریت شما هستند</w:t>
      </w:r>
      <w:r>
        <w:rPr>
          <w:rFonts w:eastAsia="IRNazanin" w:cs="IRNazanin"/>
          <w:color w:val="111111"/>
          <w:sz w:val="28"/>
          <w:szCs w:val="28"/>
          <w:rtl w:val="true"/>
          <w:lang w:bidi="fa-IR"/>
        </w:rPr>
        <w:t>.</w:t>
      </w:r>
      <w:r>
        <w:rPr>
          <w:rStyle w:val="FootnoteAnchor"/>
          <w:rtl w:val="true"/>
        </w:rPr>
        <w:footnoteReference w:id="853"/>
      </w:r>
    </w:p>
    <w:p>
      <w:pPr>
        <w:pStyle w:val="Heading5"/>
        <w:numPr>
          <w:ilvl w:val="4"/>
          <w:numId w:val="1"/>
        </w:numPr>
        <w:rPr/>
      </w:pPr>
      <w:bookmarkStart w:id="1467" w:name="__RefHeading___Toc1625173_2616395394"/>
      <w:bookmarkStart w:id="1468" w:name="_Toc651"/>
      <w:bookmarkEnd w:id="1467"/>
      <w:r>
        <w:rPr>
          <w:rtl w:val="true"/>
        </w:rPr>
        <w:t xml:space="preserve">روایت </w:t>
      </w:r>
      <w:r>
        <w:rPr/>
        <w:t>12</w:t>
      </w:r>
      <w:bookmarkEnd w:id="1468"/>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 بن حمزه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مسعده وزیر معتصم مرا در فشار قرار داد و در وضع نابسامانی قرار گرفتم به طوری که بر جان خود بیمناک شدم و ترسیدم بچه‌هایم به فقر و تنگدستی مبتلا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مولایم ابو الحسن امام هادی علیه السّلام نوشتم و ناراحتی خود را به ایشان ابراز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باکی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خداوند را به وسیله این کلمات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نجاتت خواهد داد و فرج نصیبت می‌گردد؛ زیرا آل محمّد صلی اللَّه علیه و آله هر گاه گرفتار بلا و یا دشمنان و یا تنگدستی و ناراحتی می‌شوند، همین دعا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 بن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همین کلمات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صبح، به خدا قسم هنوز چیزی از روز برنیامده بود که پیکی از طرف عمرو بن مسعده آمد که وزیر تو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کرده پیش او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چشمش به من افتاد تبسمی کرد و دستور داد غل و زنجیر را از گردنم بردارند و امر کرد برایم خلعت بیاورند و مرا معطر نمود و خیلی احترام کرد و نزدیک خود نشاند و شروع کرد با من به صحبت کردن و عذر و پوزش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من گرفته بود باز گرداند و مرا بسیار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مرا به همان ناحیه‌ای که قبلا فرمانروا بودم فرستاد و دهات اطراف آن را نیز بر قسمت مأموریت من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دعا را نقل کرد</w:t>
      </w:r>
      <w:r>
        <w:rPr>
          <w:rFonts w:eastAsia="IRNazanin" w:cs="IRNazanin"/>
          <w:color w:val="111111"/>
          <w:sz w:val="28"/>
          <w:szCs w:val="28"/>
          <w:rtl w:val="true"/>
          <w:lang w:bidi="fa-IR"/>
        </w:rPr>
        <w:t>.</w:t>
      </w:r>
      <w:r>
        <w:rPr>
          <w:rStyle w:val="FootnoteAnchor"/>
          <w:rtl w:val="true"/>
        </w:rPr>
        <w:footnoteReference w:id="854"/>
      </w:r>
    </w:p>
    <w:p>
      <w:pPr>
        <w:pStyle w:val="Heading5"/>
        <w:numPr>
          <w:ilvl w:val="4"/>
          <w:numId w:val="1"/>
        </w:numPr>
        <w:rPr/>
      </w:pPr>
      <w:bookmarkStart w:id="1469" w:name="__RefHeading___Toc1625175_2616395394"/>
      <w:bookmarkStart w:id="1470" w:name="_Toc652"/>
      <w:bookmarkEnd w:id="1469"/>
      <w:r>
        <w:rPr>
          <w:rtl w:val="true"/>
        </w:rPr>
        <w:t xml:space="preserve">روایت </w:t>
      </w:r>
      <w:r>
        <w:rPr/>
        <w:t>13</w:t>
      </w:r>
      <w:bookmarkEnd w:id="147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ابو الحسن امام هادی علیه السّلام بیمار شده بود، از پی من و محمّد بن حمزه فرستاد ولی محمّد بن حمزه از من جلوتر خدمت مولا رسیده بود</w:t>
      </w:r>
      <w:r>
        <w:rPr>
          <w:rFonts w:eastAsia="IRNazanin" w:cs="IRNazanin"/>
          <w:color w:val="111111"/>
          <w:sz w:val="28"/>
          <w:szCs w:val="28"/>
          <w:rtl w:val="true"/>
          <w:lang w:bidi="fa-IR"/>
        </w:rPr>
        <w:t xml:space="preserve">. </w:t>
      </w:r>
      <w:bookmarkStart w:id="1471" w:name="pg13457_132539"/>
    </w:p>
    <w:p>
      <w:pPr>
        <w:pStyle w:val="BookText"/>
        <w:rPr/>
      </w:pPr>
      <w:bookmarkEnd w:id="1471"/>
      <w:r>
        <w:rPr>
          <w:rFonts w:ascii="Amiri" w:hAnsi="Amiri" w:eastAsia="Amiri" w:cs="Amiri"/>
          <w:color w:val="111111"/>
          <w:sz w:val="28"/>
          <w:sz w:val="28"/>
          <w:szCs w:val="28"/>
          <w:rtl w:val="true"/>
          <w:lang w:bidi="ar-SA"/>
        </w:rPr>
        <w:t xml:space="preserve">فَأَخْبَرَنِي مُحَمَّدٌ مَا زَالَ يَقُولُ ابْعَثُوا إِلَي الْحَيْرِ وَ قُلْتُ لِمُحَمَّدٍ أَلَّا قُلْتَ لَهُ أَنَا أَذْهَبُ إِلَي الْحَيْرِ ثُمَّ دَخَلْتُ عَلَيْهِ وَ قُلْتُ لَهُ جُعِلْتُ فِدَاكَ أَنَا أَذْهَبُ إِلَي الْحَيْرِ فَقَالَ انْظُرُوا فِي ذَاكَ ثُمَّ قَالَ إِنَّ مُحَمَّداً لَيْسَ لَهُ سِرٌّ مِنْ زَيْدِ بْنِ عَلِيٍّ وَ أَنَا أَكْرَهُ أَنْ يَسْمَعَ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فَذَكَرْتُ ذَلِكَ لِعَلِيِّ بْنِ بِلَالٍ فَقَالَ مَا كَانَ يَصْنَعُ الْحَيْرَ هُوَ الْحَيْرُ فَقَدِمْتُ الْعَسْكَرَ فَدَخَلْتُ عَلَيْهِ فَقَالَ لِيَ اجْلِسْ حِينَ أَرَدْتُ الْقِيَامَ فَلَمَّا رَأَيْتُهُ أَنِسَ بِي ذَكَرْتُ لَهُ قَوْلَ عَلِيِّ بْنِ بِلَالٍ فَقَالَ لِي أَلَّا قُلْتَ لَهُ إِنَّ رَسُولَ اللَّهِ صلي الله عليه و آله كَانَ يَطُوفُ بِالْبَيْتِ وَ يُقَبِّلُ الْحَجَرَ وَ حُرْمَةُ النَّبِيِّ صلي الله عليه و آله وَ الْمُؤْمِنِ أَعْظَمُ مِنْ حُرْمَةِ الْبَيْتِ وَ أَمَرَهُ اللَّهُ عَزَّ وَ جَلَّ أَنْ يَقِفَ بِعَرَفَةَ وَ إِنَّمَا هِيَ مَوَاطِنُ يُحِبُّ اللَّهُ أَنْ يُذْكَرَ فِيهَا فَأَنَا أُحِبُّ أَنْ يُدْعَي لِي حَيْثُ يُحِبُّ اللَّهُ أَنْ يُدْعَي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عَنْهُ أَنَّهُ قَالَ وَ لَمْ أَحْفَظْ عَنْهُ قَالَ إِنَّمَا هَذِهِ مَوَاضِعُ يُحِبُّ اللَّهُ أَنْ يُتَعَبَّدَ فِيهَا فَأَنَا أُحِبُّ أَنْ يُدْعَي لِي حَيْثُ يُحِبُّ اللَّهُ أَنْ يُعْبَدَ هَلَّا قُلْتَ لَهُ كَذَا قَالَ قُلْتُ جُعِلْتُ فِدَاكَ لَوْ كُنْتُ أُحْسِنُ مِثْلَ هَذَا لَمْ أَرُدَّ الْأَمْرَ عَلَيْكَ هَذِهِ أَلْفَاظُ أَبِي هَاشِمٍ لَيْسَتْ أَلْفَاظَهُ‌</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2" w:name="__RefHeading___Toc1625177_2616395394"/>
      <w:bookmarkStart w:id="1473" w:name="_Toc653"/>
      <w:bookmarkEnd w:id="1472"/>
      <w:r>
        <w:rPr>
          <w:rtl w:val="true"/>
        </w:rPr>
        <w:t>بيان</w:t>
      </w:r>
      <w:bookmarkEnd w:id="1473"/>
    </w:p>
    <w:p>
      <w:pPr>
        <w:pStyle w:val="BookText"/>
        <w:rPr/>
      </w:pPr>
      <w:r>
        <w:rPr>
          <w:rFonts w:ascii="Amiri" w:hAnsi="Amiri" w:eastAsia="Amiri" w:cs="Amiri"/>
          <w:color w:val="111111"/>
          <w:sz w:val="28"/>
          <w:sz w:val="28"/>
          <w:szCs w:val="28"/>
          <w:rtl w:val="true"/>
          <w:lang w:bidi="ar-SA"/>
        </w:rPr>
        <w:t>ابعثوا إلي الحير أي ابعثوا رجلا إلي حائر الحسين عليه السلام يدعو لي هناك قوله عليه السلام انظروا في ذاك يعني أن الذهاب إلي الحير مظنة للأذي و الضرر فانظروا في ذلك و لا تبادروا إليه لأن المتوكل لعنه الله كان يمنع الناس من زيارته عليه السلام أشد المنع قوله عليه السلام ليس له سر من زيد بن علي‌</w:t>
      </w:r>
      <w:r>
        <w:rPr>
          <w:rStyle w:val="FootnoteAnchor"/>
          <w:rtl w:val="true"/>
        </w:rPr>
        <w:footnoteReference w:id="856"/>
      </w:r>
      <w:r>
        <w:rPr>
          <w:rFonts w:ascii="Amiri" w:hAnsi="Amiri" w:eastAsia="Amiri" w:cs="Amiri"/>
          <w:color w:val="111111"/>
          <w:sz w:val="28"/>
          <w:sz w:val="28"/>
          <w:szCs w:val="28"/>
          <w:rtl w:val="true"/>
          <w:lang w:bidi="ar-SA"/>
        </w:rPr>
        <w:t>لعله كناية عن خلوص التشيع فإنه بذل نفسه لإحياء الحق و يحتمل أن تكون من تعليلية أي ليس هو بموضع سر لأنه يقول بإمامة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پیوسته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را به کربلا بفرستید برایم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 بگویی من به کربلا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خودم خدمت آن جناب رسیده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می‌فرمایید من به کربلا مشرف شوم؟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باید دقت کنی که مأمورین متوجه تو نشوند و برایت ناراحتی فراهم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قابل اعتماد نیست زیرا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زیدی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خلوصی در تشیعش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قائل به امامت زید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نمی‌خواهم او این امر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حرف را برای علی بن بلال نقل کردم؛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چه احتیاجی دارد؟ او خودش دارای شرافت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خدمت امام علیه السّلام رسیدم موقعی که خواستم از جا حرکت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دیدم آن جناب با من ملاطفت کرد، سخن علی بن بلال را برایش نقل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 به او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خانه کعبه را طواف می کرد و حجر الاسود را می بوسید با اینکه احترام پیامبر صلی الله علیه و آله و مؤمن، بیشتر از خانه است و خداوند عزوجل به او دستور داد که در عرفه وقوف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محل‌هایی است که خداوند دوست دارد در این محل‌ها او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علاقه دارم برایم در محلی دعا کنند که خدا دوست دارد او را آنجا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به نقل از ابو هاشم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جمله او را حفظ نکردم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اینجاها مواضعی است که خداوند دوست دارد در آنجا او 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مایلم در جایی که خدا دوست دارد عبادت شود، برایم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حرف را به او نگفتی؟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اگر چنین جوابی را یاد داشتم از شما نمی‌پرسیدم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جملات را ابو هاشم نقل به معنی کرده و عین گفتار امام و الفاظ آن جناب را به خاطر نداشته است</w:t>
      </w:r>
      <w:r>
        <w:rPr>
          <w:rFonts w:eastAsia="IRNazanin" w:cs="IRNazanin"/>
          <w:color w:val="111111"/>
          <w:sz w:val="28"/>
          <w:szCs w:val="28"/>
          <w:rtl w:val="true"/>
          <w:lang w:bidi="fa-IR"/>
        </w:rPr>
        <w:t>.)</w:t>
      </w:r>
      <w:r>
        <w:rPr>
          <w:rStyle w:val="FootnoteAnchor"/>
          <w:rtl w:val="true"/>
        </w:rPr>
        <w:footnoteReference w:id="857"/>
      </w:r>
    </w:p>
    <w:p>
      <w:pPr>
        <w:pStyle w:val="Heading5"/>
        <w:numPr>
          <w:ilvl w:val="4"/>
          <w:numId w:val="1"/>
        </w:numPr>
        <w:rPr/>
      </w:pPr>
      <w:bookmarkStart w:id="1474" w:name="__RefHeading___Toc1625179_2616395394"/>
      <w:bookmarkStart w:id="1475" w:name="_Toc654"/>
      <w:bookmarkEnd w:id="1474"/>
      <w:r>
        <w:rPr>
          <w:rtl w:val="true"/>
        </w:rPr>
        <w:t>مؤلف</w:t>
      </w:r>
      <w:bookmarkEnd w:id="147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ابعثوا الی الحیر یعنی مردی را به حائر حسینی علیه السلام بفرستید که برای من در آنجا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فی ذاک یعنی رفتن به کربلا ممکن است موجب اذیت و ضرر شما شود؛ پس در این امر دقت کنید و بی گدار به آب نزنید؛ زیرا متوکل لعنه الله مردم را به شدت از زیارت امام حسین علیه السلام منع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لیس له سرّ من زید بن علی، شاید کنایه از خلوص تشیع زید باشد زیرا او جان خود را برای احیای حق بذل کرد و ممکن است من در این عبارت تعلیلیه باشد یعنی این شخص در موضع اعتماد ما نیست زیرا قائل به امامت زید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ما كان يصنع الحير أي هو في الشرف مثل الحير فأي حاجة له في أن يدعي له في الحير قوله و ذكر عنه أي ذكر سهل عن أبي هاشم أنه قال لم أحفظ أنه قال و إنما هي مواطن إلي آخر الكلام أو قال إنما هذه مواضع أو أنه حفظ الكلام الأول و شك في أنه هل قال الكلام الآخر أم لا و يمكن أن يقرأ ذكر علي بناء المجهول أي قال سهل إنه نقل غيري عن أبي هاشم هذه الفقرة و لم أحفظ أنا عنه قوله هذه ألفاظ أبي هاشم أي نقل بالمعني و لم يحفظ اللفظ</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ما کان یصنع الحیر یعنی او در شرافت مثل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حاجتی دارد که در کربلا برایش دعا کنند؟ و عبارت و ذکر عنه، یعنی سهل از ابو هاشم نقل کرده 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او را دقیق حفظ نکردم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هی مواطن تا آخر کلام، یا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هی مواضع؛ یا این که راوی کلام اول را حفظ کرده و شک دارد که آیا حضرت کلام دیگری فرموده یا نه و ممکن است ذکر مجهول خوانده شود؛ یعنی سهل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غیر از من این فقره را از ابوهاشم نقل کرده ولی من از او حفظ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هذه الفاظ ابی هاشم یعنی این الفاظ نقل به معناست و لفظ امام را حفظ نکرده است </w:t>
      </w:r>
      <w:r>
        <w:rPr>
          <w:rFonts w:eastAsia="IRNazanin" w:cs="IRNazanin"/>
          <w:color w:val="111111"/>
          <w:sz w:val="28"/>
          <w:szCs w:val="28"/>
          <w:rtl w:val="true"/>
          <w:lang w:bidi="fa-IR"/>
        </w:rPr>
        <w:t xml:space="preserve">. </w:t>
      </w:r>
      <w:bookmarkStart w:id="1476" w:name="pg13457_132541"/>
    </w:p>
    <w:p>
      <w:pPr>
        <w:pStyle w:val="Heading3"/>
        <w:numPr>
          <w:ilvl w:val="2"/>
          <w:numId w:val="1"/>
        </w:numPr>
        <w:rPr/>
      </w:pPr>
      <w:bookmarkStart w:id="1477" w:name="__RefHeading___Toc1625181_2616395394"/>
      <w:bookmarkStart w:id="1478" w:name="_Toc655"/>
      <w:bookmarkEnd w:id="1476"/>
      <w:bookmarkEnd w:id="1477"/>
      <w:r>
        <w:rPr>
          <w:rtl w:val="true"/>
        </w:rPr>
        <w:t xml:space="preserve">باب </w:t>
      </w:r>
      <w:r>
        <w:rPr/>
        <w:t>6</w:t>
      </w:r>
      <w:r>
        <w:rPr>
          <w:rtl w:val="true"/>
        </w:rPr>
        <w:t xml:space="preserve"> </w:t>
      </w:r>
      <w:r>
        <w:rPr>
          <w:rtl w:val="true"/>
        </w:rPr>
        <w:t>أحوال جعفر و سائر أولاده صلوات الله عليه</w:t>
      </w:r>
      <w:bookmarkEnd w:id="1478"/>
    </w:p>
    <w:p>
      <w:pPr>
        <w:pStyle w:val="Heading4"/>
        <w:numPr>
          <w:ilvl w:val="3"/>
          <w:numId w:val="1"/>
        </w:numPr>
        <w:rPr/>
      </w:pPr>
      <w:bookmarkStart w:id="1479" w:name="__RefHeading___Toc1625183_2616395394"/>
      <w:bookmarkStart w:id="1480" w:name="_Toc656"/>
      <w:bookmarkEnd w:id="1479"/>
      <w:r>
        <w:rPr>
          <w:rtl w:val="true"/>
        </w:rPr>
        <w:t>الأخبار</w:t>
      </w:r>
      <w:bookmarkEnd w:id="1480"/>
    </w:p>
    <w:p>
      <w:pPr>
        <w:pStyle w:val="Heading5"/>
        <w:numPr>
          <w:ilvl w:val="4"/>
          <w:numId w:val="1"/>
        </w:numPr>
        <w:rPr/>
      </w:pPr>
      <w:bookmarkStart w:id="1481" w:name="__RefHeading___Toc1625185_2616395394"/>
      <w:bookmarkStart w:id="1482" w:name="_Toc657"/>
      <w:bookmarkEnd w:id="1481"/>
      <w:r>
        <w:rPr>
          <w:rtl w:val="true"/>
        </w:rPr>
        <w:t>«</w:t>
      </w:r>
      <w:r>
        <w:rPr/>
        <w:t>1</w:t>
      </w:r>
      <w:r>
        <w:rPr>
          <w:rtl w:val="true"/>
        </w:rPr>
        <w:t>»</w:t>
      </w:r>
      <w:bookmarkEnd w:id="1482"/>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إِسْحَاقَ بْنِ يَعْقُوبَ‌</w:t>
      </w:r>
      <w:r>
        <w:rPr>
          <w:rStyle w:val="FootnoteAnchor"/>
          <w:rtl w:val="true"/>
        </w:rPr>
        <w:footnoteReference w:id="8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الْعَمْرِيَّ رَحِمَهُ اللَّهُ أَنْ يُوصِلَ إِلَيْهِ عليه السلام سَأَلْتُ فِيهِ عَنْ مَسَائِلَ أَشْكَلَتْ عَلَيَّ فَوَرَدَ التَّوْقِيعُ بِخَطِّ مَوْلَانَا صَاحِبِ الزَّمَانِ عليه السلام أَمَّا مَا سَأَلْتَ عَنْهُ أَرْشَدَكَ اللَّهُ وَ ثَبَّتَكَ اللَّهُ مِنْ أَمْرِ الْمُنْكِرِينَ مِنْ أَهْلِ بَيْتِنَا وَ بَنِي عَمِّنَا فَاعْلَمْ أَنَّهُ لَيْسَ بَيْنَ اللَّهِ عَزَّ وَ جَلَّ وَ بَيْنَ أَحَدٍ قَرَابَةٌ وَ مَنْ أَنْكَرَنِي فَلَيْسَ مِنِّي وَ سَبِيلُهُ سَبِيلُ ابْنِ نُوحٍ وَ أَمَّا سَبِيلُ عَمِّي جَعْفَرٍ وَ وُلْدِهِ فَسَبِيلُ إِخْوَةِ يُوسُفَ عليه السلام‌</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3" w:name="__RefHeading___Toc1625187_2616395394"/>
      <w:bookmarkStart w:id="1484" w:name="_Toc658"/>
      <w:bookmarkEnd w:id="1483"/>
      <w:r>
        <w:rPr>
          <w:rtl w:val="true"/>
        </w:rPr>
        <w:t>«</w:t>
      </w:r>
      <w:r>
        <w:rPr/>
        <w:t>2</w:t>
      </w:r>
      <w:r>
        <w:rPr>
          <w:rtl w:val="true"/>
        </w:rPr>
        <w:t>»</w:t>
      </w:r>
      <w:bookmarkEnd w:id="1484"/>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الْحُسَيْنِ صَلَوَاتُ اللَّهِ عَلَيْهِ مَنِ الْحُجَّةُ وَ الْإِمَامُ بَعْدَكَ فَقَالَ ابْنِي مُحَمَّدٌ وَ اسْمُهُ فِي التَّوْرَاةِ الْبَاقِرُ يَبْقُرُ الْعِلْمَ بَقْراً هُوَ الْحُجَّةُ وَ الْإِمَامُ بَعْدِي وَ مِنْ بَعْدِ مُحَمَّدٍ ابْنُهُ جَعْفَرٌ وَ اسْمُهُ عِنْدَ أَهْلِ السَّمَاءِ الصَّادِقُ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يَا سَيِّدِي كَيْفَ صَارَ اسْمُهُ الصَّادِقَ وَ كُلُّكُمْ صَادِقُونَ فَقَالَ حَدَّثَنِي أَبِي عَنْ أَبِيهِ عليه السلام أَنَّ رَسُولَ اللَّهِ صلي الله عليه و آله قَالَ إِذَا وُلِدَ ابْنِي جَعْفَرُ بْنُ مُحَمَّدِ بْنِ عَلِيِّ بْنِ الْحُسَيْنِ بْنِ عَلِيِّ بْنِ أَبِي طَالِبٍ فَسَمُّوهُ الصَّادِقَ فَإِنَّ الْخَامِسَ مِنْ وُلْدِهِ الَّذِي</w:t>
      </w:r>
    </w:p>
    <w:p>
      <w:pPr>
        <w:pStyle w:val="Heading3"/>
        <w:numPr>
          <w:ilvl w:val="2"/>
          <w:numId w:val="1"/>
        </w:numPr>
        <w:rPr/>
      </w:pPr>
      <w:bookmarkStart w:id="1485" w:name="__RefHeading___Toc1625189_2616395394"/>
      <w:bookmarkStart w:id="1486" w:name="_Toc659"/>
      <w:bookmarkEnd w:id="1485"/>
      <w:r>
        <w:rPr>
          <w:rtl w:val="true"/>
        </w:rPr>
        <w:t>باب ششم</w:t>
      </w:r>
      <w:r>
        <w:rPr>
          <w:rtl w:val="true"/>
        </w:rPr>
        <w:t xml:space="preserve">: </w:t>
      </w:r>
      <w:r>
        <w:rPr>
          <w:rtl w:val="true"/>
        </w:rPr>
        <w:t>احوال جعفر و سایر اولاد امام هادی علیه السلام</w:t>
      </w:r>
      <w:bookmarkEnd w:id="1486"/>
    </w:p>
    <w:p>
      <w:pPr>
        <w:pStyle w:val="Heading4"/>
        <w:numPr>
          <w:ilvl w:val="3"/>
          <w:numId w:val="1"/>
        </w:numPr>
        <w:rPr/>
      </w:pPr>
      <w:bookmarkStart w:id="1487" w:name="__RefHeading___Toc1625191_2616395394"/>
      <w:bookmarkStart w:id="1488" w:name="_Toc660"/>
      <w:bookmarkEnd w:id="1487"/>
      <w:r>
        <w:rPr>
          <w:rtl w:val="true"/>
        </w:rPr>
        <w:t>روایات</w:t>
      </w:r>
      <w:bookmarkEnd w:id="1488"/>
    </w:p>
    <w:p>
      <w:pPr>
        <w:pStyle w:val="Heading5"/>
        <w:numPr>
          <w:ilvl w:val="4"/>
          <w:numId w:val="1"/>
        </w:numPr>
        <w:rPr/>
      </w:pPr>
      <w:bookmarkStart w:id="1489" w:name="__RefHeading___Toc1625193_2616395394"/>
      <w:bookmarkStart w:id="1490" w:name="_Toc661"/>
      <w:bookmarkEnd w:id="1489"/>
      <w:r>
        <w:rPr>
          <w:rtl w:val="true"/>
        </w:rPr>
        <w:t xml:space="preserve">روایت </w:t>
      </w:r>
      <w:r>
        <w:rPr/>
        <w:t>1</w:t>
      </w:r>
      <w:bookmarkEnd w:id="1490"/>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از اسحاق بن یعقوب نقل می‌کند که گفت، از محمّد بن عثمان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کردم نامه‌ای را که در آن مسائل مشکل خود را نوشته بودم به امام زمان علیه السّلام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 نامه توقیعی به خط مبارک مولا صاحب الزمان علیه السلام رسید که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سؤالی که راجع به کسانی که از ما خانواده از پسر عموهایمان امامت را انکار کرده‌اند کرده بودی، پس بدان که بین هیچ کس با خداوند عزوجل خویشاوندی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منکر امامت من شود از من نیست و راه او راه پسر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جریان عمویم جعفر و فرزندش، شبیه یوسف علیه السلام و برادران اوست</w:t>
      </w:r>
      <w:r>
        <w:rPr>
          <w:rFonts w:eastAsia="IRNazanin" w:cs="IRNazanin"/>
          <w:color w:val="111111"/>
          <w:sz w:val="28"/>
          <w:szCs w:val="28"/>
          <w:rtl w:val="true"/>
          <w:lang w:bidi="fa-IR"/>
        </w:rPr>
        <w:t>.</w:t>
      </w:r>
      <w:r>
        <w:rPr>
          <w:rStyle w:val="FootnoteAnchor"/>
          <w:rtl w:val="true"/>
        </w:rPr>
        <w:footnoteReference w:id="860"/>
      </w:r>
    </w:p>
    <w:p>
      <w:pPr>
        <w:pStyle w:val="Heading5"/>
        <w:numPr>
          <w:ilvl w:val="4"/>
          <w:numId w:val="1"/>
        </w:numPr>
        <w:rPr/>
      </w:pPr>
      <w:bookmarkStart w:id="1491" w:name="__RefHeading___Toc1625195_2616395394"/>
      <w:bookmarkStart w:id="1492" w:name="_Toc662"/>
      <w:bookmarkEnd w:id="1491"/>
      <w:r>
        <w:rPr>
          <w:rtl w:val="true"/>
        </w:rPr>
        <w:t xml:space="preserve">روایت </w:t>
      </w:r>
      <w:r>
        <w:rPr/>
        <w:t>2</w:t>
      </w:r>
      <w:bookmarkEnd w:id="1492"/>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الحسین علیهما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حجت بعد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محمّد که در تورات به باقر موسوم است و دریاهای علم را می‌شکافد؛ پس از او فرزندش جعفر که لقبش نزد اهل آسمان صادق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ایشان را صادق نامیده‌اند با اینکه همه شما صادق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خود نقل کرد که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فرزندم جعفر بن محمد بن علی بن حسین بن علی بن ابی طالب علیهم السلام متولد شد، نام او را صادق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پنجمین فرزندش </w:t>
      </w:r>
      <w:bookmarkStart w:id="1493" w:name="pg13457_132542"/>
    </w:p>
    <w:p>
      <w:pPr>
        <w:pStyle w:val="BookText"/>
        <w:rPr/>
      </w:pPr>
      <w:bookmarkEnd w:id="1493"/>
      <w:r>
        <w:rPr>
          <w:rFonts w:ascii="Amiri" w:hAnsi="Amiri" w:eastAsia="Amiri" w:cs="Amiri"/>
          <w:color w:val="111111"/>
          <w:sz w:val="28"/>
          <w:sz w:val="28"/>
          <w:szCs w:val="28"/>
          <w:rtl w:val="true"/>
          <w:lang w:bidi="ar-SA"/>
        </w:rPr>
        <w:t>اسْمُهُ جَعْفَرٌ يَدَّعِي الْإِمَامَةَ اجْتِرَاءً عَلَي اللَّهِ وَ كَذِباً عَلَيْهِ فَهُوَ عِنْدَ اللَّهِ جَعْفَرٌ الْكَذَّابُ الْمُفْتَرِي عَلَي اللَّهِ الْمُدَّعِي لِمَا لَيْسَ لَهُ بِأَهْلٍ الْمُخَالِفُ عَلَي أَبِيهِ وَ الْحَاسِدُ لِأَخِيهِ ذَلِكَ الَّذِي يَكْشِفُ سِرَّ اللَّهِ عِنْدَ غَيْبَةِ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بَكَي عَلِيُّ بْنُ الْحُسَيْنِ عليهما السلام بُكَاءً شَدِيداً ثُمَّ قَالَ كَأَنِّي بِجَعْفَرٍ الْكَذَّابِ وَ قَدْ حَمَلَ طَاغِيَةَ زَمَانِهِ عَلَي تَفْتِيشِ أَمْرِ وَلِيِّ اللَّهِ وَ الْمُغَيَّبِ فِي حِفْظِ اللَّهِ وَ التَّوْكِيلِ بِحَرَمِ أَبِيهِ جَهْلًا مِنْهُ بِوِلَادَتِهِ وَ حِرْصاً عَلَي قَتْلِهِ إِنْ ظَفِرَ بِهِ طَمَعاً فِي مِيرَاثِ أَبِيهِ حَتَّي يَأْخُذَهُ بِغَيْرِ حَقِّهِ الْخَبَرَ</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مضي بأسانيد في باب نص علي بن الحسين علي الأئمة عليهم السلام‌</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4" w:name="__RefHeading___Toc1625197_2616395394"/>
      <w:bookmarkStart w:id="1495" w:name="_Toc663"/>
      <w:bookmarkEnd w:id="1494"/>
      <w:r>
        <w:rPr>
          <w:rtl w:val="true"/>
        </w:rPr>
        <w:t>«</w:t>
      </w:r>
      <w:r>
        <w:rPr/>
        <w:t>3</w:t>
      </w:r>
      <w:r>
        <w:rPr>
          <w:rtl w:val="true"/>
        </w:rPr>
        <w:t>»</w:t>
      </w:r>
      <w:bookmarkEnd w:id="1495"/>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الْأَشْعَرِيُّ عَنِ الشَّيْخِ الصَّدُوقِ أَحْمَدَ بْنِ إِسْحَاقَ بْنِ سَعْدٍ الْأَشْعَرِيِّ رَحْمَةُ اللَّهِ عَلَيْهِ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بَعْضُ أَصْحَابِنَا يُعْلِمُهُ بِأَنَّ جَعْفَرَ بْنَ عَلِيٍّ كَتَبَ إِلَيْهِ كِتَاباً يُعَرِّفُهُ نَفْسَهُ وَ يُعْلِمُهُ أَنَّهُ الْقَيِّمُ بَعْدَ أَخِيهِ وَ أَنَّ عِنْدَهُ مِنْ عِلْمِ الْحَلَالِ وَ الْحَرَامِ مَا يُحْتَاجُ إِلَيْهِ وَ غَيْرَ ذَلِكَ مِنَ الْعُلُومِ كُلِّهَا</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ثمّ من بعد وفاته عليه السلام ادعي الإمامة و كان يجبر الناس علي اطاعته و القول بإمامته بل سأل وزير الخليفة أن يعرفه بأنّه وارث أخيه منحصرا، ليثبت له عند الناس العوام امامته، فزبره الوزير عن ذلك و استخف به كما سيأتي عن حديث أحمد بن عبيد اللّه الخاقان في باب وفاة العسكريّ عليه السلام تحت الرقم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قد أراد أن يصلي علي جنازة أخيه الحسن العسكريّ فمنعه عن ذلك الحجة الغائب صاحب الامر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أَحْمَدُ بْنُ إِسْحَاقَ فَلَمَّا قَرَأْتُ الْكِتَابَ كَتَبْتُ إِلَي صَاحِبِ الزَّمَانِ عليه السلام</w:t>
      </w:r>
    </w:p>
    <w:p>
      <w:pPr>
        <w:pStyle w:val="BookText"/>
        <w:rPr/>
      </w:pPr>
      <w:r>
        <w:rPr>
          <w:rFonts w:ascii="IRNazanin" w:hAnsi="IRNazanin" w:eastAsia="IRNazanin"/>
          <w:color w:val="111111"/>
          <w:sz w:val="28"/>
          <w:sz w:val="28"/>
          <w:szCs w:val="28"/>
          <w:rtl w:val="true"/>
          <w:lang w:bidi="fa-IR"/>
        </w:rPr>
        <w:t>که موسوم به جعفر است، به دروغ ادعای امامت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 خدا جعفر کذاب است که افترا بر خدا زده است و مقامی که شایسته آن نیست را ادعا کرده و با پدر خود مخالفت می نماید و بر برادر خویش رشک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هنگام غیبت ولی خدا سر پروردگار را افشاء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علی بن الحسین علیهما السّلام به شدت شروع به گریه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مثل اینکه با چشم جعفر را می‌بینم که ستمگر زمان وادارش کرده از امام و حجت خدا که تحت حفظ خدا غیبت کرده جستجو نماید و اختیار خانواده پدرش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بی‌اطلاعی از تولدش و حرص بر کشتن او در صورت دست یابی به حضرت و به جهت طمع در ارث پدرش تا میراث پدر او را صاحب شود با اینکه حقی در آن میراث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این حدیث با اسانیدش در باب تصریح علی بن الحسین علیهما السلام بر امامان گذشت</w:t>
      </w:r>
      <w:r>
        <w:rPr>
          <w:rFonts w:eastAsia="IRNazanin" w:cs="IRNazanin"/>
          <w:color w:val="111111"/>
          <w:sz w:val="28"/>
          <w:szCs w:val="28"/>
          <w:rtl w:val="true"/>
          <w:lang w:bidi="fa-IR"/>
        </w:rPr>
        <w:t>.</w:t>
      </w:r>
    </w:p>
    <w:p>
      <w:pPr>
        <w:pStyle w:val="Heading5"/>
        <w:numPr>
          <w:ilvl w:val="4"/>
          <w:numId w:val="1"/>
        </w:numPr>
        <w:rPr/>
      </w:pPr>
      <w:bookmarkStart w:id="1496" w:name="__RefHeading___Toc1625199_2616395394"/>
      <w:bookmarkStart w:id="1497" w:name="_Toc664"/>
      <w:bookmarkEnd w:id="1496"/>
      <w:r>
        <w:rPr>
          <w:rtl w:val="true"/>
        </w:rPr>
        <w:t xml:space="preserve">روایت </w:t>
      </w:r>
      <w:r>
        <w:rPr/>
        <w:t>3</w:t>
      </w:r>
      <w:bookmarkEnd w:id="1497"/>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بن سعد اشعری رحمة اللَّه علیه گفت که یکی از اصحاب پیش او آمد و اطلاع داد به اینکه جعفر بن علی نامه‌ای برایش نوشته و در آن نامه اطلاع داده که او امام است و پس از برادرش عهده‌دار کارها است و دارای علم حلال و حرام و هر چه مورد احتیاج مردم قرار گیرد و تمام علوم می‌باشد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نامه را خواندم، نامه‌ای برای حضرت ولی عصر عجل اللَّه له الفرج نوشتم </w:t>
      </w:r>
    </w:p>
    <w:p>
      <w:pPr>
        <w:pStyle w:val="BookText"/>
        <w:rPr/>
      </w:pPr>
      <w:r>
        <w:rPr>
          <w:rFonts w:ascii="Amiri" w:hAnsi="Amiri" w:eastAsia="Amiri" w:cs="Amiri"/>
          <w:color w:val="111111"/>
          <w:sz w:val="28"/>
          <w:sz w:val="28"/>
          <w:szCs w:val="28"/>
          <w:rtl w:val="true"/>
          <w:lang w:bidi="ar-SA"/>
        </w:rPr>
        <w:t xml:space="preserve">وَ صَيَّرْتُ كِتَابَ جَعْفَرٍ فِي دَرْجِهِ فَخَرَجَ إِلَيَّ الْجَوَابُ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أَتَانِي كِتَابُكَ أَبْقَاكَ اللَّهُ وَ الْكِتَابُ الَّذِي فِي دَرْجِهِ وَ أَحَاطَتْ مَعْرِفَتِي بِمَا تَضَمَّنَهُ عَلَي اخْتِلَافِ أَلْفَاظِهِ وَ تَكَرُّرِ الْخَطَاءِ فِيهِ وَ لَوْ تَدَبَّرْتَهُ لَوَقَفْتَ عَلَي بَعْضِ مَا وَقَفْتُ عَلَيْهِ مِنْهُ وَ الْحَمْدُ لِلَّهِ رَبِّ الْعالَمِينَ حَمْداً لَا شَرِيكَ لَهُ عَلَي إِحْسَانِهِ إِلَيْنَا وَ فَضْلِهِ عَلَيْنَا أَبَي اللَّهُ عَزَّ وَ جَلَّ لِلْحَقِّ إِلَّا تَمَاماً وَ لِلْبَاطِلِ إِلَّا زُهُوقاً وَ هُوَ شَاهِدٌ عَلَيَّ بِمَا أَذْكُرُهُ وَ لِي عَلَيْكُمْ بِمَا أَقُولُهُ إِذَا اجْتَمَعْنَا لِيَوْمٍ لَا رَيْبَ فِيهِ وَ سَأَلَنَا عَمَّا نَحْنُ فِيهِ مُخْتَلِفُونَ وَ أَنَّهُ لَمْ يَجْعَلْ لِصَاحِبِ الْكِتَابِ عَلَي الْمَكْتُوبِ إِلَيْهِ وَ لَا عَلَيْكَ وَ لَا عَلَي أَحَدٍ مِنَ الْخَلْقِ جَمِيعاً إِمَامَةً مُفْتَرَضَةً وَ لَا طَاعَةً وَ لَا ذِمَّةً وَ سَأُبَيِّنُ لَكُمْ جُمْلَةً تَكْتَفُونَ بِهَا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هَذَا يَرْحَمُكَ اللَّهُ إِنَّ اللَّهَ تَعَالَي لَمْ يَخْلُقِ الْخَلْقَ عَبَثاً وَ لَا أَمْهَلَهُمْ سُدًي بَلْ خَلَقَهُمْ بِقُدْرَتِهِ وَ جَعَلَ لَهُمْ أَسْمَاعاً وَ أَبْصَاراً وَ قُلُوباً وَ أَلْبَاباً ثُمَّ بَعَثَ إِلَيْهِمُ النَّبِيِّينَ عليهم السلام مُبَشِّرِينَ وَ مُنْذِرِينَ يَأْمُرُونَهُمْ بِطَاعَتِهِ وَ يَنْهَوْنَهُمْ عَنْ مَعْصِيَتِهِ وَ يُعَرِّفُونَهُمْ مَا جَهِلُوهُ مِنْ أَمْرِ خَالِقِهِمْ وَ دِينِهِمْ وَ أَنْزَلَ عَلَيْهِمْ كِتَاباً وَ بَعَثَ إِلَيْهِمْ مَلَائِكَةً وَ بَايَنَ بَيْنَهُمْ وَ بَيْنَ مَنْ بَعَثَهُمْ بِالْفَضْلِ الَّذِي لَهُمْ عَلَيْهِمْ وَ مَا آتَاهُمْ مِنَ الدَّلَائِلِ الظَّاهِرَةِ وَ الْبَرَاهِينِ الْبَاهِرَةِ وَ الْآيَاتِ الْغَالِبَةِ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جَعَلَ عَلَيْهِ النَّارَ بَرْداً وَ سَلَاماً وَ اتَّخَذَهُ خَلِيلًا وَ مِنْهُمْ مَنْ كَلَّمَهُ تَكْلِيماً وَ جَعَلَ عَصَاهُ ثُعْبَاناً مُبِيناً وَ مِنْهُمْ مَنْ أَحْيَا الْمَوْتَي بِإِذْنِ اللَّهِ وَ أَبْرَأَ الْأَكْمَهَ وَ الْأَبْرَصَ بِإِذْنِ اللَّهِ وَ مِنْهُمْ مَنْ عَلَّمَهُ مَنْطِقَ الطَّيْرِ وَ أُوتِيَ مِنْ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 مُحَمَّداً صلي الله عليه و آله رَحْمَةً لِلْعَالَمِينَ وَ تَمَّ بِهِ نِعْمَتُهُ وَ خَتَمَ بِهِ أَنْبِيَاءَهُ وَ رُسُلَهُ إِلَي النَّاسِ كَافَّةً وَ أَظْهَرَ مِنْ صِدْقِهِ مَا ظَهَرَ وَ بَيَّنَ مِنْ آيَاتِهِ وَ عَلَامَاتِهِ مَا بَيَّنَ ثُمَّ قَبَضَهُ حَمِيداً فَقِيداً سَعِيداً وَ جَعَلَ الْأَمْرَ مِنْ بَعْدِهِ إِلَي أَخِيهِ وَ ابْنِ عَمِّهِ وَ وَصِيِّهِ وَ وَارِثِهِ عَلِيِّ بْنِ أَبِي طَالِبٍ ثُمَّ إِلَي الْأَوْصِيَاءِ مِنْ وُلْدِهِ وَاحِداً بَعْدَ وَاحِدٍ أَحْيَا بِهِمْ دِينَهُ وَ أَتَمَّ بِهِمْ نُورَهُ وَ جَعَلَ بَيْنَهُمْ وَ بَيْنَ إِخْوَتِهِمْ وَ بَنِي عَمِّهِمْ وَ الْأَدْنَيْنَ فَالْأَدْنَيْنَ مِنْ ذَوِي أَرْحَامِهِمْ فَرْقاً بَيِّناً تُعْرَفُ بِهِ الْحُجَّةُ مِنَ الْمَحْجُوجِ وَ الْإِمَامُ مِنَ الْمَأْمُومِ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نامه جعفر را نیز در جوف آن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را چنین دریافت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پایدارت بدارد و نامه جوف را نیز خواندم و کاملا آن را بررسی نمودم، با اینکه جملات آن ناهماهنگ بود و خطاهای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نیز دقت کنی به بعضی از آن اشتباه‌ها که من پی بردم، پی خواهی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زیاد برای خدای رب العالمین است که شریکی در احسان و فضلش بر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حق را کامل می کند و باطل را نابود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آنچه برای تو ذکر می کنم گواه است و من بر شما نسبت به آنچه می گویم، وقتی در روز قیامت که شکی در آن نیست اجتماع کردیم، مسئولم و خدا از ما درباره آنچه ما در آن اختلاف نظر داریم خواهد پرسید و خداوند هرگز صاحب نامه را بر شخصی که به او نوشته و بر تو و بر هیچ یک از مردم، منصب امامت واجبه نداده و اطاعت و عهده داری او نسبت به امور را لازم نشمرده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برایتان اجمالا توضیح می‌دهم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مردم را عبث و بیهوده نیافریده بلکه به قدرت خویش خلق فرموده و به آنها گوش و چشم و قلب و عقل داده و برای ایشان پیامبران را با بشارت و تهدید فرستاده که مردم را به اطاعت خدا وادار و از مخالفت او بازدارند و مسائلی را که در مورد خداشناسی برای ایشان مجهول است توضیح دهند و برای پیامبران کتاب فرستاده و ملائکه را بر ایشان نازل کرده و بین آنها و سایر مردم به همان امتیازهایی که به ایشان داده، از قبیل معجزات و دلائل آشکارا و نشانه‌های رسا، فرق آشکاری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برخی از ایشان آتش را سرد و سلامت کرده و او را دوست خود خوانده و با دیگری سخن گفته و عصایش را اژدها نموده و آن دیگری به اجازه خدا مرده را زنده می‌کرد و کور و برص را شفا می‌داد و به یکی زبان پرندگان را آموخت و از هر قدرتی به او عنایت کرد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محمّد صلی اللَّه علیه و آله را رحمت جهانیان قرار داد و به وسیله او نعمت خویش را تکمیل نمود و پیامبری را خاتمه داد و او را برای راهنمایی تمام جهانیان فرستاد و دلائلی بر صدق نبوتش به او داد و آن معجزات و امتیازاتی را که اطلاع داری در اختیارش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مدت زندگی او پایان یافت و با سعادت و کمال موفقیت، رهبری را پس از خود به برادر و پسر عمو و وارث و وصیش علی بن ابی طالب علیه السلام داد؛ سپس به جانشینان او از فرزندان او هر یک پس از دیگری داد که به وسیله آنها دین را زنده و نور خویش را کامل کرده و آن رهبران و جانشینان را کاملاً ممتاز و غیر قابل اشتباه با پسر عموها و برادران و خویشاوندان خود قرار داد که حجت خدا درست شناخته شود و امام کاملا ممتاز باشد و با مأموم اشتباه نشود؛ </w:t>
      </w:r>
    </w:p>
    <w:p>
      <w:pPr>
        <w:pStyle w:val="BookText"/>
        <w:rPr/>
      </w:pPr>
      <w:r>
        <w:rPr>
          <w:rFonts w:ascii="Amiri" w:hAnsi="Amiri" w:eastAsia="Amiri" w:cs="Amiri"/>
          <w:color w:val="111111"/>
          <w:sz w:val="28"/>
          <w:sz w:val="28"/>
          <w:szCs w:val="28"/>
          <w:rtl w:val="true"/>
          <w:lang w:bidi="ar-SA"/>
        </w:rPr>
        <w:t xml:space="preserve">بِأَنْ عَصَمَهُمْ مِنَ الذُّنُوبِ وَ بَرَّأَهُمْ مِنَ الْعُيُوبِ وَ طَهَّرَهُمْ مِنَ الدَّنَسِ وَ نَزَّهَهُمْ مِنَ اللَّبْسِ وَ جَعَلَهُمْ خُزَّانَ عِلْمِهِ وَ مُسْتَوْدَعَ حِكْمَتِهِ وَ مَوْضِعَ سِرِّهِ وَ أَيَّدَهُمْ بِالدَّلَائِلِ وَ لَوْ لَا ذَلِكَ لَكَانَ النَّاسُ عَلَي سَوَاءٍ وَ لَادَّعَي أَمْرَ اللَّهِ عَزَّ وَ جَلَّ كُلُّ وَاحِدٍ وَ لَمَا عُرِفَ الْحَقُّ مِنَ الْبَاطِلِ وَ لَا الْعِلْمُ مِنَ 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ادَّعَي هَذَا الْمُبْطِلُ الْمُدَّعِي عَلَي اللَّهِ الْكَذِبَ بِمَا ادَّعَاهُ فَلَا أَدْرِي بِأَيَّةِ حَالَةٍ هِيَ لَهُ رَجَاءَ أَنْ يَتِمَّ دَعْوَاهُ أَ بِفِقْهٍ فِي دِينِ اللَّهِ فَوَ اللَّهِ مَا يَعْرِفُ حَلَالًا مِنْ حَرَامٍ وَ لَا يَفْرُقُ بَيْنَ خَطَإٍ وَ صَوَابٍ أَمْ بِعِلْمٍ فَمَا يَعْلَمُ حَقّاً مِنْ بَاطِلٍ وَ لَا مُحْكَماً مِنْ مُتَشَابِهٍ وَ لَا يَعْرِفُ حَدَّ الصَّلَاةِ وَ وَقْتَهَا أَمْ بِوَرَعٍ فَاللَّهُ شَهِيدٌ عَلَي تَرْكِهِ لِصَلَاةِ الْفَرْضِ أَرْبَعِينَ يَوْماً يَزْعُمُ ذَلِكَ لِطَلَبِ الشُّعْبَذَةِ وَ لَعَلَّ خَبَرَهُ تَأَدَّي إِلَيْكُمْ وَ هَاتِيكَ ظُرُوفُ مُسْكِرِهِ مَنْصُوبَةً وَ آثَارُ عِصْيَانِهِ لِلَّهِ عَزَّ وَ جَلَّ مَشْهُودَةٌ قَائِمَةٌ أَمْ بِآيَةٍ فَلْيَأْتِ بِهَا أَمْ بِحُجَّةٍ فَلْيُقِمْهَا أَمْ بِدَلَالَةٍ فَلْيَذْكُرْهَا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 فِي كِتَابِهِ الْعَزِيزِ بِسْمِ اللَّهِ الرَّحْمنِ الرَّحِيمِ حم تَنْزِيلُ الْكِتابِ مِنَ اللَّهِ الْعَزِيزِ الْحَكِيمِ ما خَلَقْنَا السَّماواتِ وَ الْأَرْضَ وَ ما بَيْنَهُما إِلَّا بِالْحَقِّ وَ أَجَلٍ مُسَمًّي وَ الَّذِينَ كَفَرُوا عَمَّا أُنْذِرُوا مُعْرِضُونَ قُلْ أَ رَأَيْتُمْ ما تَدْعُونَ مِنْ دُونِ اللَّهِ أَرُونِي ما ذا خَلَقُوا مِنَ الْأَرْضِ أَمْ لَهُمْ شِرْكٌ فِي السَّماواتِ ائْتُونِي بِكِتابٍ مِنْ قَبْلِ هذا أَوْ أَثارَةٍ مِنْ عِلْمٍ إِنْ كُنْتُمْ صادِقِينَ وَ مَنْ أَضَلُّ مِمَّنْ يَدْعُوا مِنْ دُونِ اللَّهِ مَنْ لا يَسْتَجِيبُ لَهُ إِلي يَوْمِ الْقِيامَةِ وَ هُمْ عَنْ دُعائِهِمْ غافِلُونَ وَ إِذا حُشِرَ النَّاسُ كانُوا لَهُمْ أَعْداءً وَ كانُوا بِعِبادَتِهِمْ كافِرِينَ</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فَالْتَمِسْ تَوَلَّي اللَّهُ تَوْفِيقَكَ مِنْ هَذَا الظَّالِمِ مَا ذَكَرْتُ لَكَ وَ امْتَحِنْهُ وَ اسْأَلْهُ آيَةً مِنْ كِتَابِ اللَّهِ يُفَسِّرُهَا أَوْ صَلَاةً يُبَيِّنُ حُدُودَهَا وَ مَا يَجِبُ فِيهَا لِتَعْلَمَ حَالَهُ وَ مِقْدَارَهُ وَ يَظْهَرَ لَكَ عَوَارُهُ وَ نُقْصَانُهُ وَ اللَّهُ حَسِيبُهُ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 اللَّهُ الْحَقَّ عَلَي أَهْلِهِ وَ أَقَرَّهُ فِي مُسْتَقَرِّهِ وَ قَدْ أَبَي اللَّهُ عَزَّ وَ جَلَّ أَنْ يَكُونَ الْإِمَامَةُ فِي أَخَوَيْنِ بَعْدَ الْحَسَنِ وَ الْحُسَيْنِ عليهما السلام وَ إِذَا أَذِنَ اللَّهُ لَنَا فِي الْقَوْلِ ظَهَرَ</w:t>
      </w:r>
    </w:p>
    <w:p>
      <w:pPr>
        <w:pStyle w:val="BookText"/>
        <w:rPr/>
      </w:pPr>
      <w:r>
        <w:rPr>
          <w:rFonts w:ascii="IRNazanin" w:hAnsi="IRNazanin" w:eastAsia="IRNazanin"/>
          <w:color w:val="111111"/>
          <w:sz w:val="28"/>
          <w:sz w:val="28"/>
          <w:szCs w:val="28"/>
          <w:rtl w:val="true"/>
          <w:lang w:bidi="fa-IR"/>
        </w:rPr>
        <w:t>به این صورت که آنها را معصوم از گناه و پاک از عیب و نقص و منزه از اشتباه قرار داد و ایشان را خزینه دار علم و محل حکمت و جایگاه اسرار خویش کرد و به آنها دلائلی نیز داد که اگر چنین نبود با دیگران مساوی می‌شدند و هر کس می توانست همین ادعا را بنماید و حق از باطل تمیز داده نمی‌شد و علم و جهل شناخته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مدعی به واسطه ادعای باطل خویش بر خدا دروغ بسته، نمی‌دانم به چه امید دارد که ادعای خود را تمام نماید؟ اگر با تفقه در دین خدا باشد که به خدا قسم حلال را از حرام تشخیص نمی‌دهد و فرقی بین صحیح و ناصحیح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علم و دانش چنین ادعایی را کرده، با اینکه فرق بین حق و باطل و محکم و متشابه را نمی‌داند و حتی اطلاعاتی در باره نماز روزانه را ندارد و به وقت انجام آن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ورع و پرهیزکاری چنین ادعایی کرده، با اینکه خدا گواه است که چهل روز نمازش را ترک نمود به خیال این که چله‌نشین شود تا شعبده‌بازی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جریان را شنیده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ظرف‌های شراب خواری او بر در و دیوار خانه‌اش آویزان است و آثار گناه و خلاف کاریش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ادعا را به واسطه اعجازی که در اختیار دارد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معجزه خود را آشکار کند یا دلیلی دارد که باید آن را اقامه نماید یا کسی او را راهنمایی نموده، پس بیان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عزوجل در کتاب عزیزش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الْکِتابِ مِنَ اللَّهِ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السَّماواتِ وَ الْأَرْضَ وَ ما بَیْنَهُما إِلَّا بِالْحَقِّ وَ أَجَلٍ مُسَمًّی وَ الَّذِینَ کَفَرُوا عَمَّا أُنْذِرُوا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ما تَدْعُونَ مِنْ دُونِ اللَّهِ أَرُونِی ما ذا خَلَقُوا مِنَ الْأَرْضِ أَمْ لَهُمْ شِرْکٌ فِی السَّماواتِ ائْتُونِی بِکِتابٍ مِنْ قَبْلِ هذا أَوْ أَثارَةٍ مِنْ عِلْمٍ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أَضَلُّ مِمَّنْ یَدْعُوا مِنْ دُونِ اللَّهِ مَنْ لا یَسْتَجِیبُ لَهُ إِلی یَوْمِ الْقِیامَةِ وَ هُمْ عَنْ دُعائِهِمْ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حُشِرَ النَّاسُ کانُوا لَهُمْ أَعْداءً وَ کانُوا بِعِبادَتِهِمْ کافِرِینَ‌</w:t>
      </w:r>
      <w:r>
        <w:rPr>
          <w:rStyle w:val="FootnoteAnchor"/>
          <w:rtl w:val="true"/>
        </w:rPr>
        <w:footnoteReference w:id="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حاء،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فرستادن این کتاب، از جانب خدای ارجمند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و آنچه را که میان آن دو است جز به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معیّن نیافریدیم، و کسانی که کافر شده‌اند، از آنچه هشدار داده شده‌اند روی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دهید، آنچه را به جای خدا فرامی‌خوانید به من نشان دهید که چه چیزی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مشارکتی است؟ اگر راست می‌گویید، کتابی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بازمانده‌ای از دانش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گمراه‌تر از آن کس که به جای خدا کسی را می‌خواند که تا روز قیامت او را پاسخ نمی‌دهد، و آنها از دعایشان بی‌خبرند؟ و چون مردم محشور گردند، دشمنان آنان باشند و عبادتشان را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متولی توفیقت باشد، آنچه برایت توضیح دادم از این ستمگر بخواه و آزمایش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تفسیر یک آیه قرآن را بپرس و یا بگو، حدود یک نماز را بیان کند و واجبات آن را توضیح دهد تا حال او را بفهمی و عیب و نقصش آشکار گردد، و خدا از او بازخواست خواهد کرد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حق را به اهلش سپرده و در جایگاهش مستقر نموده و هرگز نخواسته که پس از امام حسن و امام حسین علیهما السلام امامت در دو برادر جمع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خداوند ما را اجازه سخن گفتن دهد، </w:t>
      </w:r>
      <w:bookmarkStart w:id="1498" w:name="pg13457_132545"/>
    </w:p>
    <w:p>
      <w:pPr>
        <w:pStyle w:val="BookText"/>
        <w:rPr/>
      </w:pPr>
      <w:bookmarkEnd w:id="1498"/>
      <w:r>
        <w:rPr>
          <w:rFonts w:ascii="Amiri" w:hAnsi="Amiri" w:eastAsia="Amiri" w:cs="Amiri"/>
          <w:color w:val="111111"/>
          <w:sz w:val="28"/>
          <w:sz w:val="28"/>
          <w:szCs w:val="28"/>
          <w:rtl w:val="true"/>
          <w:lang w:bidi="ar-SA"/>
        </w:rPr>
        <w:t>الْحَقُّ وَ اضْمَحَلَّ الْبَاطِلُ وَ انْحَسَرَ عَنْكُمْ وَ إِلَي اللَّهِ أَرْغَبُ فِي الْكِفَايَةِ وَ جَمِيلِ الصُّنْعِ وَ الْوَلَايَةِ وَ حَسْبُنَا اللَّهُ وَ نِعْمَ الْوَكِيلُ‌</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9" w:name="__RefHeading___Toc1625201_2616395394"/>
      <w:bookmarkStart w:id="1500" w:name="_Toc665"/>
      <w:bookmarkEnd w:id="1499"/>
      <w:r>
        <w:rPr>
          <w:rtl w:val="true"/>
        </w:rPr>
        <w:t>«</w:t>
      </w:r>
      <w:r>
        <w:rPr/>
        <w:t>4</w:t>
      </w:r>
      <w:r>
        <w:rPr>
          <w:rtl w:val="true"/>
        </w:rPr>
        <w:t>»</w:t>
      </w:r>
      <w:bookmarkEnd w:id="150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التَّلَّعُكْبَرِيِّ عَنِ الْأَسَدِيِّ عَنْ سَعْدِ بْنِ عَبْدِ اللَّهِ عَنْ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1" w:name="__RefHeading___Toc1625203_2616395394"/>
      <w:bookmarkStart w:id="1502" w:name="_Toc666"/>
      <w:bookmarkEnd w:id="1501"/>
      <w:r>
        <w:rPr>
          <w:rtl w:val="true"/>
        </w:rPr>
        <w:t>«</w:t>
      </w:r>
      <w:r>
        <w:rPr/>
        <w:t>5</w:t>
      </w:r>
      <w:r>
        <w:rPr>
          <w:rtl w:val="true"/>
        </w:rPr>
        <w:t>»</w:t>
      </w:r>
      <w:bookmarkEnd w:id="1502"/>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سَعْدٍ عَنْ جَعْفَرِ بْنِ مُحَمَّدِ بْنِ الْحَسَنِ بْنِ الْفُرَاتِ عَنْ صَالِحِ بْنِ مُحَمَّدِ بْنِ عَبْدِ اللَّهِ بْنِ مُحَمَّدِ بْنِ زِيَادٍ عَنْ أُمِّهِ فَاطِمَةَ بِنْتِ مُحَمَّدِ بْنِ الْهَيْثَمِ الْمَعْرُوفِ بِابْنِ سبانة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دَارِ أَبِي الْحَسَنِ عَلِيِّ بْنِ مُحَمَّدٍ الْعَسْكَرِيِّ عليه السلام فِي الْوَقْتِ الَّذِي وُلِدَ فِيهِ جَعْفَرٌ فَرَأَيْتُ أَهْلَ الدَّارِ قَدْ سُرُّوا بِهِ فَصِرْتُ إِلَي أَبِي الْحَسَنِ عليه السلام فَلَمْ أَرَهُ مَسْرُوراً بِذَلِكَ فَقُلْتُ لَهُ يَا سَيِّدِي مَا لِي أَرَاكَ غَيْرَ مَسْرُورٍ بِهَذَا الْمَوْلُودِ فَقَالَ عليه السلام يَهُونُ عَلَيْكَ أَمْرُهُ فَإِنَّهُ سَيُضِلُّ خَلْقاً كَبِيراً</w:t>
      </w:r>
      <w:r>
        <w:rPr>
          <w:rFonts w:eastAsia="Amiri" w:cs="Amiri" w:ascii="Amiri" w:hAnsi="Amiri"/>
          <w:color w:val="111111"/>
          <w:sz w:val="28"/>
          <w:szCs w:val="28"/>
          <w:rtl w:val="true"/>
          <w:lang w:bidi="ar-SA"/>
        </w:rPr>
        <w:t>.</w:t>
      </w:r>
    </w:p>
    <w:p>
      <w:pPr>
        <w:pStyle w:val="Heading5"/>
        <w:numPr>
          <w:ilvl w:val="4"/>
          <w:numId w:val="1"/>
        </w:numPr>
        <w:rPr/>
      </w:pPr>
      <w:bookmarkStart w:id="1503" w:name="__RefHeading___Toc1625205_2616395394"/>
      <w:bookmarkStart w:id="1504" w:name="_Toc667"/>
      <w:bookmarkEnd w:id="1503"/>
      <w:r>
        <w:rPr>
          <w:rtl w:val="true"/>
        </w:rPr>
        <w:t>«</w:t>
      </w:r>
      <w:r>
        <w:rPr/>
        <w:t>6</w:t>
      </w:r>
      <w:r>
        <w:rPr>
          <w:rtl w:val="true"/>
        </w:rPr>
        <w:t>»</w:t>
      </w:r>
      <w:bookmarkEnd w:id="1504"/>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أَبُو الْحَسَنِ عليه السلام مِنَ الْوُلْدِ أَبَا مُحَمَّدٍ الْحَسَنَ ابْنَهُ وَ هُوَ الْإِمَامُ بَعْدَهُ وَ الْحُسَيْنَ وَ مُحَمَّداً</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و أمّا محمّد فجلالته و عظم شأنه أكثر من أن يذكر، و سيجي‌ء في باب النصوص علي امامة أبي محمّد عليه السلام ما ينبئ عن علو مقامه و ترشحه لمقام الإمامة و قبره مزار معروف في بلد التي هي مدينة قديمة علي يسار دجلة و العامّة و الخاصّة يعظمون مشهده الشريف و يقطعون خصوماتهم التي تقع بينهم بالحلف به و الحضور في مشهده، و يعبرون عنه بسبع الدجيل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جَعْفَراً وَ ابْنَتَهُ عَائِشَةَ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5" w:name="__RefHeading___Toc1625207_2616395394"/>
      <w:bookmarkStart w:id="1506" w:name="_Toc668"/>
      <w:bookmarkEnd w:id="1505"/>
      <w:r>
        <w:rPr>
          <w:rtl w:val="true"/>
        </w:rPr>
        <w:t>«</w:t>
      </w:r>
      <w:r>
        <w:rPr/>
        <w:t>7</w:t>
      </w:r>
      <w:r>
        <w:rPr>
          <w:rtl w:val="true"/>
        </w:rPr>
        <w:t>»</w:t>
      </w:r>
      <w:bookmarkEnd w:id="1506"/>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871"/>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الْحَسَنُ الْإِمَامُ عليه السلام وَ الْحُسَيْنُ وَ مُحَمَّدٌ وَ جَعْفَرٌ</w:t>
      </w:r>
    </w:p>
    <w:p>
      <w:pPr>
        <w:pStyle w:val="BookText"/>
        <w:rPr/>
      </w:pPr>
      <w:r>
        <w:rPr>
          <w:rFonts w:ascii="IRNazanin" w:hAnsi="IRNazanin" w:eastAsia="IRNazanin"/>
          <w:color w:val="111111"/>
          <w:sz w:val="28"/>
          <w:sz w:val="28"/>
          <w:szCs w:val="28"/>
          <w:rtl w:val="true"/>
          <w:lang w:bidi="fa-IR"/>
        </w:rPr>
        <w:t>حق آشکار گردد و باطل از میان برود و بر شما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ما را کفایت کند و با ما با صنع نیکو و ولایت رفتار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کافی است و خوب نگهبانی است</w:t>
      </w:r>
      <w:r>
        <w:rPr>
          <w:rFonts w:eastAsia="IRNazanin" w:cs="IRNazanin"/>
          <w:color w:val="111111"/>
          <w:sz w:val="28"/>
          <w:szCs w:val="28"/>
          <w:rtl w:val="true"/>
          <w:lang w:bidi="fa-IR"/>
        </w:rPr>
        <w:t>.</w:t>
      </w:r>
      <w:r>
        <w:rPr>
          <w:rStyle w:val="FootnoteAnchor"/>
          <w:rtl w:val="true"/>
        </w:rPr>
        <w:footnoteReference w:id="872"/>
      </w:r>
    </w:p>
    <w:p>
      <w:pPr>
        <w:pStyle w:val="Heading5"/>
        <w:numPr>
          <w:ilvl w:val="4"/>
          <w:numId w:val="1"/>
        </w:numPr>
        <w:rPr/>
      </w:pPr>
      <w:bookmarkStart w:id="1507" w:name="__RefHeading___Toc1625209_2616395394"/>
      <w:bookmarkStart w:id="1508" w:name="_Toc669"/>
      <w:bookmarkEnd w:id="1507"/>
      <w:r>
        <w:rPr>
          <w:rtl w:val="true"/>
        </w:rPr>
        <w:t xml:space="preserve">روایت </w:t>
      </w:r>
      <w:r>
        <w:rPr/>
        <w:t>4</w:t>
      </w:r>
      <w:bookmarkEnd w:id="1508"/>
    </w:p>
    <w:p>
      <w:pPr>
        <w:pStyle w:val="BookText"/>
        <w:rPr/>
      </w:pPr>
      <w:r>
        <w:rPr>
          <w:rFonts w:ascii="IRNazanin" w:hAnsi="IRNazanin" w:eastAsia="IRNazanin"/>
          <w:color w:val="111111"/>
          <w:sz w:val="28"/>
          <w:sz w:val="28"/>
          <w:szCs w:val="28"/>
          <w:rtl w:val="true"/>
          <w:lang w:bidi="fa-IR"/>
        </w:rPr>
        <w:t>در غیبت شیخ طوسی نیز مثل این حدیث نقل شده است</w:t>
      </w:r>
      <w:r>
        <w:rPr>
          <w:rFonts w:eastAsia="IRNazanin" w:cs="IRNazanin"/>
          <w:color w:val="111111"/>
          <w:sz w:val="28"/>
          <w:szCs w:val="28"/>
          <w:rtl w:val="true"/>
          <w:lang w:bidi="fa-IR"/>
        </w:rPr>
        <w:t>.</w:t>
      </w:r>
      <w:r>
        <w:rPr>
          <w:rStyle w:val="FootnoteAnchor"/>
          <w:rtl w:val="true"/>
        </w:rPr>
        <w:footnoteReference w:id="873"/>
      </w:r>
    </w:p>
    <w:p>
      <w:pPr>
        <w:pStyle w:val="Heading5"/>
        <w:numPr>
          <w:ilvl w:val="4"/>
          <w:numId w:val="1"/>
        </w:numPr>
        <w:rPr/>
      </w:pPr>
      <w:bookmarkStart w:id="1509" w:name="__RefHeading___Toc1625211_2616395394"/>
      <w:bookmarkStart w:id="1510" w:name="_Toc670"/>
      <w:bookmarkEnd w:id="1509"/>
      <w:r>
        <w:rPr>
          <w:rtl w:val="true"/>
        </w:rPr>
        <w:t xml:space="preserve">روایت </w:t>
      </w:r>
      <w:r>
        <w:rPr/>
        <w:t>5</w:t>
      </w:r>
      <w:bookmarkEnd w:id="1510"/>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محمّد بن عبد اللَّه بن محمّد بن زیاد از مادر خود فاطمه دختر محمّد بن هیثم معروف به ابن سبانه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موقعی که جعفر متولد شد، در خانه حضرت امام هادی علی بن محمّد عسکری علیهما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منزل از تولد او مسرور شدند ولی خدمت امام که رسیدم ایشان را مسرور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شما به واسطه میلاد این فرزند مسرور نیستید؟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او برایت روشن خواهد شد، او به زودی گروه کثیری را گمراه می‌کند</w:t>
      </w:r>
      <w:r>
        <w:rPr>
          <w:rFonts w:eastAsia="IRNazanin" w:cs="IRNazanin"/>
          <w:color w:val="111111"/>
          <w:sz w:val="28"/>
          <w:szCs w:val="28"/>
          <w:rtl w:val="true"/>
          <w:lang w:bidi="fa-IR"/>
        </w:rPr>
        <w:t>.</w:t>
      </w:r>
      <w:r>
        <w:rPr>
          <w:rStyle w:val="FootnoteAnchor"/>
          <w:rtl w:val="true"/>
        </w:rPr>
        <w:footnoteReference w:id="874"/>
      </w:r>
    </w:p>
    <w:p>
      <w:pPr>
        <w:pStyle w:val="Heading5"/>
        <w:numPr>
          <w:ilvl w:val="4"/>
          <w:numId w:val="1"/>
        </w:numPr>
        <w:rPr/>
      </w:pPr>
      <w:bookmarkStart w:id="1511" w:name="__RefHeading___Toc1625213_2616395394"/>
      <w:bookmarkStart w:id="1512" w:name="_Toc671"/>
      <w:bookmarkEnd w:id="1511"/>
      <w:r>
        <w:rPr>
          <w:rtl w:val="true"/>
        </w:rPr>
        <w:t xml:space="preserve">روایت </w:t>
      </w:r>
      <w:r>
        <w:rPr/>
        <w:t>6</w:t>
      </w:r>
      <w:bookmarkEnd w:id="1512"/>
    </w:p>
    <w:p>
      <w:pPr>
        <w:pStyle w:val="BookText"/>
        <w:rPr/>
      </w:pPr>
      <w:r>
        <w:rPr>
          <w:rFonts w:ascii="IRNazanin" w:hAnsi="IRNazanin" w:eastAsia="IRNazanin"/>
          <w:color w:val="111111"/>
          <w:sz w:val="28"/>
          <w:sz w:val="28"/>
          <w:szCs w:val="28"/>
          <w:rtl w:val="true"/>
          <w:lang w:bidi="fa-IR"/>
        </w:rPr>
        <w:t>اعلام الوری ،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پنج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حضرت امام حسن عسکری علیه السلام که پس از او امام بود و حسین و محمّد و جعفر و دختری به نام عایشه</w:t>
      </w:r>
      <w:r>
        <w:rPr>
          <w:rFonts w:eastAsia="IRNazanin" w:cs="IRNazanin"/>
          <w:color w:val="111111"/>
          <w:sz w:val="28"/>
          <w:szCs w:val="28"/>
          <w:rtl w:val="true"/>
          <w:lang w:bidi="fa-IR"/>
        </w:rPr>
        <w:t>.</w:t>
      </w:r>
      <w:r>
        <w:rPr>
          <w:rStyle w:val="FootnoteAnchor"/>
          <w:rtl w:val="true"/>
        </w:rPr>
        <w:footnoteReference w:id="875"/>
      </w:r>
    </w:p>
    <w:p>
      <w:pPr>
        <w:pStyle w:val="Heading5"/>
        <w:numPr>
          <w:ilvl w:val="4"/>
          <w:numId w:val="1"/>
        </w:numPr>
        <w:rPr/>
      </w:pPr>
      <w:bookmarkStart w:id="1513" w:name="__RefHeading___Toc1625215_2616395394"/>
      <w:bookmarkStart w:id="1514" w:name="_Toc672"/>
      <w:bookmarkEnd w:id="1513"/>
      <w:r>
        <w:rPr>
          <w:rtl w:val="true"/>
        </w:rPr>
        <w:t xml:space="preserve">روایت </w:t>
      </w:r>
      <w:r>
        <w:rPr/>
        <w:t>7</w:t>
      </w:r>
      <w:bookmarkEnd w:id="151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او یکی حضرت امام حسن عسکری علیه السلام و دیگری حسین و محمّد و جعفر </w:t>
      </w:r>
      <w:bookmarkStart w:id="1515" w:name="pg13457_132546"/>
    </w:p>
    <w:p>
      <w:pPr>
        <w:pStyle w:val="BookText"/>
        <w:rPr/>
      </w:pPr>
      <w:bookmarkEnd w:id="1515"/>
      <w:r>
        <w:rPr>
          <w:rFonts w:ascii="Amiri" w:hAnsi="Amiri" w:eastAsia="Amiri" w:cs="Amiri"/>
          <w:color w:val="111111"/>
          <w:sz w:val="28"/>
          <w:sz w:val="28"/>
          <w:szCs w:val="28"/>
          <w:rtl w:val="true"/>
          <w:lang w:bidi="ar-SA"/>
        </w:rPr>
        <w:t>الْكَذَّابُ وَ ابْنَتُهُ عُلَيَّةُ</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6" w:name="__RefHeading___Toc1625217_2616395394"/>
      <w:bookmarkStart w:id="1517" w:name="_Toc673"/>
      <w:bookmarkEnd w:id="1516"/>
      <w:r>
        <w:rPr>
          <w:rtl w:val="true"/>
        </w:rPr>
        <w:t>«</w:t>
      </w:r>
      <w:r>
        <w:rPr/>
        <w:t>8</w:t>
      </w:r>
      <w:r>
        <w:rPr>
          <w:rtl w:val="true"/>
        </w:rPr>
        <w:t>»</w:t>
      </w:r>
      <w:bookmarkEnd w:id="151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جَعْفَرٌ فِيمَنْ بَاعَ صَبِيَّةً جَعْفَرِيَّةً كَانَتْ فِي الدَّارِ يُرَبُّونَهَا فَبَعَثَ بَعْضَ الْعَلَوِيِّينَ وَ أَعْلَمَ الْمُشْتَرِيَ خَبَرَهَا فَقَالَ الْمُشْتَرِي قَدْ طَابَتْ نَفْسِي بِرَدِّهَا وَ أَنْ لَا أُرْزَأَ مِنْ ثَمَنِهَا شَيْئاً فَخُذْهَا فَذَهَبَ الْعَلَوِيُّ فَأَعْلَمَ أَهْلَ النَّاحِيَةِ الْخَبَرَ فَبَعَثُوا إِلَي الْمُشْتَرِي بِأَحَدٍ وَ أَرْبَعِينَ دِينَاراً فَأَمَرُوهُ بِدَفْعِهَا إِلَي صَاحِبِهَا</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8" w:name="__RefHeading___Toc1625219_2616395394"/>
      <w:bookmarkStart w:id="1519" w:name="_Toc674"/>
      <w:bookmarkEnd w:id="1518"/>
      <w:r>
        <w:rPr>
          <w:rtl w:val="true"/>
        </w:rPr>
        <w:t>بيان</w:t>
      </w:r>
      <w:bookmarkEnd w:id="1519"/>
    </w:p>
    <w:p>
      <w:pPr>
        <w:pStyle w:val="BookText"/>
        <w:rPr/>
      </w:pPr>
      <w:r>
        <w:rPr>
          <w:rFonts w:ascii="Amiri" w:hAnsi="Amiri" w:eastAsia="Amiri" w:cs="Amiri"/>
          <w:color w:val="111111"/>
          <w:sz w:val="28"/>
          <w:sz w:val="28"/>
          <w:szCs w:val="28"/>
          <w:rtl w:val="true"/>
          <w:lang w:bidi="ar-SA"/>
        </w:rPr>
        <w:t>جعفر هو الكذاب فيمن باع أي من مماليك أبي محمد عليه السلام جعفرية أي من أولاد جعفر الطيار رضي الله عنه خبرها أي كونها حرة علوية و أن لا أرزأ الواو للحال أو بمعني مع و الفعل علي بناء المجهول أي بشرط أن لا أنقص من ثمنها الذي أعطيت جعفرا شيئا فأمروه أي العلوي بدفعها أي الصبية إلي صاحبها أي وليها من آل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أوردنا بعض أخبار ذم جعفر في باب علل أسماء الصادق‌</w:t>
      </w:r>
      <w:r>
        <w:rPr>
          <w:rStyle w:val="FootnoteAnchor"/>
          <w:rtl w:val="true"/>
        </w:rPr>
        <w:footnoteReference w:id="878"/>
      </w:r>
      <w:r>
        <w:rPr>
          <w:rFonts w:ascii="Amiri" w:hAnsi="Amiri" w:eastAsia="Amiri" w:cs="Amiri"/>
          <w:color w:val="111111"/>
          <w:sz w:val="28"/>
          <w:sz w:val="28"/>
          <w:szCs w:val="28"/>
          <w:rtl w:val="true"/>
          <w:lang w:bidi="ar-SA"/>
        </w:rPr>
        <w:t>و باب وفاة أبي محمد العسكري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کذاب و دخترش علیّه بودند</w:t>
      </w:r>
      <w:r>
        <w:rPr>
          <w:rFonts w:eastAsia="IRNazanin" w:cs="IRNazanin"/>
          <w:color w:val="111111"/>
          <w:sz w:val="28"/>
          <w:szCs w:val="28"/>
          <w:rtl w:val="true"/>
          <w:lang w:bidi="fa-IR"/>
        </w:rPr>
        <w:t>.</w:t>
      </w:r>
      <w:r>
        <w:rPr>
          <w:rStyle w:val="FootnoteAnchor"/>
          <w:rtl w:val="true"/>
        </w:rPr>
        <w:footnoteReference w:id="879"/>
      </w:r>
    </w:p>
    <w:p>
      <w:pPr>
        <w:pStyle w:val="Heading5"/>
        <w:numPr>
          <w:ilvl w:val="4"/>
          <w:numId w:val="1"/>
        </w:numPr>
        <w:rPr/>
      </w:pPr>
      <w:bookmarkStart w:id="1520" w:name="__RefHeading___Toc1625221_2616395394"/>
      <w:bookmarkStart w:id="1521" w:name="_Toc675"/>
      <w:bookmarkEnd w:id="1520"/>
      <w:r>
        <w:rPr>
          <w:rtl w:val="true"/>
        </w:rPr>
        <w:t xml:space="preserve">روایت </w:t>
      </w:r>
      <w:r>
        <w:rPr/>
        <w:t>8</w:t>
      </w:r>
      <w:bookmarkEnd w:id="152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جعفر فروخت، کنیزی بود از اولاد جعفر طیار که در خانه امام حسن عسکری علیه السلام زندگی می کرد و او را تربیت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خویشاوندان امام به مشتری پیغام داد که این زن آزاد بود نه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او را برگردانم به شرط اینکه پولی را که به جعفر داده‌ام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علوی جریان را به طرفداران امام زمان علیه السّلام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چهل و یک دینار برای مشتری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دخترک را به خویشاوندانش از آل جعفر طیار بسپارد</w:t>
      </w:r>
      <w:r>
        <w:rPr>
          <w:rFonts w:eastAsia="IRNazanin" w:cs="IRNazanin"/>
          <w:color w:val="111111"/>
          <w:sz w:val="28"/>
          <w:szCs w:val="28"/>
          <w:rtl w:val="true"/>
          <w:lang w:bidi="fa-IR"/>
        </w:rPr>
        <w:t>.</w:t>
      </w:r>
      <w:r>
        <w:rPr>
          <w:rStyle w:val="FootnoteAnchor"/>
          <w:rtl w:val="true"/>
        </w:rPr>
        <w:footnoteReference w:id="880"/>
      </w:r>
    </w:p>
    <w:p>
      <w:pPr>
        <w:pStyle w:val="Heading5"/>
        <w:numPr>
          <w:ilvl w:val="4"/>
          <w:numId w:val="1"/>
        </w:numPr>
        <w:rPr/>
      </w:pPr>
      <w:bookmarkStart w:id="1522" w:name="__RefHeading___Toc1625223_2616395394"/>
      <w:bookmarkStart w:id="1523" w:name="_Toc676"/>
      <w:bookmarkEnd w:id="1522"/>
      <w:r>
        <w:rPr>
          <w:rtl w:val="true"/>
        </w:rPr>
        <w:t>مؤلف</w:t>
      </w:r>
      <w:bookmarkEnd w:id="1523"/>
    </w:p>
    <w:p>
      <w:pPr>
        <w:pStyle w:val="BookText"/>
        <w:rPr/>
      </w:pPr>
      <w:r>
        <w:rPr>
          <w:rFonts w:ascii="IRNazanin" w:hAnsi="IRNazanin" w:eastAsia="IRNazanin"/>
          <w:color w:val="111111"/>
          <w:sz w:val="28"/>
          <w:sz w:val="28"/>
          <w:szCs w:val="28"/>
          <w:rtl w:val="true"/>
          <w:lang w:bidi="fa-IR"/>
        </w:rPr>
        <w:t>منظور از جعفر در این روایت جعفر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فیمن باع یعنی از کنیزان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جعفریه یعنی از اولاد جعفر طیار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خبرها یعنی این که آزاد و علویه بوده، و عبارت و ان لا ارزأ واو حالیه یا به معنی مع است و فعل نیز مجهول است یعنی به شرطی که از پولی که من به جعفر بابت این کنیز دادم، چیزی کم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فامروه یعنی علوی را امر کردند که آن صبیه را به صاحبش یعنی ولیّ او از آل جعفر بدهند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اخبار ذم جعفر کذاب را در باب علل اسماء امام صادق علیه السلام و باب وفات امام عسکری علیه السلام آوردیم </w:t>
      </w:r>
      <w:r>
        <w:rPr>
          <w:rFonts w:eastAsia="IRNazanin" w:cs="IRNazanin"/>
          <w:color w:val="111111"/>
          <w:sz w:val="28"/>
          <w:szCs w:val="28"/>
          <w:rtl w:val="true"/>
          <w:lang w:bidi="fa-IR"/>
        </w:rPr>
        <w:t xml:space="preserve">. </w:t>
      </w:r>
      <w:bookmarkStart w:id="1524" w:name="pg13457_132547"/>
    </w:p>
    <w:p>
      <w:pPr>
        <w:pStyle w:val="Heading2"/>
        <w:numPr>
          <w:ilvl w:val="1"/>
          <w:numId w:val="1"/>
        </w:numPr>
        <w:rPr/>
      </w:pPr>
      <w:bookmarkStart w:id="1525" w:name="__RefHeading___Toc1625225_2616395394"/>
      <w:bookmarkStart w:id="1526" w:name="_Toc677"/>
      <w:bookmarkEnd w:id="1524"/>
      <w:bookmarkEnd w:id="1525"/>
      <w:r>
        <w:rPr>
          <w:rtl w:val="true"/>
        </w:rPr>
        <w:t>تاريخ الإمام أبي محمد العسكري صلوات الله عليه</w:t>
      </w:r>
      <w:bookmarkEnd w:id="1526"/>
    </w:p>
    <w:p>
      <w:pPr>
        <w:pStyle w:val="Heading3"/>
        <w:numPr>
          <w:ilvl w:val="2"/>
          <w:numId w:val="1"/>
        </w:numPr>
        <w:rPr/>
      </w:pPr>
      <w:bookmarkStart w:id="1527" w:name="__RefHeading___Toc1625227_2616395394"/>
      <w:bookmarkStart w:id="1528" w:name="_Toc678"/>
      <w:bookmarkEnd w:id="1527"/>
      <w:r>
        <w:rPr>
          <w:rtl w:val="true"/>
        </w:rPr>
        <w:t>اشارة</w:t>
      </w:r>
      <w:bookmarkEnd w:id="1528"/>
    </w:p>
    <w:p>
      <w:pPr>
        <w:pStyle w:val="BookText"/>
        <w:rPr/>
      </w:pPr>
      <w:r>
        <w:rPr>
          <w:rFonts w:ascii="Amiri" w:hAnsi="Amiri" w:eastAsia="Amiri" w:cs="Amiri"/>
          <w:color w:val="111111"/>
          <w:sz w:val="28"/>
          <w:sz w:val="28"/>
          <w:szCs w:val="28"/>
          <w:rtl w:val="true"/>
          <w:lang w:bidi="ar-SA"/>
        </w:rPr>
        <w:t>تاريخ الإمام أبي محمد العسكري صلوات الله عليه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9" w:name="__RefHeading___Toc1625229_2616395394"/>
      <w:bookmarkStart w:id="1530" w:name="_Toc679"/>
      <w:bookmarkEnd w:id="1529"/>
      <w:r>
        <w:rPr>
          <w:rtl w:val="true"/>
        </w:rPr>
        <w:t>اشارة</w:t>
      </w:r>
      <w:bookmarkEnd w:id="153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1" w:name="pg13457_132549"/>
      <w:bookmarkStart w:id="1532" w:name="pg13457_132549"/>
      <w:bookmarkEnd w:id="1532"/>
    </w:p>
    <w:p>
      <w:pPr>
        <w:pStyle w:val="BookText"/>
        <w:rPr/>
      </w:pPr>
      <w:bookmarkStart w:id="1533" w:name="pg13457_132549"/>
      <w:bookmarkEnd w:id="1533"/>
      <w:r>
        <w:rPr>
          <w:rFonts w:ascii="Amiri" w:hAnsi="Amiri" w:eastAsia="Amiri" w:cs="Amiri"/>
          <w:color w:val="111111"/>
          <w:sz w:val="28"/>
          <w:sz w:val="28"/>
          <w:szCs w:val="28"/>
          <w:rtl w:val="true"/>
          <w:lang w:bidi="ar-SA"/>
        </w:rPr>
        <w:t>أبواب تاريخ الإمام الحادي عشر و سبط سيد البشر و والد الخلف المنتظر و شافع المحشر السيد الرضي الزكي أبي محمد الحسن بن علي العسكري صلوات الله عليه و علي آبائه الكرام و خلفه خاتم الأئمة الأعلام ما تعاقبت الليالي و الأيام</w:t>
      </w:r>
    </w:p>
    <w:p>
      <w:pPr>
        <w:pStyle w:val="Heading3"/>
        <w:numPr>
          <w:ilvl w:val="2"/>
          <w:numId w:val="1"/>
        </w:numPr>
        <w:rPr/>
      </w:pPr>
      <w:bookmarkStart w:id="1534" w:name="__RefHeading___Toc1625231_2616395394"/>
      <w:bookmarkStart w:id="1535" w:name="_Toc680"/>
      <w:bookmarkEnd w:id="1534"/>
      <w:r>
        <w:rPr>
          <w:rtl w:val="true"/>
        </w:rPr>
        <w:t xml:space="preserve">باب </w:t>
      </w:r>
      <w:r>
        <w:rPr/>
        <w:t>1</w:t>
      </w:r>
      <w:r>
        <w:rPr>
          <w:rtl w:val="true"/>
        </w:rPr>
        <w:t xml:space="preserve"> </w:t>
      </w:r>
      <w:r>
        <w:rPr>
          <w:rtl w:val="true"/>
        </w:rPr>
        <w:t>ولادته و أسمائه و نقش خاتمه و أحوال أمه و بعض جمل أحواله عليه السلام</w:t>
      </w:r>
      <w:bookmarkEnd w:id="1535"/>
    </w:p>
    <w:p>
      <w:pPr>
        <w:pStyle w:val="Heading4"/>
        <w:numPr>
          <w:ilvl w:val="3"/>
          <w:numId w:val="1"/>
        </w:numPr>
        <w:rPr/>
      </w:pPr>
      <w:bookmarkStart w:id="1536" w:name="__RefHeading___Toc1625233_2616395394"/>
      <w:bookmarkStart w:id="1537" w:name="_Toc681"/>
      <w:bookmarkEnd w:id="1536"/>
      <w:r>
        <w:rPr>
          <w:rtl w:val="true"/>
        </w:rPr>
        <w:t>الأخبار</w:t>
      </w:r>
      <w:bookmarkEnd w:id="1537"/>
    </w:p>
    <w:p>
      <w:pPr>
        <w:pStyle w:val="Heading5"/>
        <w:numPr>
          <w:ilvl w:val="4"/>
          <w:numId w:val="1"/>
        </w:numPr>
        <w:rPr/>
      </w:pPr>
      <w:bookmarkStart w:id="1538" w:name="__RefHeading___Toc1625235_2616395394"/>
      <w:bookmarkStart w:id="1539" w:name="_Toc682"/>
      <w:bookmarkEnd w:id="1538"/>
      <w:r>
        <w:rPr>
          <w:rtl w:val="true"/>
        </w:rPr>
        <w:t>«</w:t>
      </w:r>
      <w:r>
        <w:rPr/>
        <w:t>1</w:t>
      </w:r>
      <w:r>
        <w:rPr>
          <w:rtl w:val="true"/>
        </w:rPr>
        <w:t>»</w:t>
      </w:r>
      <w:bookmarkEnd w:id="153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مَشَايِخَنَا رَضِيَ اللَّهُ عَنْهُمْ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الْمَحَلَّةَ الَّتِي يَسْكُنُهَا الْإِمَامَانِ عَلِيُّ بْنُ مُحَمَّدٍ وَ الْحَسَنُ بْنُ عَلِيٍّ عليهما السلام بِسُرَّ مَنْ رَأَي كَانَتْ تُسَمَّي عَسْكَرَ فَلِذَلِكَ قِيلَ لِكُلِّ وَاحِدٍ مِنْهُمَا الْعَسْكَرِيُ‌</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0" w:name="__RefHeading___Toc1625237_2616395394"/>
      <w:bookmarkStart w:id="1541" w:name="_Toc683"/>
      <w:bookmarkEnd w:id="1540"/>
      <w:r>
        <w:rPr>
          <w:rtl w:val="true"/>
        </w:rPr>
        <w:t>«</w:t>
      </w:r>
      <w:r>
        <w:rPr/>
        <w:t>2</w:t>
      </w:r>
      <w:r>
        <w:rPr>
          <w:rtl w:val="true"/>
        </w:rPr>
        <w:t>»</w:t>
      </w:r>
      <w:bookmarkEnd w:id="1541"/>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 أَبِي مُحَمَّدٍ عليه السلام بِالْمَدِينَةِ فِي شَهْرِ رَبِيعٍ الْأَوَّلِ سَنَةَ ثَلَاثِينَ وَ مِائَتَيْنِ وَ أُمُّهُ أُمُّ وَلَدٍ يُقَالُ لَهَا حديثة</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وَ كَانَتْ مُدَّةُ خِلَافَتِهِ سِتَّ سِنِينَ‌</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أبواب تاریخ الإمام الحادی عشر و سبط سید البشر و والد الخلف المنتظر و شافع المحشر السید الرضی الزکی أبی محمد الحسن بن علی العسکری صلوات الله علیه و علی آبائه الکرام و خلفه خاتم الأئمة الأعلام ما تعاقبت اللیالی و الأیام</w:t>
      </w:r>
    </w:p>
    <w:p>
      <w:pPr>
        <w:pStyle w:val="Heading3"/>
        <w:numPr>
          <w:ilvl w:val="2"/>
          <w:numId w:val="1"/>
        </w:numPr>
        <w:rPr/>
      </w:pPr>
      <w:bookmarkStart w:id="1542" w:name="__RefHeading___Toc1625239_2616395394"/>
      <w:bookmarkStart w:id="1543" w:name="_Toc684"/>
      <w:bookmarkEnd w:id="1542"/>
      <w:r>
        <w:rPr>
          <w:rtl w:val="true"/>
        </w:rPr>
        <w:t xml:space="preserve">باب اول </w:t>
      </w:r>
      <w:r>
        <w:rPr>
          <w:rtl w:val="true"/>
        </w:rPr>
        <w:t xml:space="preserve">: </w:t>
      </w:r>
      <w:r>
        <w:rPr>
          <w:rtl w:val="true"/>
        </w:rPr>
        <w:t>ولادت و نامها و نقش انگشتری و احوال مادر امام حسن عسکری و برخی اخبار احوال ایشان علیه السلام</w:t>
      </w:r>
      <w:bookmarkEnd w:id="1543"/>
    </w:p>
    <w:p>
      <w:pPr>
        <w:pStyle w:val="Heading4"/>
        <w:numPr>
          <w:ilvl w:val="3"/>
          <w:numId w:val="1"/>
        </w:numPr>
        <w:rPr/>
      </w:pPr>
      <w:bookmarkStart w:id="1544" w:name="__RefHeading___Toc1625241_2616395394"/>
      <w:bookmarkStart w:id="1545" w:name="_Toc685"/>
      <w:bookmarkEnd w:id="1544"/>
      <w:r>
        <w:rPr>
          <w:rtl w:val="true"/>
        </w:rPr>
        <w:t>روایات</w:t>
      </w:r>
      <w:bookmarkEnd w:id="1545"/>
    </w:p>
    <w:p>
      <w:pPr>
        <w:pStyle w:val="Heading5"/>
        <w:numPr>
          <w:ilvl w:val="4"/>
          <w:numId w:val="1"/>
        </w:numPr>
        <w:rPr/>
      </w:pPr>
      <w:bookmarkStart w:id="1546" w:name="__RefHeading___Toc1625243_2616395394"/>
      <w:bookmarkStart w:id="1547" w:name="_Toc686"/>
      <w:bookmarkEnd w:id="1546"/>
      <w:r>
        <w:rPr>
          <w:rtl w:val="true"/>
        </w:rPr>
        <w:t xml:space="preserve">روایت </w:t>
      </w:r>
      <w:r>
        <w:rPr/>
        <w:t>1</w:t>
      </w:r>
      <w:bookmarkEnd w:id="1547"/>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مشایخمان شنیدم، محله‌ای در سامرا که حضرت امام علی النقی و امام حسن عسکری علیهما السلام سکونت داشتند عسکر نامیده می شد، به همین جهت به هر یک از این دو امام، عسکری لقب دادند</w:t>
      </w:r>
      <w:r>
        <w:rPr>
          <w:rFonts w:eastAsia="IRNazanin" w:cs="IRNazanin"/>
          <w:color w:val="111111"/>
          <w:sz w:val="28"/>
          <w:szCs w:val="28"/>
          <w:rtl w:val="true"/>
          <w:lang w:bidi="fa-IR"/>
        </w:rPr>
        <w:t>.</w:t>
      </w:r>
      <w:r>
        <w:rPr>
          <w:rStyle w:val="FootnoteAnchor"/>
          <w:rtl w:val="true"/>
        </w:rPr>
        <w:footnoteReference w:id="884"/>
      </w:r>
    </w:p>
    <w:p>
      <w:pPr>
        <w:pStyle w:val="Heading5"/>
        <w:numPr>
          <w:ilvl w:val="4"/>
          <w:numId w:val="1"/>
        </w:numPr>
        <w:rPr/>
      </w:pPr>
      <w:bookmarkStart w:id="1548" w:name="__RefHeading___Toc1625245_2616395394"/>
      <w:bookmarkStart w:id="1549" w:name="_Toc687"/>
      <w:bookmarkEnd w:id="1548"/>
      <w:r>
        <w:rPr>
          <w:rtl w:val="true"/>
        </w:rPr>
        <w:t xml:space="preserve">روایت </w:t>
      </w:r>
      <w:r>
        <w:rPr/>
        <w:t>2</w:t>
      </w:r>
      <w:bookmarkEnd w:id="154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 محمّد علیه السّلام در ماه ربیع الاول 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کنیزی فرزند‌دار به نام حدیثه بود و مدت خلافت آن سرور شش سال بود</w:t>
      </w:r>
      <w:r>
        <w:rPr>
          <w:rFonts w:eastAsia="IRNazanin" w:cs="IRNazanin"/>
          <w:color w:val="111111"/>
          <w:sz w:val="28"/>
          <w:szCs w:val="28"/>
          <w:rtl w:val="true"/>
          <w:lang w:bidi="fa-IR"/>
        </w:rPr>
        <w:t>.</w:t>
      </w:r>
      <w:r>
        <w:rPr>
          <w:rStyle w:val="FootnoteAnchor"/>
          <w:rtl w:val="true"/>
        </w:rPr>
        <w:footnoteReference w:id="885"/>
      </w:r>
      <w:bookmarkStart w:id="1550" w:name="pg13457_132550"/>
    </w:p>
    <w:p>
      <w:pPr>
        <w:pStyle w:val="Heading5"/>
        <w:numPr>
          <w:ilvl w:val="4"/>
          <w:numId w:val="1"/>
        </w:numPr>
        <w:rPr/>
      </w:pPr>
      <w:bookmarkStart w:id="1551" w:name="__RefHeading___Toc1625247_2616395394"/>
      <w:bookmarkStart w:id="1552" w:name="_Toc688"/>
      <w:bookmarkEnd w:id="1550"/>
      <w:bookmarkEnd w:id="1551"/>
      <w:r>
        <w:rPr>
          <w:rtl w:val="true"/>
        </w:rPr>
        <w:t>«</w:t>
      </w:r>
      <w:r>
        <w:rPr/>
        <w:t>3</w:t>
      </w:r>
      <w:r>
        <w:rPr>
          <w:rtl w:val="true"/>
        </w:rPr>
        <w:t>»</w:t>
      </w:r>
      <w:bookmarkEnd w:id="1552"/>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الْعَاشِرِ مِنْ شَهْرِ رَبِيعٍ الْآخِرِ سَنَةَ اثْنَتَيْنِ وَ ثَلَاثِينَ وَ مِائَتَيْنِ مِنَ الْهِجْرَةِ كَانَ مَوْلِدُ أَبِي مُحَمَّدٍ الْحَسَنِ بْنِ عَلِيِّ بْنِ مُحَمَّدِ بْنِ عَلِيٍّ الرِّضَا عليهم السلام</w:t>
      </w:r>
      <w:r>
        <w:rPr>
          <w:rFonts w:eastAsia="Amiri" w:cs="Amiri" w:ascii="Amiri" w:hAnsi="Amiri"/>
          <w:color w:val="111111"/>
          <w:sz w:val="28"/>
          <w:szCs w:val="28"/>
          <w:rtl w:val="true"/>
          <w:lang w:bidi="ar-SA"/>
        </w:rPr>
        <w:t>.</w:t>
      </w:r>
    </w:p>
    <w:p>
      <w:pPr>
        <w:pStyle w:val="Heading5"/>
        <w:numPr>
          <w:ilvl w:val="4"/>
          <w:numId w:val="1"/>
        </w:numPr>
        <w:rPr/>
      </w:pPr>
      <w:bookmarkStart w:id="1553" w:name="__RefHeading___Toc1625249_2616395394"/>
      <w:bookmarkStart w:id="1554" w:name="_Toc689"/>
      <w:bookmarkEnd w:id="1553"/>
      <w:r>
        <w:rPr>
          <w:rtl w:val="true"/>
        </w:rPr>
        <w:t>«</w:t>
      </w:r>
      <w:r>
        <w:rPr/>
        <w:t>4</w:t>
      </w:r>
      <w:r>
        <w:rPr>
          <w:rtl w:val="true"/>
        </w:rPr>
        <w:t>»</w:t>
      </w:r>
      <w:bookmarkEnd w:id="1554"/>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حَدَائِقِ الرِّيَاضِ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555" w:name="__RefHeading___Toc1625251_2616395394"/>
      <w:bookmarkStart w:id="1556" w:name="_Toc690"/>
      <w:bookmarkEnd w:id="1555"/>
      <w:r>
        <w:rPr>
          <w:rtl w:val="true"/>
        </w:rPr>
        <w:t>«</w:t>
      </w:r>
      <w:r>
        <w:rPr/>
        <w:t>5</w:t>
      </w:r>
      <w:r>
        <w:rPr>
          <w:rtl w:val="true"/>
        </w:rPr>
        <w:t>»</w:t>
      </w:r>
      <w:bookmarkEnd w:id="1556"/>
    </w:p>
    <w:p>
      <w:pPr>
        <w:pStyle w:val="BookText"/>
        <w:rPr/>
      </w:pP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عليه السلام حَدِيثُ وُلِدَ بِالْمَدِينَةِ فِي شَهْرِ رَبِيعٍ الْآخِرِ وَ قِيلَ يَوْمَ الْإِثْنَيْنِ رَابِعَهُ</w:t>
      </w:r>
      <w:r>
        <w:rPr>
          <w:rFonts w:eastAsia="Amiri" w:cs="Amiri" w:ascii="Amiri" w:hAnsi="Amiri"/>
          <w:color w:val="111111"/>
          <w:sz w:val="28"/>
          <w:szCs w:val="28"/>
          <w:rtl w:val="true"/>
          <w:lang w:bidi="ar-SA"/>
        </w:rPr>
        <w:t>.</w:t>
      </w:r>
    </w:p>
    <w:p>
      <w:pPr>
        <w:pStyle w:val="Heading5"/>
        <w:numPr>
          <w:ilvl w:val="4"/>
          <w:numId w:val="1"/>
        </w:numPr>
        <w:rPr/>
      </w:pPr>
      <w:bookmarkStart w:id="1557" w:name="__RefHeading___Toc1625253_2616395394"/>
      <w:bookmarkStart w:id="1558" w:name="_Toc691"/>
      <w:bookmarkEnd w:id="1557"/>
      <w:r>
        <w:rPr>
          <w:rtl w:val="true"/>
        </w:rPr>
        <w:t>«</w:t>
      </w:r>
      <w:r>
        <w:rPr/>
        <w:t>6</w:t>
      </w:r>
      <w:r>
        <w:rPr>
          <w:rtl w:val="true"/>
        </w:rPr>
        <w:t>»</w:t>
      </w:r>
      <w:bookmarkEnd w:id="155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أَلْقَابُهُ عليه السلام الصَّامِتُ الْهَادِي الرَّفِيقُ الزَّكِيُّ النَّقِيُّ كُنْيَتُهُ أَبُو مُحَمَّدٍ وَ كَانَ هُوَ وَ أَبُوهُ وَ جَدُّهُ يُعْرَفُ كُلٌّ مِنْهُمْ فِي زَمَانِهِ بِابْنِ الرِّضَا عليه السلام أُمُّهُ أُمُّ وَلَدٍ يُقَالُ لَهَا حَدِيثُ وَ وَلَدُهُ الْقَائِمُ عليه السلام لَا غَيْرُ</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مِيلَادُهُ يَوْمَ الْجُمُعَةِ لِثَمَانٍ خَلَوْنَ مِنْ شَهْرِ رَبِيعٍ الْآخِرِ بِالْمَدِينَةِ وَ قِيلَ وُلِدَ بِسُرَّمَنْ‌رَأَي سَنَةَ اثْنَتَيْنِ وَ ثَلَاثِينَ وَ مِائَتَيْنِ مُقَامُهُ مَعَ أَبِيهِ ثَلَاثٌ وَ عِشْرُونَ سَنَةً وَ بَعْدَ أَبِيهِ أَيَّامُ إِمَامَتِهِ سِتُّ سِنِينَ وَ كَانَتْ فِي سِنِي إِمَامَتِهِ بَقِيَّةُ أَيَّامِ الْمُعْتَزِّ أَشْهُراً ثُمَّ مَلَكَ الْمُهْتَدِي وَ الْمُعْتَمِدُ وَ بَعْدَ مُضِيِّ خَمْسِ سِنِينَ مِنْ مُلْكِ الْمُعْتَمِدِ قُبِضَ عليه السلام وَ يُقَالُ اسْتُشْهِدَ وَ دُفِنَ مَعَ أَبِيهِ بِسُرَّ مَنْ رَأَي وَ قَدْ كَمَلَ عُمُرُهُ تِسْعاً وَ عِشْرِينَ سَنَةً وَ يُقَالُ سَنَةَ ثَمَانٍ وَ عِشْرِينَ مَرِضَ فِي أَوَّلِ شَهْرِ رَبِيعٍ الْأَوَّلِ سَنَةَ سِتِّينَ وَ مِائَتَيْنِ وَ تُوُفِّيَ يَوْمَ الْجُمُعَةِ لِثَمَانٍ خَلَوْنَ مِنْهُ‌</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9" w:name="__RefHeading___Toc1625255_2616395394"/>
      <w:bookmarkStart w:id="1560" w:name="_Toc692"/>
      <w:bookmarkEnd w:id="1559"/>
      <w:r>
        <w:rPr>
          <w:rtl w:val="true"/>
        </w:rPr>
        <w:t>«</w:t>
      </w:r>
      <w:r>
        <w:rPr/>
        <w:t>7</w:t>
      </w:r>
      <w:r>
        <w:rPr>
          <w:rtl w:val="true"/>
        </w:rPr>
        <w:t>»</w:t>
      </w:r>
      <w:bookmarkEnd w:id="1560"/>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فِي سَنَةِ إِحْدَي وَ ثَلَاثِينَ وَ مِائَتَيْنِ لِلْهِجْرَةِ وَ أُمُّهُ أُمُّ وَلَدٍ يُقَالُ لَهَا سَوْسَنُ وَ كُنْيَتُهُ أَبُو مُحَمَّدٍ وَ لَقَبُهُ الْخَالِصُ</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تُوُفِّيَ فِي الثَّامِنِ مِنْ رَبِيعٍ الْأَوَّلِ مِنْ سَنَةِ سِتِّينَ وَ مِائَتَيْنِ فَيَكُونُ عُمُرُهُ تِسْعاً وَ عِشْرِينَ سَنَةً كَانَ مُقَامُهُ مَعَ أَبِيهِ ثَلَاثاً وَ عِشْرُونَ سَنَةً وَ أَشْهُراً وَ بَقِيَ بَعْدَ أَبِيهِ خَمْسَ سِنِينَ وَ شُهُوراً وَ قَبْرُهُ بِسُرَّ مَنْ رَأَي‌</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1" w:name="__RefHeading___Toc1625257_2616395394"/>
      <w:bookmarkStart w:id="1562" w:name="_Toc693"/>
      <w:bookmarkEnd w:id="1561"/>
      <w:r>
        <w:rPr>
          <w:rtl w:val="true"/>
        </w:rPr>
        <w:t xml:space="preserve">روایت </w:t>
      </w:r>
      <w:r>
        <w:rPr/>
        <w:t>3</w:t>
      </w:r>
      <w:bookmarkEnd w:id="1562"/>
    </w:p>
    <w:p>
      <w:pPr>
        <w:pStyle w:val="BookText"/>
        <w:rPr/>
      </w:pPr>
      <w:r>
        <w:rPr>
          <w:rFonts w:ascii="IRNazanin" w:hAnsi="IRNazanin" w:eastAsia="IRNazanin"/>
          <w:color w:val="111111"/>
          <w:sz w:val="28"/>
          <w:sz w:val="28"/>
          <w:szCs w:val="28"/>
          <w:rtl w:val="true"/>
          <w:lang w:bidi="fa-IR"/>
        </w:rPr>
        <w:t>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دهم ماه ربیع الاول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حضرت ابو محمّد حسن بن علی بن محمّد بن علی بن موسی الرضا علیهم السّلام متولد شد</w:t>
      </w:r>
      <w:r>
        <w:rPr>
          <w:rFonts w:eastAsia="IRNazanin" w:cs="IRNazanin"/>
          <w:color w:val="111111"/>
          <w:sz w:val="28"/>
          <w:szCs w:val="28"/>
          <w:rtl w:val="true"/>
          <w:lang w:bidi="fa-IR"/>
        </w:rPr>
        <w:t>.</w:t>
      </w:r>
      <w:r>
        <w:rPr>
          <w:rStyle w:val="FootnoteAnchor"/>
          <w:rtl w:val="true"/>
        </w:rPr>
        <w:footnoteReference w:id="890"/>
      </w:r>
    </w:p>
    <w:p>
      <w:pPr>
        <w:pStyle w:val="Heading5"/>
        <w:numPr>
          <w:ilvl w:val="4"/>
          <w:numId w:val="1"/>
        </w:numPr>
        <w:rPr/>
      </w:pPr>
      <w:bookmarkStart w:id="1563" w:name="__RefHeading___Toc1625259_2616395394"/>
      <w:bookmarkStart w:id="1564" w:name="_Toc694"/>
      <w:bookmarkEnd w:id="1563"/>
      <w:r>
        <w:rPr>
          <w:rtl w:val="true"/>
        </w:rPr>
        <w:t xml:space="preserve">روایت </w:t>
      </w:r>
      <w:r>
        <w:rPr/>
        <w:t>4</w:t>
      </w:r>
      <w:bookmarkEnd w:id="1564"/>
    </w:p>
    <w:p>
      <w:pPr>
        <w:pStyle w:val="BookText"/>
        <w:rPr/>
      </w:pPr>
      <w:r>
        <w:rPr>
          <w:rFonts w:ascii="IRNazanin" w:hAnsi="IRNazanin" w:eastAsia="IRNazanin"/>
          <w:color w:val="111111"/>
          <w:sz w:val="28"/>
          <w:sz w:val="28"/>
          <w:szCs w:val="28"/>
          <w:rtl w:val="true"/>
          <w:lang w:bidi="fa-IR"/>
        </w:rPr>
        <w:t>در اقبال نیز این تاریخ نقل شده است</w:t>
      </w:r>
      <w:r>
        <w:rPr>
          <w:rFonts w:eastAsia="IRNazanin" w:cs="IRNazanin"/>
          <w:color w:val="111111"/>
          <w:sz w:val="28"/>
          <w:szCs w:val="28"/>
          <w:rtl w:val="true"/>
          <w:lang w:bidi="fa-IR"/>
        </w:rPr>
        <w:t>.</w:t>
      </w:r>
      <w:r>
        <w:rPr>
          <w:rStyle w:val="FootnoteAnchor"/>
          <w:rtl w:val="true"/>
        </w:rPr>
        <w:footnoteReference w:id="891"/>
      </w:r>
    </w:p>
    <w:p>
      <w:pPr>
        <w:pStyle w:val="Heading5"/>
        <w:numPr>
          <w:ilvl w:val="4"/>
          <w:numId w:val="1"/>
        </w:numPr>
        <w:rPr/>
      </w:pPr>
      <w:bookmarkStart w:id="1565" w:name="__RefHeading___Toc1625261_2616395394"/>
      <w:bookmarkStart w:id="1566" w:name="_Toc695"/>
      <w:bookmarkEnd w:id="1565"/>
      <w:r>
        <w:rPr>
          <w:rtl w:val="true"/>
        </w:rPr>
        <w:t xml:space="preserve">روایت </w:t>
      </w:r>
      <w:r>
        <w:rPr/>
        <w:t>5</w:t>
      </w:r>
      <w:bookmarkEnd w:id="1566"/>
    </w:p>
    <w:p>
      <w:pPr>
        <w:pStyle w:val="BookText"/>
        <w:rPr/>
      </w:pP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حدیث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ماه ربیع الثانی، در مدینه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روز چهارم ماه و در روز دوشنبه گفته‌اند </w:t>
      </w:r>
      <w:r>
        <w:rPr>
          <w:rFonts w:eastAsia="IRNazanin" w:cs="IRNazanin"/>
          <w:color w:val="111111"/>
          <w:sz w:val="28"/>
          <w:szCs w:val="28"/>
          <w:rtl w:val="true"/>
          <w:lang w:bidi="fa-IR"/>
        </w:rPr>
        <w:t>.</w:t>
      </w:r>
    </w:p>
    <w:p>
      <w:pPr>
        <w:pStyle w:val="Heading5"/>
        <w:numPr>
          <w:ilvl w:val="4"/>
          <w:numId w:val="1"/>
        </w:numPr>
        <w:rPr/>
      </w:pPr>
      <w:bookmarkStart w:id="1567" w:name="__RefHeading___Toc1625263_2616395394"/>
      <w:bookmarkStart w:id="1568" w:name="_Toc696"/>
      <w:bookmarkEnd w:id="1567"/>
      <w:r>
        <w:rPr>
          <w:rtl w:val="true"/>
        </w:rPr>
        <w:t xml:space="preserve">روایت </w:t>
      </w:r>
      <w:r>
        <w:rPr/>
        <w:t>6</w:t>
      </w:r>
      <w:bookmarkEnd w:id="1568"/>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امام علیه السّلام صامت، هادی، رفیق، زکی، نقی و کنیه‌اش ابو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و پدر و جدش در زمان خودشان مشهور به ابن الرضا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کنیز صاحب فرزندی به نام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منحصر به حضرت قائم عجل اللَّه له الفرج بود و دیگر فرزندی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هشتم ربیع الثانی در مدینه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در سامرا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پدر خود زندگی کرد و بعد از پدر، مدت امامتش شش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امامت ایشان در ادامه فرمانروایی معتز بود که چند ماه بیشتر نشد و بعد از او مهتدی و معتمد سر کار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پنج سال که از خلافت معتمد گذشت، آن جناب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و در سامرا کنار پدرش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نه سال تمام داشت و بعضی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ماه ربیع الاول مریض شد و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هشتم همان ماه از دنیا رفت</w:t>
      </w:r>
      <w:r>
        <w:rPr>
          <w:rFonts w:eastAsia="IRNazanin" w:cs="IRNazanin"/>
          <w:color w:val="111111"/>
          <w:sz w:val="28"/>
          <w:szCs w:val="28"/>
          <w:rtl w:val="true"/>
          <w:lang w:bidi="fa-IR"/>
        </w:rPr>
        <w:t>.</w:t>
      </w:r>
      <w:r>
        <w:rPr>
          <w:rStyle w:val="FootnoteAnchor"/>
          <w:rtl w:val="true"/>
        </w:rPr>
        <w:footnoteReference w:id="892"/>
      </w:r>
    </w:p>
    <w:p>
      <w:pPr>
        <w:pStyle w:val="Heading5"/>
        <w:numPr>
          <w:ilvl w:val="4"/>
          <w:numId w:val="1"/>
        </w:numPr>
        <w:rPr/>
      </w:pPr>
      <w:bookmarkStart w:id="1569" w:name="__RefHeading___Toc1625265_2616395394"/>
      <w:bookmarkStart w:id="1570" w:name="_Toc697"/>
      <w:bookmarkEnd w:id="1569"/>
      <w:r>
        <w:rPr>
          <w:rtl w:val="true"/>
        </w:rPr>
        <w:t xml:space="preserve">روایت </w:t>
      </w:r>
      <w:r>
        <w:rPr/>
        <w:t>7</w:t>
      </w:r>
      <w:bookmarkEnd w:id="1570"/>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در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 و مادرش کنیزی صاحب فرزند به نام سوسن و کنیه‌اش ابو محمّد و لقبش خالص بود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هشتم ماه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بیست و نه سال داشته است که مدت زندگی ایشان با پدر خود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چند ماه بود و پس از پدر پنج سال و چند ماه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آن جناب در سامرا است</w:t>
      </w:r>
      <w:r>
        <w:rPr>
          <w:rFonts w:eastAsia="IRNazanin" w:cs="IRNazanin"/>
          <w:color w:val="111111"/>
          <w:sz w:val="28"/>
          <w:szCs w:val="28"/>
          <w:rtl w:val="true"/>
          <w:lang w:bidi="fa-IR"/>
        </w:rPr>
        <w:t xml:space="preserve">. </w:t>
      </w:r>
      <w:bookmarkStart w:id="1571" w:name="pg13457_132551"/>
    </w:p>
    <w:p>
      <w:pPr>
        <w:pStyle w:val="BookText"/>
        <w:rPr/>
      </w:pPr>
      <w:bookmarkEnd w:id="1571"/>
      <w:r>
        <w:rPr>
          <w:rFonts w:ascii="Amiri" w:hAnsi="Amiri" w:eastAsia="Amiri" w:cs="Amiri"/>
          <w:color w:val="111111"/>
          <w:sz w:val="28"/>
          <w:sz w:val="28"/>
          <w:szCs w:val="28"/>
          <w:rtl w:val="true"/>
          <w:lang w:bidi="ar-SA"/>
        </w:rPr>
        <w:t>وَ قَالَ الْحَافِظُ عَبْدُ الْعَزِيزِ</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قال في الكني و الألقاب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مصنّفاته كتاب معالم العترة النبويّة العلية و معارف أئمة أهل البيت الفاطمية العلوية، ينقل منه كثيرا الشيخ الاربلي في كشف الغمّة،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أرويه اجازة عن الشيخ تاج الدين عليّ بن أنجب بن الساعي عن مصنفه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يُلَقَّبُ بِالْعَسْكَرِيِّ مَوْلِدُهُ سَنَةَ إِحْدَي وَ ثَلَاثِينَ وَ مِائَتَيْنِ وَ تُوُفِّيَ سَنَةَ سِتِّينَ وَ مِائَتَيْنِ فِي زَمَنِ الْمُعْتَزِّ وَ قَبْرُهُ بِسَامَرَّاءَ وَ قِيلَ مَوْلِدُهُ سَنَةَ اثْنَتَيْنِ وَ ثَلَاثِينَ وَ مِائَتَيْنِ وَ قُبِضَ بِسُرَّ مَنْ رَأَي لِثَمَانٍ خَلَوْنَ مِنْ شَهْرِ رَبِيعٍ الْأَوَّلِ سَنَةَ سِتِّينَ وَ مِائَتَيْنِ وَ كَانَ سِنُّهُ يَوْمَئِذٍ ثَمَانَ وَ عِشْرِينَ سَنَةً وَ أُمُّهُ أُمُّ وَلَدٍ يُقَالُ لَهَا حريبة وَ قَبْرُهُ إِلَي جَانِبِ قَبْرِ أَبِيهِ بِسُرَّ مَنْ رَأَي‌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مُحَمَّدٍ عليه السلام فِي سَنَةِ إِحْدَي وَ ثَلَاثِينَ وَ مِائَتَيْنِ وَ تُوُفِّيَ يَوْمَ الْجُمُعَةِ وَ قَالَ بَعْضُ الرُّوَاةِ فِي يَوْمِ الْأَرْبِعَاءِ لِثَمَانِ لَيَالٍ خَلَوْنَ مِنْ رَبِيعٍ الْأَوَّلِ سَنَةَ مِائَتَيْنِ وَ سِتِّينَ فَكَانَ عُمُرُهُ تِسْعاً وَ عِشْرِينَ سَنَةً مِنْهَا بَعْدَ أَبِيهِ خَمْسَ سَنَةٍ وَ ثَمَانِيَةَ أَشْهُرٍ وَ ثَلَاثَةَ عَشَرَ يَوْماً قَبْرُهُ بِسُرَّ مَنْ رَأَي أُمُّهُ سَوْسَنُ‌</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الْحِمْيَرِيُّ فِي كِتَابِ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مُحَمَّدٍ الْحَسَنُ بْنُ عَلِيٍّ عليهما السلام فِي شَهْرِ رَبِيعٍ الْآخِرِ وَ سَنَةَ اثْنَتَيْنِ وَ ثَلَاثِينَ وَ مِائَتَيْنِ وَ قُبِضَ يَوْمَ الْجُمُعَةِ لِثَمَانٍ خَلَوْنَ مِنْ شَهْرِ رَبِيعٍ الْأَوَّلِ سَنَةَ سِتِّينَ وَ مِائَتَيْنِ وَ هُوَ ابْنُ ثَمَانٍ وَ عِشْرِينَ سَنَةً</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2" w:name="__RefHeading___Toc1625267_2616395394"/>
      <w:bookmarkStart w:id="1573" w:name="_Toc698"/>
      <w:bookmarkEnd w:id="1572"/>
      <w:r>
        <w:rPr>
          <w:rtl w:val="true"/>
        </w:rPr>
        <w:t>«</w:t>
      </w:r>
      <w:r>
        <w:rPr/>
        <w:t>8</w:t>
      </w:r>
      <w:r>
        <w:rPr>
          <w:rtl w:val="true"/>
        </w:rPr>
        <w:t>»</w:t>
      </w:r>
      <w:bookmarkEnd w:id="1573"/>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مَوْلِدُهُ عليه السلام بِالْمَدِينَةِ يَوْمَ الْجُمُعَةِ لِثَمَانِ لَيَالٍ خَلَوْنَ مِنْ شَهْرِ رَبِيعٍ الْآخِرِ سَنَةَ اثْنَتَيْنِ وَ ثَلَاثِينَ وَ مِائَتَيْنِ وَ قُبِضَ عليه السلام بِسُرَّ مَنْ رَأَي لِثَمَانٍ خَلَوْنَ مِنْ</w:t>
      </w:r>
    </w:p>
    <w:p>
      <w:pPr>
        <w:pStyle w:val="BookText"/>
        <w:rPr/>
      </w:pPr>
      <w:r>
        <w:rPr>
          <w:rFonts w:ascii="IRNazanin" w:hAnsi="IRNazanin" w:eastAsia="IRNazanin"/>
          <w:color w:val="111111"/>
          <w:sz w:val="28"/>
          <w:sz w:val="28"/>
          <w:szCs w:val="28"/>
          <w:rtl w:val="true"/>
          <w:lang w:bidi="fa-IR"/>
        </w:rPr>
        <w:t>حافظ عبد العزیز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ایشان عسکری بود و تولدش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حکومت معتز از دنیا رفت، و در سامرا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سامرا در هشتم ماه ربیع الاول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سنش در آن زمان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ولدی به نام حریبه و قبرش کنار قبر پدرش در سامرا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خشاب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 محمّد علیه السلام در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در روز جمعه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روز چهارشنبه هشتم ماه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عمرش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پدر خود پنج سال و هشت ماه و سیزده روز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سامراست و مادرش سوسن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در کتاب دلائل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حسن بن علی در ماه ربیع الثانی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روز جمعه هشتم ماه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w:t>
      </w:r>
      <w:r>
        <w:rPr>
          <w:rFonts w:eastAsia="IRNazanin" w:cs="IRNazanin"/>
          <w:color w:val="111111"/>
          <w:sz w:val="28"/>
          <w:szCs w:val="28"/>
          <w:rtl w:val="true"/>
          <w:lang w:bidi="fa-IR"/>
        </w:rPr>
        <w:t>.</w:t>
      </w:r>
      <w:r>
        <w:rPr>
          <w:rStyle w:val="FootnoteAnchor"/>
          <w:rtl w:val="true"/>
        </w:rPr>
        <w:footnoteReference w:id="896"/>
      </w:r>
    </w:p>
    <w:p>
      <w:pPr>
        <w:pStyle w:val="Heading5"/>
        <w:numPr>
          <w:ilvl w:val="4"/>
          <w:numId w:val="1"/>
        </w:numPr>
        <w:rPr/>
      </w:pPr>
      <w:bookmarkStart w:id="1574" w:name="__RefHeading___Toc1625269_2616395394"/>
      <w:bookmarkStart w:id="1575" w:name="_Toc699"/>
      <w:bookmarkEnd w:id="1574"/>
      <w:r>
        <w:rPr>
          <w:rtl w:val="true"/>
        </w:rPr>
        <w:t xml:space="preserve">روایت </w:t>
      </w:r>
      <w:r>
        <w:rPr/>
        <w:t>8</w:t>
      </w:r>
      <w:bookmarkEnd w:id="157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هشتم ماه ربیع الثانی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سامرا در هشتم ماه ربیع الاول </w:t>
      </w:r>
      <w:bookmarkStart w:id="1576" w:name="pg13457_132552"/>
    </w:p>
    <w:p>
      <w:pPr>
        <w:pStyle w:val="BookText"/>
        <w:rPr/>
      </w:pPr>
      <w:bookmarkEnd w:id="1576"/>
      <w:r>
        <w:rPr>
          <w:rFonts w:ascii="Amiri" w:hAnsi="Amiri" w:eastAsia="Amiri" w:cs="Amiri"/>
          <w:color w:val="111111"/>
          <w:sz w:val="28"/>
          <w:sz w:val="28"/>
          <w:szCs w:val="28"/>
          <w:rtl w:val="true"/>
          <w:lang w:bidi="ar-SA"/>
        </w:rPr>
        <w:t xml:space="preserve">شَهْرِ رَبِيعٍ الْأَوَّلِ سَنَةَ سِتِّينَ وَ مِائَتَيْنِ وَ لَهُ يَوْمَئِذٍ ثَمَانٌ وَ عِشْرُونَ سَنَةً وَ أُمُّهُ أُمُّ وَلَدٍ يُقَالُ لَهَا حَدِيثُ وَ كَانَتْ مُدَّةُ خِلَافَتِهِ سِتَّ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لَقَبُهُ الْهَادِي وَ السِّرَاجُ وَ الْعَسْكَرِيُّ وَ كَانَ وَ أَبُوهُ وَ جَدُّهُ عليه السلام يُعْرَفُ كُلٌّ مِنْهُمْ فِي زَمَانِهِ بِابْنِ الرِّضَا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فِي سِنِي إِمَامَتِهِ بَقِيَّةُ مُلْكِ الْمُعْتَزِّ أَشْهُراً ثُمَّ مَلَكَ الْمُهْتَدِي أَحَدَ عَشَرَ شَهْراً وَ ثَمَانِيَ وَ عِشْرِينَ يَوْماً ثُمَّ مَلَكَ أَحْمَدُ الْمُعْتَمِدُ عَلَي اللَّهِ ابْنُ جَعْفَرٍ الْمُتَوَكِّلِ عِشْرِينَ سَنَةً وَ أَحَدَ عَشَرَ شَهْراً وَ بَعْدَ مُضِيِّ خَمْسِ سِنِينَ مِنْ مُلْكِهِ قَبَضَ اللَّهُ وَلِيَّهُ أَبَا مُحَمَّدٍ عليه السلام وَ دُفِنَ فِي دَارِهِ بِسُرَّ مَنْ رَأَي فِي الْبَيْتِ الَّذِي دُفِنَ فِيهِ أَبُوهُ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كثير من أصحابنا إلي أنه عليه السلام قبض مسموما و كذلك أبوه و جده و جميع الأئمة عليهم السلام خرجوا من الدنيا علي الشهادة و استدلوا في ذلك بما رُوِيَ عَنِ الصَّادِقِ عليه السلام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مِنَّا إِلَّا مَقْتُولٌ شَهِيدٌ و الله أعلم بحقيقة ذلك‌</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7" w:name="__RefHeading___Toc1625271_2616395394"/>
      <w:bookmarkStart w:id="1578" w:name="_Toc700"/>
      <w:bookmarkEnd w:id="1577"/>
      <w:r>
        <w:rPr>
          <w:rtl w:val="true"/>
        </w:rPr>
        <w:t>«</w:t>
      </w:r>
      <w:r>
        <w:rPr/>
        <w:t>9</w:t>
      </w:r>
      <w:r>
        <w:rPr>
          <w:rtl w:val="true"/>
        </w:rPr>
        <w:t>»</w:t>
      </w:r>
      <w:bookmarkEnd w:id="1578"/>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 بَيْنَ السُّمْرَةِ وَ الْبَيَاضِ وَ خَاتَمُهُ سُبْحَانَ مَنْ لَهُ مَقَالِيدُ السَّمَاوَاتِ وَ الْأَرْضِ</w:t>
      </w:r>
      <w:r>
        <w:rPr>
          <w:rFonts w:eastAsia="Amiri" w:cs="Amiri" w:ascii="Amiri" w:hAnsi="Amiri"/>
          <w:color w:val="111111"/>
          <w:sz w:val="28"/>
          <w:szCs w:val="28"/>
          <w:rtl w:val="true"/>
          <w:lang w:bidi="ar-SA"/>
        </w:rPr>
        <w:t>.</w:t>
      </w:r>
    </w:p>
    <w:p>
      <w:pPr>
        <w:pStyle w:val="Heading5"/>
        <w:numPr>
          <w:ilvl w:val="4"/>
          <w:numId w:val="1"/>
        </w:numPr>
        <w:rPr/>
      </w:pPr>
      <w:bookmarkStart w:id="1579" w:name="__RefHeading___Toc1625273_2616395394"/>
      <w:bookmarkStart w:id="1580" w:name="_Toc701"/>
      <w:bookmarkEnd w:id="1579"/>
      <w:r>
        <w:rPr>
          <w:rtl w:val="true"/>
        </w:rPr>
        <w:t>«</w:t>
      </w:r>
      <w:r>
        <w:rPr/>
        <w:t>10</w:t>
      </w:r>
      <w:r>
        <w:rPr>
          <w:rtl w:val="true"/>
        </w:rPr>
        <w:t>»</w:t>
      </w:r>
      <w:bookmarkEnd w:id="158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فِي رَبِيعٍ الْآخِرِ سَنَةَ اثْنَتَيْنِ وَ ثَلَاثِينَ وَ مِائَتَيْنِ وَ أُمُّهُ أُمُّ وَلَدٍ يُقَالُ لَهَا حَدِيثُ‌</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1" w:name="__RefHeading___Toc1625275_2616395394"/>
      <w:bookmarkStart w:id="1582" w:name="_Toc702"/>
      <w:bookmarkEnd w:id="1581"/>
      <w:r>
        <w:rPr>
          <w:rtl w:val="true"/>
        </w:rPr>
        <w:t>«</w:t>
      </w:r>
      <w:r>
        <w:rPr/>
        <w:t>11</w:t>
      </w:r>
      <w:r>
        <w:rPr>
          <w:rtl w:val="true"/>
        </w:rPr>
        <w:t>»</w:t>
      </w:r>
      <w:bookmarkEnd w:id="1582"/>
    </w:p>
    <w:p>
      <w:pPr>
        <w:pStyle w:val="BookText"/>
        <w:rPr/>
      </w:pP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أُمِّهِ عَلَي مَا رَوَاهُ أَصْحَابُ الْحَدِيثِ سَلِيلُ رَضِيَ اللَّهُ عَنْهَا وَ قِيلَ حَدِيثُ وَ الصَّحِيحُ سَلِيلُ وَ كَانَتْ مِنَ الْعَارِفَاتِ الصَّالِحَاتِ وَ رُوِيَ أَنَّهُ عليه السلام وُلِدَ فِي سَنَةِ إِحْدَي وَ ثَلَاثِينَ وَ مِائَتَيْنِ</w:t>
      </w:r>
      <w:r>
        <w:rPr>
          <w:rFonts w:eastAsia="Amiri" w:cs="Amiri" w:ascii="Amiri" w:hAnsi="Amiri"/>
          <w:color w:val="111111"/>
          <w:sz w:val="28"/>
          <w:szCs w:val="28"/>
          <w:rtl w:val="true"/>
          <w:lang w:bidi="ar-SA"/>
        </w:rPr>
        <w:t>.</w:t>
      </w:r>
    </w:p>
    <w:p>
      <w:pPr>
        <w:pStyle w:val="Heading5"/>
        <w:numPr>
          <w:ilvl w:val="4"/>
          <w:numId w:val="1"/>
        </w:numPr>
        <w:rPr/>
      </w:pPr>
      <w:bookmarkStart w:id="1583" w:name="__RefHeading___Toc1625277_2616395394"/>
      <w:bookmarkStart w:id="1584" w:name="_Toc703"/>
      <w:bookmarkEnd w:id="1583"/>
      <w:r>
        <w:rPr>
          <w:rtl w:val="true"/>
        </w:rPr>
        <w:t>«</w:t>
      </w:r>
      <w:r>
        <w:rPr/>
        <w:t>12</w:t>
      </w:r>
      <w:r>
        <w:rPr>
          <w:rtl w:val="true"/>
        </w:rPr>
        <w:t>»</w:t>
      </w:r>
      <w:bookmarkEnd w:id="1584"/>
    </w:p>
    <w:p>
      <w:pPr>
        <w:pStyle w:val="BookText"/>
        <w:rPr/>
      </w:pP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للكفعمي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يَوْمَ الْإِثْنَيْنِ رَابِعُ رَبِيعٍ الثَّانِي سَنَةَ اثْنَتَيْنِ وَ ثَلَاثِينَ وَ مِائَتَيْنِ وَ قِيلَ فِي عَاشِرِ رَبِيعٍ الثَّانِي نَقْشُ خَاتَمِهِ أَنَا اللَّهُ شَهِيدٌ</w:t>
      </w:r>
      <w:r>
        <w:rPr>
          <w:rStyle w:val="FootnoteAnchor"/>
          <w:rtl w:val="true"/>
        </w:rPr>
        <w:footnoteReference w:id="899"/>
      </w:r>
      <w:r>
        <w:rPr>
          <w:rFonts w:ascii="Amiri" w:hAnsi="Amiri" w:eastAsia="Amiri" w:cs="Amiri"/>
          <w:color w:val="111111"/>
          <w:sz w:val="28"/>
          <w:sz w:val="28"/>
          <w:szCs w:val="28"/>
          <w:rtl w:val="true"/>
          <w:lang w:bidi="ar-SA"/>
        </w:rPr>
        <w:t>بَابُهُ عُثْمَانُ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کنیزی صاحب فرزند به نام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امامت آن جناب شش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لقبهای امام علیه السّلام هادی و سراج و عسکری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 پدر و جدشان هر کدام در زمان خود مشهور به ابن الرضا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 ایشان، چند ماهی در حکومت معتز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مهتدی یازده ماه و بیست و هشت روز حکومت کرد و پس از او احمد معتمد پسر جعفر متوکل خلیفه شد و بیست سال و یازده ماه خلافت او طول کشید و در سال پنجم از خلافت او، امام از دنیا رفت و در خانه خود در سامرا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خانه‌ای که پدرش نیز در آنجا دفن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دانشمندان شیعه معتقدند که آن جناب و پدر و جدش و تمام ائمه علیهم السلام را شهید کرده‌اند و بر این مطلب، به روایت حضرت صادق علیه السّلام استدلال می کنند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همه ما ائمه کشته شده و شهید گشته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حقیقت آگاه تر است</w:t>
      </w:r>
      <w:r>
        <w:rPr>
          <w:rFonts w:eastAsia="IRNazanin" w:cs="IRNazanin"/>
          <w:color w:val="111111"/>
          <w:sz w:val="28"/>
          <w:szCs w:val="28"/>
          <w:rtl w:val="true"/>
          <w:lang w:bidi="fa-IR"/>
        </w:rPr>
        <w:t>.</w:t>
      </w:r>
      <w:r>
        <w:rPr>
          <w:rStyle w:val="FootnoteAnchor"/>
          <w:rtl w:val="true"/>
        </w:rPr>
        <w:footnoteReference w:id="900"/>
      </w:r>
    </w:p>
    <w:p>
      <w:pPr>
        <w:pStyle w:val="Heading5"/>
        <w:numPr>
          <w:ilvl w:val="4"/>
          <w:numId w:val="1"/>
        </w:numPr>
        <w:rPr/>
      </w:pPr>
      <w:bookmarkStart w:id="1585" w:name="__RefHeading___Toc1625279_2616395394"/>
      <w:bookmarkStart w:id="1586" w:name="_Toc704"/>
      <w:bookmarkEnd w:id="1585"/>
      <w:r>
        <w:rPr>
          <w:rtl w:val="true"/>
        </w:rPr>
        <w:t xml:space="preserve">روایت </w:t>
      </w:r>
      <w:r>
        <w:rPr/>
        <w:t>9</w:t>
      </w:r>
      <w:bookmarkEnd w:id="1586"/>
    </w:p>
    <w:p>
      <w:pPr>
        <w:pStyle w:val="BookText"/>
        <w:rPr/>
      </w:pP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چهره‌اش بین گندمگون و سفید بود و بر انگشترش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کسی که کلیدهای آسمآنها و زمین برای اوست </w:t>
      </w:r>
      <w:r>
        <w:rPr>
          <w:rFonts w:eastAsia="IRNazanin" w:cs="IRNazanin"/>
          <w:color w:val="111111"/>
          <w:sz w:val="28"/>
          <w:szCs w:val="28"/>
          <w:rtl w:val="true"/>
          <w:lang w:bidi="fa-IR"/>
        </w:rPr>
        <w:t>.</w:t>
      </w:r>
    </w:p>
    <w:p>
      <w:pPr>
        <w:pStyle w:val="Heading5"/>
        <w:numPr>
          <w:ilvl w:val="4"/>
          <w:numId w:val="1"/>
        </w:numPr>
        <w:rPr/>
      </w:pPr>
      <w:bookmarkStart w:id="1587" w:name="__RefHeading___Toc1625281_2616395394"/>
      <w:bookmarkStart w:id="1588" w:name="_Toc705"/>
      <w:bookmarkEnd w:id="1587"/>
      <w:r>
        <w:rPr>
          <w:rtl w:val="true"/>
        </w:rPr>
        <w:t xml:space="preserve">روایت </w:t>
      </w:r>
      <w:r>
        <w:rPr/>
        <w:t>10</w:t>
      </w:r>
      <w:bookmarkEnd w:id="158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ماه ربیع الثانی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کنیزی فرزنددار به نام حدیث بود</w:t>
      </w:r>
      <w:r>
        <w:rPr>
          <w:rFonts w:eastAsia="IRNazanin" w:cs="IRNazanin"/>
          <w:color w:val="111111"/>
          <w:sz w:val="28"/>
          <w:szCs w:val="28"/>
          <w:rtl w:val="true"/>
          <w:lang w:bidi="fa-IR"/>
        </w:rPr>
        <w:t>.</w:t>
      </w:r>
      <w:r>
        <w:rPr>
          <w:rStyle w:val="FootnoteAnchor"/>
          <w:rtl w:val="true"/>
        </w:rPr>
        <w:footnoteReference w:id="901"/>
      </w:r>
    </w:p>
    <w:p>
      <w:pPr>
        <w:pStyle w:val="Heading5"/>
        <w:numPr>
          <w:ilvl w:val="4"/>
          <w:numId w:val="1"/>
        </w:numPr>
        <w:rPr/>
      </w:pPr>
      <w:bookmarkStart w:id="1589" w:name="__RefHeading___Toc1625283_2616395394"/>
      <w:bookmarkStart w:id="1590" w:name="_Toc706"/>
      <w:bookmarkEnd w:id="1589"/>
      <w:r>
        <w:rPr>
          <w:rtl w:val="true"/>
        </w:rPr>
        <w:t xml:space="preserve">روایت </w:t>
      </w:r>
      <w:r>
        <w:rPr/>
        <w:t>11</w:t>
      </w:r>
      <w:bookmarkEnd w:id="1590"/>
    </w:p>
    <w:p>
      <w:pPr>
        <w:pStyle w:val="BookText"/>
        <w:rPr/>
      </w:pP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مادرش بنا بر آنچه راویان حدیث نقل کرده‌اند، سلیل بوده و بعضی حدیث نیز گفته‌اند، ولی صحیح همان سلیل است و از بانوان عارف و صالح به شمار می رفت و روایت شده که در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w:t>
      </w:r>
    </w:p>
    <w:p>
      <w:pPr>
        <w:pStyle w:val="Heading5"/>
        <w:numPr>
          <w:ilvl w:val="4"/>
          <w:numId w:val="1"/>
        </w:numPr>
        <w:rPr/>
      </w:pPr>
      <w:bookmarkStart w:id="1591" w:name="__RefHeading___Toc1625285_2616395394"/>
      <w:bookmarkStart w:id="1592" w:name="_Toc707"/>
      <w:bookmarkEnd w:id="1591"/>
      <w:r>
        <w:rPr>
          <w:rtl w:val="true"/>
        </w:rPr>
        <w:t xml:space="preserve">روایت </w:t>
      </w:r>
      <w:r>
        <w:rPr/>
        <w:t>12</w:t>
      </w:r>
      <w:bookmarkEnd w:id="159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امام در روز دوشنبه چهارم ربیع الثانی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دهم ربیع الثانی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خاتمش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خدای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واسطه بین ایشان و مردم، عثمان بن سعید بود </w:t>
      </w:r>
      <w:bookmarkStart w:id="1593" w:name="pg13457_132553"/>
    </w:p>
    <w:p>
      <w:pPr>
        <w:pStyle w:val="Heading3"/>
        <w:numPr>
          <w:ilvl w:val="2"/>
          <w:numId w:val="1"/>
        </w:numPr>
        <w:rPr/>
      </w:pPr>
      <w:bookmarkStart w:id="1594" w:name="__RefHeading___Toc1625287_2616395394"/>
      <w:bookmarkStart w:id="1595" w:name="_Toc708"/>
      <w:bookmarkEnd w:id="1593"/>
      <w:bookmarkEnd w:id="1594"/>
      <w:r>
        <w:rPr>
          <w:rtl w:val="true"/>
        </w:rPr>
        <w:t xml:space="preserve">باب </w:t>
      </w:r>
      <w:r>
        <w:rPr/>
        <w:t>2</w:t>
      </w:r>
      <w:r>
        <w:rPr>
          <w:rtl w:val="true"/>
        </w:rPr>
        <w:t xml:space="preserve"> </w:t>
      </w:r>
      <w:r>
        <w:rPr>
          <w:rtl w:val="true"/>
        </w:rPr>
        <w:t>النصوص علي الخصوص عليه صلوات الله عليه</w:t>
      </w:r>
      <w:bookmarkEnd w:id="1595"/>
    </w:p>
    <w:p>
      <w:pPr>
        <w:pStyle w:val="Heading4"/>
        <w:numPr>
          <w:ilvl w:val="3"/>
          <w:numId w:val="1"/>
        </w:numPr>
        <w:rPr/>
      </w:pPr>
      <w:bookmarkStart w:id="1596" w:name="__RefHeading___Toc1625289_2616395394"/>
      <w:bookmarkStart w:id="1597" w:name="_Toc709"/>
      <w:bookmarkEnd w:id="1596"/>
      <w:r>
        <w:rPr>
          <w:rtl w:val="true"/>
        </w:rPr>
        <w:t>الأخبار</w:t>
      </w:r>
      <w:bookmarkEnd w:id="1597"/>
    </w:p>
    <w:p>
      <w:pPr>
        <w:pStyle w:val="Heading5"/>
        <w:numPr>
          <w:ilvl w:val="4"/>
          <w:numId w:val="1"/>
        </w:numPr>
        <w:rPr/>
      </w:pPr>
      <w:bookmarkStart w:id="1598" w:name="__RefHeading___Toc1625291_2616395394"/>
      <w:bookmarkStart w:id="1599" w:name="_Toc710"/>
      <w:bookmarkEnd w:id="1598"/>
      <w:r>
        <w:rPr>
          <w:rtl w:val="true"/>
        </w:rPr>
        <w:t>«</w:t>
      </w:r>
      <w:r>
        <w:rPr/>
        <w:t>1</w:t>
      </w:r>
      <w:r>
        <w:rPr>
          <w:rtl w:val="true"/>
        </w:rPr>
        <w:t>»</w:t>
      </w:r>
      <w:bookmarkEnd w:id="1599"/>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قُتَيْبَةَ عَنْ حَمْدَانَ بْنِ سُلَيْمَانَ عَنِ الصَّقْرِ بْنِ دُلَفَ قَالَ سَمِعْتُ أَبَا جَعْفَرٍ مُحَمَّدَ بْنَ عَلِيٍّ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بَعْدِي ابْنِي عَلِيٌّ أَمْرُهُ أَمْرِي وَ قَوْلُهُ قَوْلِي وَ طَاعَتُهُ طَاعَتِي وَ الْإِمَامَةُ بَعْدَهُ فِي ابْنِهِ الْحَسَنِ‌</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0" w:name="__RefHeading___Toc1625293_2616395394"/>
      <w:bookmarkStart w:id="1601" w:name="_Toc711"/>
      <w:bookmarkEnd w:id="1600"/>
      <w:r>
        <w:rPr>
          <w:rtl w:val="true"/>
        </w:rPr>
        <w:t>«</w:t>
      </w:r>
      <w:r>
        <w:rPr/>
        <w:t>2</w:t>
      </w:r>
      <w:r>
        <w:rPr>
          <w:rtl w:val="true"/>
        </w:rPr>
        <w:t>»</w:t>
      </w:r>
      <w:bookmarkEnd w:id="1601"/>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مُحَمَّدٍ وَ عَلِيُّ بْنُ عَبْدِ اللَّهِ الْوَرَّاقُ مَعاً عَنْ مُحَمَّدِ بْنِ هَارُونَ الصُّوفِيِّ عَنْ عَبْدِ اللَّهِ بْنِ مُوسَي الرُّويَانِيِّ عَنْ عَبْدِ الْعَظِيمِ بْنِ عَبْدِ اللَّهِ الْحَسَنِيِّ عَنْ عَلِيِّ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مِنْ بَعْدِي الْحَسَنُ ابْنِي فَكَيْفَ لِلنَّاسِ بِالْخَلَفِ مِنْ بَعْدِهِ الْخَبَرَ</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2" w:name="__RefHeading___Toc1625295_2616395394"/>
      <w:bookmarkStart w:id="1603" w:name="_Toc712"/>
      <w:bookmarkEnd w:id="1602"/>
      <w:r>
        <w:rPr>
          <w:rtl w:val="true"/>
        </w:rPr>
        <w:t>«</w:t>
      </w:r>
      <w:r>
        <w:rPr/>
        <w:t>3</w:t>
      </w:r>
      <w:r>
        <w:rPr>
          <w:rtl w:val="true"/>
        </w:rPr>
        <w:t>»</w:t>
      </w:r>
      <w:bookmarkEnd w:id="1603"/>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الْهَمَذَانِيُّ عَنْ عَلِيِّ بْنِ إِبْرَاهِيمَ عَنْ عَبْدِ اللَّهِ بْنِ أَحْمَدَ الْمَوْصِلِيِّ عَنِ الصَّقْرِ بْنِ دُلَفَ قَالَ سَمِعْتُ عَلِيَّ بْنَ مُحَمَّدِ بْنِ عَلِيٍّ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بَعْدِي الْحَسَنُ وَ بَعْدَ الْحَسَنِ ابْنُهُ الْقَائِمُ الَّذِي يَمْلَأُ الْأَرْضَ قِسْطاً وَ عَدْلًا كَمَا مُلِئَتْ جَوْراً وَ ظُلْماً</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4" w:name="__RefHeading___Toc1625297_2616395394"/>
      <w:bookmarkStart w:id="1605" w:name="_Toc713"/>
      <w:bookmarkEnd w:id="1604"/>
      <w:r>
        <w:rPr>
          <w:rtl w:val="true"/>
        </w:rPr>
        <w:t xml:space="preserve">باب دوم </w:t>
      </w:r>
      <w:r>
        <w:rPr>
          <w:rtl w:val="true"/>
        </w:rPr>
        <w:t xml:space="preserve">: </w:t>
      </w:r>
      <w:r>
        <w:rPr>
          <w:rtl w:val="true"/>
        </w:rPr>
        <w:t>تصریح به امامت امام حسن عسکری علیه السلام</w:t>
      </w:r>
      <w:bookmarkEnd w:id="1605"/>
    </w:p>
    <w:p>
      <w:pPr>
        <w:pStyle w:val="Heading4"/>
        <w:numPr>
          <w:ilvl w:val="3"/>
          <w:numId w:val="1"/>
        </w:numPr>
        <w:rPr/>
      </w:pPr>
      <w:bookmarkStart w:id="1606" w:name="__RefHeading___Toc1625299_2616395394"/>
      <w:bookmarkStart w:id="1607" w:name="_Toc714"/>
      <w:bookmarkEnd w:id="1606"/>
      <w:r>
        <w:rPr>
          <w:rtl w:val="true"/>
        </w:rPr>
        <w:t>روایات</w:t>
      </w:r>
      <w:bookmarkEnd w:id="1607"/>
    </w:p>
    <w:p>
      <w:pPr>
        <w:pStyle w:val="Heading5"/>
        <w:numPr>
          <w:ilvl w:val="4"/>
          <w:numId w:val="1"/>
        </w:numPr>
        <w:rPr/>
      </w:pPr>
      <w:bookmarkStart w:id="1608" w:name="__RefHeading___Toc1625301_2616395394"/>
      <w:bookmarkStart w:id="1609" w:name="_Toc715"/>
      <w:bookmarkEnd w:id="1608"/>
      <w:r>
        <w:rPr>
          <w:rtl w:val="true"/>
        </w:rPr>
        <w:t xml:space="preserve">روایت </w:t>
      </w:r>
      <w:r>
        <w:rPr/>
        <w:t>1</w:t>
      </w:r>
      <w:bookmarkEnd w:id="1609"/>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بن دلف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جواد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من فرزندم علی است که امر او امر من و سخنش سخن من است و اطاعت از او اطاعت از من است و امام پس از او، فرزندش حسن است</w:t>
      </w:r>
      <w:r>
        <w:rPr>
          <w:rFonts w:eastAsia="IRNazanin" w:cs="IRNazanin"/>
          <w:color w:val="111111"/>
          <w:sz w:val="28"/>
          <w:szCs w:val="28"/>
          <w:rtl w:val="true"/>
          <w:lang w:bidi="fa-IR"/>
        </w:rPr>
        <w:t>.</w:t>
      </w:r>
      <w:r>
        <w:rPr>
          <w:rStyle w:val="FootnoteAnchor"/>
          <w:rtl w:val="true"/>
        </w:rPr>
        <w:footnoteReference w:id="905"/>
      </w:r>
    </w:p>
    <w:p>
      <w:pPr>
        <w:pStyle w:val="Heading5"/>
        <w:numPr>
          <w:ilvl w:val="4"/>
          <w:numId w:val="1"/>
        </w:numPr>
        <w:rPr/>
      </w:pPr>
      <w:bookmarkStart w:id="1610" w:name="__RefHeading___Toc1625303_2616395394"/>
      <w:bookmarkStart w:id="1611" w:name="_Toc716"/>
      <w:bookmarkEnd w:id="1610"/>
      <w:r>
        <w:rPr>
          <w:rtl w:val="true"/>
        </w:rPr>
        <w:t xml:space="preserve">روایت </w:t>
      </w:r>
      <w:r>
        <w:rPr/>
        <w:t>2</w:t>
      </w:r>
      <w:bookmarkEnd w:id="1611"/>
    </w:p>
    <w:p>
      <w:pPr>
        <w:pStyle w:val="BookText"/>
        <w:rPr/>
      </w:pPr>
      <w:r>
        <w:rPr>
          <w:rFonts w:ascii="IRNazanin" w:hAnsi="IRNazanin" w:eastAsia="IRNazanin"/>
          <w:color w:val="111111"/>
          <w:sz w:val="28"/>
          <w:sz w:val="28"/>
          <w:szCs w:val="28"/>
          <w:rtl w:val="true"/>
          <w:lang w:bidi="fa-IR"/>
        </w:rPr>
        <w:t>کمال الدین، امالی صدوق، 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بن عبد اللَّه حسنی از حضرت علی بن محمّد علیهما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پسرم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مردم در زمان امامت فرزند او چگونه خواهد بود؟</w:t>
      </w:r>
      <w:r>
        <w:rPr>
          <w:rStyle w:val="FootnoteAnchor"/>
          <w:rtl w:val="true"/>
        </w:rPr>
        <w:footnoteReference w:id="906"/>
      </w:r>
    </w:p>
    <w:p>
      <w:pPr>
        <w:pStyle w:val="Heading5"/>
        <w:numPr>
          <w:ilvl w:val="4"/>
          <w:numId w:val="1"/>
        </w:numPr>
        <w:rPr/>
      </w:pPr>
      <w:bookmarkStart w:id="1612" w:name="__RefHeading___Toc1625305_2616395394"/>
      <w:bookmarkStart w:id="1613" w:name="_Toc717"/>
      <w:bookmarkEnd w:id="1612"/>
      <w:r>
        <w:rPr>
          <w:rtl w:val="true"/>
        </w:rPr>
        <w:t xml:space="preserve">روایت </w:t>
      </w:r>
      <w:r>
        <w:rPr/>
        <w:t>3</w:t>
      </w:r>
      <w:bookmarkEnd w:id="161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بن دلف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محمّد بن علی علیهم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حسن و بعد از حسن فرزندش قائم است که زمین را پر از عدل و داد می کند، همان طوری که پر از ظلم و جور شده است</w:t>
      </w:r>
      <w:r>
        <w:rPr>
          <w:rFonts w:eastAsia="IRNazanin" w:cs="IRNazanin"/>
          <w:color w:val="111111"/>
          <w:sz w:val="28"/>
          <w:szCs w:val="28"/>
          <w:rtl w:val="true"/>
          <w:lang w:bidi="fa-IR"/>
        </w:rPr>
        <w:t>.</w:t>
      </w:r>
      <w:r>
        <w:rPr>
          <w:rStyle w:val="FootnoteAnchor"/>
          <w:rtl w:val="true"/>
        </w:rPr>
        <w:footnoteReference w:id="907"/>
      </w:r>
      <w:bookmarkStart w:id="1614" w:name="pg13457_132554"/>
    </w:p>
    <w:p>
      <w:pPr>
        <w:pStyle w:val="BookText"/>
        <w:rPr/>
      </w:pPr>
      <w:bookmarkEnd w:id="1614"/>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حمزة عن عمه الحسن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5" w:name="__RefHeading___Toc1625307_2616395394"/>
      <w:bookmarkStart w:id="1616" w:name="_Toc718"/>
      <w:bookmarkEnd w:id="1615"/>
      <w:r>
        <w:rPr>
          <w:rtl w:val="true"/>
        </w:rPr>
        <w:t>«</w:t>
      </w:r>
      <w:r>
        <w:rPr/>
        <w:t>4</w:t>
      </w:r>
      <w:r>
        <w:rPr>
          <w:rtl w:val="true"/>
        </w:rPr>
        <w:t>»</w:t>
      </w:r>
      <w:bookmarkEnd w:id="1616"/>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سَعْدٍ عَنْ مُحَمَّدِ بْنِ أَحْمَدَ الْعَلَوِيِّ عَنْ أَبِي هَاشِمٍ الْجَعْفَرِيِّ قَالَ سَمِعْتُ أَبَا الْحَسَنِ صَاحِبَ الْعَسْكَرِ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مِنْ بَعْدِي ابْنِيَ الْحَسَنُ فَكَيْفَ لَكُمْ بِالْخَلَفِ مِنْ بَعْدِ الْخَلَفِ فَقُلْتُ وَ لِمَ جَعَلَنِيَ اللَّهُ فِدَاكَ فَقَالَ لِأَنَّكُمْ لَا تَرَوْنَ شَخْصَهُ وَ لَا يَحِلُّ لَكُمْ ذِكْرُهُ بِاسْمِهِ قُلْتُ فَكَيْفَ نَذْكُرُهُ قَالَ قُولُوا الْحُجَّةُ مِنْ آلِ مُحَمَّدٍ صلي الله عليه و آله</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غط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w:t>
      </w:r>
      <w:r>
        <w:rPr>
          <w:rStyle w:val="FootnoteAnchor"/>
          <w:rtl w:val="true"/>
        </w:rPr>
        <w:footnoteReference w:id="911"/>
      </w:r>
      <w:r>
        <w:rPr>
          <w:rFonts w:ascii="Amiri" w:hAnsi="Amiri" w:eastAsia="Amiri" w:cs="Amiri"/>
          <w:color w:val="111111"/>
          <w:sz w:val="28"/>
          <w:sz w:val="28"/>
          <w:szCs w:val="28"/>
          <w:rtl w:val="true"/>
          <w:lang w:bidi="ar-SA"/>
        </w:rPr>
        <w:t>عن علي بن محمد عن رجل ذكره عن محمد بن أحمد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أبي عبد الله بن عياش عن أحمد بن محمد بن يحيي عن سعد عن محمد بن أحمد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7" w:name="__RefHeading___Toc1625309_2616395394"/>
      <w:bookmarkStart w:id="1618" w:name="_Toc719"/>
      <w:bookmarkEnd w:id="1617"/>
      <w:r>
        <w:rPr>
          <w:rtl w:val="true"/>
        </w:rPr>
        <w:t>«</w:t>
      </w:r>
      <w:r>
        <w:rPr/>
        <w:t>5</w:t>
      </w:r>
      <w:r>
        <w:rPr>
          <w:rtl w:val="true"/>
        </w:rPr>
        <w:t>»</w:t>
      </w:r>
      <w:bookmarkEnd w:id="1618"/>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الْمُعَلَّي بْنِ مُحَمَّدٍ عَنْ أَحْمَدَ بْنِ مُحَمَّدِ بْنِ عَبْدِ اللَّهِ عَنْ أَحْمَدَ بْنِ الْحُسَيْنِ عَنْ عَلِيِّ بْنِ عَبْدِ اللَّهِ بْنِ مَرْوَانَ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حَاضِراً عِنْدَ مُضِيِّ أَبِي جَعْفَرِ بْنِ أَبِي الْحَسَنِ فَجَاءَ أَبُو الْحَسَنِ عليه السلام فَوُضِعَ لَهُ كُرْسِيٌّ فَجَلَسَ عَلَيْهِ وَ أَبُو مُحَمَّدٍ قَائِمٌ فِي نَاحِيَةٍ فَلَمَّا فَرَغَ مِنْ أَبِي جَعْفَرٍ الْتَفَتَ أَبُو الْحَسَنِ عليه السلام إِلَي أَبِي مُحَمَّدٍ عليه السلام فَقَالَ يَا بُنَيَّ أَحْدِثْ لِلَّهِ شُكْراً فَقَدْ أَحْدَثَ فِيكَ أَمْراً</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این حدیث در کفایة الاثر نیز نقل شده است</w:t>
      </w:r>
      <w:r>
        <w:rPr>
          <w:rFonts w:eastAsia="IRNazanin" w:cs="IRNazanin"/>
          <w:color w:val="111111"/>
          <w:sz w:val="28"/>
          <w:szCs w:val="28"/>
          <w:rtl w:val="true"/>
          <w:lang w:bidi="fa-IR"/>
        </w:rPr>
        <w:t>.</w:t>
      </w:r>
      <w:r>
        <w:rPr>
          <w:rStyle w:val="FootnoteAnchor"/>
          <w:rtl w:val="true"/>
        </w:rPr>
        <w:footnoteReference w:id="915"/>
      </w:r>
    </w:p>
    <w:p>
      <w:pPr>
        <w:pStyle w:val="Heading5"/>
        <w:numPr>
          <w:ilvl w:val="4"/>
          <w:numId w:val="1"/>
        </w:numPr>
        <w:rPr/>
      </w:pPr>
      <w:bookmarkStart w:id="1619" w:name="__RefHeading___Toc1625311_2616395394"/>
      <w:bookmarkStart w:id="1620" w:name="_Toc720"/>
      <w:bookmarkEnd w:id="1619"/>
      <w:r>
        <w:rPr>
          <w:rtl w:val="true"/>
        </w:rPr>
        <w:t xml:space="preserve">روایت </w:t>
      </w:r>
      <w:r>
        <w:rPr/>
        <w:t>4</w:t>
      </w:r>
      <w:bookmarkEnd w:id="1620"/>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الحسن عسکری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پسرم حسن است؛ در زمان پسر او چگونه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را نخواهید دید و نام بردنش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چه نام ایشان را می خوانیم؟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حجت آل محمّد صلّی اللَّه علیه و آله و سلّم</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درغیبت شیخ طوسی و ارشاد مفید و اعلام الوری نیز همین حدیث نقل شده</w:t>
      </w:r>
      <w:r>
        <w:rPr>
          <w:rFonts w:eastAsia="IRNazanin" w:cs="IRNazanin"/>
          <w:color w:val="111111"/>
          <w:sz w:val="28"/>
          <w:szCs w:val="28"/>
          <w:rtl w:val="true"/>
          <w:lang w:bidi="fa-IR"/>
        </w:rPr>
        <w:t>.</w:t>
      </w:r>
      <w:r>
        <w:rPr>
          <w:rStyle w:val="FootnoteAnchor"/>
          <w:rtl w:val="true"/>
        </w:rPr>
        <w:footnoteReference w:id="917"/>
      </w:r>
    </w:p>
    <w:p>
      <w:pPr>
        <w:pStyle w:val="Heading5"/>
        <w:numPr>
          <w:ilvl w:val="4"/>
          <w:numId w:val="1"/>
        </w:numPr>
        <w:rPr/>
      </w:pPr>
      <w:bookmarkStart w:id="1621" w:name="__RefHeading___Toc1625313_2616395394"/>
      <w:bookmarkStart w:id="1622" w:name="_Toc721"/>
      <w:bookmarkEnd w:id="1621"/>
      <w:r>
        <w:rPr>
          <w:rtl w:val="true"/>
        </w:rPr>
        <w:t xml:space="preserve">روایت </w:t>
      </w:r>
      <w:r>
        <w:rPr/>
        <w:t>5</w:t>
      </w:r>
      <w:bookmarkEnd w:id="162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اللَّه بن مروان انباری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موقع وفات ابو جعفر فرزند حضرت هادی علیه السلام حضور داشتم، امام هادی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یک صندلی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در یک طرف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جعفر از دنیا رفت، حضرت امام علی النقی علیه السلام رو به امام حسن عسکری علیه السلام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بنما که امامت را به تو ارزانی داشت و تو را پس از فوت برادر بزرگترت به منصب امامت امتیاز بخشید</w:t>
      </w:r>
      <w:r>
        <w:rPr>
          <w:rFonts w:eastAsia="IRNazanin" w:cs="IRNazanin"/>
          <w:color w:val="111111"/>
          <w:sz w:val="28"/>
          <w:szCs w:val="28"/>
          <w:rtl w:val="true"/>
          <w:lang w:bidi="fa-IR"/>
        </w:rPr>
        <w:t>.</w:t>
      </w:r>
      <w:r>
        <w:rPr>
          <w:rStyle w:val="FootnoteAnchor"/>
          <w:rtl w:val="true"/>
        </w:rPr>
        <w:footnoteReference w:id="918"/>
      </w:r>
      <w:bookmarkStart w:id="1623" w:name="pg13457_132555"/>
    </w:p>
    <w:p>
      <w:pPr>
        <w:pStyle w:val="BookText"/>
        <w:rPr/>
      </w:pPr>
      <w:bookmarkEnd w:id="1623"/>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w:t>
      </w:r>
      <w:r>
        <w:rPr>
          <w:rStyle w:val="FootnoteAnchor"/>
          <w:rtl w:val="true"/>
        </w:rPr>
        <w:footnoteReference w:id="919"/>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w:t>
      </w:r>
      <w:r>
        <w:rPr>
          <w:rStyle w:val="FootnoteAnchor"/>
          <w:rtl w:val="true"/>
        </w:rPr>
        <w:footnoteReference w:id="920"/>
      </w:r>
      <w:r>
        <w:rPr>
          <w:rFonts w:ascii="Amiri" w:hAnsi="Amiri" w:eastAsia="Amiri" w:cs="Amiri"/>
          <w:color w:val="111111"/>
          <w:sz w:val="28"/>
          <w:sz w:val="28"/>
          <w:szCs w:val="28"/>
          <w:rtl w:val="true"/>
          <w:lang w:bidi="ar-SA"/>
        </w:rPr>
        <w:t>عن الحسن بن محمد عن المعلي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21"/>
      </w:r>
    </w:p>
    <w:p>
      <w:pPr>
        <w:pStyle w:val="Heading5"/>
        <w:numPr>
          <w:ilvl w:val="4"/>
          <w:numId w:val="1"/>
        </w:numPr>
        <w:rPr/>
      </w:pPr>
      <w:bookmarkStart w:id="1624" w:name="__RefHeading___Toc1625315_2616395394"/>
      <w:bookmarkStart w:id="1625" w:name="_Toc722"/>
      <w:bookmarkEnd w:id="1624"/>
      <w:r>
        <w:rPr>
          <w:rtl w:val="true"/>
        </w:rPr>
        <w:t>بيان</w:t>
      </w:r>
      <w:bookmarkEnd w:id="1625"/>
    </w:p>
    <w:p>
      <w:pPr>
        <w:pStyle w:val="BookText"/>
        <w:rPr/>
      </w:pPr>
      <w:r>
        <w:rPr>
          <w:rFonts w:ascii="Amiri" w:hAnsi="Amiri" w:eastAsia="Amiri" w:cs="Amiri"/>
          <w:color w:val="111111"/>
          <w:sz w:val="28"/>
          <w:sz w:val="28"/>
          <w:szCs w:val="28"/>
          <w:rtl w:val="true"/>
          <w:lang w:bidi="ar-SA"/>
        </w:rPr>
        <w:t>فقد أحدث فيك أمرا أي جعلك إماما بموت أخيك الأكبر قبلك‌</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و اما جعل الإمامة فهو بارادة اللّه عزّ و جلّ، و قد اخذ ميثاق كل واحد منهم عليهم السلام في الذر، ليس للامام الماضي فيه صنع، و المراد بالبداء هو ما يرجع الي نحو ما قلنا، كما سيجي‌ء بيان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6" w:name="__RefHeading___Toc1625317_2616395394"/>
      <w:bookmarkStart w:id="1627" w:name="_Toc723"/>
      <w:bookmarkEnd w:id="1626"/>
      <w:r>
        <w:rPr>
          <w:rtl w:val="true"/>
        </w:rPr>
        <w:t>«</w:t>
      </w:r>
      <w:r>
        <w:rPr/>
        <w:t>6</w:t>
      </w:r>
      <w:r>
        <w:rPr>
          <w:rtl w:val="true"/>
        </w:rPr>
        <w:t>»</w:t>
      </w:r>
      <w:bookmarkEnd w:id="1627"/>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سَعْدٌ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الْعَسْكَرِيِّ عليه السلام وَقْتَ وَفَاةِ ابْنِهِ أَبِي جَعْفَرٍ وَ قَدْ كَانَ أَشَارَ إِلَيْهِ وَ دَلَّ عَلَيْهِ وَ إِنِّي لَأُفَكِّرُ فِي نَفْسِي وَ أَقُولُ هَذِهِ قِصَّةُ أَبِي إِبْرَاهِيمَ وَ قِصَّةُ إِسْمَاعِيلَ فَأَقْبَلَ عَلَيَّ أَبُو الْحَسَنِ عليه السلام وَ قَالَ نَعَمْ يَا أَبَا هَاشِمٍ بَدَا لِلَّهِ فِي أَبِي جَعْفَرٍ وَ صَيَّرَ مَكَانَهُ أَبَا مُحَمَّدٍ كَمَا بَدَا لَهُ فِي إِسْمَاعِيلَ بَعْدَ مَا دَلَّ عَلَيْهِ أَبُو عَبْدِ اللَّهِ عليه السلام وَ نَصَبَهُ وَ هُوَ كَمَا حَدَّثَتْكَ نَفْسُكَ وَ إِنْ كَرِهَ الْمُبْطِلُونَ أَبُو مُحَمَّدٍ ابْنِي الْخَلَفُ مِنْ بَعْدِي عِنْدَهُ مَا تَحْتَاجُونَ إِلَيْهِ وَ مَعَهُ آلَةُ الْإِمَامَةِ وَ الْحَمْدُ لِلَّهِ‌</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w:t>
      </w:r>
      <w:r>
        <w:rPr>
          <w:rStyle w:val="FootnoteAnchor"/>
          <w:rtl w:val="true"/>
        </w:rPr>
        <w:footnoteReference w:id="924"/>
      </w:r>
      <w:r>
        <w:rPr>
          <w:rFonts w:ascii="Amiri" w:hAnsi="Amiri" w:eastAsia="Amiri" w:cs="Amiri"/>
          <w:color w:val="111111"/>
          <w:sz w:val="28"/>
          <w:sz w:val="28"/>
          <w:szCs w:val="28"/>
          <w:rtl w:val="true"/>
          <w:lang w:bidi="ar-SA"/>
        </w:rPr>
        <w:t>عن علي بن محمد عن إسحاق بن محمد عن أبي 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این حدیث در اعلام الوری و ارشاد نقل شده است</w:t>
      </w:r>
      <w:r>
        <w:rPr>
          <w:rFonts w:eastAsia="IRNazanin" w:cs="IRNazanin"/>
          <w:color w:val="111111"/>
          <w:sz w:val="28"/>
          <w:szCs w:val="28"/>
          <w:rtl w:val="true"/>
          <w:lang w:bidi="fa-IR"/>
        </w:rPr>
        <w:t>.</w:t>
      </w:r>
      <w:r>
        <w:rPr>
          <w:rStyle w:val="FootnoteAnchor"/>
          <w:rtl w:val="true"/>
        </w:rPr>
        <w:footnoteReference w:id="926"/>
      </w:r>
    </w:p>
    <w:p>
      <w:pPr>
        <w:pStyle w:val="Heading5"/>
        <w:numPr>
          <w:ilvl w:val="4"/>
          <w:numId w:val="1"/>
        </w:numPr>
        <w:rPr/>
      </w:pPr>
      <w:bookmarkStart w:id="1628" w:name="__RefHeading___Toc1625319_2616395394"/>
      <w:bookmarkStart w:id="1629" w:name="_Toc724"/>
      <w:bookmarkEnd w:id="1628"/>
      <w:r>
        <w:rPr>
          <w:rtl w:val="true"/>
        </w:rPr>
        <w:t>مؤلف</w:t>
      </w:r>
      <w:bookmarkEnd w:id="1629"/>
    </w:p>
    <w:p>
      <w:pPr>
        <w:pStyle w:val="BookText"/>
        <w:rPr/>
      </w:pPr>
      <w:r>
        <w:rPr>
          <w:rFonts w:ascii="IRNazanin" w:hAnsi="IRNazanin" w:eastAsia="IRNazanin"/>
          <w:color w:val="111111"/>
          <w:sz w:val="28"/>
          <w:sz w:val="28"/>
          <w:szCs w:val="28"/>
          <w:rtl w:val="true"/>
          <w:lang w:bidi="fa-IR"/>
        </w:rPr>
        <w:t>عبارت فقد احدث فیک امرا یعنی تو را به سبب مرگ برادر بزرگترت قبل از تو، امام قرار داد</w:t>
      </w:r>
      <w:r>
        <w:rPr>
          <w:rFonts w:eastAsia="IRNazanin" w:cs="IRNazanin"/>
          <w:color w:val="111111"/>
          <w:sz w:val="28"/>
          <w:szCs w:val="28"/>
          <w:rtl w:val="true"/>
          <w:lang w:bidi="fa-IR"/>
        </w:rPr>
        <w:t>.</w:t>
      </w:r>
    </w:p>
    <w:p>
      <w:pPr>
        <w:pStyle w:val="Heading5"/>
        <w:numPr>
          <w:ilvl w:val="4"/>
          <w:numId w:val="1"/>
        </w:numPr>
        <w:rPr/>
      </w:pPr>
      <w:bookmarkStart w:id="1630" w:name="__RefHeading___Toc1625321_2616395394"/>
      <w:bookmarkStart w:id="1631" w:name="_Toc725"/>
      <w:bookmarkEnd w:id="1630"/>
      <w:r>
        <w:rPr>
          <w:rtl w:val="true"/>
        </w:rPr>
        <w:t xml:space="preserve">روایت </w:t>
      </w:r>
      <w:r>
        <w:rPr/>
        <w:t>6</w:t>
      </w:r>
      <w:bookmarkEnd w:id="1631"/>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حضرت ابو الحسن عسکری علیه السلام هنگام درگذشت پسرش ابو جعفر، بودم و حضرت به او اشاره و دلالتی کرده بود؛ و من با خود می اندیشیدم 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مثل داستان امام کاظم و برادرش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حضرت امام علی النقی علیه السلام روی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مورد ابو جعفر بدا حاصل شد و به جای او ابو محمّد علیه السلام را تعیین کرد؛ چنانچه در مورد اسماعیل برایش بدا حاصل شد، بعد از اینکه حضرت صادق علیه السّلام به او راهنمایی کرد و به این مقام ممتازش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است که تو در دل با خود خیال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 خلاف میل بیهوده 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پسرم جانشین بعد از من است، در نزد اوست آنچه احتیاج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امامت با اوست، و حمد خدا راست</w:t>
      </w:r>
      <w:r>
        <w:rPr>
          <w:rFonts w:eastAsia="IRNazanin" w:cs="IRNazanin"/>
          <w:color w:val="111111"/>
          <w:sz w:val="28"/>
          <w:szCs w:val="28"/>
          <w:rtl w:val="true"/>
          <w:lang w:bidi="fa-IR"/>
        </w:rPr>
        <w:t>.</w:t>
      </w:r>
      <w:r>
        <w:rPr>
          <w:rStyle w:val="FootnoteAnchor"/>
          <w:rtl w:val="true"/>
        </w:rPr>
        <w:footnoteReference w:id="92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ارشاد مفید نیز مثل این حدیث منقول است</w:t>
      </w:r>
      <w:r>
        <w:rPr>
          <w:rFonts w:eastAsia="IRNazanin" w:cs="IRNazanin"/>
          <w:color w:val="111111"/>
          <w:sz w:val="28"/>
          <w:szCs w:val="28"/>
          <w:rtl w:val="true"/>
          <w:lang w:bidi="fa-IR"/>
        </w:rPr>
        <w:t>.</w:t>
      </w:r>
      <w:r>
        <w:rPr>
          <w:rStyle w:val="FootnoteAnchor"/>
          <w:rtl w:val="true"/>
        </w:rPr>
        <w:footnoteReference w:id="928"/>
      </w:r>
      <w:bookmarkStart w:id="1632" w:name="pg13457_132556"/>
    </w:p>
    <w:p>
      <w:pPr>
        <w:pStyle w:val="Heading5"/>
        <w:numPr>
          <w:ilvl w:val="4"/>
          <w:numId w:val="1"/>
        </w:numPr>
        <w:rPr/>
      </w:pPr>
      <w:bookmarkStart w:id="1633" w:name="__RefHeading___Toc1625323_2616395394"/>
      <w:bookmarkStart w:id="1634" w:name="_Toc726"/>
      <w:bookmarkEnd w:id="1632"/>
      <w:bookmarkEnd w:id="1633"/>
      <w:r>
        <w:rPr>
          <w:rtl w:val="true"/>
        </w:rPr>
        <w:t>«</w:t>
      </w:r>
      <w:r>
        <w:rPr/>
        <w:t>7</w:t>
      </w:r>
      <w:r>
        <w:rPr>
          <w:rtl w:val="true"/>
        </w:rPr>
        <w:t>»</w:t>
      </w:r>
      <w:bookmarkEnd w:id="1634"/>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سَعْدٌ عَنْ جَعْفَرِ بْنِ مُحَمَّدِ بْنِ مَالِكٍ عَنْ سَيَّارِ بْنِ مُحَمَّدٍ الْبَصْرِيِّ عَنْ عَلِيِّ بْنِ عَمْرٍو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الْحَسَنِ الْعَسْكَرِيِّ عليه السلام فِي دَارِهِ فَمَرَّ عَلَيْنَا أَبُو جَعْفَرٍ فَقُلْتُ لَهُ هَذَا صَاحِبُنَا فَقَالَ لَا صَاحِبُكُمْ الْحَسَنُ‌</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5" w:name="__RefHeading___Toc1625325_2616395394"/>
      <w:bookmarkStart w:id="1636" w:name="_Toc727"/>
      <w:bookmarkEnd w:id="1635"/>
      <w:r>
        <w:rPr>
          <w:rtl w:val="true"/>
        </w:rPr>
        <w:t>«</w:t>
      </w:r>
      <w:r>
        <w:rPr/>
        <w:t>8</w:t>
      </w:r>
      <w:r>
        <w:rPr>
          <w:rtl w:val="true"/>
        </w:rPr>
        <w:t>»</w:t>
      </w:r>
      <w:bookmarkEnd w:id="163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سَعْدٌ عَنْ هَارُونَ بْنِ مُسْلِمٍ عَنْ أَحْمَدَ بْنِ مُحَمَّدِ بْنِ رَجَاءٍ صَاحِبِ التُّرْكِ قَالَ 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ابْنِي الْقَائِمُ مِنْ بَعْدِي‌</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7" w:name="__RefHeading___Toc1625327_2616395394"/>
      <w:bookmarkStart w:id="1638" w:name="_Toc728"/>
      <w:bookmarkEnd w:id="1637"/>
      <w:r>
        <w:rPr>
          <w:rtl w:val="true"/>
        </w:rPr>
        <w:t>«</w:t>
      </w:r>
      <w:r>
        <w:rPr/>
        <w:t>9</w:t>
      </w:r>
      <w:r>
        <w:rPr>
          <w:rtl w:val="true"/>
        </w:rPr>
        <w:t>»</w:t>
      </w:r>
      <w:bookmarkEnd w:id="1638"/>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سَعْدٌ عَنْ أَحْمَدَ بْنِ عِيسَي الْعَلَوِيِّ مِنْ وُلْدِ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عليه السلام بِصَرْيَا فَسَلَّمْنَا عَلَيْهِ فَإِذَا نَحْنُ بِأَبِي جَعْفَرٍ وَ أَبِي مُحَمَّدٍ قَدْ دَخَلَا فَقُمْنَا إِلَي أَبِي جَعْفَرٍ لِنُسَلِّمَ عَلَيْهِ فَقَالَ أَبُو الْحَسَنِ عليه السلام لَيْسَ هَذَا صَاحِبَكُمْ عَلَيْكُمْ بِصَاحِبِكُمْ وَ أَشَارَ إِلَي أَبِي مُحَمَّدٍ عليه السلام‌</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9" w:name="__RefHeading___Toc1625329_2616395394"/>
      <w:bookmarkStart w:id="1640" w:name="_Toc729"/>
      <w:bookmarkEnd w:id="1639"/>
      <w:r>
        <w:rPr>
          <w:rtl w:val="true"/>
        </w:rPr>
        <w:t>«</w:t>
      </w:r>
      <w:r>
        <w:rPr/>
        <w:t>10</w:t>
      </w:r>
      <w:r>
        <w:rPr>
          <w:rtl w:val="true"/>
        </w:rPr>
        <w:t>»</w:t>
      </w:r>
      <w:bookmarkEnd w:id="164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سَعْدٌ عَنْ عَلِيِّ بْنِ مُحَمَّدٍ الْكُلَيْنِيِ‌</w:t>
      </w:r>
      <w:r>
        <w:rPr>
          <w:rStyle w:val="FootnoteAnchor"/>
          <w:rtl w:val="true"/>
        </w:rPr>
        <w:footnoteReference w:id="933"/>
      </w:r>
      <w:r>
        <w:rPr>
          <w:rFonts w:ascii="Amiri" w:hAnsi="Amiri" w:eastAsia="Amiri" w:cs="Amiri"/>
          <w:color w:val="111111"/>
          <w:sz w:val="28"/>
          <w:sz w:val="28"/>
          <w:szCs w:val="28"/>
          <w:rtl w:val="true"/>
          <w:lang w:bidi="ar-SA"/>
        </w:rPr>
        <w:t>عَنْ إِسْحَاقَ بْنِ مُحَمَّدٍ النَّخَعِيِّ عَنْ شَاهَوَيْهِ بْنِ عَبْدِ اللَّهِ الْجَلَّابِ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رُوِّيتُ عَنْ أَبِي الْحَسَنِ الْعَسْكَرِيِّ عليه السلام فِي أَبِي جَعْفَرٍ ابْنِهِ رِوَايَاتٍ تَدُلُّ عَلَيْهِ فَلَمَّا مَضَي أَبُو جَعْفَرٍ قَلِقْتُ لِذَلِكَ وَ بَقِيتُ مُتَحَيِّراً لَا أَتَقَدَّمُ وَ لَا أَتَأَخَّرُ وَ خِفْتُ أَنْ أَكْتُبَ إِلَيْهِ فِي ذَلِكَ فَلَا أَدْرِي مَا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فَكَتَبْتُ إِلَيْهِ أَسْأَلُهُ الدُّعَاءَ أَنْ يُفَرِّجَ اللَّهُ عَنَّا فِي أَسْبَابٍ مِنْ قِبَلِ السُّلْطَانِ كُنَّا نَغْتَمُّ بِهَا فِي غِلْمَانِنَا فَرَجَعَ الْجَوَابُ بِالدُّعَاءِ وَ رَدِّ الْغِلْمَانِ عَلَيْنَا وَ كَتَبَ فِي آخِرِ الْكِتَابِ أَرَدْتَ أَنْ تَسْأَلَ عَنِ الْخَلَفِ بَعْدَ مُضِيِّ أَبِي جَعْفَرٍ وَ قَلِقْتَ لِذَلِكَ فَلَا تَغْتَمَّ فَإِنَّ اللَّهَ لَا يُضِلُ قَوْماً بَعْدَ إِذْ هَداهُمْ حَتَّي يَتَبَيَّنَ لَهُمْ مَا يَتَّقُونَ </w:t>
      </w:r>
      <w:r>
        <w:rPr>
          <w:rFonts w:eastAsia="Amiri" w:cs="Amiri" w:ascii="Amiri" w:hAnsi="Amiri"/>
          <w:color w:val="111111"/>
          <w:sz w:val="28"/>
          <w:szCs w:val="28"/>
          <w:rtl w:val="true"/>
          <w:lang w:bidi="ar-SA"/>
        </w:rPr>
        <w:t>.</w:t>
      </w:r>
    </w:p>
    <w:p>
      <w:pPr>
        <w:pStyle w:val="Heading5"/>
        <w:numPr>
          <w:ilvl w:val="4"/>
          <w:numId w:val="1"/>
        </w:numPr>
        <w:rPr/>
      </w:pPr>
      <w:bookmarkStart w:id="1641" w:name="__RefHeading___Toc1625331_2616395394"/>
      <w:bookmarkStart w:id="1642" w:name="_Toc730"/>
      <w:bookmarkEnd w:id="1641"/>
      <w:r>
        <w:rPr>
          <w:rtl w:val="true"/>
        </w:rPr>
        <w:t xml:space="preserve">روایت </w:t>
      </w:r>
      <w:r>
        <w:rPr/>
        <w:t>7</w:t>
      </w:r>
      <w:bookmarkEnd w:id="1642"/>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عمرو نوفلی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علی النقی علیه السّلام در منزلش بودم که ابو جعفر از آنجا رد شد؛ گفتم امام بعد از شما این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 بعد از من حسن علیه السّلام است</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در کشف الغمة نیز مثل این حدیث منقول است</w:t>
      </w:r>
      <w:r>
        <w:rPr>
          <w:rFonts w:eastAsia="IRNazanin" w:cs="IRNazanin"/>
          <w:color w:val="111111"/>
          <w:sz w:val="28"/>
          <w:szCs w:val="28"/>
          <w:rtl w:val="true"/>
          <w:lang w:bidi="fa-IR"/>
        </w:rPr>
        <w:t>.</w:t>
      </w:r>
      <w:r>
        <w:rPr>
          <w:rStyle w:val="FootnoteAnchor"/>
          <w:rtl w:val="true"/>
        </w:rPr>
        <w:footnoteReference w:id="935"/>
      </w:r>
    </w:p>
    <w:p>
      <w:pPr>
        <w:pStyle w:val="Heading5"/>
        <w:numPr>
          <w:ilvl w:val="4"/>
          <w:numId w:val="1"/>
        </w:numPr>
        <w:rPr/>
      </w:pPr>
      <w:bookmarkStart w:id="1643" w:name="__RefHeading___Toc1625333_2616395394"/>
      <w:bookmarkStart w:id="1644" w:name="_Toc731"/>
      <w:bookmarkEnd w:id="1643"/>
      <w:r>
        <w:rPr>
          <w:rtl w:val="true"/>
        </w:rPr>
        <w:t xml:space="preserve">روایت </w:t>
      </w:r>
      <w:r>
        <w:rPr/>
        <w:t>8</w:t>
      </w:r>
      <w:bookmarkEnd w:id="1644"/>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رجاء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النقی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امر امامت پس از من، فرزندم حسن است</w:t>
      </w:r>
      <w:r>
        <w:rPr>
          <w:rFonts w:eastAsia="IRNazanin" w:cs="IRNazanin"/>
          <w:color w:val="111111"/>
          <w:sz w:val="28"/>
          <w:szCs w:val="28"/>
          <w:rtl w:val="true"/>
          <w:lang w:bidi="fa-IR"/>
        </w:rPr>
        <w:t>.</w:t>
      </w:r>
      <w:r>
        <w:rPr>
          <w:rStyle w:val="FootnoteAnchor"/>
          <w:rtl w:val="true"/>
        </w:rPr>
        <w:footnoteReference w:id="936"/>
      </w:r>
    </w:p>
    <w:p>
      <w:pPr>
        <w:pStyle w:val="Heading5"/>
        <w:numPr>
          <w:ilvl w:val="4"/>
          <w:numId w:val="1"/>
        </w:numPr>
        <w:rPr/>
      </w:pPr>
      <w:bookmarkStart w:id="1645" w:name="__RefHeading___Toc1625335_2616395394"/>
      <w:bookmarkStart w:id="1646" w:name="_Toc732"/>
      <w:bookmarkEnd w:id="1645"/>
      <w:r>
        <w:rPr>
          <w:rtl w:val="true"/>
        </w:rPr>
        <w:t xml:space="preserve">روایت </w:t>
      </w:r>
      <w:r>
        <w:rPr/>
        <w:t>9</w:t>
      </w:r>
      <w:bookmarkEnd w:id="1646"/>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عیسی علوی که از فرزندان علی بن جعفر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هادی علیه السلام در صریا رسیدم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ابو جعفر و ابو محمّد وارد شدند، از جای حرکت کردیم که به ابو جعفر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شما نیست، به امام خود احترام بگذارید و به ابو محمّد علیه السلام اشاره کرد</w:t>
      </w:r>
      <w:r>
        <w:rPr>
          <w:rFonts w:eastAsia="IRNazanin" w:cs="IRNazanin"/>
          <w:color w:val="111111"/>
          <w:sz w:val="28"/>
          <w:szCs w:val="28"/>
          <w:rtl w:val="true"/>
          <w:lang w:bidi="fa-IR"/>
        </w:rPr>
        <w:t>.</w:t>
      </w:r>
      <w:r>
        <w:rPr>
          <w:rStyle w:val="FootnoteAnchor"/>
          <w:rtl w:val="true"/>
        </w:rPr>
        <w:footnoteReference w:id="937"/>
      </w:r>
    </w:p>
    <w:p>
      <w:pPr>
        <w:pStyle w:val="Heading5"/>
        <w:numPr>
          <w:ilvl w:val="4"/>
          <w:numId w:val="1"/>
        </w:numPr>
        <w:rPr/>
      </w:pPr>
      <w:bookmarkStart w:id="1647" w:name="__RefHeading___Toc1625337_2616395394"/>
      <w:bookmarkStart w:id="1648" w:name="_Toc733"/>
      <w:bookmarkEnd w:id="1647"/>
      <w:r>
        <w:rPr>
          <w:rtl w:val="true"/>
        </w:rPr>
        <w:t xml:space="preserve">روایت </w:t>
      </w:r>
      <w:r>
        <w:rPr/>
        <w:t>10</w:t>
      </w:r>
      <w:bookmarkEnd w:id="1648"/>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شاهویة بن عبد اللَّه جلاب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از حضرت هادی علیه السلام درباره فرزندش ابو جعفر نقل می کردم که دلالت بر امامت او می‌کرد؛ پس از درگذشت ابو جعفر خیلی ناراحت شدم و متحیر باقی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می‌ترسیدم در این مورد چیزی به حضرت هادی بنویسم و راه چاره را نمی دانستم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نامه‌ای نوشتم و در مورد گرفتاریهایی که از طرف سلطان در مورد غلامان برایم اتفاق افتاد، تقاضای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 که دعا کردم و غلامان را بر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بودی از جانشین من و امام پس از درگذشت ابو جعفر سؤال کنی و برای این موضوع خیلی ناراحت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خداوند گروهی را که هدایت یافته‌اند گمراه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چنان می کند که راه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شما پس از من، </w:t>
      </w:r>
      <w:bookmarkStart w:id="1649" w:name="pg13457_132557"/>
    </w:p>
    <w:p>
      <w:pPr>
        <w:pStyle w:val="BookText"/>
        <w:rPr/>
      </w:pPr>
      <w:bookmarkEnd w:id="1649"/>
      <w:r>
        <w:rPr>
          <w:rFonts w:ascii="Amiri" w:hAnsi="Amiri" w:eastAsia="Amiri" w:cs="Amiri"/>
          <w:color w:val="111111"/>
          <w:sz w:val="28"/>
          <w:sz w:val="28"/>
          <w:szCs w:val="28"/>
          <w:rtl w:val="true"/>
          <w:lang w:bidi="ar-SA"/>
        </w:rPr>
        <w:t>صَاحِبُكُمْ بَعْدِي أَبُو مُحَمَّدٍ ابْنِي وَ عِنْدَهُ مَا تَحْتَاجُونَ إِلَيْهِ يُقَدِّمُ اللَّهُ مَا يَشَاءُ وَ يُؤَخِّرُ مَا يَشَاءُ ما نَنْسَخْ مِنْ آيَةٍ أَوْ نُنْسِها نَأْتِ بِخَيْرٍ مِنْها أَوْ مِثْلِها قَدْ كَتَبْتُ بِمَا فِيهِ بَيَانٌ وَ قِنَاعٌ لِذِي عَقْلٍ يَقْظَانَ‌</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w:t>
      </w:r>
      <w:r>
        <w:rPr>
          <w:rStyle w:val="FootnoteAnchor"/>
          <w:rtl w:val="true"/>
        </w:rPr>
        <w:footnoteReference w:id="939"/>
      </w:r>
      <w:r>
        <w:rPr>
          <w:rFonts w:ascii="Amiri" w:hAnsi="Amiri" w:eastAsia="Amiri" w:cs="Amiri"/>
          <w:color w:val="111111"/>
          <w:sz w:val="28"/>
          <w:sz w:val="28"/>
          <w:szCs w:val="28"/>
          <w:rtl w:val="true"/>
          <w:lang w:bidi="ar-SA"/>
        </w:rPr>
        <w:t>عن علي بن محمد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0" w:name="__RefHeading___Toc1625339_2616395394"/>
      <w:bookmarkStart w:id="1651" w:name="_Toc734"/>
      <w:bookmarkEnd w:id="1650"/>
      <w:r>
        <w:rPr>
          <w:rtl w:val="true"/>
        </w:rPr>
        <w:t>«</w:t>
      </w:r>
      <w:r>
        <w:rPr/>
        <w:t>11</w:t>
      </w:r>
      <w:r>
        <w:rPr>
          <w:rtl w:val="true"/>
        </w:rPr>
        <w:t>»</w:t>
      </w:r>
      <w:bookmarkEnd w:id="165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أَبِي الْخَطَّابِ عَنِ ابْنِ أَبِي الصُّهْبَانِ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أَبُو جَعْفَرٍ مُحَمَّدُ بْنُ عَلِيِّ بْنِ مُحَمَّدِ بْنِ عَلِيِّ بْنِ مُوسَي وُضِعَ لِأَبِي الْحَسَنِ عَلِيِّ بْنِ مُحَمَّدٍ كُرْسِيٌّ فَجَلَسَ عَلَيْهِ وَ كَانَ أَبُو مُحَمَّدٍ الْحَسَنُ بْنُ عَلِيٍّ قَائِماً فِي نَاحِيَةٍ فَلَمَّا فَرَغَ مِنْ غُسْلِ أَبِي جَعْفَرٍ الْتَفَتَ أَبُو الْحَسَنِ إِلَي أَبِي مُحَمَّدٍ فَقَالَ يَا بُنَيَّ أَحْدِثْ لِلَّهِ شُكْراً فَقَدْ أَحْدَثَ فِيكَ أَمْراً</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2" w:name="__RefHeading___Toc1625341_2616395394"/>
      <w:bookmarkStart w:id="1653" w:name="_Toc735"/>
      <w:bookmarkEnd w:id="1652"/>
      <w:r>
        <w:rPr>
          <w:rtl w:val="true"/>
        </w:rPr>
        <w:t>«</w:t>
      </w:r>
      <w:r>
        <w:rPr/>
        <w:t>12</w:t>
      </w:r>
      <w:r>
        <w:rPr>
          <w:rtl w:val="true"/>
        </w:rPr>
        <w:t>»</w:t>
      </w:r>
      <w:bookmarkEnd w:id="1653"/>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w:t>
      </w:r>
      <w:r>
        <w:rPr>
          <w:rStyle w:val="FootnoteAnchor"/>
          <w:rtl w:val="true"/>
        </w:rPr>
        <w:footnoteReference w:id="943"/>
      </w:r>
      <w:r>
        <w:rPr>
          <w:rFonts w:ascii="Amiri" w:hAnsi="Amiri" w:eastAsia="Amiri" w:cs="Amiri"/>
          <w:color w:val="111111"/>
          <w:sz w:val="28"/>
          <w:sz w:val="28"/>
          <w:szCs w:val="28"/>
          <w:rtl w:val="true"/>
          <w:lang w:bidi="ar-SA"/>
        </w:rPr>
        <w:t>عَنْ عَلِيِّ بْنِ مُحَمَّدٍ عَنْ جَعْفَرِ بْنِ مُحَمَّدٍ الْكُوفِيِّ عَنْ يَسَارِ بْنِ أَحْمَدَ الْبَصْرِيِّ عَنْ عَلِيِّ بْنِ عُمَرَ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الْحَسَنِ عليه السلام فِي صَحْنِ دَارِهِ فَمَرَّ بِنَا ابْنُهُ مُحَمَّدٌ فَقُلْتُ جُعِلْتُ فِدَاكَ هَذَا صَاحِبُنَا بَعْدَكَ فَقَالَ لَا صَاحِبُكُمْ بَعْدِيَ الْحَسَنُ‌</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4" w:name="__RefHeading___Toc1625343_2616395394"/>
      <w:bookmarkStart w:id="1655" w:name="_Toc736"/>
      <w:bookmarkEnd w:id="1654"/>
      <w:r>
        <w:rPr>
          <w:rtl w:val="true"/>
        </w:rPr>
        <w:t>«</w:t>
      </w:r>
      <w:r>
        <w:rPr/>
        <w:t>13</w:t>
      </w:r>
      <w:r>
        <w:rPr>
          <w:rtl w:val="true"/>
        </w:rPr>
        <w:t>»</w:t>
      </w:r>
      <w:bookmarkEnd w:id="1655"/>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w:t>
      </w:r>
      <w:r>
        <w:rPr>
          <w:rStyle w:val="FootnoteAnchor"/>
          <w:rtl w:val="true"/>
        </w:rPr>
        <w:footnoteReference w:id="945"/>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يَسَارِ بْنِ أَحْمَدَ</w:t>
      </w:r>
      <w:r>
        <w:rPr>
          <w:rStyle w:val="FootnoteAnchor"/>
          <w:rtl w:val="true"/>
        </w:rPr>
        <w:footnoteReference w:id="946"/>
      </w:r>
      <w:r>
        <w:rPr>
          <w:rFonts w:ascii="Amiri" w:hAnsi="Amiri" w:eastAsia="Amiri" w:cs="Amiri"/>
          <w:color w:val="111111"/>
          <w:sz w:val="28"/>
          <w:sz w:val="28"/>
          <w:szCs w:val="28"/>
          <w:rtl w:val="true"/>
          <w:lang w:bidi="ar-SA"/>
        </w:rPr>
        <w:t>عَنْ عَبْدِ اللَّهِ بْنِ مُحَمَّدٍ</w:t>
      </w:r>
    </w:p>
    <w:p>
      <w:pPr>
        <w:pStyle w:val="BookText"/>
        <w:rPr/>
      </w:pPr>
      <w:r>
        <w:rPr>
          <w:rFonts w:ascii="Amiri" w:hAnsi="Amiri" w:eastAsia="Amiri" w:cs="Amiri"/>
          <w:color w:val="111111"/>
          <w:sz w:val="28"/>
          <w:sz w:val="28"/>
          <w:szCs w:val="28"/>
          <w:rtl w:val="true"/>
          <w:lang w:bidi="ar-SA"/>
        </w:rPr>
        <w:t>فرزندم ابو محمّد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احتیاجی داشته باشید به وسیله او حل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هر که را بخواهد مقدم می دارد و هر کس را بخواهد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آیَةٍ أَوْ نُنْسِها نَأْتِ بِخَیْرٍ مِنْها أَوْ مِثْلِها</w:t>
      </w:r>
      <w:r>
        <w:rPr>
          <w:rStyle w:val="FootnoteAnchor"/>
          <w:rtl w:val="true"/>
        </w:rPr>
        <w:footnoteReference w:id="9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حکمی را نسخ کنیم، یا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بسپاریم، بهتر از آن، یا مانندش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توضیح لازم را دادم که قانع کننده هر صاحب عقل بیدار است</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در ارشاد مفید نیز مثل این حدیث منقول است</w:t>
      </w:r>
      <w:r>
        <w:rPr>
          <w:rFonts w:eastAsia="IRNazanin" w:cs="IRNazanin"/>
          <w:color w:val="111111"/>
          <w:sz w:val="28"/>
          <w:szCs w:val="28"/>
          <w:rtl w:val="true"/>
          <w:lang w:bidi="fa-IR"/>
        </w:rPr>
        <w:t>.</w:t>
      </w:r>
      <w:r>
        <w:rPr>
          <w:rStyle w:val="FootnoteAnchor"/>
          <w:rtl w:val="true"/>
        </w:rPr>
        <w:footnoteReference w:id="949"/>
      </w:r>
    </w:p>
    <w:p>
      <w:pPr>
        <w:pStyle w:val="Heading5"/>
        <w:numPr>
          <w:ilvl w:val="4"/>
          <w:numId w:val="1"/>
        </w:numPr>
        <w:rPr/>
      </w:pPr>
      <w:bookmarkStart w:id="1656" w:name="__RefHeading___Toc1625345_2616395394"/>
      <w:bookmarkStart w:id="1657" w:name="_Toc737"/>
      <w:bookmarkEnd w:id="1656"/>
      <w:r>
        <w:rPr>
          <w:rtl w:val="true"/>
        </w:rPr>
        <w:t xml:space="preserve">روایت </w:t>
      </w:r>
      <w:r>
        <w:rPr/>
        <w:t>11</w:t>
      </w:r>
      <w:bookmarkEnd w:id="1657"/>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الصهبان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جعفر محمّد بن علی بن محمّد بن علی بن موسی علیهم السلام از دنیا رفت، برای حضرت هادی علیه السلام یک صندلی گذاشتند که روی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محمّد امام حسن عسکری علیه السلام نیز در کناری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غسل ابو جعفر تمام شد، حضرت هادی علیه السلام روی به جانب ابو محمّد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گزار باش که تو را به مقام امامت برگزید</w:t>
      </w:r>
      <w:r>
        <w:rPr>
          <w:rFonts w:eastAsia="IRNazanin" w:cs="IRNazanin"/>
          <w:color w:val="111111"/>
          <w:sz w:val="28"/>
          <w:szCs w:val="28"/>
          <w:rtl w:val="true"/>
          <w:lang w:bidi="fa-IR"/>
        </w:rPr>
        <w:t>.</w:t>
      </w:r>
      <w:r>
        <w:rPr>
          <w:rStyle w:val="FootnoteAnchor"/>
          <w:rtl w:val="true"/>
        </w:rPr>
        <w:footnoteReference w:id="950"/>
      </w:r>
    </w:p>
    <w:p>
      <w:pPr>
        <w:pStyle w:val="Heading5"/>
        <w:numPr>
          <w:ilvl w:val="4"/>
          <w:numId w:val="1"/>
        </w:numPr>
        <w:rPr/>
      </w:pPr>
      <w:bookmarkStart w:id="1658" w:name="__RefHeading___Toc1625347_2616395394"/>
      <w:bookmarkStart w:id="1659" w:name="_Toc738"/>
      <w:bookmarkEnd w:id="1658"/>
      <w:r>
        <w:rPr>
          <w:rtl w:val="true"/>
        </w:rPr>
        <w:t xml:space="preserve">روایت </w:t>
      </w:r>
      <w:r>
        <w:rPr/>
        <w:t>12</w:t>
      </w:r>
      <w:bookmarkEnd w:id="1659"/>
    </w:p>
    <w:p>
      <w:pPr>
        <w:pStyle w:val="BookText"/>
        <w:rPr/>
      </w:pP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عمر نوفلی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امام هادی علیه السلام در حیاط خانه اش بودیم که پسرش محمد از کنار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ما بعد از شماست؟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بعد از من حسن علیه السلام است</w:t>
      </w:r>
      <w:r>
        <w:rPr>
          <w:rFonts w:eastAsia="IRNazanin" w:cs="IRNazanin"/>
          <w:color w:val="111111"/>
          <w:sz w:val="28"/>
          <w:szCs w:val="28"/>
          <w:rtl w:val="true"/>
          <w:lang w:bidi="fa-IR"/>
        </w:rPr>
        <w:t>.</w:t>
      </w:r>
      <w:r>
        <w:rPr>
          <w:rStyle w:val="FootnoteAnchor"/>
          <w:rtl w:val="true"/>
        </w:rPr>
        <w:footnoteReference w:id="951"/>
      </w:r>
    </w:p>
    <w:p>
      <w:pPr>
        <w:pStyle w:val="Heading5"/>
        <w:numPr>
          <w:ilvl w:val="4"/>
          <w:numId w:val="1"/>
        </w:numPr>
        <w:rPr/>
      </w:pPr>
      <w:bookmarkStart w:id="1660" w:name="__RefHeading___Toc1625349_2616395394"/>
      <w:bookmarkStart w:id="1661" w:name="_Toc739"/>
      <w:bookmarkEnd w:id="1660"/>
      <w:r>
        <w:rPr>
          <w:rtl w:val="true"/>
        </w:rPr>
        <w:t xml:space="preserve">روایت </w:t>
      </w:r>
      <w:r>
        <w:rPr/>
        <w:t>13</w:t>
      </w:r>
      <w:bookmarkEnd w:id="166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w:t>
      </w:r>
      <w:bookmarkStart w:id="1662" w:name="pg13457_132558"/>
    </w:p>
    <w:p>
      <w:pPr>
        <w:pStyle w:val="BookText"/>
        <w:rPr/>
      </w:pPr>
      <w:bookmarkEnd w:id="1662"/>
      <w:r>
        <w:rPr>
          <w:rFonts w:ascii="Amiri" w:hAnsi="Amiri" w:eastAsia="Amiri" w:cs="Amiri"/>
          <w:color w:val="111111"/>
          <w:sz w:val="28"/>
          <w:sz w:val="28"/>
          <w:szCs w:val="28"/>
          <w:rtl w:val="true"/>
          <w:lang w:bidi="ar-SA"/>
        </w:rPr>
        <w:t>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 صَاحِبُكُمْ بَعْدِي الَّذِي يُصَلِّي عَلَيَّ قَالَ وَ لَمْ نَعْرِفْ أَبَا مُحَمَّدٍ قَبْلَ ذَلِكَ قَالَ فَخَرَجَ أَبُو مُحَمَّدٍ بَعْدَ وَفَاتِهِ فَصَلَّي عَلَيْهِ‌</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3" w:name="__RefHeading___Toc1625351_2616395394"/>
      <w:bookmarkStart w:id="1664" w:name="_Toc740"/>
      <w:bookmarkEnd w:id="1663"/>
      <w:r>
        <w:rPr>
          <w:rtl w:val="true"/>
        </w:rPr>
        <w:t>«</w:t>
      </w:r>
      <w:r>
        <w:rPr/>
        <w:t>14</w:t>
      </w:r>
      <w:r>
        <w:rPr>
          <w:rtl w:val="true"/>
        </w:rPr>
        <w:t>»</w:t>
      </w:r>
      <w:bookmarkEnd w:id="1664"/>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يَسَارِ بْنِ أَحْمَدَ عَنْ مُوسَي بْنِ جَعْفَرِ بْنِ وَهْبٍ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حَاضِراً أَبَا الْحَسَنِ عليه السلام لَمَّا تُوُفِّيَ ابْنُهُ مُحَمَّدٌ فَقَالَ لِلْحَسَنِ يَا بُنَيَّ أَحْدِثْ لِلَّهِ شُكْراً فَقَدْ أَحْدَثَ فِيكَ أَمْراً</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5" w:name="__RefHeading___Toc1625353_2616395394"/>
      <w:bookmarkStart w:id="1666" w:name="_Toc741"/>
      <w:bookmarkEnd w:id="1665"/>
      <w:r>
        <w:rPr>
          <w:rtl w:val="true"/>
        </w:rPr>
        <w:t>«</w:t>
      </w:r>
      <w:r>
        <w:rPr/>
        <w:t>15</w:t>
      </w:r>
      <w:r>
        <w:rPr>
          <w:rtl w:val="true"/>
        </w:rPr>
        <w:t>»</w:t>
      </w:r>
      <w:bookmarkEnd w:id="1666"/>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w:t>
      </w:r>
      <w:r>
        <w:rPr>
          <w:rStyle w:val="FootnoteAnchor"/>
          <w:rtl w:val="true"/>
        </w:rPr>
        <w:footnoteReference w:id="955"/>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 عَنْ عَلِيِّ بْنِ مُحَمَّدٍ عَنْ أَحْمَدَ الْقَلَانِسِيِّ عَنْ عَلِيِّ بْنِ الْحُسَيْنِ بْنِ عُمَرَ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 إِنْ كَانَ كَوْنٌ وَ أَعُوذُ بِاللَّهِ فَإِلَي مَنْ قَالَ عَهْدِي إِلَي الْأَكْبَرِ مِنْ وُلْدِي يَعْنِي الْحَسَنَ عليه السلام‌</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7" w:name="__RefHeading___Toc1625355_2616395394"/>
      <w:bookmarkStart w:id="1668" w:name="_Toc742"/>
      <w:bookmarkEnd w:id="1667"/>
      <w:r>
        <w:rPr>
          <w:rtl w:val="true"/>
        </w:rPr>
        <w:t>«</w:t>
      </w:r>
      <w:r>
        <w:rPr/>
        <w:t>16</w:t>
      </w:r>
      <w:r>
        <w:rPr>
          <w:rtl w:val="true"/>
        </w:rPr>
        <w:t>»</w:t>
      </w:r>
      <w:bookmarkEnd w:id="1668"/>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w:t>
      </w:r>
      <w:r>
        <w:rPr>
          <w:rStyle w:val="FootnoteAnchor"/>
          <w:rtl w:val="true"/>
        </w:rPr>
        <w:footnoteReference w:id="957"/>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958"/>
      </w:r>
      <w:r>
        <w:rPr>
          <w:rFonts w:ascii="Amiri" w:hAnsi="Amiri" w:eastAsia="Amiri" w:cs="Amiri"/>
          <w:color w:val="111111"/>
          <w:sz w:val="28"/>
          <w:sz w:val="28"/>
          <w:szCs w:val="28"/>
          <w:rtl w:val="true"/>
          <w:lang w:bidi="ar-SA"/>
        </w:rPr>
        <w:t xml:space="preserve">لابن شهرآشوب 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w:t>
      </w:r>
      <w:r>
        <w:rPr>
          <w:rStyle w:val="FootnoteAnchor"/>
          <w:rtl w:val="true"/>
        </w:rPr>
        <w:footnoteReference w:id="959"/>
      </w:r>
      <w:r>
        <w:rPr>
          <w:rFonts w:ascii="Amiri" w:hAnsi="Amiri" w:eastAsia="Amiri" w:cs="Amiri"/>
          <w:color w:val="111111"/>
          <w:sz w:val="28"/>
          <w:sz w:val="28"/>
          <w:szCs w:val="28"/>
          <w:rtl w:val="true"/>
          <w:lang w:bidi="ar-SA"/>
        </w:rPr>
        <w:t>عَنْ عَلِيِّ بْنِ مُحَمَّدٍ عَنْ أَبِي مُحَمَّدٍ الْأَسْتَرْآبَادِيِّ عَنْ عَلِيِّ بْنِ عَمْرٍو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عليه السلام وَ ابْنُهُ أَبُو جَعْفَرٍ فِي الْأَحْيَاءِ وَ أَنَا أَظُنُّ أَنَّهُ الْخَلَفُ مِنْ بَعْدِهِ فَقُلْتُ جُعِلْتُ فِدَاكَ مَنْ أَخُصُّ مِنْ وُلْدِكَ فَقَالَ لَا تَخُصُّوا أَحَداً مِنْ وُلْدِي حَتَّي يَخْرُجَ إِلَيْكُمْ أَمْرِي قَالَ فَكَتَبْتُ إِلَيْهِ بَعْدُ فِيمَنْ يَكُونُ هَذَا الْأَمْرُ قَالَ فَكَتَبَ إِلَيَّ الْأَكْبَرُ مِنْ وُلْدِي وَ كَانَ أَبُو مُحَمَّدٍ عليه السلام أَكْبَرَ مِنْ جَعْفَرٍ</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بعد از من کسی است که بر بدنم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محمّد علیه السلام را پیش از آن نمی‌شناختیم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حضرت هادی علیه السلام، امام حسن عسکری علیه السلام خارج شد و بر بدن حضرت نماز خواند</w:t>
      </w:r>
      <w:r>
        <w:rPr>
          <w:rFonts w:eastAsia="IRNazanin" w:cs="IRNazanin"/>
          <w:color w:val="111111"/>
          <w:sz w:val="28"/>
          <w:szCs w:val="28"/>
          <w:rtl w:val="true"/>
          <w:lang w:bidi="fa-IR"/>
        </w:rPr>
        <w:t>.</w:t>
      </w:r>
      <w:r>
        <w:rPr>
          <w:rStyle w:val="FootnoteAnchor"/>
          <w:rtl w:val="true"/>
        </w:rPr>
        <w:footnoteReference w:id="961"/>
      </w:r>
    </w:p>
    <w:p>
      <w:pPr>
        <w:pStyle w:val="Heading5"/>
        <w:numPr>
          <w:ilvl w:val="4"/>
          <w:numId w:val="1"/>
        </w:numPr>
        <w:rPr/>
      </w:pPr>
      <w:bookmarkStart w:id="1669" w:name="__RefHeading___Toc1625357_2616395394"/>
      <w:bookmarkStart w:id="1670" w:name="_Toc743"/>
      <w:bookmarkEnd w:id="1669"/>
      <w:r>
        <w:rPr>
          <w:rtl w:val="true"/>
        </w:rPr>
        <w:t xml:space="preserve">روایت </w:t>
      </w:r>
      <w:r>
        <w:rPr/>
        <w:t>14</w:t>
      </w:r>
      <w:bookmarkEnd w:id="1670"/>
    </w:p>
    <w:p>
      <w:pPr>
        <w:pStyle w:val="BookText"/>
        <w:rPr/>
      </w:pP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فرزند امام هادی علیه السلام فوت کرد من حاضر بودم؛ حضرت به 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کن که امر امامت را در تو نهاد</w:t>
      </w:r>
      <w:r>
        <w:rPr>
          <w:rFonts w:eastAsia="IRNazanin" w:cs="IRNazanin"/>
          <w:color w:val="111111"/>
          <w:sz w:val="28"/>
          <w:szCs w:val="28"/>
          <w:rtl w:val="true"/>
          <w:lang w:bidi="fa-IR"/>
        </w:rPr>
        <w:t>.</w:t>
      </w:r>
      <w:r>
        <w:rPr>
          <w:rStyle w:val="FootnoteAnchor"/>
          <w:rtl w:val="true"/>
        </w:rPr>
        <w:footnoteReference w:id="962"/>
      </w:r>
    </w:p>
    <w:p>
      <w:pPr>
        <w:pStyle w:val="Heading5"/>
        <w:numPr>
          <w:ilvl w:val="4"/>
          <w:numId w:val="1"/>
        </w:numPr>
        <w:rPr/>
      </w:pPr>
      <w:bookmarkStart w:id="1671" w:name="__RefHeading___Toc1625359_2616395394"/>
      <w:bookmarkStart w:id="1672" w:name="_Toc744"/>
      <w:bookmarkEnd w:id="1671"/>
      <w:r>
        <w:rPr>
          <w:rtl w:val="true"/>
        </w:rPr>
        <w:t xml:space="preserve">روایت </w:t>
      </w:r>
      <w:r>
        <w:rPr/>
        <w:t>15</w:t>
      </w:r>
      <w:bookmarkEnd w:id="1672"/>
    </w:p>
    <w:p>
      <w:pPr>
        <w:pStyle w:val="BookText"/>
        <w:rPr/>
      </w:pP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هادی ابو الحسن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آمدی بکند که از آن به خدا پناه می برم، امام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فرزند بزرگترم وصیت کرده‌ام، منظورش امام حسن عسکری علیه السلام بود</w:t>
      </w:r>
      <w:r>
        <w:rPr>
          <w:rFonts w:eastAsia="IRNazanin" w:cs="IRNazanin"/>
          <w:color w:val="111111"/>
          <w:sz w:val="28"/>
          <w:szCs w:val="28"/>
          <w:rtl w:val="true"/>
          <w:lang w:bidi="fa-IR"/>
        </w:rPr>
        <w:t>.</w:t>
      </w:r>
      <w:r>
        <w:rPr>
          <w:rStyle w:val="FootnoteAnchor"/>
          <w:rtl w:val="true"/>
        </w:rPr>
        <w:footnoteReference w:id="963"/>
      </w:r>
    </w:p>
    <w:p>
      <w:pPr>
        <w:pStyle w:val="Heading5"/>
        <w:numPr>
          <w:ilvl w:val="4"/>
          <w:numId w:val="1"/>
        </w:numPr>
        <w:rPr/>
      </w:pPr>
      <w:bookmarkStart w:id="1673" w:name="__RefHeading___Toc1625361_2616395394"/>
      <w:bookmarkStart w:id="1674" w:name="_Toc745"/>
      <w:bookmarkEnd w:id="1673"/>
      <w:r>
        <w:rPr>
          <w:rtl w:val="true"/>
        </w:rPr>
        <w:t xml:space="preserve">روایت </w:t>
      </w:r>
      <w:r>
        <w:rPr/>
        <w:t>16</w:t>
      </w:r>
      <w:bookmarkEnd w:id="167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 مناقب،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عمرو عطار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که هنوز ابو جعفر زنده بود و من خیال می‌کردم پس از حضرت هادی علیه السلام او امام خواهد بود، خدمت حضرت ابو الحسن هادی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فرزندان شما امتیاز امامت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در این مورد تعیین نکنید تا خودم دستور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فوت ابو جعفر نامه‌ای نوشتم و سؤال کردم، امام بعد از شما کیست؟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بزرگترم حضرت ابو محمّد علیه السلام؛ آن حضرت بزرگتر از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964"/>
      </w:r>
      <w:bookmarkStart w:id="1675" w:name="pg13457_132559"/>
    </w:p>
    <w:p>
      <w:pPr>
        <w:pStyle w:val="Heading5"/>
        <w:numPr>
          <w:ilvl w:val="4"/>
          <w:numId w:val="1"/>
        </w:numPr>
        <w:rPr/>
      </w:pPr>
      <w:bookmarkStart w:id="1676" w:name="__RefHeading___Toc1625363_2616395394"/>
      <w:bookmarkStart w:id="1677" w:name="_Toc746"/>
      <w:bookmarkEnd w:id="1675"/>
      <w:bookmarkEnd w:id="1676"/>
      <w:r>
        <w:rPr>
          <w:rtl w:val="true"/>
        </w:rPr>
        <w:t>بيان</w:t>
      </w:r>
      <w:bookmarkEnd w:id="1677"/>
    </w:p>
    <w:p>
      <w:pPr>
        <w:pStyle w:val="BookText"/>
        <w:rPr/>
      </w:pPr>
      <w:r>
        <w:rPr>
          <w:rFonts w:ascii="Amiri" w:hAnsi="Amiri" w:eastAsia="Amiri" w:cs="Amiri"/>
          <w:color w:val="111111"/>
          <w:sz w:val="28"/>
          <w:sz w:val="28"/>
          <w:szCs w:val="28"/>
          <w:rtl w:val="true"/>
          <w:lang w:bidi="ar-SA"/>
        </w:rPr>
        <w:t>قوله فكتبت إليه بعد أي بعد فوت أبي جعفر</w:t>
      </w:r>
      <w:r>
        <w:rPr>
          <w:rFonts w:eastAsia="Amiri" w:cs="Amiri" w:ascii="Amiri" w:hAnsi="Amiri"/>
          <w:color w:val="111111"/>
          <w:sz w:val="28"/>
          <w:szCs w:val="28"/>
          <w:rtl w:val="true"/>
          <w:lang w:bidi="ar-SA"/>
        </w:rPr>
        <w:t>.</w:t>
      </w:r>
    </w:p>
    <w:p>
      <w:pPr>
        <w:pStyle w:val="Heading5"/>
        <w:numPr>
          <w:ilvl w:val="4"/>
          <w:numId w:val="1"/>
        </w:numPr>
        <w:rPr/>
      </w:pPr>
      <w:bookmarkStart w:id="1678" w:name="__RefHeading___Toc1625365_2616395394"/>
      <w:bookmarkStart w:id="1679" w:name="_Toc747"/>
      <w:bookmarkEnd w:id="1678"/>
      <w:r>
        <w:rPr>
          <w:rtl w:val="true"/>
        </w:rPr>
        <w:t>«</w:t>
      </w:r>
      <w:r>
        <w:rPr/>
        <w:t>17</w:t>
      </w:r>
      <w:r>
        <w:rPr>
          <w:rtl w:val="true"/>
        </w:rPr>
        <w:t>»</w:t>
      </w:r>
      <w:bookmarkEnd w:id="1679"/>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w:t>
      </w:r>
      <w:r>
        <w:rPr>
          <w:rStyle w:val="FootnoteAnchor"/>
          <w:rtl w:val="true"/>
        </w:rPr>
        <w:footnoteReference w:id="965"/>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w:t>
      </w:r>
      <w:r>
        <w:rPr>
          <w:rStyle w:val="FootnoteAnchor"/>
          <w:rtl w:val="true"/>
        </w:rPr>
        <w:footnoteReference w:id="966"/>
      </w:r>
      <w:r>
        <w:rPr>
          <w:rFonts w:ascii="Amiri" w:hAnsi="Amiri" w:eastAsia="Amiri" w:cs="Amiri"/>
          <w:color w:val="111111"/>
          <w:sz w:val="28"/>
          <w:sz w:val="28"/>
          <w:szCs w:val="28"/>
          <w:rtl w:val="true"/>
          <w:lang w:bidi="ar-SA"/>
        </w:rPr>
        <w:t>عَنْ مُحَمَّدِ بْنِ يَحْيَي وَ غَيْرِهِ عَنْ سَعِيدِ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مِنْ بَنِي هَاشِمٍ مِنْهُمُ الْحَسَنُ بْنُ الْحُسَيْنِ الْأَفْطَسُ أَنَّهُمْ حَضَرُوا يَوْمَ تُوُفِّيَ مُحَمَّدُ بْنُ عَلِيِّ بْنِ مُحَمَّدٍ دَارَ أَبِي الْحَسَنِ عليه السلام وَ قَدْ بُسِطَ لَهُ فِي صَحْنِ دَارِهِ وَ النَّاسُ جُلُوسٌ حَوْلَهُ فَقَالُوا قَدَّرْنَا أَنْ يَكُونَ حَوْلَهُ مِنْ آلِ أَبِي طَالِبٍ وَ بَنِي الْعَبَّاسِ وَ قُرَيْشٍ مِائَةٌ وَ خَمْسُونَ رَجُلًا سِوَي مَوَالِيهِ وَ سَائِرِ النَّاسِ إِذْ نَظَرَ إِلَي الْحَسَنِ بْنِ عَلِيٍّ وَ قَدْ جَاءَ مَشْقُوقَ الْجَيْبِ حَتَّي جَاءَ عَنْ يَمِينِهِ وَ نَحْنُ لَا نَعْرِفُهُ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إِلَيْهِ أَبُو الْحَسَنِ عليه السلام بَعْدَ سَاعَةٍ مِنْ قِيَامِهِ ثُمَّ قَالَ يَا بُنَيَّ أَحْدِثْ لِلَّهِ شُكْراً فَقَدْ أَحْدَثَ فِيكَ أَمْراً فَبَكَي الْحَسَنُ عليه السلام وَ اسْتَرْجَعَ وَ قَالَ الْحَمْدُ لِلَّهِ رَبِّ الْعالَمِينَ وَ إِيَّاهُ أَشْكُرُ تَمَامَ نِعَمِهِ عَلَيْنَا وَ إِنَّا لِلَّهِ وَ إِنَّا إِلَيْهِ راجِعُونَ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فَسَأَلْنَا عَنْهُ فَقِيلَ لَنَا هَذَا الْحَسَنُ ابْنُهُ وَ قَدَّرْنَا لَهُ فِي ذَلِكَ الْوَقْتِ عِشْرِينَ سَنَةً وَ نَحْوَهَا فَيَوْمَئِذٍ عَرَفْنَاهُ وَ عَلِمْنَا أَنَّهُ قَدْ أَشَارَ إِلَيْهِ بِالْإِمَامَةِ وَ أَقَامَهُ مَقَامَهُ‌</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0" w:name="__RefHeading___Toc1625367_2616395394"/>
      <w:bookmarkStart w:id="1681" w:name="_Toc748"/>
      <w:bookmarkEnd w:id="1680"/>
      <w:r>
        <w:rPr>
          <w:rtl w:val="true"/>
        </w:rPr>
        <w:t>«</w:t>
      </w:r>
      <w:r>
        <w:rPr/>
        <w:t>18</w:t>
      </w:r>
      <w:r>
        <w:rPr>
          <w:rtl w:val="true"/>
        </w:rPr>
        <w:t>»</w:t>
      </w:r>
      <w:bookmarkEnd w:id="1681"/>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w:t>
      </w:r>
      <w:r>
        <w:rPr>
          <w:rStyle w:val="FootnoteAnchor"/>
          <w:rtl w:val="true"/>
        </w:rPr>
        <w:footnoteReference w:id="968"/>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w:t>
      </w:r>
      <w:r>
        <w:rPr>
          <w:rStyle w:val="FootnoteAnchor"/>
          <w:rtl w:val="true"/>
        </w:rPr>
        <w:footnoteReference w:id="969"/>
      </w:r>
      <w:r>
        <w:rPr>
          <w:rFonts w:ascii="Amiri" w:hAnsi="Amiri" w:eastAsia="Amiri" w:cs="Amiri"/>
          <w:color w:val="111111"/>
          <w:sz w:val="28"/>
          <w:sz w:val="28"/>
          <w:szCs w:val="28"/>
          <w:rtl w:val="true"/>
          <w:lang w:bidi="ar-SA"/>
        </w:rPr>
        <w:t>عَنْ عَلِيِّ بْنِ مُحَمَّدٍ عَنْ إِسْحَاقَ بْنِ مُحَمَّدٍ عَنْ مُحَمَّدِ بْنِ يَحْيَي بْنِ رِئَابٍ عَنْ أَبِي بَكْرٍ الْفَهْفَكِيِّ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الْحَسَنِ عليه السلام أَبُو مُحَمَّدٍ ابْنِي أَصَحُّ آلِ مُحَمَّدٍ غَرِيزَةً وَ أَوْثَقُهُمْ حُجَّةً وَ هُوَ الْأَكْبَرُ مِنْ وُلْدِي وَ هُوَ الْخَلَفُ وَ إِلَيْهِ يَنْتَهِي عُرَي الْإِمَامَةِ وَ أَحْكَامُهَا فَمَا كُنْتَ سَائِلِي مِنْهُ فَاسْأَلْهُ عَنْهُ وَ عِنْدَهُ مَا تَحْتَاجُ إِلَيْهِ‌</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2" w:name="__RefHeading___Toc1625369_2616395394"/>
      <w:bookmarkStart w:id="1683" w:name="_Toc749"/>
      <w:bookmarkEnd w:id="1682"/>
      <w:r>
        <w:rPr>
          <w:rtl w:val="true"/>
        </w:rPr>
        <w:t>مؤلف</w:t>
      </w:r>
      <w:bookmarkEnd w:id="1683"/>
    </w:p>
    <w:p>
      <w:pPr>
        <w:pStyle w:val="BookText"/>
        <w:rPr/>
      </w:pPr>
      <w:r>
        <w:rPr>
          <w:rFonts w:ascii="IRNazanin" w:hAnsi="IRNazanin" w:eastAsia="IRNazanin"/>
          <w:color w:val="111111"/>
          <w:sz w:val="28"/>
          <w:sz w:val="28"/>
          <w:szCs w:val="28"/>
          <w:rtl w:val="true"/>
          <w:lang w:bidi="fa-IR"/>
        </w:rPr>
        <w:t xml:space="preserve">عبارت فکتبت الیه بعد، یعنی بعد از فوت ابو جعفر </w:t>
      </w:r>
      <w:r>
        <w:rPr>
          <w:rFonts w:eastAsia="IRNazanin" w:cs="IRNazanin"/>
          <w:color w:val="111111"/>
          <w:sz w:val="28"/>
          <w:szCs w:val="28"/>
          <w:rtl w:val="true"/>
          <w:lang w:bidi="fa-IR"/>
        </w:rPr>
        <w:t>.</w:t>
      </w:r>
    </w:p>
    <w:p>
      <w:pPr>
        <w:pStyle w:val="Heading5"/>
        <w:numPr>
          <w:ilvl w:val="4"/>
          <w:numId w:val="1"/>
        </w:numPr>
        <w:rPr/>
      </w:pPr>
      <w:bookmarkStart w:id="1684" w:name="__RefHeading___Toc1625371_2616395394"/>
      <w:bookmarkStart w:id="1685" w:name="_Toc750"/>
      <w:bookmarkEnd w:id="1684"/>
      <w:r>
        <w:rPr>
          <w:rtl w:val="true"/>
        </w:rPr>
        <w:t xml:space="preserve">روایت </w:t>
      </w:r>
      <w:r>
        <w:rPr/>
        <w:t>17</w:t>
      </w:r>
      <w:bookmarkEnd w:id="1685"/>
    </w:p>
    <w:p>
      <w:pPr>
        <w:pStyle w:val="BookText"/>
        <w:rPr/>
      </w:pP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عبد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بنی هاشم که از آن جمله حسن بن حسین افطس بود نقل کردند که آنها در روز فوت محمّد بن علی بن محمّد علیهما السلام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برای حضرت امام علی النقی علیه السلام فرشی گسترده بودند و گروهی از بنی هاشم و بنی عباس که در حدود صد و پنجاه نفر می شدند، به غیر از غلامان و سایر مردم، اطراف امام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حضرت ابو الحسن علیه السلام چشمش به حضرت امام حسن عسکری علیه السلام افتاد که با گریبان چاک و اشک جاری از سمت راست امام آمد، در حالی که ما ایشان را نمی‌شناختیم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پس از ساعتی که او ایستاده بود، روی به سمت ایشان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بگذار که امامت را به تو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گریه کرده و کلمه إِنَّا لِلَّهِ وَ إِنَّا إِلَیْهِ راجِعُونَ را بر زبان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تکمیل نمودن نعمتش نسبت به ما سپاس 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امام حسن فرزند حضرت هادی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در حدود بیست سال داشت و ایشان را شناختیم و متوجه شدیم که با این فرمایش، او را به منصب امامت تعیین فرموده و جانشین خود قرار داده است</w:t>
      </w:r>
      <w:r>
        <w:rPr>
          <w:rFonts w:eastAsia="IRNazanin" w:cs="IRNazanin"/>
          <w:color w:val="111111"/>
          <w:sz w:val="28"/>
          <w:szCs w:val="28"/>
          <w:rtl w:val="true"/>
          <w:lang w:bidi="fa-IR"/>
        </w:rPr>
        <w:t>.</w:t>
      </w:r>
      <w:r>
        <w:rPr>
          <w:rStyle w:val="FootnoteAnchor"/>
          <w:rtl w:val="true"/>
        </w:rPr>
        <w:footnoteReference w:id="971"/>
      </w:r>
    </w:p>
    <w:p>
      <w:pPr>
        <w:pStyle w:val="Heading5"/>
        <w:numPr>
          <w:ilvl w:val="4"/>
          <w:numId w:val="1"/>
        </w:numPr>
        <w:rPr/>
      </w:pPr>
      <w:bookmarkStart w:id="1686" w:name="__RefHeading___Toc1625373_2616395394"/>
      <w:bookmarkStart w:id="1687" w:name="_Toc751"/>
      <w:bookmarkEnd w:id="1686"/>
      <w:r>
        <w:rPr>
          <w:rtl w:val="true"/>
        </w:rPr>
        <w:t xml:space="preserve">روایت </w:t>
      </w:r>
      <w:r>
        <w:rPr/>
        <w:t>18</w:t>
      </w:r>
      <w:bookmarkEnd w:id="168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فهفکی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نامه‌ای برای من نوشت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ابو محمّد دارای صحیح‌ترین سرشتها از آل محمّد است و محکمترین دلیل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بزرگتر من است و جانشین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متعلقات آن به او می رسد هر چه از من می پرسیدی از او بپرس که رفع احتیاج و نیازهای شما را می‌نماید</w:t>
      </w:r>
      <w:r>
        <w:rPr>
          <w:rFonts w:eastAsia="IRNazanin" w:cs="IRNazanin"/>
          <w:color w:val="111111"/>
          <w:sz w:val="28"/>
          <w:szCs w:val="28"/>
          <w:rtl w:val="true"/>
          <w:lang w:bidi="fa-IR"/>
        </w:rPr>
        <w:t>.</w:t>
      </w:r>
      <w:r>
        <w:rPr>
          <w:rStyle w:val="FootnoteAnchor"/>
          <w:rtl w:val="true"/>
        </w:rPr>
        <w:footnoteReference w:id="972"/>
      </w:r>
      <w:bookmarkStart w:id="1688" w:name="pg13457_132560"/>
    </w:p>
    <w:p>
      <w:pPr>
        <w:pStyle w:val="Heading5"/>
        <w:numPr>
          <w:ilvl w:val="4"/>
          <w:numId w:val="1"/>
        </w:numPr>
        <w:rPr/>
      </w:pPr>
      <w:bookmarkStart w:id="1689" w:name="__RefHeading___Toc1625375_2616395394"/>
      <w:bookmarkStart w:id="1690" w:name="_Toc752"/>
      <w:bookmarkEnd w:id="1688"/>
      <w:bookmarkEnd w:id="1689"/>
      <w:r>
        <w:rPr>
          <w:rtl w:val="true"/>
        </w:rPr>
        <w:t>«</w:t>
      </w:r>
      <w:r>
        <w:rPr/>
        <w:t>19</w:t>
      </w:r>
      <w:r>
        <w:rPr>
          <w:rtl w:val="true"/>
        </w:rPr>
        <w:t>»</w:t>
      </w:r>
      <w:bookmarkEnd w:id="1690"/>
    </w:p>
    <w:p>
      <w:pPr>
        <w:pStyle w:val="BookText"/>
        <w:rPr/>
      </w:pPr>
      <w:r>
        <w:rPr>
          <w:rFonts w:ascii="IRNazanin" w:hAnsi="IRNazanin" w:eastAsia="IRNazanin"/>
          <w:color w:val="111111"/>
          <w:sz w:val="28"/>
          <w:sz w:val="28"/>
          <w:szCs w:val="28"/>
          <w:rtl w:val="true"/>
          <w:lang w:bidi="fa-IR"/>
        </w:rPr>
        <w:t>عم،</w:t>
      </w:r>
      <w:r>
        <w:rPr>
          <w:rStyle w:val="FootnoteAnchor"/>
          <w:rtl w:val="true"/>
        </w:rPr>
        <w:footnoteReference w:id="9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w:t>
      </w:r>
      <w:r>
        <w:rPr>
          <w:rStyle w:val="FootnoteAnchor"/>
          <w:rtl w:val="true"/>
        </w:rPr>
        <w:footnoteReference w:id="974"/>
      </w:r>
      <w:r>
        <w:rPr>
          <w:rFonts w:ascii="Amiri" w:hAnsi="Amiri" w:eastAsia="Amiri" w:cs="Amiri"/>
          <w:color w:val="111111"/>
          <w:sz w:val="28"/>
          <w:sz w:val="28"/>
          <w:szCs w:val="28"/>
          <w:rtl w:val="true"/>
          <w:lang w:bidi="ar-SA"/>
        </w:rPr>
        <w:t>عَنْ عَلِيِّ بْنِ مُحَمَّدٍ عَنْ إِسْحَاقَ بْنِ مُحَمَّدٍ عَنْ مُحَمَّدِ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عليه السلام بَعْدَ مُضِيِّ أَبِي جَعْفَرٍ ابْنِهِ فَعَزَّيْتُهُ عَنْهُ وَ أَبُو مُحَمَّدٍ جَالِسٌ فَبَكَي أَبُو مُحَمَّدٍ فَأَقْبَلَ عَلَيْهِ أَبُو الْحَسَنِ عليه السلام فَقَالَ إِنَّ اللَّهَ قَدْ جَعَلَ فِيكَ خَلَفاً مِنْهُ فَاحْمَدِ اللَّهَ‌</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1" w:name="__RefHeading___Toc1625377_2616395394"/>
      <w:bookmarkStart w:id="1692" w:name="_Toc753"/>
      <w:bookmarkEnd w:id="1691"/>
      <w:r>
        <w:rPr>
          <w:rtl w:val="true"/>
        </w:rPr>
        <w:t>«</w:t>
      </w:r>
      <w:r>
        <w:rPr/>
        <w:t>20</w:t>
      </w:r>
      <w:r>
        <w:rPr>
          <w:rtl w:val="true"/>
        </w:rPr>
        <w:t>»</w:t>
      </w:r>
      <w:bookmarkEnd w:id="1692"/>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مُحَمَّدِ بْنِ أَحْمَدَ النَّهْدِيِّ عَنْ يَحْيَي بْنِ يَسَارٍ الْقَنْبَرِيِّ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أَبُو الْحَسَنِ عليه السلام إِلَي ابْنِهِ الْحَسَنِ عليه السلام قَبْلَ مُضِيِّهِ بِأَرْبَعَةِ أَشْهُرٍ وَ أَشَارَ إِلَيْهِ بِالْأَمْرِ مِنْ بَعْدِهِ وَ أَشْهَدَنِي عَلَي ذَلِكَ وَ جَمَاعَةً مِنَ الْمَوَالِي‌</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w:t>
      </w:r>
      <w:r>
        <w:rPr>
          <w:rStyle w:val="FootnoteAnchor"/>
          <w:rtl w:val="true"/>
        </w:rPr>
        <w:footnoteReference w:id="9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يحيي بن بشار العنبري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3" w:name="__RefHeading___Toc1625379_2616395394"/>
      <w:bookmarkStart w:id="1694" w:name="_Toc754"/>
      <w:bookmarkEnd w:id="1693"/>
      <w:r>
        <w:rPr>
          <w:rtl w:val="true"/>
        </w:rPr>
        <w:t xml:space="preserve">روایت </w:t>
      </w:r>
      <w:r>
        <w:rPr/>
        <w:t>19</w:t>
      </w:r>
      <w:bookmarkEnd w:id="1694"/>
    </w:p>
    <w:p>
      <w:pPr>
        <w:pStyle w:val="BookText"/>
        <w:rPr/>
      </w:pP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هادی علیه السلام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فرزندش ابو جعفر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امام تسلیت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علیه السلام نشسته بود و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روی به فرزند خود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خدا تو را به جای او به من ارزانی نموده و به امامت مفتخر کرده، او را حمد کن</w:t>
      </w:r>
      <w:r>
        <w:rPr>
          <w:rFonts w:eastAsia="IRNazanin" w:cs="IRNazanin"/>
          <w:color w:val="111111"/>
          <w:sz w:val="28"/>
          <w:szCs w:val="28"/>
          <w:rtl w:val="true"/>
          <w:lang w:bidi="fa-IR"/>
        </w:rPr>
        <w:t>.</w:t>
      </w:r>
      <w:r>
        <w:rPr>
          <w:rStyle w:val="FootnoteAnchor"/>
          <w:rtl w:val="true"/>
        </w:rPr>
        <w:footnoteReference w:id="980"/>
      </w:r>
    </w:p>
    <w:p>
      <w:pPr>
        <w:pStyle w:val="Heading5"/>
        <w:numPr>
          <w:ilvl w:val="4"/>
          <w:numId w:val="1"/>
        </w:numPr>
        <w:rPr/>
      </w:pPr>
      <w:bookmarkStart w:id="1695" w:name="__RefHeading___Toc1625381_2616395394"/>
      <w:bookmarkStart w:id="1696" w:name="_Toc755"/>
      <w:bookmarkEnd w:id="1695"/>
      <w:r>
        <w:rPr>
          <w:rtl w:val="true"/>
        </w:rPr>
        <w:t xml:space="preserve">روایت </w:t>
      </w:r>
      <w:r>
        <w:rPr/>
        <w:t>20</w:t>
      </w:r>
      <w:bookmarkEnd w:id="1696"/>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یسار قنبری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امام هادی علیه السلام چهار ماه قبل از فوتش به فرزندش حسن علیه السلام وصیت کرد و او را به امامت پس از خود معین کرد و من و گروهی از غلامان را شاهد بر این مطلب گرفت</w:t>
      </w:r>
      <w:r>
        <w:rPr>
          <w:rFonts w:eastAsia="IRNazanin" w:cs="IRNazanin"/>
          <w:color w:val="111111"/>
          <w:sz w:val="28"/>
          <w:szCs w:val="28"/>
          <w:rtl w:val="true"/>
          <w:lang w:bidi="fa-IR"/>
        </w:rPr>
        <w:t>.</w:t>
      </w:r>
      <w:r>
        <w:rPr>
          <w:rStyle w:val="FootnoteAnchor"/>
          <w:rtl w:val="true"/>
        </w:rPr>
        <w:footnoteReference w:id="981"/>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ارشاد و غیبت طوسی نیز این حدیث نقل شده است</w:t>
      </w:r>
      <w:r>
        <w:rPr>
          <w:rFonts w:eastAsia="IRNazanin" w:cs="IRNazanin"/>
          <w:color w:val="111111"/>
          <w:sz w:val="28"/>
          <w:szCs w:val="28"/>
          <w:rtl w:val="true"/>
          <w:lang w:bidi="fa-IR"/>
        </w:rPr>
        <w:t>.</w:t>
      </w:r>
      <w:r>
        <w:rPr>
          <w:rStyle w:val="FootnoteAnchor"/>
          <w:rtl w:val="true"/>
        </w:rPr>
        <w:footnoteReference w:id="982"/>
      </w:r>
      <w:bookmarkStart w:id="1697" w:name="pg13457_132561"/>
    </w:p>
    <w:p>
      <w:pPr>
        <w:pStyle w:val="Heading3"/>
        <w:numPr>
          <w:ilvl w:val="2"/>
          <w:numId w:val="1"/>
        </w:numPr>
        <w:rPr/>
      </w:pPr>
      <w:bookmarkStart w:id="1698" w:name="__RefHeading___Toc1625383_2616395394"/>
      <w:bookmarkStart w:id="1699" w:name="_Toc756"/>
      <w:bookmarkEnd w:id="1697"/>
      <w:bookmarkEnd w:id="1698"/>
      <w:r>
        <w:rPr>
          <w:rtl w:val="true"/>
        </w:rPr>
        <w:t xml:space="preserve">باب </w:t>
      </w:r>
      <w:r>
        <w:rPr/>
        <w:t>3</w:t>
      </w:r>
      <w:r>
        <w:rPr>
          <w:rtl w:val="true"/>
        </w:rPr>
        <w:t xml:space="preserve"> </w:t>
      </w:r>
      <w:r>
        <w:rPr>
          <w:rtl w:val="true"/>
        </w:rPr>
        <w:t>معجزاته و معالي أموره صلوات الله عليه</w:t>
      </w:r>
      <w:bookmarkEnd w:id="1699"/>
    </w:p>
    <w:p>
      <w:pPr>
        <w:pStyle w:val="Heading4"/>
        <w:numPr>
          <w:ilvl w:val="3"/>
          <w:numId w:val="1"/>
        </w:numPr>
        <w:rPr/>
      </w:pPr>
      <w:bookmarkStart w:id="1700" w:name="__RefHeading___Toc1625385_2616395394"/>
      <w:bookmarkStart w:id="1701" w:name="_Toc757"/>
      <w:bookmarkEnd w:id="1700"/>
      <w:r>
        <w:rPr>
          <w:rtl w:val="true"/>
        </w:rPr>
        <w:t>الأخبار</w:t>
      </w:r>
      <w:bookmarkEnd w:id="1701"/>
    </w:p>
    <w:p>
      <w:pPr>
        <w:pStyle w:val="Heading5"/>
        <w:numPr>
          <w:ilvl w:val="4"/>
          <w:numId w:val="1"/>
        </w:numPr>
        <w:rPr/>
      </w:pPr>
      <w:bookmarkStart w:id="1702" w:name="__RefHeading___Toc1625387_2616395394"/>
      <w:bookmarkStart w:id="1703" w:name="_Toc758"/>
      <w:bookmarkEnd w:id="1702"/>
      <w:r>
        <w:rPr>
          <w:rtl w:val="true"/>
        </w:rPr>
        <w:t>«</w:t>
      </w:r>
      <w:r>
        <w:rPr/>
        <w:t>1</w:t>
      </w:r>
      <w:r>
        <w:rPr>
          <w:rtl w:val="true"/>
        </w:rPr>
        <w:t>»</w:t>
      </w:r>
      <w:bookmarkEnd w:id="1703"/>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عِيسَي بْنِ أَحْمَدَ الزَّرْجِيُّ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بِسُرَّ مَنْ رَأَي رَجُلًا شَابّاً فِي الْمَسْجِدِ الْمَعْرُوفِ بِمَسْجِدِ زُبَيْدٍ فِي شَارِعِ السُّوقِ وَ ذَكَرَ أَنَّهُ هَاشِمِيٌّ مِنْ وُلْدِ مُوسَي بْنِ عِيسَي لَمْ يَذْكُرْ أَبُو جَعْفَرٍ اسْمَهُ وَ كُنْتُ أُصَلِّي فَلَمَّا سَلَّمْتُ قَالَ لِي أَنْتَ قُمِّيٌّ أَوْ زَائِرٌ</w:t>
      </w:r>
      <w:r>
        <w:rPr>
          <w:rStyle w:val="FootnoteAnchor"/>
          <w:rtl w:val="true"/>
        </w:rPr>
        <w:footnoteReference w:id="983"/>
      </w:r>
      <w:r>
        <w:rPr>
          <w:rFonts w:ascii="Amiri" w:hAnsi="Amiri" w:eastAsia="Amiri" w:cs="Amiri"/>
          <w:color w:val="111111"/>
          <w:sz w:val="28"/>
          <w:sz w:val="28"/>
          <w:szCs w:val="28"/>
          <w:rtl w:val="true"/>
          <w:lang w:bidi="ar-SA"/>
        </w:rPr>
        <w:t xml:space="preserve">قُلْتُ أَنَا قُمِّيٌّ مُجَاوِرٌ بِالْكُوفَةِ فِي مَسْجِدِ أَمِيرِ الْمُؤْمِنِينَ عليه السلام فَقَالَ لِي تَعْرِفُ دَارَ مُوسَي بْنِ عِيسَي الَّتِي بِالْكُوفَةِ فَقُلْتُ نَعَمْ فَقَالَ أَنَا مِنْ 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كَانَ لِي أَبٌ وَ لَهُ أَخَوَانِ وَ كَانَ أَكْبَرُ الْأَخَوَيْنِ ذَا مَالٍ وَ لَمْ يَكُنْ لِلصَّغِيرِ مَالٌ فَدَخَلَ عَلَي أَخِيهِ الْكَبِيرِ فَسَرَقَ مِنْهُ سِتَّمِائَةِ دِينَارٍ فَقَالَ الْأَخُ الْكَبِيرُ ادْخُلْ عَلَي الْحَسَنِ بْنِ عَلِيِّ بْنِ مُحَمَّدِ بْنِ الرِّضَا عليه السلام وَ اسْأَلْهُ أَنْ يَلْطُفَ لِلصَّغِيرِ لَعَلَّهُ أَنْ يَرُدَّ مَالِي فَإِنَّهُ حُلْوُ الْكَلَامِ فَلَمَّا كَانَ وَقْتُ السَّحَرِ بَدَا لِي عَنِ الدُّخُولِ عَلَي الْحَسَنِ بْنِ عَلِيٍّ عليهما السلام وَ قُلْتُ أَدْخُلُ عَلَي أَسْبَاسِ التُّرْكِيِّ صَاحِبِ السُّلْطَانِ وَ أَشْكُو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فَدَخَلْتُ عَلَي أَسْبَاسِ التُّرْكِيِّ وَ بَيْنَ يَدَيْهِ نَرْدٌ يَلْعَبُ بِهِ فَجَلَسْتُ أَنْتَظِرُ فَرَاغَهُ فَجَاءَنِي رَسُولُ الْحَسَنِ بْنِ عَلِيٍّ عليهما السلام فَقَالَ أَجِبْ فَقَامَ مَعَهُ فَلَمَّا دَخَلَ عَلَي</w:t>
      </w:r>
    </w:p>
    <w:p>
      <w:pPr>
        <w:pStyle w:val="Heading3"/>
        <w:numPr>
          <w:ilvl w:val="2"/>
          <w:numId w:val="1"/>
        </w:numPr>
        <w:rPr/>
      </w:pPr>
      <w:bookmarkStart w:id="1704" w:name="__RefHeading___Toc1625389_2616395394"/>
      <w:bookmarkStart w:id="1705" w:name="_Toc759"/>
      <w:bookmarkEnd w:id="1704"/>
      <w:r>
        <w:rPr>
          <w:rtl w:val="true"/>
        </w:rPr>
        <w:t xml:space="preserve">باب سوم </w:t>
      </w:r>
      <w:r>
        <w:rPr>
          <w:rtl w:val="true"/>
        </w:rPr>
        <w:t xml:space="preserve">: </w:t>
      </w:r>
      <w:r>
        <w:rPr>
          <w:rtl w:val="true"/>
        </w:rPr>
        <w:t>معجزات و امور بلند ایشان صلوات الله علیه</w:t>
      </w:r>
      <w:bookmarkEnd w:id="1705"/>
    </w:p>
    <w:p>
      <w:pPr>
        <w:pStyle w:val="Heading4"/>
        <w:numPr>
          <w:ilvl w:val="3"/>
          <w:numId w:val="1"/>
        </w:numPr>
        <w:rPr/>
      </w:pPr>
      <w:bookmarkStart w:id="1706" w:name="__RefHeading___Toc1625391_2616395394"/>
      <w:bookmarkStart w:id="1707" w:name="_Toc760"/>
      <w:bookmarkEnd w:id="1706"/>
      <w:r>
        <w:rPr>
          <w:rtl w:val="true"/>
        </w:rPr>
        <w:t>روایات</w:t>
      </w:r>
      <w:bookmarkEnd w:id="1707"/>
    </w:p>
    <w:p>
      <w:pPr>
        <w:pStyle w:val="Heading5"/>
        <w:numPr>
          <w:ilvl w:val="4"/>
          <w:numId w:val="1"/>
        </w:numPr>
        <w:rPr/>
      </w:pPr>
      <w:bookmarkStart w:id="1708" w:name="__RefHeading___Toc1625393_2616395394"/>
      <w:bookmarkStart w:id="1709" w:name="_Toc761"/>
      <w:bookmarkEnd w:id="1708"/>
      <w:r>
        <w:rPr>
          <w:rtl w:val="true"/>
        </w:rPr>
        <w:t xml:space="preserve">روایت </w:t>
      </w:r>
      <w:r>
        <w:rPr/>
        <w:t>1</w:t>
      </w:r>
      <w:bookmarkEnd w:id="1709"/>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عیسی بن احمد زرجی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معروف به زبید واقع در بازار سامرا، مرد جوانی را دیدم که می گفت هاشمی است و از فرزندان موسی بن عیسی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نام آن مرد را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نماز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قمی هستی و برای زیارت آمده‌ای؟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اهالی قم هستم ولی در مسجد امیر المؤمنین علیه السّلام مجاور کوفه‌ام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موسی بن عیسی را در کوفه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دو برادر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بزرگتر ثروتمند بود ولی برادر کوچک چیزی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برادر بزرگش ششصد دینار به سرقت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 تصمیم گرفت خدمت حسن بن محمّد بن علی بن محمّد بن رضا علیهم السّلام برود و از او خواهش کند با برادرش صحبت کند شاید پول را ردّ کند، چون امام شیرین زبان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من از رفتن خدمت امام حسن عسکری علیه السلام منصرف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پیش اسباس ترک که همه کاره سلطان است و به او شکایت می کنم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اسباس رفتم، دیدم مشغول بازی با نرد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ایستادم تا بازیش تمام شود، در همین موقع پیکی از طرف حسن بن علی علیهما السّلام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حسن بن علی تو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آن جناب رفتم</w:t>
      </w:r>
      <w:r>
        <w:rPr>
          <w:rFonts w:eastAsia="IRNazanin" w:cs="IRNazanin"/>
          <w:color w:val="111111"/>
          <w:sz w:val="28"/>
          <w:szCs w:val="28"/>
          <w:rtl w:val="true"/>
          <w:lang w:bidi="fa-IR"/>
        </w:rPr>
        <w:t xml:space="preserve">. </w:t>
      </w:r>
      <w:bookmarkStart w:id="1710" w:name="pg13457_132562"/>
    </w:p>
    <w:p>
      <w:pPr>
        <w:pStyle w:val="BookText"/>
        <w:rPr/>
      </w:pPr>
      <w:bookmarkEnd w:id="1710"/>
      <w:r>
        <w:rPr>
          <w:rFonts w:ascii="Amiri" w:hAnsi="Amiri" w:eastAsia="Amiri" w:cs="Amiri"/>
          <w:color w:val="111111"/>
          <w:sz w:val="28"/>
          <w:sz w:val="28"/>
          <w:szCs w:val="28"/>
          <w:rtl w:val="true"/>
          <w:lang w:bidi="ar-SA"/>
        </w:rPr>
        <w:t>الْحَسَنِ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لَكَ إِلَيْنَا أَوَّلَ اللَّيْلِ حَاجَةٌ ثُمَّ بَدَا لَكَ عَنْهَا وَقْتَ السَّحَرِ اذْهَبْ فَإِنَّ الْكِيسَ الَّذِي أُخِذَ مِنْ مَالِكَ رُدَّ وَ لَا تَشْكُ أَخَاكَ وَ أَحْسِنْ إِلَيْهِ وَ أَعْطِهِ فَإِنْ لَمْ تَفْعَلْ فَابْعَثْهُ إِلَيْنَا لِنُعْطِيَهُ فَلَمَّا خَرَجَ تَلَقَّاهُ غُلَامُهُ يُخْبِرُهُ بِوُجُودِ الْكِيسِ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الزَّرْجِيُّ فَلَمَّا كَانَ مِنَ الْغَدِ حَمَلَنِي الْهَاشِمِيُّ إِلَي مَنْزِلِهِ وَ أَضَافَنِي ثُمَّ صَاحَ بِجَارِيَةٍ وَ قَالَ يَا غَزَالُ أَوْ يَا زُلَالُ فَإِذَا أَنَا بِجَارِيَةٍ مُسِنَّةٍ فَقَالَ لَهَا يَا جَارِيَةُ حَدِّثِي مَوْلَاكِ بِحَدِيثِ الْمِيلِ وَ الْمَوْلُودِ فَقَالَتْ كَانَ لَنَا طِفْلٌ وَجِعٌ فَقَالَتْ لِي مَوْلَاتِي ادْخُلِي إِلَي دَارِ الْحَسَنِ بْنِ عَلِيٍّ عليه السلام فَقُولِي لِحَكِيمَةَ تُعْطِينَا شَيْئاً يَسْتَشْفِي بِهِ مَوْلُودُنَا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عَلَيْهَا فَسَأَلْتُهَا ذَلِكَ فَقَالَتْ حَكِيمَةُ ائْتُونِي بِالْمِيلِ الَّذِي كُحِلَ بِهِ الْمَوْلُودُ الَّذِي وُلِدَ الْبَارِحَةَ يَعْنِي ابْنَ الْحَسَنِ بْنِ عَلِيٍّ عليهما السلام فَأُتِيَتْ بِالْمِيلِ فَدَفَعَتْهُ إِلَيَّ وَ حَمَلْتُهُ إِلَي مَوْلَاتِي وَ كَحَلْتُ بِهِ الْمَوْلُودَ فَعُوفِيَ وَ بَقِيَ عِنْدَنَا وَ كُنَّا نَسْتَشْفِي بِهِ ثُمَّ فَقَدْنَاهُ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الزَّرْجِيُّ فَلَقِيتُ فِي مَسْجِدِ الْكُوفَةِ أَبَا الْحَسَنِ بْنَ يرهون الْبُرْسِيَّ فَحَدَّثْتُهُ بِهَذَا الْحَدِيثِ عَنِ الْهَاشِمِيِّ فَقَالَ قَدْ حَدَّثَنِي هَذَا الْهَاشِمِيُّ بِهَذِهِ الْحِكَايَةِ حَذْوَ النَّعْلِ بِالنَّعْلِ سَوَاءً مِنْ غَيْرِ زِيَادَةٍ وَ لَا نُقْصَانٍ‌</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1" w:name="__RefHeading___Toc1625395_2616395394"/>
      <w:bookmarkStart w:id="1712" w:name="_Toc762"/>
      <w:bookmarkEnd w:id="1711"/>
      <w:r>
        <w:rPr>
          <w:rtl w:val="true"/>
        </w:rPr>
        <w:t>بيان</w:t>
      </w:r>
      <w:bookmarkEnd w:id="1712"/>
    </w:p>
    <w:p>
      <w:pPr>
        <w:pStyle w:val="BookText"/>
        <w:rPr/>
      </w:pPr>
      <w:r>
        <w:rPr>
          <w:rFonts w:ascii="Amiri" w:hAnsi="Amiri" w:eastAsia="Amiri" w:cs="Amiri"/>
          <w:color w:val="111111"/>
          <w:sz w:val="28"/>
          <w:sz w:val="28"/>
          <w:szCs w:val="28"/>
          <w:rtl w:val="true"/>
          <w:lang w:bidi="ar-SA"/>
        </w:rPr>
        <w:t>قوله أو زائر لعل الهمزة للاستفهام دخلت علي واو العاطفة أي أ و أنت جئت للزيارة أو كلمة أو للإضراب بمعني بل قوله فلما كان وقت الحسر بدا لي هذا كلام عم الراوي و قوله فقام رجوع إلي سياق أول الكلام</w:t>
      </w:r>
      <w:r>
        <w:rPr>
          <w:rFonts w:eastAsia="Amiri" w:cs="Amiri" w:ascii="Amiri" w:hAnsi="Amiri"/>
          <w:color w:val="111111"/>
          <w:sz w:val="28"/>
          <w:szCs w:val="28"/>
          <w:rtl w:val="true"/>
          <w:lang w:bidi="ar-SA"/>
        </w:rPr>
        <w:t>.</w:t>
      </w:r>
    </w:p>
    <w:p>
      <w:pPr>
        <w:pStyle w:val="Heading5"/>
        <w:numPr>
          <w:ilvl w:val="4"/>
          <w:numId w:val="1"/>
        </w:numPr>
        <w:rPr/>
      </w:pPr>
      <w:bookmarkStart w:id="1713" w:name="__RefHeading___Toc1625397_2616395394"/>
      <w:bookmarkStart w:id="1714" w:name="_Toc763"/>
      <w:bookmarkEnd w:id="1713"/>
      <w:r>
        <w:rPr>
          <w:rtl w:val="true"/>
        </w:rPr>
        <w:t>«</w:t>
      </w:r>
      <w:r>
        <w:rPr/>
        <w:t>2</w:t>
      </w:r>
      <w:r>
        <w:rPr>
          <w:rtl w:val="true"/>
        </w:rPr>
        <w:t>»</w:t>
      </w:r>
      <w:bookmarkEnd w:id="1714"/>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985"/>
      </w:r>
      <w:r>
        <w:rPr>
          <w:rFonts w:ascii="Amiri" w:hAnsi="Amiri" w:eastAsia="Amiri" w:cs="Amiri"/>
          <w:color w:val="111111"/>
          <w:sz w:val="28"/>
          <w:sz w:val="28"/>
          <w:szCs w:val="28"/>
          <w:rtl w:val="true"/>
          <w:lang w:bidi="ar-SA"/>
        </w:rPr>
        <w:t>لابن شهرآشوب يج،</w:t>
      </w:r>
      <w:r>
        <w:rPr>
          <w:rStyle w:val="FootnoteAnchor"/>
          <w:rtl w:val="true"/>
        </w:rPr>
        <w:footnoteReference w:id="9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عَمْرُو بْنُ مُحَمَّدِ بْنِ رَيَّانَ‌</w:t>
      </w:r>
      <w:r>
        <w:rPr>
          <w:rStyle w:val="FootnoteAnchor"/>
          <w:rtl w:val="true"/>
        </w:rPr>
        <w:footnoteReference w:id="987"/>
      </w:r>
      <w:r>
        <w:rPr>
          <w:rFonts w:ascii="Amiri" w:hAnsi="Amiri" w:eastAsia="Amiri" w:cs="Amiri"/>
          <w:color w:val="111111"/>
          <w:sz w:val="28"/>
          <w:sz w:val="28"/>
          <w:szCs w:val="28"/>
          <w:rtl w:val="true"/>
          <w:lang w:bidi="ar-SA"/>
        </w:rPr>
        <w:t>الصَّيْمَرِيُّ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 شب تقاضایی از من داشتی ولی صبح گاه از تصمیم خود منصرف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کیسه‌ای که به سرقت برده شد،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برادرت شکایت مکن و به او نیکی کن و او را کمک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کمک نمی‌کنی، او را پیش من بفرست تا به او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از خدمت امام خارج شدم، غلامم را دیدم که اطلاع داد کیسه پیدا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آن مرد هاشمی مرا به خانه خود برد و میهمان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را به نام غزال یا زلال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دیدم کنیز پیری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مولود و میل را برای این آقا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نوزادی داشتیم که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خانه امام حسن عسکری علیه السّلام و از حکیمه درخواست کن چیزی بدهد که به وسیله آن، مولود ما شفا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رفتم و این تقاضا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میلی را که چشم نوزادی که دیشب متولد شد سرمه کردید،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پسر امام حسن عسکری علیهما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را آوردند و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میل را پیش خانم آوردم و او آن را به چشم فرزندش کشید و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میل پیش ما بود و از برکت آن شفا می‌جستیم ولی بعدها 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زرجی گفت، در مسجد کوفه ابو الحسن بن یرهون برسی را دیدم و همین حدیث را از آن هاشمی بدون کم و کاست برایم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 هاشمی برایم این داستان را دقیق و بدون هیچ کم و کاستی نقل کرده</w:t>
      </w:r>
      <w:r>
        <w:rPr>
          <w:rFonts w:eastAsia="IRNazanin" w:cs="IRNazanin"/>
          <w:color w:val="111111"/>
          <w:sz w:val="28"/>
          <w:szCs w:val="28"/>
          <w:rtl w:val="true"/>
          <w:lang w:bidi="fa-IR"/>
        </w:rPr>
        <w:t>.</w:t>
      </w:r>
    </w:p>
    <w:p>
      <w:pPr>
        <w:pStyle w:val="Heading5"/>
        <w:numPr>
          <w:ilvl w:val="4"/>
          <w:numId w:val="1"/>
        </w:numPr>
        <w:rPr/>
      </w:pPr>
      <w:bookmarkStart w:id="1715" w:name="__RefHeading___Toc1625399_2616395394"/>
      <w:bookmarkStart w:id="1716" w:name="_Toc764"/>
      <w:bookmarkEnd w:id="1715"/>
      <w:r>
        <w:rPr>
          <w:rtl w:val="true"/>
        </w:rPr>
        <w:t>مؤلف</w:t>
      </w:r>
      <w:bookmarkEnd w:id="1716"/>
    </w:p>
    <w:p>
      <w:pPr>
        <w:pStyle w:val="BookText"/>
        <w:rPr/>
      </w:pPr>
      <w:r>
        <w:rPr>
          <w:rFonts w:ascii="IRNazanin" w:hAnsi="IRNazanin" w:eastAsia="IRNazanin"/>
          <w:color w:val="111111"/>
          <w:sz w:val="28"/>
          <w:sz w:val="28"/>
          <w:szCs w:val="28"/>
          <w:rtl w:val="true"/>
          <w:lang w:bidi="fa-IR"/>
        </w:rPr>
        <w:t>کلمه او زائر، شاید همزه برای استفهام باشد که بر واو عاطفه داخل شده یعنی آیا تو برای زیارت آمده ای؟ یا کلمه او برای اضراب و به معنای بل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فلما کان وقت السحر بدا لی، این کلام عموی راوی است و عبارت فقام بازگشت به سیاق اول کلام دارد</w:t>
      </w:r>
      <w:r>
        <w:rPr>
          <w:rFonts w:eastAsia="IRNazanin" w:cs="IRNazanin"/>
          <w:color w:val="111111"/>
          <w:sz w:val="28"/>
          <w:szCs w:val="28"/>
          <w:rtl w:val="true"/>
          <w:lang w:bidi="fa-IR"/>
        </w:rPr>
        <w:t>.</w:t>
      </w:r>
      <w:r>
        <w:rPr>
          <w:rStyle w:val="FootnoteAnchor"/>
          <w:rtl w:val="true"/>
        </w:rPr>
        <w:footnoteReference w:id="988"/>
      </w:r>
    </w:p>
    <w:p>
      <w:pPr>
        <w:pStyle w:val="Heading5"/>
        <w:numPr>
          <w:ilvl w:val="4"/>
          <w:numId w:val="1"/>
        </w:numPr>
        <w:rPr/>
      </w:pPr>
      <w:bookmarkStart w:id="1717" w:name="__RefHeading___Toc1625401_2616395394"/>
      <w:bookmarkStart w:id="1718" w:name="_Toc765"/>
      <w:bookmarkEnd w:id="1717"/>
      <w:r>
        <w:rPr>
          <w:rtl w:val="true"/>
        </w:rPr>
        <w:t xml:space="preserve">روایت </w:t>
      </w:r>
      <w:r>
        <w:rPr/>
        <w:t>2</w:t>
      </w:r>
      <w:bookmarkEnd w:id="171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خرایج ، 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محمّد بن ریان صیمری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دَخَلْتُ عَلَي أَبِي أَحْمَدَ عُبَيْدِ اللَّهِ بْنِ عَبْدِ اللَّهِ بْنِ طَاهِرٍ وَ بَيْنَ يَدَيْهِ رُقْعَةُ أَبِي مُحَمَّدٍ عليه السلام فِيهَا إِنِّي نَازَلْتُ اللَّهَ فِي هَذَا الطَّاغِي يَعْنِي الْمُسْتَعِينَ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فاضطربت الاتراك و الفراعنة و غيرهم من نظرائهم من الموالي بسامرّاء، فأجمعوا علي بعث جماعة منهم اليهم يسألونه الرجوع الي دار ملكه، و اعترفوا بذنوبهم، و تضمنوا أن لا يعودوا و لا غيرهم من نظرائهم الي شي‌ء ممّا أنكر عليهم، و تذللوا له فأجيبوا بما يكرهون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فانصرفوا الي سرمن‌رأي فأعلموا أصحابهم و آيسوهم من رجوع الخليفة، و قد كان المستعين أغفل أمر المعتز و المؤيد حين انحدر الي بغداد، إذ لم يأخذهما معه، و قد كان حذر من محمّد بن الواثق فأحدره معه، ثمّ انه هرب منه في حال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فأجمع الموالي علي اخراج المعتز و المبايعة له فأنزلوه مع أخيه المؤيد من الحبس و بايعوه في يوم الاربعاء لاحدي عشرة ليلة خلت من المحرم سنة احدي و خمسين و مائتين و ركب في غد ذلك اليوم الي دار العامّة، فأخذ البيعة علي الناس، و خلع علي أخيه المؤيد و عقد له عقدين أسود و أبيض، و أحدر أخاه أبا أحمد مع عدة من الموالي لحرب المستعين فسار الي بغداد، فلم تزل الحرب بينهم و أمور المعتز تقوي و حال المستعين تضعف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راي محمّد بن عبد اللّه بن طاهر ذلك كاتب المعتز الي الصلح علي خلع المستعين فجري بينهم العهود، فخلع المستعين نفسه من الخلافة في ليلة الخميس لثلاث خلون من المحرم سنة اثنتين و خمسين و مائتين و أحدر هو و عياله الي واسط بمقتضي الشرط، ثمّ بعث المعتز في شهر رمضان من هذه السنة سعيد بن صالح حتّي أعرض المستعين قرب سامرا فاجتز رأسه و حمله الي المعتز باللّه و كان ابن خمس و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آخِذُهُ بَعْدَ ثَلَاثٍ فَلَمَّا كَانَ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ابو احمد عبید اللَّه بن عبد اللَّه بن طاهر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دستش نامه حضرت عسکری علیه السّلام بود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چندین مرتبه در مورد این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کرده‌ام</w:t>
      </w:r>
      <w:r>
        <w:rPr>
          <w:rFonts w:eastAsia="IRNazanin" w:cs="IRNazanin"/>
          <w:color w:val="111111"/>
          <w:sz w:val="28"/>
          <w:szCs w:val="28"/>
          <w:rtl w:val="true"/>
          <w:lang w:bidi="fa-IR"/>
        </w:rPr>
        <w:t xml:space="preserve">. </w:t>
      </w:r>
      <w:bookmarkStart w:id="1719" w:name="pg13457_132564"/>
    </w:p>
    <w:p>
      <w:pPr>
        <w:pStyle w:val="BookText"/>
        <w:rPr/>
      </w:pPr>
      <w:bookmarkEnd w:id="1719"/>
      <w:r>
        <w:rPr>
          <w:rFonts w:ascii="Amiri" w:hAnsi="Amiri" w:eastAsia="Amiri" w:cs="Amiri"/>
          <w:color w:val="111111"/>
          <w:sz w:val="28"/>
          <w:sz w:val="28"/>
          <w:szCs w:val="28"/>
          <w:rtl w:val="true"/>
          <w:lang w:bidi="ar-SA"/>
        </w:rPr>
        <w:t>الْيَوْمُ الثَّالِثُ خَلَعَ وَ كَانَ مِنْ أَمْرِهِ مَا كَانَ إِلَي أَنْ قُتِلَ‌</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0" w:name="__RefHeading___Toc1625403_2616395394"/>
      <w:bookmarkStart w:id="1721" w:name="_Toc766"/>
      <w:bookmarkEnd w:id="1720"/>
      <w:r>
        <w:rPr>
          <w:rtl w:val="true"/>
        </w:rPr>
        <w:t>توضيح</w:t>
      </w:r>
      <w:bookmarkEnd w:id="1721"/>
    </w:p>
    <w:p>
      <w:pPr>
        <w:pStyle w:val="BookText"/>
        <w:rPr/>
      </w:pPr>
      <w:r>
        <w:rPr>
          <w:rFonts w:ascii="Amiri" w:hAnsi="Amiri" w:eastAsia="Amiri" w:cs="Amiri"/>
          <w:color w:val="111111"/>
          <w:sz w:val="28"/>
          <w:sz w:val="28"/>
          <w:szCs w:val="28"/>
          <w:rtl w:val="true"/>
          <w:lang w:bidi="ar-SA"/>
        </w:rPr>
        <w:t>قال الجزري فيه نازلت ربي في كذا أي راجعته و سألته مرة بعد مرة و هو مفاعلة من النزول عن الأمر أو من النزال في الحرب و هو تقابل القرنين</w:t>
      </w:r>
      <w:r>
        <w:rPr>
          <w:rFonts w:eastAsia="Amiri" w:cs="Amiri" w:ascii="Amiri" w:hAnsi="Amiri"/>
          <w:color w:val="111111"/>
          <w:sz w:val="28"/>
          <w:szCs w:val="28"/>
          <w:rtl w:val="true"/>
          <w:lang w:bidi="ar-SA"/>
        </w:rPr>
        <w:t>.</w:t>
      </w:r>
    </w:p>
    <w:p>
      <w:pPr>
        <w:pStyle w:val="Heading5"/>
        <w:numPr>
          <w:ilvl w:val="4"/>
          <w:numId w:val="1"/>
        </w:numPr>
        <w:rPr/>
      </w:pPr>
      <w:bookmarkStart w:id="1722" w:name="__RefHeading___Toc1625405_2616395394"/>
      <w:bookmarkStart w:id="1723" w:name="_Toc767"/>
      <w:bookmarkEnd w:id="1722"/>
      <w:r>
        <w:rPr>
          <w:rtl w:val="true"/>
        </w:rPr>
        <w:t>«</w:t>
      </w:r>
      <w:r>
        <w:rPr/>
        <w:t>3</w:t>
      </w:r>
      <w:r>
        <w:rPr>
          <w:rtl w:val="true"/>
        </w:rPr>
        <w:t>»</w:t>
      </w:r>
      <w:bookmarkEnd w:id="1723"/>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991"/>
      </w:r>
      <w:r>
        <w:rPr>
          <w:rFonts w:ascii="Amiri" w:hAnsi="Amiri" w:eastAsia="Amiri" w:cs="Amiri"/>
          <w:color w:val="111111"/>
          <w:sz w:val="28"/>
          <w:sz w:val="28"/>
          <w:szCs w:val="28"/>
          <w:rtl w:val="true"/>
          <w:lang w:bidi="ar-SA"/>
        </w:rPr>
        <w:t xml:space="preserve">لابن شهرآشوب 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سَعْدٌ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مُحَمَّدٍ عليه السلام فَقَالَ إِذَا قَامَ الْقَائِمُ أَمَرَ بِهَدْمِ الْمَنَائِرِ وَ الْمَقَاصِيرِ الَّتِي فِي الْمَسَاجِدِ فَقُلْتُ فِي نَفْسِي لِأَيِّ مَعْنَي هَذَا فَأَقْبَلَ عَلَيَّ فَقَالَ مَعْنَي هَذَا أَنَّهَا مُحْدَثَةٌ مُبْتَدَعَةٌ لَمْ يَبْنِهَا نَبِيٌّ وَ لَا حُجَّةٌ</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أحمد بن محمد بن عياش عن العطار عن سعد و الحميري معا عن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4" w:name="__RefHeading___Toc1625407_2616395394"/>
      <w:bookmarkStart w:id="1725" w:name="_Toc768"/>
      <w:bookmarkEnd w:id="1724"/>
      <w:r>
        <w:rPr>
          <w:rtl w:val="true"/>
        </w:rPr>
        <w:t>«</w:t>
      </w:r>
      <w:r>
        <w:rPr/>
        <w:t>4</w:t>
      </w:r>
      <w:r>
        <w:rPr>
          <w:rtl w:val="true"/>
        </w:rPr>
        <w:t>»</w:t>
      </w:r>
      <w:bookmarkEnd w:id="1725"/>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995"/>
      </w:r>
      <w:r>
        <w:rPr>
          <w:rFonts w:ascii="Amiri" w:hAnsi="Amiri" w:eastAsia="Amiri" w:cs="Amiri"/>
          <w:color w:val="111111"/>
          <w:sz w:val="28"/>
          <w:sz w:val="28"/>
          <w:szCs w:val="28"/>
          <w:rtl w:val="true"/>
          <w:lang w:bidi="ar-SA"/>
        </w:rPr>
        <w:t xml:space="preserve">لابن شهرآشوب 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سَعْدٌ عَنْ أَبِي هَاشِمٍ الْجَعْفَرِيِّ قَالَ سَمِعْتُ أَبَا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الَّتِي لَا تُغْفَرُ قَوْلُ الرَّجُلِ لَيْتَنِي لَا أُؤَاخَذُ إِلَّا بِهَذَا فَقُلْتُ فِي نَفْسِي إِنَّ هَذَا لَهُوَ الدَّقِيقُ يَنْبَغِي لِلرَّجُلِ أَنْ يَتَفَقَّدَ مِنْ أَمْرِهِ وَ مِنْ نَفْسِهِ كُلَّ شَيْ‌ءٍ فَأَقْبَلَ عَلَيَّ أَبُو مُحَمَّدٍ عليه السلام فَقَالَ يَا أَبَا هَاشِمٍ صَدَقْتَ فَالْزَمْ مَا حَدَّثَتْ بِهِ نَفْسُكَ فَإِنَّ الْإِشْرَاكَ فِي النَّاسِ أَخْفَي مِنْ دَبِيبِ الذَّرِّ عَلَي الصَّفَا فِي اللَّيْلَةِ الظَّلْمَاءِ وَ مِنْ دَبِيبِ الذَّرِّ عَلَي الْمِسْحِ الْأَسْوَدِ</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سه روز خدا او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او را خلع کردند و آن جریانها اتفاق افتاد تا کشته شد</w:t>
      </w:r>
      <w:r>
        <w:rPr>
          <w:rFonts w:eastAsia="IRNazanin" w:cs="IRNazanin"/>
          <w:color w:val="111111"/>
          <w:sz w:val="28"/>
          <w:szCs w:val="28"/>
          <w:rtl w:val="true"/>
          <w:lang w:bidi="fa-IR"/>
        </w:rPr>
        <w:t>.</w:t>
      </w:r>
      <w:r>
        <w:rPr>
          <w:rStyle w:val="FootnoteAnchor"/>
          <w:rtl w:val="true"/>
        </w:rPr>
        <w:footnoteReference w:id="997"/>
      </w:r>
    </w:p>
    <w:p>
      <w:pPr>
        <w:pStyle w:val="Heading5"/>
        <w:numPr>
          <w:ilvl w:val="4"/>
          <w:numId w:val="1"/>
        </w:numPr>
        <w:rPr/>
      </w:pPr>
      <w:bookmarkStart w:id="1726" w:name="__RefHeading___Toc1625409_2616395394"/>
      <w:bookmarkStart w:id="1727" w:name="_Toc769"/>
      <w:bookmarkEnd w:id="1726"/>
      <w:r>
        <w:rPr>
          <w:rtl w:val="true"/>
        </w:rPr>
        <w:t>مؤلف</w:t>
      </w:r>
      <w:bookmarkEnd w:id="1727"/>
    </w:p>
    <w:p>
      <w:p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فیه نازلت ربی فی کذا یعنی به پروردگارم مراجعت کردم و مکرر از او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باب مفاعله ریشه نزول از امری است یا از نزال در حرب که عبارت از تلاقی دو لشکر است اخذ شده است</w:t>
      </w:r>
      <w:r>
        <w:rPr>
          <w:rFonts w:eastAsia="IRNazanin" w:cs="IRNazanin"/>
          <w:color w:val="111111"/>
          <w:sz w:val="28"/>
          <w:szCs w:val="28"/>
          <w:rtl w:val="true"/>
          <w:lang w:bidi="fa-IR"/>
        </w:rPr>
        <w:t>.</w:t>
      </w:r>
    </w:p>
    <w:p>
      <w:pPr>
        <w:pStyle w:val="Heading5"/>
        <w:numPr>
          <w:ilvl w:val="4"/>
          <w:numId w:val="1"/>
        </w:numPr>
        <w:rPr/>
      </w:pPr>
      <w:bookmarkStart w:id="1728" w:name="__RefHeading___Toc1625411_2616395394"/>
      <w:bookmarkStart w:id="1729" w:name="_Toc770"/>
      <w:bookmarkEnd w:id="1728"/>
      <w:r>
        <w:rPr>
          <w:rtl w:val="true"/>
        </w:rPr>
        <w:t xml:space="preserve">روایت </w:t>
      </w:r>
      <w:r>
        <w:rPr/>
        <w:t>3</w:t>
      </w:r>
      <w:bookmarkEnd w:id="1729"/>
    </w:p>
    <w:p>
      <w:pPr>
        <w:pStyle w:val="BookText"/>
        <w:rPr/>
      </w:pPr>
      <w:r>
        <w:rPr>
          <w:rFonts w:ascii="IRNazanin" w:hAnsi="IRNazanin" w:eastAsia="IRNazanin"/>
          <w:color w:val="111111"/>
          <w:sz w:val="28"/>
          <w:sz w:val="28"/>
          <w:szCs w:val="28"/>
          <w:rtl w:val="true"/>
          <w:lang w:bidi="fa-IR"/>
        </w:rPr>
        <w:t>مناقب ، 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حسن عسکری علیه السلام بودم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قیام کند، دستور می دهد این مناره‌ها و قصرهای مسجدها را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چنین کند؟ در همین موقع امام علیه السّلام رو به من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این است که اینها را بدعت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 و امامی آنها را نساخته است</w:t>
      </w:r>
      <w:r>
        <w:rPr>
          <w:rFonts w:eastAsia="IRNazanin" w:cs="IRNazanin"/>
          <w:color w:val="111111"/>
          <w:sz w:val="28"/>
          <w:szCs w:val="28"/>
          <w:rtl w:val="true"/>
          <w:lang w:bidi="fa-IR"/>
        </w:rPr>
        <w:t>.</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در کشف الغمة و اعلام الوری نیز مثل این حدیث نقل شده است</w:t>
      </w:r>
      <w:r>
        <w:rPr>
          <w:rFonts w:eastAsia="IRNazanin" w:cs="IRNazanin"/>
          <w:color w:val="111111"/>
          <w:sz w:val="28"/>
          <w:szCs w:val="28"/>
          <w:rtl w:val="true"/>
          <w:lang w:bidi="fa-IR"/>
        </w:rPr>
        <w:t>.</w:t>
      </w:r>
      <w:r>
        <w:rPr>
          <w:rStyle w:val="FootnoteAnchor"/>
          <w:rtl w:val="true"/>
        </w:rPr>
        <w:footnoteReference w:id="999"/>
      </w:r>
    </w:p>
    <w:p>
      <w:pPr>
        <w:pStyle w:val="Heading5"/>
        <w:numPr>
          <w:ilvl w:val="4"/>
          <w:numId w:val="1"/>
        </w:numPr>
        <w:rPr/>
      </w:pPr>
      <w:bookmarkStart w:id="1730" w:name="__RefHeading___Toc1625413_2616395394"/>
      <w:bookmarkStart w:id="1731" w:name="_Toc771"/>
      <w:bookmarkEnd w:id="1730"/>
      <w:r>
        <w:rPr>
          <w:rtl w:val="true"/>
        </w:rPr>
        <w:t xml:space="preserve">روایت </w:t>
      </w:r>
      <w:r>
        <w:rPr/>
        <w:t>4</w:t>
      </w:r>
      <w:bookmarkEnd w:id="173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محمّد 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گناهانی که بخشیده نمی‌شود این است که شخص بگوید، کاش مرا از همین یک گناه بازخواست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دقیقی است، آدم باید متوجه کارهای خود باشد و کمال دقت را در باره تمام کارهای خویش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روی به جانب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خاطرت گذشت صحیح است، به کار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تشخیص شرک در میان مردم از دیدن اثر پای مورچه بر روی سنگ سخت در شب تار یا راه رفتن آن مورچه روی پلاس سیاه مشکل‌تر است</w:t>
      </w:r>
      <w:r>
        <w:rPr>
          <w:rFonts w:eastAsia="IRNazanin" w:cs="IRNazanin"/>
          <w:color w:val="111111"/>
          <w:sz w:val="28"/>
          <w:szCs w:val="28"/>
          <w:rtl w:val="true"/>
          <w:lang w:bidi="fa-IR"/>
        </w:rPr>
        <w:t>.</w:t>
      </w:r>
      <w:r>
        <w:rPr>
          <w:rStyle w:val="FootnoteAnchor"/>
          <w:rtl w:val="true"/>
        </w:rPr>
        <w:footnoteReference w:id="1000"/>
      </w:r>
      <w:bookmarkStart w:id="1732" w:name="pg13457_132565"/>
    </w:p>
    <w:p>
      <w:pPr>
        <w:pStyle w:val="BookText"/>
        <w:rPr/>
      </w:pPr>
      <w:bookmarkEnd w:id="1732"/>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ابن عياش بالإسناد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3" w:name="__RefHeading___Toc1625415_2616395394"/>
      <w:bookmarkStart w:id="1734" w:name="_Toc772"/>
      <w:bookmarkEnd w:id="1733"/>
      <w:r>
        <w:rPr>
          <w:rtl w:val="true"/>
        </w:rPr>
        <w:t>«</w:t>
      </w:r>
      <w:r>
        <w:rPr/>
        <w:t>5</w:t>
      </w:r>
      <w:r>
        <w:rPr>
          <w:rtl w:val="true"/>
        </w:rPr>
        <w:t>»</w:t>
      </w:r>
      <w:bookmarkEnd w:id="1734"/>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سَعْدُ بْنُ عَبْدِ اللَّهِ عَنْ أَحْمَدَ بْنِ الْحُسَيْنِ بْنِ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الْهَيْثَمِ بْنُ سبانة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إِلَيْهِ لَمَّا أَمَرَ الْمُعْتَزُّ بِدَفْعِهِ إِلَي سَعِيدٍ الْحَاجِبِ عِنْدَ مُضِيِّهِ إِلَي الْكُوفَةِ وَ أَنْ يُحْدِثَ فِيهِ مَا يُحْدِثُ بِهِ النَّاسُ بِقَصْرِ ابْنِ هُبَيْرَةَ جَعَلَنِيَ اللَّهُ فِدَاكَ بَلَغَنَا خَبَرٌ قَدْ أَقْلَقَنَا وَ أَبْلَغَ مِنَّا فَكَتَبَ عليه السلام إِلَيْهِ بَعْدَ ثَالِثٍ يَأْتِيكُمُ الْفَرَجُ فَخُلِعَ الْمُعْتَزُّ الْيَوْمَ الثَّالِثَ‌</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5" w:name="__RefHeading___Toc1625417_2616395394"/>
      <w:bookmarkStart w:id="1736" w:name="_Toc773"/>
      <w:bookmarkEnd w:id="1735"/>
      <w:r>
        <w:rPr>
          <w:rtl w:val="true"/>
        </w:rPr>
        <w:t>«</w:t>
      </w:r>
      <w:r>
        <w:rPr/>
        <w:t>6</w:t>
      </w:r>
      <w:r>
        <w:rPr>
          <w:rtl w:val="true"/>
        </w:rPr>
        <w:t>»</w:t>
      </w:r>
      <w:bookmarkEnd w:id="173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التَّلَّعُكْبَرِيِّ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دِهْلِيزِ أَبِي عَلِيٍّ مُحَمَّدِ بْنِ هَمَّامٍ رَحِمَهُ اللَّهُ عَلَي دَكَّةٍ إِذْ مَرَّ بِنَا شَيْخٌ كَبِيرٌ عَلَيْهِ دُرَّاعَةٌ فَسَلَّمَ عَلَي أَبِي عَلِيِّ بْنِ هَمَّامٍ فَرَدَّ عَلَيْهِ السَّلَامَ وَ مَضَي فَقَالَ لِي أَ تَدْرِي مَنْ هُوَ هَذَا فَقُلْتُ لَا فَقَالَ لِي هَذَا شَاكِرِيٌّ لِسَيِّدِنَا أَبِي مُحَمَّدٍ عليه السلام أَ فَتَشْتَهِي أَنْ تَسْمَعَ مِنْ أَحَادِيثِهِ عَنْهُ شَيْئاً قُلْتُ نَعَمْ فَقَالَ لِي مَعَكَ شَيْ‌ءٌ تُعْطِيهِ فَقُلْتُ لَهُ مَعِي دِرْهَمَانِ صَحِيحَانِ فَقَالَ هُمَا يَكْفِيَانِهِ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فَمَضَيْتُ خَلْفَهُ فَلَحِقْتُهُ فَقُلْتُ لَهُ أَبُو عَلِيٍّ يَقُولُ لَكَ تَنْشَطُ لِلْمَصِيرِ إِلَيْنَا فَقَالَ نَعَمْ فَجِئْنَا إِلَي أَبِي عَلِيِّ بْنِ هَمَّامٍ فَجَلَسَ إِلَيْهِ فَغَمَزَنِي أَبُو عَلِيٍّ أَنْ أُسَلِّمَ إِلَيْهِ الدِّرْهَمَيْنِ فَقَالَ لِي مَا يَحْتَاجُ إِلَي هَذَا ثُمَّ أَخَذَهُمَا فَقَالَ لَهُ أَبُو عَلِيِّ بْنُ هَمَّامٍ يَا بَا عَبْدِ اللَّهِ مُحَمَّدٌ حَدِّثْنَا عَنْ أَبِي مُحَمَّدٍ بِمَا رَأَيْتَ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كَانَ أُسْتَاذِي صَالِحاً مِنْ بَيْنِ الْعَلَوِيِّينَ لَمْ أَرَ قَطُّ مِثْلَهُ وَ كَانَ يَرْكَبُ بِسَرْجٍ صُفَّتُهُ بُزْيُونٌ مِسْكِيٌّ وَ أَزْرَقُ قَالَ وَ كَانَ يَرْكَبُ إِلَي دَارِ الْخِلَافَةِ بِسُرَّ مَنْ رَأَي فِي كُلِّ اثْنَيْنِ وَ 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كَانَ يَوْمَ النَّوْبَةِ يَحْضُرُ مِنَ النَّاسِ شَيْ‌ءٌ عَظِيمٌ وَ يَغَصُّ الشَّارِعُ بِالدَّوَابِّ وَ الْبِغَالِ وَ الْحَمِيرِ وَ الضَّجَّةِ فَلَا يَكُونُ لِأَحَدٍ مَوْضِعٌ يَمْشِي</w:t>
      </w:r>
    </w:p>
    <w:p>
      <w:pPr>
        <w:pStyle w:val="BookText"/>
        <w:rPr/>
      </w:pPr>
      <w:r>
        <w:rPr>
          <w:rFonts w:ascii="IRNazanin" w:hAnsi="IRNazanin" w:eastAsia="IRNazanin"/>
          <w:color w:val="111111"/>
          <w:sz w:val="28"/>
          <w:sz w:val="28"/>
          <w:szCs w:val="28"/>
          <w:rtl w:val="true"/>
          <w:lang w:bidi="fa-IR"/>
        </w:rPr>
        <w:t>در کشف الغمة و اعلام الوری نیز مثل این حدیث نقل شده است</w:t>
      </w:r>
      <w:r>
        <w:rPr>
          <w:rFonts w:eastAsia="IRNazanin" w:cs="IRNazanin"/>
          <w:color w:val="111111"/>
          <w:sz w:val="28"/>
          <w:szCs w:val="28"/>
          <w:rtl w:val="true"/>
          <w:lang w:bidi="fa-IR"/>
        </w:rPr>
        <w:t>.</w:t>
      </w:r>
      <w:r>
        <w:rPr>
          <w:rStyle w:val="FootnoteAnchor"/>
          <w:rtl w:val="true"/>
        </w:rPr>
        <w:footnoteReference w:id="1004"/>
      </w:r>
    </w:p>
    <w:p>
      <w:pPr>
        <w:pStyle w:val="Heading5"/>
        <w:numPr>
          <w:ilvl w:val="4"/>
          <w:numId w:val="1"/>
        </w:numPr>
        <w:rPr/>
      </w:pPr>
      <w:bookmarkStart w:id="1737" w:name="__RefHeading___Toc1625419_2616395394"/>
      <w:bookmarkStart w:id="1738" w:name="_Toc774"/>
      <w:bookmarkEnd w:id="1737"/>
      <w:r>
        <w:rPr>
          <w:rtl w:val="true"/>
        </w:rPr>
        <w:t xml:space="preserve">روایت </w:t>
      </w:r>
      <w:r>
        <w:rPr/>
        <w:t>5</w:t>
      </w:r>
      <w:bookmarkEnd w:id="1738"/>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الهیثم بن سبانه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معتز امام عسکری علیه السلام را در قصر ابن هبیره به سعید حاجب تحویل داد و به او گوشزد کرد که چنان بر او تنگ بگیرد و در فشارش قرار دهد که مردم داستان‌ها از آن سخت‌گیری‌ها نقل کنند و خود عازم کوفه شد، من نامه‌ای برای امام نوشتم که 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ناگواری به ما رسیده که بسیار بر ما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فرج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معتز را خلع کردند</w:t>
      </w:r>
      <w:r>
        <w:rPr>
          <w:rFonts w:eastAsia="IRNazanin" w:cs="IRNazanin"/>
          <w:color w:val="111111"/>
          <w:sz w:val="28"/>
          <w:szCs w:val="28"/>
          <w:rtl w:val="true"/>
          <w:lang w:bidi="fa-IR"/>
        </w:rPr>
        <w:t>.</w:t>
      </w:r>
      <w:r>
        <w:rPr>
          <w:rStyle w:val="FootnoteAnchor"/>
          <w:rtl w:val="true"/>
        </w:rPr>
        <w:footnoteReference w:id="1005"/>
      </w:r>
    </w:p>
    <w:p>
      <w:pPr>
        <w:pStyle w:val="Heading5"/>
        <w:numPr>
          <w:ilvl w:val="4"/>
          <w:numId w:val="1"/>
        </w:numPr>
        <w:rPr/>
      </w:pPr>
      <w:bookmarkStart w:id="1739" w:name="__RefHeading___Toc1625421_2616395394"/>
      <w:bookmarkStart w:id="1740" w:name="_Toc775"/>
      <w:bookmarkEnd w:id="1739"/>
      <w:r>
        <w:rPr>
          <w:rtl w:val="true"/>
        </w:rPr>
        <w:t xml:space="preserve">روایت </w:t>
      </w:r>
      <w:r>
        <w:rPr/>
        <w:t>6</w:t>
      </w:r>
      <w:bookmarkEnd w:id="1740"/>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تلعکبری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ابو علی محمّد بن همام رحمه اللَّه کنار دکانی بودم در این موقع پیر مردی رد شد که بر تن جبه‌ای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علی بن همام سلام کرد و او جوابش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رد شد؛ ابو علی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 این غلام مولی امام حسن عسکری علیه السلام است، مایلی از احادیث او چیزی بشنوی؟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داری که به او بدهی؟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 کامل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همین قدر او را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پی پیرمرد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که رسیدم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می‌گوید اگر ناراحت نمی‌شوید، پیش ایشان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برگشتیم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ابو علی اشاره کرد به من که پول را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احتیاج به این پول ندارم ولی بعد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بن همام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برای ما آنچه از امام حسن عسکری علیه السلام مشاهده کرده‌ای نقل کن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شخصیت بارز و بی‌نظیری در میان علویان است که مانند او را هرگز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اسبی می‌شد که زین و برگ آن از سندس آبی 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دوشنبه و پنجشنبه در سامرا به دیدن خلیفه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روز، گروه زیادی از مردم اجتماع می‌کردند، به طوری که راه از اسب و قاطر و الاغ پر می‌شد و سر و صدای زیادی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ازدحام می‌کردند که کسی پیاده نمی‌توانست راه برود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لَا يَدْخُلُ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فَإِذَا جَاءَ أُسْتَاذِي سَكَنَتِ الضَّجَّةُ وَ هَدَأَ صَهِيلُ الْخَيْلِ وَ نُهَاقُ الْحَمِيرِ قَالَ وَ تَفَرَّقَتِ الْبَهَائِمُ حَتَّي يَصِيرَ الطَّرِيقُ وَاسِعاً لَا يَحْتَاجُ أَنْ يُتَوَقَّي مِنَ الدَّوَابِّ نَحُفَّهُ لِيَزْحَمَهَا ثُمَّ يَدْخُلُ فَيَجْلِسُ فِي مَرْتَبَتِهِ الَّتِي جُعِلَتْ لَهُ فَإِذَا أَرَادَ الْخُرُوجَ وَ صَاحَ الْبَوَّابُونَ هَاتُوا دَابَّةَ أَبِي مُحَمَّدٍ سَكَنَ صِيَاحُ النَّاسِ وَ صَهِيلُ الْخَيْلِ وَ تَفَرَّقَتِ الدَّوَابُّ حَتَّي يَرْكَبَ وَ يَمْضِيَ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الشَّاكِرِيُّ وَ اسْتَدْعَاهُ يَوْماً الْخَلِيفَةُ وَ شَقَّ ذَلِكَ عَلَيْهِ وَ خَافَ أَنْ يَكُونَ قَدْ سَعَي بِهِ إِلَيْهِ بَعْضُ مَنْ يَحْسُدُهُ عَلَي مَرْتَبَتِهِ مِنَ الْعَلَوِيِّينَ وَ الْهَاشِمِيِّينَ فَرَكِبَ وَ مَضَي إِلَيْهِ فَلَمَّا حَصَلَ فِي الدَّارِ قِيلَ لَهُ إِنَّ الْخَلِيفَةَ قَدْ قَامَ وَ لَكِنِ اجْلِسْ فِي مَرْتَبَتِكَ أَوِ انْصَرِفْ قَالَ فَانْصَرَفَ وَ جَاءَ إِلَي سُوقِ الدَّوَابِّ وَ فِيهَا مِنَ الضَّجَّةِ وَ الْمُصَادَمَةِ وَ اخْتِلَافِ النَّاسِ شَيْ‌ءٌ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إِلَيْهَا سَكَنَ النَّاسُ وَ هَدَأَتِ الدَّوَابُّ قَالَ وَ جَلَسَ إِلَي نَخَّاسٍ كَانَ يَشْتَرِي لَهُ الدَّوَابَّ قَالَ فَجِي‌ءَ لَهُ بِفَرَسٍ كَبُوسٍ لَا يَقْدِرُ أَحَدٌ أَنْ يَدْنُوَ مِنْهُ قَالَ فَبَاعُوهُ إِيَّاهُ بِوَكْسٍ فَقَالَ لِي يَا مُحَمَّدُ قُمْ فَاطْرَحِ السَّرْجَ عَلَيْهِ قَالَ فَقُلْتُ إِنَّهُ لَا يَقُولُ لِي مَا يُؤْذِينِي فَحَلَلْتُ الْحِزَامَ وَ طَرَحْتُ السَّرْجَ فَهَدَأَ وَ لَمْ يَتَحَرَّكْ وَ جِئْتُ بِهِ لِأَمْضِيَ بِهِ فَجَاءَ النَّخَّاسُ فَقَالَ لِي لَيْسَ يُبَاعُ فَقَالَ لِي سَلِّمْهُ إِلَيْهِمْ قَالَ فَجَاءَ النَّخَّاسُ لِيَأْخُذَهُ فَالْتَفَتَ إِلَيْهِ الْتِفَاتَةً ذَهَبَ مِنْهُ مُنْهَزِماً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رَكِبَ وَ مَضَيْنَا فَلَحِقْنَا النَّخَّاسَ فَقَالَ صَاحِبُهُ يَقُولُ أَشْفَقْتَ أَنْ يُرَدَّ فَإِنْ كَانَ عَلِمَ مَا فِيهِ مِنَ الْكَبْسِ فَلْيَشْتَرِهِ فَقَالَ لَهُ أُسْتَاذِي قَدْ عَلِمْتَ فَقَالَ قَدْ بِعْتُكَ فَقَالَ لِي خُذْهُ فَأَخَذْتُهُ فَجِئْتُ بِهِ إِلَي الْإِصْطَبْلِ فَمَا تَحَرَّكَ وَ لَا آذَانِي بِبَرَكَةِ أُسْتَاذِي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نَزَلَ جَاءَ إِلَيْهِ وَ أَخَذَ أُذُنَهُ الْيُمْنَي فَرَقَاهُ ثُمَّ أَخَذَ أُذُنَهُ الْيُسْرَي فَرَقَاهُ فَوَ اللَّهِ لَقَدْ كُنْتُ أَطْرَحُ الشَّعِيرَ لَهُ فَأُفَرِّقُهُ بَيْنَ يَدَيْهِ فَلَا يَتَحَرَّكُ هَذَا بِبَرَكَةِ أُسْتَاذِي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قَالَ أَبُو عَلِيِّ بْنُ هَمَّامٍ هَذَا الْفَرَسُ يُقَالُ لَهُ الصَّئُولُ</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وقتی امام علیه السّلام می‌آمد، سر و صدا می‌خوابید، به طوری که اسبها و الاغ‌ها از صدا می افتادند و متفرق می‌شدند و خیابان باز می‌شد، به طوری که احتیاج به مواظبت کردن از راه برای امام تا چارپایان مزاحم آن سرور نشوند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مقر خلافت می رفت و در جایگاه خود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تصمیم به رفتن می‌گرفت، دربانها صدا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سواری ابو محمّد علیه السلام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خاموش می‌شدند و شیهه اسب‌ها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کنار می رفتند تا امام سوار می شد و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شاکری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خلیفه آن جناب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خیلی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که مبادا یکی از علویان یا بنی هاشم از او سخن چینی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مرکب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خلیفه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 در مقام خود بنشین و چنانچه می‌خواهی برگرد، اما آن جناب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چارپایان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و مزاحمت و رفت و آمد مردم زیاد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امام وارد شد، سکوت همه جا را فرا گرفت و چارپایان از صدا باز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پیش مال فروشی رفت که از او مال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اسب چموشی آوردند که کسی جرات نداشت به آن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با ضرر به امام علیه السلام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روی به من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کن و زین و برگ روی او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 که مرا اذیت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زین بر او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آرام بود و حرکت نکرد، تا خدمت امام آوردم که برویم، مال فروش جلو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نمی‌فروشم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اسب را به او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 آمد که اسب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حیوان همین که او را مشاهده کرد پا به فرار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سوار شد و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دلال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اسب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وقتی فهمید این اسب چموش است آن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می‌داند که وضع این اسب چگونه است، به او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چگونه 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و به اصطبل آوردم و به برکت مولایم کوچکترین ناراحتی و اذیت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علیه السّلام وارد خانه شد، پیش اسب رفت و گوش راست او را گرفت و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گوش چپ او را گرفت و باز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خدا قسم، من جو پیش او می‌ریختم و در جلوی او جوها را زیر و رو می‌کردم، تکان نمی‌خورد و این به برکت مولایم بود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بن همام نقل کرد که چنین اسبی را صئول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bookmarkStart w:id="1741" w:name="pg13457_132567"/>
    </w:p>
    <w:p>
      <w:pPr>
        <w:pStyle w:val="BookText"/>
        <w:rPr/>
      </w:pPr>
      <w:bookmarkEnd w:id="1741"/>
      <w:r>
        <w:rPr>
          <w:rFonts w:ascii="Amiri" w:hAnsi="Amiri" w:eastAsia="Amiri" w:cs="Amiri"/>
          <w:color w:val="111111"/>
          <w:sz w:val="28"/>
          <w:sz w:val="28"/>
          <w:szCs w:val="28"/>
          <w:rtl w:val="true"/>
          <w:lang w:bidi="ar-SA"/>
        </w:rPr>
        <w:t xml:space="preserve">يَرْجُمُ بِصَاحِبِهِ حَتَّي يَرْجُمَ بِهِ الْحِيطَانَ وَ يَقُومُ عَلَي رِجْلَيْهِ وَ يَلْطِمُ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الشَّاكِرِيُّ كَانَ أُسْتَاذِي أَصْلَحَ مَنْ رَأَيْتُ مِنَ الْعَلَوِيِّينَ وَ الْهَاشِمِيِّينَ مَا كَانَ يَشْرَبُ هَذَا النَّبِيذَ كَانَ يَجْلِسُ فِي الْمِحْرَابِ وَ يَسْجُدُ فَأَنَامُ وَ أَنْتَبِهُ وَ أَنَامُ وَ هُوَ سَاجِدٌ وَ كَانَ قَلِيلَ الْأَكْلِ كَانَ يَحْضُرُهُ التِّينُ وَ الْعِنَبُ وَ الْخَوْخُ وَ مَا شَاكَلَهُ فَيَأْكُلُ مِنْهُ الْوَاحِدَةَ وَ الثِّنْتَيْنِ وَ يَقُولُ شُلْ هَذَا يَا مُحَمَّدُ إِلَي صِبْيَانِكَ فَأَقُولُ هَذَا كُلَّهُ فَيَقُولُ خُذْهُ مَا رَأَيْتُ قَطُّ أَسْدَي مِنْهُ‌</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2" w:name="__RefHeading___Toc1625423_2616395394"/>
      <w:bookmarkStart w:id="1743" w:name="_Toc776"/>
      <w:bookmarkEnd w:id="1742"/>
      <w:r>
        <w:rPr>
          <w:rtl w:val="true"/>
        </w:rPr>
        <w:t>بيان</w:t>
      </w:r>
      <w:bookmarkEnd w:id="1743"/>
    </w:p>
    <w:p>
      <w:pPr>
        <w:pStyle w:val="BookText"/>
        <w:rPr/>
      </w:pPr>
      <w:r>
        <w:rPr>
          <w:rFonts w:ascii="Amiri" w:hAnsi="Amiri" w:eastAsia="Amiri" w:cs="Amiri"/>
          <w:color w:val="111111"/>
          <w:sz w:val="28"/>
          <w:sz w:val="28"/>
          <w:szCs w:val="28"/>
          <w:rtl w:val="true"/>
          <w:lang w:bidi="ar-SA"/>
        </w:rPr>
        <w:t>قال الفيروزآبادي صفة الدار و السرج معروف‌</w:t>
      </w:r>
      <w:r>
        <w:rPr>
          <w:rStyle w:val="FootnoteAnchor"/>
          <w:rtl w:val="true"/>
        </w:rPr>
        <w:footnoteReference w:id="1008"/>
      </w:r>
      <w:r>
        <w:rPr>
          <w:rFonts w:ascii="IRNazanin" w:hAnsi="IRNazanin" w:eastAsia="IRNazanin"/>
          <w:color w:val="111111"/>
          <w:sz w:val="28"/>
          <w:sz w:val="28"/>
          <w:szCs w:val="28"/>
          <w:rtl w:val="true"/>
          <w:lang w:bidi="fa-IR"/>
        </w:rPr>
        <w:t>و قال البزيون كجردحل و عصفور السندس و قوله نحفه ليزحمها لعله بيان للتوقي أي كان لا يحتاج إلي ذلك و الاحتمال الآخر ظاهر و الكبوس لعله معرب چموش و لم أظفر له في اللغة علي معني يناسب المقام‌</w:t>
      </w:r>
      <w:r>
        <w:rPr>
          <w:rStyle w:val="FootnoteAnchor"/>
          <w:rtl w:val="true"/>
        </w:rPr>
        <w:footnoteReference w:id="1009"/>
      </w:r>
      <w:r>
        <w:rPr>
          <w:rFonts w:ascii="Amiri" w:hAnsi="Amiri" w:eastAsia="Amiri" w:cs="Amiri"/>
          <w:color w:val="111111"/>
          <w:sz w:val="28"/>
          <w:sz w:val="28"/>
          <w:szCs w:val="28"/>
          <w:rtl w:val="true"/>
          <w:lang w:bidi="ar-SA"/>
        </w:rPr>
        <w:t>و يحتمل أن يكون كيوس بالياء المثناة من الكيس خلاف الحمق فإن الصعوبة و قلة الانقياد يكون غالبا في الإنسان مع الكياسة و أبو محمد كنية للتلعكبري قوله شل هذا أي ارفعه و يقال أسدي إليه أي أحسن</w:t>
      </w:r>
      <w:r>
        <w:rPr>
          <w:rFonts w:eastAsia="Amiri" w:cs="Amiri" w:ascii="Amiri" w:hAnsi="Amiri"/>
          <w:color w:val="111111"/>
          <w:sz w:val="28"/>
          <w:szCs w:val="28"/>
          <w:rtl w:val="true"/>
          <w:lang w:bidi="ar-SA"/>
        </w:rPr>
        <w:t>.</w:t>
      </w:r>
    </w:p>
    <w:p>
      <w:pPr>
        <w:pStyle w:val="Heading5"/>
        <w:numPr>
          <w:ilvl w:val="4"/>
          <w:numId w:val="1"/>
        </w:numPr>
        <w:rPr/>
      </w:pPr>
      <w:bookmarkStart w:id="1744" w:name="__RefHeading___Toc1625425_2616395394"/>
      <w:bookmarkStart w:id="1745" w:name="_Toc777"/>
      <w:bookmarkEnd w:id="1744"/>
      <w:r>
        <w:rPr>
          <w:rtl w:val="true"/>
        </w:rPr>
        <w:t>«</w:t>
      </w:r>
      <w:r>
        <w:rPr/>
        <w:t>7</w:t>
      </w:r>
      <w:r>
        <w:rPr>
          <w:rtl w:val="true"/>
        </w:rPr>
        <w:t>»</w:t>
      </w:r>
      <w:bookmarkEnd w:id="1745"/>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الْفَزَارِيُّ عَنْ مُحَمَّدِ بْنِ جَعْفَرِ بْنِ عَبْدِ اللَّهِ عَنْ مُحَمَّدِ بْنِ أَحْمَدَ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قَوْمٌ مِنَ الْمُفَوِّضَةِ وَ الْمُقَصِّرَةِ كَامِلَ بْنَ إِبْرَاهِيمَ الْمَدَنِيَّ إِلَي أَبِي مُحَمَّدٍ عليه السلام قَالَ كَامِلٌ فَقُلْتُ فِي نَفْسِي أَسْأَلُهُ لَا يَدْخُلُ الْجَنَّةَ إِلَّا مَنْ عَرَفَ مَعْرِفَتِي وَ قَالَ بِمَقَالَتِي قَالَ فَلَمَّا دَخَلْتُ عَلَي سَيِّدِي أَبِي مُحَمَّدٍ نَظَرْتُ إِلَي ثِيَابٍ بَيَاضٍ نَاعِمَةٍ عَلَيْهِ فَقُلْتُ فِي نَفْسِي وَلِيُّ اللَّهِ وَ حُجَّتُهُ يَلْبَسُ النَّاعِمَ مِنَ الثِّيَابِ وَ يَأْمُرُنَا نَحْنُ بِمُوَاسَاةِ الْإِخْوَانِ وَ يَنْهَانَا عَنْ لُبْسِ مِثْلِهِ فَقَالَ مُتَبَسِّماً يَا كَامِلُ وَ حَسَرَ ذِرَاعَيْهِ فَإِذَا مِسْحٌ أَسْوَدُ خَشِنٌ عَلَي جِلْدِهِ فَقَالَ هَذَا لِلَّهِ وَ هَذَا لَكُمْ تَمَامَ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صاحبش را برمی‌دارد تا بالاخره او را به دیوار می زند یا روی دو پا بلند می‌شود و با دستهای خود صاحبش را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 مولایم امام حسن عسکری علیه السلام بهترین و ارجمندترین شخص بنی هاشم و علویهایی بود که من مشاهده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شراب نمی‌خورد و در محراب عبادت می‌نشست و به سجده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بیدار می شدم و دوباره می‌خوابیدم، امام همان طور در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کم میل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انجیر و انگور و هلو و از این قبیل میوه‌ها می‌آوردند، یکی یا دو تا میل می‌کرد بعد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این را بردار برای بچه‌هایت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همه را ببرم؟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کنون از او سخاوت مندتر ندیده‌ام</w:t>
      </w:r>
      <w:r>
        <w:rPr>
          <w:rFonts w:eastAsia="IRNazanin" w:cs="IRNazanin"/>
          <w:color w:val="111111"/>
          <w:sz w:val="28"/>
          <w:szCs w:val="28"/>
          <w:rtl w:val="true"/>
          <w:lang w:bidi="fa-IR"/>
        </w:rPr>
        <w:t>.</w:t>
      </w:r>
      <w:r>
        <w:rPr>
          <w:rStyle w:val="FootnoteAnchor"/>
          <w:rtl w:val="true"/>
        </w:rPr>
        <w:footnoteReference w:id="1010"/>
      </w:r>
    </w:p>
    <w:p>
      <w:pPr>
        <w:pStyle w:val="Heading5"/>
        <w:numPr>
          <w:ilvl w:val="4"/>
          <w:numId w:val="1"/>
        </w:numPr>
        <w:rPr/>
      </w:pPr>
      <w:bookmarkStart w:id="1746" w:name="__RefHeading___Toc1625427_2616395394"/>
      <w:bookmarkStart w:id="1747" w:name="_Toc778"/>
      <w:bookmarkEnd w:id="1746"/>
      <w:r>
        <w:rPr>
          <w:rtl w:val="true"/>
        </w:rPr>
        <w:t>مؤلف</w:t>
      </w:r>
      <w:bookmarkEnd w:id="1747"/>
    </w:p>
    <w:p>
      <w:pPr>
        <w:pStyle w:val="BookText"/>
        <w:rPr/>
      </w:pP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خانه و زین معروف است و بزیون بر وزن جردحل و عصفور به معنای ابریشم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نحفه لیزحمها شاید برای بیان محافظت باشد یعنی احتیاجی به آن نداشت و احتمال دیگر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کبوس شاید معرب چموش باشد و من در کتب لغت معنایی مناسب این واژه پیدا نکردم و ممکن است از کیوس با یاء از کیس به معنای زرنگی و بر خلاف حماقت گرفته شده باشد؛ زیرا صعوبت و کم انقیادی در انسان غالبا ناشی از کیاست و زرنگی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محمد کنیه تلعکبری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شل هذا یعنی آن را بلند کن، و عبارت اسدی الیه یعنی به او احسان کرد</w:t>
      </w:r>
      <w:r>
        <w:rPr>
          <w:rFonts w:eastAsia="IRNazanin" w:cs="IRNazanin"/>
          <w:color w:val="111111"/>
          <w:sz w:val="28"/>
          <w:szCs w:val="28"/>
          <w:rtl w:val="true"/>
          <w:lang w:bidi="fa-IR"/>
        </w:rPr>
        <w:t>.</w:t>
      </w:r>
    </w:p>
    <w:p>
      <w:pPr>
        <w:pStyle w:val="Heading5"/>
        <w:numPr>
          <w:ilvl w:val="4"/>
          <w:numId w:val="1"/>
        </w:numPr>
        <w:rPr/>
      </w:pPr>
      <w:bookmarkStart w:id="1748" w:name="__RefHeading___Toc1625429_2616395394"/>
      <w:bookmarkStart w:id="1749" w:name="_Toc779"/>
      <w:bookmarkEnd w:id="1748"/>
      <w:r>
        <w:rPr>
          <w:rtl w:val="true"/>
        </w:rPr>
        <w:t xml:space="preserve">روایت </w:t>
      </w:r>
      <w:r>
        <w:rPr/>
        <w:t>7</w:t>
      </w:r>
      <w:bookmarkEnd w:id="1749"/>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مفوضه و مقصره، کامل بن ابراهیم مدنی را خدمت امام حسن عسکری علیه السّلام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خواهم پرسید، آیا کسی که عقیده‌اش با من یکسان نباشد داخل بهشت نمی‌شود؟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خدمت امام رسیدم، دیدم لباسهای سفید خیلی قشنگی بر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امام و حجت خدا این لباسها را می‌پوشد آن وقت به ما دستور می‌دهد که با برادران خود مواسات کنید و از پوشیدن چنین جامه‌ای ما را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امام آستین بالا زد، دیدم لباسی خشن در زیر و بر روی پوست بدنش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خدا است و این لباس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1011"/>
      </w:r>
      <w:bookmarkStart w:id="1750" w:name="pg13457_132568"/>
    </w:p>
    <w:p>
      <w:pPr>
        <w:pStyle w:val="Heading5"/>
        <w:numPr>
          <w:ilvl w:val="4"/>
          <w:numId w:val="1"/>
        </w:numPr>
        <w:rPr/>
      </w:pPr>
      <w:bookmarkStart w:id="1751" w:name="__RefHeading___Toc1625431_2616395394"/>
      <w:bookmarkStart w:id="1752" w:name="_Toc780"/>
      <w:bookmarkEnd w:id="1750"/>
      <w:bookmarkEnd w:id="1751"/>
      <w:r>
        <w:rPr>
          <w:rtl w:val="true"/>
        </w:rPr>
        <w:t>«</w:t>
      </w:r>
      <w:r>
        <w:rPr/>
        <w:t>8</w:t>
      </w:r>
      <w:r>
        <w:rPr>
          <w:rtl w:val="true"/>
        </w:rPr>
        <w:t>»</w:t>
      </w:r>
      <w:bookmarkEnd w:id="175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دَخَلْتُ قَطُّ عَلَي أَبِي الْحَسَنِ وَ أَبِي مُحَمَّدٍ عليهما السلام إِلَّا رَأَيْتُ مِنْهُمَا دَلَالَةً وَ بُرْهَاناً فَدَخَلْتُ عَلَي أَبِي مُحَمَّدٍ وَ أَنَا أُرِيدُ أَنْ أَسْأَلَهُ مَا أَصُوغُ بِهِ خَاتَماً أَتَبَرَّكُ بِهِ فَجَلَسْتُ وَ أُنْسِيتُ مَا جِئْتُ لَهُ فَلَمَّا أَرَدْتُ النُّهُوضَ رَمَي إِلَيَّ بِخَاتَمٍ وَ قَالَ أَرَدْتَ فِضَّةً فَأَعْطَيْنَاكَ خَاتَماً وَ رَبِحْتَ الْفَصَّ وَ الكري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هَنَّأَكَ اللَّهُ‌</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ابن عياش بالإسناد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3" w:name="__RefHeading___Toc1625433_2616395394"/>
      <w:bookmarkStart w:id="1754" w:name="_Toc781"/>
      <w:bookmarkEnd w:id="1753"/>
      <w:r>
        <w:rPr>
          <w:rtl w:val="true"/>
        </w:rPr>
        <w:t>«</w:t>
      </w:r>
      <w:r>
        <w:rPr/>
        <w:t>9</w:t>
      </w:r>
      <w:r>
        <w:rPr>
          <w:rtl w:val="true"/>
        </w:rPr>
        <w:t>»</w:t>
      </w:r>
      <w:bookmarkEnd w:id="175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 نَفْسِي أَشْتَهِي أَنْ أَعْلَمَ مَا يَقُولُ أَبُو مُحَمَّدٍ فِي الْقُرْآنِ أَ هُوَ مَخْلُوقٌ أَمْ غَيْرُ مَخْلُوقٍ فَأَقْبَلَ عَلَيَّ فَقَالَ أَ مَا بَلَغَكَ مَا رُوِيَ عَنْ أَبِي عَبْدِ اللَّهِ عليه السلام لَمَّا نَزَلَتْ قُلْ هُوَ اللَّهُ أَحَدٌ خُلِقَ لَهَا أَرْبَعَةُ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فَمَا كَانَتْ تَمُرُّ بِمَلَإٍ مِنَ الْمَلَائِكَةِ إِلَّا خَشَعُوا لَهَا وَ قَالَ هَذِهِ نِسْبَةُ الرَّبِّ تَبَارَكَ وَ تَعَالَي‌</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5" w:name="__RefHeading___Toc1625435_2616395394"/>
      <w:bookmarkStart w:id="1756" w:name="_Toc782"/>
      <w:bookmarkEnd w:id="1755"/>
      <w:r>
        <w:rPr>
          <w:rtl w:val="true"/>
        </w:rPr>
        <w:t>«</w:t>
      </w:r>
      <w:r>
        <w:rPr/>
        <w:t>10</w:t>
      </w:r>
      <w:r>
        <w:rPr>
          <w:rtl w:val="true"/>
        </w:rPr>
        <w:t>»</w:t>
      </w:r>
      <w:bookmarkEnd w:id="175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الْحَبْسِ مَعَ جَمَاعَةٍ فَحُبِسَ أَبُو مُحَمَّدٍ عليه السلام وَ أَخُوهُ جَعْفَرٌ فَخَفَّفْنَا لَهُ وَ قَبَّلْتُ وَجْهَ الْحَسَنِ وَ أَجْلَسْتُهُ عَلَي مِضْرَبَةٍ كَانَتْ عِنْدِي وَ جَلَسَ جَعْفَرٌ قَرِيباً مِنْهُ فَقَالَ جَعْفَرٌ وَا شَيْطَنَاهْ بِأَعْلَي صَوْتِهِ يَعْنِي جَارِيَةً لَهُ فضجره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وَ قَالَ لَهُ اسْكُتْ وَ إِنَّهُمْ رَأَوْا فِيهِ أَثَرَ السُّكْرِ</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الْمُتَوَلِّي حَبْسَهُ صَالِحُ بْنُ وَصِيفٍ وَ كَانَ مَعَنَا فِي الْحَبْسِ رَجُلٌ جُمَحِيٌّ يَدَّعِي أَنَّهُ عَلَوِيٌّ فَالْتَفَتَ أَبُو مُحَمَّدٍ وَ قَالَ لَوْ لَا أَنَّ فِيكُمْ مَنْ لَيْسَ مِنْكُمْ لَأَعْلَمْتُكُمْ مَتَي يُفَرِّجُ اللَّهُ عَنْكُمْ وَ أَوْمَأَ إِلَي الْجُمَحِيِّ فَخَرَجَ فَقَالَ أَبُو مُحَمَّدٍ هَذَا الرَّجُلُ لَيْسَ مِنْكُمْ فَاحْذَرُوهُ فَإِنَّ فِي ثِيَابِهِ قِصَّةً قَدْ كَتَبَهَا إِلَي السُّلْطَانِ يُخْبِرُهُ بِمَا تَقُولُونَ فِيهِ فَقَامَ بَعْضُهُمْ فَفَتَّشَ ثِيَابَهُ فَوَجَدَ فِيهَا الْقِصَّةَ يَذْكُرُنَا فِيهَا بِكُلِّ عَظِيمَةٍ وَ يُعْلِمُهُ أَنَّا نُرِيدُ أَنْ نَنْقُبَ الْحَبْسَ وَ نَهْرُبَ‌</w:t>
      </w:r>
      <w:r>
        <w:rPr>
          <w:rStyle w:val="FootnoteAnchor"/>
          <w:rtl w:val="true"/>
        </w:rPr>
        <w:footnoteReference w:id="1016"/>
      </w:r>
    </w:p>
    <w:p>
      <w:pPr>
        <w:pStyle w:val="Heading5"/>
        <w:numPr>
          <w:ilvl w:val="4"/>
          <w:numId w:val="1"/>
        </w:numPr>
        <w:rPr/>
      </w:pPr>
      <w:bookmarkStart w:id="1757" w:name="__RefHeading___Toc1625437_2616395394"/>
      <w:bookmarkStart w:id="1758" w:name="_Toc783"/>
      <w:bookmarkEnd w:id="1757"/>
      <w:r>
        <w:rPr>
          <w:rtl w:val="true"/>
        </w:rPr>
        <w:t xml:space="preserve">روایت </w:t>
      </w:r>
      <w:r>
        <w:rPr/>
        <w:t>8</w:t>
      </w:r>
      <w:bookmarkEnd w:id="1758"/>
    </w:p>
    <w:p>
      <w:pPr>
        <w:pStyle w:val="BookText"/>
        <w:rPr/>
      </w:pPr>
      <w:r>
        <w:rPr>
          <w:rFonts w:ascii="IRNazanin" w:hAnsi="IRNazanin" w:eastAsia="IRNazanin"/>
          <w:color w:val="111111"/>
          <w:sz w:val="28"/>
          <w:sz w:val="28"/>
          <w:szCs w:val="28"/>
          <w:rtl w:val="true"/>
          <w:lang w:bidi="fa-IR"/>
        </w:rPr>
        <w:t>مناقب، 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نشد که خدمت حضرت امام حسن عسکری علیه السلام برسم و از آن جناب معجزه‌ای مشاهده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خدمتش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داشتم مقداری نقره برای ساختن انگشتری بگیرم که برای تبرک به دست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ولی منظور خود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جای حرکت کردم که خارج شوم، امام علیه السّلام انگشتری پیش من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داشتی مقداری نقره بگیری، من به تو انگشتر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و اجرت ساخت هم به نفع 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برایت گوارا کند</w:t>
      </w:r>
      <w:r>
        <w:rPr>
          <w:rFonts w:eastAsia="IRNazanin" w:cs="IRNazanin"/>
          <w:color w:val="111111"/>
          <w:sz w:val="28"/>
          <w:szCs w:val="28"/>
          <w:rtl w:val="true"/>
          <w:lang w:bidi="fa-IR"/>
        </w:rPr>
        <w:t>.</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در اعلام الوری مثل این حدیث مذکور است</w:t>
      </w:r>
      <w:r>
        <w:rPr>
          <w:rFonts w:eastAsia="IRNazanin" w:cs="IRNazanin"/>
          <w:color w:val="111111"/>
          <w:sz w:val="28"/>
          <w:szCs w:val="28"/>
          <w:rtl w:val="true"/>
          <w:lang w:bidi="fa-IR"/>
        </w:rPr>
        <w:t>.</w:t>
      </w:r>
      <w:r>
        <w:rPr>
          <w:rStyle w:val="FootnoteAnchor"/>
          <w:rtl w:val="true"/>
        </w:rPr>
        <w:footnoteReference w:id="1018"/>
      </w:r>
    </w:p>
    <w:p>
      <w:pPr>
        <w:pStyle w:val="Heading5"/>
        <w:numPr>
          <w:ilvl w:val="4"/>
          <w:numId w:val="1"/>
        </w:numPr>
        <w:rPr/>
      </w:pPr>
      <w:bookmarkStart w:id="1759" w:name="__RefHeading___Toc1625439_2616395394"/>
      <w:bookmarkStart w:id="1760" w:name="_Toc784"/>
      <w:bookmarkEnd w:id="1759"/>
      <w:r>
        <w:rPr>
          <w:rtl w:val="true"/>
        </w:rPr>
        <w:t xml:space="preserve">روایت </w:t>
      </w:r>
      <w:r>
        <w:rPr/>
        <w:t>9</w:t>
      </w:r>
      <w:bookmarkEnd w:id="1760"/>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علاقه داشتم بدانم حضرت امام حسن عسکری علیه السلام در باره قرآن چه عقیده ای دارد، آیا مخلوق است یا غیر مخلوق؟ آن جناب به من 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روایتی که از حضرت ابی عبد اللَّه علیه السلام نقل شده را نشنیده‌ای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قُلْ هُوَ اللَّهُ أَحَدٌ نازل شد، برایش چهار هزار بال خلق گردید؛ به هر گروهی از ملائکه که می‌گذشت، نسبت به او کوچکی می‌کردند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خداوند تبارک و تعالی است</w:t>
      </w:r>
      <w:r>
        <w:rPr>
          <w:rFonts w:eastAsia="IRNazanin" w:cs="IRNazanin"/>
          <w:color w:val="111111"/>
          <w:sz w:val="28"/>
          <w:szCs w:val="28"/>
          <w:rtl w:val="true"/>
          <w:lang w:bidi="fa-IR"/>
        </w:rPr>
        <w:t>.</w:t>
      </w:r>
      <w:r>
        <w:rPr>
          <w:rStyle w:val="FootnoteAnchor"/>
          <w:rtl w:val="true"/>
        </w:rPr>
        <w:footnoteReference w:id="1019"/>
      </w:r>
    </w:p>
    <w:p>
      <w:pPr>
        <w:pStyle w:val="Heading5"/>
        <w:numPr>
          <w:ilvl w:val="4"/>
          <w:numId w:val="1"/>
        </w:numPr>
        <w:rPr/>
      </w:pPr>
      <w:bookmarkStart w:id="1761" w:name="__RefHeading___Toc1625441_2616395394"/>
      <w:bookmarkStart w:id="1762" w:name="_Toc785"/>
      <w:bookmarkEnd w:id="1761"/>
      <w:r>
        <w:rPr>
          <w:rtl w:val="true"/>
        </w:rPr>
        <w:t xml:space="preserve">روایت </w:t>
      </w:r>
      <w:r>
        <w:rPr/>
        <w:t>10</w:t>
      </w:r>
      <w:bookmarkEnd w:id="1762"/>
    </w:p>
    <w:p>
      <w:pPr>
        <w:pStyle w:val="BookText"/>
        <w:rPr/>
      </w:pPr>
      <w:r>
        <w:rPr>
          <w:rFonts w:ascii="IRNazanin" w:hAnsi="IRNazanin" w:eastAsia="IRNazanin"/>
          <w:color w:val="111111"/>
          <w:sz w:val="28"/>
          <w:sz w:val="28"/>
          <w:szCs w:val="28"/>
          <w:rtl w:val="true"/>
          <w:lang w:bidi="fa-IR"/>
        </w:rPr>
        <w:t>مناقب ، 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عده‌ای در زندان بودیم که حضرت امام حسن عسکری علیه السلام و برادرش جعفر را نیز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اطراف آن جناب را گرفتیم و من صورت امام حسن علیه السلام را بوسیدم و ایشان را روی لحافی که داشتم نشاندم؛ جعفر نیز نزدیک ایشان نشست و یک مرتبه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شیطاناه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صدا زدن کنیزش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جعفر را از این کار منع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مستی در جعفر دیده می‌شد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زندانبان صالح بن وصیف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جمحی با ما در زندان بود که ادعا می‌کرد من علوی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رو به ما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شما نامحرمی نمی‌بود، می‌گفتم چه وقت آزاد می‌شوید و با دست اشاره به همان مرد جمحی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خارج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شما نیست، از او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لباسهایش گزارشی که از شما برای سلطان تهیه کرده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حرکت کرد و لباسهای او را جستجو نمود، گزارش را پیدا کرد که بسیار خطرناک نوشته بود و گفته بود که ما تصمیم داریم از داخل زندان نقب بزنیم و فرار کنیم</w:t>
      </w:r>
      <w:r>
        <w:rPr>
          <w:rFonts w:eastAsia="IRNazanin" w:cs="IRNazanin"/>
          <w:color w:val="111111"/>
          <w:sz w:val="28"/>
          <w:szCs w:val="28"/>
          <w:rtl w:val="true"/>
          <w:lang w:bidi="fa-IR"/>
        </w:rPr>
        <w:t xml:space="preserve">. </w:t>
      </w:r>
      <w:bookmarkStart w:id="1763" w:name="pg13457_132569"/>
    </w:p>
    <w:p>
      <w:pPr>
        <w:pStyle w:val="BookText"/>
        <w:rPr/>
      </w:pPr>
      <w:bookmarkEnd w:id="1763"/>
      <w:r>
        <w:rPr>
          <w:rFonts w:ascii="Amiri" w:hAnsi="Amiri" w:eastAsia="Amiri" w:cs="Amiri"/>
          <w:color w:val="111111"/>
          <w:sz w:val="28"/>
          <w:sz w:val="28"/>
          <w:szCs w:val="28"/>
          <w:rtl w:val="true"/>
          <w:lang w:bidi="ar-SA"/>
        </w:rPr>
        <w:t xml:space="preserve">وَ قَالَ أَبُو هَاشِمٍ كَانَ الْحَسَنُ يَصُومُ فَإِذَا أَفْطَرَ أَكَلْنَا مَعَهُ مَا كَانَ يَحْمِلُهُ إِلَيْهِ غُلَامُهُ فِي جُونَةٍ مَخْتُومَةٍ فَضَعُفْتُ يَوْماً عَنِ الصَّوْمِ فَأَفْطَرْتُ فِي بَيْتٍ آخَرَ عَلَي كَعْكَةٍ وَ مَا شَعَرَ بِي أَحَدٌ ثُمَّ جِئْتُ فَجَلَسْتُ مَعَهُ فَقَالَ لِغُلَامِهِ أَطْعِمْ أَبَا هَاشِمٍ شَيْئاً فَإِنَّهُ مُفْطِرٌ فَتَبَسَّمْتُ فَقَالَ مِمَّا تَضْحَكُ يَا أَبَا هَاشِمٍ إِذَا أَرَدْتَ الْقُوَّةَ فَكُلِ اللَّحْمَ فَإِنَّ الْكَعْكَ لَا قُوَّةَ فِيهِ فَقُلْتُ صَدَقَ اللَّهُ وَ رَسُولُهُ وَ أَنْتُمْ عَلَيْكُمُ السَّلَامُ فَأَكَلْتُ فَقَالَ أَفْطِرْ ثَلَاثاً فَإِنَّ لَهُ الْمُنَّةَ لَا تَرْجِعُ لِمَنْ أَنْهَكَهُ الصَّوْمُ فِي أَقَلَّ مِنْ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الْيَوْمِ الَّذِي أَرَادَ اللَّهُ أَنْ يُفَرِّجَ عَنْهُ جَاءَهُ الْغُلَامُ فَقَالَ يَا سَيِّدِي أَحْمِلُ فَطُورَكَ قَالَ احْمِلْ وَ مَا أَحْسَبَنَا نَأْكُلُ مِنْهُ فَحَمَلَ الطَّعَامَ الظُّهْرَ وَ أَطْلَقَ عَنْهُ الْعَصْرَ وَ هُوَ صَائِمٌ فَقَالُوا كُلُوا هَدَاكُمُ‌</w:t>
      </w:r>
      <w:r>
        <w:rPr>
          <w:rStyle w:val="FootnoteAnchor"/>
          <w:rtl w:val="true"/>
        </w:rPr>
        <w:footnoteReference w:id="1020"/>
      </w:r>
      <w:r>
        <w:rPr>
          <w:rFonts w:ascii="Amiri" w:hAnsi="Amiri" w:eastAsia="Amiri" w:cs="Amiri"/>
          <w:color w:val="111111"/>
          <w:sz w:val="28"/>
          <w:sz w:val="28"/>
          <w:szCs w:val="28"/>
          <w:rtl w:val="true"/>
          <w:lang w:bidi="ar-SA"/>
        </w:rPr>
        <w:t xml:space="preserve">اللَّهُ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أحمد بن محمد بن عياش عن أحمد بن زياد الهمداني عن علي بن إبراهيم عن أبي 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22"/>
      </w:r>
    </w:p>
    <w:p>
      <w:pPr>
        <w:pStyle w:val="Heading5"/>
        <w:numPr>
          <w:ilvl w:val="4"/>
          <w:numId w:val="1"/>
        </w:numPr>
        <w:rPr/>
      </w:pPr>
      <w:bookmarkStart w:id="1764" w:name="__RefHeading___Toc1625443_2616395394"/>
      <w:bookmarkStart w:id="1765" w:name="_Toc786"/>
      <w:bookmarkEnd w:id="1764"/>
      <w:r>
        <w:rPr>
          <w:rtl w:val="true"/>
        </w:rPr>
        <w:t>بيان</w:t>
      </w:r>
      <w:bookmarkEnd w:id="1765"/>
    </w:p>
    <w:p>
      <w:pPr>
        <w:pStyle w:val="BookText"/>
        <w:rPr/>
      </w:pPr>
      <w:r>
        <w:rPr>
          <w:rFonts w:ascii="Amiri" w:hAnsi="Amiri" w:eastAsia="Amiri" w:cs="Amiri"/>
          <w:color w:val="111111"/>
          <w:sz w:val="28"/>
          <w:sz w:val="28"/>
          <w:szCs w:val="28"/>
          <w:rtl w:val="true"/>
          <w:lang w:bidi="ar-SA"/>
        </w:rPr>
        <w:t>فخففنا له أي أسرعنا إلي خدمته و في بعض النسخ فحففنا به بالحاء المهملة من قولهم حفه أي أطاف به و الجونة الخابية مطلية بالقار و المنة بالضم القوة</w:t>
      </w:r>
      <w:r>
        <w:rPr>
          <w:rFonts w:eastAsia="Amiri" w:cs="Amiri" w:ascii="Amiri" w:hAnsi="Amiri"/>
          <w:color w:val="111111"/>
          <w:sz w:val="28"/>
          <w:szCs w:val="28"/>
          <w:rtl w:val="true"/>
          <w:lang w:bidi="ar-SA"/>
        </w:rPr>
        <w:t>.</w:t>
      </w:r>
    </w:p>
    <w:p>
      <w:pPr>
        <w:pStyle w:val="Heading5"/>
        <w:numPr>
          <w:ilvl w:val="4"/>
          <w:numId w:val="1"/>
        </w:numPr>
        <w:rPr/>
      </w:pPr>
      <w:bookmarkStart w:id="1766" w:name="__RefHeading___Toc1625445_2616395394"/>
      <w:bookmarkStart w:id="1767" w:name="_Toc787"/>
      <w:bookmarkEnd w:id="1766"/>
      <w:r>
        <w:rPr>
          <w:rtl w:val="true"/>
        </w:rPr>
        <w:t>«</w:t>
      </w:r>
      <w:r>
        <w:rPr/>
        <w:t>11</w:t>
      </w:r>
      <w:r>
        <w:rPr>
          <w:rtl w:val="true"/>
        </w:rPr>
        <w:t>»</w:t>
      </w:r>
      <w:bookmarkEnd w:id="1767"/>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1023"/>
      </w:r>
      <w:r>
        <w:rPr>
          <w:rFonts w:ascii="Amiri" w:hAnsi="Amiri" w:eastAsia="Amiri" w:cs="Amiri"/>
          <w:color w:val="111111"/>
          <w:sz w:val="28"/>
          <w:sz w:val="28"/>
          <w:szCs w:val="28"/>
          <w:rtl w:val="true"/>
          <w:lang w:bidi="ar-SA"/>
        </w:rPr>
        <w:t xml:space="preserve">لابن شهرآشوب 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الْفَهْفَكِيُّ مَا بَالُ الْمَرْأَةِ الْمِسْكِينَةِ الضَّعِيفَةِ تَأْخُذُ سَهْماً وَاحِداً وَ يَأْخُذُ الرَّجُلُ سَهْمَيْنِ قَالَ لِأَنَّ الْمَرْأَةَ لَيْسَ لَهَا جِهَادٌ وَ لَا نَفَقَةٌ</w:t>
      </w:r>
    </w:p>
    <w:p>
      <w:pPr>
        <w:pStyle w:val="BookText"/>
        <w:rPr/>
      </w:pP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روزه می‌گرفت و موقع افطار، غذایی را که غلامش در ظرف مخصوص مهر شده ای برای ایشان می‌آورد، ما نیز با آن جناب می‌خوردیم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من به واسطه ضعف نتوانستم روزه بگیرم و در خانه دیگری با مقداری نان قندی روزه‌ام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این جریان اطلاع نداشت، سپس آمدم و با ایشان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رو به غلام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بده ابو هاشم بخورد، او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لبخند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خندی؟ هر وقت مایلی نیرو و قدرت پیدا کنی گوشت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قندی قوه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و شما صحیح می فرمایید، درود بر شما باد و شروع به خوردن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از گرفتن روزه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خاطر روزه گرفتن ضعیف شده باشد، تا سه روز از روزه خودداری نکند نیرو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آن جناب را از زندان مرخص کردند، غلامش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غذا بیاورم؟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ولی گمان نمی‌کنم از آن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برایش غذا آورد و عصر امام آزاد شد، در حالی که روزه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بخورید، خدا شما را هدایت کند</w:t>
      </w:r>
      <w:r>
        <w:rPr>
          <w:rFonts w:eastAsia="IRNazanin" w:cs="IRNazanin"/>
          <w:color w:val="111111"/>
          <w:sz w:val="28"/>
          <w:szCs w:val="28"/>
          <w:rtl w:val="true"/>
          <w:lang w:bidi="fa-IR"/>
        </w:rPr>
        <w:t>.</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مثل این حدیث در اعلام الوری نقل شده است</w:t>
      </w:r>
      <w:r>
        <w:rPr>
          <w:rFonts w:eastAsia="IRNazanin" w:cs="IRNazanin"/>
          <w:color w:val="111111"/>
          <w:sz w:val="28"/>
          <w:szCs w:val="28"/>
          <w:rtl w:val="true"/>
          <w:lang w:bidi="fa-IR"/>
        </w:rPr>
        <w:t>.</w:t>
      </w:r>
      <w:r>
        <w:rPr>
          <w:rStyle w:val="FootnoteAnchor"/>
          <w:rtl w:val="true"/>
        </w:rPr>
        <w:footnoteReference w:id="1025"/>
      </w:r>
    </w:p>
    <w:p>
      <w:pPr>
        <w:pStyle w:val="Heading5"/>
        <w:numPr>
          <w:ilvl w:val="4"/>
          <w:numId w:val="1"/>
        </w:numPr>
        <w:rPr/>
      </w:pPr>
      <w:bookmarkStart w:id="1768" w:name="__RefHeading___Toc1625447_2616395394"/>
      <w:bookmarkStart w:id="1769" w:name="_Toc788"/>
      <w:bookmarkEnd w:id="1768"/>
      <w:r>
        <w:rPr>
          <w:rtl w:val="true"/>
        </w:rPr>
        <w:t>مؤلف</w:t>
      </w:r>
      <w:bookmarkEnd w:id="1769"/>
    </w:p>
    <w:p>
      <w:pPr>
        <w:pStyle w:val="BookText"/>
        <w:rPr/>
      </w:pPr>
      <w:r>
        <w:rPr>
          <w:rFonts w:ascii="IRNazanin" w:hAnsi="IRNazanin" w:eastAsia="IRNazanin"/>
          <w:color w:val="111111"/>
          <w:sz w:val="28"/>
          <w:sz w:val="28"/>
          <w:szCs w:val="28"/>
          <w:rtl w:val="true"/>
          <w:lang w:bidi="fa-IR"/>
        </w:rPr>
        <w:t>فخففنا له یعنی به خدمت او شتافتیم و در برخی نسخه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فحففنا به با حاء که از عبارت حفه یعنی آن را طواف داد گرفته شده؛ جونه به معنای ظرفی است که دور آن قیر اندود شده و منة به ضم میم، قوت را گویند</w:t>
      </w:r>
      <w:r>
        <w:rPr>
          <w:rFonts w:eastAsia="IRNazanin" w:cs="IRNazanin"/>
          <w:color w:val="111111"/>
          <w:sz w:val="28"/>
          <w:szCs w:val="28"/>
          <w:rtl w:val="true"/>
          <w:lang w:bidi="fa-IR"/>
        </w:rPr>
        <w:t>.</w:t>
      </w:r>
    </w:p>
    <w:p>
      <w:pPr>
        <w:pStyle w:val="Heading5"/>
        <w:numPr>
          <w:ilvl w:val="4"/>
          <w:numId w:val="1"/>
        </w:numPr>
        <w:rPr/>
      </w:pPr>
      <w:bookmarkStart w:id="1770" w:name="__RefHeading___Toc1625449_2616395394"/>
      <w:bookmarkStart w:id="1771" w:name="_Toc789"/>
      <w:bookmarkEnd w:id="1770"/>
      <w:r>
        <w:rPr>
          <w:rtl w:val="true"/>
        </w:rPr>
        <w:t xml:space="preserve">روایت </w:t>
      </w:r>
      <w:r>
        <w:rPr/>
        <w:t>11</w:t>
      </w:r>
      <w:bookmarkEnd w:id="177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فهفکی از امام حسن عسکری علیه السّلام پرسید که چطور می‌شود زن یک سهم ببرد و مرد از میراث دو سهم 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زن جهاد و تأمین مخارج زندگی برداشته شده </w:t>
      </w:r>
      <w:bookmarkStart w:id="1772" w:name="pg13457_132570"/>
    </w:p>
    <w:p>
      <w:pPr>
        <w:pStyle w:val="BookText"/>
        <w:rPr/>
      </w:pPr>
      <w:bookmarkEnd w:id="1772"/>
      <w:r>
        <w:rPr>
          <w:rFonts w:ascii="Amiri" w:hAnsi="Amiri" w:eastAsia="Amiri" w:cs="Amiri"/>
          <w:color w:val="111111"/>
          <w:sz w:val="28"/>
          <w:sz w:val="28"/>
          <w:szCs w:val="28"/>
          <w:rtl w:val="true"/>
          <w:lang w:bidi="ar-SA"/>
        </w:rPr>
        <w:t xml:space="preserve">وَ لَا عَلَيْهَا مَعْقُلَةٌ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و قيل أصله أن تعقل الإبل بفناء ولي الدم، و قيل بل بعقل الدم أن يسفك ثمّ سميت الدية باي شي‌ء كان عقلا، و سمي الملتزمون له عاقلة، و هم قرابة الرجل من قبل الأب الذي يعطون دية من قتله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ذَلِكَ عَلَي الرِّجَالِ فَقُلْتُ فِي نَفْسِي قَدْ كَانَ قِيلَ لِي إِنَّ ابْنَ أَبِي الْعَوْجَاءِ سَأَلَ أَبَا عَبْدِ اللَّهِ عليه السلام عَنْ هَذِهِ الْمَسْأَلَةِ فَأَجَابَهُ بِمِثْلِ هَذَا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عليه السلام عَلَيَّ فَقَالَ نَعَمْ هَذِهِ مَسْأَلَةُ ابْنِ أَبِي الْعَوْجَاءِ</w:t>
      </w:r>
      <w:r>
        <w:rPr>
          <w:rStyle w:val="FootnoteAnchor"/>
          <w:rtl w:val="true"/>
        </w:rPr>
        <w:footnoteReference w:id="1027"/>
      </w:r>
      <w:r>
        <w:rPr>
          <w:rFonts w:ascii="Amiri" w:hAnsi="Amiri" w:eastAsia="Amiri" w:cs="Amiri"/>
          <w:color w:val="111111"/>
          <w:sz w:val="28"/>
          <w:sz w:val="28"/>
          <w:szCs w:val="28"/>
          <w:rtl w:val="true"/>
          <w:lang w:bidi="ar-SA"/>
        </w:rPr>
        <w:t>وَ الْجَوَابُ مِنَّا وَاحِدٌ إِذَا كَانَ مَعْنَي الْمَسْأَلَةِ وَاحِداً جَرَي لِآخِرِنَا مَا جَرَي لِأَوَّلِنَا وَ أَوَّلُنَا وَ آخِرُنَا فِي الْعِلْمِ وَ الْأَمْرِ سَوَاءٌ وَ لِرَسُولِ اللَّهِ وَ أَمِيرِ الْمُؤْمِنِينَ فَضْلُهُمَا</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ابن عياش بالإسناد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3" w:name="__RefHeading___Toc1625451_2616395394"/>
      <w:bookmarkStart w:id="1774" w:name="_Toc790"/>
      <w:bookmarkEnd w:id="1773"/>
      <w:r>
        <w:rPr>
          <w:rtl w:val="true"/>
        </w:rPr>
        <w:t>«</w:t>
      </w:r>
      <w:r>
        <w:rPr/>
        <w:t>12</w:t>
      </w:r>
      <w:r>
        <w:rPr>
          <w:rtl w:val="true"/>
        </w:rPr>
        <w:t>»</w:t>
      </w:r>
      <w:bookmarkEnd w:id="177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 سَمِعْتُ أَبَا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لَيَعْفُو يَوْمَ الْقِيَامَةِ عَفْواً لَا يُحِيطُ عَلَي الْعِبَادِ حَتَّي يَقُولَ أَهْلُ الشِّرْكِ وَ اللَّهِ رَبِّنا ما كُنَّا مُشْرِكِينَ‌</w:t>
      </w:r>
      <w:r>
        <w:rPr>
          <w:rStyle w:val="FootnoteAnchor"/>
          <w:rtl w:val="true"/>
        </w:rPr>
        <w:footnoteReference w:id="1031"/>
      </w:r>
      <w:r>
        <w:rPr>
          <w:rFonts w:ascii="Amiri" w:hAnsi="Amiri" w:eastAsia="Amiri" w:cs="Amiri"/>
          <w:color w:val="111111"/>
          <w:sz w:val="28"/>
          <w:sz w:val="28"/>
          <w:szCs w:val="28"/>
          <w:rtl w:val="true"/>
          <w:lang w:bidi="ar-SA"/>
        </w:rPr>
        <w:t>فَذَكَرْتُ فِي نَفْسِي حَدِيثاً حَدَّثَنِي بِهِ رَجُلٌ مِنْ أَصْحَابِنَا مِنْ أَهْلِ مَكَّةَ أَنَّ رَسُولَ اللَّهِ</w:t>
      </w:r>
    </w:p>
    <w:p>
      <w:pPr>
        <w:pStyle w:val="BookText"/>
        <w:rPr/>
      </w:pPr>
      <w:r>
        <w:rPr>
          <w:rFonts w:ascii="IRNazanin" w:hAnsi="IRNazanin" w:eastAsia="IRNazanin"/>
          <w:color w:val="111111"/>
          <w:sz w:val="28"/>
          <w:sz w:val="28"/>
          <w:szCs w:val="28"/>
          <w:rtl w:val="true"/>
          <w:lang w:bidi="fa-IR"/>
        </w:rPr>
        <w:t>و او کفیل پرداخت غرامت‌ها نیست و این مخارج بر عهده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گفتم، همین سؤال را ابن ابی العوجاء از حضرت صادق علیه السّلام کرده بود و ایشان همان جواب را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امام علیه السّلام روی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این سؤال ابن ابی العوجاء بود و جواب یکی است زیرا او همین سؤال 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 از اولین رهبر تا آخرینمان، در علم و امر امامت یکسان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و امیر المؤمنین علیهما السّلام دارای فضیلت مخصوص به خود هستند</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مثل این حدیث در کشف الغمة و اعلام الوری نقل شده است</w:t>
      </w:r>
      <w:r>
        <w:rPr>
          <w:rFonts w:eastAsia="IRNazanin" w:cs="IRNazanin"/>
          <w:color w:val="111111"/>
          <w:sz w:val="28"/>
          <w:szCs w:val="28"/>
          <w:rtl w:val="true"/>
          <w:lang w:bidi="fa-IR"/>
        </w:rPr>
        <w:t>.</w:t>
      </w:r>
      <w:r>
        <w:rPr>
          <w:rStyle w:val="FootnoteAnchor"/>
          <w:rtl w:val="true"/>
        </w:rPr>
        <w:footnoteReference w:id="1033"/>
      </w:r>
    </w:p>
    <w:p>
      <w:pPr>
        <w:pStyle w:val="Heading5"/>
        <w:numPr>
          <w:ilvl w:val="4"/>
          <w:numId w:val="1"/>
        </w:numPr>
        <w:rPr/>
      </w:pPr>
      <w:bookmarkStart w:id="1775" w:name="__RefHeading___Toc1625453_2616395394"/>
      <w:bookmarkStart w:id="1776" w:name="_Toc791"/>
      <w:bookmarkEnd w:id="1775"/>
      <w:r>
        <w:rPr>
          <w:rtl w:val="true"/>
        </w:rPr>
        <w:t xml:space="preserve">روایت </w:t>
      </w:r>
      <w:r>
        <w:rPr/>
        <w:t>12</w:t>
      </w:r>
      <w:bookmarkEnd w:id="177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عسکری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خداوند آنچنان می‌بخشد و بخشش بر بندگان به طوری احاطه می‌کند که مشرکین نیز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رَبِّنا ما کُنَّا مُشْرِکِینَ‌</w:t>
      </w:r>
      <w:r>
        <w:rPr>
          <w:rStyle w:val="FootnoteAnchor"/>
          <w:rtl w:val="true"/>
        </w:rPr>
        <w:footnoteReference w:id="10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پروردگارمان سوگند که ما مشرک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خاطرم رسید که یک روز مردی از اصحاب حدیثی برایم نقل کرد که پیامبر اکرم </w:t>
      </w:r>
      <w:bookmarkStart w:id="1777" w:name="pg13457_132571"/>
    </w:p>
    <w:p>
      <w:pPr>
        <w:pStyle w:val="BookText"/>
        <w:rPr/>
      </w:pPr>
      <w:bookmarkEnd w:id="1777"/>
      <w:r>
        <w:rPr>
          <w:rFonts w:ascii="Amiri" w:hAnsi="Amiri" w:eastAsia="Amiri" w:cs="Amiri"/>
          <w:color w:val="111111"/>
          <w:sz w:val="28"/>
          <w:sz w:val="28"/>
          <w:szCs w:val="28"/>
          <w:rtl w:val="true"/>
          <w:lang w:bidi="ar-SA"/>
        </w:rPr>
        <w:t>صلي الله عليه و آله قَرَأَ إِنَّ اللَّهَ يَغْفِرُ الذُّنُوبَ جَمِيعاً</w:t>
      </w:r>
      <w:r>
        <w:rPr>
          <w:rStyle w:val="FootnoteAnchor"/>
          <w:rtl w:val="true"/>
        </w:rPr>
        <w:footnoteReference w:id="1035"/>
      </w:r>
      <w:r>
        <w:rPr>
          <w:rFonts w:ascii="Amiri" w:hAnsi="Amiri" w:eastAsia="Amiri" w:cs="Amiri"/>
          <w:color w:val="111111"/>
          <w:sz w:val="28"/>
          <w:sz w:val="28"/>
          <w:szCs w:val="28"/>
          <w:rtl w:val="true"/>
          <w:lang w:bidi="ar-SA"/>
        </w:rPr>
        <w:t>فَقَالَ الرَّجُلُ وَ مَنْ أَشْرَكَ فَأَنْكَرْتُ ذَلِكَ وَ تَنَمَّرْتُ لِلرَّجُلِ فَأَنَا أَقُولُ فِي نَفْسِي إِذْ أَقْبَلَ عَلَيَّ فَقَالَ إِنَّ اللَّهَ لا يَغْفِرُ أَنْ يُشْرَكَ بِهِ وَ يَغْفِرُ ما دُونَ ذلِكَ لِمَنْ يَشاءُ</w:t>
      </w:r>
      <w:r>
        <w:rPr>
          <w:rStyle w:val="FootnoteAnchor"/>
          <w:rtl w:val="true"/>
        </w:rPr>
        <w:footnoteReference w:id="1036"/>
      </w:r>
      <w:r>
        <w:rPr>
          <w:rFonts w:ascii="Amiri" w:hAnsi="Amiri" w:eastAsia="Amiri" w:cs="Amiri"/>
          <w:color w:val="111111"/>
          <w:sz w:val="28"/>
          <w:sz w:val="28"/>
          <w:szCs w:val="28"/>
          <w:rtl w:val="true"/>
          <w:lang w:bidi="ar-SA"/>
        </w:rPr>
        <w:t>بِئْسَمَا قَالَ هَذَا وَ بِئْسَمَا رَوَي‌</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8" w:name="__RefHeading___Toc1625455_2616395394"/>
      <w:bookmarkStart w:id="1779" w:name="_Toc792"/>
      <w:bookmarkEnd w:id="1778"/>
      <w:r>
        <w:rPr>
          <w:rtl w:val="true"/>
        </w:rPr>
        <w:t>«</w:t>
      </w:r>
      <w:r>
        <w:rPr/>
        <w:t>13</w:t>
      </w:r>
      <w:r>
        <w:rPr>
          <w:rtl w:val="true"/>
        </w:rPr>
        <w:t>»</w:t>
      </w:r>
      <w:bookmarkEnd w:id="1779"/>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1038"/>
      </w:r>
      <w:r>
        <w:rPr>
          <w:rFonts w:ascii="Amiri" w:hAnsi="Amiri" w:eastAsia="Amiri" w:cs="Amiri"/>
          <w:color w:val="111111"/>
          <w:sz w:val="28"/>
          <w:sz w:val="28"/>
          <w:szCs w:val="28"/>
          <w:rtl w:val="true"/>
          <w:lang w:bidi="ar-SA"/>
        </w:rPr>
        <w:t xml:space="preserve">لابن شهرآشوب 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مُحَمَّدُ بْنُ صَالِحٍ أَبَا مُحَمَّدٍ عليه السلام عَنْ قَوْلِهِ تَعَالَي لِلَّهِ الْأَمْرُ مِنْ قَبْلُ وَ مِنْ بَعْدُ</w:t>
      </w:r>
      <w:r>
        <w:rPr>
          <w:rStyle w:val="FootnoteAnchor"/>
          <w:rtl w:val="true"/>
        </w:rPr>
        <w:footnoteReference w:id="1039"/>
      </w:r>
      <w:r>
        <w:rPr>
          <w:rFonts w:ascii="Amiri" w:hAnsi="Amiri" w:eastAsia="Amiri" w:cs="Amiri"/>
          <w:color w:val="111111"/>
          <w:sz w:val="28"/>
          <w:sz w:val="28"/>
          <w:szCs w:val="28"/>
          <w:rtl w:val="true"/>
          <w:lang w:bidi="ar-SA"/>
        </w:rPr>
        <w:t>فَقَالَ عليه السلام لَهُ الْأَمْرُ مِنْ قَبْلِ أَنْ يَأْمُرَ بِهِ وَ لَهُ الْأَمْرُ مِنْ بَعْدِ أَنْ يَأْمُرَ بِهِ بِمَا يَشَاءُ فَقُلْتُ فِي نَفْسِي هَذَا قَوْلُ اللَّهِ أَلا لَهُ الْخَلْقُ وَ الْأَمْرُ تَبارَكَ اللَّهُ رَبُّ الْعالَمِينَ‌</w:t>
      </w:r>
      <w:r>
        <w:rPr>
          <w:rStyle w:val="FootnoteAnchor"/>
          <w:rtl w:val="true"/>
        </w:rPr>
        <w:footnoteReference w:id="1040"/>
      </w:r>
      <w:r>
        <w:rPr>
          <w:rFonts w:ascii="Amiri" w:hAnsi="Amiri" w:eastAsia="Amiri" w:cs="Amiri"/>
          <w:color w:val="111111"/>
          <w:sz w:val="28"/>
          <w:sz w:val="28"/>
          <w:szCs w:val="28"/>
          <w:rtl w:val="true"/>
          <w:lang w:bidi="ar-SA"/>
        </w:rPr>
        <w:t>فَأَقْبَلَ عَلَيَّ فَقَالَ هُوَ كَمَا أَسْرَرْتَ فِي نَفْسِكَ أَلا لَهُ الْخَلْقُ وَ الْأَمْرُ تَبارَكَ اللَّهُ رَبُّ الْعالَمِينَ قُلْتُ أَشْهَدُ أَنَّكَ حُجَّةُ اللَّهِ وَ ابْنُ حُجَّتِهِ فِي خَلْقِهِ‌</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0" w:name="__RefHeading___Toc1625457_2616395394"/>
      <w:bookmarkStart w:id="1781" w:name="_Toc793"/>
      <w:bookmarkEnd w:id="1780"/>
      <w:r>
        <w:rPr>
          <w:rtl w:val="true"/>
        </w:rPr>
        <w:t>«</w:t>
      </w:r>
      <w:r>
        <w:rPr/>
        <w:t>14</w:t>
      </w:r>
      <w:r>
        <w:rPr>
          <w:rtl w:val="true"/>
        </w:rPr>
        <w:t>»</w:t>
      </w:r>
      <w:bookmarkEnd w:id="1781"/>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مُحَمَّدُ بْنُ صَالِحٍ عَنْ قَوْلِهِ تَعَالَي يَمْحُوا اللَّهُ ما يَشاءُ وَ يُثْبِتُ وَ عِنْدَهُ أُمُّ الْكِتابِ‌</w:t>
      </w:r>
      <w:r>
        <w:rPr>
          <w:rStyle w:val="FootnoteAnchor"/>
          <w:rtl w:val="true"/>
        </w:rPr>
        <w:footnoteReference w:id="1042"/>
      </w:r>
      <w:r>
        <w:rPr>
          <w:rFonts w:ascii="Amiri" w:hAnsi="Amiri" w:eastAsia="Amiri" w:cs="Amiri"/>
          <w:color w:val="111111"/>
          <w:sz w:val="28"/>
          <w:sz w:val="28"/>
          <w:szCs w:val="28"/>
          <w:rtl w:val="true"/>
          <w:lang w:bidi="ar-SA"/>
        </w:rPr>
        <w:t>فَقَالَ هَلْ يَمْحُو إِلَّا مَا كَانَ وَ هَلْ يُثْبِتُ إِلَّا مَا لَمْ يَكُنْ فَقُلْتُ فِي نَفْسِي هَذَا خِلَافُ قَوْلِ هِشَامِ بْنِ الْحَكَمِ إِنَّهُ لَا يَعْلَمُ بِالشَّيْ‌ءِ حَتَّي يَكُونَ فَنَظَرَ إِلَيَّ فَقَالَ تَعَالَي الْجَبَّارُ الْحَاكِمُ الْعَالِمُ بِالْأَشْيَاءِ قَبْلَ كَوْنِهَا قُلْتُ أَشْهَدُ أَنَّكَ حُجَّةُ اللَّهِ‌</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صلی اللَّه علیه و آله و سلم این آیه را قرائت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یَغْفِرُ الذُّنُوبَ جَمِیعاً</w:t>
      </w:r>
      <w:r>
        <w:rPr>
          <w:rStyle w:val="FootnoteAnchor"/>
          <w:rtl w:val="true"/>
        </w:rPr>
        <w:footnoteReference w:id="10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تمام گناهان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اگر چه مشرک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حرف او ناراحت شدم و در صورتش تند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خاطره در نظرم گذشت که امام علیه السّلام روی به من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یَغْفِرُ أَنْ یُشْرَکَ بِهِ وَ یَغْفِرُ ما دُونَ ذلِکَ لِمَنْ یَشاءُ</w:t>
      </w:r>
      <w:r>
        <w:rPr>
          <w:rStyle w:val="FootnoteAnchor"/>
          <w:rtl w:val="true"/>
        </w:rPr>
        <w:footnoteReference w:id="10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خدا، این را که به او شرک ورزیده شود نمی‌بخشاید و غیر از آن را برای هر که بخواهد می‌بخشاید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حرفی زده و بد روایت کرده</w:t>
      </w:r>
      <w:r>
        <w:rPr>
          <w:rFonts w:eastAsia="IRNazanin" w:cs="IRNazanin"/>
          <w:color w:val="111111"/>
          <w:sz w:val="28"/>
          <w:szCs w:val="28"/>
          <w:rtl w:val="true"/>
          <w:lang w:bidi="fa-IR"/>
        </w:rPr>
        <w:t>.</w:t>
      </w:r>
      <w:r>
        <w:rPr>
          <w:rStyle w:val="FootnoteAnchor"/>
          <w:rtl w:val="true"/>
        </w:rPr>
        <w:footnoteReference w:id="1046"/>
      </w:r>
    </w:p>
    <w:p>
      <w:pPr>
        <w:pStyle w:val="Heading5"/>
        <w:numPr>
          <w:ilvl w:val="4"/>
          <w:numId w:val="1"/>
        </w:numPr>
        <w:rPr/>
      </w:pPr>
      <w:bookmarkStart w:id="1782" w:name="__RefHeading___Toc1625459_2616395394"/>
      <w:bookmarkStart w:id="1783" w:name="_Toc794"/>
      <w:bookmarkEnd w:id="1782"/>
      <w:r>
        <w:rPr>
          <w:rtl w:val="true"/>
        </w:rPr>
        <w:t xml:space="preserve">روایت </w:t>
      </w:r>
      <w:r>
        <w:rPr/>
        <w:t>13</w:t>
      </w:r>
      <w:bookmarkEnd w:id="1783"/>
    </w:p>
    <w:p>
      <w:pPr>
        <w:pStyle w:val="BookText"/>
        <w:rPr/>
      </w:pPr>
      <w:r>
        <w:rPr>
          <w:rFonts w:ascii="IRNazanin" w:hAnsi="IRNazanin" w:eastAsia="IRNazanin"/>
          <w:color w:val="111111"/>
          <w:sz w:val="28"/>
          <w:sz w:val="28"/>
          <w:szCs w:val="28"/>
          <w:rtl w:val="true"/>
          <w:lang w:bidi="fa-IR"/>
        </w:rPr>
        <w:t>مناقب، 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از حضرت امام حسن عسکری علیه السلام راجع به تفسیر این آیه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لِلَّهِ الْأَمْرُ مِنْ قَبْلُ وَ مِنْ بَعْدُ </w:t>
      </w:r>
      <w:r>
        <w:rPr>
          <w:rStyle w:val="FootnoteAnchor"/>
          <w:rtl w:val="true"/>
        </w:rPr>
        <w:footnoteReference w:id="10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گذشته و آینده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اختیار خداوند است، قبل از اینکه به آن امر نماید و از برای اوست، بعد از اینکه امر نماید؛ هر طوری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همین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لَهُ الْخَلْقُ وَ الْأَمْرُ تَبارَکَ اللَّهُ رَبُّ الْعالَمِینَ‌</w:t>
      </w:r>
      <w:r>
        <w:rPr>
          <w:rStyle w:val="FootnoteAnchor"/>
          <w:rtl w:val="true"/>
        </w:rPr>
        <w:footnoteReference w:id="1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امر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خدایی است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روی به جانب من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است که تو در دل خیال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لَهُ الْخَلْقُ وَ الْأَمْرُ تَبارَکَ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شما حجت خدا در میان مردم و فرزند حجت خدا هستید</w:t>
      </w:r>
      <w:r>
        <w:rPr>
          <w:rFonts w:eastAsia="IRNazanin" w:cs="IRNazanin"/>
          <w:color w:val="111111"/>
          <w:sz w:val="28"/>
          <w:szCs w:val="28"/>
          <w:rtl w:val="true"/>
          <w:lang w:bidi="fa-IR"/>
        </w:rPr>
        <w:t>.</w:t>
      </w:r>
      <w:r>
        <w:rPr>
          <w:rStyle w:val="FootnoteAnchor"/>
          <w:rtl w:val="true"/>
        </w:rPr>
        <w:footnoteReference w:id="1049"/>
      </w:r>
    </w:p>
    <w:p>
      <w:pPr>
        <w:pStyle w:val="Heading5"/>
        <w:numPr>
          <w:ilvl w:val="4"/>
          <w:numId w:val="1"/>
        </w:numPr>
        <w:rPr/>
      </w:pPr>
      <w:bookmarkStart w:id="1784" w:name="__RefHeading___Toc1625461_2616395394"/>
      <w:bookmarkStart w:id="1785" w:name="_Toc795"/>
      <w:bookmarkEnd w:id="1784"/>
      <w:r>
        <w:rPr>
          <w:rtl w:val="true"/>
        </w:rPr>
        <w:t xml:space="preserve">روایت </w:t>
      </w:r>
      <w:r>
        <w:rPr/>
        <w:t>14</w:t>
      </w:r>
      <w:bookmarkEnd w:id="178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از این آیه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َمْحُوا اللَّهُ ما یَشاءُ وَ یُثْبِتُ وَ عِنْدَهُ أُمُّ الْکِتابِ‌</w:t>
      </w:r>
      <w:r>
        <w:rPr>
          <w:rStyle w:val="FootnoteAnchor"/>
          <w:rtl w:val="true"/>
        </w:rPr>
        <w:footnoteReference w:id="10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محو کرد و از بین برد مگر چیزی را که بوده است و آیا جز چیزی را که نبوده اثبات می نماید؟ 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گفتار هشام بن حکم است که می گوید، خداوند چیزی را نمی داند مگر بعد از به وجود آمدنش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امام علیه السّلام نگاهی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و بزرگ‌تر است و به اشیاء قبل از به وجود آمدنشان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شما حجت خدا هستید</w:t>
      </w:r>
      <w:r>
        <w:rPr>
          <w:rFonts w:eastAsia="IRNazanin" w:cs="IRNazanin"/>
          <w:color w:val="111111"/>
          <w:sz w:val="28"/>
          <w:szCs w:val="28"/>
          <w:rtl w:val="true"/>
          <w:lang w:bidi="fa-IR"/>
        </w:rPr>
        <w:t xml:space="preserve">. </w:t>
      </w:r>
      <w:bookmarkStart w:id="1786" w:name="pg13457_132572"/>
    </w:p>
    <w:p>
      <w:pPr>
        <w:pStyle w:val="Heading5"/>
        <w:numPr>
          <w:ilvl w:val="4"/>
          <w:numId w:val="1"/>
        </w:numPr>
        <w:rPr/>
      </w:pPr>
      <w:bookmarkStart w:id="1787" w:name="__RefHeading___Toc1625463_2616395394"/>
      <w:bookmarkStart w:id="1788" w:name="_Toc796"/>
      <w:bookmarkEnd w:id="1786"/>
      <w:bookmarkEnd w:id="1787"/>
      <w:r>
        <w:rPr>
          <w:rtl w:val="true"/>
        </w:rPr>
        <w:t>«</w:t>
      </w:r>
      <w:r>
        <w:rPr/>
        <w:t>15</w:t>
      </w:r>
      <w:r>
        <w:rPr>
          <w:rtl w:val="true"/>
        </w:rPr>
        <w:t>»</w:t>
      </w:r>
      <w:bookmarkEnd w:id="178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بِبَالِي أَنَّ الْقُرْآنَ مَخْلُوقٌ أَمْ غَيْرُ مَخْلُوقٍ فَقَالَ أَبُو مُحَمَّدٍ عليه السلام يَا أَبَا هَاشِمٍ اللَّهُ خالِقُ كُلِّ شَيْ‌ءٍ وَ مَا سِوَاهُ مَخْلُوقٌ‌</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9" w:name="__RefHeading___Toc1625465_2616395394"/>
      <w:bookmarkStart w:id="1790" w:name="_Toc797"/>
      <w:bookmarkEnd w:id="1789"/>
      <w:r>
        <w:rPr>
          <w:rtl w:val="true"/>
        </w:rPr>
        <w:t>«</w:t>
      </w:r>
      <w:r>
        <w:rPr/>
        <w:t>16</w:t>
      </w:r>
      <w:r>
        <w:rPr>
          <w:rtl w:val="true"/>
        </w:rPr>
        <w:t>»</w:t>
      </w:r>
      <w:bookmarkEnd w:id="1790"/>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1052"/>
      </w:r>
      <w:r>
        <w:rPr>
          <w:rFonts w:ascii="Amiri" w:hAnsi="Amiri" w:eastAsia="Amiri" w:cs="Amiri"/>
          <w:color w:val="111111"/>
          <w:sz w:val="28"/>
          <w:sz w:val="28"/>
          <w:szCs w:val="28"/>
          <w:rtl w:val="true"/>
          <w:lang w:bidi="ar-SA"/>
        </w:rPr>
        <w:t xml:space="preserve">لابن شهرآشوب 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 رَحِمَهُ اللَّهُ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بَاباً يُقَالُ لَهُ الْمَعْرُوفُ لَا يَدْخُلُهُ إِلَّا أَهْلُ الْمَعْرُوفِ فَحَمِدْتُ اللَّهَ فِي نَفْسِي وَ فَرِحْتُ بِمَا أَتَكَلَّفُ مِنْ حَوَائِجِ النَّاسِ فَنَظَرَ إِلَيَّ وَ قَالَ نَعَمْ فَدُمْ عَلَي مَا أَنْتَ عَلَيْهِ فَإِنَّ أَهْلَ الْمَعْرُوفِ فِي الدُّنْيَا أَهْلُ الْمَعْرُوفِ فِي الْآخِرَةِ جَعَلَكَ اللَّهُ مِنْهُمْ يَا أَبَا هَاشِمٍ وَ رَحِمَكَ‌</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ابن عياش بالإسناد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1" w:name="__RefHeading___Toc1625467_2616395394"/>
      <w:bookmarkStart w:id="1792" w:name="_Toc798"/>
      <w:bookmarkEnd w:id="1791"/>
      <w:r>
        <w:rPr>
          <w:rtl w:val="true"/>
        </w:rPr>
        <w:t>«</w:t>
      </w:r>
      <w:r>
        <w:rPr/>
        <w:t>17</w:t>
      </w:r>
      <w:r>
        <w:rPr>
          <w:rtl w:val="true"/>
        </w:rPr>
        <w:t>»</w:t>
      </w:r>
      <w:bookmarkEnd w:id="1792"/>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الْحَجَّاجَ بْنَ سُفْيَانَ الْعَبْدِيَّ عَلَي أَبِي مُحَمَّدٍ عليه السلام فَسَأَلَهُ الْمُبَايَعَةَ قَالَ رُبَّمَا بَايَعْتُ النَّاسَ فَتَوَاضَعْتُهُمُ الْمُوَاضَعَةَ إِلَي الْأَصْلِ قَالَ لَا بَأْسَ الدِّينَارُ بِالدِّينَارَيْنِ مَعَهَا خَرَزَةٌ فَقُلْتُ فِي نَفْسِي هَذَا شِبْهُ مَا يَفْعَلُهُ الْمُرْبِيُونَ فَالْتَفَتَ إِلَيَّ فَقَالَ إِنَّمَا الرِّبَا الْحَرَامُ مَا قَصَدْتَهُ فَإِذَا جَاوَزَ حُدُودَ الرِّبَا وَ زُوِيَ عَنْهُ فَلَا بَأْسَ الدِّينَارُ بِالدِّينَارَيْنِ يَداً بِيَدٍ وَ يُكْرَهُ أَنْ لَا يَكُونَ بَيْنَهُمَا شَيْ‌ءٌ يُوقَعُ عَلَيْهِ الْبَيْعُ‌</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3" w:name="__RefHeading___Toc1625469_2616395394"/>
      <w:bookmarkStart w:id="1794" w:name="_Toc799"/>
      <w:bookmarkEnd w:id="1793"/>
      <w:r>
        <w:rPr>
          <w:rtl w:val="true"/>
        </w:rPr>
        <w:t>«</w:t>
      </w:r>
      <w:r>
        <w:rPr/>
        <w:t>18</w:t>
      </w:r>
      <w:r>
        <w:rPr>
          <w:rtl w:val="true"/>
        </w:rPr>
        <w:t>»</w:t>
      </w:r>
      <w:bookmarkEnd w:id="179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هَاشِمٍ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عَنْ قَوْلِهِ تَعَالَي ثُمَّ أَوْرَثْنَا الْكِتابَ الَّذِينَ اصْطَفَيْنا مِنْ عِبادِنا فَمِنْهُمْ ظالِمٌ لِنَفْسِهِ وَ مِنْهُمْ مُقْتَصِدٌ وَ مِنْهُمْ سابِقٌ بِالْخَيْراتِ</w:t>
      </w:r>
    </w:p>
    <w:p>
      <w:pPr>
        <w:pStyle w:val="Heading5"/>
        <w:numPr>
          <w:ilvl w:val="4"/>
          <w:numId w:val="1"/>
        </w:numPr>
        <w:rPr/>
      </w:pPr>
      <w:bookmarkStart w:id="1795" w:name="__RefHeading___Toc1625471_2616395394"/>
      <w:bookmarkStart w:id="1796" w:name="_Toc800"/>
      <w:bookmarkEnd w:id="1795"/>
      <w:r>
        <w:rPr>
          <w:rtl w:val="true"/>
        </w:rPr>
        <w:t xml:space="preserve">روایت </w:t>
      </w:r>
      <w:r>
        <w:rPr/>
        <w:t>15</w:t>
      </w:r>
      <w:bookmarkEnd w:id="1796"/>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ذهنم رسید که قرآن مخلوق است یا غیر مخلوق؟ 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خالق همه چیز است و ما سوای او مخلوق اند</w:t>
      </w:r>
      <w:r>
        <w:rPr>
          <w:rFonts w:eastAsia="IRNazanin" w:cs="IRNazanin"/>
          <w:color w:val="111111"/>
          <w:sz w:val="28"/>
          <w:szCs w:val="28"/>
          <w:rtl w:val="true"/>
          <w:lang w:bidi="fa-IR"/>
        </w:rPr>
        <w:t>.</w:t>
      </w:r>
      <w:r>
        <w:rPr>
          <w:rStyle w:val="FootnoteAnchor"/>
          <w:rtl w:val="true"/>
        </w:rPr>
        <w:footnoteReference w:id="1057"/>
      </w:r>
    </w:p>
    <w:p>
      <w:pPr>
        <w:pStyle w:val="Heading5"/>
        <w:numPr>
          <w:ilvl w:val="4"/>
          <w:numId w:val="1"/>
        </w:numPr>
        <w:rPr/>
      </w:pPr>
      <w:bookmarkStart w:id="1797" w:name="__RefHeading___Toc1625473_2616395394"/>
      <w:bookmarkStart w:id="1798" w:name="_Toc801"/>
      <w:bookmarkEnd w:id="1797"/>
      <w:r>
        <w:rPr>
          <w:rtl w:val="true"/>
        </w:rPr>
        <w:t xml:space="preserve">روایت </w:t>
      </w:r>
      <w:r>
        <w:rPr/>
        <w:t>16</w:t>
      </w:r>
      <w:bookmarkEnd w:id="1798"/>
    </w:p>
    <w:p>
      <w:pPr>
        <w:pStyle w:val="BookText"/>
        <w:rPr/>
      </w:pPr>
      <w:r>
        <w:rPr>
          <w:rFonts w:ascii="IRNazanin" w:hAnsi="IRNazanin" w:eastAsia="IRNazanin"/>
          <w:color w:val="111111"/>
          <w:sz w:val="28"/>
          <w:sz w:val="28"/>
          <w:szCs w:val="28"/>
          <w:rtl w:val="true"/>
          <w:lang w:bidi="fa-IR"/>
        </w:rPr>
        <w:t>مناقب، 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حسن عسکری علیه السلام شنیدم که در بهشت دری است به نام معروف که از آن درب داخل نمی شوند مگر اهل معروف و نیکی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خدا را سپاس گزاری کردم و خوشحال شدم که در برآوردن حاجت و نیاز مردم کوشش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امام نگاهی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خود را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دنیا همان نیکوکاران آخرتند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آنها قرار دهد و تو را بیامرزد</w:t>
      </w:r>
      <w:r>
        <w:rPr>
          <w:rFonts w:eastAsia="IRNazanin" w:cs="IRNazanin"/>
          <w:color w:val="111111"/>
          <w:sz w:val="28"/>
          <w:szCs w:val="28"/>
          <w:rtl w:val="true"/>
          <w:lang w:bidi="fa-IR"/>
        </w:rPr>
        <w:t>.</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مثل این حدیث در کشف الغمة و اعلام الوری نقل شده است</w:t>
      </w:r>
      <w:r>
        <w:rPr>
          <w:rFonts w:eastAsia="IRNazanin" w:cs="IRNazanin"/>
          <w:color w:val="111111"/>
          <w:sz w:val="28"/>
          <w:szCs w:val="28"/>
          <w:rtl w:val="true"/>
          <w:lang w:bidi="fa-IR"/>
        </w:rPr>
        <w:t>.</w:t>
      </w:r>
      <w:r>
        <w:rPr>
          <w:rStyle w:val="FootnoteAnchor"/>
          <w:rtl w:val="true"/>
        </w:rPr>
        <w:footnoteReference w:id="1059"/>
      </w:r>
    </w:p>
    <w:p>
      <w:pPr>
        <w:pStyle w:val="Heading5"/>
        <w:numPr>
          <w:ilvl w:val="4"/>
          <w:numId w:val="1"/>
        </w:numPr>
        <w:rPr/>
      </w:pPr>
      <w:bookmarkStart w:id="1799" w:name="__RefHeading___Toc1625475_2616395394"/>
      <w:bookmarkStart w:id="1800" w:name="_Toc802"/>
      <w:bookmarkEnd w:id="1799"/>
      <w:r>
        <w:rPr>
          <w:rtl w:val="true"/>
        </w:rPr>
        <w:t xml:space="preserve">روایت </w:t>
      </w:r>
      <w:r>
        <w:rPr/>
        <w:t>17</w:t>
      </w:r>
      <w:bookmarkEnd w:id="1800"/>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یوسف عبدی را خدمت حضرت امام حسن عسکری علیه السّلام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راجع به خرید و فروش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مردم بدون سود و به همان سرمایه اصلی معامله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دینار را به دو دینار بدهی، مشروط بر اینکه به همراه آن یک دینار، یک خرمهره‌ای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شبیه همان کاری است که رباخواران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روی به جانب من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اضافه‌ای که ربا است، آن طوری است که تو خیال کردی، ولی وقتی از حد ربا خارج شد و با آن فرق داشت، اشکالی ندارد که یک دینار به دو دینار دست به دست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چیز دیگری در این میان نباشد که معامله بر روی آن باشد، ناشایست است</w:t>
      </w:r>
      <w:r>
        <w:rPr>
          <w:rFonts w:eastAsia="IRNazanin" w:cs="IRNazanin"/>
          <w:color w:val="111111"/>
          <w:sz w:val="28"/>
          <w:szCs w:val="28"/>
          <w:rtl w:val="true"/>
          <w:lang w:bidi="fa-IR"/>
        </w:rPr>
        <w:t>.</w:t>
      </w:r>
    </w:p>
    <w:p>
      <w:pPr>
        <w:pStyle w:val="Heading5"/>
        <w:numPr>
          <w:ilvl w:val="4"/>
          <w:numId w:val="1"/>
        </w:numPr>
        <w:rPr/>
      </w:pPr>
      <w:bookmarkStart w:id="1801" w:name="__RefHeading___Toc1625477_2616395394"/>
      <w:bookmarkStart w:id="1802" w:name="_Toc803"/>
      <w:bookmarkEnd w:id="1801"/>
      <w:r>
        <w:rPr>
          <w:rtl w:val="true"/>
        </w:rPr>
        <w:t xml:space="preserve">روایت </w:t>
      </w:r>
      <w:r>
        <w:rPr/>
        <w:t>18</w:t>
      </w:r>
      <w:bookmarkEnd w:id="180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خرایج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هاشم از امام علیه السّلام راجع به این آیه سؤال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 مِنْهُمْ مُقْتَصِدٌ وَ مِنْهُمْ سابِقٌ بِالْخَیْراتِ </w:t>
      </w:r>
      <w:bookmarkStart w:id="1803" w:name="pg13457_132573"/>
    </w:p>
    <w:p>
      <w:pPr>
        <w:pStyle w:val="BookText"/>
        <w:rPr/>
      </w:pPr>
      <w:bookmarkEnd w:id="1803"/>
      <w:r>
        <w:rPr>
          <w:rFonts w:ascii="Amiri" w:hAnsi="Amiri" w:eastAsia="Amiri" w:cs="Amiri"/>
          <w:color w:val="111111"/>
          <w:sz w:val="28"/>
          <w:sz w:val="28"/>
          <w:szCs w:val="28"/>
          <w:rtl w:val="true"/>
          <w:lang w:bidi="ar-SA"/>
        </w:rPr>
        <w:t>بِإِذْنِ اللَّهِ‌</w:t>
      </w:r>
      <w:r>
        <w:rPr>
          <w:rStyle w:val="FootnoteAnchor"/>
          <w:rtl w:val="true"/>
        </w:rPr>
        <w:footnoteReference w:id="1060"/>
      </w:r>
      <w:r>
        <w:rPr>
          <w:rFonts w:ascii="Amiri" w:hAnsi="Amiri" w:eastAsia="Amiri" w:cs="Amiri"/>
          <w:color w:val="111111"/>
          <w:sz w:val="28"/>
          <w:sz w:val="28"/>
          <w:szCs w:val="28"/>
          <w:rtl w:val="true"/>
          <w:lang w:bidi="ar-SA"/>
        </w:rPr>
        <w:t>قَالَ كُلُّهُمْ مِنْ آلِ مُحَمَّدٍ الظَّالِمُ لِنَفْسِهِ الَّذِي لَا يُقِرُّ بِالْإِمَامِ وَ الْمُقْتَصِدُ الْعَارِفُ بِالْإِمَامِ وَ السَّابِقُ بِالْخَيْرَاتِ الْإِمَامُ فَجَعَلْتُ أُفَكِّرُ فِي نَفْسِي عِظَمَ مَا أَعْطَي اللَّهُ آلَ مُحَمَّدٍ صلوات الله عليهم وَ بَكَيْتُ فَنَظَرَ إِلَيَّ وَ قَالَ الْأَمْرُ أَعْظَمُ مِمَّا حَدَّثَتْ بِهِ نَفْسُكَ مِنْ عِظَمِ شَأْنِ آلِ مُحَمَّدٍ صلي الله عليه و آله فَاحْمَدِ اللَّهَ أَنْ جَعَلَكَ مُتَمَسِّكاً بِحَبْلِهِمْ تُدْعَي يَوْمَ الْقِيَامَةِ بِهِمْ إِذَا دُعِيَ كُلُّ أُنَاسٍ بِإِمَامِهِمْ إِنَّكَ عَلَي خَيْرٍ</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4" w:name="__RefHeading___Toc1625479_2616395394"/>
      <w:bookmarkStart w:id="1805" w:name="_Toc804"/>
      <w:bookmarkEnd w:id="1804"/>
      <w:r>
        <w:rPr>
          <w:rtl w:val="true"/>
        </w:rPr>
        <w:t>«</w:t>
      </w:r>
      <w:r>
        <w:rPr/>
        <w:t>19</w:t>
      </w:r>
      <w:r>
        <w:rPr>
          <w:rtl w:val="true"/>
        </w:rPr>
        <w:t>»</w:t>
      </w:r>
      <w:bookmarkEnd w:id="1805"/>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مَضَي أَبُو الْحَسَنِ عليه السلام صَاحِبُ الْعَسْكَرِ اشْتَغَلَ أَبُو مُحَمَّدٍ ابْنُهُ بِغُسْلِهِ وَ شَأْنِهِ وَ أَسْرَعَ بَعْضُ الْخَدَمِ إِلَي أَشْيَاءَ احْتَمَلُوهَا مِنْ ثِيَابٍ وَ دَرَاهِمَ وَ غَيْرِهِمَا فَلَمَّا فَرَغَ أَبُو مُحَمَّدٍ مِنْ شَأْنِهِ صَارَ إِلَي مَجْلِسِهِ فَجَلَسَ ثُمَّ دَعَا أُولَئِكَ الْخَدَمَ فَقَالَ إِنْ صَدَّقْتُمُونِي فِيمَا أَسْأَلُكُمْ عَنْهُ فَأَنْتُمْ آمِنُونَ مِنْ عُقُوبَتِي وَ إِنْ أَصْرَرْتُمْ عَلَي الْجُحُودِ دَلَلْتُ عَلَي كُلِّ مَا أَخَذَهُ كُلُّ وَاحِدٍ مِنْكُمْ وَ عَاقَبْتُكُمْ عِنْدَ ذَلِكَ بِمَا تَسْتَحِقُّونَهُ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فُلَانُ أَخَذْتَ كَذَا وَ كَذَا وَ أَنْتَ يَا فُلَانُ أَخَذْتَ كَذَا وَ كَذَا قَالُوا نَعَمْ قَالُوا فَرَدُّوهُ فَذَكَرَ لِكُلِّ وَاحِدٍ مِنْهُمْ مَا أَخَذَهُ وَ صَارَ إِلَيْهِ حَتَّي رَدُّوا جَمِيعَ مَا أَخَذُوهُ‌</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6" w:name="__RefHeading___Toc1625481_2616395394"/>
      <w:bookmarkStart w:id="1807" w:name="_Toc805"/>
      <w:bookmarkEnd w:id="1806"/>
      <w:r>
        <w:rPr>
          <w:rtl w:val="true"/>
        </w:rPr>
        <w:t>«</w:t>
      </w:r>
      <w:r>
        <w:rPr/>
        <w:t>20</w:t>
      </w:r>
      <w:r>
        <w:rPr>
          <w:rtl w:val="true"/>
        </w:rPr>
        <w:t>»</w:t>
      </w:r>
      <w:bookmarkEnd w:id="180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هَاشِمٍ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أَبُو مُحَمَّدٍ عليه السلام يَوْماً إِلَي الصَّحْرَاءِ فَرَكِبْتُ مَعَهُ فَبَيْنَمَا يَسِيرُ قُدَّامِي وَ أَنَا خَلْفَهُ إِذْ عَرَضَ لِي فِكْرٌ فِي دَيْنٍ كَانَ عَلَيَّ قَدْ حَانَ أَجَلُهُ فَجَعَلْتُ أُفَكِّرُ فِي أَيِّ وَجْهٍ قَضَاؤُهُ فَالْتَفَتَ إِلَيَّ وَ قَالَ اللَّهُ يَقْضِيهِ ثُمَّ انْحَنَي عَلَي قَرَبُوسِ سَرْجِهِ فَخَطَّ بِسَوْطِهِ خَطَّةً فِي الْأَرْضِ فَقَالَ يَا أَبَا هَاشِمٍ انْزِلْ فَخُذْ وَ اكْتُمْ فَنَزَلْتُ وَ إِذَا سَبِيكَةُ ذَهَبٍ قَالَ فَوَضَعْتُهَا فِي خُفِّي وَ سِرْنَا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بِإِذْنِ اللَّهِ‌</w:t>
      </w:r>
      <w:r>
        <w:rPr>
          <w:rStyle w:val="FootnoteAnchor"/>
          <w:rtl w:val="true"/>
        </w:rPr>
        <w:footnoteReference w:id="10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این کتاب را به آن بندگان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بودیم، به میراث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آنان بر خود ستمکارند و برخی از ایشان میانه‌رو، و برخی از آنان در کارهای نیک به فرمان خدا پیشگامند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که وارث کتاب هستند از آل محمّدند؛ کسی که ظالم به نفس خویش است آن کسی است که اقرار به امام ندارد، و مقتصد کسی است که عارف به امام است، و سابق در خیرات خود امام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راجع به مقام و موقعیت عظیمی که خداوند به آل محمّد داده است فکر می‌کردم و گریه‌ام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نگاهی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بزرگ‌تر از آن است که تو در دل در باره عظمت مقام و موقعیت آل محمّد صلّی اللَّه علیه و آله و سلّم خیال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گزار باش که تو را از چنگ زنندگان به دست آویز ولایت این خاندان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هر گروه را با پیشوای خود فرا خوانند، ائمه علیهم السّلام را نیز خواهند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عاقبت به خیر هستی</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در کشف الغمه نیز مثل این حدیث منقول است</w:t>
      </w:r>
      <w:r>
        <w:rPr>
          <w:rFonts w:eastAsia="IRNazanin" w:cs="IRNazanin"/>
          <w:color w:val="111111"/>
          <w:sz w:val="28"/>
          <w:szCs w:val="28"/>
          <w:rtl w:val="true"/>
          <w:lang w:bidi="fa-IR"/>
        </w:rPr>
        <w:t>.</w:t>
      </w:r>
      <w:r>
        <w:rPr>
          <w:rStyle w:val="FootnoteAnchor"/>
          <w:rtl w:val="true"/>
        </w:rPr>
        <w:footnoteReference w:id="1066"/>
      </w:r>
    </w:p>
    <w:p>
      <w:pPr>
        <w:pStyle w:val="Heading5"/>
        <w:numPr>
          <w:ilvl w:val="4"/>
          <w:numId w:val="1"/>
        </w:numPr>
        <w:rPr/>
      </w:pPr>
      <w:bookmarkStart w:id="1808" w:name="__RefHeading___Toc1625483_2616395394"/>
      <w:bookmarkStart w:id="1809" w:name="_Toc806"/>
      <w:bookmarkEnd w:id="1808"/>
      <w:r>
        <w:rPr>
          <w:rtl w:val="true"/>
        </w:rPr>
        <w:t xml:space="preserve">روایت </w:t>
      </w:r>
      <w:r>
        <w:rPr/>
        <w:t>19</w:t>
      </w:r>
      <w:bookmarkEnd w:id="1809"/>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هادی امام علی النقی علیه السلام از دنیا رفت، پسرش حضرت امام حسن عسکری علیه السلام مشغول غسل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خدمت کاران چیزهایی از قبیل لباس و پول و سایر چیزها را برای خود پنهان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که از غسل پدر فارغ شد، به مجلس خود بازگشت و آن خدمتکاران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چیزهایی که از شما می‌پرسم راست بگویید، از کیفر در امان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دروغ بگویید، خواهم گفت هر کدام چه برداشته‌اید و محل آن را نشان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کیفری که شایسته آن هستید را خواهید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روی به یک یک آنها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تو فلان چیز را برداشتی و فلان کس، تو این چیز را برداشتی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فرموده بود قبول کردند و برگرداندند تا بالاخره تمام خدمتکاران اشیایی را که برده بودند تقدیم امام کردند</w:t>
      </w:r>
      <w:r>
        <w:rPr>
          <w:rFonts w:eastAsia="IRNazanin" w:cs="IRNazanin"/>
          <w:color w:val="111111"/>
          <w:sz w:val="28"/>
          <w:szCs w:val="28"/>
          <w:rtl w:val="true"/>
          <w:lang w:bidi="fa-IR"/>
        </w:rPr>
        <w:t>.</w:t>
      </w:r>
      <w:r>
        <w:rPr>
          <w:rStyle w:val="FootnoteAnchor"/>
          <w:rtl w:val="true"/>
        </w:rPr>
        <w:footnoteReference w:id="1067"/>
      </w:r>
    </w:p>
    <w:p>
      <w:pPr>
        <w:pStyle w:val="Heading5"/>
        <w:numPr>
          <w:ilvl w:val="4"/>
          <w:numId w:val="1"/>
        </w:numPr>
        <w:rPr/>
      </w:pPr>
      <w:bookmarkStart w:id="1810" w:name="__RefHeading___Toc1625485_2616395394"/>
      <w:bookmarkStart w:id="1811" w:name="_Toc807"/>
      <w:bookmarkEnd w:id="1810"/>
      <w:r>
        <w:rPr>
          <w:rtl w:val="true"/>
        </w:rPr>
        <w:t xml:space="preserve">روایت </w:t>
      </w:r>
      <w:r>
        <w:rPr/>
        <w:t>20</w:t>
      </w:r>
      <w:bookmarkEnd w:id="1811"/>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من در خدمت حضرت امام حسن عسکری علیه السلام از شهر به سمت صحرا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جلو می رفت و من نیز از پی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فکر قرضی افتادم که موقع پرداخت آن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اندیشه بودم که از چه راهی آن را پرداخت کنم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رو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همان طور که سوار بود خم شد و با شلاق خود خطی روی زمین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 و آن را بردار، ولی مطلب را پوشیده و پنهان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پایین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شمشی از طلا افتاد و آن را در کفش خود جای دادم و به راه افتادیم</w:t>
      </w:r>
      <w:r>
        <w:rPr>
          <w:rFonts w:eastAsia="IRNazanin" w:cs="IRNazanin"/>
          <w:color w:val="111111"/>
          <w:sz w:val="28"/>
          <w:szCs w:val="28"/>
          <w:rtl w:val="true"/>
          <w:lang w:bidi="fa-IR"/>
        </w:rPr>
        <w:t xml:space="preserve">. </w:t>
      </w:r>
      <w:bookmarkStart w:id="1812" w:name="pg13457_132574"/>
    </w:p>
    <w:p>
      <w:pPr>
        <w:pStyle w:val="BookText"/>
        <w:rPr/>
      </w:pPr>
      <w:bookmarkEnd w:id="1812"/>
      <w:r>
        <w:rPr>
          <w:rFonts w:ascii="Amiri" w:hAnsi="Amiri" w:eastAsia="Amiri" w:cs="Amiri"/>
          <w:color w:val="111111"/>
          <w:sz w:val="28"/>
          <w:sz w:val="28"/>
          <w:szCs w:val="28"/>
          <w:rtl w:val="true"/>
          <w:lang w:bidi="ar-SA"/>
        </w:rPr>
        <w:t>فَعَرَضَ لِيَ الْفِكْرُ فَقُلْتُ إِنْ كَانَ فِيهَا تَمَامُ الدَّيْنِ وَ إِلَّا فَإِنِّي أُرْضِي صَاحِبَهُ بِهَا وَ يَجِبُ أَنْ نَنْظُرَ فِي وَجْهِ نَفَقَةِ الشِّتَاءِ وَ مَا نَحْتَاجُ إِلَيْهِ فِيهِ مِنْ كِسْوَةٍ وَ غَيْرِهَا فَالْتَفَتَ إِلَيَّ ثُمَّ انْحَنَي ثَانِيَةً فَخَطَّ بِسَوْطِهِ مِثْلَ الْأُولَي ثُمَّ قَالَ انْزِلْ وَ خُذْ وَ اكْتُمْ قَالَ فَنَزَلْتُ فَإِذَا بِسَبِيكَةٍ</w:t>
      </w:r>
      <w:r>
        <w:rPr>
          <w:rFonts w:eastAsia="Amiri" w:cs="Amiri" w:ascii="Amiri" w:hAnsi="Amiri"/>
          <w:color w:val="111111"/>
          <w:sz w:val="28"/>
          <w:szCs w:val="28"/>
          <w:rtl w:val="true"/>
          <w:lang w:bidi="ar-SA"/>
        </w:rPr>
        <w:t>-</w:t>
      </w:r>
      <w:r>
        <w:rPr>
          <w:rStyle w:val="FootnoteAnchor"/>
          <w:rtl w:val="true"/>
        </w:rPr>
        <w:footnoteReference w:id="1068"/>
      </w:r>
      <w:r>
        <w:rPr>
          <w:rFonts w:ascii="Amiri" w:hAnsi="Amiri" w:eastAsia="Amiri" w:cs="Amiri"/>
          <w:color w:val="111111"/>
          <w:sz w:val="28"/>
          <w:sz w:val="28"/>
          <w:szCs w:val="28"/>
          <w:rtl w:val="true"/>
          <w:lang w:bidi="ar-SA"/>
        </w:rPr>
        <w:t xml:space="preserve">فَجَعَلْتُهَا فِي الْخُفِّ الْآخَرِ وَ سِرْنَا يَسِيراً ثُمَّ انْصَرَفَ إِلَي مَنْزِلِهِ وَ انْصَرَفْتُ إِلَي مَنْزِلِي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فَجَلَسْتُ وَ حَسَبْتُ ذَلِكَ الدَّيْنَ وَ عَرَفْتُ مَبْلَغَهُ ثُمَّ وَزَنْتُ سَبِيكَةَ الذَّهَبِ فَخَرَجَ بِقِسْطِ ذَلِكَ الدَّيْنِ مَا زَادَتْ وَ لَا نَقَصَتْ ثُمَّ نَظَرْتُ مَا نَحْتَاجُ إِلَيْهِ لِشَتْوَتِي مِنْ كُلِّ وَجْهٍ فَعَرَفْتُ مَبْلَغَهُ الَّذِي لَمْ يَكُنْ بُدٌّ مِنْهُ عَلَي الِاقْتِصَادِ بِلَا تَقْتِيرٍ وَ لَا إِسْرَافٍ ثُمَّ وَزَنْتُ سَبِيكَةَ الْفِضَّةِ فَخَرَجَتْ عَلَي مَا قَدَّرْتُهُ مَا زَادَتْ وَ لَا نَقَصَتْ</w:t>
      </w:r>
      <w:r>
        <w:rPr>
          <w:rFonts w:eastAsia="Amiri" w:cs="Amiri" w:ascii="Amiri" w:hAnsi="Amiri"/>
          <w:color w:val="111111"/>
          <w:sz w:val="28"/>
          <w:szCs w:val="28"/>
          <w:rtl w:val="true"/>
          <w:lang w:bidi="ar-SA"/>
        </w:rPr>
        <w:t>.</w:t>
      </w:r>
    </w:p>
    <w:p>
      <w:pPr>
        <w:pStyle w:val="Heading5"/>
        <w:numPr>
          <w:ilvl w:val="4"/>
          <w:numId w:val="1"/>
        </w:numPr>
        <w:rPr/>
      </w:pPr>
      <w:bookmarkStart w:id="1813" w:name="__RefHeading___Toc1625487_2616395394"/>
      <w:bookmarkStart w:id="1814" w:name="_Toc808"/>
      <w:bookmarkEnd w:id="1813"/>
      <w:r>
        <w:rPr>
          <w:rtl w:val="true"/>
        </w:rPr>
        <w:t>«</w:t>
      </w:r>
      <w:r>
        <w:rPr/>
        <w:t>21</w:t>
      </w:r>
      <w:r>
        <w:rPr>
          <w:rtl w:val="true"/>
        </w:rPr>
        <w:t>»</w:t>
      </w:r>
      <w:bookmarkEnd w:id="181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بِطْرِيقٌ مُتَطَبِّبٌ بِالرَّيِ‌</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أمرا أعجب من هذا، يأمرني أن أفصد في وقت الظهر و ليس بوقت فصد، و الثانية عرق لا أفهمه،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و كن في الدار، فلما أمسي دعاني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 الدم، فسرحت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فأمسكت،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نصف الليل أرسل الي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أكثر من عجبي الأول، و كرهت أن أسأله،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فسرحت فخرج دم أبيض كأنّه الملح،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أحبس قال فحبست،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أصبحت أمر قهرمانه أن يعطيني ثلاثة دنانير، فأخذتها و خرجت حتّي أتيت ابن بختيشوع النصراني، فقصصت عليه القصة، قال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أفهم ما تقول، و لا أعرفه في شي‌ء من الطبّ، و لا قرأته في كتاب و لا أعلم في دهرنا أعلم بكتب النصرانية من فلان الفارسيّ فاخرج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فاكتريت زورقا الي البصرة، و أتيت الأهواز ثمّ صرت الي فارس الي صاحبي فأخبرته الخبر،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أنظرني أياما فأنظرته، ثمّ أتيته متقاضيا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الذي تحكيه عن هذا الرجل فعله المسيح في دهره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أَتَي عَلَيْهِ مِائَةُ سَنَةٍ وَ نَيِّفٌ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تِلْمِيذَ بَخْتِيشُوعَ طَبِيبِ الْمُتَوَكِّلِ وَ كَانَ يَصْطَفِينِي فَبَعَثَ إِلَيْهِ الْحَسَنُ بْنُ عَلِيِّ بْنِ مُحَمَّدِ بْنِ عَلِيٍّ الرِّضَا عليهم السلام أَنْ يَبْعَثَ إِلَيْهِ بِأَخَصِّ أَصْحَابِهِ عِنْدَهُ لِيَفْصِدَهُ</w:t>
      </w:r>
    </w:p>
    <w:p>
      <w:pPr>
        <w:pStyle w:val="BookText"/>
        <w:rPr/>
      </w:pPr>
      <w:r>
        <w:rPr>
          <w:rFonts w:ascii="IRNazanin" w:hAnsi="IRNazanin" w:eastAsia="IRNazanin"/>
          <w:color w:val="111111"/>
          <w:sz w:val="28"/>
          <w:sz w:val="28"/>
          <w:szCs w:val="28"/>
          <w:rtl w:val="true"/>
          <w:lang w:bidi="fa-IR"/>
        </w:rPr>
        <w:t>با خود فکر کردم که اگر این طلا معادل تمام قرضم بود که بهتر و گر نه طلبکار را به همین مقدار راضی می کنم ولی باید در مورد مخارج زمستان از خوراک و پوشاک و سایر احتیاجات چاره‌ای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 مرتبه دوم نگاهی به من نمود و باز با شلاق خطی روی زمین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و پنهان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شمشی از نقره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کفش دیگر خود پنهان کردم و مختصری راه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منزل خود مراجعت نمود و من نیز به منزل 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قرض خود را حساب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 طلا را وزن نمودم که بدون کم و زیاد معادل همان قرض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حساب مخارج زمستان را از هر جهت نمودم و مبلغی را حساب کردم که بدون زیاده روی و سخت‌گیری، بتوانم زمستان را به سر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شمش نقره را وزن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همان مبلغی که من پیش بینی کرده بودم، بدون کم و زیاد بود</w:t>
      </w:r>
      <w:r>
        <w:rPr>
          <w:rFonts w:eastAsia="IRNazanin" w:cs="IRNazanin"/>
          <w:color w:val="111111"/>
          <w:sz w:val="28"/>
          <w:szCs w:val="28"/>
          <w:rtl w:val="true"/>
          <w:lang w:bidi="fa-IR"/>
        </w:rPr>
        <w:t>.</w:t>
      </w:r>
      <w:r>
        <w:rPr>
          <w:rStyle w:val="FootnoteAnchor"/>
          <w:rtl w:val="true"/>
        </w:rPr>
        <w:footnoteReference w:id="1070"/>
      </w:r>
    </w:p>
    <w:p>
      <w:pPr>
        <w:pStyle w:val="Heading5"/>
        <w:numPr>
          <w:ilvl w:val="4"/>
          <w:numId w:val="1"/>
        </w:numPr>
        <w:rPr/>
      </w:pPr>
      <w:bookmarkStart w:id="1815" w:name="__RefHeading___Toc1625489_2616395394"/>
      <w:bookmarkStart w:id="1816" w:name="_Toc809"/>
      <w:bookmarkEnd w:id="1815"/>
      <w:r>
        <w:rPr>
          <w:rtl w:val="true"/>
        </w:rPr>
        <w:t xml:space="preserve">روایت </w:t>
      </w:r>
      <w:r>
        <w:rPr/>
        <w:t>21</w:t>
      </w:r>
      <w:bookmarkEnd w:id="181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ری، بطریق پزشک که بیش از صد سال داشت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شاگرد بختیشوع طبیب متوکل بودم؛ از بین شاگردان مرا بیشتر مورد لطف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امام حسن عسکری علیه السلام پسر علی بن محمّد بن علی بن موسی الرضا علیهم السّلام به بختیشوع پیغام داد که بهترین شاگرد خود را بفرست تا مرا رگ بزند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فَاخْتَارَنِي وَ قَالَ قَدْ طَلَبَ مِنِّي ابْنُ الرِّضَا مَنْ يَفْصِدُهُ فَصِرْ إِلَيْهِ وَ هُوَ أَعْلَمُ فِي يَوْمِنَا هَذَا بِمَنْ هُوَ تَحْتَ السَّمَاءِ فَاحْذَرْ أَنْ لَا تَعْتَرِضَ عَلَيْهِ فِيمَا يَأْمُرُكَ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فَمَضَيْتُ إِلَيْهِ فَأَمَرَنِي إِلَي حُجْرَةٍ وَ قَالَ كُنْ إِلَي أَنْ أَطْلُبَكَ قَالَ وَ كَانَ الْوَقْتُ الَّذِي دَخَلْتُ إِلَيْهِ فِيهِ عِنْدِي جَيِّداً مَحْمُوداً لِلْفَصْدِ فَدَعَانِي فِي وَقْتٍ غَيْرِ مَحْمُودٍ لَهُ وَ أَحْضَرَ طَسْتاً عَظِيماً فَفَصَدْتُ الْأَكْحَلَ فَلَمْ يَزَلِ الدَّمُ يَخْرُجُ حَتَّي امْتَلَأَ الطَّسْتُ ثُمَّ قَالَ لِيَ اقْطَعْ فَقَطَعْتُ وَ غَسَلَ يَدَهُ وَ شَدَّهَا وَ رَدَّنِي إِلَي الْحُجْرَةِ وَ قُدِّمَ مِنَ الطَّعَامِ الْحَارِّ وَ الْبَارِدِ شَيْ‌ءٌ كَثِيرٌ وَ بَقِيتُ إِلَي الْعَصْرِ ثُمَّ دَعَانِي فَقَالَ سَرِّحْ وَ دَعَا بِذَلِكَ الطَّسْتِ فَسَرَّحْتُ وَ خَرَجَ الدَّمُ إِلَي أَنِ امْتَلَأَ الطَّسْتُ فَقَالَ اقْطَعْ فَقَطَعْتُ وَ شَدَّ يَدَهُ وَ رَدَّنِي إِلَي الْحُجْرَةِ فَبِتُّ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أَصْبَحْتُ وَ ظَهَرَتِ الشَّمْسُ دَعَانِي وَ أَحْضَرَ ذَلِكَ الطَّسْتَ وَ قَالَ سَرِّحْ فَسَرَّحْتُ فَخَرَجَ مِثْلَ اللَّبَنِ الْحَلِيبِ إِلَي أَنِ امْتَلَأَ الطَّسْتُ فَقَالَ اقْطَعْ فَقَطَعْتُ فَشَدَّ يَدَهُ وَ قَدَّمَ لِي بِتَخْتِ ثِيَابٍ وَ خَمْسِينَ دِينَاراً وَ قَالَ خُذْ هَذَا وَ أَعْذِرْ وَ انْصَرِفْ فَأَخَذْتُ وَ قُلْتُ يَأْمُرُنِي السَّيِّدُ بِخِدْمَةٍ قَالَ نَعَمْ تُحْسِنُ صُحْبَةَ مَنْ يَصْحَبُكَ مِنْ دَيْرِ الْعَاقُولِ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فَصِرْتُ إِلَي بَخْتِيشُوعَ وَ قُلْتُ لَهُ الْقِصَّةَ فَقَالَ اجْتَمَعَتِ الْحُكَمَاءُ عَلَي أَنَّ أَكْثَرَ مَا يَكُونُ فِي بَدَنِ الْإِنْسَانِ سَبْعَةُ أَمْنَاءٍ مِنَ الدَّمِ</w:t>
      </w:r>
      <w:r>
        <w:rPr>
          <w:rFonts w:eastAsia="Amiri" w:cs="Amiri" w:ascii="Amiri" w:hAnsi="Amiri"/>
          <w:color w:val="111111"/>
          <w:sz w:val="28"/>
          <w:szCs w:val="28"/>
          <w:rtl w:val="true"/>
          <w:lang w:bidi="ar-SA"/>
        </w:rPr>
        <w:t>-</w:t>
      </w:r>
      <w:r>
        <w:rPr>
          <w:rStyle w:val="FootnoteAnchor"/>
          <w:rtl w:val="true"/>
        </w:rPr>
        <w:footnoteReference w:id="1071"/>
      </w:r>
      <w:r>
        <w:rPr>
          <w:rFonts w:ascii="Amiri" w:hAnsi="Amiri" w:eastAsia="Amiri" w:cs="Amiri"/>
          <w:color w:val="111111"/>
          <w:sz w:val="28"/>
          <w:sz w:val="28"/>
          <w:szCs w:val="28"/>
          <w:rtl w:val="true"/>
          <w:lang w:bidi="ar-SA"/>
        </w:rPr>
        <w:t>وَ هَذَا الَّذِي حَكَيْتَ</w:t>
      </w:r>
    </w:p>
    <w:p>
      <w:pPr>
        <w:pStyle w:val="BookText"/>
        <w:rPr/>
      </w:pPr>
      <w:r>
        <w:rPr>
          <w:rFonts w:ascii="IRNazanin" w:hAnsi="IRNazanin" w:eastAsia="IRNazanin"/>
          <w:color w:val="111111"/>
          <w:sz w:val="28"/>
          <w:sz w:val="28"/>
          <w:szCs w:val="28"/>
          <w:rtl w:val="true"/>
          <w:lang w:bidi="fa-IR"/>
        </w:rPr>
        <w:t>بختیشوع مرا انتخاب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الرضا علیهما السلام از من خواسته یک نفر را برای فصد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 او داناترین فرد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 مبادا در مورد دستوری که می دهد اعتراضی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آن جناب رفتم، دستور داد در اطاقی باشم و هر وقت احتیاج داشت مرا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من خدمتش رسیدم، بهترین وقت برای فصد بود ولی ایشان وقتی مرا برای فصد خواست که برایش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طشت بزرگ حاضر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رگ اکحل را فصد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پیوسته می ریخت به اندازه‌ای که طشت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 کردم و حضرت دست خود را شست 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مرا به همان اطاق برگردانید و غذاهای گرم و سرد زیادی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عصر آنجا بودم، دوباره 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را باز کن و همان طشت را دو مرتبه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رگ را باز کردم، خون جاری شد تا طشت پر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قطع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مرا به همان اطاق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همان جا 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که آفتاب برآمد مرا خواست و همان طشت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را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شیر دوشیده، مایعی خارج گردید تا طشت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دستور داد قطع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بست و یک دست لباس و پنجاه دینار طلا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مرا معذور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ایشان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و دستوری به من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در دیر عاقول همسفر می‌شوی خوش رفتاری کن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پیش استادم بختیشوع رفتم و جریان را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پزشکان در این مطلب اتفاق دارند که بیش از هفت کیل و پیمانه در بدن انسان خون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تو نقل کردی </w:t>
      </w:r>
      <w:bookmarkStart w:id="1817" w:name="pg13457_132576"/>
    </w:p>
    <w:p>
      <w:pPr>
        <w:pStyle w:val="BookText"/>
        <w:rPr/>
      </w:pPr>
      <w:bookmarkEnd w:id="1817"/>
      <w:r>
        <w:rPr>
          <w:rFonts w:ascii="Amiri" w:hAnsi="Amiri" w:eastAsia="Amiri" w:cs="Amiri"/>
          <w:color w:val="111111"/>
          <w:sz w:val="28"/>
          <w:sz w:val="28"/>
          <w:szCs w:val="28"/>
          <w:rtl w:val="true"/>
          <w:lang w:bidi="ar-SA"/>
        </w:rPr>
        <w:t xml:space="preserve">لَوْ خَرَجَ مِنْ عَيْنِ مَاءٍ لَكَانَ عَجَباً وَ أَعْجَبُ مَا فِيهِ اللَّبَنُ فَفَكَّرَ سَاعَةً ثُمَّ مَكَثْنَا ثَلَاثَةَ أَيَّامٍ بِلَيَالِيهَا نَقْرَأُ الْكُتُبَ عَلَي أَنْ نَجِدَ لِهَذِهِ الْقِصَّةِ ذِكْراً فِي الْعَالَمِ فَلَمْ نَجِدْ ثُمَّ قَالَ لَمْ يَبْقَ الْيَوْمَ فِي النَّصْرَانِيَّةِ أَعْلَمُ بِالطِّبِّ مِنْ رَاهِبٍ بِدَيْرِ الْعَاقُولِ فَكَتَبَ إِلَيْهِ كِتَاباً يَذْكُرُ فِيهِ مَا 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وَ نَادَيْتُهُ فَأَشْرَفَ عَلَيَّ وَ قَالَ مَنْ أَنْتَ قُلْتُ صَاحِبُ بَخْتِيشُوعَ قَالَ مَعَكَ كِتَابُهُ قُلْتُ نَعَمْ فَأَرْخَي لِي زِنْبِيلًا فَجَعَلْتُ الْكِتَابَ فِيهِ فَرَفَعَهُ فَقَرَأَ الْكِتَابَ وَ نَزَلَ مِنْ سَاعَتِهِ فَقَالَ أَنْتَ الرَّجُلُ الَّذِي فَصَدْتَ قُلْتُ نَعَمْ قَالَ طُوبَي لِأُمِّكَ وَ رَكِبَ بَغْلًا وَ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فَوَافَيْنَا سُرَّ مَنْ رَأَي وَ قَدْ بَقِيَ مِنَ اللَّيْلِ ثُلُثُهُ قُلْتُ أَيْنَ تُحِبُّ دَارَ أُسْتَاذِنَا أَوْ دَارَ الرَّجُلِ فَصِرْنَا إِلَي بَابِهِ قَبْلَ الْأَذَانِ فَفُتِحَ الْبَابُ وَ خَرَجَ إِلَيْنَا غُلَامٌ أَسْوَدُ وَ قَالَ أَيُّكُمَا رَاهِبُ دَيْرِ الْعَاقُولِ فَقَالَ أَنَا جُعِلْتُ فِدَاكَ فَقَالَ انْزِلْ وَ قَالَ لِيَ الْخَادِمُ احْتَفِظْ بِالْبَغْلَتَيْنِ وَ أَخَذَ بِيَدِهِ وَ دَخَلَا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فَأَقَمْتُ إِلَي أَنْ أَصْبَحْنَا وَ ارْتَفَعَ النَّهَارُ ثُمَّ خَرَجَ الرَّاهِبُ وَ قَدْ رَمَي بِثِيَابِ الرَّهْبَانِيَّةِ وَ لَبِسَ ثِيَاباً بِيضاً وَ قَدْ أَسْلَمَ فَقَالَ خُذْ بِيَ الْآنَ إِلَي دَارِ أُسْتَاذِكَ فَصِرْنَا إِلَي دَارِ بَخْتِيشُوعَ فَلَمَّا رَآهُ بَادَرَ يَعْدُو إِلَيْهِ ثُمَّ قَالَ مَا الَّذِي أَزَالَكَ عَنْ دِينِكَ قَالَ وَجَدْتُ الْمَسِيحَ فَأَسْلَمْتُ عَلَي يَدِهِ قَالَ وَجَدْتَ الْمَسِيحَ قَالَ أَوْ نَظِيرَهُ فَإِنَّ هَذِهِ الْفَصْدَةَ لَمْ يَفْعَلْهَا فِي الْعَالَمِ إِلَّا الْمَسِيحُ وَ هَذَا نَظِيرُهُ فِي آيَاتِهِ وَ بَرَاهِينِهِ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إِلَيْهِ وَ لَزِمَ خِدْمَتَهُ إِلَي أَنْ مَاتَ‌</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8" w:name="__RefHeading___Toc1625491_2616395394"/>
      <w:bookmarkStart w:id="1819" w:name="_Toc810"/>
      <w:bookmarkEnd w:id="1818"/>
      <w:r>
        <w:rPr>
          <w:rtl w:val="true"/>
        </w:rPr>
        <w:t>«</w:t>
      </w:r>
      <w:r>
        <w:rPr/>
        <w:t>22</w:t>
      </w:r>
      <w:r>
        <w:rPr>
          <w:rtl w:val="true"/>
        </w:rPr>
        <w:t>»</w:t>
      </w:r>
      <w:bookmarkEnd w:id="181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أَحْمَدُ بْنُ مُحَمَّدٍ عَنْ جَعْفَرِ بْنِ الشَّرِيفِ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سَنَةً فَدَخَلْتُ عَلَي أَبِي مُحَمَّدٍ عليه السلام بِسُرَّ مَنْ رَأَي وَ قَدْ كَانَ أَصْحَابُنَا حَمَلُوا مَعِي شَيْئاً مِنَ الْمَالِ فَأَرَدْتُ أَنْ أَسْأَلَهُ إِلَي مَنْ أَدْفَعُهُ فَقَالَ قَبْلَ أَنْ أَقُولَ ذَلِكَ ادْفَعْ مَا مَعَكَ إِلَي الْمُبَارَكِ خَادِمِي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چشمه آبی خارج شود جای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عجیب تر جریان شیر است که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در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شبانه روز پیوسته در جستجو بود تا در لابلای کتابها در این مورد مطلبی بیابد ولی چیزی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نصرانیان کسی دیگر باقی نماند که در علم طب واردتر از راهبی باشد که ساکن دیر عاقول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او نوشت و جریان را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 جانب رفتم و از خارج دیر او را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سر برآورده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گفتم من از شاگردان بختیشوع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آورده‌ای؟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سبدی را آویزان کرد و نامه را در آن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کشید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نامه فوری از دیر فرود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آقا را فصد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سوار بر قاطری شده، همراه من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یک سوم از شب باقی مانده بود که به سر من رأی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به خانه استادم برویم یا منزل همان آقایی که او را فصد کرده‌ام؟</w:t>
      </w:r>
    </w:p>
    <w:p>
      <w:pPr>
        <w:pStyle w:val="BookText"/>
        <w:rPr/>
      </w:pPr>
      <w:r>
        <w:rPr>
          <w:rFonts w:ascii="IRNazanin" w:hAnsi="IRNazanin" w:eastAsia="IRNazanin"/>
          <w:color w:val="111111"/>
          <w:sz w:val="28"/>
          <w:sz w:val="28"/>
          <w:szCs w:val="28"/>
          <w:rtl w:val="true"/>
          <w:lang w:bidi="fa-IR"/>
        </w:rPr>
        <w:t>بالاخره قبل از اذان صبح به در خانه امام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در باز شد و غلامی خارج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راهب دیر عاقول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رو به من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 قاطر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گرفت و با او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 موقعی که آفتاب برآمد همان جا ایستادم و راهب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لباس‌های رهبانیت را از تن خارج نموده و لباسی سفید در تن دارد و مسلمان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خانه استادت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بختیشوع به او افتاد، با عجله به طرفش دوید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که دین خود را رها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مسیح را پیدا کردم و به دست او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عیسی را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او را دیدم؛ زیرا چنین فصدی را جز عیسی کسی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نیز در معجزه و دلائلی که دارد، مانند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خدمت حضرت امام حسن عسکری علیه السلام را برگزید و تا زنده بود در خدمت ایشان بود</w:t>
      </w:r>
      <w:r>
        <w:rPr>
          <w:rFonts w:eastAsia="IRNazanin" w:cs="IRNazanin"/>
          <w:color w:val="111111"/>
          <w:sz w:val="28"/>
          <w:szCs w:val="28"/>
          <w:rtl w:val="true"/>
          <w:lang w:bidi="fa-IR"/>
        </w:rPr>
        <w:t>.</w:t>
      </w:r>
      <w:r>
        <w:rPr>
          <w:rStyle w:val="FootnoteAnchor"/>
          <w:rtl w:val="true"/>
        </w:rPr>
        <w:footnoteReference w:id="1073"/>
      </w:r>
    </w:p>
    <w:p>
      <w:pPr>
        <w:pStyle w:val="Heading5"/>
        <w:numPr>
          <w:ilvl w:val="4"/>
          <w:numId w:val="1"/>
        </w:numPr>
        <w:rPr/>
      </w:pPr>
      <w:bookmarkStart w:id="1820" w:name="__RefHeading___Toc1625493_2616395394"/>
      <w:bookmarkStart w:id="1821" w:name="_Toc811"/>
      <w:bookmarkEnd w:id="1820"/>
      <w:r>
        <w:rPr>
          <w:rtl w:val="true"/>
        </w:rPr>
        <w:t xml:space="preserve">روایت </w:t>
      </w:r>
      <w:r>
        <w:rPr/>
        <w:t>22</w:t>
      </w:r>
      <w:bookmarkEnd w:id="182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شریف گرگانی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به حج رفتم و در سامرا خدمت حضرت امام حسن عسکری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به همراه من مقداری مال فرستاده بودند و تصمیم داشتم که از ایشان سؤال کنم که آن امانت ها را به که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چیزی بپرسم،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 خود آورده‌ای به مبارک خادم من بسپار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فَفَعَلْتُ وَ خَرَجْتُ وَ قُلْتُ إِنَّ شِيعَتَكَ بِجُرْجَانَ يَقْرَءُونَ عَلَيْكَ السَّلَامَ قَالَ أَ وَ لَسْتَ مُنْصَرِفاً بَعْدَ فَرَاغِكَ مِنَ الْحَجِّ قُلْتُ بَلَي قَالَ فَإِنَّكَ تَصِيرُ إِلَي جُرْجَانَ مِنْ يَوْمِكَ هَذَا إِلَي مِائَةٍ وَ سَبْعِينَ يَوْماً وَ تَدْخُلُهَا يَوْمَ الْجُمُعَةِ لِثَلَاثِ لَيَالٍ يَمْضِينَ مِنْ شَهْرِ رَبِيعٍ الْآخِرِ فِي أَوَّلِ النَّهَارِ فَأَعْلِمْهُمْ أَنِّي أُوَافِيهِمْ فِي ذَلِكَ الْيَوْمِ فِي آخِرِ النَّهَارِ وَ امْضِ رَاشِداً فَإِنَّ اللَّهَ سَيُسَلِّمُكَ وَ يُسَلِّمُ مَا مَعَكَ فَتَقْدَمُ عَلَي أَهْلِكَ وَ وُلْدِكَ وَ يُولَدُ لِوَلَدِكَ الشَّرِيفِ ابْنٌ فَسَمِّهِ الصَّلْتَ بْنَ الشَّرِيفِ بْنِ جَعْفَرِ بْنِ الشَّرِيفِ وَ سَيَبْلُغُ اللَّهُ بِهِ وَ يَكُونُ مِنْ أَوْلِيَائِنَا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يَا ابْنَ رَسُولِ اللَّهِ إِنَّ إِبْرَاهِيمَ بْنَ إِسْمَاعِيلَ الْجُرْجَانِيِّ هُوَ مِنْ شِيعَتِكَ كَثِيرُ الْمَعْرُوفِ إِلَي أَوْلِيَائِكَ يُخْرِجُ إِلَيْهِمْ فِي السَّنَةِ مِنْ مَالِهِ أَكْثَرَ مِنْ مِائَةِ أَلْفِ دِرْهَمٍ وَ هُوَ أَحَدُ الْمُتَقَلِّبِينَ فِي نِعَمِ اللَّهِ بِجُرْجَانَ فَقَالَ شَكَرَ اللَّهُ لِأَبِي إِسْحَاقَ إِبْرَاهِيمَ بْنِ إِسْمَاعِيلَ صَنِيعَهُ إِلَي شِيعَتِنَا وَ غَفَرَ لَهُ ذُنُوبَهُ وَ رَزَقَهُ ذَكَراً سَوِيّاً قَائِلًا بِالْحَقِّ فَقُلْ لَهُ يَقُولُ لَكَ الْحَسَنُ بْنُ عَلِيٍّ سَمِّ ابْنَكَ 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فَانْصَرَفْتُ مِنْ عِنْدِهِ وَ حَجَجْتُ فَسَلَّمَنِي اللَّهُ حَتَّي وَافَيْتُ جُرْجَانَ فِي يَوْمِ الْجُمُعَةِ فِي أَوَّلِ النَّهَارِ مِنْ شَهْرِ رَبِيعٍ الْآخِرِ عَلَي مَا ذَكَرَهُ عليه السلام وَ جَاءَنِي أَصْحَابُنَا يُهَنِّئُونِّي فَوَعَدْتُهُمْ أَنَّ الْإِمَامَ عليه السلام وَعَدَنِي أَنْ يُوَافِيَكُمْ فِي آخِرِ هَذَا الْيَوْمِ فَتَأَهَّبُوا لِمَا تَحْتَاجُونَ إِلَيْهِ وَ اغْدُوا فِي مَسَائِلِكُمْ وَ حَوَائِجِكُمْ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صَلَّوُا الظُّهْرَ وَ الْعَصْرَ اجْتَمَعُوا كُلُّهُمْ فِي دَارِي فَوَ اللَّهِ مَا شَعَرْنَا إِلَّا وَ قَدْ وَافَانَا أَبُو مُحَمَّدٍ عليه السلام فَدَخَلَ إِلَيْنَا وَ نَحْنُ مُجْتَمِعُونَ فَسَلَّمَ هُوَ أَوَّلًا عَلَيْنَا فَاسْتَقْبَلْنَاهُ وَ قَبَّلْنَا يَدَهُ ثُمَّ قَالَ إِنِّي كُنْتُ وَعَدْتُ جَعْفَرَ بْنَ الشَّرِيفِ أَنْ أُوَافِيَكُمْ فِي آخِرِ هَذَا الْيَوْمِ فَصَلَّيْتُ الظُّهْرَ وَ الْعَصْرَ بِسُرَّ مَنْ رَأَي وَ صِرْتُ إِلَيْكُمْ لِأُجَدِّدَ بِكُمْ عَهْداً وَ هَا أَنَا قَدْ جِئْتُكُمُ الْآنَ فَاجْمَعُوا مَسَائِلَكُمْ وَ حَوَائِجَكُمْ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مَنِ ابْتَدَأَ الْمَسْأَلَةَ لَهُ النَّضْرُ بْنُ جَابِرٍ قَالَ يَا ابْنَ رَسُولِ اللَّهِ إِنَّ ابْنِي جَابِراً أُصِيبَ بِبَصَرِهِ مُنْذُ شَهْرٍ فَادْعُ اللَّهَ لَهُ أَنْ يَرُدَّ إِلَيْهِ عَيْنَيْهِ قَالَ فَهَاتِهِ فَمَسَحَ بِيَدِهِ عَلَي عَيْنَيْهِ فَعَادَ بَصِيراً ثُمَّ تَقَدَّمَ رَجُلٌ فَرَجُلٌ يَسْأَلُونَهُ حَوَائِجَهُمْ وَ أَجَابَهُمْ إِلَي</w:t>
      </w:r>
    </w:p>
    <w:p>
      <w:pPr>
        <w:pStyle w:val="BookText"/>
        <w:rPr/>
      </w:pPr>
      <w:r>
        <w:rPr>
          <w:rFonts w:ascii="IRNazanin" w:hAnsi="IRNazanin" w:eastAsia="IRNazanin"/>
          <w:color w:val="111111"/>
          <w:sz w:val="28"/>
          <w:sz w:val="28"/>
          <w:szCs w:val="28"/>
          <w:rtl w:val="true"/>
          <w:lang w:bidi="fa-IR"/>
        </w:rPr>
        <w:t>من دستور امام را انجام داده و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گرگان خدمت شما 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انجام حج برنمی گردی؟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صد و هفتاد روز، روز جمعه، سه شب از ماه ربیع الآخر گذشته، به گرگان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من همان روز نزدیک غروب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سلامتی راه خود را از پیش بگیر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به سلامت می روی و برمی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 خانواده خود رسیدی، برای پسرت که شریف نام دارد فرزندی متولد شده، او را صلت بن جعفر بن شریف نام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مقامی خواهد رساند و از دوستان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اسماعیل گرگانی یکی از شیعیان شما است که خیلی به دوستان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سال بیش از صد هزار درهم از مال خود را به دوستان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این نیکوکاری ابو اسحق ابراهیم بن اسماعیل را بدهد و گناهانش را بیامرزد و به او پسری کامل و سالم عنایت نماید که معتقد به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پسرت را احمد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خدمتش مرخص شدم و اعمال حج را به سلامتی انجام دادم و صبح روز جمعه، همان طوری که آقا فرموده بود وارد گرگان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ربیع الثانی دوستان به دیدنم آمدند و مرا تهنیت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بشارت دادم که امام علیه السّلام نزدیک غروب وارد گرگان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 و مسائل و تمام احتیاجات خود را در نظر بگیرید و جمع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ظهر و عصر، تمام آنها در خانه من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امام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آن جناب به همه ما سلام داد، سپس ما پیش رفتیم و دستش را بوسیدیم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جعفر بن شریف وعده داده بودم که امروز اینجا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در سامرا خواندم آنگاه برای تجدید عهدی پیش شما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سؤال و مطلبی دارید بپرسید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کسی که سؤال کرد نضر بن جابر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جابر یک ماه است که چشم خود را از دست داده، برایش از خدا بخواهید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 و با دست روی چشمهای او کشید و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یکی پیش می‌آمدند و حاجات خود را می خواستند و خواسته همه را بر می‌آورد </w:t>
      </w:r>
      <w:bookmarkStart w:id="1822" w:name="pg13457_132578"/>
    </w:p>
    <w:p>
      <w:pPr>
        <w:pStyle w:val="BookText"/>
        <w:rPr/>
      </w:pPr>
      <w:bookmarkEnd w:id="1822"/>
      <w:r>
        <w:rPr>
          <w:rFonts w:ascii="Amiri" w:hAnsi="Amiri" w:eastAsia="Amiri" w:cs="Amiri"/>
          <w:color w:val="111111"/>
          <w:sz w:val="28"/>
          <w:sz w:val="28"/>
          <w:szCs w:val="28"/>
          <w:rtl w:val="true"/>
          <w:lang w:bidi="ar-SA"/>
        </w:rPr>
        <w:t>كُلِّ مَا سَأَلُوهُ حَتَّي قَضَي حَوَائِجَ الْجَمِيعِ وَ دَعَا لَهُمْ بِخَيْرٍ فَانْصَرَفَ مِنْ يَوْمِهِ ذَلِكَ‌</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3" w:name="__RefHeading___Toc1625495_2616395394"/>
      <w:bookmarkStart w:id="1824" w:name="_Toc812"/>
      <w:bookmarkEnd w:id="1823"/>
      <w:r>
        <w:rPr>
          <w:rtl w:val="true"/>
        </w:rPr>
        <w:t>«</w:t>
      </w:r>
      <w:r>
        <w:rPr/>
        <w:t>23</w:t>
      </w:r>
      <w:r>
        <w:rPr>
          <w:rtl w:val="true"/>
        </w:rPr>
        <w:t>»</w:t>
      </w:r>
      <w:bookmarkEnd w:id="1824"/>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1075"/>
      </w:r>
      <w:r>
        <w:rPr>
          <w:rFonts w:ascii="Amiri" w:hAnsi="Amiri" w:eastAsia="Amiri" w:cs="Amiri"/>
          <w:color w:val="111111"/>
          <w:sz w:val="28"/>
          <w:sz w:val="28"/>
          <w:szCs w:val="28"/>
          <w:rtl w:val="true"/>
          <w:lang w:bidi="ar-SA"/>
        </w:rPr>
        <w:t xml:space="preserve">لابن شهرآشوب 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w:t>
      </w:r>
      <w:r>
        <w:rPr>
          <w:rStyle w:val="FootnoteAnchor"/>
          <w:rtl w:val="true"/>
        </w:rPr>
        <w:footnoteReference w:id="1076"/>
      </w:r>
      <w:r>
        <w:rPr>
          <w:rFonts w:ascii="Amiri" w:hAnsi="Amiri" w:eastAsia="Amiri" w:cs="Amiri"/>
          <w:color w:val="111111"/>
          <w:sz w:val="28"/>
          <w:sz w:val="28"/>
          <w:szCs w:val="28"/>
          <w:rtl w:val="true"/>
          <w:lang w:bidi="ar-SA"/>
        </w:rPr>
        <w:t>بْنِ زَيْدِ بْنِ عَلِيِّ بْنِ الْحُسَيْنِ بْنِ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أَبَا مُحَمَّدٍ مِنْ دَارِ الْعَامَّةِ إِلَي مَنْزِلِهِ فَلَمَّا صَارَ إِلَي الدَّارِ وَ أَرَدْتُ الِانْصِرَافَ قَالَ أَمْهِلْ فَدَخَلَ ثُمَّ أَذِنَ لِي فَدَخَلْتُ فَأَعْطَانِي مِائَتَيْ دِينَارٍ وَ قَالَ اصْرِفْهَا فِي ثَمَنِ جَارِيَةٍ فَإِنَّ جَارِيَتَكَ فُلَانَةَ قَدْ مَاتَتْ وَ كُنْتُ خَرَجْتُ مِنَ الْمَنْزِلِ وَ عَهْدِي بِهَا أَنْشَطُ مَا كَانَتْ فَمَضَيْتُ فَإِذَا الْغُلَامُ قَالَ مَاتَتْ جَارِيَتُكَ فُلَانَةُ السَّاعَةَ قُلْتُ مَا حَالُهَا قِيلَ شَرِبَتْ مَاءً فَشَرِقَتْ فَمَاتَتْ‌</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5" w:name="__RefHeading___Toc1625497_2616395394"/>
      <w:bookmarkStart w:id="1826" w:name="_Toc813"/>
      <w:bookmarkEnd w:id="1825"/>
      <w:r>
        <w:rPr>
          <w:rtl w:val="true"/>
        </w:rPr>
        <w:t>«</w:t>
      </w:r>
      <w:r>
        <w:rPr/>
        <w:t>24</w:t>
      </w:r>
      <w:r>
        <w:rPr>
          <w:rtl w:val="true"/>
        </w:rPr>
        <w:t>»</w:t>
      </w:r>
      <w:bookmarkEnd w:id="1826"/>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1078"/>
      </w:r>
      <w:r>
        <w:rPr>
          <w:rFonts w:ascii="Amiri" w:hAnsi="Amiri" w:eastAsia="Amiri" w:cs="Amiri"/>
          <w:color w:val="111111"/>
          <w:sz w:val="28"/>
          <w:sz w:val="28"/>
          <w:szCs w:val="28"/>
          <w:rtl w:val="true"/>
          <w:lang w:bidi="ar-SA"/>
        </w:rPr>
        <w:t xml:space="preserve">لابن شهرآشوب 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الْحَسَنُ بْنُ ظَرِيفٍ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اخْتَلَجَ فِي صَدْرِي مَسْأَلَتَانِ وَ أَرَدْتُ الْكِتَابَ بِهِمَا إِلَي أَبِي مُحَمَّدٍ عليه السلام فَكَتَبْتُ أَسْأَلُهُ عَنِ الْقَائِمِ بِمَ يَقْضِي وَ أَيْنَ مَجْلِسُهُ وَ أَرَدْتُ أَنْ أَسْأَلَهُ عَنْ رُقْيَةِ الْحُمَّي الرِّبْعِ فَأَغْفَلْتُ ذِكْرَ الْحُمَّي فَجَاءَ الْجَوَابُ سَأَلْتَ عَنِ الْقَائِمِ إِذَا قَامَ يَقْضِي بَيْنَ النَّاسِ بِعِلْمِهِ كَقَضَاءِ دَاوُدَ عليه السلام وَ لَا يَسْأَلُ الْبَيِّنَةَ وَ كُنْتَ أَرَدْتَ أَنْ تَسْأَلَ عَنِ الْحُمَّي الرِّبْعِ فَأُنْسِيتَ فَاكْتُبْ وَرَقَةً وَ عَلِّقْهَا عَلَي الْمَحْمُومِ يا نارُ كُونِي بَرْداً وَ سَلاماً عَلي إِبْراهِيمَ فَكَتَبْتُ وَ عَلَّقْتُ عَلَي الْمَحْمُومِ فَبَرَأَ</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طوری که هیچ کدام مأیوس نشدند و برای آنها دعای 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روز به جانب سامرا برگشت</w:t>
      </w:r>
      <w:r>
        <w:rPr>
          <w:rFonts w:eastAsia="IRNazanin" w:cs="IRNazanin"/>
          <w:color w:val="111111"/>
          <w:sz w:val="28"/>
          <w:szCs w:val="28"/>
          <w:rtl w:val="true"/>
          <w:lang w:bidi="fa-IR"/>
        </w:rPr>
        <w:t>.</w:t>
      </w:r>
      <w:r>
        <w:rPr>
          <w:rStyle w:val="FootnoteAnchor"/>
          <w:rtl w:val="true"/>
        </w:rPr>
        <w:footnoteReference w:id="1080"/>
      </w:r>
    </w:p>
    <w:p>
      <w:pPr>
        <w:pStyle w:val="Heading5"/>
        <w:numPr>
          <w:ilvl w:val="4"/>
          <w:numId w:val="1"/>
        </w:numPr>
        <w:rPr/>
      </w:pPr>
      <w:bookmarkStart w:id="1827" w:name="__RefHeading___Toc1625499_2616395394"/>
      <w:bookmarkStart w:id="1828" w:name="_Toc814"/>
      <w:bookmarkEnd w:id="1827"/>
      <w:r>
        <w:rPr>
          <w:rtl w:val="true"/>
        </w:rPr>
        <w:t xml:space="preserve">روایت </w:t>
      </w:r>
      <w:r>
        <w:rPr/>
        <w:t>23</w:t>
      </w:r>
      <w:bookmarkEnd w:id="1828"/>
    </w:p>
    <w:p>
      <w:pPr>
        <w:pStyle w:val="BookText"/>
        <w:rPr/>
      </w:pPr>
      <w:r>
        <w:rPr>
          <w:rFonts w:ascii="IRNazanin" w:hAnsi="IRNazanin" w:eastAsia="IRNazanin"/>
          <w:color w:val="111111"/>
          <w:sz w:val="28"/>
          <w:sz w:val="28"/>
          <w:szCs w:val="28"/>
          <w:rtl w:val="true"/>
          <w:lang w:bidi="fa-IR"/>
        </w:rPr>
        <w:t>مناقب، 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زید بن علی بن حسین بن زید بن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امام حسن عسکری علیه السلام از دار الخلافه تا منزل آن جناب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رسید، من تصمیم گرفتم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وارد خانه شد و بعد به من اجازه ورود داد و دویست دینار لطف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پول کنیزی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کنیزت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منزل خارج شدم او بسیار سرحال و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غلامم به من برخورد،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کنیز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مرگ او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نوشید، آب در گلویش گیر کرد و مرد</w:t>
      </w:r>
      <w:r>
        <w:rPr>
          <w:rFonts w:eastAsia="IRNazanin" w:cs="IRNazanin"/>
          <w:color w:val="111111"/>
          <w:sz w:val="28"/>
          <w:szCs w:val="28"/>
          <w:rtl w:val="true"/>
          <w:lang w:bidi="fa-IR"/>
        </w:rPr>
        <w:t>.</w:t>
      </w:r>
      <w:r>
        <w:rPr>
          <w:rStyle w:val="FootnoteAnchor"/>
          <w:rtl w:val="true"/>
        </w:rPr>
        <w:footnoteReference w:id="1081"/>
      </w:r>
    </w:p>
    <w:p>
      <w:pPr>
        <w:pStyle w:val="Heading5"/>
        <w:numPr>
          <w:ilvl w:val="4"/>
          <w:numId w:val="1"/>
        </w:numPr>
        <w:rPr/>
      </w:pPr>
      <w:bookmarkStart w:id="1829" w:name="__RefHeading___Toc1625501_2616395394"/>
      <w:bookmarkStart w:id="1830" w:name="_Toc815"/>
      <w:bookmarkEnd w:id="1829"/>
      <w:r>
        <w:rPr>
          <w:rtl w:val="true"/>
        </w:rPr>
        <w:t xml:space="preserve">روایت </w:t>
      </w:r>
      <w:r>
        <w:rPr/>
        <w:t>24</w:t>
      </w:r>
      <w:bookmarkEnd w:id="183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 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ظریف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مسأله برایم پیش آمد کرد و با خود فکر کردم آن را برای حضرت امام حسن عسکری علیه السّلام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نوشتم و در آن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علیه السّلام چگونه قضاوت می کند و مجلس او کجا است؟ خیال داشتم سؤالی نیز در باره کسی که مبتلا به تب شده بکنم ولی فراموش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قائم پرسیده بودی که پس از قیام چگونه بین مردم قضاوت می‌کند؛ او با علم خود مانند داود قضاوت خواهد کرد و احتیاجی به شاهد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 راجع به تب سؤال کنی، روی یک کاغذ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نارُ کُونِی بَرْداً وَ سَلاماً عَلی إِبْراهِیمَ‌</w:t>
      </w:r>
      <w:r>
        <w:rPr>
          <w:rStyle w:val="FootnoteAnchor"/>
          <w:rtl w:val="true"/>
        </w:rPr>
        <w:footnoteReference w:id="10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آتش، برای ابراهیم سرد و بی‌آسیب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گردن شخص تب دار آویزان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کردم، تب دار شفا یافت</w:t>
      </w:r>
      <w:r>
        <w:rPr>
          <w:rFonts w:eastAsia="IRNazanin" w:cs="IRNazanin"/>
          <w:color w:val="111111"/>
          <w:sz w:val="28"/>
          <w:szCs w:val="28"/>
          <w:rtl w:val="true"/>
          <w:lang w:bidi="fa-IR"/>
        </w:rPr>
        <w:t>.</w:t>
      </w:r>
      <w:r>
        <w:rPr>
          <w:rStyle w:val="FootnoteAnchor"/>
          <w:rtl w:val="true"/>
        </w:rPr>
        <w:footnoteReference w:id="1083"/>
      </w:r>
      <w:bookmarkStart w:id="1831" w:name="pg13457_132579"/>
    </w:p>
    <w:p>
      <w:pPr>
        <w:pStyle w:val="BookText"/>
        <w:rPr/>
      </w:pPr>
      <w:bookmarkEnd w:id="1831"/>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w:t>
      </w:r>
      <w:r>
        <w:rPr>
          <w:rStyle w:val="FootnoteAnchor"/>
          <w:rtl w:val="true"/>
        </w:rPr>
        <w:footnoteReference w:id="1084"/>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w:t>
      </w:r>
      <w:r>
        <w:rPr>
          <w:rStyle w:val="FootnoteAnchor"/>
          <w:rtl w:val="true"/>
        </w:rPr>
        <w:footnoteReference w:id="1085"/>
      </w:r>
      <w:r>
        <w:rPr>
          <w:rFonts w:ascii="Amiri" w:hAnsi="Amiri" w:eastAsia="Amiri" w:cs="Amiri"/>
          <w:color w:val="111111"/>
          <w:sz w:val="28"/>
          <w:sz w:val="28"/>
          <w:szCs w:val="28"/>
          <w:rtl w:val="true"/>
          <w:lang w:bidi="ar-SA"/>
        </w:rPr>
        <w:t>عن علي بن محمد عن الحسن بن 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2" w:name="__RefHeading___Toc1625503_2616395394"/>
      <w:bookmarkStart w:id="1833" w:name="_Toc816"/>
      <w:bookmarkEnd w:id="1832"/>
      <w:r>
        <w:rPr>
          <w:rtl w:val="true"/>
        </w:rPr>
        <w:t>«</w:t>
      </w:r>
      <w:r>
        <w:rPr/>
        <w:t>25</w:t>
      </w:r>
      <w:r>
        <w:rPr>
          <w:rtl w:val="true"/>
        </w:rPr>
        <w:t>»</w:t>
      </w:r>
      <w:bookmarkEnd w:id="1833"/>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1087"/>
      </w:r>
      <w:r>
        <w:rPr>
          <w:rFonts w:ascii="Amiri" w:hAnsi="Amiri" w:eastAsia="Amiri" w:cs="Amiri"/>
          <w:color w:val="111111"/>
          <w:sz w:val="28"/>
          <w:sz w:val="28"/>
          <w:szCs w:val="28"/>
          <w:rtl w:val="true"/>
          <w:lang w:bidi="ar-SA"/>
        </w:rPr>
        <w:t xml:space="preserve">لابن شهرآشوب 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أَحْمَدَ بْنِ الْحَارِثِ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بِسُرَّ مَنْ رَأَي وَ كَانَ أَبِي يَتَعَاطَي الْبَيْطَرَةَ فِي مَرْبِطِ أَبِي مُحَمَّدٍ وَ كَانَ عِنْدَ الْمُسْتَعِينِ بَغْلٌ لَمْ يُرَ مِثْلُهُ حُسْناً وَ كِبْراً وَ كَانَ يَمْنَعُ ظَهْرَهُ وَ اللِّجَامَ وَ جَمَعَ الرُّوَّاضَ فَلَمْ تَكُنْ لَهُمْ حِيلَةٌ فِي رُكُوبِهِ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بَعْضُ نُدَمَائِهِ أَ لَا تَبْعَثُ إِلَي الْحَسَنِ ابْنِ الرِّضَا حَتَّي يَجِي‌ءَ فَإِمَّا أَنْ يَرْكَبَهُ وَ إِمَّا يَقْتُلَهُ فَبَعَثَ إِلَي أَبِي مُحَمَّدٍ عليه السلام وَ مَضَي مَعَهُ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الدَّارَ نَظَرَ أَبُو مُحَمَّدٍ عليه السلام إِلَي الْبَغْلِ وَاقِفاً فِي صَحْنِ الدَّارِ فَوَضَعَ يَدَهُ عَلَي كَتِفِهِ فَعَرِقَ الْبَغْلُ ثُمَّ صَارَ إِلَي الْمُسْتَعِينِ فَرَحَّبَ بِهِ وَ قَالَ أَلْجِمْ هَذَا الْبَغْلَ فَقَالَ أَبُو مُحَمَّدٍ عليه السلام لِأَبِي أَلْجِمْهُ فَقَالَ الْمُسْتَعِينُ أَلْجِمْهُ أَنْتَ يَا أَبَا مُحَمَّدٍ فَقَامَ أَبُو مُحَمَّدٍ فَوَضَعَ طَيْلَسَانَهُ فَأَلْجَمَهُ ثُمَّ رَجَعَ إِلَي مَجْلِسِهِ فَقَالَ يَا أَبَا مُحَمَّدٍ أَسْرِجْهُ فَقَالَ أَبُو مُحَمَّدٍ لِأَبِي أَسْرِجْهُ فَقَالَ الْمُسْتَعِينُ أَسْرِجْهُ أَنْتَ يَا أَبَا مُحَمَّدٍ فَقَامَ أَبُو مُحَمَّدٍ عليه السلام ثَانِيَةً فَأَسْرَجَهُ وَ 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تَرَي أَنْ تَرْكَبَهُ قَالَ نَعَمْ فَرَكِبَهُ أَبُو مُحَمَّدٍ عليه السلام مِنْ غَيْرِ أَنْ يَمْتَنِعَ عَلَيْهِ ثُمَّ رَكَضَهُ فِي الدَّارِ ثُمَّ حَمَلَهُ عَلَي الْهَمْلَجَةِ</w:t>
      </w:r>
      <w:r>
        <w:rPr>
          <w:rStyle w:val="FootnoteAnchor"/>
          <w:rtl w:val="true"/>
        </w:rPr>
        <w:footnoteReference w:id="1088"/>
      </w:r>
      <w:r>
        <w:rPr>
          <w:rFonts w:ascii="Amiri" w:hAnsi="Amiri" w:eastAsia="Amiri" w:cs="Amiri"/>
          <w:color w:val="111111"/>
          <w:sz w:val="28"/>
          <w:sz w:val="28"/>
          <w:szCs w:val="28"/>
          <w:rtl w:val="true"/>
          <w:lang w:bidi="ar-SA"/>
        </w:rPr>
        <w:t>فَمَشَي أَحْسَنَ مَشْيٍ ثُمَّ نَزَلَ</w:t>
      </w:r>
    </w:p>
    <w:p>
      <w:pPr>
        <w:pStyle w:val="BookText"/>
        <w:rPr/>
      </w:pPr>
      <w:r>
        <w:rPr>
          <w:rFonts w:ascii="IRNazanin" w:hAnsi="IRNazanin" w:eastAsia="IRNazanin"/>
          <w:color w:val="111111"/>
          <w:sz w:val="28"/>
          <w:sz w:val="28"/>
          <w:szCs w:val="28"/>
          <w:rtl w:val="true"/>
          <w:lang w:bidi="fa-IR"/>
        </w:rPr>
        <w:t>در اعلام الوری و ارشاد نیز این حدیث نقل شده است</w:t>
      </w:r>
      <w:r>
        <w:rPr>
          <w:rFonts w:eastAsia="IRNazanin" w:cs="IRNazanin"/>
          <w:color w:val="111111"/>
          <w:sz w:val="28"/>
          <w:szCs w:val="28"/>
          <w:rtl w:val="true"/>
          <w:lang w:bidi="fa-IR"/>
        </w:rPr>
        <w:t>.</w:t>
      </w:r>
      <w:r>
        <w:rPr>
          <w:rStyle w:val="FootnoteAnchor"/>
          <w:rtl w:val="true"/>
        </w:rPr>
        <w:footnoteReference w:id="1089"/>
      </w:r>
    </w:p>
    <w:p>
      <w:pPr>
        <w:pStyle w:val="Heading5"/>
        <w:numPr>
          <w:ilvl w:val="4"/>
          <w:numId w:val="1"/>
        </w:numPr>
        <w:rPr/>
      </w:pPr>
      <w:bookmarkStart w:id="1834" w:name="__RefHeading___Toc1625505_2616395394"/>
      <w:bookmarkStart w:id="1835" w:name="_Toc817"/>
      <w:bookmarkEnd w:id="1834"/>
      <w:r>
        <w:rPr>
          <w:rtl w:val="true"/>
        </w:rPr>
        <w:t xml:space="preserve">روایت </w:t>
      </w:r>
      <w:r>
        <w:rPr/>
        <w:t>25</w:t>
      </w:r>
      <w:bookmarkEnd w:id="1835"/>
    </w:p>
    <w:p>
      <w:pPr>
        <w:pStyle w:val="BookText"/>
        <w:rPr/>
      </w:pPr>
      <w:r>
        <w:rPr>
          <w:rFonts w:ascii="IRNazanin" w:hAnsi="IRNazanin" w:eastAsia="IRNazanin"/>
          <w:color w:val="111111"/>
          <w:sz w:val="28"/>
          <w:sz w:val="28"/>
          <w:szCs w:val="28"/>
          <w:rtl w:val="true"/>
          <w:lang w:bidi="fa-IR"/>
        </w:rPr>
        <w:t>مناقب، 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حارث قزوینی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در سامرا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اصطبل حضرت امام حسن عسکری علیه السلام به نعل بندی چهار پایان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 مستعین استری داشت که از حسن و زیبایی بی‌نظیر بود ولی قاطری چموش بود که کسی نمی‌توانست بر آن زین و برگ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تربیت‌کنندگان اسب نیز نتوانستند بر او زین بگذارند و سوار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ندیمان مستعین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از پی امام حسن عسکری علیه السلام بفرستی تا اینجا بیاید؛ یا او سوار می‌شود و یا این قاطر او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پی حضرت ابو محمّد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نیز به همراه آن جناب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وارد حیاط شد، دید قاطر در صحن حیاط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شانه او گذاشت، آن حیوان عرق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طرف مستعین رفت؛ او احترام شایانی از امام نمود و تقاضا کرد که افسار به دهان این قاطر بگذارد؛ امام علیه السّلام به پدر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به دهان او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مستعین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مایلم شما این کار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عبای خویش را کنار گذاشت و از جای حرکت کرده، قاطر را لجام نمود و به جای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مستعین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بر او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قاطر 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 درخواست کرد که خودتان این کار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بر قاطر گذاشت و به جای خود برگشت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مستعین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سوار این مرکب شوید؟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از جای حرکت کرد و بدون مشکلی سوار بر قاطر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رکاب کشید و قاطر را بر دویدن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او را به آرامی به راه رفتن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بسیار خوب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پیاده شد</w:t>
      </w:r>
      <w:r>
        <w:rPr>
          <w:rFonts w:eastAsia="IRNazanin" w:cs="IRNazanin"/>
          <w:color w:val="111111"/>
          <w:sz w:val="28"/>
          <w:szCs w:val="28"/>
          <w:rtl w:val="true"/>
          <w:lang w:bidi="fa-IR"/>
        </w:rPr>
        <w:t xml:space="preserve">. </w:t>
      </w:r>
      <w:bookmarkStart w:id="1836" w:name="pg13457_132580"/>
    </w:p>
    <w:p>
      <w:pPr>
        <w:pStyle w:val="BookText"/>
        <w:rPr/>
      </w:pPr>
      <w:bookmarkEnd w:id="1836"/>
      <w:r>
        <w:rPr>
          <w:rFonts w:ascii="Amiri" w:hAnsi="Amiri" w:eastAsia="Amiri" w:cs="Amiri"/>
          <w:color w:val="111111"/>
          <w:sz w:val="28"/>
          <w:sz w:val="28"/>
          <w:szCs w:val="28"/>
          <w:rtl w:val="true"/>
          <w:lang w:bidi="ar-SA"/>
        </w:rPr>
        <w:t>فَرَجَعَ إِلَيْهِ فَقَالَ الْمُسْتَعِينُ قَدْ حَمَلَكَ عَلَيْهِ أَمِيرُ الْمُؤْمِنِينَ فَقَالَ أَبُو مُحَمَّدٍ لِأَبِي خُذْهُ فَأَخَذَهُ وَ قَادَهُ‌</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فلا بد اما من تصحيف المعتز بالمستعين، و هما متقاربان صورة، أو تصحيف أبي الحسن بالحسن، و الأول أظهر، للتصريح بأبي محمّد في مواضع، و كون ذلك قبل امامته عليه السلام في حياة والده و ان كان ممكنا لكنه بعيد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قولويه عن الكليني‌</w:t>
      </w:r>
      <w:r>
        <w:rPr>
          <w:rStyle w:val="FootnoteAnchor"/>
          <w:rtl w:val="true"/>
        </w:rPr>
        <w:footnoteReference w:id="1091"/>
      </w:r>
      <w:r>
        <w:rPr>
          <w:rFonts w:ascii="Amiri" w:hAnsi="Amiri" w:eastAsia="Amiri" w:cs="Amiri"/>
          <w:color w:val="111111"/>
          <w:sz w:val="28"/>
          <w:sz w:val="28"/>
          <w:szCs w:val="28"/>
          <w:rtl w:val="true"/>
          <w:lang w:bidi="ar-SA"/>
        </w:rPr>
        <w:t>عن علي بن محمد عن محمد بن علي بن إبراهيم عن أحمد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7" w:name="__RefHeading___Toc1625507_2616395394"/>
      <w:bookmarkStart w:id="1838" w:name="_Toc818"/>
      <w:bookmarkEnd w:id="1837"/>
      <w:r>
        <w:rPr>
          <w:rtl w:val="true"/>
        </w:rPr>
        <w:t>«</w:t>
      </w:r>
      <w:r>
        <w:rPr/>
        <w:t>26</w:t>
      </w:r>
      <w:r>
        <w:rPr>
          <w:rtl w:val="true"/>
        </w:rPr>
        <w:t>»</w:t>
      </w:r>
      <w:bookmarkEnd w:id="1838"/>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1093"/>
      </w:r>
      <w:r>
        <w:rPr>
          <w:rFonts w:ascii="Amiri" w:hAnsi="Amiri" w:eastAsia="Amiri" w:cs="Amiri"/>
          <w:color w:val="111111"/>
          <w:sz w:val="28"/>
          <w:sz w:val="28"/>
          <w:szCs w:val="28"/>
          <w:rtl w:val="true"/>
          <w:lang w:bidi="ar-SA"/>
        </w:rPr>
        <w:t xml:space="preserve">لابن شهرآشوب 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زَيْدِ بْنِ عَلِيِّ بْنِ الْحُسَيْنِ بْنِ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فَرَسٌ وَ كُنْتُ بِهِ مُعْجَباً أُكْثِرُ ذِكْرَهُ فِي الْمَجَالِسِ فَدَخَلْتُ عَلَي أَبِي مُحَمَّدٍ عليه السلام يَوْماً فَقَالَ مَا فَعَلَ فَرَسُكَ قُلْتُ هُوَ ذَا عَلَي بَابِكَ الْآنَ‌</w:t>
      </w:r>
      <w:r>
        <w:rPr>
          <w:rStyle w:val="FootnoteAnchor"/>
          <w:rtl w:val="true"/>
        </w:rPr>
        <w:footnoteReference w:id="1094"/>
      </w:r>
      <w:r>
        <w:rPr>
          <w:rFonts w:ascii="Amiri" w:hAnsi="Amiri" w:eastAsia="Amiri" w:cs="Amiri"/>
          <w:color w:val="111111"/>
          <w:sz w:val="28"/>
          <w:sz w:val="28"/>
          <w:szCs w:val="28"/>
          <w:rtl w:val="true"/>
          <w:lang w:bidi="ar-SA"/>
        </w:rPr>
        <w:t xml:space="preserve">فَقَالَ اسْتَبْدِلْ بِهِ قَبْلَ الْمَسَاءِ إِنْ قَدَرْتَ عَلَي مُشْتَرٍ لَا تُؤَخِّرْ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عَلَيْنَا دَاخِلٌ فَانْقَطَعَ الْكَلَامُ قَالَ فَقُمْتُ مُتَفَكِّراً وَ مَضَيْتُ إِلَي مَنْزِلِي فَأَخْبَرْتُ أَخِي بِذَلِكَ فَقَالَ لَا أَدْرِي مَا أَقُولُ فِي هَذَا وَ شَحَحْتُ بِهِ‌</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صَلَّيْتُ الْعَتَمَةَ جَاءَنِي السَّائِسُ وَ قَالَ نَفَقَ فَرَسُكَ السَّاعَةَ فَاغْتَمَمْتُ وَ عَلِمْتُ أَنَّهُ عَنَي هَذَا بِذَلِكَ الْقَوْلِ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قاطر را در اختیار شما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 را بگیر 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افسارش را گرفته و برد</w:t>
      </w:r>
      <w:r>
        <w:rPr>
          <w:rFonts w:eastAsia="IRNazanin" w:cs="IRNazanin"/>
          <w:color w:val="111111"/>
          <w:sz w:val="28"/>
          <w:szCs w:val="28"/>
          <w:rtl w:val="true"/>
          <w:lang w:bidi="fa-IR"/>
        </w:rPr>
        <w:t>.</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مثل این حدیث در ارشاد نیز منقول است</w:t>
      </w:r>
      <w:r>
        <w:rPr>
          <w:rFonts w:eastAsia="IRNazanin" w:cs="IRNazanin"/>
          <w:color w:val="111111"/>
          <w:sz w:val="28"/>
          <w:szCs w:val="28"/>
          <w:rtl w:val="true"/>
          <w:lang w:bidi="fa-IR"/>
        </w:rPr>
        <w:t>.</w:t>
      </w:r>
      <w:r>
        <w:rPr>
          <w:rStyle w:val="FootnoteAnchor"/>
          <w:rtl w:val="true"/>
        </w:rPr>
        <w:footnoteReference w:id="1097"/>
      </w:r>
    </w:p>
    <w:p>
      <w:pPr>
        <w:pStyle w:val="Heading5"/>
        <w:numPr>
          <w:ilvl w:val="4"/>
          <w:numId w:val="1"/>
        </w:numPr>
        <w:rPr/>
      </w:pPr>
      <w:bookmarkStart w:id="1839" w:name="__RefHeading___Toc1625509_2616395394"/>
      <w:bookmarkStart w:id="1840" w:name="_Toc819"/>
      <w:bookmarkEnd w:id="1839"/>
      <w:r>
        <w:rPr>
          <w:rtl w:val="true"/>
        </w:rPr>
        <w:t xml:space="preserve">روایت </w:t>
      </w:r>
      <w:r>
        <w:rPr/>
        <w:t>26</w:t>
      </w:r>
      <w:bookmarkEnd w:id="1840"/>
    </w:p>
    <w:p>
      <w:pPr>
        <w:pStyle w:val="BookText"/>
        <w:rPr/>
      </w:pPr>
      <w:r>
        <w:rPr>
          <w:rFonts w:ascii="IRNazanin" w:hAnsi="IRNazanin" w:eastAsia="IRNazanin"/>
          <w:color w:val="111111"/>
          <w:sz w:val="28"/>
          <w:sz w:val="28"/>
          <w:szCs w:val="28"/>
          <w:rtl w:val="true"/>
          <w:lang w:bidi="fa-IR"/>
        </w:rPr>
        <w:t>مناقب، 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زید بن حسین بن زید بن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اسبی داشتم که خیلی به آن علاقه مند بودم و همیشه در مجالس از او صحبت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حسن عسکری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چه کردی؟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در خانه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شب شدن آن را عوض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مشتری پیدا کردی این کار را به تأخیر نینداز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شخصی وارد شد و صحبت ما ناتمام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در فکر بودم از جای حرکت کرده و به خانه خود رفتم و این جریان را به برادرم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در این مورد حرفی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فروش آن قیمت خیلی بالایی را پیشنهاد کردم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نماز عشاء، غلامی که متصدی تیمار اسب بود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هم اکنون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منظور امام از آن فرمایش همین بوده</w:t>
      </w:r>
      <w:r>
        <w:rPr>
          <w:rFonts w:eastAsia="IRNazanin" w:cs="IRNazanin"/>
          <w:color w:val="111111"/>
          <w:sz w:val="28"/>
          <w:szCs w:val="28"/>
          <w:rtl w:val="true"/>
          <w:lang w:bidi="fa-IR"/>
        </w:rPr>
        <w:t xml:space="preserve">. </w:t>
      </w:r>
      <w:bookmarkStart w:id="1841" w:name="pg13457_132581"/>
    </w:p>
    <w:p>
      <w:pPr>
        <w:pStyle w:val="BookText"/>
        <w:rPr/>
      </w:pPr>
      <w:bookmarkEnd w:id="1841"/>
      <w:r>
        <w:rPr>
          <w:rFonts w:ascii="Amiri" w:hAnsi="Amiri" w:eastAsia="Amiri" w:cs="Amiri"/>
          <w:color w:val="111111"/>
          <w:sz w:val="28"/>
          <w:sz w:val="28"/>
          <w:szCs w:val="28"/>
          <w:rtl w:val="true"/>
          <w:lang w:bidi="ar-SA"/>
        </w:rPr>
        <w:t>ثُمَّ دَخَلْتُ عَلَي أَبِي مُحَمَّدٍ عليه السلام مِنَ الْغَدِ وَ أَقُولُ فِي نَفْسِي لَيْتَهُ أَخْلَفَ عَلَيَّ دَابَّةً</w:t>
      </w:r>
      <w:r>
        <w:rPr>
          <w:rStyle w:val="FootnoteAnchor"/>
          <w:rtl w:val="true"/>
        </w:rPr>
        <w:footnoteReference w:id="1098"/>
      </w:r>
      <w:r>
        <w:rPr>
          <w:rFonts w:ascii="Amiri" w:hAnsi="Amiri" w:eastAsia="Amiri" w:cs="Amiri"/>
          <w:color w:val="111111"/>
          <w:sz w:val="28"/>
          <w:sz w:val="28"/>
          <w:szCs w:val="28"/>
          <w:rtl w:val="true"/>
          <w:lang w:bidi="ar-SA"/>
        </w:rPr>
        <w:t>فَقَالَ قَبْلَ أَنْ أَتَحَدَّثَ بِشَيْ‌ءٍ نَعَمْ نُخْلِفُ عَلَيْكَ يَا غُلَامُ أَعْطِهِ بِرْذَوْنِيَ الْكُمَيْتَ ثُمَّ قَالَ هَذَا أَخْيَرُ مِنْ فَرَسِكَ وَ أَطْوَلُ عُمُراً وَ أَوْطَأُ</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w:t>
      </w:r>
      <w:r>
        <w:rPr>
          <w:rStyle w:val="FootnoteAnchor"/>
          <w:rtl w:val="true"/>
        </w:rPr>
        <w:footnoteReference w:id="1100"/>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w:t>
      </w:r>
      <w:r>
        <w:rPr>
          <w:rStyle w:val="FootnoteAnchor"/>
          <w:rtl w:val="true"/>
        </w:rPr>
        <w:footnoteReference w:id="1101"/>
      </w:r>
      <w:r>
        <w:rPr>
          <w:rFonts w:ascii="Amiri" w:hAnsi="Amiri" w:eastAsia="Amiri" w:cs="Amiri"/>
          <w:color w:val="111111"/>
          <w:sz w:val="28"/>
          <w:sz w:val="28"/>
          <w:szCs w:val="28"/>
          <w:rtl w:val="true"/>
          <w:lang w:bidi="ar-SA"/>
        </w:rPr>
        <w:t>عن علي بن محمد عن إسحاق بن محمد عن علي بن زيد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02"/>
      </w:r>
    </w:p>
    <w:p>
      <w:pPr>
        <w:pStyle w:val="Heading5"/>
        <w:numPr>
          <w:ilvl w:val="4"/>
          <w:numId w:val="1"/>
        </w:numPr>
        <w:rPr/>
      </w:pPr>
      <w:bookmarkStart w:id="1842" w:name="__RefHeading___Toc1625511_2616395394"/>
      <w:bookmarkStart w:id="1843" w:name="_Toc820"/>
      <w:bookmarkEnd w:id="1842"/>
      <w:r>
        <w:rPr>
          <w:rtl w:val="true"/>
        </w:rPr>
        <w:t>بيان</w:t>
      </w:r>
      <w:bookmarkEnd w:id="1843"/>
    </w:p>
    <w:p>
      <w:pPr>
        <w:pStyle w:val="BookText"/>
        <w:rPr/>
      </w:pPr>
      <w:r>
        <w:rPr>
          <w:rFonts w:ascii="Amiri" w:hAnsi="Amiri" w:eastAsia="Amiri" w:cs="Amiri"/>
          <w:color w:val="111111"/>
          <w:sz w:val="28"/>
          <w:sz w:val="28"/>
          <w:szCs w:val="28"/>
          <w:rtl w:val="true"/>
          <w:lang w:bidi="ar-SA"/>
        </w:rPr>
        <w:t>لعل أمره عليه السلام بالاستبدال لمحض إظهار الإعجاز لعلمه بأنه لا يفعل ذلك أو يقال لعله لم يكن يموت عند المشتري أو أنه علم أن المشتري يكون من المخالفين</w:t>
      </w:r>
      <w:r>
        <w:rPr>
          <w:rFonts w:eastAsia="Amiri" w:cs="Amiri" w:ascii="Amiri" w:hAnsi="Amiri"/>
          <w:color w:val="111111"/>
          <w:sz w:val="28"/>
          <w:szCs w:val="28"/>
          <w:rtl w:val="true"/>
          <w:lang w:bidi="ar-SA"/>
        </w:rPr>
        <w:t>.</w:t>
      </w:r>
    </w:p>
    <w:p>
      <w:pPr>
        <w:pStyle w:val="Heading5"/>
        <w:numPr>
          <w:ilvl w:val="4"/>
          <w:numId w:val="1"/>
        </w:numPr>
        <w:rPr/>
      </w:pPr>
      <w:bookmarkStart w:id="1844" w:name="__RefHeading___Toc1625513_2616395394"/>
      <w:bookmarkStart w:id="1845" w:name="_Toc821"/>
      <w:bookmarkEnd w:id="1844"/>
      <w:r>
        <w:rPr>
          <w:rtl w:val="true"/>
        </w:rPr>
        <w:t>«</w:t>
      </w:r>
      <w:r>
        <w:rPr/>
        <w:t>27</w:t>
      </w:r>
      <w:r>
        <w:rPr>
          <w:rtl w:val="true"/>
        </w:rPr>
        <w:t>»</w:t>
      </w:r>
      <w:bookmarkEnd w:id="1845"/>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1103"/>
      </w:r>
      <w:r>
        <w:rPr>
          <w:rFonts w:ascii="Amiri" w:hAnsi="Amiri" w:eastAsia="Amiri" w:cs="Amiri"/>
          <w:color w:val="111111"/>
          <w:sz w:val="28"/>
          <w:sz w:val="28"/>
          <w:szCs w:val="28"/>
          <w:rtl w:val="true"/>
          <w:lang w:bidi="ar-SA"/>
        </w:rPr>
        <w:t xml:space="preserve">لابن شهرآشوب 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 أَبِي مُحَمَّدٍ عليه السلام ضِيقَ الْحَبْسِ وَ شِدَّةَ الْقَيْدِ فَكَتَبَ إِلَيَّ أَنْتَ تُصَلِّي الظُّهْرَ فِي مَنْزِلِكَ فَأُخْرِجْتُ عَنِ السِّجْنِ وَقْتَ الظُّهْرِ فَصَلَّيْتُ فِي مَنْزِلِي</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كُنْتُ مُضَيَّقاً فَأَرَدْتُ أَنْ أَطْلُبَ مِنْهُ مَعُونَةً فِي الْكِتَابِ الَّذِي كَتَبْتُهُ فَاسْتَحْيَيْتُ فَلَمَّا صِرْتُ إِلَي مَنْزِلِي وَجَّهَ إِلَيَّ بِمِائَةِ دِينَارٍ وَ كَتَبَ إِلَيَّ إِذَا كَانَتْ لَكَ حَاجَةٌ فَلَا تَسْتَحْيِ وَ اطْلُبْهَا تَأْتِيكَ عَلَي مَا تُحِبُّ أَنْ تَأْتِيَكَ‌</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w:t>
      </w:r>
      <w:r>
        <w:rPr>
          <w:rStyle w:val="FootnoteAnchor"/>
          <w:rtl w:val="true"/>
        </w:rPr>
        <w:footnoteReference w:id="1106"/>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إسحاق بن محمد النخعي عن 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فردا خدمت امام علیه السّلام رسیدم و در دل با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آن جناب به جای اسبم به من مرکبی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نشستم،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وسیله سواریت به تو مرکبی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غلام خود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مادیان مرا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مرکب از اسب تو بهتر است و عمرش طولانی‌تر و سواری بهتری دارد</w:t>
      </w:r>
      <w:r>
        <w:rPr>
          <w:rFonts w:eastAsia="IRNazanin" w:cs="IRNazanin"/>
          <w:color w:val="111111"/>
          <w:sz w:val="28"/>
          <w:szCs w:val="28"/>
          <w:rtl w:val="true"/>
          <w:lang w:bidi="fa-IR"/>
        </w:rPr>
        <w:t>.</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در اعلام الوری و ارشاد مثل این حدیث نقل شده است</w:t>
      </w:r>
      <w:r>
        <w:rPr>
          <w:rFonts w:eastAsia="IRNazanin" w:cs="IRNazanin"/>
          <w:color w:val="111111"/>
          <w:sz w:val="28"/>
          <w:szCs w:val="28"/>
          <w:rtl w:val="true"/>
          <w:lang w:bidi="fa-IR"/>
        </w:rPr>
        <w:t>.</w:t>
      </w:r>
      <w:r>
        <w:rPr>
          <w:rStyle w:val="FootnoteAnchor"/>
          <w:rtl w:val="true"/>
        </w:rPr>
        <w:footnoteReference w:id="1109"/>
      </w:r>
    </w:p>
    <w:p>
      <w:pPr>
        <w:pStyle w:val="Heading5"/>
        <w:numPr>
          <w:ilvl w:val="4"/>
          <w:numId w:val="1"/>
        </w:numPr>
        <w:rPr/>
      </w:pPr>
      <w:bookmarkStart w:id="1846" w:name="__RefHeading___Toc1625515_2616395394"/>
      <w:bookmarkStart w:id="1847" w:name="_Toc822"/>
      <w:bookmarkEnd w:id="1846"/>
      <w:r>
        <w:rPr>
          <w:rtl w:val="true"/>
        </w:rPr>
        <w:t>مؤلف</w:t>
      </w:r>
      <w:bookmarkEnd w:id="1847"/>
    </w:p>
    <w:p>
      <w:pPr>
        <w:pStyle w:val="BookText"/>
        <w:rPr/>
      </w:pPr>
      <w:r>
        <w:rPr>
          <w:rFonts w:ascii="IRNazanin" w:hAnsi="IRNazanin" w:eastAsia="IRNazanin"/>
          <w:color w:val="111111"/>
          <w:sz w:val="28"/>
          <w:sz w:val="28"/>
          <w:szCs w:val="28"/>
          <w:rtl w:val="true"/>
          <w:lang w:bidi="fa-IR"/>
        </w:rPr>
        <w:t>شاید امر امام به عوض کردن آن مرکب برای صرف اظهار معجزه بود زیرا می دانست که صاحب اسب این کار را نمی کند؛ یا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مقدر بوده که این اسب در دست مشتری آن نمیرد و یا این که امام علیه السلام علم داشت که مشتری اهل تسنن است</w:t>
      </w:r>
      <w:r>
        <w:rPr>
          <w:rFonts w:eastAsia="IRNazanin" w:cs="IRNazanin"/>
          <w:color w:val="111111"/>
          <w:sz w:val="28"/>
          <w:szCs w:val="28"/>
          <w:rtl w:val="true"/>
          <w:lang w:bidi="fa-IR"/>
        </w:rPr>
        <w:t>.</w:t>
      </w:r>
    </w:p>
    <w:p>
      <w:pPr>
        <w:pStyle w:val="Heading5"/>
        <w:numPr>
          <w:ilvl w:val="4"/>
          <w:numId w:val="1"/>
        </w:numPr>
        <w:rPr/>
      </w:pPr>
      <w:bookmarkStart w:id="1848" w:name="__RefHeading___Toc1625517_2616395394"/>
      <w:bookmarkStart w:id="1849" w:name="_Toc823"/>
      <w:bookmarkEnd w:id="1848"/>
      <w:r>
        <w:rPr>
          <w:rtl w:val="true"/>
        </w:rPr>
        <w:t xml:space="preserve">روایت </w:t>
      </w:r>
      <w:r>
        <w:rPr/>
        <w:t>27</w:t>
      </w:r>
      <w:bookmarkEnd w:id="1849"/>
    </w:p>
    <w:p>
      <w:pPr>
        <w:pStyle w:val="BookText"/>
        <w:rPr/>
      </w:pPr>
      <w:r>
        <w:rPr>
          <w:rFonts w:ascii="IRNazanin" w:hAnsi="IRNazanin" w:eastAsia="IRNazanin"/>
          <w:color w:val="111111"/>
          <w:sz w:val="28"/>
          <w:sz w:val="28"/>
          <w:szCs w:val="28"/>
          <w:rtl w:val="true"/>
          <w:lang w:bidi="fa-IR"/>
        </w:rPr>
        <w:t>مناقب و 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عسکری علیه السّلام از سختی زندان و ناراحتی غل و زنجیر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نماز ظهر را امروز در منزل خود خواهی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ظهر مرا از زندان خارج نمودند و نماز ظهر را در منزل خود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مالی من خوب نبود و تصمیم داشتم در نامه‌ای که نوشته بودم تقاضای کمکی بکنم ولی خجالت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رسیدم، امام علیه السّلام برایم صد دینار فرستاد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احتیاجی داشتی خجالت نکش و درخواست خود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مایلی به تو داده خواهد شد</w:t>
      </w:r>
      <w:r>
        <w:rPr>
          <w:rFonts w:eastAsia="IRNazanin" w:cs="IRNazanin"/>
          <w:color w:val="111111"/>
          <w:sz w:val="28"/>
          <w:szCs w:val="28"/>
          <w:rtl w:val="true"/>
          <w:lang w:bidi="fa-IR"/>
        </w:rPr>
        <w:t>.</w:t>
      </w:r>
      <w:r>
        <w:rPr>
          <w:rStyle w:val="FootnoteAnchor"/>
          <w:rtl w:val="true"/>
        </w:rPr>
        <w:footnoteReference w:id="1110"/>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اعلام الوری و ارشاد مثل این حدیث نقل شده است</w:t>
      </w:r>
      <w:r>
        <w:rPr>
          <w:rFonts w:eastAsia="IRNazanin" w:cs="IRNazanin"/>
          <w:color w:val="111111"/>
          <w:sz w:val="28"/>
          <w:szCs w:val="28"/>
          <w:rtl w:val="true"/>
          <w:lang w:bidi="fa-IR"/>
        </w:rPr>
        <w:t>.</w:t>
      </w:r>
      <w:r>
        <w:rPr>
          <w:rStyle w:val="FootnoteAnchor"/>
          <w:rtl w:val="true"/>
        </w:rPr>
        <w:footnoteReference w:id="1111"/>
      </w:r>
      <w:bookmarkStart w:id="1850" w:name="pg13457_132582"/>
    </w:p>
    <w:p>
      <w:pPr>
        <w:pStyle w:val="Heading5"/>
        <w:numPr>
          <w:ilvl w:val="4"/>
          <w:numId w:val="1"/>
        </w:numPr>
        <w:rPr/>
      </w:pPr>
      <w:bookmarkStart w:id="1851" w:name="__RefHeading___Toc1625519_2616395394"/>
      <w:bookmarkStart w:id="1852" w:name="_Toc824"/>
      <w:bookmarkEnd w:id="1850"/>
      <w:bookmarkEnd w:id="1851"/>
      <w:r>
        <w:rPr>
          <w:rtl w:val="true"/>
        </w:rPr>
        <w:t>«</w:t>
      </w:r>
      <w:r>
        <w:rPr/>
        <w:t>28</w:t>
      </w:r>
      <w:r>
        <w:rPr>
          <w:rtl w:val="true"/>
        </w:rPr>
        <w:t>»</w:t>
      </w:r>
      <w:bookmarkEnd w:id="1852"/>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1112"/>
      </w:r>
      <w:r>
        <w:rPr>
          <w:rFonts w:ascii="Amiri" w:hAnsi="Amiri" w:eastAsia="Amiri" w:cs="Amiri"/>
          <w:color w:val="111111"/>
          <w:sz w:val="28"/>
          <w:sz w:val="28"/>
          <w:szCs w:val="28"/>
          <w:rtl w:val="true"/>
          <w:lang w:bidi="ar-SA"/>
        </w:rPr>
        <w:t xml:space="preserve">لابن شهرآشوب 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حَمْزَةَ نُصَيْرٍ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عليه السلام غَيْرَ مَرَّةٍ يُكَلِّمُ غِلْمَانَهُ وَ غَيْرَهُمْ بِلُغَاتِهِمْ وَ فِيهِمْ رُومٌ وَ تُرْكٌ وَ صَقَالِبَةٌ فَتَعَجَّبْتُ مِنْ ذَلِكَ وَ قُلْتُ هَذَا وُلِدَ بِالْمَدِينَةِ وَ لَمْ يَظْهَرْ لِأَحَدٍ حَتَّي قَضَي أَبُو الْحَسَنِ وَ لَا رَآهُ أَحَدٌ فَكَيْفَ هَذَا أُحَدِّثُ بِهَذَا نَفْسِي فَأَقْبَلَ عَلَيَّ وَ قَالَ إِنَّ اللَّهَ بَيَّنَ حُجَّتَهُ مِنْ بَيْنِ سَائِرِ خَلْقِهِ وَ أَعْطَاهُ مَعْرِفَةَ كُلِّ شَيْ‌ءٍ فَهُوَ يَعْرِفُ اللُّغَاتِ وَ الْأَنْسَابَ وَ الْحَوَادِثَ وَ لَوْ لَا ذَلِكَ لَمْ يَكُنْ بَيْنَ الْحُجَّةِ وَ الْمَحْجُوجِ فَرْقٌ‌</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w:t>
      </w:r>
      <w:r>
        <w:rPr>
          <w:rStyle w:val="FootnoteAnchor"/>
          <w:rtl w:val="true"/>
        </w:rPr>
        <w:footnoteReference w:id="1114"/>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w:t>
      </w:r>
      <w:r>
        <w:rPr>
          <w:rStyle w:val="FootnoteAnchor"/>
          <w:rtl w:val="true"/>
        </w:rPr>
        <w:footnoteReference w:id="1115"/>
      </w:r>
      <w:r>
        <w:rPr>
          <w:rFonts w:ascii="Amiri" w:hAnsi="Amiri" w:eastAsia="Amiri" w:cs="Amiri"/>
          <w:color w:val="111111"/>
          <w:sz w:val="28"/>
          <w:sz w:val="28"/>
          <w:szCs w:val="28"/>
          <w:rtl w:val="true"/>
          <w:lang w:bidi="ar-SA"/>
        </w:rPr>
        <w:t>عن علي بن محمد عن أحمد بن محمد الأقرع عن أبي حمزة نصير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3" w:name="__RefHeading___Toc1625521_2616395394"/>
      <w:bookmarkStart w:id="1854" w:name="_Toc825"/>
      <w:bookmarkEnd w:id="1853"/>
      <w:r>
        <w:rPr>
          <w:rtl w:val="true"/>
        </w:rPr>
        <w:t>«</w:t>
      </w:r>
      <w:r>
        <w:rPr/>
        <w:t>29</w:t>
      </w:r>
      <w:r>
        <w:rPr>
          <w:rtl w:val="true"/>
        </w:rPr>
        <w:t>»</w:t>
      </w:r>
      <w:bookmarkEnd w:id="185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مُحَمَّدٍ عليه السلام سُلِّمَ إِلَي نِحْرِيرٍ فَقَالَتْ لَهُ امْرَأَتُهُ اتَّقِ اللَّهَ فَإِنَّكَ لَا تَدْرِي مَنْ فِي مَنْزِلِكَ وَ ذَكَرَتْ عِبَادَتَهُ وَ صَلَاحَهُ وَ أَنِّي أَخَافُ عَلَيْكَ مِنْهُ فَقَالَ لَأَرْمِيَنَّهُ بَيْنَ السِّبَاعِ ثُمَّ اسْتَأْذَنَ فِي ذَلِكَ فَأُذِنَ لَهُ فَرَمَي بِهِ إِلَيْهَا وَ لَمْ يَشُكُّوا فِي أَكْلِهَا لَهُ فَنَظَرُوا إِلَي الْمَوْضِعِ لِيَعْرِفُوا الْحَالَ فَوَجَدُوهُ قَائِماً يُصَلِّي وَ هِيَ حَوْلَهُ فَأَمَرَ بِإِخْرَاجِهِ‌</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5" w:name="__RefHeading___Toc1625523_2616395394"/>
      <w:bookmarkStart w:id="1856" w:name="_Toc826"/>
      <w:bookmarkEnd w:id="1855"/>
      <w:r>
        <w:rPr>
          <w:rtl w:val="true"/>
        </w:rPr>
        <w:t>«</w:t>
      </w:r>
      <w:r>
        <w:rPr/>
        <w:t>30</w:t>
      </w:r>
      <w:r>
        <w:rPr>
          <w:rtl w:val="true"/>
        </w:rPr>
        <w:t>»</w:t>
      </w:r>
      <w:bookmarkEnd w:id="185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سُلَيْمَانَ دَاوُدُ بْنُ عَبْدِ اللَّهِ قَالَ حَدَّثَنَا الْمَالِكِيُّ عَنِ ابْنِ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بِالْعَسْكَرِ قَاعِداً فِي الشَّارِعِ وَ كُنْتُ أَشْتَهِي الْوَلَدَ شَهْوَةً شَدِيدَةً فَأَقْبَلَ أَبُو مُحَمَّدٍ فَارِساً فَقُلْتُ تَرَانِي أُرْزَقُ وَلَداً فَقَالَ بِرَأْسِهِ نَعَمْ فَقُلْتُ ذَكَراً فَقَالَ بِرَأْسِهِ لَا فَوُلِدَتْ لِيَ ابْنَةٌ</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7" w:name="__RefHeading___Toc1625525_2616395394"/>
      <w:bookmarkStart w:id="1858" w:name="_Toc827"/>
      <w:bookmarkEnd w:id="1857"/>
      <w:r>
        <w:rPr>
          <w:rtl w:val="true"/>
        </w:rPr>
        <w:t xml:space="preserve">روایت </w:t>
      </w:r>
      <w:r>
        <w:rPr/>
        <w:t>28</w:t>
      </w:r>
      <w:bookmarkEnd w:id="1858"/>
    </w:p>
    <w:p>
      <w:pPr>
        <w:pStyle w:val="BookText"/>
        <w:rPr/>
      </w:pPr>
      <w:r>
        <w:rPr>
          <w:rFonts w:ascii="IRNazanin" w:hAnsi="IRNazanin" w:eastAsia="IRNazanin"/>
          <w:color w:val="111111"/>
          <w:sz w:val="28"/>
          <w:sz w:val="28"/>
          <w:szCs w:val="28"/>
          <w:rtl w:val="true"/>
          <w:lang w:bidi="fa-IR"/>
        </w:rPr>
        <w:t>مناقب، 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نصیر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شنیدم که حضرت امام حسن عسکری علیه السّلام با غلامان خود به زبان محلی آنها صحبت می کرد، بعضی رومی و برخی ترک و بعضی از صقالبه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جریان در شگفت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مدینه متولد شده؛ چگونه به این زبانها آشنا است؟ این جریان را به کسی نگفتم تا حضرت امام علی النقی علیه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جریان را همیشه در دل با خود می گفتم؛ روزی امام عسکری علیه السلام روی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پیشوا و امام را از بین سایر مردم ممتاز و برجسته می نماید و به او هر چیزی 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تمام زبانها و نژادها و اتفاقها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باشد، فرقی بین امام و سایر مردم نخواهد بود</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در اعلام الوری و ارشاد مثل این حدیث نقل شده است</w:t>
      </w:r>
      <w:r>
        <w:rPr>
          <w:rFonts w:eastAsia="IRNazanin" w:cs="IRNazanin"/>
          <w:color w:val="111111"/>
          <w:sz w:val="28"/>
          <w:szCs w:val="28"/>
          <w:rtl w:val="true"/>
          <w:lang w:bidi="fa-IR"/>
        </w:rPr>
        <w:t>.</w:t>
      </w:r>
      <w:r>
        <w:rPr>
          <w:rStyle w:val="FootnoteAnchor"/>
          <w:rtl w:val="true"/>
        </w:rPr>
        <w:footnoteReference w:id="1120"/>
      </w:r>
    </w:p>
    <w:p>
      <w:pPr>
        <w:pStyle w:val="Heading5"/>
        <w:numPr>
          <w:ilvl w:val="4"/>
          <w:numId w:val="1"/>
        </w:numPr>
        <w:rPr/>
      </w:pPr>
      <w:bookmarkStart w:id="1859" w:name="__RefHeading___Toc1625527_2616395394"/>
      <w:bookmarkStart w:id="1860" w:name="_Toc828"/>
      <w:bookmarkEnd w:id="1859"/>
      <w:r>
        <w:rPr>
          <w:rtl w:val="true"/>
        </w:rPr>
        <w:t xml:space="preserve">روایت </w:t>
      </w:r>
      <w:r>
        <w:rPr/>
        <w:t>29</w:t>
      </w:r>
      <w:bookmarkEnd w:id="1860"/>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امام عسکری علیه السلام را به نحریر نامی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 دانی چه کسی در خانه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عبادت و صلاح امام به او سخن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بر تو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بین درندگان خواهم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خلیفه در این خصوص اذن گرفت و به او اذن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میان درندگان افکند و کسی تردید نداشت که درندگان حضرت را خواهند خورد؛ وقتی به محل درندگان نگاه کردند تا ببینند چه اتفاقی افتاده، دیدند حضرت به نماز ایستاده و درندگان گرد او حلقه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حضرت را بیرون بیاورند</w:t>
      </w:r>
      <w:r>
        <w:rPr>
          <w:rFonts w:eastAsia="IRNazanin" w:cs="IRNazanin"/>
          <w:color w:val="111111"/>
          <w:sz w:val="28"/>
          <w:szCs w:val="28"/>
          <w:rtl w:val="true"/>
          <w:lang w:bidi="fa-IR"/>
        </w:rPr>
        <w:t>.</w:t>
      </w:r>
    </w:p>
    <w:p>
      <w:pPr>
        <w:pStyle w:val="Heading5"/>
        <w:numPr>
          <w:ilvl w:val="4"/>
          <w:numId w:val="1"/>
        </w:numPr>
        <w:rPr/>
      </w:pPr>
      <w:bookmarkStart w:id="1861" w:name="__RefHeading___Toc1625529_2616395394"/>
      <w:bookmarkStart w:id="1862" w:name="_Toc829"/>
      <w:bookmarkEnd w:id="1861"/>
      <w:r>
        <w:rPr>
          <w:rtl w:val="true"/>
        </w:rPr>
        <w:t xml:space="preserve">روایت </w:t>
      </w:r>
      <w:r>
        <w:rPr/>
        <w:t>30</w:t>
      </w:r>
      <w:bookmarkEnd w:id="186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سامرا کنار خیابان نشسته بودم و خیلی علاقه داشتم فرزندی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امام ابو محمّد حضرت عسکری علیه السلام سواره از آنجا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می کنید من دارای فرزند بشوم؟ با سر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باز با سر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دختری عنایت کرد</w:t>
      </w:r>
      <w:r>
        <w:rPr>
          <w:rFonts w:eastAsia="IRNazanin" w:cs="IRNazanin"/>
          <w:color w:val="111111"/>
          <w:sz w:val="28"/>
          <w:szCs w:val="28"/>
          <w:rtl w:val="true"/>
          <w:lang w:bidi="fa-IR"/>
        </w:rPr>
        <w:t>.</w:t>
      </w:r>
      <w:r>
        <w:rPr>
          <w:rStyle w:val="FootnoteAnchor"/>
          <w:rtl w:val="true"/>
        </w:rPr>
        <w:footnoteReference w:id="1121"/>
      </w:r>
      <w:bookmarkStart w:id="1863" w:name="pg13457_132583"/>
    </w:p>
    <w:p>
      <w:pPr>
        <w:pStyle w:val="BookText"/>
        <w:rPr/>
      </w:pPr>
      <w:bookmarkEnd w:id="1863"/>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و ذكر نحوه‌</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4" w:name="__RefHeading___Toc1625531_2616395394"/>
      <w:bookmarkStart w:id="1865" w:name="_Toc830"/>
      <w:bookmarkEnd w:id="1864"/>
      <w:r>
        <w:rPr>
          <w:rtl w:val="true"/>
        </w:rPr>
        <w:t>«</w:t>
      </w:r>
      <w:r>
        <w:rPr/>
        <w:t>31</w:t>
      </w:r>
      <w:r>
        <w:rPr>
          <w:rtl w:val="true"/>
        </w:rPr>
        <w:t>»</w:t>
      </w:r>
      <w:bookmarkEnd w:id="1865"/>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سُلَيْمَانَ عَنْ عَلِيِّ بْنِ يَزِيدَ الْمَعْرُوفِ بِابْنِ رمش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 ابْنِي أَحْمَدُ وَ رَكِبْتُ بِالْعَسْكَرِ وَ هُوَ بِبَغْدَادَ فَكَتَبْتُ إِلَي أَبِي مُحَمَّدٍ أَسْأَلُهُ الدُّعَاءَ فَخَرَجَ تَوْقِيعُهُ أَ وَ مَا عَلِمَ لِكُلِّ أَجَلٍ كِتَاباً فَمَاتَ الِابْنُ‌</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6" w:name="__RefHeading___Toc1625533_2616395394"/>
      <w:bookmarkStart w:id="1867" w:name="_Toc831"/>
      <w:bookmarkEnd w:id="1866"/>
      <w:r>
        <w:rPr>
          <w:rtl w:val="true"/>
        </w:rPr>
        <w:t>«</w:t>
      </w:r>
      <w:r>
        <w:rPr/>
        <w:t>32</w:t>
      </w:r>
      <w:r>
        <w:rPr>
          <w:rtl w:val="true"/>
        </w:rPr>
        <w:t>»</w:t>
      </w:r>
      <w:bookmarkEnd w:id="186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سُلَيْمَانَ الْمَحْمُودِيُّ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مُحَمَّدٍ عليه السلام أَسْأَلُهُ الدُّعَاءَ بِأَنْ أُرْزَقَ وَلَداً فَوَقَّعَ رَزَقَكَ اللَّهُ وَلَداً وَ أَصْبَرَكَ عَلَيْهِ فَوُلِدَ لِي ابْنٌ وَ مَاتَ‌</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8" w:name="__RefHeading___Toc1625535_2616395394"/>
      <w:bookmarkStart w:id="1869" w:name="_Toc832"/>
      <w:bookmarkEnd w:id="1868"/>
      <w:r>
        <w:rPr>
          <w:rtl w:val="true"/>
        </w:rPr>
        <w:t>«</w:t>
      </w:r>
      <w:r>
        <w:rPr/>
        <w:t>33</w:t>
      </w:r>
      <w:r>
        <w:rPr>
          <w:rtl w:val="true"/>
        </w:rPr>
        <w:t>»</w:t>
      </w:r>
      <w:bookmarkEnd w:id="186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عَلِيِّ بْنِ إِبْرَاهِيمَ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مُحَمَّدٍ عليه السلام أَسْأَلُهُ التَّبَرُّكَ بِأَنْ يَدْعُوَ أَنْ أُرْزَقَ وَلَداً مِنْ بِنْتِ عَمٍّ لِي فَوَقَّعَ رَزَقَكَ اللَّهُ ذُكْرَاناً فَوُلِدَ لِي أَرْبَعَةٌ</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0" w:name="__RefHeading___Toc1625537_2616395394"/>
      <w:bookmarkStart w:id="1871" w:name="_Toc833"/>
      <w:bookmarkEnd w:id="1870"/>
      <w:r>
        <w:rPr>
          <w:rtl w:val="true"/>
        </w:rPr>
        <w:t>«</w:t>
      </w:r>
      <w:r>
        <w:rPr/>
        <w:t>34</w:t>
      </w:r>
      <w:r>
        <w:rPr>
          <w:rtl w:val="true"/>
        </w:rPr>
        <w:t>»</w:t>
      </w:r>
      <w:bookmarkEnd w:id="1871"/>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جَعْفَرٍ عَنْ حَلَبِيٍ‌</w:t>
      </w:r>
      <w:r>
        <w:rPr>
          <w:rStyle w:val="FootnoteAnchor"/>
          <w:rtl w:val="true"/>
        </w:rPr>
        <w:footnoteReference w:id="11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اجْتَمَعْنَا بِالْعَسْكَرِ وَ تَرَصَّدْنَا لِأَبِي مُحَمَّدٍ عليه السلام يَوْمَ رُكُوبِهِ فَخَرَجَ تَوْقِيعُهُ أَلَا لَا يُسَلِّمَنَّ عَلَيَّ أَحَدٌ وَ لَا يُشِيرُ إِلَيَّ بِيَدِهِ وَ لَا يُومِئُ فَإِنَّكُمْ لَا تُؤْمِنُونَ عَلَي أَنْفُسِكُمْ قَالَ وَ إِلَي جَانِبِي شَابٌّ فَقُلْتُ مِنْ أَيْنَ أَنْتَ قَالَ مِنَ الْمَدِينَةِ قُلْتُ مَا تَصْنَعُ هَاهُنَا قَالَ اخْتَلَفُوا عِنْدَنَا فِي أَبِي مُحَمَّدٍ عليه السلام فَجِئْتُ لِأَرَاهُ وَ أَسْمَعُ مِنْهُ أَوْ أَرَي مِنْهُ دَلَالَةً لِيَسْكُنَ قَلْبِي وَ إِنِّي لِوُلْدِ أَبِي ذَرٍّ الْغِفَارِيِّ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نَحْنُ كَذَلِكَ إِذْ خَرَجَ أَبُو مُحَمَّدٍ عليه السلام مَعَ خَادِمٍ لَهُ فَلَمَّا حَاذَانَا نَظَرَ إِلَي</w:t>
      </w:r>
    </w:p>
    <w:p>
      <w:pPr>
        <w:pStyle w:val="BookText"/>
        <w:rPr/>
      </w:pPr>
      <w:r>
        <w:rPr>
          <w:rFonts w:ascii="IRNazanin" w:hAnsi="IRNazanin" w:eastAsia="IRNazanin"/>
          <w:color w:val="111111"/>
          <w:sz w:val="28"/>
          <w:sz w:val="28"/>
          <w:szCs w:val="28"/>
          <w:rtl w:val="true"/>
          <w:lang w:bidi="fa-IR"/>
        </w:rPr>
        <w:t>مثل این حدیث در کشف الغمة نقل شده که جعفر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نشسته بودم و مانند این جریان را نقل کرد</w:t>
      </w:r>
      <w:r>
        <w:rPr>
          <w:rFonts w:eastAsia="IRNazanin" w:cs="IRNazanin"/>
          <w:color w:val="111111"/>
          <w:sz w:val="28"/>
          <w:szCs w:val="28"/>
          <w:rtl w:val="true"/>
          <w:lang w:bidi="fa-IR"/>
        </w:rPr>
        <w:t>.</w:t>
      </w:r>
      <w:r>
        <w:rPr>
          <w:rStyle w:val="FootnoteAnchor"/>
          <w:rtl w:val="true"/>
        </w:rPr>
        <w:footnoteReference w:id="1127"/>
      </w:r>
    </w:p>
    <w:p>
      <w:pPr>
        <w:pStyle w:val="Heading5"/>
        <w:numPr>
          <w:ilvl w:val="4"/>
          <w:numId w:val="1"/>
        </w:numPr>
        <w:rPr/>
      </w:pPr>
      <w:bookmarkStart w:id="1872" w:name="__RefHeading___Toc1625539_2616395394"/>
      <w:bookmarkStart w:id="1873" w:name="_Toc834"/>
      <w:bookmarkEnd w:id="1872"/>
      <w:r>
        <w:rPr>
          <w:rtl w:val="true"/>
        </w:rPr>
        <w:t xml:space="preserve">روایت </w:t>
      </w:r>
      <w:r>
        <w:rPr/>
        <w:t>31</w:t>
      </w:r>
      <w:bookmarkEnd w:id="1873"/>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یزید معروف به ابن رمش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احمد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محله عسکر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پسرم در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حضرت عسکری علیه السلام نوشته و تقاضای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هر چیزی مدتی دارد؟ پسرم از دنیا رفت</w:t>
      </w:r>
      <w:r>
        <w:rPr>
          <w:rFonts w:eastAsia="IRNazanin" w:cs="IRNazanin"/>
          <w:color w:val="111111"/>
          <w:sz w:val="28"/>
          <w:szCs w:val="28"/>
          <w:rtl w:val="true"/>
          <w:lang w:bidi="fa-IR"/>
        </w:rPr>
        <w:t>.</w:t>
      </w:r>
      <w:r>
        <w:rPr>
          <w:rStyle w:val="FootnoteAnchor"/>
          <w:rtl w:val="true"/>
        </w:rPr>
        <w:footnoteReference w:id="1128"/>
      </w:r>
    </w:p>
    <w:p>
      <w:pPr>
        <w:pStyle w:val="Heading5"/>
        <w:numPr>
          <w:ilvl w:val="4"/>
          <w:numId w:val="1"/>
        </w:numPr>
        <w:rPr/>
      </w:pPr>
      <w:bookmarkStart w:id="1874" w:name="__RefHeading___Toc1625541_2616395394"/>
      <w:bookmarkStart w:id="1875" w:name="_Toc835"/>
      <w:bookmarkEnd w:id="1874"/>
      <w:r>
        <w:rPr>
          <w:rtl w:val="true"/>
        </w:rPr>
        <w:t xml:space="preserve">روایت </w:t>
      </w:r>
      <w:r>
        <w:rPr/>
        <w:t>32</w:t>
      </w:r>
      <w:bookmarkEnd w:id="1875"/>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سلیمان محمودی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خدمت حضرت عسکری علیه السلام نوشتم و تقاضای دعا کردم که خداوند به من فرزندی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فرزندی عنایت خواهد کرد و در باره او به تو صبر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پسری شدم ولی از دنیا رفت</w:t>
      </w:r>
      <w:r>
        <w:rPr>
          <w:rFonts w:eastAsia="IRNazanin" w:cs="IRNazanin"/>
          <w:color w:val="111111"/>
          <w:sz w:val="28"/>
          <w:szCs w:val="28"/>
          <w:rtl w:val="true"/>
          <w:lang w:bidi="fa-IR"/>
        </w:rPr>
        <w:t>.</w:t>
      </w:r>
      <w:r>
        <w:rPr>
          <w:rStyle w:val="FootnoteAnchor"/>
          <w:rtl w:val="true"/>
        </w:rPr>
        <w:footnoteReference w:id="1129"/>
      </w:r>
    </w:p>
    <w:p>
      <w:pPr>
        <w:pStyle w:val="Heading5"/>
        <w:numPr>
          <w:ilvl w:val="4"/>
          <w:numId w:val="1"/>
        </w:numPr>
        <w:rPr/>
      </w:pPr>
      <w:bookmarkStart w:id="1876" w:name="__RefHeading___Toc1625543_2616395394"/>
      <w:bookmarkStart w:id="1877" w:name="_Toc836"/>
      <w:bookmarkEnd w:id="1876"/>
      <w:r>
        <w:rPr>
          <w:rtl w:val="true"/>
        </w:rPr>
        <w:t xml:space="preserve">روایت </w:t>
      </w:r>
      <w:r>
        <w:rPr/>
        <w:t>33</w:t>
      </w:r>
      <w:bookmarkEnd w:id="1877"/>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ابراهیم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خدمت حضرت عسکری علیه السلام نوشتم و تقاضا کردم از جهت تبرک دعا فرمایند، خداوند از همسرم که دختر عموی من بود فرزندی به من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پسرهایی به تو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پسر برایم متولد شد</w:t>
      </w:r>
      <w:r>
        <w:rPr>
          <w:rFonts w:eastAsia="IRNazanin" w:cs="IRNazanin"/>
          <w:color w:val="111111"/>
          <w:sz w:val="28"/>
          <w:szCs w:val="28"/>
          <w:rtl w:val="true"/>
          <w:lang w:bidi="fa-IR"/>
        </w:rPr>
        <w:t>.</w:t>
      </w:r>
      <w:r>
        <w:rPr>
          <w:rStyle w:val="FootnoteAnchor"/>
          <w:rtl w:val="true"/>
        </w:rPr>
        <w:footnoteReference w:id="1130"/>
      </w:r>
    </w:p>
    <w:p>
      <w:pPr>
        <w:pStyle w:val="Heading5"/>
        <w:numPr>
          <w:ilvl w:val="4"/>
          <w:numId w:val="1"/>
        </w:numPr>
        <w:rPr/>
      </w:pPr>
      <w:bookmarkStart w:id="1878" w:name="__RefHeading___Toc1625545_2616395394"/>
      <w:bookmarkStart w:id="1879" w:name="_Toc837"/>
      <w:bookmarkEnd w:id="1878"/>
      <w:r>
        <w:rPr>
          <w:rtl w:val="true"/>
        </w:rPr>
        <w:t xml:space="preserve">روایت </w:t>
      </w:r>
      <w:r>
        <w:rPr/>
        <w:t>34</w:t>
      </w:r>
      <w:bookmarkEnd w:id="1879"/>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محله عسکر اجتماع کرده منتظر تشریف آوردن امام حسن عسکری علیه السلام بودیم، چون روز بیرون آمدن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امام رسید که هیچ کدام به من سلام نکنید و با دست و سر به طرف من اشاره نکنید زیرا برای شما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من جوانی ایستاده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ما راجع به امامت حسن عسکری علیه السلام اختلاف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از نزدیک ایشان را ملاقات کنم و چیزی بشنوم تا برایم ثابت شود و قلبم تسکین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اولاد ابی ذر غفاری هستم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بین حضرت امام حسن عسکری علیه السّلام با خادم خود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روبروی ما رسید، نگاهی </w:t>
      </w:r>
      <w:bookmarkStart w:id="1880" w:name="pg13457_132584"/>
    </w:p>
    <w:p>
      <w:pPr>
        <w:pStyle w:val="BookText"/>
        <w:rPr/>
      </w:pPr>
      <w:bookmarkEnd w:id="1880"/>
      <w:r>
        <w:rPr>
          <w:rFonts w:ascii="Amiri" w:hAnsi="Amiri" w:eastAsia="Amiri" w:cs="Amiri"/>
          <w:color w:val="111111"/>
          <w:sz w:val="28"/>
          <w:sz w:val="28"/>
          <w:szCs w:val="28"/>
          <w:rtl w:val="true"/>
          <w:lang w:bidi="ar-SA"/>
        </w:rPr>
        <w:t>الشَّابِّ الَّذِي بِجَنْبِي فَقَالَ أَ غِفَارِيٌّ أَنْتَ قَالَ نَعَمْ قَالَ مَا فَعَلَتْ أُمُّكَ حمدوية فَقَالَ صَالِحَةٌ وَ مَرَّ فَقُلْتُ لِلشَّابِّ أَ كُنْتَ رَأَيْتَهُ قَطُّ وَ عَرَفْتَهُ بِوَجْهِهِ قَبْلَ الْيَوْمِ قَالَ لَا قُلْتُ فَيَنْفَعُكَ هَذَا قَالَ وَ دُونَ هَذَا</w:t>
      </w:r>
      <w:r>
        <w:rPr>
          <w:rFonts w:eastAsia="Amiri" w:cs="Amiri" w:ascii="Amiri" w:hAnsi="Amiri"/>
          <w:color w:val="111111"/>
          <w:sz w:val="28"/>
          <w:szCs w:val="28"/>
          <w:rtl w:val="true"/>
          <w:lang w:bidi="ar-SA"/>
        </w:rPr>
        <w:t>.</w:t>
      </w:r>
    </w:p>
    <w:p>
      <w:pPr>
        <w:pStyle w:val="Heading5"/>
        <w:numPr>
          <w:ilvl w:val="4"/>
          <w:numId w:val="1"/>
        </w:numPr>
        <w:rPr/>
      </w:pPr>
      <w:bookmarkStart w:id="1881" w:name="__RefHeading___Toc1625547_2616395394"/>
      <w:bookmarkStart w:id="1882" w:name="_Toc838"/>
      <w:bookmarkEnd w:id="1881"/>
      <w:r>
        <w:rPr>
          <w:rtl w:val="true"/>
        </w:rPr>
        <w:t>«</w:t>
      </w:r>
      <w:r>
        <w:rPr/>
        <w:t>35</w:t>
      </w:r>
      <w:r>
        <w:rPr>
          <w:rtl w:val="true"/>
        </w:rPr>
        <w:t>»</w:t>
      </w:r>
      <w:bookmarkEnd w:id="1882"/>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يَحْيَي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الْتَقَيْتُ مَعَ رَجُلٍ مِنْ أَهْلِ السَّيْبِ سِيمَاهُ الْخَيْرُ </w:t>
      </w:r>
      <w:r>
        <w:rPr>
          <w:rStyle w:val="FootnoteAnchor"/>
          <w:rtl w:val="true"/>
        </w:rPr>
        <w:footnoteReference w:id="1131"/>
      </w:r>
      <w:r>
        <w:rPr>
          <w:rFonts w:ascii="Amiri" w:hAnsi="Amiri" w:eastAsia="Amiri" w:cs="Amiri"/>
          <w:color w:val="111111"/>
          <w:sz w:val="28"/>
          <w:sz w:val="28"/>
          <w:szCs w:val="28"/>
          <w:rtl w:val="true"/>
          <w:lang w:bidi="ar-SA"/>
        </w:rPr>
        <w:t xml:space="preserve">فَأَخْبَرَنِي أَنَّهُ كَانَ لَهُ ابْنُ عَمٍّ يُنَازِعُهُ فِي الْإِمَامَةِ وَ الْقَوْلِ فِي أَبِي مُحَمَّدٍ عليه السلام وَ غَيْرِهِ فَقُلْتُ لَا أَقُولُ بِهِ أَوْ أَرَي مِنْهُ عَلَامَةً فَوَرَدْتُ الْعَسْكَرَ فِي حَاجَةٍ فَأَقْبَلَ أَبُو مُحَمَّدٍ عليه السلام فَقُلْتُ فِي نَفْسِي مُتَعَنِّتاً إِنْ مَدَّ يَدَهُ إِلَي رَأْسِهِ فَكَشَفَهُ ثُمَّ نَظَرَ وَ رَدَّهُ قُلْتُ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حَاذَانِي مَدَّ يَدَهُ إِلَي رَأْسِهِ فَكَشَفَهُ ثُمَّ بَرَقَ عَيْنَيْهِ فِيَّ ثُمَّ رَدَّهُمَا ثُمَّ قَالَ يَا يَحْيَي مَا فَعَلَ ابْنُ عَمِّكَ الَّذِي تُنَازِعُهُ فِي الْإِمَامَةِ قُلْتُ خَلَّفْتُهُ صَالِحاً قَالَ لَا تُنَازِعْهُ ثُمَّ مَضَي</w:t>
      </w:r>
      <w:r>
        <w:rPr>
          <w:rFonts w:eastAsia="Amiri" w:cs="Amiri" w:ascii="Amiri" w:hAnsi="Amiri"/>
          <w:color w:val="111111"/>
          <w:sz w:val="28"/>
          <w:szCs w:val="28"/>
          <w:rtl w:val="true"/>
          <w:lang w:bidi="ar-SA"/>
        </w:rPr>
        <w:t>.</w:t>
      </w:r>
    </w:p>
    <w:p>
      <w:pPr>
        <w:pStyle w:val="Heading5"/>
        <w:numPr>
          <w:ilvl w:val="4"/>
          <w:numId w:val="1"/>
        </w:numPr>
        <w:rPr/>
      </w:pPr>
      <w:bookmarkStart w:id="1883" w:name="__RefHeading___Toc1625549_2616395394"/>
      <w:bookmarkStart w:id="1884" w:name="_Toc839"/>
      <w:bookmarkEnd w:id="1883"/>
      <w:r>
        <w:rPr>
          <w:rtl w:val="true"/>
        </w:rPr>
        <w:t>«</w:t>
      </w:r>
      <w:r>
        <w:rPr/>
        <w:t>36</w:t>
      </w:r>
      <w:r>
        <w:rPr>
          <w:rtl w:val="true"/>
        </w:rPr>
        <w:t>»</w:t>
      </w:r>
      <w:bookmarkEnd w:id="188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عَلَي ابْنِ عَمِّي عَشَرَةُ آلَافِ دِرْهَمٍ فَكَتَبْتُ إِلَي أَبِي مُحَمَّدٍ عليه السلام أَسْأَلُهُ الدُّعَاءَ لِذَلِكَ فَكَتَبَ إِلَيَّ أَنَّهُ رَادٌّ عَلَيْكَ مَالَكَ وَ هُوَ مَيِّتٌ بَعْدَ جُمْعَةٍ قَالَ فَرَدَّ عَلَيَّ ابْنُ عَمِّي مَالِي فَقُلْتُ مَا بَدَا لَكَ فِي رَدِّهِ وَ قَدْ مَنَعْتَنِيهِ قَالَ رَأَيْتُ أَبَا مُحَمَّدٍ عليه السلام فِي النَّوْمِ فَقَالَ إِنَّ أَجَلَكَ قَدْ دَنَا فَرُدَّ عَلَي ابْنِ عَمِّكَ مَالَهُ‌</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5" w:name="__RefHeading___Toc1625551_2616395394"/>
      <w:bookmarkStart w:id="1886" w:name="_Toc840"/>
      <w:bookmarkEnd w:id="1885"/>
      <w:r>
        <w:rPr>
          <w:rtl w:val="true"/>
        </w:rPr>
        <w:t>«</w:t>
      </w:r>
      <w:r>
        <w:rPr/>
        <w:t>37</w:t>
      </w:r>
      <w:r>
        <w:rPr>
          <w:rtl w:val="true"/>
        </w:rPr>
        <w:t>»</w:t>
      </w:r>
      <w:bookmarkEnd w:id="1886"/>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1133"/>
      </w:r>
      <w:r>
        <w:rPr>
          <w:rFonts w:ascii="Amiri" w:hAnsi="Amiri" w:eastAsia="Amiri" w:cs="Amiri"/>
          <w:color w:val="111111"/>
          <w:sz w:val="28"/>
          <w:sz w:val="28"/>
          <w:szCs w:val="28"/>
          <w:rtl w:val="true"/>
          <w:lang w:bidi="ar-SA"/>
        </w:rPr>
        <w:t xml:space="preserve">لابن شهرآشوب 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الْحَسَنِ بْنِ 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قُحِطَ النَّاسُ بِسُرَّ مَنْ رَأَي فِي زَمَنِ الْحَسَنِ الْأَخِيرِ عليه السلام فَأَمَرَ الْخَلِيفَةُ الْحَاجِبَ وَ أَهْلَ الْمَمْلَكَةِ أَنْ يَخْرُجُوا إِلَي الِاسْتِسْقَاءِ فَخَرَجُوا ثَلَاثَةَ أَيَّامٍ مُتَوَالِيَةٍ إِلَي الْمُصَلَّي وَ يَدْعُونَ فَمَا سُقُوا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جوانک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فرزندان ابی ذر غفاری هستی؟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حمدویه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ایشان را دیده بودی و می‌شناختی؟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دلیل برایت کافی است؛ گفت کمتر از این هم مرا کافی بود</w:t>
      </w:r>
      <w:r>
        <w:rPr>
          <w:rFonts w:eastAsia="IRNazanin" w:cs="IRNazanin"/>
          <w:color w:val="111111"/>
          <w:sz w:val="28"/>
          <w:szCs w:val="28"/>
          <w:rtl w:val="true"/>
          <w:lang w:bidi="fa-IR"/>
        </w:rPr>
        <w:t>.</w:t>
      </w:r>
    </w:p>
    <w:p>
      <w:pPr>
        <w:pStyle w:val="Heading5"/>
        <w:numPr>
          <w:ilvl w:val="4"/>
          <w:numId w:val="1"/>
        </w:numPr>
        <w:rPr/>
      </w:pPr>
      <w:bookmarkStart w:id="1887" w:name="__RefHeading___Toc1625553_2616395394"/>
      <w:bookmarkStart w:id="1888" w:name="_Toc841"/>
      <w:bookmarkEnd w:id="1887"/>
      <w:r>
        <w:rPr>
          <w:rtl w:val="true"/>
        </w:rPr>
        <w:t xml:space="preserve">روایت </w:t>
      </w:r>
      <w:r>
        <w:rPr/>
        <w:t>35</w:t>
      </w:r>
      <w:bookmarkEnd w:id="1888"/>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مرزبان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 از اهل سَیب که چهره‌اش نشان می داد مرد خوبی است،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عمویی دارم که در باره امامت حضرت عسکری و سایر امامان علیهم السلام با من مخالف است و پیوسته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تا علامت و نشانه‌ای نبینم به امامت ایشان معتقد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کاری وارد سامرا شدم، ناگهان مشاهده کردم حضرت عسکری علیه السلام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دستش را به سر کشید و آن را گشود و نگاه کرد و دو مرتبه برگرداند، به امامتش معتقد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به من رسید دست خود را به سر کشید و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چشمانش درخشید و بعد آن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که با تو در باره امامت بحث داشت چه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سلامت گذاشتم و بدینجا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با او بحث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فرمود و رفت</w:t>
      </w:r>
      <w:r>
        <w:rPr>
          <w:rFonts w:eastAsia="IRNazanin" w:cs="IRNazanin"/>
          <w:color w:val="111111"/>
          <w:sz w:val="28"/>
          <w:szCs w:val="28"/>
          <w:rtl w:val="true"/>
          <w:lang w:bidi="fa-IR"/>
        </w:rPr>
        <w:t>.</w:t>
      </w:r>
      <w:r>
        <w:rPr>
          <w:rStyle w:val="FootnoteAnchor"/>
          <w:rtl w:val="true"/>
        </w:rPr>
        <w:footnoteReference w:id="1134"/>
      </w:r>
    </w:p>
    <w:p>
      <w:pPr>
        <w:pStyle w:val="Heading5"/>
        <w:numPr>
          <w:ilvl w:val="4"/>
          <w:numId w:val="1"/>
        </w:numPr>
        <w:rPr/>
      </w:pPr>
      <w:bookmarkStart w:id="1889" w:name="__RefHeading___Toc1625555_2616395394"/>
      <w:bookmarkStart w:id="1890" w:name="_Toc842"/>
      <w:bookmarkEnd w:id="1889"/>
      <w:r>
        <w:rPr>
          <w:rtl w:val="true"/>
        </w:rPr>
        <w:t xml:space="preserve">روایت </w:t>
      </w:r>
      <w:r>
        <w:rPr/>
        <w:t>36</w:t>
      </w:r>
      <w:bookmarkEnd w:id="1890"/>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الفرات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پسر عمویم ده هزار درهم طلبکار بودم و نامه‌ای برای حضرت عسکری علیه السّلام نوشتم و در آن نامه تقاضا کردم در این مورد دعا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پول تو را خواهد داد و پس از روز جمعه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طلب مرا پرداخت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چطور شد که طلب مرا دادی با اینکه مدتها بود نمی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علیه السلام را در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اجلت نزدیک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بدهکاری خود را به پسر عمویت بپرداز</w:t>
      </w:r>
      <w:r>
        <w:rPr>
          <w:rFonts w:eastAsia="IRNazanin" w:cs="IRNazanin"/>
          <w:color w:val="111111"/>
          <w:sz w:val="28"/>
          <w:szCs w:val="28"/>
          <w:rtl w:val="true"/>
          <w:lang w:bidi="fa-IR"/>
        </w:rPr>
        <w:t>.</w:t>
      </w:r>
      <w:r>
        <w:rPr>
          <w:rStyle w:val="FootnoteAnchor"/>
          <w:rtl w:val="true"/>
        </w:rPr>
        <w:footnoteReference w:id="1135"/>
      </w:r>
    </w:p>
    <w:p>
      <w:pPr>
        <w:pStyle w:val="Heading5"/>
        <w:numPr>
          <w:ilvl w:val="4"/>
          <w:numId w:val="1"/>
        </w:numPr>
        <w:rPr/>
      </w:pPr>
      <w:bookmarkStart w:id="1891" w:name="__RefHeading___Toc1625557_2616395394"/>
      <w:bookmarkStart w:id="1892" w:name="_Toc843"/>
      <w:bookmarkEnd w:id="1891"/>
      <w:r>
        <w:rPr>
          <w:rtl w:val="true"/>
        </w:rPr>
        <w:t xml:space="preserve">روایت </w:t>
      </w:r>
      <w:r>
        <w:rPr/>
        <w:t>37</w:t>
      </w:r>
      <w:bookmarkEnd w:id="189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و 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شاپور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عسکری علیه السّلام قحطی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دستور داد وزیر دربار و تمام اهل مملکت برای نماز استسقاء به صحرا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پشت سر هم به مصلّی رفتند و دعا کردند امّا باران نیامد</w:t>
      </w:r>
      <w:r>
        <w:rPr>
          <w:rFonts w:eastAsia="IRNazanin" w:cs="IRNazanin"/>
          <w:color w:val="111111"/>
          <w:sz w:val="28"/>
          <w:szCs w:val="28"/>
          <w:rtl w:val="true"/>
          <w:lang w:bidi="fa-IR"/>
        </w:rPr>
        <w:t xml:space="preserve">! </w:t>
      </w:r>
      <w:bookmarkStart w:id="1893" w:name="pg13457_132585"/>
    </w:p>
    <w:p>
      <w:pPr>
        <w:pStyle w:val="BookText"/>
        <w:rPr/>
      </w:pPr>
      <w:bookmarkEnd w:id="1893"/>
      <w:r>
        <w:rPr>
          <w:rFonts w:ascii="Amiri" w:hAnsi="Amiri" w:eastAsia="Amiri" w:cs="Amiri"/>
          <w:color w:val="111111"/>
          <w:sz w:val="28"/>
          <w:sz w:val="28"/>
          <w:szCs w:val="28"/>
          <w:rtl w:val="true"/>
          <w:lang w:bidi="ar-SA"/>
        </w:rPr>
        <w:t xml:space="preserve">فَخَرَجَ الْجَاثَلِيقُ فِي الْيَوْمِ الرَّابِعِ إِلَي الصَّحْرَاءِ وَ مَعَهُ النَّصَارَي وَ الرُّهْبَانُ وَ كَانَ فِيهِمْ رَاهِبٌ فَلَمَّا مَدَّ يَدَهُ هَطَلَتِ السَّمَاءُ بِالْمَطَرِ فَشَكَّ أَكْثَرُ النَّاسِ وَ تَعَجَّبُوا وَ صَبَوْا إِلَي دِينِ النَّصْرَانِيَّةِ فَأَنْفَذَ الْخَلِيفَةُ إِلَي الْحَسَنِ عليه السلام وَ كَانَ مَحْبُوساً فَاسْتَخْرَجَهُ مِنْ مَحْبَسِهِ وَ قَالَ الْحَقْ أُمَّةَ جَدِّكَ فَقَدْ هَلَكَتْ فَقَالَ إِنِّي خَارِجٌ فِي الْغَدِ وَ مُزِيلُ الشَّكِّ إِنْ شَاءَ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الْجَاثَلِيقُ فِي الْيَوْمِ الثَّالِثِ وَ الرُّهْبَانُ مَعَهُ وَ خَرَجَ الْحَسَنُ عليه السلام فِي نَفَرٍ مِنْ أَصْحَابِهِ فَلَمَّا بَصُرَ بِالرَّاهِبِ وَ قَدْ مَدَّ يَدَهُ أَمَرَ بَعْضَ مَمَالِيكِهِ أَنْ يَقْبِضَ عَلَي يَدِهِ الْيُمْنَي وَ يَأْخُذَ مَا بَيْنَ إِصْبَعَيْهِ فَفَعَلَ وَ أَخَذَ مِنْ بَيْنِ سَبَّابَتَيْهِ عَظْماً أَسْوَدَ فَأَخَذَهُ الْحَسَنُ عليه السلام بِيَدِهِ ثُمَّ قَالَ لَهُ اسْتَسْقِ الْآنَ فَاسْتَسْقَي وَ كَانَ السَّمَاءُ مُتَغَيِّماً فَتَقَشَّعَتْ وَ طَلَعَتِ الشَّمْسُ بَيْضَاءَ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الْخَلِيفَةُ مَا هَذَا الْعَظْمُ يَا أَبَا مُحَمَّدٍ قَالَ عليه السلام هَذَا رَجُلٌ مَرَّ بِقَبْرِ نَبِيٍّ مِنَ الْأَنْبِيَاءِ فَوَقَعَ إِلَي يَدِهِ هَذَا الْعَظْمُ وَ مَا كُشِفَ مِنْ عَظْمِ نَبِيٍّ إِلَّا وَ هَطَلَتِ السَّمَاءُ بِالْمَطَرِ</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4" w:name="__RefHeading___Toc1625559_2616395394"/>
      <w:bookmarkStart w:id="1895" w:name="_Toc844"/>
      <w:bookmarkEnd w:id="1894"/>
      <w:r>
        <w:rPr>
          <w:rtl w:val="true"/>
        </w:rPr>
        <w:t>بيان</w:t>
      </w:r>
      <w:bookmarkEnd w:id="1895"/>
    </w:p>
    <w:p>
      <w:pPr>
        <w:pStyle w:val="BookText"/>
        <w:rPr/>
      </w:pPr>
      <w:r>
        <w:rPr>
          <w:rFonts w:ascii="Amiri" w:hAnsi="Amiri" w:eastAsia="Amiri" w:cs="Amiri"/>
          <w:color w:val="111111"/>
          <w:sz w:val="28"/>
          <w:sz w:val="28"/>
          <w:szCs w:val="28"/>
          <w:rtl w:val="true"/>
          <w:lang w:bidi="ar-SA"/>
        </w:rPr>
        <w:t>صبا إلي الشي‌ء مال</w:t>
      </w:r>
      <w:r>
        <w:rPr>
          <w:rFonts w:eastAsia="Amiri" w:cs="Amiri" w:ascii="Amiri" w:hAnsi="Amiri"/>
          <w:color w:val="111111"/>
          <w:sz w:val="28"/>
          <w:szCs w:val="28"/>
          <w:rtl w:val="true"/>
          <w:lang w:bidi="ar-SA"/>
        </w:rPr>
        <w:t>.</w:t>
      </w:r>
    </w:p>
    <w:p>
      <w:pPr>
        <w:pStyle w:val="Heading5"/>
        <w:numPr>
          <w:ilvl w:val="4"/>
          <w:numId w:val="1"/>
        </w:numPr>
        <w:rPr/>
      </w:pPr>
      <w:bookmarkStart w:id="1896" w:name="__RefHeading___Toc1625561_2616395394"/>
      <w:bookmarkStart w:id="1897" w:name="_Toc845"/>
      <w:bookmarkEnd w:id="1896"/>
      <w:r>
        <w:rPr>
          <w:rtl w:val="true"/>
        </w:rPr>
        <w:t>«</w:t>
      </w:r>
      <w:r>
        <w:rPr/>
        <w:t>38</w:t>
      </w:r>
      <w:r>
        <w:rPr>
          <w:rtl w:val="true"/>
        </w:rPr>
        <w:t>»</w:t>
      </w:r>
      <w:bookmarkEnd w:id="189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سُلَيْمَانَ قَالَ حَدَّثَنَا أَبُو الْقَاسِمِ الْحَبَشِيُّ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أَزُورُ الْعَسْكَرَ فِي شَعْبَانَ فِي أَوَّلِهِ ثُمَّ أَزُورُ الْحُسَيْنَ عليه السلام فِي النِّصْفِ فَلَمَّا كَانَ فِي سَنَةٍ مِنَ السِّنِينَ وَرَدْتُ الْعَسْكَرَ قَبْلَ شَعْبَانَ وَ ظَنَنْتُ أَنِّي لَا أَزُورُهُ فِي شَعْبَانَ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شَعْبَانُ قُلْتُ لَا أَدَعُ زِيَارَةً كُنْتُ أَزُورُهَا وَ خَرَجْتُ إِلَي الْعَسْكَرِ وَ كُنْتُ إِذَا وَافَيْتُ الْعَسْكَرَ أَعْلَمْتُهُمْ بِرُقْعَةٍ أَوْ رِسَالَةٍ فَلَمَّا كَانَ فِي هَذِهِ الْمَرَّةِ قُلْتُ أَجْعَلُهَا زِيَارَةً خَالِصَةً لَا أَخْلِطُهَا بِغَيْرِهَا وَ قُلْتُ لِصَاحِبِ الْمَنْزِلِ أُحِبُّ أَنْ لَا تُعْلِمَهُمْ بِقُدُومِي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أَقَمْتُ لَيْلَةً جَاءَنِي صَاحِبُ الْمَنْزِلِ بِدِينَارَيْنِ وَ هُوَ يَتَبَسَّمُ مُتَعَجِّباً وَ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چهارم جاثلیق عالم نصاری با نصرانیان و رهبانان به صحرا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راهبی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دست خود را به دعا برداشت، آسمان ژاله‌سان شروع به باریدن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شک افتادند و در شگفت شده و به دین نصاری تمایل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از پی امام حسن عسکری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حضرت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از زندان خارجش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امت جدت برس که دارند از دست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به صحرا خواهم رفت و شک و تردید را ان شاء اللَّه از میان برمی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جاثلیق با رهبانان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علیه السّلام نیز با گروهی از اصحاب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دید راهب دست خود را بلند کرده است، به یکی از غلامان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او را بگیر و آنچه بین انگشتان خود پنهان کرده را خارج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دستور را انجام داد و از بین دو انگشت سبابه او استخوانی سیاه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علیه السّلام آن را در دست گرفت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تقاضای باران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راهب دعا کرد و طلب باران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که قبلاً ابری بود صاف شد و خورشید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 این استخوان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قبر یکی از انبیاء گذشت و این استخوان به دست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پیامبری را نمی گشایند مگر اینکه باران به شدت می‌بارد</w:t>
      </w:r>
      <w:r>
        <w:rPr>
          <w:rFonts w:eastAsia="IRNazanin" w:cs="IRNazanin"/>
          <w:color w:val="111111"/>
          <w:sz w:val="28"/>
          <w:szCs w:val="28"/>
          <w:rtl w:val="true"/>
          <w:lang w:bidi="fa-IR"/>
        </w:rPr>
        <w:t>.</w:t>
      </w:r>
      <w:r>
        <w:rPr>
          <w:rStyle w:val="FootnoteAnchor"/>
          <w:rtl w:val="true"/>
        </w:rPr>
        <w:footnoteReference w:id="1137"/>
      </w:r>
    </w:p>
    <w:p>
      <w:pPr>
        <w:pStyle w:val="Heading5"/>
        <w:numPr>
          <w:ilvl w:val="4"/>
          <w:numId w:val="1"/>
        </w:numPr>
        <w:rPr/>
      </w:pPr>
      <w:bookmarkStart w:id="1898" w:name="__RefHeading___Toc1625563_2616395394"/>
      <w:bookmarkStart w:id="1899" w:name="_Toc846"/>
      <w:bookmarkEnd w:id="1898"/>
      <w:r>
        <w:rPr>
          <w:rtl w:val="true"/>
        </w:rPr>
        <w:t>مؤلف</w:t>
      </w:r>
      <w:bookmarkEnd w:id="1899"/>
    </w:p>
    <w:p>
      <w:pPr>
        <w:pStyle w:val="BookText"/>
        <w:rPr/>
      </w:pPr>
      <w:r>
        <w:rPr>
          <w:rFonts w:ascii="IRNazanin" w:hAnsi="IRNazanin" w:eastAsia="IRNazanin"/>
          <w:color w:val="111111"/>
          <w:sz w:val="28"/>
          <w:sz w:val="28"/>
          <w:szCs w:val="28"/>
          <w:rtl w:val="true"/>
          <w:lang w:bidi="fa-IR"/>
        </w:rPr>
        <w:t>عبارت صبا الی الشیء یعنی میل نمود</w:t>
      </w:r>
      <w:r>
        <w:rPr>
          <w:rFonts w:eastAsia="IRNazanin" w:cs="IRNazanin"/>
          <w:color w:val="111111"/>
          <w:sz w:val="28"/>
          <w:szCs w:val="28"/>
          <w:rtl w:val="true"/>
          <w:lang w:bidi="fa-IR"/>
        </w:rPr>
        <w:t>.</w:t>
      </w:r>
    </w:p>
    <w:p>
      <w:pPr>
        <w:pStyle w:val="Heading5"/>
        <w:numPr>
          <w:ilvl w:val="4"/>
          <w:numId w:val="1"/>
        </w:numPr>
        <w:rPr/>
      </w:pPr>
      <w:bookmarkStart w:id="1900" w:name="__RefHeading___Toc1625565_2616395394"/>
      <w:bookmarkStart w:id="1901" w:name="_Toc847"/>
      <w:bookmarkEnd w:id="1900"/>
      <w:r>
        <w:rPr>
          <w:rtl w:val="true"/>
        </w:rPr>
        <w:t xml:space="preserve">روایت </w:t>
      </w:r>
      <w:r>
        <w:rPr/>
        <w:t>38</w:t>
      </w:r>
      <w:bookmarkEnd w:id="1901"/>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حبشی نقل کرد که هر سال اول شعبان برای زیارت امام عسکری علیه السّلام وارد سامرا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نیمه شعبان حضرت حسین علیه السّلام را زیارت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قبل از شعبان وارد سامرا شدم و با خود گفتم، دیگر در ماه شعبان برای زیارت نخواهم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شعبان که شد تصمیم من عوض شد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را که هر سال انجام می دادم ترک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سامرا رهسپار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وارد محله عسکر می‌شدم، به وسیله نامه یا پیغام به امام عسکری علیه السّلام اطلاعی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مرتبه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خود را مشوب و مخلوط به اغراض دنیوی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منزل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اطلاع نده که من آمده‌ام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شب در آنجا اقامت کردم و دیدم صاحب منزل دو سکه طلا برایم آورده و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 تعجب گفت</w:t>
      </w:r>
      <w:r>
        <w:rPr>
          <w:rFonts w:eastAsia="IRNazanin" w:cs="IRNazanin"/>
          <w:color w:val="111111"/>
          <w:sz w:val="28"/>
          <w:szCs w:val="28"/>
          <w:rtl w:val="true"/>
          <w:lang w:bidi="fa-IR"/>
        </w:rPr>
        <w:t xml:space="preserve">: </w:t>
      </w:r>
      <w:bookmarkStart w:id="1902" w:name="pg13457_132586"/>
    </w:p>
    <w:p>
      <w:pPr>
        <w:pStyle w:val="BookText"/>
        <w:rPr/>
      </w:pPr>
      <w:bookmarkEnd w:id="1902"/>
      <w:r>
        <w:rPr>
          <w:rFonts w:ascii="Amiri" w:hAnsi="Amiri" w:eastAsia="Amiri" w:cs="Amiri"/>
          <w:color w:val="111111"/>
          <w:sz w:val="28"/>
          <w:sz w:val="28"/>
          <w:szCs w:val="28"/>
          <w:rtl w:val="true"/>
          <w:lang w:bidi="ar-SA"/>
        </w:rPr>
        <w:t>بُعِثَ إِلَيَّ بِهَذَيْنِ الدِّينَارَيْنِ وَ قِيلَ لِيَ ادْفَعْهُمَا إِلَي الْحَبَشِيِّ وَ قُلْ لَهُ مَنْ كَانَ فِي طَاعَةِ اللَّهِ كَانَ اللَّهُ فِي حَاجَتِهِ‌</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3" w:name="__RefHeading___Toc1625567_2616395394"/>
      <w:bookmarkStart w:id="1904" w:name="_Toc848"/>
      <w:bookmarkEnd w:id="1903"/>
      <w:r>
        <w:rPr>
          <w:rtl w:val="true"/>
        </w:rPr>
        <w:t>«</w:t>
      </w:r>
      <w:r>
        <w:rPr/>
        <w:t>39</w:t>
      </w:r>
      <w:r>
        <w:rPr>
          <w:rtl w:val="true"/>
        </w:rPr>
        <w:t>»</w:t>
      </w:r>
      <w:bookmarkEnd w:id="190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إِسْحَاقُ بْنُ يَعْقُوبَ عَنْ بَذْلٍ مَوْلَي أَبِي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 رَأْسِ أَبِي مُحَمَّدٍ عليه السلام نُوراً سَاطِعاً إِلَي السَّمَاءِ وَ هُوَ نَائِمٌ‌</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5" w:name="__RefHeading___Toc1625569_2616395394"/>
      <w:bookmarkStart w:id="1906" w:name="_Toc849"/>
      <w:bookmarkEnd w:id="1905"/>
      <w:r>
        <w:rPr>
          <w:rtl w:val="true"/>
        </w:rPr>
        <w:t>«</w:t>
      </w:r>
      <w:r>
        <w:rPr/>
        <w:t>40</w:t>
      </w:r>
      <w:r>
        <w:rPr>
          <w:rtl w:val="true"/>
        </w:rPr>
        <w:t>»</w:t>
      </w:r>
      <w:bookmarkEnd w:id="190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زَيْدِ بْنِ عَلِيِّ بْنِ الْحُسَيْنِ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مُحَمَّدٍ عليه السلام يَوْماً فَإِنِّي جَالِسٌ عِنْدَهُ إِذَا ذَكَرْتُ مِنْدِيلًا كَانَ مَعِي فِيهِ خَمْسُونَ دِينَاراً فَتَقَلْقَلْتُ لَهَا وَ مَا تَكَلَّمْتُ بِشَيْ‌ءٍ وَ لَا أَظْهَرْتُ مَا خَطَرَ بِبَالِي فَقَالَ أَبُو مُحَمَّدٍ مَحْفُوظَةٌ إِنْ شَاءَ اللَّهُ فَأَتَيْتُ الْمَنْزِلَ فَرَدَّهَا إِلَيَّ أَخِي‌</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7" w:name="__RefHeading___Toc1625571_2616395394"/>
      <w:bookmarkStart w:id="1908" w:name="_Toc850"/>
      <w:bookmarkEnd w:id="1907"/>
      <w:r>
        <w:rPr>
          <w:rtl w:val="true"/>
        </w:rPr>
        <w:t>«</w:t>
      </w:r>
      <w:r>
        <w:rPr/>
        <w:t>41</w:t>
      </w:r>
      <w:r>
        <w:rPr>
          <w:rtl w:val="true"/>
        </w:rPr>
        <w:t>»</w:t>
      </w:r>
      <w:bookmarkEnd w:id="1908"/>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1143"/>
      </w:r>
      <w:r>
        <w:rPr>
          <w:rFonts w:ascii="Amiri" w:hAnsi="Amiri" w:eastAsia="Amiri" w:cs="Amiri"/>
          <w:color w:val="111111"/>
          <w:sz w:val="28"/>
          <w:sz w:val="28"/>
          <w:szCs w:val="28"/>
          <w:rtl w:val="true"/>
          <w:lang w:bidi="ar-SA"/>
        </w:rPr>
        <w:t xml:space="preserve">لابن شهرآشوب 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الْعَيْنَاءِ مُحَمَّدِ بْنِ الْقَاسِمِ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أَدْخُلُ عَلَي أَبِي مُحَمَّدٍ عليه السلام فَأَعْطَشُ وَ أُجِلُّهُ أَنْ أَدْعُوَ بِالْمَاءِ فَيَقُولُ يَا غُلَامُ اسْقِهِ وَ رُبَّمَا حَدَّثْتُ نَفْسِي بِالنُّهُوضِ فَأُفَكِّرُ فِي ذَلِكَ فَيَقُولُ يَا غُلَامُ دَابَّتَهُ‌</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كان من أوحد عصره في الشعر و الفنون الادبية و كان في عداد الظرفاء و الأذكياء و كان حاضر الجواب، يجيب أكثر المطالب بالقرآن المجيد، و يستشهد به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المرتضي رضوان اللّه عليه في أماليه المسمي بالغرر و الدرر أن أبا العيناء محمّد بن القاسم اليمامي كان من أحضر الناس جوابا و أجودهم بديهة و أملحهم نادرة،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دخلت علي المتوكل دعوت له و كلمته فاستحسن خطابي، فقال يا محمّد بلغني أن فيك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أمير المؤمنين ان يكن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المحسن باحسانه و المسي‌ء باساءته فقد زكي اللّه تعالي و ذمّ فقال في التزكية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العبد انه اواب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هماز مشاء بنميم مناع للخير معتد أثيم عتل بعد ذلك زنيم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ان كان الشر كفعل العقرب فلسع النبيّ و الذمي بطبع لا يتميز فقد صان اللّه عبدك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فالرجل من موالي عبد الصمد بن عليّ بن عبد اللّه بن العباس، أعتقه فصار له ولاؤه، فقيل له الهاشمي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عنه انه عمي في حدود الأربعين من عمره، فسئل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ضرك العمي؟ فقال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أنّه فات مني السبق بالسلام، و الثاني أنّه ربما ناظرت الرجل فهو يكفهر وجهه و يعبس و يظهر الكراهية، و أنا لا أراه حتّي أقطع الكلام توفي بالبصرة سنة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دینار را امام برای من فرستاده است و فرموده است به حبشی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راه فرمان برداری خدا باشد، خدا نیاز او را برطرف می کند</w:t>
      </w:r>
      <w:r>
        <w:rPr>
          <w:rFonts w:eastAsia="IRNazanin" w:cs="IRNazanin"/>
          <w:color w:val="111111"/>
          <w:sz w:val="28"/>
          <w:szCs w:val="28"/>
          <w:rtl w:val="true"/>
          <w:lang w:bidi="fa-IR"/>
        </w:rPr>
        <w:t>.</w:t>
      </w:r>
      <w:r>
        <w:rPr>
          <w:rStyle w:val="FootnoteAnchor"/>
          <w:rtl w:val="true"/>
        </w:rPr>
        <w:footnoteReference w:id="1145"/>
      </w:r>
    </w:p>
    <w:p>
      <w:pPr>
        <w:pStyle w:val="Heading5"/>
        <w:numPr>
          <w:ilvl w:val="4"/>
          <w:numId w:val="1"/>
        </w:numPr>
        <w:rPr/>
      </w:pPr>
      <w:bookmarkStart w:id="1909" w:name="__RefHeading___Toc1625573_2616395394"/>
      <w:bookmarkStart w:id="1910" w:name="_Toc851"/>
      <w:bookmarkEnd w:id="1909"/>
      <w:r>
        <w:rPr>
          <w:rtl w:val="true"/>
        </w:rPr>
        <w:t xml:space="preserve">روایت </w:t>
      </w:r>
      <w:r>
        <w:rPr/>
        <w:t>39</w:t>
      </w:r>
      <w:bookmarkEnd w:id="1910"/>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غلام حضرت عسکری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امام در خواب بود دیدم نوری از سر مبارکش به جانب آسمان ساطع است</w:t>
      </w:r>
      <w:r>
        <w:rPr>
          <w:rFonts w:eastAsia="IRNazanin" w:cs="IRNazanin"/>
          <w:color w:val="111111"/>
          <w:sz w:val="28"/>
          <w:szCs w:val="28"/>
          <w:rtl w:val="true"/>
          <w:lang w:bidi="fa-IR"/>
        </w:rPr>
        <w:t>.</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مثل این روایت در کشف الغمة نیز منقول است</w:t>
      </w:r>
      <w:r>
        <w:rPr>
          <w:rFonts w:eastAsia="IRNazanin" w:cs="IRNazanin"/>
          <w:color w:val="111111"/>
          <w:sz w:val="28"/>
          <w:szCs w:val="28"/>
          <w:rtl w:val="true"/>
          <w:lang w:bidi="fa-IR"/>
        </w:rPr>
        <w:t>.</w:t>
      </w:r>
      <w:r>
        <w:rPr>
          <w:rStyle w:val="FootnoteAnchor"/>
          <w:rtl w:val="true"/>
        </w:rPr>
        <w:footnoteReference w:id="1147"/>
      </w:r>
    </w:p>
    <w:p>
      <w:pPr>
        <w:pStyle w:val="Heading5"/>
        <w:numPr>
          <w:ilvl w:val="4"/>
          <w:numId w:val="1"/>
        </w:numPr>
        <w:rPr/>
      </w:pPr>
      <w:bookmarkStart w:id="1911" w:name="__RefHeading___Toc1625575_2616395394"/>
      <w:bookmarkStart w:id="1912" w:name="_Toc852"/>
      <w:bookmarkEnd w:id="1911"/>
      <w:r>
        <w:rPr>
          <w:rtl w:val="true"/>
        </w:rPr>
        <w:t xml:space="preserve">روایت </w:t>
      </w:r>
      <w:r>
        <w:rPr/>
        <w:t>40</w:t>
      </w:r>
      <w:bookmarkEnd w:id="1912"/>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زید بن علی بن الحسین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ابو محمّد امام عسکری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که ناگهان یادم آمد پنجاه دینار داخل شال خود پنهان کرده بودم و حالا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شدم اما چیزی نگفتم و جریان را اظهار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عسکری علیه السلام رو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محفوظ است؛ به خانه آمدم، برادرم پولها را به من داد</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مثل این روایت در کشف الغمة نیز منقول است</w:t>
      </w:r>
      <w:r>
        <w:rPr>
          <w:rFonts w:eastAsia="IRNazanin" w:cs="IRNazanin"/>
          <w:color w:val="111111"/>
          <w:sz w:val="28"/>
          <w:szCs w:val="28"/>
          <w:rtl w:val="true"/>
          <w:lang w:bidi="fa-IR"/>
        </w:rPr>
        <w:t>.</w:t>
      </w:r>
      <w:r>
        <w:rPr>
          <w:rStyle w:val="FootnoteAnchor"/>
          <w:rtl w:val="true"/>
        </w:rPr>
        <w:footnoteReference w:id="1149"/>
      </w:r>
    </w:p>
    <w:p>
      <w:pPr>
        <w:pStyle w:val="Heading5"/>
        <w:numPr>
          <w:ilvl w:val="4"/>
          <w:numId w:val="1"/>
        </w:numPr>
        <w:rPr/>
      </w:pPr>
      <w:bookmarkStart w:id="1913" w:name="__RefHeading___Toc1625577_2616395394"/>
      <w:bookmarkStart w:id="1914" w:name="_Toc853"/>
      <w:bookmarkEnd w:id="1913"/>
      <w:r>
        <w:rPr>
          <w:rtl w:val="true"/>
        </w:rPr>
        <w:t xml:space="preserve">روایت </w:t>
      </w:r>
      <w:r>
        <w:rPr/>
        <w:t>41</w:t>
      </w:r>
      <w:bookmarkEnd w:id="191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و 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العیناء محمّد بن قاسم هاشمی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امام حسن عسکری علیه السّلام می رفتم، تشنه که می شدم، از جلالت و مقام آن جناب خجالت می کشیدم آب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در دل خیال حرکت کردن داشتم، می دیدم امام علیه السّلام به غلام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او را حاضر کن</w:t>
      </w:r>
      <w:r>
        <w:rPr>
          <w:rFonts w:eastAsia="IRNazanin" w:cs="IRNazanin"/>
          <w:color w:val="111111"/>
          <w:sz w:val="28"/>
          <w:szCs w:val="28"/>
          <w:rtl w:val="true"/>
          <w:lang w:bidi="fa-IR"/>
        </w:rPr>
        <w:t>.</w:t>
      </w:r>
      <w:r>
        <w:rPr>
          <w:rStyle w:val="FootnoteAnchor"/>
          <w:rtl w:val="true"/>
        </w:rPr>
        <w:footnoteReference w:id="1150"/>
      </w:r>
      <w:bookmarkStart w:id="1915" w:name="pg13457_132587"/>
    </w:p>
    <w:p>
      <w:pPr>
        <w:pStyle w:val="Heading5"/>
        <w:numPr>
          <w:ilvl w:val="4"/>
          <w:numId w:val="1"/>
        </w:numPr>
        <w:rPr/>
      </w:pPr>
      <w:bookmarkStart w:id="1916" w:name="__RefHeading___Toc1625579_2616395394"/>
      <w:bookmarkStart w:id="1917" w:name="_Toc854"/>
      <w:bookmarkEnd w:id="1915"/>
      <w:bookmarkEnd w:id="1916"/>
      <w:r>
        <w:rPr>
          <w:rtl w:val="true"/>
        </w:rPr>
        <w:t>«</w:t>
      </w:r>
      <w:r>
        <w:rPr/>
        <w:t>42</w:t>
      </w:r>
      <w:r>
        <w:rPr>
          <w:rtl w:val="true"/>
        </w:rPr>
        <w:t>»</w:t>
      </w:r>
      <w:bookmarkEnd w:id="191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بَكْرٍ الْفَهْفَكِيِّ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الْخُرُوجَ بِسُرَّ مَنْ رَأَي لِبَعْضِ الْأُمُورِ وَ قَدْ طَالَ مُقَامِي بِهَا فَغَدَوْتُ يَوْمَ الْمَوْكِبِ وَ جَلَسْتُ فِي شَارِعِ أَبِي قَطِيعَةَ بْنِ دَاوُدَ إِذْ طَلَعَ أَبُو مُحَمَّدٍ عليه السلام يُرِيدُ دَارَ الْعَامَّةِ فَلَمَّا رَأَيْتُهُ قُلْتُ فِي نَفْسِي أَقُولُ لَهُ يَا سَيِّدِي إِنْ كَانَ الْخُرُوجُ عَنْ سُرَّ مَنْ رَأَي خَيْراً فَأَظْهِرِ التَّبَسُّمَ فِي وَجْهِي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دَنَا مِنِّي تَبَسَّمَ تَبَسُّماً جَيِّداً فَخَرَجْتُ مِنْ يَوْمِي فَأَخْبَرَنِي أَصْحَابُنَا أَنَّ غَرِيماً كَانَ لَهُ عِنْدِي مَالٌ قَدِمَ يَطْلُبُنِي وَ لَوْ ظَفِرَ بِي يَهْتِكُنِي لِأَنَّ مَالَهُ لَمْ يَكُنْ عِنْدِي شَاهِداً</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8" w:name="__RefHeading___Toc1625581_2616395394"/>
      <w:bookmarkStart w:id="1919" w:name="_Toc855"/>
      <w:bookmarkEnd w:id="1918"/>
      <w:r>
        <w:rPr>
          <w:rtl w:val="true"/>
        </w:rPr>
        <w:t>«</w:t>
      </w:r>
      <w:r>
        <w:rPr/>
        <w:t>43</w:t>
      </w:r>
      <w:r>
        <w:rPr>
          <w:rtl w:val="true"/>
        </w:rPr>
        <w:t>»</w:t>
      </w:r>
      <w:bookmarkEnd w:id="191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عُمَرَ بْنِ أَبِي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سَمِيعٌ الْمِسْمَعِيُّ يُؤْذِينِي كَثِيراً وَ يَبْلُغُنِي عَنْهُ مَا أَكْرَهُ وَ كَانَ مُلَاصِقاً لِدَارِي فَكَتَبْتُ إِلَي أَبِي مُحَمَّدٍ عليه السلام أَسْأَلُهُ</w:t>
      </w:r>
    </w:p>
    <w:p>
      <w:pPr>
        <w:pStyle w:val="Heading5"/>
        <w:numPr>
          <w:ilvl w:val="4"/>
          <w:numId w:val="1"/>
        </w:numPr>
        <w:rPr/>
      </w:pPr>
      <w:bookmarkStart w:id="1920" w:name="__RefHeading___Toc1625583_2616395394"/>
      <w:bookmarkStart w:id="1921" w:name="_Toc856"/>
      <w:bookmarkEnd w:id="1920"/>
      <w:r>
        <w:rPr>
          <w:rtl w:val="true"/>
        </w:rPr>
        <w:t xml:space="preserve">روایت </w:t>
      </w:r>
      <w:r>
        <w:rPr/>
        <w:t>42</w:t>
      </w:r>
      <w:bookmarkEnd w:id="1921"/>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فهفکی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برای کاری که داشتم به سامرا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امام علیه السّلام از منزل خارج می‌شد؛ من در کوچه ابی قطیعه بن داود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جناب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خواست به دار العماره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که به ایشان افتاد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می کنم، اگر خارج شدن من از سامرا برایم خوب است، به رویم تبسمی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به من رسید لبخندی عالی به صورتم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برایم نقل کردند که طلبکاری از پی من آمده بود که از من طلبی داشت و اگر مرا پیدا می‌کرد آبرویم را می‌برد زیرا در آن موقع مالی نداشتم</w:t>
      </w:r>
      <w:r>
        <w:rPr>
          <w:rFonts w:eastAsia="IRNazanin" w:cs="IRNazanin"/>
          <w:color w:val="111111"/>
          <w:sz w:val="28"/>
          <w:szCs w:val="28"/>
          <w:rtl w:val="true"/>
          <w:lang w:bidi="fa-IR"/>
        </w:rPr>
        <w:t>.</w:t>
      </w:r>
      <w:r>
        <w:rPr>
          <w:rStyle w:val="FootnoteAnchor"/>
          <w:rtl w:val="true"/>
        </w:rPr>
        <w:footnoteReference w:id="1152"/>
      </w:r>
    </w:p>
    <w:p>
      <w:pPr>
        <w:pStyle w:val="Heading5"/>
        <w:numPr>
          <w:ilvl w:val="4"/>
          <w:numId w:val="1"/>
        </w:numPr>
        <w:rPr/>
      </w:pPr>
      <w:bookmarkStart w:id="1922" w:name="__RefHeading___Toc1625585_2616395394"/>
      <w:bookmarkStart w:id="1923" w:name="_Toc857"/>
      <w:bookmarkEnd w:id="1922"/>
      <w:r>
        <w:rPr>
          <w:rtl w:val="true"/>
        </w:rPr>
        <w:t xml:space="preserve">روایت </w:t>
      </w:r>
      <w:r>
        <w:rPr/>
        <w:t>43</w:t>
      </w:r>
      <w:bookmarkEnd w:id="192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ابی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مسمعی خیلی مرا اذیت می‌کرد و پیوسته از دست او ناراحتی می‌کشیدم و خانه او دیوار به دیوار خانه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خدمت حضرت عسکری علیه السلام نوشتم و تقاضای </w:t>
      </w:r>
      <w:bookmarkStart w:id="1924" w:name="pg13457_132588"/>
    </w:p>
    <w:p>
      <w:pPr>
        <w:pStyle w:val="BookText"/>
        <w:rPr/>
      </w:pPr>
      <w:bookmarkEnd w:id="1924"/>
      <w:r>
        <w:rPr>
          <w:rFonts w:ascii="Amiri" w:hAnsi="Amiri" w:eastAsia="Amiri" w:cs="Amiri"/>
          <w:color w:val="111111"/>
          <w:sz w:val="28"/>
          <w:sz w:val="28"/>
          <w:szCs w:val="28"/>
          <w:rtl w:val="true"/>
          <w:lang w:bidi="ar-SA"/>
        </w:rPr>
        <w:t xml:space="preserve">الدُّعَاءَ بِالْفَرَجِ مِنْهُ فَرَجَعَ الْجَوَابُ أَبْشِرْ بِالْفَرَجِ سَرِيعاً وَ يَقْدَمُ عَلَيْكَ مَالٌ مِنْ نَاحِيَةِ فَارِسَ وَ كَانَ لِي بِفَارِسَ ابْنُ عَمٍّ تَاجِرٌ لَمْ يَكُنْ لَهُ وَارِثٌ غَيْرِي فَجَاءَنِي مَالُهُ بَعْدَ مَا مَاتَ بِأَيَّامٍ يَسِيرَةٍ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فِي الْكِتَابِ اسْتَغْفِرِ اللَّهَ وَ تُبْ إِلَيْهِ مِمَّا تَكَلَّمْتَ بِهِ وَ ذَلِكَ أَنِّي كُنْتُ يَوْماً مَعَ جَمَاعَةٍ مِنَ النُّصَّابِ فَذَكَرُوا أَبَا طَالِبٍ حَتَّي ذَكَرُوا مَوْلَايَ فَخُضْتُ مَعَهُمْ لِتَضْعِيفِهِمْ أَمْرَهُ فَتَرَكْتُ الْجُلُوسَ مَعَ الْقَوْمِ وَ عَلِمْتُ أَنَّهُ أَرَادَ ذَلِكَ‌</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5" w:name="__RefHeading___Toc1625587_2616395394"/>
      <w:bookmarkStart w:id="1926" w:name="_Toc858"/>
      <w:bookmarkEnd w:id="1925"/>
      <w:r>
        <w:rPr>
          <w:rtl w:val="true"/>
        </w:rPr>
        <w:t>«</w:t>
      </w:r>
      <w:r>
        <w:rPr/>
        <w:t>44</w:t>
      </w:r>
      <w:r>
        <w:rPr>
          <w:rtl w:val="true"/>
        </w:rPr>
        <w:t>»</w:t>
      </w:r>
      <w:bookmarkEnd w:id="192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الْحَجَّاجِ بْنِ يُوسُفَ‌</w:t>
      </w:r>
      <w:r>
        <w:rPr>
          <w:rStyle w:val="FootnoteAnchor"/>
          <w:rtl w:val="true"/>
        </w:rPr>
        <w:footnoteReference w:id="1154"/>
      </w:r>
      <w:r>
        <w:rPr>
          <w:rFonts w:ascii="Amiri" w:hAnsi="Amiri" w:eastAsia="Amiri" w:cs="Amiri"/>
          <w:color w:val="111111"/>
          <w:sz w:val="28"/>
          <w:sz w:val="28"/>
          <w:szCs w:val="28"/>
          <w:rtl w:val="true"/>
          <w:lang w:bidi="ar-SA"/>
        </w:rPr>
        <w:t>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ابْنِي بِالْبَصْرَةِ عَلِيلًا وَ كَتَبْتُ إِلَي أَبِي مُحَمَّدٍ أَسْأَلُهُ الدُّعَاءَ لِابْنِي فَكَتَبَ إِلَيَّ رَحِمَ اللَّهُ ابْنَكَ إِنْ كَانَ مُؤْمِناً قَالَ الْحَجَّاجُ فَوَرَدَ عَلَيَّ كِتَابٌ مِنَ الْبَصْرَةِ أَنَّ ابْنِي مَاتَ فِي ذَلِكَ الْيَوْمِ الَّذِي كَتَبَ إِلَيَّ أَبُو مُحَمَّدٍ بِمَوْتِهِ وَ كَانَ ابْنِي شَكَّ فِي الْإِمَامَةِ لِلِاخْتِلَافِ الَّذِي جَرَي بَيْنَ الشِّيعَةِ</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7" w:name="__RefHeading___Toc1625589_2616395394"/>
      <w:bookmarkStart w:id="1928" w:name="_Toc859"/>
      <w:bookmarkEnd w:id="1927"/>
      <w:r>
        <w:rPr>
          <w:rtl w:val="true"/>
        </w:rPr>
        <w:t>«</w:t>
      </w:r>
      <w:r>
        <w:rPr/>
        <w:t>45</w:t>
      </w:r>
      <w:r>
        <w:rPr>
          <w:rtl w:val="true"/>
        </w:rPr>
        <w:t>»</w:t>
      </w:r>
      <w:bookmarkEnd w:id="192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أَبُو مُحَمَّدٍ عليه السلام وَ هُوَ صَغِيرٌ فِي بِئْرِ الْمَاءِ وَ أَبُو الْحَسَنِ عليه السلام فِي الصَّلَاةِ وَ النِّسْوَانُ يَصْرُخْنَ فَلَمَّا سَلَّمَ قَالَ لَا بَأْسَ فَرَأَوْهُ وَ قَدِ ارْتَفَعَ الْمَاءُ إِلَي رَأْسِ الْبِئْرِ وَ أَبُو مُحَمَّدٍ عَلَي رَأْسِ الْمَاءِ يَلْعَبُ بِالْمَاءِ</w:t>
      </w:r>
      <w:r>
        <w:rPr>
          <w:rFonts w:eastAsia="Amiri" w:cs="Amiri" w:ascii="Amiri" w:hAnsi="Amiri"/>
          <w:color w:val="111111"/>
          <w:sz w:val="28"/>
          <w:szCs w:val="28"/>
          <w:rtl w:val="true"/>
          <w:lang w:bidi="ar-SA"/>
        </w:rPr>
        <w:t>.</w:t>
      </w:r>
    </w:p>
    <w:p>
      <w:pPr>
        <w:pStyle w:val="Heading5"/>
        <w:numPr>
          <w:ilvl w:val="4"/>
          <w:numId w:val="1"/>
        </w:numPr>
        <w:rPr/>
      </w:pPr>
      <w:bookmarkStart w:id="1929" w:name="__RefHeading___Toc1625591_2616395394"/>
      <w:bookmarkStart w:id="1930" w:name="_Toc860"/>
      <w:bookmarkEnd w:id="1929"/>
      <w:r>
        <w:rPr>
          <w:rtl w:val="true"/>
        </w:rPr>
        <w:t>«</w:t>
      </w:r>
      <w:r>
        <w:rPr/>
        <w:t>46</w:t>
      </w:r>
      <w:r>
        <w:rPr>
          <w:rtl w:val="true"/>
        </w:rPr>
        <w:t>»</w:t>
      </w:r>
      <w:bookmarkEnd w:id="193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أَحْمَدَ بْنِ مُحَمَّدِ بْنِ مُطَهَّرٍ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أَصْحَابِنَا إِلَي أَبِي مُحَمَّدٍ عليه السلام مِنْ أَهْلِ الْجَبَلِ يَسْأَلُهُ عَمَّنْ وَقَفَ عَلَي أَبِي الْحَسَنِ مُوسَي أتوالاهم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أَتَبَرَّأُ مِنْهُمْ فَكَتَبَ أَ تَتَرَحَّمُ عَلَي عَمِّكَ لَا رَحِمَ اللَّهُ عَمَّكَ وَ تَبَرَّأْ مِنْهُ أَنَا إِلَي اللَّهِ مِنْهُمْ بَرِي‌ءٌ فَلَا تتوالاهم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تَعُدْ مَرْضَاهُمْ وَ لَا تَشْهَدْ جَنَائِزَهُمْ وَ لا تُصَلِّ عَلي أَحَدٍ مِنْهُمْ ماتَ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 کردم تا خداوند فرجی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منتظر فرج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از طرف فارس برایت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عمویی در فارس داشتم که تاجر بود و جز من وارثی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او پس از چند روز که درگذشته بود، به من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کن و از آنچه گفتی توبه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بود که من روزی با چند نفر ناصبی نشسته بودم و صحبت از حضرت ابو طالب شد تا رسید به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آنها همداستان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آنها نشست و برخاست نکردم و فهمیدم منظور مولایم همین جریان بود</w:t>
      </w:r>
      <w:r>
        <w:rPr>
          <w:rFonts w:eastAsia="IRNazanin" w:cs="IRNazanin"/>
          <w:color w:val="111111"/>
          <w:sz w:val="28"/>
          <w:szCs w:val="28"/>
          <w:rtl w:val="true"/>
          <w:lang w:bidi="fa-IR"/>
        </w:rPr>
        <w:t>.</w:t>
      </w:r>
      <w:r>
        <w:rPr>
          <w:rStyle w:val="FootnoteAnchor"/>
          <w:rtl w:val="true"/>
        </w:rPr>
        <w:footnoteReference w:id="1157"/>
      </w:r>
    </w:p>
    <w:p>
      <w:pPr>
        <w:pStyle w:val="Heading5"/>
        <w:numPr>
          <w:ilvl w:val="4"/>
          <w:numId w:val="1"/>
        </w:numPr>
        <w:rPr/>
      </w:pPr>
      <w:bookmarkStart w:id="1931" w:name="__RefHeading___Toc1625593_2616395394"/>
      <w:bookmarkStart w:id="1932" w:name="_Toc861"/>
      <w:bookmarkEnd w:id="1931"/>
      <w:r>
        <w:rPr>
          <w:rtl w:val="true"/>
        </w:rPr>
        <w:t xml:space="preserve">روایت </w:t>
      </w:r>
      <w:r>
        <w:rPr/>
        <w:t>44</w:t>
      </w:r>
      <w:bookmarkEnd w:id="1932"/>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یوسف عبدی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در بصره مریض گذاشته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حضرت عسکری علیه السلام نوشتم و تقاضای دعا برای او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پسرت را رحمت کند، اگر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از بصره برایم آمد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تاریخی که حضرت امام حسن عسکری جریان فوتش را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در مورد امامت حضرت عسکری علیه السلام به واسطه اختلافی که میان شیعه بود، تردید پیدا کرده بود</w:t>
      </w:r>
      <w:r>
        <w:rPr>
          <w:rFonts w:eastAsia="IRNazanin" w:cs="IRNazanin"/>
          <w:color w:val="111111"/>
          <w:sz w:val="28"/>
          <w:szCs w:val="28"/>
          <w:rtl w:val="true"/>
          <w:lang w:bidi="fa-IR"/>
        </w:rPr>
        <w:t>.</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مثل این روایت در کشف الغمة نیز منقول است</w:t>
      </w:r>
      <w:r>
        <w:rPr>
          <w:rFonts w:eastAsia="IRNazanin" w:cs="IRNazanin"/>
          <w:color w:val="111111"/>
          <w:sz w:val="28"/>
          <w:szCs w:val="28"/>
          <w:rtl w:val="true"/>
          <w:lang w:bidi="fa-IR"/>
        </w:rPr>
        <w:t>.</w:t>
      </w:r>
      <w:r>
        <w:rPr>
          <w:rStyle w:val="FootnoteAnchor"/>
          <w:rtl w:val="true"/>
        </w:rPr>
        <w:footnoteReference w:id="1159"/>
      </w:r>
    </w:p>
    <w:p>
      <w:pPr>
        <w:pStyle w:val="Heading5"/>
        <w:numPr>
          <w:ilvl w:val="4"/>
          <w:numId w:val="1"/>
        </w:numPr>
        <w:rPr/>
      </w:pPr>
      <w:bookmarkStart w:id="1933" w:name="__RefHeading___Toc1625595_2616395394"/>
      <w:bookmarkStart w:id="1934" w:name="_Toc862"/>
      <w:bookmarkEnd w:id="1933"/>
      <w:r>
        <w:rPr>
          <w:rtl w:val="true"/>
        </w:rPr>
        <w:t xml:space="preserve">روایت </w:t>
      </w:r>
      <w:r>
        <w:rPr/>
        <w:t>45</w:t>
      </w:r>
      <w:bookmarkEnd w:id="1934"/>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عسکری علیه السّلام در آن زمانی که بچه کوچکی بود در چاه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النقی علیه السّلام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شروع به داد و فریاد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نماز سلام را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دیدند که آب تا لب چاه بالا آمده و حضرت عسکری علیه السلام روی آب مشغول بازی با آب است</w:t>
      </w:r>
      <w:r>
        <w:rPr>
          <w:rFonts w:eastAsia="IRNazanin" w:cs="IRNazanin"/>
          <w:color w:val="111111"/>
          <w:sz w:val="28"/>
          <w:szCs w:val="28"/>
          <w:rtl w:val="true"/>
          <w:lang w:bidi="fa-IR"/>
        </w:rPr>
        <w:t>.</w:t>
      </w:r>
      <w:r>
        <w:rPr>
          <w:rStyle w:val="FootnoteAnchor"/>
          <w:rtl w:val="true"/>
        </w:rPr>
        <w:footnoteReference w:id="1160"/>
      </w:r>
    </w:p>
    <w:p>
      <w:pPr>
        <w:pStyle w:val="Heading5"/>
        <w:numPr>
          <w:ilvl w:val="4"/>
          <w:numId w:val="1"/>
        </w:numPr>
        <w:rPr/>
      </w:pPr>
      <w:bookmarkStart w:id="1935" w:name="__RefHeading___Toc1625597_2616395394"/>
      <w:bookmarkStart w:id="1936" w:name="_Toc863"/>
      <w:bookmarkEnd w:id="1935"/>
      <w:r>
        <w:rPr>
          <w:rtl w:val="true"/>
        </w:rPr>
        <w:t xml:space="preserve">روایت </w:t>
      </w:r>
      <w:r>
        <w:rPr/>
        <w:t>46</w:t>
      </w:r>
      <w:bookmarkEnd w:id="193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مطهر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و اصحاب نامه‌ای برای حضرت عسکری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اهالی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سؤال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 توانیم کسانی را که واقفی مذهب هستند و در امامت حضرت موسی بن جعفر علیهما السلام توقف کرده‌اند را دوست داشته باشیم، یا باید از ایشان تبری نماییم و بیزار باشیم؟ حضرت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به حال عمویت می سوزد؟ خدا عمویت را رحمت نکند و از او بیزار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بیزارم تو نیز از آنها کناره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مریضشان مرو و تشییع جنازه ایشان را مکن و هرگز بر مرده آنها نماز نخوان</w:t>
      </w:r>
      <w:r>
        <w:rPr>
          <w:rFonts w:eastAsia="IRNazanin" w:cs="IRNazanin"/>
          <w:color w:val="111111"/>
          <w:sz w:val="28"/>
          <w:szCs w:val="28"/>
          <w:rtl w:val="true"/>
          <w:lang w:bidi="fa-IR"/>
        </w:rPr>
        <w:t xml:space="preserve">. </w:t>
      </w:r>
      <w:bookmarkStart w:id="1937" w:name="pg13457_132589"/>
    </w:p>
    <w:p>
      <w:pPr>
        <w:pStyle w:val="BookText"/>
        <w:rPr/>
      </w:pPr>
      <w:bookmarkEnd w:id="1937"/>
      <w:r>
        <w:rPr>
          <w:rFonts w:ascii="Amiri" w:hAnsi="Amiri" w:eastAsia="Amiri" w:cs="Amiri"/>
          <w:color w:val="111111"/>
          <w:sz w:val="28"/>
          <w:sz w:val="28"/>
          <w:szCs w:val="28"/>
          <w:rtl w:val="true"/>
          <w:lang w:bidi="ar-SA"/>
        </w:rPr>
        <w:t>سَوَاءٌ مَنْ جَحَدَ إِمَاماً مِنَ اللَّهِ أَوْ زَادَ إِمَاماً لَيْسَتْ إِمَامَتُهُ مِنَ اللَّهِ وَ جَحَدَ أَوْ قَالَ ثَالِثُ ثَلَاثَةٍ</w:t>
      </w:r>
      <w:r>
        <w:rPr>
          <w:rStyle w:val="FootnoteAnchor"/>
          <w:rtl w:val="true"/>
        </w:rPr>
        <w:footnoteReference w:id="1161"/>
      </w:r>
      <w:r>
        <w:rPr>
          <w:rFonts w:ascii="Amiri" w:hAnsi="Amiri" w:eastAsia="Amiri" w:cs="Amiri"/>
          <w:color w:val="111111"/>
          <w:sz w:val="28"/>
          <w:sz w:val="28"/>
          <w:szCs w:val="28"/>
          <w:rtl w:val="true"/>
          <w:lang w:bidi="ar-SA"/>
        </w:rPr>
        <w:t>إِنَّ الْجَاحِدَ أَمْرَ آخِرِنَا جَاحِدٌ أَمْرَ أَوَّلِنَا وَ الزَّائِدَ فِينَا كَالنَّاقِصِ الْجَاحِدِ أَمْرَنَا وَ كَانَ هَذَا السَّائِلُ لَمْ يَعْلَمْ أَنَّ عَمَّهُ كَانَ مِنْهُمْ فَأَعْلَمَهُ ذَلِكَ‌</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8" w:name="__RefHeading___Toc1625599_2616395394"/>
      <w:bookmarkStart w:id="1939" w:name="_Toc864"/>
      <w:bookmarkEnd w:id="1938"/>
      <w:r>
        <w:rPr>
          <w:rtl w:val="true"/>
        </w:rPr>
        <w:t>«</w:t>
      </w:r>
      <w:r>
        <w:rPr/>
        <w:t>47</w:t>
      </w:r>
      <w:r>
        <w:rPr>
          <w:rtl w:val="true"/>
        </w:rPr>
        <w:t>»</w:t>
      </w:r>
      <w:bookmarkEnd w:id="193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مُعْجِزَاتِهِ أَنَّ قُبُورَ الْخُلَفَاءِ مِنْ بَنِي الْعَبَّاسِ بِسُرَّ مَنْ رَأَي عَلَيْهَا مِنْ زُرْقِ الْخَفَافِيشِ وَ الطُّيُورِ مَا لَا يُحْصَي وَ يُنْقَي مِنْهَا كُلَّ يَوْمٍ وَ مِنَ الْغَدِ تَكُونُ الْقُبُورُ مَمْلُوءَةً زُرْقاً وَ لَا يُرَي عَلَي رَأْسِ قُبَّةِ الْعَسْكَرِيَّيْنِ وَ لَا عَلَي قِبَابِ مَشَاهِدِ آبَائِهِمَا عليهما السلام زُرْقُ طَيْرٍ فَضْلًا عَلَي قُبُورِهِمْ إِلْهَاماً لِلْحَيَوَانَاتِ إِجْلَالًا لَهُمْ‌</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0" w:name="__RefHeading___Toc1625601_2616395394"/>
      <w:bookmarkStart w:id="1941" w:name="_Toc865"/>
      <w:bookmarkEnd w:id="1940"/>
      <w:r>
        <w:rPr>
          <w:rtl w:val="true"/>
        </w:rPr>
        <w:t>«</w:t>
      </w:r>
      <w:r>
        <w:rPr/>
        <w:t>48</w:t>
      </w:r>
      <w:r>
        <w:rPr>
          <w:rtl w:val="true"/>
        </w:rPr>
        <w:t>»</w:t>
      </w:r>
      <w:bookmarkEnd w:id="1941"/>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إِبْرَاهِيمَ بْنِ هَاشِمٍ عَنْ أَبِيهِ عَنْ جَدِّهِ عَنْ عِيسَي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الْحَسَنُ الْعَسْكَرِيُّ عليه السلام عَلَيْنَا الْحَبْسَ وَ كُنْتُ بِهِ عَارِفاً وَ قَالَ لَكَ خَمْسٌ وَ سِتُّونَ سَنَةً وَ أَشْهُراً وَ يَوْماً وَ كَانَ مَعِي كِتَابُ دُعَاءٍ وَ عَلَيْهِ تَارِيخُ مَوْلِدِي وَ إِنَّنِي نَظَرْتُ فِيهِ فَكَانَ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هَلْ رُزِقْتَ مِنْ وَلَدٍ قُلْتُ لَا قَالَ اللَّهُمَّ ارْزُقْهُ وَلَداً يَكُونُ لَهُ عَضُداً فَنِعْمَ الْعَضُدُ الْوَلَدُ 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ذَا عَضُدٍ يُدْرِكْ ظُلَامَتَهُ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الذَّلِيلَ الَّذِي لَيْسَتْ لَهُ عَضُدٌ</w:t>
      </w:r>
    </w:p>
    <w:p>
      <w:pPr>
        <w:pStyle w:val="BookText"/>
        <w:rPr/>
      </w:pPr>
      <w:r>
        <w:rPr>
          <w:rFonts w:ascii="Amiri" w:hAnsi="Amiri" w:eastAsia="Amiri" w:cs="Amiri"/>
          <w:color w:val="111111"/>
          <w:sz w:val="28"/>
          <w:sz w:val="28"/>
          <w:szCs w:val="28"/>
          <w:rtl w:val="true"/>
          <w:lang w:bidi="ar-SA"/>
        </w:rPr>
        <w:t xml:space="preserve">قُلْتُ أَ لَكَ وَلَدٌ قَالَ إِي وَ اللَّهِ سَيَكُونُ لِي وَلَدٌ يَمْلَأُ الْأَرْضَ قِسْطاً وَ عَدْلًا فَأَمَّا الْآنَ فَلَا ثُمَّ تَمَثَّلَ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امامی را به امامت بپذیرد که امام نباشد، با کسی که منکر امامی شود که از طرف خدا به امامت تعیین شده، مساویست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همان کسی است که برای خدا شریک قائل است و معتقد به سه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امامت امام آخر را منکر باشد، مثل کسی است که امامت امام اول ما را منکر شود و کسی که دیگری را به تعداد ائمه اضافه نماید، مثل کسی است که یکی از امامان را قبول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سئوال‌کننده اطلاع نداشت که عمویش واقفی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بدین وسیله به او اطلاع داد که عمویت دارای چنین اعتقادی است</w:t>
      </w:r>
      <w:r>
        <w:rPr>
          <w:rFonts w:eastAsia="IRNazanin" w:cs="IRNazanin"/>
          <w:color w:val="111111"/>
          <w:sz w:val="28"/>
          <w:szCs w:val="28"/>
          <w:rtl w:val="true"/>
          <w:lang w:bidi="fa-IR"/>
        </w:rPr>
        <w:t>.</w:t>
      </w:r>
      <w:r>
        <w:rPr>
          <w:rStyle w:val="FootnoteAnchor"/>
          <w:rtl w:val="true"/>
        </w:rPr>
        <w:footnoteReference w:id="1164"/>
      </w:r>
    </w:p>
    <w:p>
      <w:pPr>
        <w:pStyle w:val="Heading5"/>
        <w:numPr>
          <w:ilvl w:val="4"/>
          <w:numId w:val="1"/>
        </w:numPr>
        <w:rPr/>
      </w:pPr>
      <w:bookmarkStart w:id="1942" w:name="__RefHeading___Toc1625603_2616395394"/>
      <w:bookmarkStart w:id="1943" w:name="_Toc866"/>
      <w:bookmarkEnd w:id="1942"/>
      <w:r>
        <w:rPr>
          <w:rtl w:val="true"/>
        </w:rPr>
        <w:t xml:space="preserve">روایت </w:t>
      </w:r>
      <w:r>
        <w:rPr/>
        <w:t>47</w:t>
      </w:r>
      <w:bookmarkEnd w:id="1943"/>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معجزات آن جناب این است که قبور خلفای بنی عباس در سامرا همیشه پر از فضله کبوتر و خفاش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هر روز آنها را تمیز می کردند، دوباره فردا پر از فضله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فراز قبه امام حسن عسکری و امام علی النقی و یا قبه آباء گرام آنها علیهم السّلام، فضله کبوتر و پرنده‌ای دیده نمی شد چه رسد بر روی قبر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الهامی بود که خداوند از جهت احترام و اجلال آنها، به حیوانات می نمود</w:t>
      </w:r>
      <w:r>
        <w:rPr>
          <w:rFonts w:eastAsia="IRNazanin" w:cs="IRNazanin"/>
          <w:color w:val="111111"/>
          <w:sz w:val="28"/>
          <w:szCs w:val="28"/>
          <w:rtl w:val="true"/>
          <w:lang w:bidi="fa-IR"/>
        </w:rPr>
        <w:t>.</w:t>
      </w:r>
      <w:r>
        <w:rPr>
          <w:rStyle w:val="FootnoteAnchor"/>
          <w:rtl w:val="true"/>
        </w:rPr>
        <w:footnoteReference w:id="1165"/>
      </w:r>
    </w:p>
    <w:p>
      <w:pPr>
        <w:pStyle w:val="Heading5"/>
        <w:numPr>
          <w:ilvl w:val="4"/>
          <w:numId w:val="1"/>
        </w:numPr>
        <w:rPr/>
      </w:pPr>
      <w:bookmarkStart w:id="1944" w:name="__RefHeading___Toc1625605_2616395394"/>
      <w:bookmarkStart w:id="1945" w:name="_Toc867"/>
      <w:bookmarkEnd w:id="1944"/>
      <w:r>
        <w:rPr>
          <w:rtl w:val="true"/>
        </w:rPr>
        <w:t xml:space="preserve">روایت </w:t>
      </w:r>
      <w:r>
        <w:rPr/>
        <w:t>48</w:t>
      </w:r>
      <w:bookmarkEnd w:id="1945"/>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صبیح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عسکری علیه السّلام وارد زندان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امامت آن جناب اعتقاد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شصت و پنج و سال و چند ماه و یک روز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دعایی داشتم که تاریخ تولدم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کتاب دعا مراجعه کردم، دیدم همان طوری است که امام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پسری عنایت کن تا کمک و پشتیبان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خوب کمکی است، بعد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دارای پشتیبان باشد، انتقام خود را می گیرد و خوار و ذلیل کسی است که او را پشتیبانی نیست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زودی مرا فرزندی روزی می‌شود که زمین را پر از عدل و داد می کند؛ اما اکنون فرزندی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شعر را خواند</w:t>
      </w:r>
      <w:r>
        <w:rPr>
          <w:rFonts w:eastAsia="IRNazanin" w:cs="IRNazanin"/>
          <w:color w:val="111111"/>
          <w:sz w:val="28"/>
          <w:szCs w:val="28"/>
          <w:rtl w:val="true"/>
          <w:lang w:bidi="fa-IR"/>
        </w:rPr>
        <w:t xml:space="preserve">: </w:t>
      </w:r>
      <w:bookmarkStart w:id="1946" w:name="pg13457_132590"/>
    </w:p>
    <w:p>
      <w:pPr>
        <w:pStyle w:val="BookText"/>
        <w:rPr/>
      </w:pPr>
      <w:bookmarkEnd w:id="1946"/>
      <w:r>
        <w:rPr>
          <w:rFonts w:ascii="Amiri" w:hAnsi="Amiri" w:eastAsia="Amiri" w:cs="Amiri"/>
          <w:color w:val="111111"/>
          <w:sz w:val="28"/>
          <w:sz w:val="28"/>
          <w:szCs w:val="28"/>
          <w:rtl w:val="true"/>
          <w:lang w:bidi="ar-SA"/>
        </w:rPr>
        <w:t xml:space="preserve">لَعَلَّكَ يَوْماً أَنْ تَرَانِي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حَوَالَيَّ الْأُسُودُ اللَّوَابِدُ</w:t>
      </w:r>
    </w:p>
    <w:p>
      <w:pPr>
        <w:pStyle w:val="BookText"/>
        <w:rPr/>
      </w:pPr>
      <w:r>
        <w:rPr>
          <w:rFonts w:ascii="Amiri" w:hAnsi="Amiri" w:eastAsia="Amiri" w:cs="Amiri"/>
          <w:color w:val="111111"/>
          <w:sz w:val="28"/>
          <w:sz w:val="28"/>
          <w:szCs w:val="28"/>
          <w:rtl w:val="true"/>
          <w:lang w:bidi="ar-SA"/>
        </w:rPr>
        <w:t xml:space="preserve">فَإِنَّ تَمِيماً قَبْلَ أَنْ يَلِدَ الْحَصَي </w:t>
      </w:r>
      <w:r>
        <w:rPr>
          <w:rStyle w:val="FootnoteAnchor"/>
          <w:rtl w:val="true"/>
        </w:rPr>
        <w:footnoteReference w:id="1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زَمَاناً وَ هُوَ فِي النَّاسِ وَاحِدٌ</w:t>
      </w:r>
    </w:p>
    <w:p>
      <w:pPr>
        <w:pStyle w:val="Heading5"/>
        <w:numPr>
          <w:ilvl w:val="4"/>
          <w:numId w:val="1"/>
        </w:numPr>
        <w:rPr/>
      </w:pPr>
      <w:bookmarkStart w:id="1947" w:name="__RefHeading___Toc1625607_2616395394"/>
      <w:bookmarkStart w:id="1948" w:name="_Toc868"/>
      <w:bookmarkEnd w:id="1947"/>
      <w:r>
        <w:rPr>
          <w:rtl w:val="true"/>
        </w:rPr>
        <w:t>بيان</w:t>
      </w:r>
      <w:bookmarkEnd w:id="1948"/>
    </w:p>
    <w:p>
      <w:pPr>
        <w:pStyle w:val="BookText"/>
        <w:rPr/>
      </w:pPr>
      <w:r>
        <w:rPr>
          <w:rFonts w:ascii="Amiri" w:hAnsi="Amiri" w:eastAsia="Amiri" w:cs="Amiri"/>
          <w:color w:val="111111"/>
          <w:sz w:val="28"/>
          <w:sz w:val="28"/>
          <w:szCs w:val="28"/>
          <w:rtl w:val="true"/>
          <w:lang w:bidi="ar-SA"/>
        </w:rPr>
        <w:t>اللبدة بالكسر الشعر المتراكب بين كتفيه و الأسد ذو لبدة و أبو لبد كصرد و عنب الأسد و الحصي صغار الحجارة و العدد الكثير و يقال نحن أكثر منهم حصي أي عددا</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و لست بالاكثر منهم حصي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العزة للكاثر</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9" w:name="__RefHeading___Toc1625609_2616395394"/>
      <w:bookmarkStart w:id="1950" w:name="_Toc869"/>
      <w:bookmarkEnd w:id="1949"/>
      <w:r>
        <w:rPr>
          <w:rtl w:val="true"/>
        </w:rPr>
        <w:t>«</w:t>
      </w:r>
      <w:r>
        <w:rPr/>
        <w:t>49</w:t>
      </w:r>
      <w:r>
        <w:rPr>
          <w:rtl w:val="true"/>
        </w:rPr>
        <w:t>»</w:t>
      </w:r>
      <w:bookmarkEnd w:id="195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مَوَالِي أَبِي مُحَمَّدٍ الْعَسْكَرِيِّ عليه السلام دَخَلَ عَلَيْهِ يَوْماً وَ كَانَ حَكَّاكَ الْفُصُوصِ فَقَالَ يَا ابْنَ رَسُولِ اللَّهِ إِنَّ الْخَلِيفَةَ دَفَعَ إِلَيَّ فَيْرُوزَجاً أَكْبَرَ مَا يَكُونُ وَ أَحْسَنَ مَا يَكُونُ وَ قَالَ انْقُشْ عَلَيْهِ كَذَا وَ كَذَا فَلَمَّا وَضَعْتُ عَلَيْهِ الْحَدِيدَ صَارَ نِصْفَيْنِ وَ فِيهِ هَلَاكِي فَادْعُ اللَّهَ لِي فَقَالَ لَا خَوْفَ عَلَيْكَ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فَخَرَجْتُ إِلَي بَيْتِي فَلَمَّا كَانَ مِنَ الْغَدِ دَعَانِي الْخَلِيفَةُ وَ قَالَ لِي إِنَّ حَظِيَّتَيْنِ اخْتَصَمَتَا فِي ذَلِكَ الْفَصِّ وَ لَمْ تَرْضَيَا إِلَّا أَنْ تَجْعَلَ ذَلِكَ نِصْفَيْنِ بَيْنَهُمَا فَاجْعَلْهُ وَ انْصَرَفْتُ وَ أَخَذْتُ وَ قَدْ صَارَ قِطْعَتَيْنِ فَأَخَذْتُهُمَا وَ رَجَعْتُ بِهِمَا إِلَي دَارِ الْخِلَافَةِ فَرَضِيَتَا بِذَلِكَ وَ أَحْسَنَ الْخَلِيفَةُ إِلَيَّ بِسَبَبِ ذَلِكَ فَحَمِدْتُ اللَّهَ</w:t>
      </w:r>
      <w:r>
        <w:rPr>
          <w:rFonts w:eastAsia="Amiri" w:cs="Amiri" w:ascii="Amiri" w:hAnsi="Amiri"/>
          <w:color w:val="111111"/>
          <w:sz w:val="28"/>
          <w:szCs w:val="28"/>
          <w:rtl w:val="true"/>
          <w:lang w:bidi="ar-SA"/>
        </w:rPr>
        <w:t>.</w:t>
      </w:r>
    </w:p>
    <w:p>
      <w:pPr>
        <w:pStyle w:val="Heading5"/>
        <w:numPr>
          <w:ilvl w:val="4"/>
          <w:numId w:val="1"/>
        </w:numPr>
        <w:rPr/>
      </w:pPr>
      <w:bookmarkStart w:id="1951" w:name="__RefHeading___Toc1625611_2616395394"/>
      <w:bookmarkStart w:id="1952" w:name="_Toc870"/>
      <w:bookmarkEnd w:id="1951"/>
      <w:r>
        <w:rPr>
          <w:rtl w:val="true"/>
        </w:rPr>
        <w:t>بيان</w:t>
      </w:r>
      <w:bookmarkEnd w:id="1952"/>
    </w:p>
    <w:p>
      <w:pPr>
        <w:pStyle w:val="BookText"/>
        <w:rPr/>
      </w:pPr>
      <w:r>
        <w:rPr>
          <w:rFonts w:ascii="Amiri" w:hAnsi="Amiri" w:eastAsia="Amiri" w:cs="Amiri"/>
          <w:color w:val="111111"/>
          <w:sz w:val="28"/>
          <w:sz w:val="28"/>
          <w:szCs w:val="28"/>
          <w:rtl w:val="true"/>
          <w:lang w:bidi="ar-SA"/>
        </w:rPr>
        <w:t>الحظوة بالضم و الكسر المكانة و المنزلة و هي حظيتي</w:t>
      </w:r>
      <w:r>
        <w:rPr>
          <w:rFonts w:eastAsia="Amiri" w:cs="Amiri" w:ascii="Amiri" w:hAnsi="Amiri"/>
          <w:color w:val="111111"/>
          <w:sz w:val="28"/>
          <w:szCs w:val="28"/>
          <w:rtl w:val="true"/>
          <w:lang w:bidi="ar-SA"/>
        </w:rPr>
        <w:t>.</w:t>
      </w:r>
    </w:p>
    <w:p>
      <w:pPr>
        <w:pStyle w:val="Heading5"/>
        <w:numPr>
          <w:ilvl w:val="4"/>
          <w:numId w:val="1"/>
        </w:numPr>
        <w:rPr/>
      </w:pPr>
      <w:bookmarkStart w:id="1953" w:name="__RefHeading___Toc1625613_2616395394"/>
      <w:bookmarkStart w:id="1954" w:name="_Toc871"/>
      <w:bookmarkEnd w:id="1953"/>
      <w:r>
        <w:rPr>
          <w:rtl w:val="true"/>
        </w:rPr>
        <w:t>«</w:t>
      </w:r>
      <w:r>
        <w:rPr/>
        <w:t>50</w:t>
      </w:r>
      <w:r>
        <w:rPr>
          <w:rtl w:val="true"/>
        </w:rPr>
        <w:t>»</w:t>
      </w:r>
      <w:bookmarkEnd w:id="195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مُحَمَّدِ بْنِ الْحَسَنِ بْنِ ذوير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يَغْشَي أَبَا مُحَمَّدٍ الْعَسْكَرِيَّ بِسُرَّ مَنْ رَأَي كَثِيراً وَ إِنَّهُ أَتَاهُ يَوْماً فَوَجَدَهُ وَ قَدْ قُدِّمَتْ إِلَيْهِ دَابَّتُهُ لِيَرْكَبَ إِلَي دَارِ السُّلْطَانِ وَ هُوَ مُتَغَيِّرُ اللَّوْنِ مِنَ الْغَضَبِ وَ كَانَ بِجَنْبِهِ رَجُلٌ مِنَ الْعَامَّةِ وَ إِذَا رَكِبَ دَعَا لَهُ وَ جَاءَ بِأَشْيَاءَ يُشَنِّعُ بِهَا عَلَيْهِ وَ كَانَ عليه السلام يَكْرَهُ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ذَلِكَ الْيَوْمِ زَادَ الرَّجُلُ فِي الْكَلَامِ وَ أَلَحَّ فَسَارَ حَتَّي انْتَهَي</w:t>
      </w:r>
    </w:p>
    <w:p>
      <w:pPr>
        <w:pStyle w:val="BookText"/>
        <w:rPr/>
      </w:pPr>
      <w:r>
        <w:rPr>
          <w:rFonts w:ascii="IRNazanin" w:hAnsi="IRNazanin" w:eastAsia="IRNazanin"/>
          <w:color w:val="111111"/>
          <w:sz w:val="28"/>
          <w:sz w:val="28"/>
          <w:szCs w:val="28"/>
          <w:rtl w:val="true"/>
          <w:lang w:bidi="fa-IR"/>
        </w:rPr>
        <w:t>شاید روزی مرا ببینی که فرزندانم چون شیر پر یال اطرافم 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تمیم نیز قبل از اینکه فرزندانش زیاد شود، مدتی بین مردم تنها بود</w:t>
      </w:r>
      <w:r>
        <w:rPr>
          <w:rFonts w:eastAsia="IRNazanin" w:cs="IRNazanin"/>
          <w:color w:val="111111"/>
          <w:sz w:val="28"/>
          <w:szCs w:val="28"/>
          <w:rtl w:val="true"/>
          <w:lang w:bidi="fa-IR"/>
        </w:rPr>
        <w:t>.</w:t>
      </w:r>
      <w:r>
        <w:rPr>
          <w:rStyle w:val="FootnoteAnchor"/>
          <w:rtl w:val="true"/>
        </w:rPr>
        <w:footnoteReference w:id="1168"/>
      </w:r>
    </w:p>
    <w:p>
      <w:pPr>
        <w:pStyle w:val="Heading5"/>
        <w:numPr>
          <w:ilvl w:val="4"/>
          <w:numId w:val="1"/>
        </w:numPr>
        <w:rPr/>
      </w:pPr>
      <w:bookmarkStart w:id="1955" w:name="__RefHeading___Toc1625615_2616395394"/>
      <w:bookmarkStart w:id="1956" w:name="_Toc872"/>
      <w:bookmarkEnd w:id="1955"/>
      <w:r>
        <w:rPr>
          <w:rtl w:val="true"/>
        </w:rPr>
        <w:t>مؤلف</w:t>
      </w:r>
      <w:bookmarkEnd w:id="1956"/>
    </w:p>
    <w:p>
      <w:pPr>
        <w:pStyle w:val="BookText"/>
        <w:rPr/>
      </w:pPr>
      <w:r>
        <w:rPr>
          <w:rFonts w:ascii="IRNazanin" w:hAnsi="IRNazanin" w:eastAsia="IRNazanin"/>
          <w:color w:val="111111"/>
          <w:sz w:val="28"/>
          <w:sz w:val="28"/>
          <w:szCs w:val="28"/>
          <w:rtl w:val="true"/>
          <w:lang w:bidi="fa-IR"/>
        </w:rPr>
        <w:t>لبده به کسر لام، موی بر آمده بین کتف شیر است و شیر را ذو لبده گویند و ابو لبد بر وزن صرد و عنب شیر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حصا سنگ ریزه را که زیاد باشد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نحن اکثر منهم حصیً یعنی تعداد ما از آنها بیشتر است</w:t>
      </w:r>
      <w:r>
        <w:rPr>
          <w:rFonts w:eastAsia="IRNazanin" w:cs="IRNazanin"/>
          <w:color w:val="111111"/>
          <w:sz w:val="28"/>
          <w:szCs w:val="28"/>
          <w:rtl w:val="true"/>
          <w:lang w:bidi="fa-IR"/>
        </w:rPr>
        <w:t>.</w:t>
      </w:r>
    </w:p>
    <w:p>
      <w:pPr>
        <w:pStyle w:val="Heading5"/>
        <w:numPr>
          <w:ilvl w:val="4"/>
          <w:numId w:val="1"/>
        </w:numPr>
        <w:rPr/>
      </w:pPr>
      <w:bookmarkStart w:id="1957" w:name="__RefHeading___Toc1625617_2616395394"/>
      <w:bookmarkStart w:id="1958" w:name="_Toc873"/>
      <w:bookmarkEnd w:id="1957"/>
      <w:r>
        <w:rPr>
          <w:rtl w:val="true"/>
        </w:rPr>
        <w:t xml:space="preserve">روایت </w:t>
      </w:r>
      <w:r>
        <w:rPr/>
        <w:t>49</w:t>
      </w:r>
      <w:bookmarkEnd w:id="1958"/>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روزی یکی از دوستان امام عسکری علیه السلام بر ایشان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او حکاکی بر روی نگین انگشتری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من فیروزه ای بسیار بزرگ و نیکو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چنین و چنان نقش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آهن را برای حکاکی روی آن گذاشتم، فیروزه دو نصف شده و این موجب هلاکت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برای من فرج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خوفی بر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حکاک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منزلم رفتم؛ فردای آن روز خلیفه مرا خواست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زنان من در خصوص آن نگین نزاع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به این راضی هستند که آن را برای آنان دو نیم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و نگین را که دو نیمه شده بود، برداشتم و با خود به دار الخلافه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زن به آن راضی شدند و خلیفه به سبب این کار به من احسان کرد و من خدا را حمد گفتم</w:t>
      </w:r>
      <w:r>
        <w:rPr>
          <w:rFonts w:eastAsia="IRNazanin" w:cs="IRNazanin"/>
          <w:color w:val="111111"/>
          <w:sz w:val="28"/>
          <w:szCs w:val="28"/>
          <w:rtl w:val="true"/>
          <w:lang w:bidi="fa-IR"/>
        </w:rPr>
        <w:t>.</w:t>
      </w:r>
      <w:r>
        <w:rPr>
          <w:rStyle w:val="FootnoteAnchor"/>
          <w:rtl w:val="true"/>
        </w:rPr>
        <w:footnoteReference w:id="1169"/>
      </w:r>
    </w:p>
    <w:p>
      <w:pPr>
        <w:pStyle w:val="Heading5"/>
        <w:numPr>
          <w:ilvl w:val="4"/>
          <w:numId w:val="1"/>
        </w:numPr>
        <w:rPr/>
      </w:pPr>
      <w:bookmarkStart w:id="1959" w:name="__RefHeading___Toc1625619_2616395394"/>
      <w:bookmarkStart w:id="1960" w:name="_Toc874"/>
      <w:bookmarkEnd w:id="1959"/>
      <w:r>
        <w:rPr>
          <w:rtl w:val="true"/>
        </w:rPr>
        <w:t>مؤلف</w:t>
      </w:r>
      <w:bookmarkEnd w:id="1960"/>
    </w:p>
    <w:p>
      <w:pPr>
        <w:pStyle w:val="BookText"/>
        <w:rPr/>
      </w:pPr>
      <w:r>
        <w:rPr>
          <w:rFonts w:ascii="IRNazanin" w:hAnsi="IRNazanin" w:eastAsia="IRNazanin"/>
          <w:color w:val="111111"/>
          <w:sz w:val="28"/>
          <w:sz w:val="28"/>
          <w:szCs w:val="28"/>
          <w:rtl w:val="true"/>
          <w:lang w:bidi="fa-IR"/>
        </w:rPr>
        <w:t>حظوه به ضم و کسر حاء مکانت و منزلت است و گفته می شود، آن زن مکانت و منزلت من است</w:t>
      </w:r>
      <w:r>
        <w:rPr>
          <w:rFonts w:eastAsia="IRNazanin" w:cs="IRNazanin"/>
          <w:color w:val="111111"/>
          <w:sz w:val="28"/>
          <w:szCs w:val="28"/>
          <w:rtl w:val="true"/>
          <w:lang w:bidi="fa-IR"/>
        </w:rPr>
        <w:t>.</w:t>
      </w:r>
    </w:p>
    <w:p>
      <w:pPr>
        <w:pStyle w:val="Heading5"/>
        <w:numPr>
          <w:ilvl w:val="4"/>
          <w:numId w:val="1"/>
        </w:numPr>
        <w:rPr/>
      </w:pPr>
      <w:bookmarkStart w:id="1961" w:name="__RefHeading___Toc1625621_2616395394"/>
      <w:bookmarkStart w:id="1962" w:name="_Toc875"/>
      <w:bookmarkEnd w:id="1961"/>
      <w:r>
        <w:rPr>
          <w:rtl w:val="true"/>
        </w:rPr>
        <w:t xml:space="preserve">روایت </w:t>
      </w:r>
      <w:r>
        <w:rPr/>
        <w:t>50</w:t>
      </w:r>
      <w:bookmarkEnd w:id="1962"/>
    </w:p>
    <w:p>
      <w:pPr>
        <w:pStyle w:val="BookText"/>
        <w:rPr/>
      </w:pPr>
      <w:r>
        <w:rPr>
          <w:rFonts w:ascii="IRNazanin" w:hAnsi="IRNazanin" w:eastAsia="IRNazanin"/>
          <w:color w:val="111111"/>
          <w:sz w:val="28"/>
          <w:sz w:val="28"/>
          <w:szCs w:val="28"/>
          <w:rtl w:val="true"/>
          <w:lang w:bidi="fa-IR"/>
        </w:rPr>
        <w:t>مناقب ، 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ذویر از پدرش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حضرت عسکری علیه السلام زیاد رفت و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آن جناب رسید و آن موقعی بود که مرکبش را آماده کرده بودند تا برای رفتن به خانه سلطان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از خشم تغییر کرده بود؛ کنارش مردی از اهل سنت بود که هر وقت سوار می شد حرفهایی می زد و امام را مورد شماتت قرار می داد و حضرت از کار او ناراحت می 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مردک خیلی حرف زد و اصرار زیاد نمود و با امام به راه افتاد </w:t>
      </w:r>
      <w:bookmarkStart w:id="1963" w:name="pg13457_132591"/>
    </w:p>
    <w:p>
      <w:pPr>
        <w:pStyle w:val="BookText"/>
        <w:rPr/>
      </w:pPr>
      <w:bookmarkEnd w:id="1963"/>
      <w:r>
        <w:rPr>
          <w:rFonts w:ascii="Amiri" w:hAnsi="Amiri" w:eastAsia="Amiri" w:cs="Amiri"/>
          <w:color w:val="111111"/>
          <w:sz w:val="28"/>
          <w:sz w:val="28"/>
          <w:szCs w:val="28"/>
          <w:rtl w:val="true"/>
          <w:lang w:bidi="ar-SA"/>
        </w:rPr>
        <w:t xml:space="preserve">إِلَي مَفْرِقِ الطَّرِيقَيْنِ وَ ضَاقَ عَلَي الرَّجُلِ أَحَدُهُمَا مِنْ كَثْرَةِ الدَّوَابِّ فَعَدَلَ إِلَي طَرِيقٍ يَخْرُجُ مِنْهُ وَ يَلْقَاهُ فِيهِ فَدَعَا عليه السلام بَعْضَ خَدَمِهِ وَ قَالَ لَهُ امْضِ وَ كَفِّنْ هَذَا فَتَبِعَهُ الْخَادِمُ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انْتَهَي عليه السلام إِلَي السُّوقِ وَ لَحِقَ مَعَهُ خَرَجَ الرَّجُلُ مِنَ الدَّرْبِ لِيُعَارِضَهُ وَ كَانَ فِي الْمَوْضِعِ بَغْلٌ وَاقِفٌ فَضَرَبَهُ الْبَغْلُ فَقَتَلَهُ وَ وَقَفَ الْغُلَامُ فَكَفَّنَهُ كَمَا أَمَرَهُ وَ سَارَ عليه السلام وَ سِرْنَا مَعَهُ‌</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4" w:name="__RefHeading___Toc1625623_2616395394"/>
      <w:bookmarkStart w:id="1965" w:name="_Toc876"/>
      <w:bookmarkEnd w:id="1964"/>
      <w:r>
        <w:rPr>
          <w:rtl w:val="true"/>
        </w:rPr>
        <w:t>«</w:t>
      </w:r>
      <w:r>
        <w:rPr/>
        <w:t>51</w:t>
      </w:r>
      <w:r>
        <w:rPr>
          <w:rtl w:val="true"/>
        </w:rPr>
        <w:t>»</w:t>
      </w:r>
      <w:bookmarkEnd w:id="1965"/>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w:t>
      </w:r>
      <w:r>
        <w:rPr>
          <w:rStyle w:val="FootnoteAnchor"/>
          <w:rtl w:val="true"/>
        </w:rPr>
        <w:footnoteReference w:id="1171"/>
      </w:r>
      <w:r>
        <w:rPr>
          <w:rFonts w:ascii="Amiri" w:hAnsi="Amiri" w:eastAsia="Amiri" w:cs="Amiri"/>
          <w:color w:val="111111"/>
          <w:sz w:val="28"/>
          <w:sz w:val="28"/>
          <w:szCs w:val="28"/>
          <w:rtl w:val="true"/>
          <w:lang w:bidi="ar-SA"/>
        </w:rPr>
        <w:t>عَنْ عَلِيِّ بْنِ مُحَمَّدٍ عَنْ مُحَمَّدِ بْنِ إِسْمَاعِيلَ بْنِ إِبْرَاهِيمَ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مُحَمَّدٍ الْحَسَنُ إِلَي أَبِي الْقَاسِمِ إِسْحَاقَ بْنِ جَعْفَرٍ الزُّبَيْرِيِّ قَبْلَ مَوْتِ الْمُعْتَزِّ بِنَحْوٍ مِنْ عِشْرِينَ يَوْماً الْزَمْ بَيْتَكَ حَتَّي يَحْدُثَ الْحَادِثُ فَلَمَّا قُتِلَ بُرَيْحَةُ كَتَبَ إِلَيْهِ قَدْ حَدَثَ الْحَادِثُ فَمَا تَأْمُرُنِي فَكَتَبَ إِلَيْهِ لَيْسَ هَذَا الْحَادِثُ الْحَادِثَ الْآخِرَ فَكَانَ مِنَ الْمُعْتَزِّ مَا كَانَ‌</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و قال المسعوديّ في كيفية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في حبسه من الطعام و الشراب فمات، و منهم من قال انه حقن بالماء الحار المغلي فمن أجل ذلك حين أخرج الي الناس وجدوا جوفه وارما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الأشهر عند العباسيين انه ادخل حماما و اكره علي دخوله اياه، و كان الحمام محميا ثمّ منع الخروج منه، ثمّ تنازع هؤلاء فمنهم من قال انه ترك في الحمام حتّي فاضت نفسه و منهم من ذكر أنّه أخرج من بعد ما كادت نفسه أن تتلف، فاسقي شربة ماء بثلج فتناثر كبده فخمد من فوره، و قيل مات في الحبس حتف أنفه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بريحة كان من مقدمي الاتراك الذين قربهم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 في مرآة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بر سر دو راهی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کثرت رفت و آمد و مال سواری نتوانست از راه امام علیه السّلام برود و به ناچار راه دیگری را انتخاب کرد که به امام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علیه السّلام یکی از غلامان خود را خواست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این مرد را کفن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امام علیه السّلام به بازار رسید، آن مرد با ایشان برخورد کرد ولی خواست از راه باریکی بگذرد تا مزاحم امام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قاطری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او را لگد زد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ایستاد و او را طبق دستور امام کفن کرد، آن جناب به راه خود ادامه داد و ما نیز به همراه ایشان رفتیم</w:t>
      </w:r>
      <w:r>
        <w:rPr>
          <w:rFonts w:eastAsia="IRNazanin" w:cs="IRNazanin"/>
          <w:color w:val="111111"/>
          <w:sz w:val="28"/>
          <w:szCs w:val="28"/>
          <w:rtl w:val="true"/>
          <w:lang w:bidi="fa-IR"/>
        </w:rPr>
        <w:t>.</w:t>
      </w:r>
      <w:r>
        <w:rPr>
          <w:rStyle w:val="FootnoteAnchor"/>
          <w:rtl w:val="true"/>
        </w:rPr>
        <w:footnoteReference w:id="1173"/>
      </w:r>
    </w:p>
    <w:p>
      <w:pPr>
        <w:pStyle w:val="Heading5"/>
        <w:numPr>
          <w:ilvl w:val="4"/>
          <w:numId w:val="1"/>
        </w:numPr>
        <w:rPr/>
      </w:pPr>
      <w:bookmarkStart w:id="1966" w:name="__RefHeading___Toc1625625_2616395394"/>
      <w:bookmarkStart w:id="1967" w:name="_Toc877"/>
      <w:bookmarkEnd w:id="1966"/>
      <w:r>
        <w:rPr>
          <w:rtl w:val="true"/>
        </w:rPr>
        <w:t xml:space="preserve">روایت </w:t>
      </w:r>
      <w:r>
        <w:rPr/>
        <w:t>51</w:t>
      </w:r>
      <w:bookmarkEnd w:id="1967"/>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 ابراهیم بن موسی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امام حسن عسکری علیه السلام تقریباً بیست روز قبل از فوت معتز خلیفه عباسی، نامه‌ای برای ابو القاسم اسحاق بن جعفر زبیری نوشت و در آن نامه قید کرد که در خانه خود باش تا اتفاقی که باید بیفتد به وقوع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بریحه، نامه‌ای برای امام نوشت که اتفاق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چه کنم؟ حضرت در جوابش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اتفاقی که منظور من بود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معتز از دنیا رفت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ده روز قبل از کشته شدن محمد بن داود به مرد دیگری نوشتند که او کشته خواهد شد؛ وقتی روز دهم شد، محمد بن داود کشته شد</w:t>
      </w:r>
      <w:r>
        <w:rPr>
          <w:rFonts w:eastAsia="IRNazanin" w:cs="IRNazanin"/>
          <w:color w:val="111111"/>
          <w:sz w:val="28"/>
          <w:szCs w:val="28"/>
          <w:rtl w:val="true"/>
          <w:lang w:bidi="fa-IR"/>
        </w:rPr>
        <w:t>.</w:t>
      </w:r>
      <w:r>
        <w:rPr>
          <w:rStyle w:val="FootnoteAnchor"/>
          <w:rtl w:val="true"/>
        </w:rPr>
        <w:footnoteReference w:id="1174"/>
      </w:r>
      <w:bookmarkStart w:id="1968" w:name="pg13457_132592"/>
    </w:p>
    <w:p>
      <w:pPr>
        <w:pStyle w:val="BookText"/>
        <w:rPr/>
      </w:pPr>
      <w:bookmarkEnd w:id="1968"/>
      <w:r>
        <w:rPr>
          <w:rFonts w:ascii="Amiri" w:hAnsi="Amiri" w:eastAsia="Amiri" w:cs="Amiri"/>
          <w:color w:val="111111"/>
          <w:sz w:val="28"/>
          <w:sz w:val="28"/>
          <w:szCs w:val="28"/>
          <w:rtl w:val="true"/>
          <w:lang w:bidi="ar-SA"/>
        </w:rPr>
        <w:t>قَالَ وَ كَتَبَ إِلَي رَجُلٍ آخَرَ يُقْتَلُ مُحَمَّدُ بْنُ دَاوُدَ</w:t>
      </w:r>
      <w:r>
        <w:rPr>
          <w:rStyle w:val="FootnoteAnchor"/>
          <w:rtl w:val="true"/>
        </w:rPr>
        <w:footnoteReference w:id="1175"/>
      </w:r>
      <w:r>
        <w:rPr>
          <w:rFonts w:ascii="Amiri" w:hAnsi="Amiri" w:eastAsia="Amiri" w:cs="Amiri"/>
          <w:color w:val="111111"/>
          <w:sz w:val="28"/>
          <w:sz w:val="28"/>
          <w:szCs w:val="28"/>
          <w:rtl w:val="true"/>
          <w:lang w:bidi="ar-SA"/>
        </w:rPr>
        <w:t>قَبْلَ قَتْلِهِ بِعَشَرَةِ أَيَّامٍ فَلَمَّا كَانَ الْيَوْمُ الْعَاشِرُ قُتِلَ‌</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9" w:name="__RefHeading___Toc1625627_2616395394"/>
      <w:bookmarkStart w:id="1970" w:name="_Toc878"/>
      <w:bookmarkEnd w:id="1969"/>
      <w:r>
        <w:rPr>
          <w:rtl w:val="true"/>
        </w:rPr>
        <w:t>«</w:t>
      </w:r>
      <w:r>
        <w:rPr/>
        <w:t>52</w:t>
      </w:r>
      <w:r>
        <w:rPr>
          <w:rtl w:val="true"/>
        </w:rPr>
        <w:t>»</w:t>
      </w:r>
      <w:bookmarkEnd w:id="1970"/>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w:t>
      </w:r>
      <w:r>
        <w:rPr>
          <w:rStyle w:val="FootnoteAnchor"/>
          <w:rtl w:val="true"/>
        </w:rPr>
        <w:footnoteReference w:id="1177"/>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إِبْرَاهِيمَ الْمَعْرُوفِ بِابْنِ الْكُرْدِيِّ عَنْ مُحَمَّدِ بْنِ عَلِيِّ بْنِ إِبْرَاهِيمَ بْنِ مُوسَي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 بِنَا الْأَمْرُ قَالَ لِي أَبِي امْضِ بِنَا حَتَّي نَصِيرَ إِلَي هَذَا الرَّجُلِ يَعْنِي أَبَا مُحَمَّدٍ عليه السلام فَإِنَّهُ قَدْ وُصِفَ عَنْهُ سَمَاحَةٌ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تَعْرِفُهُ فَقَالَ لِي مَا أَعْرِفُهُ وَ لَا رَأَيْتُهُ قَطُّ قَالَ فَقَصَدْنَاهُ قَالَ أَبِي وَ هُوَ فِي طَرِيقِهِ مَا أَحْوَجَنَا إِلَي أَنْ يَأْمُرَ لَنَا بِخَمْسِمِائَةِ دِرْهَمٍ مِائَتَيْ دِرْهَمٍ لِلْكِسْوَةِ وَ مِائَتَيْ دِرْهَمٍ لِلدَّقِيقِ وَ مِائَةِ دِرْهَمٍ لِلنَّفَقَةِ وَ قُلْتُ فِي نَفْسِي لَيْتَهُ أَمَرَ لِي بِثَلَاثِمِائَةِ دِرْهَمٍ مِائَةٍ أَشْتَرِي بِهَا حِمَاراً وَ مِائَةٍ لِلنَّفَقَةِ وَ مِائَةٍ لِلْكِسْوَةِ وَ أَخْرُجُ إِلَي الْجَبَلِ‌</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وَافَيْنَا الْبَابَ خَرَجَ إِلَيْنَا غُلَامُهُ وَ قَالَ يَدْخُلُ عَلِيُّ بْنُ إِبْرَاهِيمَ وَ ابْنُهُ مُحَمَّدٌ فَلَمَّا دَخَلْنَا عَلَيْهِ وَ سَلَّمْنَا قَالَ لِأَبِي يَا عَلِيُّ مَا خَلَّفَكَ عَنَّا إِلَي هَذَا الْوَقْتِ قَالَ يَا سَيِّدِي اسْتَحْيَيْتُ أَنْ أَلْقَاكَ عَلَي هَذِهِ الْحَالِ فَلَمَّا خَرَجْنَا مِنْ عِنْدِهِ جَاءَنَا غُلَامُهُ فَنَاوَلَ أَبِي صُرَّةً وَ قَالَ هَذِهِ خَمْسُمِائَةِ مِائَتَانِ لِلْكِسْوَةِ وَ مِائَتَانِ لِلدَّقِيقِ وَ مِائَةٌ</w:t>
      </w:r>
    </w:p>
    <w:p>
      <w:pPr>
        <w:pStyle w:val="Heading5"/>
        <w:numPr>
          <w:ilvl w:val="4"/>
          <w:numId w:val="1"/>
        </w:numPr>
        <w:rPr/>
      </w:pPr>
      <w:bookmarkStart w:id="1971" w:name="__RefHeading___Toc1625629_2616395394"/>
      <w:bookmarkStart w:id="1972" w:name="_Toc879"/>
      <w:bookmarkEnd w:id="1971"/>
      <w:r>
        <w:rPr>
          <w:rtl w:val="true"/>
        </w:rPr>
        <w:t xml:space="preserve">روایت </w:t>
      </w:r>
      <w:r>
        <w:rPr/>
        <w:t>52</w:t>
      </w:r>
      <w:bookmarkEnd w:id="1972"/>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ابراهیم بن موسی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تنگدستی قرار گرفتیم؛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پیش این مرد برویم و منظورش حضرت عسکری علیه السلام بود، معروف است که دارای جود و سخاوت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می شناسم و نه تا کنون او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بین 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احتیاج داریم که به ما پانصد درهم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درهم برای خرج لباس و پوشاک و دویست درهم برای تهیه آرد و صد درهم برای سایر مخارج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من سیصد درهم بدهد که با صد درهم الاغی بخرم و صد درهم برای مخارج و صد درهم نیز برای خرید لباس باشد و به طرف بلاد جبل یعنی همدان و قزوین و آن نواحی بروم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درب خانه رسیدیم، غلام امام خارج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با پسرش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داخل شدن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تا کنون به اینجا نیامده‌ای؟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خجالت می کشیدم شما را با این حال ملاقات کنم؛ وقتی از خدمتش خارج شدیم، غلام امام بیرون آمد و کیسه‌ای محتوی پانصد درهم به پدرم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درهم برای لباس و دویست درهم برای آرد و صد درهم </w:t>
      </w:r>
      <w:bookmarkStart w:id="1973" w:name="pg13457_132593"/>
    </w:p>
    <w:p>
      <w:pPr>
        <w:pStyle w:val="BookText"/>
        <w:rPr/>
      </w:pPr>
      <w:bookmarkEnd w:id="1973"/>
      <w:r>
        <w:rPr>
          <w:rFonts w:ascii="Amiri" w:hAnsi="Amiri" w:eastAsia="Amiri" w:cs="Amiri"/>
          <w:color w:val="111111"/>
          <w:sz w:val="28"/>
          <w:sz w:val="28"/>
          <w:szCs w:val="28"/>
          <w:rtl w:val="true"/>
          <w:lang w:bidi="ar-SA"/>
        </w:rPr>
        <w:t xml:space="preserve">لِلنَّفَقَةِ وَ أَعْطَانِي صُرَّةً وَ قَالَ هَذِهِ ثَلَاثُمِائَةِ دِرْهَمٍ فَاجْعَلْ مِائَةً فِي ثَمَنِ حِمَارٍ وَ مِائَةً لِلْكِسْوَةِ وَ مِائَةً لِلنَّفَقَةِ وَ لَا تَخْرُجْ إِلَي الْجَبَلِ وَ صِرْ إِلَي سورا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سُورَي</w:t>
      </w:r>
      <w:r>
        <w:rPr>
          <w:rFonts w:eastAsia="Amiri" w:cs="Amiri" w:ascii="Amiri" w:hAnsi="Amiri"/>
          <w:color w:val="111111"/>
          <w:sz w:val="28"/>
          <w:szCs w:val="28"/>
          <w:rtl w:val="true"/>
          <w:lang w:bidi="ar-SA"/>
        </w:rPr>
        <w:t xml:space="preserve">]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فَصَارَ إِلَي سورا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تَزَوَّجَ امْرَأَةً مِنْهَا فَدَخْلُهُ الْيَوْمَ أَرْبَعَةُ آلَافِ دِينَارٍ وَ مَعَ هَذَا يَقُولُ بِالْوَقْفِ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إِبْرَاهِيمَ الْكُرْدِيُّ أَ تُرِيدُ أَمْراً أَبْيَنَ مِنْ هَذَا فَقَالَ صَدَقْتَ وَ لَكِنَّا عَلَي أَمْرٍ قَدْ جَرَيْنَا عَلَيْهِ‌</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4" w:name="__RefHeading___Toc1625631_2616395394"/>
      <w:bookmarkStart w:id="1975" w:name="_Toc880"/>
      <w:bookmarkEnd w:id="1974"/>
      <w:r>
        <w:rPr>
          <w:rtl w:val="true"/>
        </w:rPr>
        <w:t>«</w:t>
      </w:r>
      <w:r>
        <w:rPr/>
        <w:t>53</w:t>
      </w:r>
      <w:r>
        <w:rPr>
          <w:rtl w:val="true"/>
        </w:rPr>
        <w:t>»</w:t>
      </w:r>
      <w:bookmarkEnd w:id="1975"/>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1181"/>
      </w:r>
      <w:r>
        <w:rPr>
          <w:rFonts w:ascii="Amiri" w:hAnsi="Amiri" w:eastAsia="Amiri" w:cs="Amiri"/>
          <w:color w:val="111111"/>
          <w:sz w:val="28"/>
          <w:sz w:val="28"/>
          <w:szCs w:val="28"/>
          <w:rtl w:val="true"/>
          <w:lang w:bidi="ar-SA"/>
        </w:rPr>
        <w:t xml:space="preserve">لابن شهرآشوب 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بْنُ رَاشِدٍ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 أَبِي مُحَمَّدٍ الْحَسَنِ بْنِ عَلِيٍّ عليهما السلام الْحَاجَةَ فَحَكَّ بِسَوْطِهِ الْأَرْضَ فَأَخْرَجَ مِنْهَا سَبِيكَةً فِيهَا نَحْوَ الْخَمْسِمِائَةِ دِينَارٍ فَقَالَ خُذْهَا يَا أَبَا هَاشِمٍ وَ أَعْذِرْنَا</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6" w:name="__RefHeading___Toc1625633_2616395394"/>
      <w:bookmarkStart w:id="1977" w:name="_Toc881"/>
      <w:bookmarkEnd w:id="1976"/>
      <w:r>
        <w:rPr>
          <w:rtl w:val="true"/>
        </w:rPr>
        <w:t>«</w:t>
      </w:r>
      <w:r>
        <w:rPr/>
        <w:t>54</w:t>
      </w:r>
      <w:r>
        <w:rPr>
          <w:rtl w:val="true"/>
        </w:rPr>
        <w:t>»</w:t>
      </w:r>
      <w:bookmarkEnd w:id="1977"/>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w:t>
      </w:r>
      <w:r>
        <w:rPr>
          <w:rStyle w:val="FootnoteAnchor"/>
          <w:rtl w:val="true"/>
        </w:rPr>
        <w:footnoteReference w:id="1183"/>
      </w:r>
      <w:r>
        <w:rPr>
          <w:rFonts w:ascii="Amiri" w:hAnsi="Amiri" w:eastAsia="Amiri" w:cs="Amiri"/>
          <w:color w:val="111111"/>
          <w:sz w:val="28"/>
          <w:sz w:val="28"/>
          <w:szCs w:val="28"/>
          <w:rtl w:val="true"/>
          <w:lang w:bidi="ar-SA"/>
        </w:rPr>
        <w:t>عَنْ عَلِيِّ بْنِ مُحَمَّدٍ عَنْ عَبْدِ اللَّهِ بْنِ صَالِحٍ عَنْ أَبِيهِ عَنْ أَبِي عَلِيٍّ الْمُطَهَّرِيِّ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إِلَيْهِ مِنَ الْقَادِسِيَّةِ</w:t>
      </w:r>
      <w:r>
        <w:rPr>
          <w:rStyle w:val="FootnoteAnchor"/>
          <w:rtl w:val="true"/>
        </w:rPr>
        <w:footnoteReference w:id="1184"/>
      </w:r>
      <w:r>
        <w:rPr>
          <w:rFonts w:ascii="Amiri" w:hAnsi="Amiri" w:eastAsia="Amiri" w:cs="Amiri"/>
          <w:color w:val="111111"/>
          <w:sz w:val="28"/>
          <w:sz w:val="28"/>
          <w:szCs w:val="28"/>
          <w:rtl w:val="true"/>
          <w:lang w:bidi="ar-SA"/>
        </w:rPr>
        <w:t>يُعْلِمُهُ انْصِرَافَ النَّاسِ عَنِ الْمُضِيِّ إِلَي الْحَجِّ وَ أَنَّهُ يَخَافُ الْعَطَشَ إِنْ مَضَي فَكَتَبَ إِلَيْهِ عليه السلام امْضُوا وَ لَا خَوْفَ عَلَيْكُمْ إِنْ شَاءَ اللَّهُ فَمَضَي مَنْ بَقِيَ سَالِمِينَ وَ لَمْ يَجِدُوا عَطَشاً</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برای مخارج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نیز کیسه‌ای محتوی سیصد درهم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 درهم یک الاغ بخر و صد درهم برای لباس مصرف کن و صد درهم نیز برای مخارج خود صرف نما ولی به طرف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 و همدان، حدود آذربایجان و عراق عرب و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 و به جانب سورا که محلی در اطراف بغداد است حرکت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سورا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زنی ازدواج کرد و درآمد او امروز بالغ بر چهار هزار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معتقد به مذهب واقفه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ابراهیم کردی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دلیلی از این آشکارتر در مورد امامت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راست می گویی، ولی بالاخره عقیده ای است که طبق آن مدتی عمر خود را گذرانده‌ایم</w:t>
      </w:r>
      <w:r>
        <w:rPr>
          <w:rFonts w:eastAsia="IRNazanin" w:cs="IRNazanin"/>
          <w:color w:val="111111"/>
          <w:sz w:val="28"/>
          <w:szCs w:val="28"/>
          <w:rtl w:val="true"/>
          <w:lang w:bidi="fa-IR"/>
        </w:rPr>
        <w:t>.</w:t>
      </w:r>
      <w:r>
        <w:rPr>
          <w:rStyle w:val="FootnoteAnchor"/>
          <w:rtl w:val="true"/>
        </w:rPr>
        <w:footnoteReference w:id="1186"/>
      </w:r>
    </w:p>
    <w:p>
      <w:pPr>
        <w:pStyle w:val="Heading5"/>
        <w:numPr>
          <w:ilvl w:val="4"/>
          <w:numId w:val="1"/>
        </w:numPr>
        <w:rPr/>
      </w:pPr>
      <w:bookmarkStart w:id="1978" w:name="__RefHeading___Toc1625635_2616395394"/>
      <w:bookmarkStart w:id="1979" w:name="_Toc882"/>
      <w:bookmarkEnd w:id="1978"/>
      <w:r>
        <w:rPr>
          <w:rtl w:val="true"/>
        </w:rPr>
        <w:t xml:space="preserve">روایت </w:t>
      </w:r>
      <w:r>
        <w:rPr/>
        <w:t>53</w:t>
      </w:r>
      <w:bookmarkEnd w:id="1979"/>
    </w:p>
    <w:p>
      <w:pPr>
        <w:pStyle w:val="BookText"/>
        <w:rPr/>
      </w:pPr>
      <w:r>
        <w:rPr>
          <w:rFonts w:ascii="IRNazanin" w:hAnsi="IRNazanin" w:eastAsia="IRNazanin"/>
          <w:color w:val="111111"/>
          <w:sz w:val="28"/>
          <w:sz w:val="28"/>
          <w:szCs w:val="28"/>
          <w:rtl w:val="true"/>
          <w:lang w:bidi="fa-IR"/>
        </w:rPr>
        <w:t>مناقب،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عسکری علیه السلام از نیاز مالی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تازیانه اش خطی بر قسمتی از زمین کشید و از آن جا شمش طلایی بیرون کشید که حدود پانصد دینار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ما را معذور بدار</w:t>
      </w:r>
      <w:r>
        <w:rPr>
          <w:rFonts w:eastAsia="IRNazanin" w:cs="IRNazanin"/>
          <w:color w:val="111111"/>
          <w:sz w:val="28"/>
          <w:szCs w:val="28"/>
          <w:rtl w:val="true"/>
          <w:lang w:bidi="fa-IR"/>
        </w:rPr>
        <w:t>!</w:t>
      </w:r>
      <w:r>
        <w:rPr>
          <w:rStyle w:val="FootnoteAnchor"/>
          <w:rtl w:val="true"/>
        </w:rPr>
        <w:footnoteReference w:id="1187"/>
      </w:r>
    </w:p>
    <w:p>
      <w:pPr>
        <w:pStyle w:val="Heading5"/>
        <w:numPr>
          <w:ilvl w:val="4"/>
          <w:numId w:val="1"/>
        </w:numPr>
        <w:rPr/>
      </w:pPr>
      <w:bookmarkStart w:id="1980" w:name="__RefHeading___Toc1625637_2616395394"/>
      <w:bookmarkStart w:id="1981" w:name="_Toc883"/>
      <w:bookmarkEnd w:id="1980"/>
      <w:r>
        <w:rPr>
          <w:rtl w:val="true"/>
        </w:rPr>
        <w:t xml:space="preserve">روایت </w:t>
      </w:r>
      <w:r>
        <w:rPr/>
        <w:t>54</w:t>
      </w:r>
      <w:bookmarkEnd w:id="198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مطهری از قادسیه نامه‌ای برای امام علیه السّلام نوشت و اطلاع داد که مردم از ترس تشنگی از رفتن به حج منصرف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خود ادامه بدهید که ان شاء اللَّه بر شما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باقی مانده بودند به سلامت رفتند و تشنگی ناراحتشان نکرد</w:t>
      </w:r>
      <w:r>
        <w:rPr>
          <w:rFonts w:eastAsia="IRNazanin" w:cs="IRNazanin"/>
          <w:color w:val="111111"/>
          <w:sz w:val="28"/>
          <w:szCs w:val="28"/>
          <w:rtl w:val="true"/>
          <w:lang w:bidi="fa-IR"/>
        </w:rPr>
        <w:t>.</w:t>
      </w:r>
      <w:r>
        <w:rPr>
          <w:rStyle w:val="FootnoteAnchor"/>
          <w:rtl w:val="true"/>
        </w:rPr>
        <w:footnoteReference w:id="1188"/>
      </w:r>
      <w:bookmarkStart w:id="1982" w:name="pg13457_132594"/>
    </w:p>
    <w:p>
      <w:pPr>
        <w:pStyle w:val="Heading5"/>
        <w:numPr>
          <w:ilvl w:val="4"/>
          <w:numId w:val="1"/>
        </w:numPr>
        <w:rPr/>
      </w:pPr>
      <w:bookmarkStart w:id="1983" w:name="__RefHeading___Toc1625639_2616395394"/>
      <w:bookmarkStart w:id="1984" w:name="_Toc884"/>
      <w:bookmarkEnd w:id="1982"/>
      <w:bookmarkEnd w:id="1983"/>
      <w:r>
        <w:rPr>
          <w:rtl w:val="true"/>
        </w:rPr>
        <w:t>«</w:t>
      </w:r>
      <w:r>
        <w:rPr/>
        <w:t>55</w:t>
      </w:r>
      <w:r>
        <w:rPr>
          <w:rtl w:val="true"/>
        </w:rPr>
        <w:t>»</w:t>
      </w:r>
      <w:bookmarkEnd w:id="1984"/>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عَلِيِّ بْنِ مُحَمَّدٍ</w:t>
      </w:r>
      <w:r>
        <w:rPr>
          <w:rStyle w:val="FootnoteAnchor"/>
          <w:rtl w:val="true"/>
        </w:rPr>
        <w:footnoteReference w:id="1189"/>
      </w:r>
      <w:r>
        <w:rPr>
          <w:rFonts w:ascii="Amiri" w:hAnsi="Amiri" w:eastAsia="Amiri" w:cs="Amiri"/>
          <w:color w:val="111111"/>
          <w:sz w:val="28"/>
          <w:sz w:val="28"/>
          <w:szCs w:val="28"/>
          <w:rtl w:val="true"/>
          <w:lang w:bidi="ar-SA"/>
        </w:rPr>
        <w:t>عَنْ عَلِيِّ بْنِ الْحُسَيْنِ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بِالْجَعْفَرِيِّ مِنْ آلِ جَعْفَرٍ</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قال المصنّف قدّس سرّه في المرآة بعد نقل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أدري أنّه رحمه اللّه قال هذا تخمينا، أو رآه في كتاب لم أظفر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كَثِيرٌ لَا قِبَلَ لَهُ بِهِمْ فَكَتَبَ إِلَي أَبِي مُحَمَّدٍ عليه السلام يَشْكُو ذَلِكَ فَكَتَبَ إِلَيْهِ تُكْفَوْنَهُمْ إِنْ شَاءَ اللَّهُ قَالَ فَخَرَجَ إِلَيْهِ فِي نَفَرٍ يَسِيرٍ وَ الْقَوْمُ يَزِيدُونَ عَلَي عِشْرِينَ أَلْفَ نَفْسٍ وَ هُوَ فِي أَقَلَّ مِنْ أَلْفٍ فَاسْتَبَاحَهُمْ‌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5" w:name="__RefHeading___Toc1625641_2616395394"/>
      <w:bookmarkStart w:id="1986" w:name="_Toc885"/>
      <w:bookmarkEnd w:id="1985"/>
      <w:r>
        <w:rPr>
          <w:rtl w:val="true"/>
        </w:rPr>
        <w:t>بيان</w:t>
      </w:r>
      <w:bookmarkEnd w:id="1986"/>
    </w:p>
    <w:p>
      <w:pPr>
        <w:pStyle w:val="BookText"/>
        <w:rPr/>
      </w:pPr>
      <w:r>
        <w:rPr>
          <w:rFonts w:ascii="Amiri" w:hAnsi="Amiri" w:eastAsia="Amiri" w:cs="Amiri"/>
          <w:color w:val="111111"/>
          <w:sz w:val="28"/>
          <w:sz w:val="28"/>
          <w:szCs w:val="28"/>
          <w:rtl w:val="true"/>
          <w:lang w:bidi="ar-SA"/>
        </w:rPr>
        <w:t>استباحهم أي استأصلهم</w:t>
      </w:r>
      <w:r>
        <w:rPr>
          <w:rFonts w:eastAsia="Amiri" w:cs="Amiri" w:ascii="Amiri" w:hAnsi="Amiri"/>
          <w:color w:val="111111"/>
          <w:sz w:val="28"/>
          <w:szCs w:val="28"/>
          <w:rtl w:val="true"/>
          <w:lang w:bidi="ar-SA"/>
        </w:rPr>
        <w:t>.</w:t>
      </w:r>
    </w:p>
    <w:p>
      <w:pPr>
        <w:pStyle w:val="Heading5"/>
        <w:numPr>
          <w:ilvl w:val="4"/>
          <w:numId w:val="1"/>
        </w:numPr>
        <w:rPr/>
      </w:pPr>
      <w:bookmarkStart w:id="1987" w:name="__RefHeading___Toc1625643_2616395394"/>
      <w:bookmarkStart w:id="1988" w:name="_Toc886"/>
      <w:bookmarkEnd w:id="1987"/>
      <w:r>
        <w:rPr>
          <w:rtl w:val="true"/>
        </w:rPr>
        <w:t>«</w:t>
      </w:r>
      <w:r>
        <w:rPr/>
        <w:t>56</w:t>
      </w:r>
      <w:r>
        <w:rPr>
          <w:rtl w:val="true"/>
        </w:rPr>
        <w:t>»</w:t>
      </w:r>
      <w:bookmarkEnd w:id="198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w:t>
      </w:r>
      <w:r>
        <w:rPr>
          <w:rStyle w:val="FootnoteAnchor"/>
          <w:rtl w:val="true"/>
        </w:rPr>
        <w:footnoteReference w:id="1191"/>
      </w:r>
      <w:r>
        <w:rPr>
          <w:rFonts w:ascii="Amiri" w:hAnsi="Amiri" w:eastAsia="Amiri" w:cs="Amiri"/>
          <w:color w:val="111111"/>
          <w:sz w:val="28"/>
          <w:sz w:val="28"/>
          <w:szCs w:val="28"/>
          <w:rtl w:val="true"/>
          <w:lang w:bidi="ar-SA"/>
        </w:rPr>
        <w:t>عَنْ عَلِيِّ بْنِ مُحَمَّدٍ عَنْ إِسْحَاقَ بْنِ مُحَمَّدٍ عَنْ إِسْمَاعِيلَ بْنِ مُحَمَّدِ بْنِ عَلِيِّ بْنِ إِسْمَاعِيلَ بْنِ عَلِيِّ بْنِ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 لِأَبِي مُحَمَّدٍ عليه السلام عَلَي ظَهْرِ الطَّرِيقِ فَلَمَّا مَرَّ بِي شَكَوْتُ إِلَيْهِ الْحَاجَةَ وَ حَلَفْتُ أَنَّهُ لَيْسَ عِنْدِي دِرْهَمٌ فَمَا فَوْقَهُ وَ لَا غَدَاءٌ وَ لَا عَشَاءٌ قَالَ فَقَالَ تَحْلِفُ بِاللَّهِ كَاذِباً وَ قَدْ دَفَنْتَ مِائَتَيْ دِينَارٍ وَ لَيْسَ قَوْلِي هَذَا دَفْعاً لَكَ عَنِ الْعَطِيَّةِ أَعْطِهِ يَا غُلَامُ مَا مَعَكَ فَأَعْطَانِي غُلَامُهُ مِائَةَ دِينَارٍ</w:t>
      </w:r>
      <w:r>
        <w:rPr>
          <w:rFonts w:eastAsia="Amiri" w:cs="Amiri" w:ascii="Amiri" w:hAnsi="Amiri"/>
          <w:color w:val="111111"/>
          <w:sz w:val="28"/>
          <w:szCs w:val="28"/>
          <w:rtl w:val="true"/>
          <w:lang w:bidi="ar-SA"/>
        </w:rPr>
        <w:t>.</w:t>
      </w:r>
    </w:p>
    <w:p>
      <w:pPr>
        <w:pStyle w:val="Heading5"/>
        <w:numPr>
          <w:ilvl w:val="4"/>
          <w:numId w:val="1"/>
        </w:numPr>
        <w:rPr/>
      </w:pPr>
      <w:bookmarkStart w:id="1989" w:name="__RefHeading___Toc1625645_2616395394"/>
      <w:bookmarkStart w:id="1990" w:name="_Toc887"/>
      <w:bookmarkEnd w:id="1989"/>
      <w:r>
        <w:rPr>
          <w:rtl w:val="true"/>
        </w:rPr>
        <w:t xml:space="preserve">روایت </w:t>
      </w:r>
      <w:r>
        <w:rPr/>
        <w:t>55</w:t>
      </w:r>
      <w:bookmarkEnd w:id="1990"/>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گران برای سرکوبی جعفری از اولاد جعفر آمد که نمی توانست از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حضرت عسکری علیه السّلام فرستاد و از جریان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شر آنها خلاص خواهی شد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چند نفر از خانه برای دفاع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هزار نفر نمی رسیدند ولی مهاجمان حدود بیست هزار نفر می شدند تا بالاخره با همین عده کم آنها را تار و مار کردند</w:t>
      </w:r>
      <w:r>
        <w:rPr>
          <w:rFonts w:eastAsia="IRNazanin" w:cs="IRNazanin"/>
          <w:color w:val="111111"/>
          <w:sz w:val="28"/>
          <w:szCs w:val="28"/>
          <w:rtl w:val="true"/>
          <w:lang w:bidi="fa-IR"/>
        </w:rPr>
        <w:t>!</w:t>
      </w:r>
      <w:r>
        <w:rPr>
          <w:rStyle w:val="FootnoteAnchor"/>
          <w:rtl w:val="true"/>
        </w:rPr>
        <w:footnoteReference w:id="1192"/>
      </w:r>
    </w:p>
    <w:p>
      <w:pPr>
        <w:pStyle w:val="Heading5"/>
        <w:numPr>
          <w:ilvl w:val="4"/>
          <w:numId w:val="1"/>
        </w:numPr>
        <w:rPr/>
      </w:pPr>
      <w:bookmarkStart w:id="1991" w:name="__RefHeading___Toc1625647_2616395394"/>
      <w:bookmarkStart w:id="1992" w:name="_Toc888"/>
      <w:bookmarkEnd w:id="1991"/>
      <w:r>
        <w:rPr>
          <w:rtl w:val="true"/>
        </w:rPr>
        <w:t>مؤلف</w:t>
      </w:r>
      <w:bookmarkEnd w:id="1992"/>
    </w:p>
    <w:p>
      <w:pPr>
        <w:pStyle w:val="BookText"/>
        <w:rPr/>
      </w:pPr>
      <w:r>
        <w:rPr>
          <w:rFonts w:ascii="IRNazanin" w:hAnsi="IRNazanin" w:eastAsia="IRNazanin"/>
          <w:color w:val="111111"/>
          <w:sz w:val="28"/>
          <w:sz w:val="28"/>
          <w:szCs w:val="28"/>
          <w:rtl w:val="true"/>
          <w:lang w:bidi="fa-IR"/>
        </w:rPr>
        <w:t xml:space="preserve">عبارت استباحهم یعنی آنها را بیچاره کردند </w:t>
      </w:r>
      <w:r>
        <w:rPr>
          <w:rFonts w:eastAsia="IRNazanin" w:cs="IRNazanin"/>
          <w:color w:val="111111"/>
          <w:sz w:val="28"/>
          <w:szCs w:val="28"/>
          <w:rtl w:val="true"/>
          <w:lang w:bidi="fa-IR"/>
        </w:rPr>
        <w:t>.</w:t>
      </w:r>
    </w:p>
    <w:p>
      <w:pPr>
        <w:pStyle w:val="Heading5"/>
        <w:numPr>
          <w:ilvl w:val="4"/>
          <w:numId w:val="1"/>
        </w:numPr>
        <w:rPr/>
      </w:pPr>
      <w:bookmarkStart w:id="1993" w:name="__RefHeading___Toc1625649_2616395394"/>
      <w:bookmarkStart w:id="1994" w:name="_Toc889"/>
      <w:bookmarkEnd w:id="1993"/>
      <w:r>
        <w:rPr>
          <w:rtl w:val="true"/>
        </w:rPr>
        <w:t xml:space="preserve">روایت </w:t>
      </w:r>
      <w:r>
        <w:rPr/>
        <w:t>56</w:t>
      </w:r>
      <w:bookmarkEnd w:id="199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محمّد بن علی بن اسماعیل بن علی بن عبد اللَّه 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حضرت امام حسن عسکری علیه السّلام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آمد، شکایت حال خود را به ایشان نمودم و قسم خوردم که حتی یک درهم یا بیشتر ندارم و خوراک صبح و شامم را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دروغ به خدا می خوری در حالی که دویست دینار در فلان جا پنهان کرده‌ای؟این سخن من برای این نیست که به تو چیزی ندهم؛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 تو هست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مبلغ صد دینار به من داد</w:t>
      </w:r>
      <w:r>
        <w:rPr>
          <w:rFonts w:eastAsia="IRNazanin" w:cs="IRNazanin"/>
          <w:color w:val="111111"/>
          <w:sz w:val="28"/>
          <w:szCs w:val="28"/>
          <w:rtl w:val="true"/>
          <w:lang w:bidi="fa-IR"/>
        </w:rPr>
        <w:t xml:space="preserve">. </w:t>
      </w:r>
      <w:bookmarkStart w:id="1995" w:name="pg13457_132595"/>
    </w:p>
    <w:p>
      <w:pPr>
        <w:pStyle w:val="BookText"/>
        <w:rPr/>
      </w:pPr>
      <w:bookmarkEnd w:id="1995"/>
      <w:r>
        <w:rPr>
          <w:rFonts w:ascii="Amiri" w:hAnsi="Amiri" w:eastAsia="Amiri" w:cs="Amiri"/>
          <w:color w:val="111111"/>
          <w:sz w:val="28"/>
          <w:sz w:val="28"/>
          <w:szCs w:val="28"/>
          <w:rtl w:val="true"/>
          <w:lang w:bidi="ar-SA"/>
        </w:rPr>
        <w:t>ثُمَّ أَقْبَلَ عَلَيَّ فَقَالَ إِنَّكَ تُحْرَمُ الدَّنَانِيرَ الَّتِي دَفَنْتَهَا أَحْوَجَ مَا تَكُونُ إِلَيْهَا وَ صَدَقَ عليه السلام وَ ذَلِكَ أَنِّي أَنْفَقْتُ مَا وَصَلَنِي بِهِ وَ اضْطُرِرْتُ ضَرُورَةً شَدِيدَةً إِلَي شَيْ‌ءٍ أُنْفِقُهُ وَ انْغَلَقَتْ عَلَيَّ أَبْوَابُ الرِّزْقِ فَنَبَّشْتُ عَنِ الدَّنَانِيرِ الَّتِي كُنْتُ دَفَنْتُهَا فَلَمْ أَجِدْهَا فَنَظَرْتُ فَإِذَا ابْنٌ لِي قَدْ عَرَفَ مَوْضِعَهَا فَأَخَذَهَا وَ هَرَبَ فَمَا قَدَرْتُ مِنْهَا عَلَي شَيْ‌ءٍ</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996" w:name="__RefHeading___Toc1625651_2616395394"/>
      <w:bookmarkStart w:id="1997" w:name="_Toc890"/>
      <w:bookmarkEnd w:id="1996"/>
      <w:r>
        <w:rPr>
          <w:rtl w:val="true"/>
        </w:rPr>
        <w:t>«</w:t>
      </w:r>
      <w:r>
        <w:rPr/>
        <w:t>57</w:t>
      </w:r>
      <w:r>
        <w:rPr>
          <w:rtl w:val="true"/>
        </w:rPr>
        <w:t>»</w:t>
      </w:r>
      <w:bookmarkEnd w:id="1997"/>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مِنْ خَطِّ مَنْ حَدَّثَهُ مُحَمَّدُ بْنُ هَارُونَ بْنِ مُوسَي التَّلَّعُكْبَرِيُّ قَالَ حَدَّثَنَا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أَنْفَذَنِي وَالِدِي مَعَ بَعْضِ أَصْحَابِ أَبِي الْقَلَّاءِ صَاعِدٍ النَّصْرَانِيِّ لِأَسْمَعَ مِنْهُ مَا رَوَي عَنْ أَبِيهِ مِنْ حَدِيثِ مَوْلَانَا أَبِي مُحَمَّدٍ الْحَسَنِ بْنِ عَلِيٍّ الْعَسْكَرِيِّ عليهما السلام فَأَوْصَلَنِي إِلَيْهِ فَرَأَيْتُ رَجُلًا مُعَظَّماً وَ أَعْلَمْتُهُ السَّبَبَ فِي قَصْدِي فَأَدْنَانِي وَ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أَنَّهُ خَرَجَ وَ إِخْوَتُهُ وَ جَمَاعَةٌ مِنْ أَهْلِهِ مِنَ الْبَصْرَةِ إِلَي سُرَّ مَنْ رَأَي لِلظُّلَامَةِ مِنَ الْعَامِلِ فَإِذَا</w:t>
      </w:r>
      <w:r>
        <w:rPr>
          <w:rStyle w:val="FootnoteAnchor"/>
          <w:rtl w:val="true"/>
        </w:rPr>
        <w:footnoteReference w:id="1194"/>
      </w:r>
      <w:r>
        <w:rPr>
          <w:rFonts w:ascii="Amiri" w:hAnsi="Amiri" w:eastAsia="Amiri" w:cs="Amiri"/>
          <w:color w:val="111111"/>
          <w:sz w:val="28"/>
          <w:sz w:val="28"/>
          <w:szCs w:val="28"/>
          <w:rtl w:val="true"/>
          <w:lang w:bidi="ar-SA"/>
        </w:rPr>
        <w:t xml:space="preserve">بِسُرَّ مَنْ رَأَي فِي بَعْضِ الْأَيَّامِ إِذَا بِمَوْلَانَا أَبِي مُحَمَّدٍ عليه السلام عَلَي بَغْلَةٍ وَ عَلَي رَأْسِهِ شَاشَةٌ وَ عَلَي كَتِفِهِ طَيْلَسَانٌ فَقُلْتُ فِي نَفْسِي هَذَا الرَّجُلُ يَدَّعِي بَعْضُ الْمُسْلِمِينَ أَنَّهُ يَعْلَمُ الْغَيْبَ وَ قُلْتُ إِنْ كَانَ الْأَمْرُ عَلَي هَذَا فَيُحَوِّلُ مُقَدَّمَ الشَّاشَةِ إِلَي مُؤَخَّرِهَا فَفَعَلَ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هَذَا اتِّفَاقٌ وَ لَكِنَّهُ سَيُحَوِّلُ طَيْلَسَانَهُ الْأَيْمَنَ إِلَي الْأَيْسَرِ وَ الْأَيْسَرَ إِلَي الْأَيْمَنِ فَفَعَلَ ذَلِكَ وَ هُوَ يَسِيرٌ وَ قَدْ وَصَلَ إِلَيَّ فَقَالَ يَا صَاعِدُ لِمَ لَا تَشْغَلُ بِأَكْلِ حِيدَانِكَ عَمَّا لَا أَنْتَ مِنْهُ وَ لَا إِلَيْهِ وَ كُنَّا نَأْكُلُ سَمَكاً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لَفْظَةُ حَدِيثِهِ نَقَلْنَاهُ كَمَا رَأَيْنَاهُ وَ رُوِّينَاهُ وَ مَنْ عَرَفَ كَيْفَ عَرَفْنَاهُ كَانَ كَمَنْ شَاهَدَ ذَلِكَ وَ سَمِعَهُ وَ رَآهُ وَ أَسْلَمَ صَاعِدُ بْنُ مَخْلَدٍ وَ كَانَ وَزِيراً لِلْمُعْتَمِدِ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حساسترین موقع که به آن پولهایی که پنهان کرده‌ای احتیاج پیدا می کنی، از دست یافتن به آن پول محروم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پولی که به من لطف کرد را خرج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بسیار شدیدی پیدا نمودم که دیگر هیچ راهی برای گذران خود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پولهایی که دفن کرده بودم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گشتم آنها را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شدم فرزندم جای پولها را می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و فرار نموده است</w:t>
      </w:r>
      <w:r>
        <w:rPr>
          <w:rFonts w:eastAsia="IRNazanin" w:cs="IRNazanin"/>
          <w:color w:val="111111"/>
          <w:sz w:val="28"/>
          <w:szCs w:val="28"/>
          <w:rtl w:val="true"/>
          <w:lang w:bidi="fa-IR"/>
        </w:rPr>
        <w:t>.</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در کتاب الخرائج و الجرائح نیز مثل این حدیث نقل شده است</w:t>
      </w:r>
      <w:r>
        <w:rPr>
          <w:rFonts w:eastAsia="IRNazanin" w:cs="IRNazanin"/>
          <w:color w:val="111111"/>
          <w:sz w:val="28"/>
          <w:szCs w:val="28"/>
          <w:rtl w:val="true"/>
          <w:lang w:bidi="fa-IR"/>
        </w:rPr>
        <w:t>.</w:t>
      </w:r>
      <w:r>
        <w:rPr>
          <w:rStyle w:val="FootnoteAnchor"/>
          <w:rtl w:val="true"/>
        </w:rPr>
        <w:footnoteReference w:id="1196"/>
      </w:r>
    </w:p>
    <w:p>
      <w:pPr>
        <w:pStyle w:val="Heading5"/>
        <w:numPr>
          <w:ilvl w:val="4"/>
          <w:numId w:val="1"/>
        </w:numPr>
        <w:rPr/>
      </w:pPr>
      <w:bookmarkStart w:id="1998" w:name="__RefHeading___Toc1625653_2616395394"/>
      <w:bookmarkStart w:id="1999" w:name="_Toc891"/>
      <w:bookmarkEnd w:id="1998"/>
      <w:r>
        <w:rPr>
          <w:rtl w:val="true"/>
        </w:rPr>
        <w:t xml:space="preserve">روایت </w:t>
      </w:r>
      <w:r>
        <w:rPr/>
        <w:t>57</w:t>
      </w:r>
      <w:bookmarkEnd w:id="1999"/>
    </w:p>
    <w:p>
      <w:pPr>
        <w:pStyle w:val="BookText"/>
        <w:rPr/>
      </w:pPr>
      <w:r>
        <w:rPr>
          <w:rFonts w:ascii="IRNazanin" w:hAnsi="IRNazanin" w:eastAsia="IRNazanin"/>
          <w:color w:val="111111"/>
          <w:sz w:val="28"/>
          <w:sz w:val="28"/>
          <w:szCs w:val="28"/>
          <w:rtl w:val="true"/>
          <w:lang w:bidi="fa-IR"/>
        </w:rPr>
        <w:t>کتاب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با یکی از یاران ابو القلا صاعد نصرانی فرستاد تا از او جریانی را که از پدرش راجع به مولایمان امام حسن عسکری علیه السّلام نقل می‌کند، بشنوم؛ وقتی پیش او رفتم، مردی بزرگوار و شریف به نظرم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آمدن خود را نقل کردم؛ مرا نزدیک خود نشاند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نقل کرد که من و برادرانم با گروهی از اهل بصره برای شکایت از فرماندار به سامرا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روزی به مولایمان ابو محمّد حسن بن علی علیهما السّلام برخورد کردیم که روی سر پارچه نازکی و بر دوش ردایی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مسلمانان مدعی هستند که این مرد غیب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عالم به غیب است، پارچه‌ای را که به جلوی سر بسته، به عقب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همین کار را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با خود گفتم، این یک اتفاق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به غیب باشد، طرف چپ ردا را به راست و راست را به چپ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نیز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من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مشغول خوردن غذای مطبوعی که داری نمی کنی و مشغول خوردن چیزی شده‌ای که از آب آفریده شده و تو از خاک؟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مشغول خوردن ماهی بودیم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عین لفظ حدیث او بود، همان طوری که خودش نقل کرد ولی کسی که او را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طوری که ما شناختیم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این جریان را خودش مشاهده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صاعد بن مخلد مسلمان شد و وزیر معتمد عباسی گردید</w:t>
      </w:r>
      <w:r>
        <w:rPr>
          <w:rFonts w:eastAsia="IRNazanin" w:cs="IRNazanin"/>
          <w:color w:val="111111"/>
          <w:sz w:val="28"/>
          <w:szCs w:val="28"/>
          <w:rtl w:val="true"/>
          <w:lang w:bidi="fa-IR"/>
        </w:rPr>
        <w:t xml:space="preserve">. </w:t>
      </w:r>
      <w:bookmarkStart w:id="2000" w:name="pg13457_132596"/>
    </w:p>
    <w:p>
      <w:pPr>
        <w:pStyle w:val="Heading5"/>
        <w:numPr>
          <w:ilvl w:val="4"/>
          <w:numId w:val="1"/>
        </w:numPr>
        <w:rPr/>
      </w:pPr>
      <w:bookmarkStart w:id="2001" w:name="__RefHeading___Toc1625655_2616395394"/>
      <w:bookmarkStart w:id="2002" w:name="_Toc892"/>
      <w:bookmarkEnd w:id="2000"/>
      <w:bookmarkEnd w:id="2001"/>
      <w:r>
        <w:rPr>
          <w:rtl w:val="true"/>
        </w:rPr>
        <w:t>بيان</w:t>
      </w:r>
      <w:bookmarkEnd w:id="2002"/>
    </w:p>
    <w:p>
      <w:pPr>
        <w:pStyle w:val="BookText"/>
        <w:rPr/>
      </w:pPr>
      <w:r>
        <w:rPr>
          <w:rFonts w:ascii="Amiri" w:hAnsi="Amiri" w:eastAsia="Amiri" w:cs="Amiri"/>
          <w:color w:val="111111"/>
          <w:sz w:val="28"/>
          <w:sz w:val="28"/>
          <w:szCs w:val="28"/>
          <w:rtl w:val="true"/>
          <w:lang w:bidi="ar-SA"/>
        </w:rPr>
        <w:t>قوله لم لا تشغل بأكل حيدانك كذا كان في المنقول منه و لعله تصحيف‌</w:t>
      </w:r>
      <w:r>
        <w:rPr>
          <w:rStyle w:val="FootnoteAnchor"/>
          <w:rtl w:val="true"/>
        </w:rPr>
        <w:footnoteReference w:id="1197"/>
      </w:r>
      <w:r>
        <w:rPr>
          <w:rFonts w:ascii="Amiri" w:hAnsi="Amiri" w:eastAsia="Amiri" w:cs="Amiri"/>
          <w:color w:val="111111"/>
          <w:sz w:val="28"/>
          <w:sz w:val="28"/>
          <w:szCs w:val="28"/>
          <w:rtl w:val="true"/>
          <w:lang w:bidi="ar-SA"/>
        </w:rPr>
        <w:t>جيداتك أي اللحوم الجيدة أو حنذاتك من قولهم حنذت الشاة حنذا أي شويتها و جعلت فوقها حجارة محماة لينضجها فهي حنيذ و وصف السمك بأنه لا أنت منه و لا إليه لأنه يحصل من الماء و يعيش فيه و أصل الإنسان من التراب و مرجعه إليه فلا يوافقه في الطبع</w:t>
      </w:r>
      <w:r>
        <w:rPr>
          <w:rFonts w:eastAsia="Amiri" w:cs="Amiri" w:ascii="Amiri" w:hAnsi="Amiri"/>
          <w:color w:val="111111"/>
          <w:sz w:val="28"/>
          <w:szCs w:val="28"/>
          <w:rtl w:val="true"/>
          <w:lang w:bidi="ar-SA"/>
        </w:rPr>
        <w:t>.</w:t>
      </w:r>
    </w:p>
    <w:p>
      <w:pPr>
        <w:pStyle w:val="Heading5"/>
        <w:numPr>
          <w:ilvl w:val="4"/>
          <w:numId w:val="1"/>
        </w:numPr>
        <w:rPr/>
      </w:pPr>
      <w:bookmarkStart w:id="2003" w:name="__RefHeading___Toc1625657_2616395394"/>
      <w:bookmarkStart w:id="2004" w:name="_Toc893"/>
      <w:bookmarkEnd w:id="2003"/>
      <w:r>
        <w:rPr>
          <w:rtl w:val="true"/>
        </w:rPr>
        <w:t>«</w:t>
      </w:r>
      <w:r>
        <w:rPr/>
        <w:t>58</w:t>
      </w:r>
      <w:r>
        <w:rPr>
          <w:rtl w:val="true"/>
        </w:rPr>
        <w:t>»</w:t>
      </w:r>
      <w:bookmarkEnd w:id="2004"/>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بِإِسْنَادِنَا إِلَي عَبْدِ اللَّهِ بْنِ جَعْفَرٍ الْحِمْيَرِيِّ فِي كِتَابِ الدَّلَائِلِ بِإِسْنَادِهِ عَنِ الْكُلَيْنِيِّ عَنْ إِسْحَاقَ بْنِ مُحَمَّدٍ عَنْ عَمْرِو بْنِ أَبِي مُسْلِمٍ أَبِي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مُحَمَّدٍ عليه السلام وَ جَارِيَتِي حَامِلٌ أَسْأَلُهُ أَنْ يُسَمِّيَ مَا فِي بَطْنِهَا فَكَتَبَ سَمِّ مَا فِي بَطْنِهَا إِذَا ظَهَرَتْ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مَاتَتْ بَعْدَ شَهْرٍ مِنْ وِلَادَتِهَا فَبَعَثَ إِلَيَّ بِخَمْسِينَ دِينَاراً عَلَي يَدِ مُحَمَّدِ بْنِ سِنَانٍ الصَّوَّافِ وَ قَالَ اشْتَرِ بِهَذِهِ جَارِيَةً</w:t>
      </w:r>
      <w:r>
        <w:rPr>
          <w:rFonts w:eastAsia="Amiri" w:cs="Amiri" w:ascii="Amiri" w:hAnsi="Amiri"/>
          <w:color w:val="111111"/>
          <w:sz w:val="28"/>
          <w:szCs w:val="28"/>
          <w:rtl w:val="true"/>
          <w:lang w:bidi="ar-SA"/>
        </w:rPr>
        <w:t>.</w:t>
      </w:r>
    </w:p>
    <w:p>
      <w:pPr>
        <w:pStyle w:val="Heading5"/>
        <w:numPr>
          <w:ilvl w:val="4"/>
          <w:numId w:val="1"/>
        </w:numPr>
        <w:rPr/>
      </w:pPr>
      <w:bookmarkStart w:id="2005" w:name="__RefHeading___Toc1625659_2616395394"/>
      <w:bookmarkStart w:id="2006" w:name="_Toc894"/>
      <w:bookmarkEnd w:id="2005"/>
      <w:r>
        <w:rPr>
          <w:rtl w:val="true"/>
        </w:rPr>
        <w:t>«</w:t>
      </w:r>
      <w:r>
        <w:rPr/>
        <w:t>59</w:t>
      </w:r>
      <w:r>
        <w:rPr>
          <w:rtl w:val="true"/>
        </w:rPr>
        <w:t>»</w:t>
      </w:r>
      <w:bookmarkEnd w:id="200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كَافُورٌ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يُونُسُ النَّقَّاشُ يَغْشَي سَيِّدَنَا الْإِمَامَ وَ يَخْدُمُهُ فَجَاءَهُ يَوْماً يُرْعَدُ فَقَالَ يَا سَيِّدِي أُوصِيكَ بِأَهْلِي خَيْراً قَالَ وَ مَا الْخَبَرُ قَالَ عَزَمْتُ عَلَي الرَّحِيلِ قَالَ وَ لِمَ يَا يُونُسُ وَ هُوَ يَتَبَسَّمُ قَالَ وَجَّهَ إِلَيَّ ابْنُ بَغَا بِفَصٍّ لَيْسَ لَهُ قِيمَةٌ أَقْبَلْتُ أُنَقِّشُهُ فَكَسَرْتُهُ بِاثْنَيْنِ وَ مَوْعِدُهُ غَداً وَ هُوَ ابْنُ بَغَا إِمَّا أَلْفُ سَوْطٍ أَوِ الْقَتْلُ قَالَ امْضِ إِلَي مَنْزِلِكَ إِلَي غَدٍ فَرُحْ لَا يَكُونُ إِلَّا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وَافَاهُ بُكْرَةً يُرْعَدُ فَقَالَ قَدْ جَاءَ الرَّسُولُ يَلْتَمِسُ الْفَصَّ فَقَالَ امْضِ إِلَيْهِ فَلَنْ تَرَي إِلَّا خَيْراً قَالَ وَ مَا أَقُولُ لَهُ يَا سَيِّدِي قَالَ فَتَبَسَّمَ وَ قَالَ امْضِ إِلَيْهِ وَ اسْمَعْ مَا يُخْبِرُكَ بِهِ فَلَا يَكُونُ إِلَّا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فَمَضَي وَ عَادَ يَضْحَكُ وَ قَالَ قَالَ لِي يَا سَيِّدِي الْجَوَارِي اخْتَصَمْنَ فَيُمْكِنُكَ أَنْ تَجْعَلَهُ اثْنَيْنِ حَتَّي نُغْنِيكَ فَقَالَ الْإِمَامُ عليه السلام اللَّهُمَّ لَكَ الْحَمْدُ إِذْ جَعَلْتَنَا مِمَّنْ يَحْمَدُكَ حَقّاً فَأَيْشٍ قُلْتَ لَهُ قَالَ قُلْتُ لَهُ حَتَّي أَتَأَمَّلَ أَمْرَهُ فَقَالَ أَصَبْتَ‌</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7" w:name="__RefHeading___Toc1625661_2616395394"/>
      <w:bookmarkStart w:id="2008" w:name="_Toc895"/>
      <w:bookmarkEnd w:id="2007"/>
      <w:r>
        <w:rPr>
          <w:rtl w:val="true"/>
        </w:rPr>
        <w:t>مؤلف</w:t>
      </w:r>
      <w:bookmarkEnd w:id="2008"/>
    </w:p>
    <w:p>
      <w:pPr>
        <w:pStyle w:val="BookText"/>
        <w:rPr/>
      </w:pPr>
      <w:r>
        <w:rPr>
          <w:rFonts w:ascii="IRNazanin" w:hAnsi="IRNazanin" w:eastAsia="IRNazanin"/>
          <w:color w:val="111111"/>
          <w:sz w:val="28"/>
          <w:sz w:val="28"/>
          <w:szCs w:val="28"/>
          <w:rtl w:val="true"/>
          <w:lang w:bidi="fa-IR"/>
        </w:rPr>
        <w:t>عبارت لم لا تشتغل باکل حیدانک، در روایت از او این گونه وارد شده و شاید غلط باشد و درست آن جیّداتک یعنی گوشت های خوب باشد یا عبارت حنذاتک از ریشه حنذت الشاة حنذا باشد یعنی گوسفند را کباب کردم و روی آن سنگی داغ قرار دادم تا پوستش بریان شود و این گوشت حنیذ و بریان شود و وصف ماهی به این که نه تو از اویی و نه به سمت او می روی به این خاطر است که ماهی از آب است و در آب زندگی می کند و اصل انسان از خاک است و بازگشتش نیز به خاک است، پس انسان و ماهی در طبع خود با هم موافقتی ندارند</w:t>
      </w:r>
      <w:r>
        <w:rPr>
          <w:rFonts w:eastAsia="IRNazanin" w:cs="IRNazanin"/>
          <w:color w:val="111111"/>
          <w:sz w:val="28"/>
          <w:szCs w:val="28"/>
          <w:rtl w:val="true"/>
          <w:lang w:bidi="fa-IR"/>
        </w:rPr>
        <w:t>.</w:t>
      </w:r>
    </w:p>
    <w:p>
      <w:pPr>
        <w:pStyle w:val="Heading5"/>
        <w:numPr>
          <w:ilvl w:val="4"/>
          <w:numId w:val="1"/>
        </w:numPr>
        <w:rPr/>
      </w:pPr>
      <w:bookmarkStart w:id="2009" w:name="__RefHeading___Toc1625663_2616395394"/>
      <w:bookmarkStart w:id="2010" w:name="_Toc896"/>
      <w:bookmarkEnd w:id="2009"/>
      <w:r>
        <w:rPr>
          <w:rtl w:val="true"/>
        </w:rPr>
        <w:t xml:space="preserve">روایت </w:t>
      </w:r>
      <w:r>
        <w:rPr/>
        <w:t>58</w:t>
      </w:r>
      <w:bookmarkEnd w:id="2010"/>
    </w:p>
    <w:p>
      <w:pPr>
        <w:pStyle w:val="BookText"/>
        <w:rPr/>
      </w:pPr>
      <w:r>
        <w:rPr>
          <w:rFonts w:ascii="IRNazanin" w:hAnsi="IRNazanin" w:eastAsia="IRNazanin"/>
          <w:color w:val="111111"/>
          <w:sz w:val="28"/>
          <w:sz w:val="28"/>
          <w:szCs w:val="28"/>
          <w:rtl w:val="true"/>
          <w:lang w:bidi="fa-IR"/>
        </w:rPr>
        <w:t>کتاب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ابی مسلم ابو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حضرت عسکری علیه السلام نوشتم و درخواست کردم نام بچه‌ای که کنیزم در رحم دارد را تعیین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بچه را وقتی بگذار که چندی از ولادتش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کنیزم پس از یک ماه از ولادت بچه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وسیله محمّد بن سنان صواف پنجاه دینار برای من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پول کنیزی خریداری کن</w:t>
      </w:r>
      <w:r>
        <w:rPr>
          <w:rFonts w:eastAsia="IRNazanin" w:cs="IRNazanin"/>
          <w:color w:val="111111"/>
          <w:sz w:val="28"/>
          <w:szCs w:val="28"/>
          <w:rtl w:val="true"/>
          <w:lang w:bidi="fa-IR"/>
        </w:rPr>
        <w:t>.</w:t>
      </w:r>
    </w:p>
    <w:p>
      <w:pPr>
        <w:pStyle w:val="Heading5"/>
        <w:numPr>
          <w:ilvl w:val="4"/>
          <w:numId w:val="1"/>
        </w:numPr>
        <w:rPr/>
      </w:pPr>
      <w:bookmarkStart w:id="2011" w:name="__RefHeading___Toc1625665_2616395394"/>
      <w:bookmarkStart w:id="2012" w:name="_Toc897"/>
      <w:bookmarkEnd w:id="2011"/>
      <w:r>
        <w:rPr>
          <w:rtl w:val="true"/>
        </w:rPr>
        <w:t xml:space="preserve">روایت </w:t>
      </w:r>
      <w:r>
        <w:rPr/>
        <w:t>59</w:t>
      </w:r>
      <w:bookmarkEnd w:id="2012"/>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کافور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نقش بند با آقای ما امام عسکری علیه السلام رفت و آمد داشت و خدمتکاری آن جناب را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در حالی که لرزه تنش را فرا گرفته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خانواده خود را به شما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دارم فرار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بغا یک نگین بسیار قیمتی برایم فرستاد که روی آن نقش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کار کردم ولی نگین دو نصف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قرار است نگین را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صاحب نگین موسی بن بغا است که یا مرا هزار تازیانه خواهد زد و یا مرا می 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خانه‌ات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خیر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با لرزه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پیکی از طرف موسی بن بغا آمده و انگشتر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او برو، جز خوبی چیزی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او چه بگویم؟ امام علیه السّلام لبخندی زده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جز خیر چیزی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رفت ولی بلافاصله با خنده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پیغام آورد که زنان بر سر نگین انگشتر با هم اختلاف کرده‌اند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نگین را دو قسمت کنی؟ که اگر چنین کاری بکنی به تو جایزه گرانی خواهم داد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حمد که ما را از ستایشگران واقعی خود قرار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بگو ببینم، چه در جواب او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 چند روز مهلت دهی تا با فکر ببینم چه کار باید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جوابی داده‌ای</w:t>
      </w:r>
      <w:r>
        <w:rPr>
          <w:rFonts w:eastAsia="IRNazanin" w:cs="IRNazanin"/>
          <w:color w:val="111111"/>
          <w:sz w:val="28"/>
          <w:szCs w:val="28"/>
          <w:rtl w:val="true"/>
          <w:lang w:bidi="fa-IR"/>
        </w:rPr>
        <w:t>.</w:t>
      </w:r>
      <w:r>
        <w:rPr>
          <w:rStyle w:val="FootnoteAnchor"/>
          <w:rtl w:val="true"/>
        </w:rPr>
        <w:footnoteReference w:id="1199"/>
      </w:r>
      <w:bookmarkStart w:id="2013" w:name="pg13457_132597"/>
    </w:p>
    <w:p>
      <w:pPr>
        <w:pStyle w:val="Heading5"/>
        <w:numPr>
          <w:ilvl w:val="4"/>
          <w:numId w:val="1"/>
        </w:numPr>
        <w:rPr/>
      </w:pPr>
      <w:bookmarkStart w:id="2014" w:name="__RefHeading___Toc1625667_2616395394"/>
      <w:bookmarkStart w:id="2015" w:name="_Toc898"/>
      <w:bookmarkEnd w:id="2013"/>
      <w:bookmarkEnd w:id="2014"/>
      <w:r>
        <w:rPr>
          <w:rtl w:val="true"/>
        </w:rPr>
        <w:t>بيان</w:t>
      </w:r>
      <w:bookmarkEnd w:id="2015"/>
    </w:p>
    <w:p>
      <w:pPr>
        <w:pStyle w:val="BookText"/>
        <w:rPr/>
      </w:pPr>
      <w:r>
        <w:rPr>
          <w:rFonts w:ascii="Amiri" w:hAnsi="Amiri" w:eastAsia="Amiri" w:cs="Amiri"/>
          <w:color w:val="111111"/>
          <w:sz w:val="28"/>
          <w:sz w:val="28"/>
          <w:szCs w:val="28"/>
          <w:rtl w:val="true"/>
          <w:lang w:bidi="ar-SA"/>
        </w:rPr>
        <w:t xml:space="preserve">قد أوردنا هذه القصة بعينها في معجزات أبي الحسن الهادي عليه السلام و هو الظاهر لأن كافور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أصحابه عليه السلام</w:t>
      </w:r>
      <w:r>
        <w:rPr>
          <w:rFonts w:eastAsia="Amiri" w:cs="Amiri" w:ascii="Amiri" w:hAnsi="Amiri"/>
          <w:color w:val="111111"/>
          <w:sz w:val="28"/>
          <w:szCs w:val="28"/>
          <w:rtl w:val="true"/>
          <w:lang w:bidi="ar-SA"/>
        </w:rPr>
        <w:t>.</w:t>
      </w:r>
    </w:p>
    <w:p>
      <w:pPr>
        <w:pStyle w:val="Heading5"/>
        <w:numPr>
          <w:ilvl w:val="4"/>
          <w:numId w:val="1"/>
        </w:numPr>
        <w:rPr/>
      </w:pPr>
      <w:bookmarkStart w:id="2016" w:name="__RefHeading___Toc1625669_2616395394"/>
      <w:bookmarkStart w:id="2017" w:name="_Toc899"/>
      <w:bookmarkEnd w:id="2016"/>
      <w:r>
        <w:rPr>
          <w:rtl w:val="true"/>
        </w:rPr>
        <w:t>«</w:t>
      </w:r>
      <w:r>
        <w:rPr/>
        <w:t>60</w:t>
      </w:r>
      <w:r>
        <w:rPr>
          <w:rtl w:val="true"/>
        </w:rPr>
        <w:t>»</w:t>
      </w:r>
      <w:bookmarkEnd w:id="201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هَاشِمٍ الْجَعْفَرِيُّ عَنْ دَاوُدَ بْنِ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سَيِّدِي أَبُو مُحَمَّدٍ عليه السلام فَدَفَعَ إِلَيَّ خَشَبَةً كَأَنَّهَا رِجْلُ بَابٍ مُدَوَّرَةٍ طَوِيلَةٍ مِلْ‌ءَ الْكَفِّ فَقَالَ صِرْ بِهَذِهِ الْخَشَبَةِ إِلَي الْعَمْرِيِّ فَمَضَيْتُ فَلَمَّا صِرْتُ فِي بَعْضِ الطَّرِيقِ عَرَضَ لِي سَقَّاءٌ مَعَهُ بَغْلٌ فَزَاحَمَنِي الْبَغْلُ عَلَي الطَّرِيقِ فَنَادَانِي السَّقَّاءُ ضَحِّ عَلَي الْبَغْلِ‌</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و لو أن نصرا اصلحت ذات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لضحت رويدا عن مطالبها عمرو</w:t>
      </w:r>
    </w:p>
    <w:p>
      <w:pPr>
        <w:pStyle w:val="BookText"/>
        <w:rPr/>
      </w:pPr>
      <w:r>
        <w:rPr>
          <w:rFonts w:ascii="Amiri" w:hAnsi="Amiri" w:eastAsia="Amiri" w:cs="Amiri"/>
          <w:color w:val="111111"/>
          <w:sz w:val="28"/>
          <w:sz w:val="28"/>
          <w:szCs w:val="28"/>
          <w:rtl w:val="true"/>
          <w:lang w:bidi="ar-SA"/>
        </w:rPr>
        <w:t>و هذا المعني هو المناسب للمقام، فان السقاء، انما ناداه بذلك طلبا منه أن يخلي السبيل للبغل، لا أن يصحّ علي البغل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فَرَفَعْتُ الْخَشَبَةَ الَّتِي كَانَتْ مَعِي فَضَرَبْتُ بِهَا الْبَغْلَ فَانْشَقَّتْ فَنَظَرْتُ إِلَي كَسْرِهَا فَإِذَا فِيهَا كُتُبٌ فَبَادَرْتُ سَرِيعاً فَرَدَدْتُ الْخَشَبَةَ إِلَي كُمِّي فَجَعَلَ السَّقَّاءُ يُنَادِينِي وَ يَشْتِمُنِي وَ يَشْتِمُ صَاحِبِي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دَنَوْتُ مِنَ الدَّارِ رَاجِعاً اسْتَقْبَلَنِي عِيسَي الْخَادِمُ عِنْدَ الْبَابِ الثَّانِي فَقَالَ يَقُولُ لَكَ مَوْلَايَ أَعَزَّهُ اللَّهُ لِمَ ضَرَبْتَ الْبَغْلَ وَ كَسَرْتَ رِجْلَ الْبَابِ فَقُلْتُ لَهُ يَا سَيِّدِي لَمْ أَعْلَمْ مَا فِي رِجْلِ الْبَابِ فَقَالَ وَ لِمَ احْتَجْتَ أَنْ تَعْمَلَ عَمَلًا تَحْتَاجُ أَنْ تَعْتَذِرَ مِنْهُ إِيَّاكَ بَعْدَهَا أَنْ تَعُودَ إِلَي مِثْلِهَا وَ إِذَا سَمِعْتَ لَنَا شَاتِماً فَامْضِ لِسَبِيلِكَ الَّتِي أُمِرْتَ بِهَا وَ إِيَّاكَ أَنْ تُجَاوِبَ مَنْ يَشْتِمُنَا أَوْ تُعَرِّفَهُ مَنْ أَنْتَ فَإِنَّا بِبَلَدِ سَوْءٍ وَ مِصْرَ سَوْءٍ وَ امْضِ فِي طَرِيقِكَ فَإِنَّ أَخْبَارَكَ وَ أَحْوَالَكَ تُرَدُّ إِلَيْنَا فَاعْلَمْ ذَلِكَ‌</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إِدْرِيسُ بْنُ زِيَادٍ الْكَفَرْتُوثَائِيُّ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أَقُولُ فِيهِمْ قَوْلًا عَظِيماً فَخَرَجْتُ إِلَي الْعَسْكَرِ لِلِقَاءِ أَبِي مُحَمَّدٍ عليه السلام فَقَدِمْتُ وَ عَلَيَّ أَثَرُ السَّفَرِ وَ وَعْثَاؤُهُ فَأَلْقَيْتُ نَفْسِي</w:t>
      </w:r>
    </w:p>
    <w:p>
      <w:pPr>
        <w:pStyle w:val="Heading5"/>
        <w:numPr>
          <w:ilvl w:val="4"/>
          <w:numId w:val="1"/>
        </w:numPr>
        <w:rPr/>
      </w:pPr>
      <w:bookmarkStart w:id="2018" w:name="__RefHeading___Toc1625671_2616395394"/>
      <w:bookmarkStart w:id="2019" w:name="_Toc900"/>
      <w:bookmarkEnd w:id="2018"/>
      <w:r>
        <w:rPr>
          <w:rtl w:val="true"/>
        </w:rPr>
        <w:t>مؤلف</w:t>
      </w:r>
      <w:bookmarkEnd w:id="2019"/>
    </w:p>
    <w:p>
      <w:pPr>
        <w:pStyle w:val="BookText"/>
        <w:rPr/>
      </w:pPr>
      <w:r>
        <w:rPr>
          <w:rFonts w:ascii="IRNazanin" w:hAnsi="IRNazanin" w:eastAsia="IRNazanin"/>
          <w:color w:val="111111"/>
          <w:sz w:val="28"/>
          <w:sz w:val="28"/>
          <w:szCs w:val="28"/>
          <w:rtl w:val="true"/>
          <w:lang w:bidi="fa-IR"/>
        </w:rPr>
        <w:t>عین همین قصه را در معجزات امام هادی علیه السلام نقل کردیم و ظاهر هم همین است که معجزه امام هادی علیه السلام باشد زیرا کافور از اصحاب آن حضرت است</w:t>
      </w:r>
      <w:r>
        <w:rPr>
          <w:rFonts w:eastAsia="IRNazanin" w:cs="IRNazanin"/>
          <w:color w:val="111111"/>
          <w:sz w:val="28"/>
          <w:szCs w:val="28"/>
          <w:rtl w:val="true"/>
          <w:lang w:bidi="fa-IR"/>
        </w:rPr>
        <w:t>.</w:t>
      </w:r>
    </w:p>
    <w:p>
      <w:pPr>
        <w:pStyle w:val="Heading5"/>
        <w:numPr>
          <w:ilvl w:val="4"/>
          <w:numId w:val="1"/>
        </w:numPr>
        <w:rPr/>
      </w:pPr>
      <w:bookmarkStart w:id="2020" w:name="__RefHeading___Toc1625673_2616395394"/>
      <w:bookmarkStart w:id="2021" w:name="_Toc901"/>
      <w:bookmarkEnd w:id="2020"/>
      <w:r>
        <w:rPr>
          <w:rtl w:val="true"/>
        </w:rPr>
        <w:t xml:space="preserve">روایت </w:t>
      </w:r>
      <w:r>
        <w:rPr/>
        <w:t>60</w:t>
      </w:r>
      <w:bookmarkEnd w:id="2021"/>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علیه السّلام مرا خواست و چوبی به من سپرد، مثل اینکه پایه دربی گرد و بزرگ بود که در دست جا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چوب پیش عمری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مرد سقایی به من برخورد که قاطری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 مزاحم رفتن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 تا قاطر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همان چوب به قاطر زدم و چوب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داخل چوب نامه‌هایی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چوب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 شروع به داد و فریاد کرد و من و مولایم را ناسزا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بازگشت به نزدیک خانه رسیدم، عیسی خادم، نزدیک درب دوم پیش من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قاطر را زدی و پایه درب را شکستی؟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دانستم داخل پایه درب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کاری کردی که محتاج به عذر خواهی بشوی؟ مبادا دو مرتبه چنین کاری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کسی به شما ناسزا می گوید، راهت را بگیر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او به گفتگو بپردازی یا خود را معرفی کنی که چه کسی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محله و شهر بدی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خودت برو و ما از کلیه کارها و احوال تو مطلع هستیم و خبر داریم؛ متوجه باش</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ادریس بن زیاد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باره ائمه علیهم السّلام معتقد به سخنی بس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سامرا برای دیدن حضرت عسکری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که شدم، آثار سفر و خستگی آن در قیافه‌ام آشکار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 دُكَّانِ حَمَّامٍ فَذَهَبَ بِيَ النَّوْمُ فَمَا انْتَبَهْتُ إِلَّا بِمِقْرَعَةِ أَبِي مُحَمَّدٍ عليه السلام قَدْ قَرَعَنِي بِهَا حَتَّي اسْتَيْقَظْتُ فَعَرَفْتُهُ صَلَّي اللَّهُ عَلَيْهِ فَقُمْتُ قَائِماً أُقَبِّلُ قَدَمَهُ وَ فَخِذَهُ وَ هُوَ رَاكِبٌ وَ الْغِلْمَانُ مِنْ حَوْلِهِ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أَوَّلُ مَا تَلَقَّانِي بِهِ أَنْ قَالَ يَا إِدْرِيسُ بَلْ عِبادٌ مُكْرَمُونَ لا يَسْبِقُونَهُ بِالْقَوْلِ وَ هُمْ بِأَمْرِهِ يَعْمَلُونَ</w:t>
      </w:r>
      <w:r>
        <w:rPr>
          <w:rFonts w:eastAsia="Amiri" w:cs="Amiri" w:ascii="Amiri" w:hAnsi="Amiri"/>
          <w:color w:val="111111"/>
          <w:sz w:val="28"/>
          <w:szCs w:val="28"/>
          <w:rtl w:val="true"/>
          <w:lang w:bidi="ar-SA"/>
        </w:rPr>
        <w:t>-</w:t>
      </w:r>
      <w:r>
        <w:rPr>
          <w:rStyle w:val="FootnoteAnchor"/>
          <w:rtl w:val="true"/>
        </w:rPr>
        <w:footnoteReference w:id="1202"/>
      </w:r>
      <w:r>
        <w:rPr>
          <w:rFonts w:ascii="Amiri" w:hAnsi="Amiri" w:eastAsia="Amiri" w:cs="Amiri"/>
          <w:color w:val="111111"/>
          <w:sz w:val="28"/>
          <w:sz w:val="28"/>
          <w:szCs w:val="28"/>
          <w:rtl w:val="true"/>
          <w:lang w:bidi="ar-SA"/>
        </w:rPr>
        <w:t>فَقُلْتُ حَسْبِي يَا مَوْلَايَ وَ إِنَّمَا جِئْتُ أَسْأَلُكَ عَنْ هَذَا قَالَ فَتَرَكَنِي وَ مَضَي‌</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 أَبِي مُحَمَّدٍ عليه السلام مَطْلَ غَرِيمٍ لِي فَكَتَبَ إِلَيَّ عَنْ قَرِيبٍ يَمُوتُ وَ لَا يَمُوتُ حَتَّي يُسَلِّمَ إِلَيْكَ مَا لَكَ عِنْدَهُ فَمَا شَعَرْتُ إِلَّا وَ قَدْ دَقَّ عَلَيَّ الْبَابَ وَ مَعَهُ مَالِي وَ جَعَلَ يَقُولُ اجْعَلْنِي فِي حِلٍّ مِمَّا مَطَلْتُكَ فَسَأَلْتُهُ عَنْ مَوْجِبِهِ فَقَالَ إِنِّي رَأَيْتُ أَبَا مُحَمَّدٍ عليه السلام فِي مَنَامِي وَ هُوَ يَقُولُ لِيَ ادْفَعْ إِلَي مُحَمَّدِ بْنِ مُوسَي مَا لَهُ عِنْدَكَ فَإِنَّ أَجَلَكَ قَدْ حَضَرَ وَ اسْأَلْهُ أَنْ يَجْعَلَكَ فِي حِلٍّ مِنْ مَطْلِكَ‌</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حَمْزَةُ بْنُ مُحَمَّدٍ السَّرْوِيُّ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أَمْلَقْتُ وَ عَزَمْتُ عَلَي الْخُرُوجِ إِلَي يَحْيَي بْنِ مُحَمَّدٍ ابْنِ عَمِّي بِحَرَّانَ وَ كَتَبْتُ أَسْأَلُهُ أَنْ يَدْعُوَ لِي فَجَاءَ الْجَوَابُ لَا تَبْرَحْ فَإِنَّ اللَّهَ يَكْشِفُ مَا بِكَ وَ ابْنُ عَمِّكَ قَدْ مَاتَ وَ كَانَ كَمَا قَالَ وَ وَصَلْتُ إِلَي تَرَكَتِهِ‌</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إِسْحَاقُ قَالَ حَدَّثَنِي يَحْيَي الْقَنْبَرِيُّ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لِأَبِي مُحَمَّدٍ عليه السلام وَكِيلٌ قَدِ اتَّخَذَ مَعَهُ فِي الدَّارِ حُجْرَةً يَكُونُ مَعَهُ خَادِمٌ أَبْيَضُ فَرَاوَدَ الْوَكِيلُ الْخَادِمَ عَلَي نَفْسِهِ فَأَبَي أَنْ يَأْتِيَهُ إِلَّا بِنَبِيذٍ فَاحْتَالَ لَهُ بِنَبِيذٍ ثُمَّ أَدْخَلَهُ عَلَيْهِ وَ بَيْنَهُ وَ بَيْنَ أَبِي مُحَمَّدٍ عليه السلام ثَلَاثَةُ أَبْوَابٍ مُغْلَقَةٍ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فَحَدَّثَنِي الْوَكِيلُ قَالَ إِنِّي لَمُنْتَبِهٌ إِذَا أَنَا بِالْأَبْوَابِ تُفْتَحُ حَتَّي جَاءَ</w:t>
      </w:r>
    </w:p>
    <w:p>
      <w:pPr>
        <w:pStyle w:val="BookText"/>
        <w:rPr/>
      </w:pPr>
      <w:r>
        <w:rPr>
          <w:rFonts w:ascii="IRNazanin" w:hAnsi="IRNazanin" w:eastAsia="IRNazanin"/>
          <w:color w:val="111111"/>
          <w:sz w:val="28"/>
          <w:sz w:val="28"/>
          <w:szCs w:val="28"/>
          <w:rtl w:val="true"/>
          <w:lang w:bidi="fa-IR"/>
        </w:rPr>
        <w:t>خود را در دکان حمامی انداختم و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تازیانه حضرت امام حسن عسکری علیه السّلام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باز کرده سلام کردم و از جای حرکت کرده، پای مبارکش را بوسه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سوار بود و غلامان اطرافش را گرفته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همان برخورد اول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عِبادٌ مُکْرَمُونَ لا یَسْبِقُونَهُ بِالْقَوْلِ وَ هُمْ بِأَمْرِهِ یَعْمَلُونَ</w:t>
      </w:r>
      <w:r>
        <w:rPr>
          <w:rFonts w:eastAsia="Amiri" w:cs="Amiri" w:ascii="Amiri" w:hAnsi="Amiri"/>
          <w:color w:val="111111"/>
          <w:sz w:val="28"/>
          <w:szCs w:val="28"/>
          <w:rtl w:val="true"/>
          <w:lang w:bidi="ar-SA"/>
        </w:rPr>
        <w:t>.</w:t>
      </w:r>
      <w:r>
        <w:rPr>
          <w:rStyle w:val="FootnoteAnchor"/>
          <w:rtl w:val="true"/>
        </w:rPr>
        <w:footnoteReference w:id="1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ارجمندند، که در سخن بر او پیشی نمی‌گیرند، و خود به دستور او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مرا کافی است، من آمده بودم که در همین مورد از شما سؤال کنم، امام از من رد شد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عسکری علیه السلام درباره اذیت بدهکاری که داشتم و طلب مرا عقب می انداخت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می میرد و قبل از مرگ، طلب تو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دیدم در می زنند و همان بدهکار مال مرا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که دادن طلب تو را به تأخیر انداختم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علت پرداخت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عسکری علیه السلام را در خواب دیدم که به من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محمد بن موسی را به او بده که اجلت نزدیک است و از او بخواه که بابت تأخیری که در پرداخت داشتی تو را حلال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حمزة بن محمّد سروی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مضیقه مالی قرار گرفتم و تصمیم گرفتم پیش پسر عمویم یحیی بن محمّد در حرّان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نامه‌ای برای امام علیه السّلام نوشتم و تقاضای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علیه السلام در جواب نامه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مسافرت صرف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گرفتاریت را رفع خواهد کرد و پسر عمویت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امام علیه السّلام فرمود، اتفاق افتاده بود و ارث او به من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قنبری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علیه السلام وکیلی داشت که خانه‌ای را به او داده بود و او خدمتکاری سفید پوست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پیوسته می خواست با خادم آمیزش جنسی داشته باشد اما او امتناع می ورزید و جز اینکه او را با شراب مست کند چاره‌ای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او شراب داد و غلام را پیش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 و حضرت عسکری علیه السّلام سه درب فاصله بود که هر سه قفل داشت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هنوز بیدار بودم که صدای قفل دربها را شنیدم که باز می شد تا بالاخره </w:t>
      </w:r>
    </w:p>
    <w:p>
      <w:pPr>
        <w:pStyle w:val="BookText"/>
        <w:rPr/>
      </w:pPr>
      <w:r>
        <w:rPr>
          <w:rFonts w:ascii="Amiri" w:hAnsi="Amiri" w:eastAsia="Amiri" w:cs="Amiri"/>
          <w:color w:val="111111"/>
          <w:sz w:val="28"/>
          <w:sz w:val="28"/>
          <w:szCs w:val="28"/>
          <w:rtl w:val="true"/>
          <w:lang w:bidi="ar-SA"/>
        </w:rPr>
        <w:t>بِنَفْسِهِ فَوَقَفَ عَلَي بَابِ الْحُجْرَةِ ثُمَّ قَالَ يَا هَؤُلَاءِ خَافُوا اللَّهَ فَلَمَّا أَصْبَحْنَا أَمَرَ بِبَيْعِ الْخَادِمِ وَ إِخْرَاجِي مِنَ الدَّارِ</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سُفْيَانُ بْنُ مُحَمَّدٍ الضُّبَعِيُ‌</w:t>
      </w:r>
      <w:r>
        <w:rPr>
          <w:rStyle w:val="FootnoteAnchor"/>
          <w:rtl w:val="true"/>
        </w:rPr>
        <w:footnoteReference w:id="12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مُحَمَّدٍ عليه السلام أَسْأَلُهُ عَنِ الْوَلِيجَةِ وَ هُوَ قَوْلُ اللَّهِ عَزَّ وَ جَلَ وَ لَمْ يَتَّخِذُوا مِنْ دُونِ اللَّهِ وَ لا رَسُولِهِ وَ لَا الْمُؤْمِنِينَ وَلِيجَةً</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فِي نَفْسِي لَا فِي الْكِتَابِ مَنْ تَرَي الْمُؤْمِنَ هَاهُنَا فَرَجَعَ الْجَوَابُ الْوَلِيجَةُ الَّتِي تُقَامُ دُونَ وَلِيِّ الْأَمْرِ وَ حَدَّثَتْكَ نَفْسُكَ عَنِ الْمُؤْمِنِينَ مَنْ هُمْ فِي هَذَا الْمَوْضِعِ فَهُمُ الْأَئِمَّةُ يُؤْمِنُونَ عَلَي اللَّهِ فَيُجِيزُ أَمَانَهُمْ‌</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أَشْجَعُ بْنُ الْأَقْرَعِ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مُحَمَّدٍ عليه السلام أَسْأَلُهُ أَنْ يَدْعُوَ اللَّهَ لِي مِنْ وَجَعِ عَيْنِي وَ كَانَتْ إِحْدَي عَيْنَيَّ ذَاهِبَةً وَ الْأُخْرَي عَلَي شرف هَارٍ فَكَتَبَ إِلَيَّ حَبَسَ اللَّهُ عَلَيْكَ عَيْنَيْكَ فَأَقَامَتِ الصَّحِيحَةُ وَ وَقَّعَ فِي آخِرِ الْكِتَابِ آجَرَكَ اللَّهُ وَ أَحْسَنَ ثَوَابَكَ فَاغْتَمَمْتُ بِذَلِكَ وَ لَمْ أَعْرِفْ فِي أَهْلِي أَحَداً مَاتَ فَلَمَّا كَانَ بَعْدَ أَيَّامٍ جَاءَنِي وَفَاةُ ابْنِي طَيِّبٍ فَعَلِمْتُ أَنَّ التَّعْزِيَةَ لَهُ‌</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أَبِي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بِسُرَّ مَنْ رَأَي رَجُلٌ مِنْ أَهْلِ مِصْرَ يُقَالُ لَهُ سَيْفُ بْنُ اللَّيْثِ يَتَظَلَّمُ إِلَي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ضَيْعَةٍ لَهُ غَصَبَهَا شَفِيعٌ الْخَادِمُ وَ أَخْرَجَهُ مِنْهَا فَأَشَرْنَا إِلَيْهِ أَنْ يَكْتُبَ إِلَي أَبِي مُحَمَّدٍ عليه السلام يَسْأَلُهُ تَسْهِيلَ أَمْرِهَا فَكَتَبَ إِلَيْهِ أَبُو مُحَمَّدٍ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جلو درب خانه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دستور داد غلام را بفروشند و مرا از خانه اخراج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 بن محمد ضبعی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حضرت عسکری علیه السلام نوشتم و درخواست کردم، ولیجه را که در آیه شریفه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یَتَّخِذُوا مِنْ دُونِ اللَّهِ وَ لا رَسُولِهِ وَ لَا الْمُؤْمِنِینَ وَلِیجَةً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از خدا و فرستاده او و مؤمنان، محرم اسراری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دل با خود فکر کردم ولی در نامه ننوشتم که مؤمنینی که در این آیه ذکر شده کیانند؛ در جواب نامه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ولیجه کسی است که مقامش از امام پائین‌تر باشد و تو در دل فکر کردی که مؤمنین در این آیه کیانند؟ آنها ائمه معصومین علیهم السّلام هستند که بر خداوند توکل و اعتماد نموده‌اند و خداوند اجازه داده که به ایشان اعتماد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اشجع بن اقرع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خدمت حضرت عسکری علیه السّلام نوشتم و تقاضا کردم در باره ناراحتی چشمم دعا بفرماید، یکی از چشمهایم کور شده بود چشم دیگر نیز در حال از بین 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چشمهایت را حبس نموده و چشم سالمت را برایت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نامه نوشته بود خداوند به تو اجر دهد و ثواب نیکو عنایت کند؛ من غمگین شدم و در خانواده خود کسی را در نظر نداشتم که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خبر فوت فرزندم طیب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این تسلیت مربوط به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ابی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اهالی مصر به نام سیف بن لیث وارد بر ما در سامرا شد و می خواست پیش مهتدی از شفیع خادم که باغ او را غصب نموده بود و خودش را از آنجا بیرون کرده بود، دادخواهی و 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راهنمایی کردیم که نامه‌ای برای حضرت عسکری علیه السّلام بنویسد و تقاضا کند که آن جناب در کارش چاره سازی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نامه نوشت</w:t>
      </w:r>
      <w:r>
        <w:rPr>
          <w:rFonts w:eastAsia="IRNazanin" w:cs="IRNazanin"/>
          <w:color w:val="111111"/>
          <w:sz w:val="28"/>
          <w:szCs w:val="28"/>
          <w:rtl w:val="true"/>
          <w:lang w:bidi="fa-IR"/>
        </w:rPr>
        <w:t xml:space="preserve">: </w:t>
      </w:r>
      <w:bookmarkStart w:id="2022" w:name="pg13457_132600"/>
    </w:p>
    <w:p>
      <w:pPr>
        <w:pStyle w:val="BookText"/>
        <w:rPr/>
      </w:pPr>
      <w:bookmarkEnd w:id="2022"/>
      <w:r>
        <w:rPr>
          <w:rFonts w:ascii="Amiri" w:hAnsi="Amiri" w:eastAsia="Amiri" w:cs="Amiri"/>
          <w:color w:val="111111"/>
          <w:sz w:val="28"/>
          <w:sz w:val="28"/>
          <w:szCs w:val="28"/>
          <w:rtl w:val="true"/>
          <w:lang w:bidi="ar-SA"/>
        </w:rPr>
        <w:t xml:space="preserve">لَا بَأْسَ عَلَيْكَ ضَيْعَتُكَ تُرَدُّ عَلَيْكَ فَلَا تَتَقَدَّمْ إِلَي السُّلْطَانِ وَ أْتِ الْوَكِيلَ الَّذِي فِي يَدِهِ الضَّيْعَةُ وَ خَوِّفْهُ بِالسُّلْطَانِ الْأَعْظَمِ اللَّهِ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فَلَقِيَهُ فَقَالَ لَهُ الْوَكِيلُ الَّذِي فِي يَدِهِ الضَّيْعَةُ قَدْ كُتِبَ إِلَيَّ عِنْدَ خُرُوجِكَ أَنْ أَطْلُبَكَ وَ أَنْ أَرُدَّ الضَّيْعَةَ عَلَيْكَ فَرَدَّهَا عَلَيْهِ بِحُكْمِ الْقَاضِي ابْنِ أَبِي الشَّوَارِبِ‌</w:t>
      </w:r>
      <w:r>
        <w:rPr>
          <w:rStyle w:val="FootnoteAnchor"/>
          <w:rtl w:val="true"/>
        </w:rPr>
        <w:footnoteReference w:id="1212"/>
      </w:r>
      <w:r>
        <w:rPr>
          <w:rFonts w:ascii="Amiri" w:hAnsi="Amiri" w:eastAsia="Amiri" w:cs="Amiri"/>
          <w:color w:val="111111"/>
          <w:sz w:val="28"/>
          <w:sz w:val="28"/>
          <w:szCs w:val="28"/>
          <w:rtl w:val="true"/>
          <w:lang w:bidi="ar-SA"/>
        </w:rPr>
        <w:t>وَ شَهَادَةِ الشُّهُودِ وَ لَمْ يَحْتَجْ أَنْ يَتَقَدَّمَ إِلَي الْمُهْتَدِي فَصَارَتِ الضَّيْعَةُ لَهُ‌</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مُحَمَّدُ بْنُ حُجْرٍ إِلَي أَبِي مُحَمَّدٍ عليه السلام يَشْكُو عَبْدَ الْعَزِيزِ بْنَ دُلَفَ وَ يَزِيدَ بْنَ عَبْدِ اللَّهِ فَكَتَبَ إِلَيْهِ أَمَّا عَبْدُ الْعَزِيزِ فَقَدْ كُفِيتَهُ وَ أَمَّا يَزِيدُ فَإِنَّ لَكَ وَ لَهُ مَقَاماً بَيْنَ يَدَيِ اللَّهِ عَزَّ وَ جَلَّ فَمَاتَ عَبْدُ الْعَزِيزِ وَ قَتَلَ يَزِيدُ مُحَمَّدَ بْنَ حُجْرٍ</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إِلَي أَبِي مُحَمَّدٍ عليه السلام فَسَأَلْتُهُ أَنْ يَكْتُبَ لِأَنْظُرَ إِلَي خَطِّهِ فَأَعْرِفَهُ إِذَا وَرَدَ فَقَالَ نَعَمْ ثُمَّ قَالَ يَا أَحْمَدُ إِنَّ الْخَطَّ سَيَخْتَلِفُ عَلَيْكَ مَا بَيْنَ الْقَلَمِ الْغَلِيظِ وَ الْقَلَمِ الدَّقِيقِ فَلَا تَشُكَّنَّ ثُمَّ دَعَا بِالدَّوَاةِ فَقُلْتُ فِي نَفْسِي أَسْتَوْهِبُهُ الْقَلَمَ الَّذِي كَتَبَ بِهِ فَلَمَّا فَرَغَ مِنَ الْكِتَابَةِ أَقْبَلَ يُحَدِّثُنِي وَ هُوَ يَمْسَحُ الْقَلَمَ بِمِنْدِيلِ الدَّوَاةِ سَاعَةً ثُمَّ قَالَ هَاكَ يَا أَحْمَدُ فَنَاوَلَنِيهِ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3" w:name="__RefHeading___Toc1625675_2616395394"/>
      <w:bookmarkStart w:id="2024" w:name="_Toc902"/>
      <w:bookmarkEnd w:id="2023"/>
      <w:r>
        <w:rPr>
          <w:rtl w:val="true"/>
        </w:rPr>
        <w:t>«</w:t>
      </w:r>
      <w:r>
        <w:rPr/>
        <w:t>61</w:t>
      </w:r>
      <w:r>
        <w:rPr>
          <w:rtl w:val="true"/>
        </w:rPr>
        <w:t>»</w:t>
      </w:r>
      <w:bookmarkEnd w:id="202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إِسْحَاقَ‌</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 xml:space="preserve">و الرجل ثقة ثقة و هو ابن عم أحمد بن محمّد بن عيسي الأشعريّ القمّيّ الذي مر ترجمته في 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من هذا المجلد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استأذن الصاحب عليه السلام علي يد الحسين بن روح النوبختي للحج، فاذن له و نعي إليه نفسه، فلما انصرف من الحجّ، و بلغ حلوان مات بها، و قد روي في خبر أخرجه المؤلّف قدّس سرّه بابا علي حدة في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ممن تشرف بخدمة صاحب الامر، و لم يصحّ ذلك، و من أراد فله أن يراجع ما علقناه علي ذلك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فَنَاوَلَنِيهِ</w:t>
      </w:r>
    </w:p>
    <w:p>
      <w:pPr>
        <w:pStyle w:val="BookText"/>
        <w:rPr/>
      </w:pP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باغت را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سلطان مراجعه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پیش همان وکیلی که باغ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سلطان بزرگ یعنی خداوند رب العالمین بترسان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وکیل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موقعی که تو رفتی به من نوشت که تو را بخواهم و باغ را 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را با نوشته و حکم قاضی ابو الشوارب با شهادت شهود به او رد کرد و احتیاجی پیدا نکرد که پیش مهتدی خلیفه عباسی برود و بالاخره صاحب باغ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از یکی از دوستان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حجر برای حضرت عسکری علیه السلام نامه‌ای نوشت و از عبد العزیز بن دلف و یزید بن عبد اللَّه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 العزیز را که از شرش راحت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یزید، بالاخره در پیشگاه پروردگار یکدیگر را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مرد ولی یزید محمد بن حجر را کشت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ابو محمّد امام عسکری علیه السّلام رسیدم و درخواست کردم چند خطی بنویسد تا خطش را بشناسم که هر وقت نامه‌ای نوشت با آن تطبیق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اما باید متوجه باشی که خط اگر با قلم ریز یا درشت نوشته شود تفاوت می کند، مبادا مشکوک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دواتی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قلمی که با آن می نویسد را از امام علیه السّلام به هدیه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نوشتن، شروع کرد با من به صحبت کردن و در ضمن صحبت، قلم را با پارچه دوات پاک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این قلم را با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قلم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1217"/>
      </w:r>
    </w:p>
    <w:p>
      <w:pPr>
        <w:pStyle w:val="Heading5"/>
        <w:numPr>
          <w:ilvl w:val="4"/>
          <w:numId w:val="1"/>
        </w:numPr>
        <w:rPr/>
      </w:pPr>
      <w:bookmarkStart w:id="2025" w:name="__RefHeading___Toc1625677_2616395394"/>
      <w:bookmarkStart w:id="2026" w:name="_Toc903"/>
      <w:bookmarkEnd w:id="2025"/>
      <w:r>
        <w:rPr>
          <w:rtl w:val="true"/>
        </w:rPr>
        <w:t xml:space="preserve">روایت </w:t>
      </w:r>
      <w:r>
        <w:rPr/>
        <w:t>61</w:t>
      </w:r>
      <w:bookmarkEnd w:id="202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از احمد بن اسحاق همین جریان را نقل کرد تا اینکه گفت، قلم را گرفته </w:t>
      </w:r>
    </w:p>
    <w:p>
      <w:pPr>
        <w:pStyle w:val="BookText"/>
        <w:rPr/>
      </w:pPr>
      <w:r>
        <w:rPr>
          <w:rFonts w:ascii="Amiri" w:hAnsi="Amiri" w:eastAsia="Amiri" w:cs="Amiri"/>
          <w:color w:val="111111"/>
          <w:sz w:val="28"/>
          <w:sz w:val="28"/>
          <w:szCs w:val="28"/>
          <w:rtl w:val="true"/>
          <w:lang w:bidi="ar-SA"/>
        </w:rPr>
        <w:t>فَقُلْتُ جُعِلْتُ فِدَاكَ إِنِّي أَغْتَمُّ بِشَيْ‌ءٍ يُصِيبُنِي فِي نَفْسِي وَ قَدْ أَرَدْتُ أَنْ أَسْأَلَ أَبَاكَ فَلَمْ يُقْضَ لِي ذَلِكَ فَقَالَ وَ مَا هُوَ يَا أَحْمَدُ ؟</w:t>
      </w:r>
    </w:p>
    <w:p>
      <w:pPr>
        <w:pStyle w:val="BookText"/>
        <w:rPr/>
      </w:pPr>
      <w:r>
        <w:rPr>
          <w:rFonts w:ascii="Amiri" w:hAnsi="Amiri" w:eastAsia="Amiri" w:cs="Amiri"/>
          <w:color w:val="111111"/>
          <w:sz w:val="28"/>
          <w:sz w:val="28"/>
          <w:szCs w:val="28"/>
          <w:rtl w:val="true"/>
          <w:lang w:bidi="ar-SA"/>
        </w:rPr>
        <w:t>فَقُلْتُ سَيِّدِي رُوِيَ لَنَا عَنْ آبَائِكَ أَنَّ نَوْمَ الْأَنْبِيَاءِ عَلَي أَقْفِيَتِهِمْ وَ نَوْمَ الْمُؤْمِنِينَ عَلَي أَيْمَانِهِمْ وَ نَوْمَ الْمُنَافِقِينَ عَلَي شَمَائِلِهِمْ‌</w:t>
      </w:r>
      <w:r>
        <w:rPr>
          <w:rStyle w:val="FootnoteAnchor"/>
          <w:rtl w:val="true"/>
        </w:rPr>
        <w:footnoteReference w:id="1218"/>
      </w:r>
      <w:r>
        <w:rPr>
          <w:rFonts w:ascii="Amiri" w:hAnsi="Amiri" w:eastAsia="Amiri" w:cs="Amiri"/>
          <w:color w:val="111111"/>
          <w:sz w:val="28"/>
          <w:sz w:val="28"/>
          <w:szCs w:val="28"/>
          <w:rtl w:val="true"/>
          <w:lang w:bidi="ar-SA"/>
        </w:rPr>
        <w:t xml:space="preserve">وَ نَوْمَ الشَّيَاطِينِ عَلَي وُجُوهِهِمْ فَقَالَ كَذَلِكَ هُوَ فَقُلْتُ سَيِّدِي فَإِنِّي أَجْتَهِدُ أَنْ أَنَامَ عَلَي يَمِينِي فَمَا يُمْكِنُنِي وَ لَا يَأْخُذُنِي النَّوْمُ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 سَاعَةً ثُمَّ قَالَ يَا أَحْمَدُ ادْنُ مِنِّي فَدَنَوْتُ مِنْهُ فَقَالَ أَدْخِلْ يَدَكَ تَحْتَ ثِيَابِكَ فَأَدْخَلْتُهَا فَأَخْرَجَ يَدَهُ مِنْ تَحْتِ ثِيَابِهِ وَ أَدْخَلَهَا تَحْتَ ثِيَابِي فَمَسَحَ بِيَدِهِ الْيُمْنَي عَلَي جَانِبِيَ الْأَيْسَرِ وَ بِيَدِهِ الْيُسْرَي عَلَي جَانِبِيَ الْأَيْمَنِ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أَحْمَدُ فَمَا أَقْدِرُ أَنْ أَنَامَ عَلَي يَسَارِي مُنْذُ فَعَلَ بِي ذَلِكَ وَ مَا يَأْخُذُنِي نَوْمٌ عَلَيْهَا أَصْلًا</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یک جریان که مربوط به خودم هست خیلی ناراحت و اندوهگین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از پدر بزرگوارتان در این مورد سؤال کنم ولی موفق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موضوعی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آباء گرامتان برای ما روایت شده که خواب پیامبران بر پشت است و خواب مؤمنین بر شانه راست و خواب منافقین بر شانه چپ و شیاطین بر رو می‌خوابند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کوشش می کنم که بر پهلوی راست بخوابم برایم مقدور نمی‌شود و خوابم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ساعتی سکوت کرد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زیر لباسهایت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 خود را زیر لباسهای من کرد و با دست راست بر پهلوی چپ من کشید و با دست چپ به پهلوی راستم و سه مرتبه این کار را تکرار کرد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دیگر برایم مقدور نبود به پهلوی چپ بخوابم و اگر به پهلوی چپ می خوابیدم، هرگز خوابم نمی‌برد</w:t>
      </w:r>
      <w:r>
        <w:rPr>
          <w:rFonts w:eastAsia="IRNazanin" w:cs="IRNazanin"/>
          <w:color w:val="111111"/>
          <w:sz w:val="28"/>
          <w:szCs w:val="28"/>
          <w:rtl w:val="true"/>
          <w:lang w:bidi="fa-IR"/>
        </w:rPr>
        <w:t>.</w:t>
      </w:r>
      <w:r>
        <w:rPr>
          <w:rStyle w:val="FootnoteAnchor"/>
          <w:rtl w:val="true"/>
        </w:rPr>
        <w:footnoteReference w:id="1220"/>
      </w:r>
      <w:bookmarkStart w:id="2027" w:name="pg13457_132602"/>
    </w:p>
    <w:p>
      <w:pPr>
        <w:pStyle w:val="Heading5"/>
        <w:numPr>
          <w:ilvl w:val="4"/>
          <w:numId w:val="1"/>
        </w:numPr>
        <w:rPr/>
      </w:pPr>
      <w:bookmarkStart w:id="2028" w:name="__RefHeading___Toc1625679_2616395394"/>
      <w:bookmarkStart w:id="2029" w:name="_Toc904"/>
      <w:bookmarkEnd w:id="2027"/>
      <w:bookmarkEnd w:id="2028"/>
      <w:r>
        <w:rPr>
          <w:rtl w:val="true"/>
        </w:rPr>
        <w:t>بيان</w:t>
      </w:r>
      <w:bookmarkEnd w:id="2029"/>
    </w:p>
    <w:p>
      <w:pPr>
        <w:pStyle w:val="BookText"/>
        <w:rPr/>
      </w:pPr>
      <w:r>
        <w:rPr>
          <w:rFonts w:ascii="Amiri" w:hAnsi="Amiri" w:eastAsia="Amiri" w:cs="Amiri"/>
          <w:color w:val="111111"/>
          <w:sz w:val="28"/>
          <w:sz w:val="28"/>
          <w:szCs w:val="28"/>
          <w:rtl w:val="true"/>
          <w:lang w:bidi="ar-SA"/>
        </w:rPr>
        <w:t>ما بين القلم أي اختلافا كائنا فيما بينهما و الحاصل أنه انظر إلي أسلوب الخط و لا تلتفت إلي الجلاء و الخفاء و لا تلتفت بسببهما 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بالدواة فكتب و جعل يستمد إلي مجري الدواة فقلت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المعني يأخذ المداد من قعر الدواة جارا القلم إلي فم الدواة لقلة مدادها أو لعدم الحاجة إلي العود سريعا و هاك اسم فعل بمعني خذ أدخل يدك أي أخرج يديك من كميك فأخرج عليه السلام أيضا يديه من كميه ليلمس بجميع يديه الشريفتين جميع جنبي أحمد و يديه</w:t>
      </w:r>
      <w:r>
        <w:rPr>
          <w:rFonts w:eastAsia="Amiri" w:cs="Amiri" w:ascii="Amiri" w:hAnsi="Amiri"/>
          <w:color w:val="111111"/>
          <w:sz w:val="28"/>
          <w:szCs w:val="28"/>
          <w:rtl w:val="true"/>
          <w:lang w:bidi="ar-SA"/>
        </w:rPr>
        <w:t>.</w:t>
      </w:r>
    </w:p>
    <w:p>
      <w:pPr>
        <w:pStyle w:val="Heading5"/>
        <w:numPr>
          <w:ilvl w:val="4"/>
          <w:numId w:val="1"/>
        </w:numPr>
        <w:rPr/>
      </w:pPr>
      <w:bookmarkStart w:id="2030" w:name="__RefHeading___Toc1625681_2616395394"/>
      <w:bookmarkStart w:id="2031" w:name="_Toc905"/>
      <w:bookmarkEnd w:id="2030"/>
      <w:r>
        <w:rPr>
          <w:rtl w:val="true"/>
        </w:rPr>
        <w:t>«</w:t>
      </w:r>
      <w:r>
        <w:rPr/>
        <w:t>62</w:t>
      </w:r>
      <w:r>
        <w:rPr>
          <w:rtl w:val="true"/>
        </w:rPr>
        <w:t>»</w:t>
      </w:r>
      <w:bookmarkEnd w:id="203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شَاهَوَيْهِ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أَخِي صَالِحٌ مَحْبُوساً فَكَتَبْتُ إِلَي سَيِّدِي أَبِي مُحَمَّدٍ عليه السلام أَسْأَلُهُ أَشْيَاءَ فَأَجَابَنِي عَنْهَا وَ كَتَبَ أَنَّ أَخَاكَ يَخْرُجُ مِنَ الْحَبْسِ يَوْمَ يَصِلُكَ كِتَابِي هَذَا وَ قَدْ كُنْتَ أَرَدْتَ أَنْ تَسْأَلَنِي عَنْ أَمْرِهِ فَأُنْسِيتَ فَبَيْنَا أَنَا أَقْرَأُ كِتَابَهُ إِذَا أُنَاسٌ جَاءُونِي يُبَشِّرُونَنِي بِتَخْلِيَةِ أَخِي فَتَلَقَّيْتُهُ وَ قَرَأْتُ عَلَيْهِ الْكِتَابَ‌</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الْعَبَّاسِ وَ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عَطِشْتُ عِنْدَ أَبِي مُحَمَّدٍ عليه السلام وَ لَمْ تَطِبْ نَفْسِي أَنْ يَفُوتَنِي حَدِيثُهُ وَ صَبَرْتُ عَلَي الْعَطَشِ وَ هُوَ يَتَحَدَّثُ فَقَطَعَ الْكَلَامَ وَ قَالَ يَا غُلَامُ اسْقِ أَبَا الْعَبَّاسِ مَاءً</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مُحَمَّدٍ فِي يَوْمٍ مُصَيَّفٍ رَاكِباً وَ عَلَيْهِ جفاف‌</w:t>
      </w:r>
      <w:r>
        <w:rPr>
          <w:rStyle w:val="FootnoteAnchor"/>
          <w:rtl w:val="true"/>
        </w:rPr>
        <w:footnoteReference w:id="1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مِمْطَرٌ فَتَكَلَّمُوا فِي ذَلِكَ فَلَمَّا انْصَرَفُوا مِنْ مَقْصَدِهِمْ امْطِرُوا فِي طَرِيقِهِمْ وَ ابْتُلُوا سِوَاهُ‌</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تَذَاكَرْنَا آيَاتِ الْإِمَامِ عليه السلام فَقَالَ نَاصِبِيٌّ إِذَا أَجَابَ عَنْ كِتَابٍ أَكْتُبُهُ بِلَا مِدَادٍ عَلِمْتُ أَنَّهُ حَقٌّ فَكَتَبْنَا مَسَائِلَ وَ كَتَبَ الرَّجُلُ بِلَا مِدَادٍ عَلَي</w:t>
      </w:r>
    </w:p>
    <w:p>
      <w:pPr>
        <w:pStyle w:val="Heading5"/>
        <w:numPr>
          <w:ilvl w:val="4"/>
          <w:numId w:val="1"/>
        </w:numPr>
        <w:rPr/>
      </w:pPr>
      <w:bookmarkStart w:id="2032" w:name="__RefHeading___Toc1625683_2616395394"/>
      <w:bookmarkStart w:id="2033" w:name="_Toc906"/>
      <w:bookmarkEnd w:id="2032"/>
      <w:r>
        <w:rPr>
          <w:rtl w:val="true"/>
        </w:rPr>
        <w:t>مؤلف</w:t>
      </w:r>
      <w:bookmarkEnd w:id="2033"/>
    </w:p>
    <w:p>
      <w:pPr>
        <w:pStyle w:val="BookText"/>
        <w:rPr/>
      </w:pPr>
      <w:r>
        <w:rPr>
          <w:rFonts w:ascii="IRNazanin" w:hAnsi="IRNazanin" w:eastAsia="IRNazanin"/>
          <w:color w:val="111111"/>
          <w:sz w:val="28"/>
          <w:sz w:val="28"/>
          <w:szCs w:val="28"/>
          <w:rtl w:val="true"/>
          <w:lang w:bidi="fa-IR"/>
        </w:rPr>
        <w:t>عبارت ما بین القلم یعنی بین دو قلم اختلاف است و حاصل این که به اسلوب خط بنگر و به پررنگی و خفای آن ننگر و به علت آن نیز متوجه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دوات طلبید و نوشت و از مجرای دوات کمک می گرفت،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منظور از این عبارت این باشد که حضرت مرکب را از ته دوات می گرفت و قلم را به دهانه دوات می کشید زیرا مرکب آن کم بود یا این که نیازی نبود سریع قلم را به دوات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هاک اسم فعل به معنای خذ است و ادخل یدک یعنی دستت را از آسیتن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 را از آستین بیرون آورد تا با تمام دو دست شریفش، تمام دو پهلوی احمد و دستانش را لمس فرماید</w:t>
      </w:r>
      <w:r>
        <w:rPr>
          <w:rFonts w:eastAsia="IRNazanin" w:cs="IRNazanin"/>
          <w:color w:val="111111"/>
          <w:sz w:val="28"/>
          <w:szCs w:val="28"/>
          <w:rtl w:val="true"/>
          <w:lang w:bidi="fa-IR"/>
        </w:rPr>
        <w:t>.</w:t>
      </w:r>
    </w:p>
    <w:p>
      <w:pPr>
        <w:pStyle w:val="Heading5"/>
        <w:numPr>
          <w:ilvl w:val="4"/>
          <w:numId w:val="1"/>
        </w:numPr>
        <w:rPr/>
      </w:pPr>
      <w:bookmarkStart w:id="2034" w:name="__RefHeading___Toc1625685_2616395394"/>
      <w:bookmarkStart w:id="2035" w:name="_Toc907"/>
      <w:bookmarkEnd w:id="2034"/>
      <w:r>
        <w:rPr>
          <w:rtl w:val="true"/>
        </w:rPr>
        <w:t xml:space="preserve">روایت </w:t>
      </w:r>
      <w:r>
        <w:rPr/>
        <w:t>62</w:t>
      </w:r>
      <w:bookmarkEnd w:id="2035"/>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شاهویة بن عبد ربه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صالح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حضرت عسکری علیه السلام نوشتم و در آن نامه چند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جواب داده بود و نوشته بود که روزی که نامه من به تو برسد، برادرت از زندان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 در مورد او از من درخواستی بنمایی اما فراموش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خواندن نامه امام علیه السّلام بودم که چند نفر آمدند و بشارت دادند که برادرت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او رفتم و نامه را دادم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العباس محمّد بن قاسم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عسکری علیه السّلام بودم که تشنه شدم ولی نخواستم به واسطه تقاضای آب از فرمایش آن جناب محروم شوم و بر تشنگی صبر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مشغول صحبت بود و سخن خود را قطع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العباس آب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تایستانی سواره خارج شد در حالی که لباس بارانی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این خصوص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از مقصد بر می گشتند، در راه باران آمد و همگی جز حضرت خیس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مشغول صحبت در باره معجزه‌های امام حسن عسکری علیه السلام بودیم، مردی ناصبی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جواب نامه مرا که بدون دوات بنویسم بدهد، می دانم او امام است، ما نامه‌ای نوشتیم و چند مسأله سؤال کردیم و آن مرد هم نامه‌ای بدون مرکب روی </w:t>
      </w:r>
      <w:bookmarkStart w:id="2036" w:name="pg13457_132603"/>
    </w:p>
    <w:p>
      <w:pPr>
        <w:pStyle w:val="BookText"/>
        <w:rPr/>
      </w:pPr>
      <w:bookmarkEnd w:id="2036"/>
      <w:r>
        <w:rPr>
          <w:rFonts w:ascii="Amiri" w:hAnsi="Amiri" w:eastAsia="Amiri" w:cs="Amiri"/>
          <w:color w:val="111111"/>
          <w:sz w:val="28"/>
          <w:sz w:val="28"/>
          <w:szCs w:val="28"/>
          <w:rtl w:val="true"/>
          <w:lang w:bidi="ar-SA"/>
        </w:rPr>
        <w:t>وَرَقٍ وَ جَعَلَ فِي الْكُتُبِ وَ بَعَثْنَا إِلَيْهِ فَأَجَابَ عَنْ مَسَائِلِنَا وَ كَتَبَ عَلَي وَرَقِهِ اسْمَهُ وَ اسْمَ أَبَوَيْهِ فَدَهِشَ الرَّجُلُ فَلَمَّا أَفَاقَ اعْتَقَدَ الْحَقَ‌</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الْجِلَاءُ وَ الشَّفَاءُ قَالَ أَبُو جَعْفَرٍ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طَاهِرِ بْنَ بُلْبُلٍ حَجَّ فَنَظَرَ إِلَي عَلِيِّ بْنِ جَعْفَرٍ الْهَمْدَانِيِّ وَ هُوَ يُنْفِقُ النَّفَقَاتِ الْعَظِيمَةَ فَلَمَّا انْصَرَفَ كَتَبَ بِذَلِكَ إِلَي أَبِي مُحَمَّدٍ عليه السلام فَوَقَّعَ فِي رُقْعَتِهِ قَدْ أَمَرْنَا لَهُ بِمِائَةِ أَلْفِ دِينَارٍ ثُمَّ أَمَرْنَا لَكَ بِمِثْلِهَا وَ هَذَا يَدُلُّ عَلَي أَنَّ كُنُوزَ الْأَرْضِ تَحْتَ أَيْدِيهِمْ‌</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7" w:name="__RefHeading___Toc1625687_2616395394"/>
      <w:bookmarkStart w:id="2038" w:name="_Toc908"/>
      <w:bookmarkEnd w:id="2037"/>
      <w:r>
        <w:rPr>
          <w:rtl w:val="true"/>
        </w:rPr>
        <w:t>«</w:t>
      </w:r>
      <w:r>
        <w:rPr/>
        <w:t>63</w:t>
      </w:r>
      <w:r>
        <w:rPr>
          <w:rtl w:val="true"/>
        </w:rPr>
        <w:t>»</w:t>
      </w:r>
      <w:bookmarkEnd w:id="2038"/>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دَلَائِلِ الْحِمْيَرِيِّ عَنْ عَلِيِّ بْنِ عُمَرَ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الْحَسَنِ عليه السلام فِي صَحْنِ دَارِهِ فَمَرَّ عَلَيْنَا جَعْفَرٌ فَقُلْتُ جُعِلْتُ فِدَاكَ هَذَا صَاحِبُنَا قَالَ لَا صَاحِبُكُمُ الْحَسَنُ‌</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دَرْيَابَ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مُحَمَّدٍ أَسْأَلُهُ عَنِ الْمِشْكَاةِ وَ أَنْ يَدْعُوَ لِامْرَأَتِي وَ كَانَتْ حَامِلًا عَلَي رَأْسِ وَلَدِهَا أَنْ يَرْزُقَنِي اللَّهُ ذَكَراً وَ سَأَلْتُهُ أَنْ يُسَمِّيَهُ فَرَجَعَ الْجَوَابُ الْمِشْكَاةُ قَلْبُ مُحَمَّدٍ صلي الله عليه و آله وَ لَمْ يُجِبْنِي عَنِ امْرَأَتِي بِشَيْ‌ءٍ وَ كَتَبَ فِي آخِرِ الْكِتَابِ عَظَّمَ اللَّهُ أَجْرَكَ وَ أَخْلَفَ عَلَيْكَ فَوَلَدَتْ وَلَداً مَيِّتاً وَ حَمَلَتْ بَعْدَهُ فَوَلَدَتْ غُلَاماً</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 بْنُ أَبِي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سَمِيعٌ الْمِسْمَعِيُّ يُؤْذِينِي كَثِيراً وَ يَبْلُغُنِي عَنْهُ مَا أَكْرَهُ وَ كَانَ مُلَاصِقاً لِدَارِي فَكَتَبْتُ إِلَي أَبِي مُحَمَّدٍ عليه السلام أَسْأَلُهُ الدُّعَاءِ بِالْفَرَجِ مِنْهُ فَرَجَعَ الْجَوَابُ أَبْشِرْ بِالْفَرَجِ سَرِيعاً وَ أَنْتَ مَالِكُ دَارِهِ فَمَاتَ بَعْدَ شَهْرٍ وَ اشْتَرَيْتُ دَارَهُ فَوَصَلْتُهَا بِدَارِي بِبَرَكَتِهِ‌</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کاغذی نوشت؛ نامه او نیز جزء نامه‌های ما بود و آنها را خدمت امام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مسائل ما را داد و در نامه‌ای اسم آن مرد و پدرش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او به جواب امام علیه السّلام افتاد مدهوش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به امامت آن جناب معتقد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جعفر عمری در کتاب الجلا و الشفا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حج ابو طاهر بن بلبل همدانی را دیدم که بخشش‌های زیاد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برگشتن، جریان را برای امام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در جوابش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صد هزار دینار فرستاده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نیز صد هزار دینار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دلیل است بر اینکه گنج‌های زمین در اختیار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039" w:name="__RefHeading___Toc1625689_2616395394"/>
      <w:bookmarkStart w:id="2040" w:name="_Toc909"/>
      <w:bookmarkEnd w:id="2039"/>
      <w:r>
        <w:rPr>
          <w:rtl w:val="true"/>
        </w:rPr>
        <w:t xml:space="preserve">روایت </w:t>
      </w:r>
      <w:r>
        <w:rPr/>
        <w:t>63</w:t>
      </w:r>
      <w:bookmarkEnd w:id="2040"/>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امام هادی علیه السلام در حیاط خانه اش بودیم که جعفر از کنار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حسن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دریاب رقاشی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حضرت امام حسن عسکری علیه السلام نوشتم و از مشکاة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زنم حامله بود و موقع زایمانش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کردم دعا بفرماید خداوند به من پسری بدهد و نام او را معین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قلب محمّد صلّی اللَّه علیه و آله و سلّم است ولی در مورد زنم چیزی ننوشته بود و در آخر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تو را عظیم فرماید و به جای او فرزند نیکو به تو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زایمان کرد، بچه‌اش مرده به دنیا آمد و باز حامله شد و پسری زائید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ابی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مسمعی مرا خیلی اذیت می‌کرد و پیوسته از دست او در رنج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خانه‌اش وصل به خانه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خدمت امام نوشتم و از ایشان تقاضای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دست او راحت خواهی شد و مالک خانه او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پس از یک ماه مرد و من خانه‌اش را خریدم و آن را به برکت امام علیه السّلام جزء خانه خود کردم</w:t>
      </w:r>
      <w:r>
        <w:rPr>
          <w:rFonts w:eastAsia="IRNazanin" w:cs="IRNazanin"/>
          <w:color w:val="111111"/>
          <w:sz w:val="28"/>
          <w:szCs w:val="28"/>
          <w:rtl w:val="true"/>
          <w:lang w:bidi="fa-IR"/>
        </w:rPr>
        <w:t xml:space="preserve">. </w:t>
      </w:r>
      <w:bookmarkStart w:id="2041" w:name="pg13457_132604"/>
    </w:p>
    <w:p>
      <w:pPr>
        <w:pStyle w:val="BookText"/>
        <w:rPr/>
      </w:pPr>
      <w:bookmarkEnd w:id="2041"/>
      <w:r>
        <w:rPr>
          <w:rFonts w:ascii="Amiri" w:hAnsi="Amiri" w:eastAsia="Amiri" w:cs="Amiri"/>
          <w:color w:val="111111"/>
          <w:sz w:val="28"/>
          <w:sz w:val="28"/>
          <w:szCs w:val="28"/>
          <w:rtl w:val="true"/>
          <w:lang w:bidi="ar-SA"/>
        </w:rPr>
        <w:t>عَنْ مُحَمَّدِ بْنِ عَبْدِ الْعَزِيزِ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يَوْماً فَجَلَسْتُ فِي شَارِعِ الْغَنَمِ فَإِذَا بِأَبِي مُحَمَّدٍ عليه السلام قَدْ أَقْبَلَ مِنْ مَنْزِلِهِ يُرِيدُ دَارَ الْعَامَّةِ فَقُلْتُ فِي نَفْسِي تَرَي إِنْ صِحْتُ أَيُّهَا النَّاسُ هَذَا حُجَّةُ اللَّهِ عَلَيْكُمْ فَاعْرِفُوهُ يَقْتُلُونِّي فَلَمَّا دَنَا مِنِّي أَوْمَأَ بِإِصْبَعِهِ السَّبَّابَةِ عَلَي فِيهِ أَنِ اسْكُتْ وَ رَأَيْتُهُ تِلْكَ اللَّيْلَةَ يَقُولُ إِنَّهُ هُوَ الْكِتْمَانُ أَوِ الْقَتْلُ فَاتَّقِ اللَّهَ عَلَي نَفْسِكَ‌</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2" w:name="__RefHeading___Toc1625691_2616395394"/>
      <w:bookmarkStart w:id="2043" w:name="_Toc910"/>
      <w:bookmarkEnd w:id="2042"/>
      <w:r>
        <w:rPr>
          <w:rtl w:val="true"/>
        </w:rPr>
        <w:t>«</w:t>
      </w:r>
      <w:r>
        <w:rPr/>
        <w:t>64</w:t>
      </w:r>
      <w:r>
        <w:rPr>
          <w:rtl w:val="true"/>
        </w:rPr>
        <w:t>»</w:t>
      </w:r>
      <w:bookmarkEnd w:id="2043"/>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حَدَّثَ مُحَمَّدُ بْنُ الْأَقْرَعِ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مُحَمَّدٍ أَسْأَلُهُ عَنِ الْإِمَامِ هَلْ يَحْتَلِمُ وَ قُلْتُ فِي نَفْسِي بَعْدَ مَا فَصَلَ الْكِتَابُ الِاحْتِلَامُ شَيْطَنَةٌ وَ قَدْ أَعَاذَ اللَّهُ أَوْلِيَاءَهُ مِنْ ذَلِكَ فَرَدَّ الْجَوَابَ الْأَئِمَّةُ حَالُهُمْ فِي الْمَنَامِ حَالُهُمْ فِي الْيَقَظَةِ لَا يُغَيِّرُ النَّوْمُ مِنْهُمْ شَيْئاً قَدْ أَعَاذَ اللَّهُ أَوْلِيَاءَهُ مِنْ لَمَّةِ الشَّيْطَانِ كَمَا حَدَّثَتْكَ نَفْسُكَ‌</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الأقرع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4" w:name="__RefHeading___Toc1625693_2616395394"/>
      <w:bookmarkStart w:id="2045" w:name="_Toc911"/>
      <w:bookmarkEnd w:id="2044"/>
      <w:r>
        <w:rPr>
          <w:rtl w:val="true"/>
        </w:rPr>
        <w:t>«</w:t>
      </w:r>
      <w:r>
        <w:rPr/>
        <w:t>65</w:t>
      </w:r>
      <w:r>
        <w:rPr>
          <w:rtl w:val="true"/>
        </w:rPr>
        <w:t>»</w:t>
      </w:r>
      <w:bookmarkEnd w:id="2045"/>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عَنْ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 صَدِيقٌ أَنْ أَدْخُلَ مَعَهُ فِي شِرَاءِ ثِمَارٍ مِنْ نَوَاحِي شَتَّي فَكَتَبْتُ إِلَي أَبِي مُحَمَّدٍ عليه السلام أَسْتَأْذِنُهُ فَكَتَبَ لَا تَدْخُلْ فِي شَيْ‌ءٍ مِنْ ذَلِكَ مَا أَغْفَلَكَ عَنِ الْجَرَادِ وَ الْحَشَفِ فَوَقَعَ الْجَرَادُ فَأَفْسَدَهُ وَ مَا بَقِيَ مِنْهُ تَحَشَّفَ وَ أَعَاذَنِي اللَّهُ مِنْ ذَلِكَ بِبَرَكَتِهِ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الْحَسَنُ بْنُ طَرِيفٍ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مُحَمَّدٍ أَسْأَلُهُ مَا مَعْنَي قَوْلِ رَسُولِ اللَّهِ صلي الله عليه و آله لِأَمِيرِ الْمُؤْمِنِينَ مَنْ كُنْتُ مَوْلَاهُ فَعَلِيٌّ مَوْلَاهُ قَالَ أَرَادَ بِذَلِكَ أَنْ جَعَلَهُ عَلَماً يُعْرَفُ بِهِ حِزْبُ اللَّهِ عِنْدَ الْفُرْقَةِ</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 العزیز بلخی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بازار گوسفند فروشان بودم که چشمم به حضرت عسکری علیه السّلام افتاد که از منزل خود می‌آمد و تصمیم داشت به دار الخلافه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باشد، فریاد می زنم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مرا می کشند؟ همین که امام نزدیک من رسید، با انگشت سبابه خود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ایشان را دیدم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کتمان کنی و گر نه کشته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خود بترس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خرایج نیز مثل این روایت نقل شده است</w:t>
      </w:r>
      <w:r>
        <w:rPr>
          <w:rFonts w:eastAsia="IRNazanin" w:cs="IRNazanin"/>
          <w:color w:val="111111"/>
          <w:sz w:val="28"/>
          <w:szCs w:val="28"/>
          <w:rtl w:val="true"/>
          <w:lang w:bidi="fa-IR"/>
        </w:rPr>
        <w:t>.</w:t>
      </w:r>
    </w:p>
    <w:p>
      <w:pPr>
        <w:pStyle w:val="Heading5"/>
        <w:numPr>
          <w:ilvl w:val="4"/>
          <w:numId w:val="1"/>
        </w:numPr>
        <w:rPr/>
      </w:pPr>
      <w:bookmarkStart w:id="2046" w:name="__RefHeading___Toc1625695_2616395394"/>
      <w:bookmarkStart w:id="2047" w:name="_Toc912"/>
      <w:bookmarkEnd w:id="2046"/>
      <w:r>
        <w:rPr>
          <w:rtl w:val="true"/>
        </w:rPr>
        <w:t xml:space="preserve">روایت </w:t>
      </w:r>
      <w:r>
        <w:rPr/>
        <w:t>64</w:t>
      </w:r>
      <w:bookmarkEnd w:id="2047"/>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اقرع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حضرت عسکری علیه السلام نوشتم و در آن سؤال کردم آیا امام محتلم می‌شود؟ پس از پایان نامه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احتلام یک نوع کار شیطانی است و خداوند ائمه علیهم السّلام را از این کار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امامان در خواب مانند بیداری است، خواب تغییری برای ایشان به وجود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از وساوس شیطانی نگه می دارد، همان طوری که در دل با خود اندیشیدی</w:t>
      </w:r>
      <w:r>
        <w:rPr>
          <w:rFonts w:eastAsia="IRNazanin" w:cs="IRNazanin"/>
          <w:color w:val="111111"/>
          <w:sz w:val="28"/>
          <w:szCs w:val="28"/>
          <w:rtl w:val="true"/>
          <w:lang w:bidi="fa-IR"/>
        </w:rPr>
        <w:t>!</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در خرایج نیز مثل این روایت نقل شده است</w:t>
      </w:r>
      <w:r>
        <w:rPr>
          <w:rFonts w:eastAsia="IRNazanin" w:cs="IRNazanin"/>
          <w:color w:val="111111"/>
          <w:sz w:val="28"/>
          <w:szCs w:val="28"/>
          <w:rtl w:val="true"/>
          <w:lang w:bidi="fa-IR"/>
        </w:rPr>
        <w:t>.</w:t>
      </w:r>
      <w:r>
        <w:rPr>
          <w:rStyle w:val="FootnoteAnchor"/>
          <w:rtl w:val="true"/>
        </w:rPr>
        <w:footnoteReference w:id="1236"/>
      </w:r>
    </w:p>
    <w:p>
      <w:pPr>
        <w:pStyle w:val="Heading5"/>
        <w:numPr>
          <w:ilvl w:val="4"/>
          <w:numId w:val="1"/>
        </w:numPr>
        <w:rPr/>
      </w:pPr>
      <w:bookmarkStart w:id="2048" w:name="__RefHeading___Toc1625697_2616395394"/>
      <w:bookmarkStart w:id="2049" w:name="_Toc913"/>
      <w:bookmarkEnd w:id="2048"/>
      <w:r>
        <w:rPr>
          <w:rtl w:val="true"/>
        </w:rPr>
        <w:t xml:space="preserve">روایت </w:t>
      </w:r>
      <w:r>
        <w:rPr/>
        <w:t>65</w:t>
      </w:r>
      <w:bookmarkEnd w:id="2049"/>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به من پیشنهاد کرد که با او در خرید میوه از اطراف و نواحی مختلف شریک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نامه‌ای در این مورد برای حضرت عسکری علیه السلام نوشتم و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کدام مداخله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از آفت ملخ و خراب شدن زراعت غافلی ؟ ملخ آمد و تمام میوه‌ها را از بین برد و آنچه باقی ماند خراب و بی‌ارزش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برکت آقا مرا از این ضرر نگه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طریف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برای حضرت عسکری علیه السّلام نوشتم و در آن نامه سؤال کردم، معنی این فرمایش پیامبر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بود که بدین وسیله او را مثل پرچمی مشخص نماید تا هنگام تفرقه مردم، حزب اللَّه در بین آنها شناخته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إِلَي أَبِي مُحَمَّدٍ عليه السلام وَ قَدْ تَرَكْتُ التَّمَتُّعَ ثَلَاثِينَ سَنَةً وَ قَدْ نَشِطْتُ لِذَلِكَ وَ كَانَ فِي الْحَيِّ امْرَأَةٌ وُصِفَتْ لِي بِالْجَمَالِ فَمَالَ إِلَيْهَا قَلْبِي وَ كَانَتْ عَاهِراً لَا تَمْنَعُ يَدَ لَامِسٍ فَكَرِهْتُهَا ثُمَّ قُلْتُ قَدْ قَالَ تَمَتَّعْ بِالْفَاجِرَةِ فَإِنَّكَ تُخْرِجُهَا مِنْ حَرَامٍ إِلَي حَلَالٍ فَكَتَبْتُ إِلَي أَبِي مُحَمَّدٍ أُشَاوِرُهُ فِي الْمُتْعَةِ وَ قُلْتُ أَ يَجُوزُ بَعْدَ هَذِهِ السِّنِينَ أَنْ أَتَمَتَّعَ ؟</w:t>
      </w:r>
    </w:p>
    <w:p>
      <w:pPr>
        <w:pStyle w:val="BookText"/>
        <w:rPr/>
      </w:pPr>
      <w:r>
        <w:rPr>
          <w:rFonts w:ascii="Amiri" w:hAnsi="Amiri" w:eastAsia="Amiri" w:cs="Amiri"/>
          <w:color w:val="111111"/>
          <w:sz w:val="28"/>
          <w:sz w:val="28"/>
          <w:szCs w:val="28"/>
          <w:rtl w:val="true"/>
          <w:lang w:bidi="ar-SA"/>
        </w:rPr>
        <w:t>فَكَتَبَ إِنَّمَا تُحْيِي سُنَّةً وَ تُمِيتُ بِدْعَةً وَ لَا بَأْسَ وَ إِيَّاكَ وَ جَارَتَكَ الْمَعْرُوفَةَ بِالْعَهَرِ</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و منهم من أجاز ذلك مطلقا للاحاديث الواردة في ذلك و ادعاء نسخ الآية بقوله تعالي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أَنْكِحُوا الْأَيامي مِنْكُمْ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الآية أو بالاحاديث المروية في جواز ذلك كالحديث المروي المشهور عند راوي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أن الآية ليست بمنسوخة لا بالآية و لا بالاحاديث لعدم المنافاة بين مقتضاهما و المراد بالزاني و الزانية في هذه الآية، الثابت المتحقّق في ذلك، كأن يثبت زناهما عند الحاكم العدل فيجري عليهما حدّ الزناء فيكون شهادة العدول و اجراء الحدّ عليهما موجبا لتحقّق العنوان فيهما، أو يكونا من المشهورين بذلك عند العرف يعلمه كل أحد كان تكون الجارية ذات علم كما كن في الجاهلية، أو في بيوت معدة لذلك كالقلاع و المحلات المرسومة الآن لذلك، أو يكون الناكح هو الذي زني بالمرأة قبل ذلك، فيكون تحقّق العنوان عنده وجدانيا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أحد هذه الموارد الثلاث تحكم الآية بتحريم النكاح، و ما سوي ذلك ممّا قد يزني الرجل و تزني المرأة و يكون زناهما مخفيا فخارج عن مدلول الآية الشريفة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حَدَّثَتْكَ نَفْسُكَ أَنَّ آبَائِي قَالُوا تَمَتَّعْ بِالْفَاجِرَةِ فَإِنَّكَ تُخْرِجُهَا مِنْ حَرَامٍ إِلَي حَلَالٍ فَهَذِهِ امْرَأَةٌ مَعْرُوفَةٌ بِالْهَتْكِ وَ هِيَ جَارَةٌ وَ أَخَافُ عَلَيْكَ اسْتِفَاضَةَ الْخَبَرِ فِيهَا فَتَرَكْتُهَا وَ لَمْ أَتَمَتَّعْ بِهَا وَ تَمَتَّعَ بِهَا شَاذَانُ بْنُ سَعْدٍ رَجُلٌ مِنْ إِخْوَانِنَا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سی سال بود که من زنی را صیغه نکرده بودم و خیلی به این کار مایل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حضرت عسکری علیه السّلام نوشتم و در ضمن زنی را در همسایگی خود سراغ داشتم که می گفتند خیلی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تمایل پیدا کردم ولی زن بدکاره‌ای بود که پرهیزی از چیزی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من بی‌میل شدم و بعد در دل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ما دستور داده‌اند که زن زناکار را صیغه کن که به این کار او را از یک حرام باز 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نامه خود از حضرت امام حسن عسکری علیه السلام در مورد متعه اجازه خواستم و مشورت کردم و سؤال کردم، آیا پس از گذشت این مقدار سال متعه برایم جایز است؟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خود سنتی را زنده می کنی و بدعتی را از بین می بری؛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مبادا با آن زن معروفه که همسایه‌ات هست چنین کاری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دل چنین تصمیمی را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آباء گرامم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زناکار را صیغه کن تا از کار حرام او جلوگیری کنی اما این زن شهرت به زنا دارد و بی‌حیا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همسایه تو است می ترسم جریان منتشر شود و برایت ضرری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واسطه نامه‌ای که آن حضرت نوشته بود، از این کار خودداری کردم و او را صیغه نکردم ولی شاذان بن سعد، یکی از دوستان، او را صیغه کرد و </w:t>
      </w:r>
      <w:bookmarkStart w:id="2050" w:name="pg13457_132606"/>
    </w:p>
    <w:p>
      <w:pPr>
        <w:pStyle w:val="BookText"/>
        <w:rPr/>
      </w:pPr>
      <w:bookmarkEnd w:id="2050"/>
      <w:r>
        <w:rPr>
          <w:rFonts w:ascii="Amiri" w:hAnsi="Amiri" w:eastAsia="Amiri" w:cs="Amiri"/>
          <w:color w:val="111111"/>
          <w:sz w:val="28"/>
          <w:sz w:val="28"/>
          <w:szCs w:val="28"/>
          <w:rtl w:val="true"/>
          <w:lang w:bidi="ar-SA"/>
        </w:rPr>
        <w:t>جِيرَانِنَا فَاشْتَهَرَ بِهَا حَتَّي عَلَا أَمْرُهُ وَ صَارَ إِلَي السُّلْطَانِ وَ غُرِّمَ بِسَبَبِهَا مَالًا نَفِيساً وَ أَعَاذَنِيَ اللَّهُ مِنْ ذَلِكَ بِبَرَكَةِ سَيِّدِي‌</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سَيْفِ بْنِ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ابْناً لِي عَلِيلًا بِمِصْرَ عِنْدَ خُرُوجِي مِنْهَا وَ ابْناً لِي آخَرَ أَسَنَّ مِنْهُ هُوَ كَانَ وَصِيِّي وَ قَيِّمِي عَلَي عِيَالِي وَ ضِيَاعِي فَكَتَبْتُ إِلَي أَبِي مُحَمَّدٍ عليه السلام وَ سَأَلْتُهُ الدُّعَاءَ لِابْنِيَ الْعَلِيلِ فَكَتَبَ إِلَيَّ قَدْ عُوفِيَ الصَّغِيرُ وَ مَاتَ الْكَبِيرُ وَصِيُّكَ وَ قَيِّمُكَ فَاحْمَدِ اللَّهَ وَ لَا تَجْزَعْ فَيُحْبَطَ أَجْرُكَ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 عَلَيَّ الْكِتَابُ بِالْخَبَرِ أَنَّ ابْنِي عُوفِيَ مِنْ عِلَّتِهِ وَ مَاتَ ابْنِيَ الْكَبِيرُ يَوْمَ وَرَدَ عَلَيَّ جَوَابُ أَبِي مُحَمَّدٍ عليه السلام‌</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1" w:name="__RefHeading___Toc1625699_2616395394"/>
      <w:bookmarkStart w:id="2052" w:name="_Toc914"/>
      <w:bookmarkEnd w:id="2051"/>
      <w:r>
        <w:rPr>
          <w:rtl w:val="true"/>
        </w:rPr>
        <w:t>«</w:t>
      </w:r>
      <w:r>
        <w:rPr/>
        <w:t>66</w:t>
      </w:r>
      <w:r>
        <w:rPr>
          <w:rtl w:val="true"/>
        </w:rPr>
        <w:t>»</w:t>
      </w:r>
      <w:bookmarkEnd w:id="2052"/>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عَنْ مُحَمَّدِ بْنِ حَمْزَةَ السُّرُورِيِّ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عَلَي يَدِ أَبِي هَاشِمٍ دَاوُدَ بْنِ الْقَاسِمِ الْجَعْفَرِيِّ وَ كَانَ لِي مُوَاخِياً إِلَي أَبِي مُحَمَّدٍ عليه السلام أَسْأَلُهُ أَنْ يَدْعُوَ لِي بِالْغِنَي وَ كُنْتُ قَدْ أَمْلَقْتُ فَأَوْصَلَهَا وَ خَرَجَ إِلَيَّ عَلَي يَدِهِ أَبْشِرْ فَقَدْ أَجَلَّكَ اللَّهُ تَبَارَكَ وَ تَعَالَي بِالْغِنَي مَاتَ ابْنُ عَمِّكَ يَحْيَي بْنُ حَمْزَةَ وَ خَلَّفَ مِائَةَ أَلْفِ دِرْهَمٍ وَ هِيَ وَارِدَةٌ عَلَيْكَ فَاشْكُرِ اللَّهَ وَ عَلَيْكَ بِالاقْتِصَادِ وَ إِيَّاكَ وَ الْإِسْرَافَ فَإِنَّهُ مِنْ فِعْلِ الشَّيْطَنَةِ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 عَلَيَّ بَعْدَ ذَلِكَ قَادِمٌ مَعَهُ سَفَاتِجُ مِنْ حَرَّانَ فَإِذَا ابْنُ عَمِّي قَدْ مَاتَ فِي الْيَوْمِ الَّذِي رَجَعَ إِلَيَّ أَبُو هَاشِمٍ بِجَوَابِ مَوْلَايَ أَبِي مُحَمَّدٍ وَ اسْتَغْنَيْتُ وَ زَالَ الْفَقْرُ عَنِّي كَمَا قَالَ سَيِّدِي فَأَدَّيْتُ حَقَّ اللَّهِ فِي مَالِي وَ بَرِرْتُ إِخْوَانِي وَ تَمَاسَكْتُ بَعْدَ ذَلِكَ وَ كُنْتُ مُبَذِّراً كَمَا أَمَرَنِي أَبُو مُحَمَّدٍ</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کارش مشهور شد تا بالاخره به سلطان رسید و به واسطه این کار او را جریمه‌ای سنگین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برکت مولایم از این پیش آمد نگه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سیف بن لیث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خارج‌شدنم از مصر، پسرم مریض بود و پسر دیگرم که از او بزرگتر بود سرپرست خانواده و وصی من بود و از باغها نگهداری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حضرت عسکری علیه السّلام نوشتم و تقاضای دعا برای پسر مریضم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مریضت خوب شد ولی پسر بزرگتر که سرپرست خانواده و وصی تو بود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ستایش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ناراحتی کنی که اجر و پاداشت از بین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روزی که جواب نامه حضرت عسکری علیه السلام به من رسید، نامه‌ای برایم رسید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مریضم شفا یافته اما پسر بزرگترم از دنیا رفته است</w:t>
      </w:r>
      <w:r>
        <w:rPr>
          <w:rFonts w:eastAsia="IRNazanin" w:cs="IRNazanin"/>
          <w:color w:val="111111"/>
          <w:sz w:val="28"/>
          <w:szCs w:val="28"/>
          <w:rtl w:val="true"/>
          <w:lang w:bidi="fa-IR"/>
        </w:rPr>
        <w:t>.</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در مناقب آل ابی طالب نوشته ابن شهرآشوب مازندرانی نیز این روایت نقل شده است</w:t>
      </w:r>
      <w:r>
        <w:rPr>
          <w:rFonts w:eastAsia="IRNazanin" w:cs="IRNazanin"/>
          <w:color w:val="111111"/>
          <w:sz w:val="28"/>
          <w:szCs w:val="28"/>
          <w:rtl w:val="true"/>
          <w:lang w:bidi="fa-IR"/>
        </w:rPr>
        <w:t>.</w:t>
      </w:r>
      <w:r>
        <w:rPr>
          <w:rStyle w:val="FootnoteAnchor"/>
          <w:rtl w:val="true"/>
        </w:rPr>
        <w:footnoteReference w:id="1243"/>
      </w:r>
    </w:p>
    <w:p>
      <w:pPr>
        <w:pStyle w:val="Heading5"/>
        <w:numPr>
          <w:ilvl w:val="4"/>
          <w:numId w:val="1"/>
        </w:numPr>
        <w:rPr/>
      </w:pPr>
      <w:bookmarkStart w:id="2053" w:name="__RefHeading___Toc1625701_2616395394"/>
      <w:bookmarkStart w:id="2054" w:name="_Toc915"/>
      <w:bookmarkEnd w:id="2053"/>
      <w:r>
        <w:rPr>
          <w:rtl w:val="true"/>
        </w:rPr>
        <w:t xml:space="preserve">روایت </w:t>
      </w:r>
      <w:r>
        <w:rPr/>
        <w:t>66</w:t>
      </w:r>
      <w:bookmarkEnd w:id="2054"/>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حمزه سروری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توسط ابو هاشم داود بن قاسم که دوست من بود، برای حضرت عسکری علیه السّلام نوشتم و تقاضا نمودم دعا فرماید وضع مالی من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گرفتار و فقیر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تقدیم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مژده می دهم که خداوند وسیله ثروتمندیت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یحیی بن حمزه از دنیا رفت و صد هزار درهم ثروت باقی گذاشت که به زودی به تو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کن ولی مواظب اقتصاد و میانه روی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اسراف‌ورزی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از شیطان سرمی زند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گذشت که شخصی از حرّان آمد که حواله‌هایی به همراه داشت و خبر آورد که پسر عمویت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فوت او مطابق همان روزی بود که ابو هاشم جواب نامه امام حسن عسکری علیه السّلام را برایم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پول ثروتمند شدم و از فقر و تنگ دستی رهایی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 را که در مالم بود دادم و به برادرانم نیکی کردم ولی طبق دستور مولایم ولخرجی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پیش از آن آدم ولخرجی بودم</w:t>
      </w:r>
      <w:r>
        <w:rPr>
          <w:rFonts w:eastAsia="IRNazanin" w:cs="IRNazanin"/>
          <w:color w:val="111111"/>
          <w:sz w:val="28"/>
          <w:szCs w:val="28"/>
          <w:rtl w:val="true"/>
          <w:lang w:bidi="fa-IR"/>
        </w:rPr>
        <w:t xml:space="preserve">. </w:t>
      </w:r>
      <w:bookmarkStart w:id="2055" w:name="pg13457_132607"/>
    </w:p>
    <w:p>
      <w:pPr>
        <w:pStyle w:val="BookText"/>
        <w:rPr/>
      </w:pPr>
      <w:bookmarkEnd w:id="2055"/>
      <w:r>
        <w:rPr>
          <w:rFonts w:ascii="Amiri" w:hAnsi="Amiri" w:eastAsia="Amiri" w:cs="Amiri"/>
          <w:color w:val="111111"/>
          <w:sz w:val="28"/>
          <w:sz w:val="28"/>
          <w:szCs w:val="28"/>
          <w:rtl w:val="true"/>
          <w:lang w:bidi="ar-SA"/>
        </w:rPr>
        <w:t>وَ عَنْ مُحَمَّدِ بْنِ صَالِحٍ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مُحَمَّدٍ أَسْأَلُهُ عَنِ الْبِطِّيخِ وَ كُنْتُ بِهِ مَشْغُوفاً فَكَتَبَ إِلَيَّ لَا تَأْكُلْهُ عَلَي الرِّيقِ فَإِنَّهُ يُوَلِّدُ الْفَالِجَ وَ كُنْتُ أُرِيدُ أَنْ أَسْأَلَهُ عَنْ صَاحِبِ الزِّنْجِ خَرَجَ بِالْبَصْرَةِ فَنَسِيتُ حَتَّي نَفَذَ كِتَابِي إِلَيْهِ فَوَقَّعَ صَاحِبُ الزِّنْجِ‌</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قال ابن أبي الحديد في شرح النهج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في فرات البصرة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فتبعه الزنج الذين كانوا يكسبون السباخ في البصرة، ثمّ ذكر ان جمهور النسابين اتفقوا علي أنّه من عبد القيس و أنّه عليّ بن عبد الرحيم و أمه اسدية من اسد بن خزيمة، جدها محمّد بن حكيم الأسدي من أهل الكوفة أحد الخارجين مع زيد بن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أَهْلِ الْبَيْتِ‌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عن محمد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6" w:name="__RefHeading___Toc1625703_2616395394"/>
      <w:bookmarkStart w:id="2057" w:name="_Toc916"/>
      <w:bookmarkEnd w:id="2056"/>
      <w:r>
        <w:rPr>
          <w:rtl w:val="true"/>
        </w:rPr>
        <w:t>«</w:t>
      </w:r>
      <w:r>
        <w:rPr/>
        <w:t>67</w:t>
      </w:r>
      <w:r>
        <w:rPr>
          <w:rtl w:val="true"/>
        </w:rPr>
        <w:t>»</w:t>
      </w:r>
      <w:bookmarkEnd w:id="2057"/>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عَنْ مُحَمَّدِ بْنِ الرَّبِيعِ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نَاظَرْتُ رَجُلًا مِنَ الثَّنَوِيَّةِ بِالْأَهْوَازِ ثُمَّ قَدِمْتُ سُرَّ مَنْ رَأَي وَ قَدْ عَلِقَ بِقَلْبِي شَيْ‌ءٌ مِنْ مَقَالَتِهِ فَإِنِّي لَجَالِسٌ عَلَي بَابِ أَحْمَدَ بْنِ الْخَضِيبِ إِذْ أَقْبَلَ أَبُو مُحَمَّدٍ عليه السلام مِنْ دَارِ الْعَامَّةِ يَوْمَ الْمَوْكِبِ فَنَظَرَ إِلَيَّ وَ أَشَارَ بِسَبَّابَتِهِ أَحَدٌ أَحَدٌ فَوَحِّدْهُ فَسَقَطْتُ مَغْشِيّاً عَلَيَ‌</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صالح خثعمی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حضرت امام حسن عسکری علیه السّلام نوشتم و از خوردن خربزه که خیلی به آن علاقه داشتم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خوردن صبحانه خربزه نخور که موجب فلج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داشتم راجع به صاحب زنج از حضرت عسکری علیه السلام سؤالی بکنم؛ چون او در بصره خروج کرده بود ولی فراموش کردم آن 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زنج از ما خانواده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مناقب نیز این روایت نقل شده است</w:t>
      </w:r>
      <w:r>
        <w:rPr>
          <w:rFonts w:eastAsia="IRNazanin" w:cs="IRNazanin"/>
          <w:color w:val="111111"/>
          <w:sz w:val="28"/>
          <w:szCs w:val="28"/>
          <w:rtl w:val="true"/>
          <w:lang w:bidi="fa-IR"/>
        </w:rPr>
        <w:t>.</w:t>
      </w:r>
      <w:r>
        <w:rPr>
          <w:rStyle w:val="FootnoteAnchor"/>
          <w:rtl w:val="true"/>
        </w:rPr>
        <w:footnoteReference w:id="1248"/>
      </w:r>
    </w:p>
    <w:p>
      <w:pPr>
        <w:pStyle w:val="Heading5"/>
        <w:numPr>
          <w:ilvl w:val="4"/>
          <w:numId w:val="1"/>
        </w:numPr>
        <w:rPr/>
      </w:pPr>
      <w:bookmarkStart w:id="2058" w:name="__RefHeading___Toc1625705_2616395394"/>
      <w:bookmarkStart w:id="2059" w:name="_Toc917"/>
      <w:bookmarkEnd w:id="2058"/>
      <w:r>
        <w:rPr>
          <w:rtl w:val="true"/>
        </w:rPr>
        <w:t xml:space="preserve">روایت </w:t>
      </w:r>
      <w:r>
        <w:rPr/>
        <w:t>67</w:t>
      </w:r>
      <w:bookmarkEnd w:id="2059"/>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ربیع شیبانی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 از ثنویها در اهواز مناظره کردم و سپس وارد سامرا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آن مرد کمی به دلم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در خانه احمد بن خضیب نشسته بودم که حضرت امام حسن عسکری علیه السّلام از دار الخلافه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روزی بود که به دار الخلافه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نگاهی به من نموده، با انگشت سبابه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یکتایی او قائل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شنیدن حرف امام بیهوش شده و روی زمین افتادم</w:t>
      </w:r>
      <w:r>
        <w:rPr>
          <w:rFonts w:eastAsia="IRNazanin" w:cs="IRNazanin"/>
          <w:color w:val="111111"/>
          <w:sz w:val="28"/>
          <w:szCs w:val="28"/>
          <w:rtl w:val="true"/>
          <w:lang w:bidi="fa-IR"/>
        </w:rPr>
        <w:t>.</w:t>
      </w:r>
      <w:r>
        <w:rPr>
          <w:rStyle w:val="FootnoteAnchor"/>
          <w:rtl w:val="true"/>
        </w:rPr>
        <w:footnoteReference w:id="1249"/>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الخرائج و الجرائح نیز این روایت نقل شده است</w:t>
      </w:r>
      <w:r>
        <w:rPr>
          <w:rFonts w:eastAsia="IRNazanin" w:cs="IRNazanin"/>
          <w:color w:val="111111"/>
          <w:sz w:val="28"/>
          <w:szCs w:val="28"/>
          <w:rtl w:val="true"/>
          <w:lang w:bidi="fa-IR"/>
        </w:rPr>
        <w:t>.</w:t>
      </w:r>
      <w:r>
        <w:rPr>
          <w:rStyle w:val="FootnoteAnchor"/>
          <w:rtl w:val="true"/>
        </w:rPr>
        <w:footnoteReference w:id="1250"/>
      </w:r>
      <w:bookmarkStart w:id="2060" w:name="pg13457_132608"/>
    </w:p>
    <w:p>
      <w:pPr>
        <w:pStyle w:val="Heading5"/>
        <w:numPr>
          <w:ilvl w:val="4"/>
          <w:numId w:val="1"/>
        </w:numPr>
        <w:rPr/>
      </w:pPr>
      <w:bookmarkStart w:id="2061" w:name="__RefHeading___Toc1625707_2616395394"/>
      <w:bookmarkStart w:id="2062" w:name="_Toc918"/>
      <w:bookmarkEnd w:id="2060"/>
      <w:bookmarkEnd w:id="2061"/>
      <w:r>
        <w:rPr>
          <w:rtl w:val="true"/>
        </w:rPr>
        <w:t>«</w:t>
      </w:r>
      <w:r>
        <w:rPr/>
        <w:t>68</w:t>
      </w:r>
      <w:r>
        <w:rPr>
          <w:rtl w:val="true"/>
        </w:rPr>
        <w:t>»</w:t>
      </w:r>
      <w:bookmarkEnd w:id="2062"/>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عَنْ عَلِيِّ بْنِ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 جَمَاعَةٌ مِنَ الْأَهْوَازِ مِنْ أَصْحَابِنَا وَ كُنْتُ مَعَهُمْ وَ خَرَجَ السُّلْطَانُ إِلَي صَاحِبِ الْبَصْرَةِ فَخَرَجْنَا لِنَنْظُرَ إِلَي أَبِي مُحَمَّدٍ عليه السلام فَنَظَرْنَا إِلَيْهِ مَاضِياً مَعَهُ وَ قَعَدْنَا بَيْنَ الْحَائِطَيْنِ بِسُرَّ مَنْ رَأَي نَنْظُرُ رُجُوعَهُ فَرَجَعَ فَلَمَّا حَاذَانَا وَ قَرُبَ مِنَّا وَقَفَ وَ مَدَّ يَدَهُ إِلَي قَلَنْسُوَتِهِ فَأَخَذَهَا عَنْ رَأْسِهِ وَ أَمْسَكَهَا بِيَدِهِ‌</w:t>
      </w:r>
      <w:r>
        <w:rPr>
          <w:rStyle w:val="FootnoteAnchor"/>
          <w:rtl w:val="true"/>
        </w:rPr>
        <w:footnoteReference w:id="1251"/>
      </w:r>
      <w:r>
        <w:rPr>
          <w:rFonts w:ascii="Amiri" w:hAnsi="Amiri" w:eastAsia="Amiri" w:cs="Amiri"/>
          <w:color w:val="111111"/>
          <w:sz w:val="28"/>
          <w:sz w:val="28"/>
          <w:szCs w:val="28"/>
          <w:rtl w:val="true"/>
          <w:lang w:bidi="ar-SA"/>
        </w:rPr>
        <w:t xml:space="preserve">وَ أَمَرَّ يَدَهُ الْأُخْرَي عَلَي رَأْسِهِ وَ ضَحِكَ فِي وَجْهِ رَجُلٍ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مُبَادِراً أَشْهَدُ أَنَّكَ حُجَّةُ اللَّهِ وَ خِيَرَتُهُ فَقُلْنَا يَا هَذَا مَا شَأْنُكَ قَالَ كُنْتُ شَاكّاً فِيهِ فَقُلْتُ فِي نَفْسِي إِنْ رَجَعَ وَ أَخَذَ الْقَلَنْسُوَةَ عَنْ رَأْسِهِ قُلْتُ بِإِمَامَتِهِ‌</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3" w:name="__RefHeading___Toc1625709_2616395394"/>
      <w:bookmarkStart w:id="2064" w:name="_Toc919"/>
      <w:bookmarkEnd w:id="2063"/>
      <w:r>
        <w:rPr>
          <w:rtl w:val="true"/>
        </w:rPr>
        <w:t>«</w:t>
      </w:r>
      <w:r>
        <w:rPr/>
        <w:t>69</w:t>
      </w:r>
      <w:r>
        <w:rPr>
          <w:rtl w:val="true"/>
        </w:rPr>
        <w:t>»</w:t>
      </w:r>
      <w:bookmarkEnd w:id="2064"/>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أَبِي سَهْلٍ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رَجُلٌ إِلَي أَبِي مُحَمَّدٍ يَسْأَلُهُ الدُّعَاءَ لِوَالِدَيْهِ وَ كَانَتِ الْأُمُّ غَالِيَةً وَ الْأَبُ مُؤْمِناً فَوَقَّعَ رَحِمَ اللَّهُ وَالِدَكَ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آخَرُ يَسْأَلُ الدُّعَاءَ لِوَالِدَيْهِ وَ كَانَتِ الْأُمُّ مُؤْمِنَةً وَ الْأَبُ ثَنَوِيّاً فَوَقَّعَ رَحِمَ اللَّهُ وَالِدَتَكَ وَ التَّاءُ مَنْقُوطَةٌ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بِنُقْطَتَيْنِ مِنْ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أَبُو يُوسُفَ الشَّاعِرُ الْقَصِيرُ شَاعِرُ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غُلَامٌ وَ كُنْتُ مُضَيَّقاً فَكَتَبْتُ رِقَاعاً إِلَي جَمَاعَةٍ أَسْتَرْفِدُهُمْ فَرَجَعْتُ بِالْخَيْبَةِ قَالَ قُلْتُ أَجِي‌ءُ فَأَطُوفُ حَوْلَ الدَّارِ طَوْفَةً وَ صِرْتُ إِلَي الْبَابِ فَخَرَجَ أَبُو حَمْزَةَ وَ مَعَهُ صُرَّةٌ سَوْدَاءُ فِيهَا أَرْبَعُمِائَةِ دِرْهَمٍ فَقَالَ يَقُولُ لَكَ سَيِّدِي أَنْفِقْ هَذِهِ عَلَي الْمَوْلُودِ بَارَكَ اللَّهُ لَكَ فِيهِ</w:t>
      </w:r>
      <w:r>
        <w:rPr>
          <w:rFonts w:eastAsia="Amiri" w:cs="Amiri" w:ascii="Amiri" w:hAnsi="Amiri"/>
          <w:color w:val="111111"/>
          <w:sz w:val="28"/>
          <w:szCs w:val="28"/>
          <w:rtl w:val="true"/>
          <w:lang w:bidi="ar-SA"/>
        </w:rPr>
        <w:t>.</w:t>
      </w:r>
    </w:p>
    <w:p>
      <w:pPr>
        <w:pStyle w:val="Heading5"/>
        <w:numPr>
          <w:ilvl w:val="4"/>
          <w:numId w:val="1"/>
        </w:numPr>
        <w:rPr/>
      </w:pPr>
      <w:bookmarkStart w:id="2065" w:name="__RefHeading___Toc1625711_2616395394"/>
      <w:bookmarkStart w:id="2066" w:name="_Toc920"/>
      <w:bookmarkEnd w:id="2065"/>
      <w:r>
        <w:rPr>
          <w:rtl w:val="true"/>
        </w:rPr>
        <w:t xml:space="preserve">روایت </w:t>
      </w:r>
      <w:r>
        <w:rPr/>
        <w:t>68</w:t>
      </w:r>
      <w:bookmarkEnd w:id="2066"/>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اهواز وارد سامرا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به طرف بصره می رفت و ما نیز خارج شدیم تا امام حسن عسکری علیه السّلام را که با او خارج می شد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دو دیوار در سامرا نشسته بودیم و منتظر برگشت آن جناب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برگشت و همین که روبروی ما رسید دست خود را دراز کرد و عرقچین خود را از سر برداشت و در دست نگه داشت و با دست دیگر روی سر خود دست کشید و در صورت یکی از دوستان همراه ما لبخندی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حجت خدا و برگزیده تمام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پرسیدیم جریان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امامت آن جناب شک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بازگشت عرقچین از سر برداشت، معتقد به امامتش می شوم</w:t>
      </w:r>
      <w:r>
        <w:rPr>
          <w:rFonts w:eastAsia="IRNazanin" w:cs="IRNazanin"/>
          <w:color w:val="111111"/>
          <w:sz w:val="28"/>
          <w:szCs w:val="28"/>
          <w:rtl w:val="true"/>
          <w:lang w:bidi="fa-IR"/>
        </w:rPr>
        <w:t>.</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در الخرائج و الجرائح نیز این روایت نقل شده است</w:t>
      </w:r>
      <w:r>
        <w:rPr>
          <w:rFonts w:eastAsia="IRNazanin" w:cs="IRNazanin"/>
          <w:color w:val="111111"/>
          <w:sz w:val="28"/>
          <w:szCs w:val="28"/>
          <w:rtl w:val="true"/>
          <w:lang w:bidi="fa-IR"/>
        </w:rPr>
        <w:t>.</w:t>
      </w:r>
      <w:r>
        <w:rPr>
          <w:rStyle w:val="FootnoteAnchor"/>
          <w:rtl w:val="true"/>
        </w:rPr>
        <w:footnoteReference w:id="1256"/>
      </w:r>
    </w:p>
    <w:p>
      <w:pPr>
        <w:pStyle w:val="Heading5"/>
        <w:numPr>
          <w:ilvl w:val="4"/>
          <w:numId w:val="1"/>
        </w:numPr>
        <w:rPr/>
      </w:pPr>
      <w:bookmarkStart w:id="2067" w:name="__RefHeading___Toc1625713_2616395394"/>
      <w:bookmarkStart w:id="2068" w:name="_Toc921"/>
      <w:bookmarkEnd w:id="2067"/>
      <w:r>
        <w:rPr>
          <w:rtl w:val="true"/>
        </w:rPr>
        <w:t xml:space="preserve">روایت </w:t>
      </w:r>
      <w:r>
        <w:rPr/>
        <w:t>69</w:t>
      </w:r>
      <w:bookmarkEnd w:id="2068"/>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السهل بلخی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برای حضرت عسکری علیه السلام نامه‌ای نوشت و تقاضا کرد که برای پدر و مادرش دعا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مذهب غلوّ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خدایی ائمه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پدرش مرد مؤمنی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پدرت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نامه‌ای نوشت و تقاضای دعا برای پدر و مادر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مؤمن ولی پدر او ثنوی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مادرت را بیامرزد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یوسف قصیر شاعر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برایم متولد شد و وضع مالیم خوب نبود؛ برای چند نفر نامه نوشتم و تقاضای کمک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مرا مأیوس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یک دور به گرد خانه بگردم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که از خانه خارج شوم، ناگاه دیدم ابو حمزه آمد و در دست همیانی سیاه داشت که در آن چهارصد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امام حسن عسکری علیه السّلام می فرماید این پول را خرج زایمان فرزندت بکن، خداوند ولادت او را برایت مبارک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أَبُو الْقَاسِمِ عَلِيُّ بْنُ رَاشِدٍ</w:t>
      </w:r>
      <w:r>
        <w:rPr>
          <w:rStyle w:val="FootnoteAnchor"/>
          <w:rtl w:val="true"/>
        </w:rPr>
        <w:footnoteReference w:id="12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رَجُلٌ مِنَ الْعَلَوِيِّينَ مِنْ سُرَّ مَنْ رَأَي فِي أَيَّامِ أَبِي مُحَمَّدٍ إِلَي الْجَبَلِ يَطْلُبُ الْفَضْلَ فَتَلَقَّاهُ رَجُلٌ مِنْ هَمْدَانَ فَقَالَ لَهُ مِنْ أَيْنَ أَقْبَلْتَ قَالَ مِنْ سُرَّ مَنْ رَأَي قَالَ هَلْ تَعْرِفُ دَرْبَ كَذَا وَ مَوْضِعَ كَذَا قَالَ نَعَمْ فَقَالَ عِنْدَكَ مِنْ أَخْبَارِ الْحَسَنِ بْنِ عَلِيٍّ شَيْ‌ءٌ قَالَ لَا قَالَ فَمَا أَقْدَمَكَ الْجَبَلَ قَالَ طَلَبُ الْفَضْلِ قَالَ فَلَكَ عِنْدِي خَمْسُونَ دِينَاراً فَاقْبِضْهَا وَ انْصَرِفْ مَعِي إِلَي سُرَّ مَنْ رَأَي حَتَّي تُوصِلَنِي إِلَي الْحَسَنِ بْنِ عَلِيٍّ عليهما السلام فَقَالَ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فَأَعْطَاهُ خَمْسِينَ دِينَاراً وَ عَادَ الْعَلَوِيُّ مَعَهُ فَوَصَلَا إِلَي سُرَّ مَنْ رَأَي فَاسْتَأْذَنَا عَلَي أَبِي مُحَمَّدٍ عليه السلام فَأَذِنَ لَهُمَا فَدَخَلَا وَ أَبُو مُحَمَّدٍ عليه السلام قَاعِدٌ فِي صَحْنِ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إِلَي الْجَبَلِيِّ قَالَ لَهُ أَنْتَ فُلَانُ بْنُ فُلَانٍ قَالَ نَعَمْ قَالَ أَوْصَي إِلَيْكَ أَبُوكَ وَ أَوْصَي لَنَا بِوَصِيَّةٍ فَجِئْتَ تُؤَدِّيهَا وَ مَعَكَ أَرْبَعَةُ آلَافِ دِينَارٍ هَاتِهَا فَقَالَ الرَّجُلُ نَعَمْ فَدَفَعَ إِلَيْهِ الْمَالَ ثُمَّ نَظَرَ إِلَي الْعَلَوِيِّ فَقَالَ خَرَجْتَ إِلَي الْجَبَلِ تَطْلُبُ الْفَضْلَ فَأَعْطَاكَ هَذَا الرَّجُلُ خَمْسِينَ دِينَاراً فَرَجَعْتَ مَعَهُ وَ نَحْنُ نُعْطِيكَ خَمْسِينَ دِينَاراً فَأَعْطَاهُ‌</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سَعِيدٌ بِحَمْلِ أَبِي مُحَمَّدٍ إِلَي الْكُوفَةِ كَتَبَ إِلَيْهِ أَبُو الْهَيْثَمِ جُعِلْتُ فِدَاكَ بَلَغَنَا خَبَرٌ أَقْلَقَنَا وَ بَلَغَ مِنَّا فَكَتَبَ بَعْدَ ثَلَاثٍ يَأْتِيكُمُ الْفَرَجُ فَقُتِلَ الْمُعْتَزُّ يَوْمَ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فُقِدَ لَهُ غُلَامٌ صَغِيرٌ فَلَمْ يُوجَدْ فَأُخْبِرَ بِذَلِكَ فَقَالَ اطْلُبُوهُ مِنَ الْبِرْكَةِ فَطُلِبَ فَوَجَدُوهُ فِي بِرْكَةِ الدَّارِ مَيِّتاً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انْتُهِبَتْ خِزَانَةُ أَبِي الْحَسَنِ بَعْدَ مَا مَضَي فَأُخْبِرَ بِذَلِكَ فَأَمَرَ بِغَلْقِ الْبَابِ ثُمَّ دَعَا بِحَرَمِهِ وَ عِيَالِهِ فَجَعَلَ يَقُولُ لِوَاحِدٍ وَاحِدٍ رُدَّ كَذَا وَ كَذَا وَ يُخْبِرُهُ بِمَا أَخَذَ فَرَدُّوا حَتَّي مَا فُقِدَ شَيْئاً</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القاسم علی بن راشد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حسن عسکری علیه السّلام، مردی از علویان در جستجوی فضل و دانش،</w:t>
      </w:r>
    </w:p>
    <w:p>
      <w:pPr>
        <w:pStyle w:val="BookText"/>
        <w:rPr/>
      </w:pPr>
      <w:r>
        <w:rPr>
          <w:rFonts w:ascii="IRNazanin" w:hAnsi="IRNazanin" w:eastAsia="IRNazanin"/>
          <w:color w:val="111111"/>
          <w:sz w:val="28"/>
          <w:sz w:val="28"/>
          <w:szCs w:val="28"/>
          <w:rtl w:val="true"/>
          <w:lang w:bidi="fa-IR"/>
        </w:rPr>
        <w:t>از سامرا به طرف همدان و قزوین و آذربایجان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همدان با او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سامرا فلان خانه 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از امام حسن عسکری حسن بن علی علیهما السلام اخبار و اطلاعاتی کسب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پس برای چه به همدان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فضل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حاضرم به تو پنجاه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 که با من برگردی برویم سامرا و مرا خدمت حسن بن علی علیهما السّلام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دینار را به او داد و علوی با او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سامرا رسیدند و اجازه ورود خواستند تا خدمت حضرت عسکری علیه السّلام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اجازه داد تا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صحن حیاط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چشم امام به مرد همدانی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 کس پسر فلانی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برای تو وصیتی نموده و وصیتی نیز نسبت به ما کرده، آمده‌ای که آن وصیت را انجام و به ما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چهار هزار دینار داری،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تمام فرمایش امام علیه السّلام را پذیرفت و پول را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امام رو به مرد علوی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همدان به جستجوی فضل و دانش رفتی و این مرد به تو پنجاه دینار داد و تو با او برگشتی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تو پنجاه دینار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پنجاه دینار به او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سعید دستور داد حضرت امام حسن عسکری علیه السّلام را به کوفه ببرند، ابو الهیثم نامه‌ای خدمت امام نوشت که خبری به ما رسیده و موجب ناراحتی ما شده و خیلی ما را مضطرب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 پس از سه روز فرج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خلیفه عباسی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کوچکی از امام علیه السّلام گم شد و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آن جناب 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داخل گودال را بگردید؛ وقتی داخل گودال خانه را گشتند، دیدند مرده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حضرت هادی علیه السلام را پس از درگذشت آن جناب دزدیدند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به حضرت امام حسن عسکری علیه السلام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خانواده امام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یک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فلان مبلغ بدهی و مقداری که برداشته بود را به او می فرمود، تا این که تمام آنچه برده بودند، برگشت داده شد</w:t>
      </w:r>
      <w:r>
        <w:rPr>
          <w:rFonts w:eastAsia="IRNazanin" w:cs="IRNazanin"/>
          <w:color w:val="111111"/>
          <w:sz w:val="28"/>
          <w:szCs w:val="28"/>
          <w:rtl w:val="true"/>
          <w:lang w:bidi="fa-IR"/>
        </w:rPr>
        <w:t>.</w:t>
      </w:r>
      <w:r>
        <w:rPr>
          <w:rStyle w:val="FootnoteAnchor"/>
          <w:rtl w:val="true"/>
        </w:rPr>
        <w:footnoteReference w:id="1260"/>
      </w:r>
      <w:bookmarkStart w:id="2069" w:name="pg13457_132610"/>
    </w:p>
    <w:p>
      <w:pPr>
        <w:pStyle w:val="BookText"/>
        <w:rPr/>
      </w:pPr>
      <w:bookmarkEnd w:id="2069"/>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 ميتا</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0" w:name="__RefHeading___Toc1625715_2616395394"/>
      <w:bookmarkStart w:id="2071" w:name="_Toc922"/>
      <w:bookmarkEnd w:id="2070"/>
      <w:r>
        <w:rPr>
          <w:rtl w:val="true"/>
        </w:rPr>
        <w:t>«</w:t>
      </w:r>
      <w:r>
        <w:rPr/>
        <w:t>70</w:t>
      </w:r>
      <w:r>
        <w:rPr>
          <w:rtl w:val="true"/>
        </w:rPr>
        <w:t>»</w:t>
      </w:r>
      <w:bookmarkEnd w:id="2071"/>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حَدَّثَ هَارُونُ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لِابْنِي أَحْمَدَ ابْنٌ فَكَتَبْتُ إِلَي أَبِي مُحَمَّدٍ عليه السلام وَ ذَلِكَ بِالْعَسْكَرِ الْيَوْمَ الثَّانِيَ مِنْ وِلَادَتِهِ أَسْأَلُهُ أَنْ يُسَمِّيَهُ وَ يُكَنِّيَهُ وَ كَانَ مَحَبَّتِي أَنْ أُسَمِّيَهُ جَعْفَراً وَ أُكَنِّيَهُ بِأَبِي عَبْدِ اللَّهِ فَوَافَانِي رَسُولُهُ فِي صَبِيحَةِ الْيَوْمِ السَّابِعِ وَ مَعَهُ كِتَابٌ سَمِّهِ جَعْفَراً وَ كَنِّهِ بِأَبِي عَبْدِ اللَّهِ وَ دَعَا لِي‌</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حَدَّثَنِي الْقَاسِمُ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تَوْقِيعٌ مِنْ أَبِي مُحَمَّدٍ عليه السلام إِلَي بَعْضِ بَنِي أَسْبَاطٍ قَالَ كَتَبْتُ إِلَيْهِ أُخْبِرُهُ عَنِ اخْتِلَافِ الْمَوَالِي وَ أَسْأَلُهُ إِظْهَارَ دَلِيلٍ فَكَتَبَ إِلَيَّ وَ إِنَّمَا خَاطَبَ اللَّهُ عَزَّ وَ جَلَّ الْعَاقِلَ لَيْسَ أَحَدٌ يَأْتِي بِآيَةٍ أَوْ يَظْهَرَ دَلِيلًا أَكْثَرَ مِمَّا جَاءَ بِهِ خَاتَمُ النَّبِيِّينَ وَ سَيِّدُ الْمُرْسَلِينَ فَقَالُوا سَاحِرٌ وَ كَاهِنٌ وَ كَذَّابٌ وَ هَدَي اللَّهُ مَنِ اهْتَدَي غَيْرَ أَنَّ الْأَدِلَّةَ يَسْكُنُ إِلَيْهَا كَثِيرٌ مِنَ النَّاسِ وَ ذَلِكَ أَنَّ اللَّهَ عَزَّ وَ جَلَّ يَأْذَنُ لَنَا فَنَتَكَلَّمُ وَ يَمْنَعُ فَنَصْمُتُ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أَحَبَّ أَنْ لَا يَظْهَرَ حَقّاً مَا بَعَثَ النَّبِيِّينَ مُبَشِّرِينَ وَ مُنْذِرِينَ فَصَدَعُوا بِالْحَقِّ فِي حَالِ الضَّعْفِ وَ الْقُوَّةِ وَ يَنْطِقُونَ فِي أَوْقَاتٍ لِيَقْضِيَ اللَّهُ أَمْرَهُ وَ يُنْفِذَ 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فِي طَبَقَاتٍ شَتَّي وَ الْمُسْتَبْصِرُ عَلَي سَبِيلِ نَجَاةٍ مُتَمَسِّكٌ بِالْحَقِّ مُتَعَلِّقٌ بِفَرْعٍ أَصِيلٍ غَيْرُ شَاكٍّ وَ لَا مُرْتَابٍ لَا يَجِدُ عَنْهُ مَلْجَأً وَ طَبَقَةٌ لَمْ تَأْخُذِ الْحَقَّ مِنْ أَهْلِهِ فَهُمْ كَرَاكِبِ الْبَحْرِ يَمُوجُ عِنْدَ مَوْجِهِ وَ يَسْكُنُ عِنْدَ سُكُونِهِ وَ طَبَقَةٌ اسْتَحْوَذَ عَلَيْهِمُ الشَّيْطانُ شَأْنُهُمُ الرَّدُّ عَلَي أَهْلِ الْحَقِّ وَ دَفْعُ الْحَقِّ بِالْبَاطِلِ حَسَداً مِنْ عِنْدِ أَنْفُسِهِمْ فَدَعْ مَنْ ذَهَبَ يَمِيناً وَ شِمَالًا فَالرَّاعِي إِذَا أَرَادَ أَنْ يَجْمَعَ غَنَمَهُ جَمَعَهَا فِي أَهْوَنِ السَّعْيِ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مَا اخْتَلَفَ فِيهِ مَوَالِيَّ فَإِذَا كَانَتِ الْوَصِيَّةُ وَ الْكِبَرُ فَلَا رَيْبَ وَ مَنْ جَلَسَ مَجَالِسَ الْحُكْمِ فَهُوَ أَوْلَي بِالْحُكْمِ أَحْسِنْ رِعَايَةَ مَنِ اسْتَرْعَيْتَ وَ إِيَّاكَ وَ الْإِذَاعَةَ وَ</w:t>
      </w:r>
    </w:p>
    <w:p>
      <w:pPr>
        <w:pStyle w:val="BookText"/>
        <w:rPr/>
      </w:pPr>
      <w:r>
        <w:rPr>
          <w:rFonts w:ascii="IRNazanin" w:hAnsi="IRNazanin" w:eastAsia="IRNazanin"/>
          <w:color w:val="111111"/>
          <w:sz w:val="28"/>
          <w:sz w:val="28"/>
          <w:szCs w:val="28"/>
          <w:rtl w:val="true"/>
          <w:lang w:bidi="fa-IR"/>
        </w:rPr>
        <w:t xml:space="preserve">در خرائج مثل این روایت تا عبارت میتا نقل شده است </w:t>
      </w:r>
      <w:r>
        <w:rPr>
          <w:rFonts w:eastAsia="IRNazanin" w:cs="IRNazanin"/>
          <w:color w:val="111111"/>
          <w:sz w:val="28"/>
          <w:szCs w:val="28"/>
          <w:rtl w:val="true"/>
          <w:lang w:bidi="fa-IR"/>
        </w:rPr>
        <w:t>.</w:t>
      </w:r>
    </w:p>
    <w:p>
      <w:pPr>
        <w:pStyle w:val="Heading5"/>
        <w:numPr>
          <w:ilvl w:val="4"/>
          <w:numId w:val="1"/>
        </w:numPr>
        <w:rPr/>
      </w:pPr>
      <w:bookmarkStart w:id="2072" w:name="__RefHeading___Toc1625717_2616395394"/>
      <w:bookmarkStart w:id="2073" w:name="_Toc923"/>
      <w:bookmarkEnd w:id="2072"/>
      <w:r>
        <w:rPr>
          <w:rtl w:val="true"/>
        </w:rPr>
        <w:t xml:space="preserve">روایت </w:t>
      </w:r>
      <w:r>
        <w:rPr/>
        <w:t>70</w:t>
      </w:r>
      <w:bookmarkEnd w:id="2073"/>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پسرم احمد فرزندی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ولادتش نامه‌ای برای حضرت عسکری علیه السّلام نوشتم و درخواست کردم که نام و کنیه او را تعیین فرمایند، ولی دوست داشتم نامش را جعفر و کنیه‌اش را ابو عبد اللَّه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آن جناب در روز هفتم آمد و با خود نامه‌ای آورده بود و در آن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جعفر و کنیه‌اش را ابو عبد اللَّه بگذار و برایم دعا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حضرت عسکری علیه السّلام برای یکی از بنی اسباط توقیعی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نامه‌ای برای آن جناب نوشتم و تذکر دادم که دوستان در باره شما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دلیل و معجزه‌ای اظهار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عاقلان را طرف خطاب خویش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یارای آن نیست که معجزه یا دلیلی بیش از آنچه خاتم الأنبیاء صلی اللَّه علیه و آله آورد، بیاورد؛ در باره آن جناب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و شعبده باز و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که هدایت شد را هدایت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معجزه موجب آرامش خاطر بیشتر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جریان چنین است که خداوند عزیز به ما اجازه سخن گفتن می دهد و صحبت می‌کنیم؛ گاهی ما را از سخن باز می دارد، در آن موقع است که ساکت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نمی‌خواست حق آشکار شود، پیمبران را با مژده و تهدید نمی‌فرستاد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حق را در حال ضعف و قدرت آشکار کردند و مردم را در زمانهای معین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خود فرمود و حکم کرده، اجرا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چند دسته هستند، آن کس که جویای واقعیت باشد در راه رستگاری و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چنگ به حق می زند و خود را به شاخه‌ای محکم آویزان نموده و شک و تردید ندارد و پناهی جز آن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حق را از اهلش نمی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مانند کسی هستند که با کشتی در دریا سفر نموده و موجهای خروشان او را به هر طرف می‌برد، و وقتی موج ساکن شود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شیطان آنها را فریب داده و کار آنها رد کردن اهل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رشک و حسدی که دارند، با باطل خود، جلوی حق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را که از خود اراده‌ای ندارند و به چپ و راست می روند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وقتی بخواهد گوسفندان خود را جمع کند، با کمترین کوشش جمع می‌کند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 خود تذکر داده‌ای که دوستانم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را معین نمایند و مشخص باشد، دیگر شکی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مقام حکم بنشیند، او شایسته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کسانی باش که رعایت آنها را در اختیار تو گذاشته‌اند، مبادا مطلب را آشکار کنی </w:t>
      </w:r>
      <w:bookmarkStart w:id="2074" w:name="pg13457_132611"/>
    </w:p>
    <w:p>
      <w:pPr>
        <w:pStyle w:val="BookText"/>
        <w:rPr/>
      </w:pPr>
      <w:bookmarkEnd w:id="2074"/>
      <w:r>
        <w:rPr>
          <w:rFonts w:ascii="Amiri" w:hAnsi="Amiri" w:eastAsia="Amiri" w:cs="Amiri"/>
          <w:color w:val="111111"/>
          <w:sz w:val="28"/>
          <w:sz w:val="28"/>
          <w:szCs w:val="28"/>
          <w:rtl w:val="true"/>
          <w:lang w:bidi="ar-SA"/>
        </w:rPr>
        <w:t xml:space="preserve">طَلَبَ الرِّئَاسَةِ فَإِنَّهُمَا يَدْعُوَانِ إِلَي الْهَلَكَةِ ذَكَرْتَ شُخُوصَكَ إِلَي فَارِسٍ فَاشْخَصْ خَارَ اللَّهُ لَكَ وَ تَدْخُلُ مِصْرَ إِنْ شَاءَ اللَّهُ آمِناً وَ أَقْرِئْ مَنْ تَثِقُ بِهِ مِنْ مَوَالِيَّ السَّلَامَ وَ مُرْهُمْ بِتَقْوَي اللَّهِ الْعَظِيمِ وَ أَدَاءِ الْأَمَانَةِ وَ أَعْلِمْهُمْ أَنَّ الْمُذِيعَ عَلَيْنَا حَرْبٌ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قَرَأْتُ وَ تَدْخُلُ مِصْرَ إِنْ شَاءَ اللَّهُ لَمْ أَعْرِفْ مَعْنَي ذَلِكَ فَقَدِمْتُ إِلَي بَغْدَادَ وَ عَزِيمَتِيَ الْخُرُوجُ إِلَي فَارِسَ فَلَمْ يَتَهَيَّأْ ذَلِكَ فَخَرَجْتُ إِلَي مِصْرَ</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القاسم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5" w:name="__RefHeading___Toc1625719_2616395394"/>
      <w:bookmarkStart w:id="2076" w:name="_Toc924"/>
      <w:bookmarkEnd w:id="2075"/>
      <w:r>
        <w:rPr>
          <w:rtl w:val="true"/>
        </w:rPr>
        <w:t>«</w:t>
      </w:r>
      <w:r>
        <w:rPr/>
        <w:t>71</w:t>
      </w:r>
      <w:r>
        <w:rPr>
          <w:rtl w:val="true"/>
        </w:rPr>
        <w:t>»</w:t>
      </w:r>
      <w:bookmarkEnd w:id="2076"/>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عَلِيِّ بْنِ مُحَمَّدِ بْنِ زِيَادٍ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إِلَيْهِ تَوْقِيعُ أَبِي مُحَمَّدٍ عليه السلام فِتْنَةٌ تَخُصُّكَ فَكُنْ حِلْساً مِنْ أَحْلَاسِ بَيْتِكَ قَالَ فَنَابَتْنِي نَائِبَةٌ فَزِعْتُ مِنْهَا فَكَتَبْتُ إِلَيْهِ أَ هِيَ هَذِهِ فَكَتَبَ لَا أَشَدُّ مِنْ هَذِهِ فَطَلَبْتُ بِسَبَبِ جَعْفَرِ بْنِ مَحْمُودٍ</w:t>
      </w:r>
      <w:r>
        <w:rPr>
          <w:rStyle w:val="FootnoteAnchor"/>
          <w:rtl w:val="true"/>
        </w:rPr>
        <w:footnoteReference w:id="1265"/>
      </w:r>
      <w:r>
        <w:rPr>
          <w:rFonts w:ascii="Amiri" w:hAnsi="Amiri" w:eastAsia="Amiri" w:cs="Amiri"/>
          <w:color w:val="111111"/>
          <w:sz w:val="28"/>
          <w:sz w:val="28"/>
          <w:szCs w:val="28"/>
          <w:rtl w:val="true"/>
          <w:lang w:bidi="ar-SA"/>
        </w:rPr>
        <w:t>وَ نُودِيَ عَلَيَّ مَنْ أَصَابَنِي فَلَهُ مِائَةُ أَلْفِ دِرْهَمٍ‌</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علي بن محمد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67"/>
      </w:r>
    </w:p>
    <w:p>
      <w:pPr>
        <w:pStyle w:val="Heading5"/>
        <w:numPr>
          <w:ilvl w:val="4"/>
          <w:numId w:val="1"/>
        </w:numPr>
        <w:rPr/>
      </w:pPr>
      <w:bookmarkStart w:id="2077" w:name="__RefHeading___Toc1625721_2616395394"/>
      <w:bookmarkStart w:id="2078" w:name="_Toc925"/>
      <w:bookmarkEnd w:id="2077"/>
      <w:r>
        <w:rPr>
          <w:rtl w:val="true"/>
        </w:rPr>
        <w:t>بيان</w:t>
      </w:r>
      <w:bookmarkEnd w:id="2078"/>
    </w:p>
    <w:p>
      <w:pPr>
        <w:pStyle w:val="BookText"/>
        <w:rPr/>
      </w:pPr>
      <w:r>
        <w:rPr>
          <w:rFonts w:ascii="Amiri" w:hAnsi="Amiri" w:eastAsia="Amiri" w:cs="Amiri"/>
          <w:color w:val="111111"/>
          <w:sz w:val="28"/>
          <w:sz w:val="28"/>
          <w:szCs w:val="28"/>
          <w:rtl w:val="true"/>
          <w:lang w:bidi="ar-SA"/>
        </w:rPr>
        <w:t>قال الجوهري أحلاس البيوت ما يبسط تحت حر الثياب و في الحديث كن حلس بيتك أي لا تبرح</w:t>
      </w:r>
      <w:r>
        <w:rPr>
          <w:rFonts w:eastAsia="Amiri" w:cs="Amiri" w:ascii="Amiri" w:hAnsi="Amiri"/>
          <w:color w:val="111111"/>
          <w:sz w:val="28"/>
          <w:szCs w:val="28"/>
          <w:rtl w:val="true"/>
          <w:lang w:bidi="ar-SA"/>
        </w:rPr>
        <w:t>.</w:t>
      </w:r>
    </w:p>
    <w:p>
      <w:pPr>
        <w:pStyle w:val="Heading5"/>
        <w:numPr>
          <w:ilvl w:val="4"/>
          <w:numId w:val="1"/>
        </w:numPr>
        <w:rPr/>
      </w:pPr>
      <w:bookmarkStart w:id="2079" w:name="__RefHeading___Toc1625723_2616395394"/>
      <w:bookmarkStart w:id="2080" w:name="_Toc926"/>
      <w:bookmarkEnd w:id="2079"/>
      <w:r>
        <w:rPr>
          <w:rtl w:val="true"/>
        </w:rPr>
        <w:t>«</w:t>
      </w:r>
      <w:r>
        <w:rPr/>
        <w:t>72</w:t>
      </w:r>
      <w:r>
        <w:rPr>
          <w:rtl w:val="true"/>
        </w:rPr>
        <w:t>»</w:t>
      </w:r>
      <w:bookmarkEnd w:id="2080"/>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حَدَّثَ مُحَمَّدُ بْنُ عَلِيٍّ الصَّيْمَرِيُّ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أَحْمَدَ عُبَيْدِ اللَّهِ بْنِ عَبْدِ اللَّهِ وَ بَيْنَ يَدَيْهِ رُقْعَةُ أَبِي مُحَمَّدٍ عليه السلام فِيهِ إِنِّي نَازَلْتُ اللَّهَ فِي هَذَا الطَّاغِي يَعْنِي الزُّبَيْرِيَّ وَ هُوَ آخِذُهُ بَعْدَ ثَلَاثٍ فَلَمَّا كَانَ فِي الْيَوْمِ الثَّالِثِ فُعِلَ</w:t>
      </w:r>
    </w:p>
    <w:p>
      <w:pPr>
        <w:pStyle w:val="BookText"/>
        <w:rPr/>
      </w:pPr>
      <w:r>
        <w:rPr>
          <w:rFonts w:ascii="IRNazanin" w:hAnsi="IRNazanin" w:eastAsia="IRNazanin"/>
          <w:color w:val="111111"/>
          <w:sz w:val="28"/>
          <w:sz w:val="28"/>
          <w:szCs w:val="28"/>
          <w:rtl w:val="true"/>
          <w:lang w:bidi="fa-IR"/>
        </w:rPr>
        <w:t>و جویای ریاست شوی که این دو کار موجب هلاکت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خود نوشته‌ای که تصمیم داری به فارس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خدا برایت خیر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به سلامت وارد مصر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ما که به آنها اطمینان داری سلام مرا برسان و به ایشان بگو تقوی و پرهیزگاری پیشه گیرند و در امانت خیانت نورزند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موجب افشاء امر امامت شود، مثل این است که با ما به جنگ پرداخته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نامه را خواندم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مصر خواهی شد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رفتم و تصمیم رفتن به فارس داشتم، ولی امکان پذیر نشد و به جانب مصر رفتم</w:t>
      </w:r>
      <w:r>
        <w:rPr>
          <w:rFonts w:eastAsia="IRNazanin" w:cs="IRNazanin"/>
          <w:color w:val="111111"/>
          <w:sz w:val="28"/>
          <w:szCs w:val="28"/>
          <w:rtl w:val="true"/>
          <w:lang w:bidi="fa-IR"/>
        </w:rPr>
        <w:t>.</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در خرائج نیز مثل این حدیث نقل شده است</w:t>
      </w:r>
      <w:r>
        <w:rPr>
          <w:rFonts w:eastAsia="IRNazanin" w:cs="IRNazanin"/>
          <w:color w:val="111111"/>
          <w:sz w:val="28"/>
          <w:szCs w:val="28"/>
          <w:rtl w:val="true"/>
          <w:lang w:bidi="fa-IR"/>
        </w:rPr>
        <w:t>.</w:t>
      </w:r>
      <w:r>
        <w:rPr>
          <w:rStyle w:val="FootnoteAnchor"/>
          <w:rtl w:val="true"/>
        </w:rPr>
        <w:footnoteReference w:id="1269"/>
      </w:r>
    </w:p>
    <w:p>
      <w:pPr>
        <w:pStyle w:val="Heading5"/>
        <w:numPr>
          <w:ilvl w:val="4"/>
          <w:numId w:val="1"/>
        </w:numPr>
        <w:rPr/>
      </w:pPr>
      <w:bookmarkStart w:id="2081" w:name="__RefHeading___Toc1625725_2616395394"/>
      <w:bookmarkStart w:id="2082" w:name="_Toc927"/>
      <w:bookmarkEnd w:id="2081"/>
      <w:r>
        <w:rPr>
          <w:rtl w:val="true"/>
        </w:rPr>
        <w:t xml:space="preserve">روایت </w:t>
      </w:r>
      <w:r>
        <w:rPr/>
        <w:t>71</w:t>
      </w:r>
      <w:bookmarkEnd w:id="2082"/>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زیاد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جانب امام حسن عسکری علیه السّلام رسید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فتنه و آشوبی به پا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از خانه خارج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گرفتار مصیبتی شدم که خیلی موجب ناراحتی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مولایم نوشتم که منظور شما از آن فتنه همین بود؟ در جواب نوشت نه، از این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مرا به واسطه جعفر بن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یاران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بگیرند؛ به طوری در گرفتنم شدت عمل به خرج دادند که منادی فریاد می زد، هر کس فلانی را بیابد، صد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دارد</w:t>
      </w:r>
      <w:r>
        <w:rPr>
          <w:rFonts w:eastAsia="IRNazanin" w:cs="IRNazanin"/>
          <w:color w:val="111111"/>
          <w:sz w:val="28"/>
          <w:szCs w:val="28"/>
          <w:rtl w:val="true"/>
          <w:lang w:bidi="fa-IR"/>
        </w:rPr>
        <w:t>!</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در خرائج نیز مثل این حدیث نقل شده است</w:t>
      </w:r>
      <w:r>
        <w:rPr>
          <w:rFonts w:eastAsia="IRNazanin" w:cs="IRNazanin"/>
          <w:color w:val="111111"/>
          <w:sz w:val="28"/>
          <w:szCs w:val="28"/>
          <w:rtl w:val="true"/>
          <w:lang w:bidi="fa-IR"/>
        </w:rPr>
        <w:t>.</w:t>
      </w:r>
      <w:r>
        <w:rPr>
          <w:rStyle w:val="FootnoteAnchor"/>
          <w:rtl w:val="true"/>
        </w:rPr>
        <w:footnoteReference w:id="1271"/>
      </w:r>
    </w:p>
    <w:p>
      <w:pPr>
        <w:pStyle w:val="Heading5"/>
        <w:numPr>
          <w:ilvl w:val="4"/>
          <w:numId w:val="1"/>
        </w:numPr>
        <w:rPr/>
      </w:pPr>
      <w:bookmarkStart w:id="2083" w:name="__RefHeading___Toc1625727_2616395394"/>
      <w:bookmarkStart w:id="2084" w:name="_Toc928"/>
      <w:bookmarkEnd w:id="2083"/>
      <w:r>
        <w:rPr>
          <w:rtl w:val="true"/>
        </w:rPr>
        <w:t>مؤلف</w:t>
      </w:r>
      <w:bookmarkEnd w:id="2084"/>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احلاس البیوت چیزهایی است که زیر گرمای لباس می اندازند و در حدیث است که کن حلس بیتک یعنی از خانه ات تکان مخور</w:t>
      </w:r>
      <w:r>
        <w:rPr>
          <w:rFonts w:eastAsia="IRNazanin" w:cs="IRNazanin"/>
          <w:color w:val="111111"/>
          <w:sz w:val="28"/>
          <w:szCs w:val="28"/>
          <w:rtl w:val="true"/>
          <w:lang w:bidi="fa-IR"/>
        </w:rPr>
        <w:t>.</w:t>
      </w:r>
    </w:p>
    <w:p>
      <w:pPr>
        <w:pStyle w:val="Heading5"/>
        <w:numPr>
          <w:ilvl w:val="4"/>
          <w:numId w:val="1"/>
        </w:numPr>
        <w:rPr/>
      </w:pPr>
      <w:bookmarkStart w:id="2085" w:name="__RefHeading___Toc1625729_2616395394"/>
      <w:bookmarkStart w:id="2086" w:name="_Toc929"/>
      <w:bookmarkEnd w:id="2085"/>
      <w:r>
        <w:rPr>
          <w:rtl w:val="true"/>
        </w:rPr>
        <w:t xml:space="preserve">روایت </w:t>
      </w:r>
      <w:r>
        <w:rPr/>
        <w:t>72</w:t>
      </w:r>
      <w:bookmarkEnd w:id="208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صیمری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 احمد عبید اللَّه بن عبد اللَّه وارد شدم و دیدم جلوی او نامه حضرت امام حسن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این ستمگر از خدا درخواست کرده‌ام؛ او را پس از سه روز می گیرند؛ روز سوم طوری که همه متوجه شدند، به حسابش رسیدند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 مَا فُعِلَ‌</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مُحَمَّدٍ عليه السلام فِتْنَةٌ تُظِلُّكُمْ فَكُونُوا عَلَي أُهْبَةٍ فَلَمَّا كَانَ بَعْدَ ثَلَاثَةِ أَيَّامٍ وَقَعَ بَيْنَ بَنِي هَاشِمٍ وَ كَانَتْ لَهُمْ هَنَةٌ لَهَا شَأْنٌ فَكَتَبْتُ إِلَيْهِ أَ هِيَ هَذِهِ قَالَ لَا وَ لَكِنْ غَيْرُ هَذِهِ فَاحْتَرِسُوا فَلَمَّا كَانَ بَعْدَ أَيَّامٍ كَانَ مِنْ أَمْرِ الْمُعْتَزِّ مَا كَانَ‌</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الْقَلَانِسِيِّ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أَخِي مُحَمَّدٌ إِلَي أَبِي مُحَمَّدٍ عليه السلام وَ امْرَأَتُهُ حَامِلٌ مُقْرِبٌ أَنْ يَدْعُوَ اللَّهَ أَنْ يُخَلِّصَهَا وَ يَرْزُقَهُ ذَكَراً وَ يُسَمِّيَهُ فَكَتَبَ يَدْعُو اللَّهَ بِالصَّلَاحِ وَ يَقُولُ رَزَقَكَ اللَّهُ ذَكَراً سَوِيّاً وَ نِعْمَ الِاسْمُ مُحَمَّدٌ وَ عَبْدُ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فَوَلَدَتْ اثْنَيْنِ فِي بَطْنٍ أَحَدُهُمَا فِي رِجْلِهِ زَوَائِدُ فِي أَصَابِعِهِ وَ الْآخَرُ سَوِيٌّ فَسَمَّي وَاحِداً مُحَمَّداً وَ الْآخَرَ صَاحِبَ الزَّوَائِدِ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الْقَلَانِسِيِّ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مُحَمَّدٍ مَعَ مُحَمَّدِ بْنِ عَبْدِ الْجَبَّارِ وَ كَانَ خَادِماً يَسْأَلُهُ عَنْ مَسَائِلَ كَثِيرَةٍ وَ سَأَلَهُ الدُّعَاءَ لِأَخٍ خَرَجَ إِلَي إرمنية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إِرْمِينِيَّةَ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يَجْلِبُ غَنَماً فَوَرَدَ الْجَوَابُ بِمَا سَأَلَ وَ لَمْ يَذْكُرْ أَخَاهُ فِيهِ بِشَيْ‌ءٍ فَوَرَدَ الْخَبَرُ بَعْدَ ذَلِكَ أَنَّ أَخَاهُ مَاتَ يَوْمَ كَتَبَ أَبُو مُحَمَّدٍ جَوَابَ الْمَسَائِلِ فَعَلِمْنَا أَنَّهُ لَمْ يَذْكُرْهُ لِأَنَّهُ عَلِمَ بِمَوْتِهِ‌</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بَعْضُ مَوَالِيهِ يَسْأَلُهُ أَنْ يُعَلِّمَهُ دُعَاءً فَكَتَبَ إِلَيْهِ أَنِ ادْعُ بِهَذِهِ الدُّعَاءِ يَا أَسْمَعَ السَّامِعِينَ وَ يَا أَبْصَرَ الْمُبْصِرِينَ يَا عِزَّ النَّاظِرِينَ وَ يَا أَسْرَعَ الْحَاسِبِينَ وَ يَا أَرْحَمَ الرَّاحِمِينَ وَ يَا أَحْكَمَ الْحَاكِمِينَ صَلِّ عَلَي مُحَمَّدٍ وَ آلِ مُحَمَّدٍ وَ أَوْسِعْ لِي فِي رِزْقِي وَ مُدَّ لِي فِي عُمُرِي وَ امْنُنْ عَلَيَّ بِرَحْمَتِكَ وَ اجْعَلْنِي مِمَّنْ تَنْتَصِرُ بِهِ لِدِينِكَ وَ لَا تَسْتَبْدِلْ بِي غَيْرِي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هَاشِمٍ فَقُلْتُ فِي نَفْسِي اللَّهُمَّ اجْعَلْنِي فِي حِزْبِكَ وَ فِي زُمْرَتِكَ فَأَقْبَلَ عَلَيَ</w:t>
      </w:r>
    </w:p>
    <w:p>
      <w:pPr>
        <w:pStyle w:val="BookText"/>
        <w:rPr/>
      </w:pPr>
      <w:r>
        <w:rPr>
          <w:rFonts w:ascii="IRNazanin" w:hAnsi="IRNazanin" w:eastAsia="IRNazanin"/>
          <w:color w:val="111111"/>
          <w:sz w:val="28"/>
          <w:sz w:val="28"/>
          <w:szCs w:val="28"/>
          <w:rtl w:val="true"/>
          <w:lang w:bidi="fa-IR"/>
        </w:rPr>
        <w:t>همان راوی نقل می کند که امام حسن عسکری علیه السّلام نامه‌ای نوشت که آشوبی برای شما به پا می‌شود، خود را آماده آن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اتفاقی برای بنی هاشم افتاد که خیلی موجب ضعف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نوشتم 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جریان همین بود؟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غیر این است، 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که گذشت، جریان معتز خلیفه عباسی به وقوع پیوست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محمّد قلانسی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محمّد نامه‌ای برای حضرت عسکری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حامله و زایمانش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زایمان آسوده فارغ شود و خداوند به او پسری بدهد و نامش را امام علیه السّلام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برایش خیر و خوبی را از خدا خواسته بود و نوشته بود که خداوند پسری آراسته به تو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عبد الرحمن هر دو اسم خوبی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دو پسر دو قلو داد که در پای یکی از آنها یک انگشت اضافی بود اما دیگری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سالم بود را محمّد و پسری که انگشت اضافی داشت را عبد الرحمن نام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محمّد قلانسی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حضرت عسکری علیه السلام نوشته و به وسیله محمّد بن عبد الجبار که خادم آن جناب بود برای ایشان فرستادم و در آن مسائل زیادی سؤال کرده بودم و در ضمن برای برادرم که برای خریدن گوسفند به طرف ارمنیه رفته بود، تقاضای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تمام سؤالها داده شد ولی اسمی از برادرش نبرده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خبر آمد که برادرش در همان روز که امام علیه السلام جواب نامه را نوشت،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فهمیدیم که اسم برادرش را نبرده چون می‌دانسته از دنیا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امام نامه‌ای برای آن جناب نوشت و تقاضا کرد به او دعایی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شنونده ترین شنوندگان و ای بیناترین بینندگان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عزت نظر کنندگان و ای سریع ترین محاسبه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مهربان ترین مهربانان و ای نیکوترین داوران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رزق مرا وسیع کن و عمرم را برایم طولانی تر کن و با رحمتت بر من منت گذار و مرا از کسانی قرار ده که برای دینت از آنان نصرت می جویی و غیر مرا به جای من مگذار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با خود گفتم، خدایا مرا در حزب و دسته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امام علیه السّلام رو به </w:t>
      </w:r>
      <w:bookmarkStart w:id="2087" w:name="pg13457_132613"/>
    </w:p>
    <w:p>
      <w:pPr>
        <w:pStyle w:val="BookText"/>
        <w:rPr/>
      </w:pPr>
      <w:bookmarkEnd w:id="2087"/>
      <w:r>
        <w:rPr>
          <w:rFonts w:ascii="Amiri" w:hAnsi="Amiri" w:eastAsia="Amiri" w:cs="Amiri"/>
          <w:color w:val="111111"/>
          <w:sz w:val="28"/>
          <w:sz w:val="28"/>
          <w:szCs w:val="28"/>
          <w:rtl w:val="true"/>
          <w:lang w:bidi="ar-SA"/>
        </w:rPr>
        <w:t>أَبُو مُحَمَّدٍ عليه السلام فَقَالَ أَنْتَ فِي حِزْبِهِ وَ فِي زُمْرَتِهِ إِذْ كُنْتَ بِاللَّهِ مُؤْمِناً وَ لِرَسُولِهِ مُصَدِّقاً وَ لِأَوْلِيَائِهِ عَارِفاً وَ لَهُمْ تَابِعاً فَأَبْشِرْ ثُمَّ أَبْشِرْ</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الْحَسَنِ بْنِ مَيْمُونٍ‌</w:t>
      </w:r>
      <w:r>
        <w:rPr>
          <w:rStyle w:val="FootnoteAnchor"/>
          <w:rtl w:val="true"/>
        </w:rPr>
        <w:footnoteReference w:id="12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أَشْكُو الْفَقْرَ ثُمَّ قُلْتُ فِي نَفْسِي أَ لَيْسَ قَدْ قَالَ أَبُو عَبْدِ اللَّهِ الْفَقْرُ مَعَنَا خَيْرٌ مِنَ الْغِنَي مَعَ غَيْرِنَا وَ الْقَتْلُ مَعَنَا خَيْرٌ مِنَ الْحَيَاةِ مَعَ عَدُوِّنَا فَرَجَعَ الْجَوَابُ إِنَّ اللَّهَ عَزَّ وَ جَلَّ يَخُصُّ أَوْلِيَاءَنَا إِذَا تَكَاثَفَتْ ذُنُوبُهُمْ بِالْفَقْرِ وَ قَدْ يَعْفُو عَنْ كَثِيرٍ مِنْهُمْ كَمَا حَدَّثَتْكَ نَفْسُكَ الْفَقْرُ مَعَنَا خَيْرٌ مِنَ الْغِنَي مَعَ عَدُوِّنَا وَ نَحْنُ كَهْفٌ لِمَنِ الْتَجَأَ إِلَيْنَا وَ نُورٌ لِمَنِ اسْتَبْصَرَ بِنَا وَ عِصْمَةٌ لِمَنِ اعْتَصَمَ بِنَا مَنْ أَحَبَّنَا كَانَ مَعَنَا فِي السَّنَامِ الْأَعْلَي وَ مَنِ انْحَرَفَ عَنَّا فَإِلَي النَّارِ</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8" w:name="__RefHeading___Toc1625731_2616395394"/>
      <w:bookmarkStart w:id="2089" w:name="_Toc930"/>
      <w:bookmarkEnd w:id="2088"/>
      <w:r>
        <w:rPr>
          <w:rtl w:val="true"/>
        </w:rPr>
        <w:t>«</w:t>
      </w:r>
      <w:r>
        <w:rPr/>
        <w:t>73</w:t>
      </w:r>
      <w:r>
        <w:rPr>
          <w:rtl w:val="true"/>
        </w:rPr>
        <w:t>»</w:t>
      </w:r>
      <w:bookmarkEnd w:id="2089"/>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كُلْثُومٍ عَنْ إِسْحَاقَ بْنِ مُحَمَّدٍ عَنْ مُحَمَّدِ بْنِ الْحَسَنِ بْنِ شَمُّونٍ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مِنْ عِلَّةِ عَيْنِي شِدَّةً فَكَتَبْتُ إِلَي أَبِي مُحَمَّدٍ عليه السلام أَسْأَلُهُ أَنْ يَدْعُوَ لِي فَلَمَّا نَفَذَ الْكِتَابُ قُلْتُ فِي نَفْسِي لَيْتَنِي كُنْتُ سَأَلْتُهُ أَنْ يَصِفَ لِي كُحْلًا أَكْحُلُهَا فَوَقَّعَ بِخَطِّهِ يَدْعُو لِي بِسَلَامَتِهَا إِذْ كَانَتْ إِحْدَاهُمَا ذَاهِبَةً وَ كَتَبَ بَعْدَهُ أَرَدْتَ أَنْ أَصِفَ لَكَ كُحْلًا عَلَيْكَ بِصَبْرٍ مَعَ الْإِثْمِدِ كَافُوراً وَ تُوتِيَاءَ فَإِنَّهُ يَجْلُو مَا فِيهَا مِنَ الْغِشَاءِ وَ يُيْبِسُ الرُّطُوبَةَ قَالَ فَاسْتَعْمَلْتُ مَا أَمَرَنِي بِهِ عليه السلام فَصَحَّتْ وَ الْحَمْدُ لِلَّهِ‌</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0" w:name="__RefHeading___Toc1625733_2616395394"/>
      <w:bookmarkStart w:id="2091" w:name="_Toc931"/>
      <w:bookmarkEnd w:id="2090"/>
      <w:r>
        <w:rPr>
          <w:rtl w:val="true"/>
        </w:rPr>
        <w:t>«</w:t>
      </w:r>
      <w:r>
        <w:rPr/>
        <w:t>74</w:t>
      </w:r>
      <w:r>
        <w:rPr>
          <w:rtl w:val="true"/>
        </w:rPr>
        <w:t>»</w:t>
      </w:r>
      <w:bookmarkEnd w:id="2091"/>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جَنَاحٍ الْكَشِّيُّ قَالَ سَمِعْتُ مُحَمَّدَ بْنَ إِبْرَاهِيمَ الْوَرَّاقَ</w:t>
      </w:r>
    </w:p>
    <w:p>
      <w:pPr>
        <w:pStyle w:val="BookText"/>
        <w:rPr/>
      </w:pPr>
      <w:r>
        <w:rPr>
          <w:rFonts w:ascii="IRNazanin" w:hAnsi="IRNazanin" w:eastAsia="IRNazanin"/>
          <w:color w:val="111111"/>
          <w:sz w:val="28"/>
          <w:sz w:val="28"/>
          <w:szCs w:val="28"/>
          <w:rtl w:val="true"/>
          <w:lang w:bidi="fa-IR"/>
        </w:rPr>
        <w:t>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حزب خدا و دسته خدائیان هستی، زیرا به خدا ایمان داری و رسالت را تصدیق کرده‌ای و عارف به اولیاء و ائمه علیه السّلام هستی و از ایشان پیروی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مژده می دهم، تو را مژده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بن میمون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حضرت عسکری علیه السّلام نوشتم و از فقر و تنگدستی شکایت کردم و سپس با خود گفتم، مگر حضرت ابو عبد اللَّه نفرموده که فقر با ما خانواده بهتر از ثروت با غیر ما خانواده، و کشته شدن با ما بهتر از زندگی با دشمنان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آمد که خداوند دوستان ما را وقتی زیاد گناه کنند، مبتلا به فقر می کند و ما پناه آنهایی هستیم که به ما پناهنده شوند و روشنایی هستیم برای کسی که بخواهد راه حقیقت را به وسیله ما تشخیص دهد و نگهدار آن کسی هستیم که به ما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دوست داشته باشد، در درجات عالی بهشت با ما خواهد بود و هر که از ما رو برگرداند، به سوی آتش جهنم رهسپار می‌شود</w:t>
      </w:r>
      <w:r>
        <w:rPr>
          <w:rFonts w:eastAsia="IRNazanin" w:cs="IRNazanin"/>
          <w:color w:val="111111"/>
          <w:sz w:val="28"/>
          <w:szCs w:val="28"/>
          <w:rtl w:val="true"/>
          <w:lang w:bidi="fa-IR"/>
        </w:rPr>
        <w:t>.</w:t>
      </w:r>
      <w:r>
        <w:rPr>
          <w:rStyle w:val="FootnoteAnchor"/>
          <w:rtl w:val="true"/>
        </w:rPr>
        <w:footnoteReference w:id="1280"/>
      </w:r>
    </w:p>
    <w:p>
      <w:pPr>
        <w:pStyle w:val="Heading5"/>
        <w:numPr>
          <w:ilvl w:val="4"/>
          <w:numId w:val="1"/>
        </w:numPr>
        <w:rPr/>
      </w:pPr>
      <w:bookmarkStart w:id="2092" w:name="__RefHeading___Toc1625735_2616395394"/>
      <w:bookmarkStart w:id="2093" w:name="_Toc932"/>
      <w:bookmarkEnd w:id="2092"/>
      <w:r>
        <w:rPr>
          <w:rtl w:val="true"/>
        </w:rPr>
        <w:t xml:space="preserve">روایت </w:t>
      </w:r>
      <w:r>
        <w:rPr/>
        <w:t>73</w:t>
      </w:r>
      <w:bookmarkEnd w:id="2093"/>
    </w:p>
    <w:p>
      <w:pPr>
        <w:pStyle w:val="BookText"/>
        <w:rPr/>
      </w:pPr>
      <w:r>
        <w:rPr>
          <w:rFonts w:ascii="IRNazanin" w:hAnsi="IRNazanin" w:eastAsia="IRNazanin"/>
          <w:color w:val="111111"/>
          <w:sz w:val="28"/>
          <w:sz w:val="28"/>
          <w:szCs w:val="28"/>
          <w:rtl w:val="true"/>
          <w:lang w:bidi="fa-IR"/>
        </w:rPr>
        <w:t>در رجال کشی نیز مثل این روایت نقل شده است</w:t>
      </w:r>
      <w:r>
        <w:rPr>
          <w:rFonts w:eastAsia="IRNazanin" w:cs="IRNazanin"/>
          <w:color w:val="111111"/>
          <w:sz w:val="28"/>
          <w:szCs w:val="28"/>
          <w:rtl w:val="true"/>
          <w:lang w:bidi="fa-IR"/>
        </w:rPr>
        <w:t>.</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محمّد بن 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چشم خیلی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امام حسن عسکری علیه السّلام نوشتم و تقاضای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فرستادن نامه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تقاضا می‌کردم برای چشمم سرمه‌ای تجویز فرماید تا با آن سرمه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نامه‌ام به خط شریف خود آن جناب آمد که حضرت برای سلامتی چشمم دعا کرده بود زیرا یکی از چشمهایم نابینا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برایت یک نوع سرمه تجویز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صبر زرد با سرمه کافور و توتیا که موجب روشنی چشم می‌شود و غبار را برطرف می‌کند و رطوبت چشم را خشک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امام علیه السّلام را به کار بردم و خوب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گزارم</w:t>
      </w:r>
      <w:r>
        <w:rPr>
          <w:rFonts w:eastAsia="IRNazanin" w:cs="IRNazanin"/>
          <w:color w:val="111111"/>
          <w:sz w:val="28"/>
          <w:szCs w:val="28"/>
          <w:rtl w:val="true"/>
          <w:lang w:bidi="fa-IR"/>
        </w:rPr>
        <w:t>.</w:t>
      </w:r>
    </w:p>
    <w:p>
      <w:pPr>
        <w:pStyle w:val="Heading5"/>
        <w:numPr>
          <w:ilvl w:val="4"/>
          <w:numId w:val="1"/>
        </w:numPr>
        <w:rPr/>
      </w:pPr>
      <w:bookmarkStart w:id="2094" w:name="__RefHeading___Toc1625737_2616395394"/>
      <w:bookmarkStart w:id="2095" w:name="_Toc933"/>
      <w:bookmarkEnd w:id="2094"/>
      <w:r>
        <w:rPr>
          <w:rtl w:val="true"/>
        </w:rPr>
        <w:t xml:space="preserve">روایت </w:t>
      </w:r>
      <w:r>
        <w:rPr/>
        <w:t>74</w:t>
      </w:r>
      <w:bookmarkEnd w:id="209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وراق </w:t>
      </w:r>
      <w:bookmarkStart w:id="2096" w:name="pg13457_132614"/>
    </w:p>
    <w:p>
      <w:pPr>
        <w:pStyle w:val="BookText"/>
        <w:rPr/>
      </w:pPr>
      <w:bookmarkEnd w:id="2096"/>
      <w:r>
        <w:rPr>
          <w:rFonts w:ascii="Amiri" w:hAnsi="Amiri" w:eastAsia="Amiri" w:cs="Amiri"/>
          <w:color w:val="111111"/>
          <w:sz w:val="28"/>
          <w:sz w:val="28"/>
          <w:szCs w:val="28"/>
          <w:rtl w:val="true"/>
          <w:lang w:bidi="ar-SA"/>
        </w:rPr>
        <w:t>السَّمَرْقَنْدِيَّ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إِلَي الْحَجِّ فَأَرَدْتُ أَنْ أَمُرَّ عَلَي رَجُلٍ كَانَ مِنْ أَصْحَابِنَا مَعْرُوفٍ بِالصِّدْقِ وَ الصَّلَاحِ وَ الْوَرَعِ وَ الْخَيْرِ يُقَالُ بُورَقٌ الْبُوشَنْجَانِيُ‌</w:t>
      </w:r>
      <w:r>
        <w:rPr>
          <w:rStyle w:val="FootnoteAnchor"/>
          <w:rtl w:val="true"/>
        </w:rPr>
        <w:footnoteReference w:id="1282"/>
      </w:r>
      <w:r>
        <w:rPr>
          <w:rFonts w:ascii="Amiri" w:hAnsi="Amiri" w:eastAsia="Amiri" w:cs="Amiri"/>
          <w:color w:val="111111"/>
          <w:sz w:val="28"/>
          <w:sz w:val="28"/>
          <w:szCs w:val="28"/>
          <w:rtl w:val="true"/>
          <w:lang w:bidi="ar-SA"/>
        </w:rPr>
        <w:t>قَرْيَةٌ مِنْ قُرَي هَرَاةَ وَ أَزُورَهُ وَ أُحْدِثَ بِهِ عَهْدِي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فَأَتَيْتُهُ فَجَرَي ذِكْرُ الْفَضْلِ بْنِ شَاذَانَ فَقَالَ بُورَقٌ وَ كَانَ الْفَضْلُ بْنُ شَاذَانَ بِهِ بَطَنٌ شَدِيدُ الْعِلَّةِ وَ يَخْتَلِفُ فِي اللَّيْلِ مِائَةَ مَرَّةٍ إِلَي مِائَةٍ وَ خَمْسِينَ مَرَّةً فَقَالَ لَهُ بُورَقٌ خَرَجْتُ حَاجّاً فَأَتَيْتُ مُحَمَّدَ بْنَ عِيسَي الْعُبَيْدِيَّ فَرَأَيْتُهُ شَيْخاً فَاضِلًا فِي أَنْفِهِ اعْوِجَاجٌ وَ هُوَ الْقَنَا وَ مَعَهُ عِدَّةٌ رَأَيْتُهُمْ مُغْتَمِّينَ مَحْزُونِينَ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لَهُمْ مَا لَكُمْ فَقَالُوا إِنَّ أَبَا مُحَمَّدٍ عليه السلام قَدْ حُبِسَ قَالَ بُورَقٌ فَحَجَجْتُ وَ رَجَعْتُ ثُمَّ أَتَيْتُ مُحَمَّدَ بْنَ عِيسَي وَ وَجَدْتُهُ قَدِ انْجَلَي مَا كُنْتُ رَأَيْتُ بِهِ فَقُلْتُ مَا الْخَبَرُ فَقَالَ قَدْ خُلِّيَ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بُورَقٌ فَخَرَجْتُ إِلَي سُرَّ مَنْ رَأَي وَ مَعِي كِتَابُ يَوْمٍ وَ لَيْلَةٍ فَدَخَلْتُ عَلَي أَبِي مُحَمَّدٍ عليه السلام وَ أَرَيْتُهُ ذَلِكَ الْكِتَابَ فَقُلْتُ لَهُ جُعِلْتُ فِدَاكَ إِنْ رَأَيْتَ أَنْ تَنْظُرَ فِيهِ فَنَظَرَ فِيهِ وَ تَصَفَّحَهُ وَرَقَةً وَرَقَةً وَ قَالَ هَذَا صَحِيحٌ يَنْبَغِي أَنْ يُعْمَلَ بِهِ فَقُلْتُ لَهُ الْفَضْلُ بْنُ شَاذَانَ شَدِيدُ الْعِلَّةِ وَ يَقُولُونَ إِنَّهُ مِنْ دَعْوَتِكَ بِمَوْجِدَتِكَ عَلَيْهِ لِمَا ذَكَرُوا عَنْهُ أَنَّهُ قَالَ وَصِيُّ إِبْرَاهِيمَ خَيْرٌ مِنْ وَصِيِّ مُحَمَّدٍ صلي الله عليه و آله وَ لَمْ يَقُلْ جُعِلْتُ فِدَاكَ هَكَذَا كَذَبُوا عَلَيْهِ فَقَالَ نَعَمْ كَذَبُوا عَلَيْهِ وَ رَحِمَ اللَّهُ الْفَضْلَ رَحِمَ اللَّهُ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بُورَقٌ فَرَجَعْتُ فَوَجَدْتُ الْفَضْلَ قَدْ مَاتَ فِي الْأَيَّامِ الَّتِي قَالَ أَبُو مُحَمَّدٍ عليه السلام رَحِمَ اللَّهُ الْفَضْلَ‌</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7" w:name="__RefHeading___Toc1625739_2616395394"/>
      <w:bookmarkStart w:id="2098" w:name="_Toc934"/>
      <w:bookmarkEnd w:id="2097"/>
      <w:r>
        <w:rPr>
          <w:rtl w:val="true"/>
        </w:rPr>
        <w:t>«</w:t>
      </w:r>
      <w:r>
        <w:rPr/>
        <w:t>75</w:t>
      </w:r>
      <w:r>
        <w:rPr>
          <w:rtl w:val="true"/>
        </w:rPr>
        <w:t>»</w:t>
      </w:r>
      <w:bookmarkEnd w:id="2098"/>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كُلْثُومٍ عَنْ إِسْحَاقَ بْنِ مُحَمَّدٍ عَنِ الْفَضْلِ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بِسُرَّ مَنْ رَأَي وَقْتَ خُرُوجِ سَيِّدِي أَبِي الْحَسَنِ فَرَأَيْنَا أَبَا مُحَمَّدٍ عليه السلام مَاشِياً قَدْ شَقَّ ثَوْبَهُ فَجَعَلْتُ أَتَعَجَّبُ مِنْ جَلَالَتِهِ وَ هُوَ لَهُ أَهْلٌ وَ مِنْ</w:t>
      </w:r>
    </w:p>
    <w:p>
      <w:pPr>
        <w:pStyle w:val="BookText"/>
        <w:rPr/>
      </w:pPr>
      <w:r>
        <w:rPr>
          <w:rFonts w:ascii="IRNazanin" w:hAnsi="IRNazanin" w:eastAsia="IRNazanin"/>
          <w:color w:val="111111"/>
          <w:sz w:val="28"/>
          <w:sz w:val="28"/>
          <w:szCs w:val="28"/>
          <w:rtl w:val="true"/>
          <w:lang w:bidi="fa-IR"/>
        </w:rPr>
        <w:t>سمرقندی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به حج رفتم و در ضمن تصمیم داشتم دوستم بورق بوشنجانی که از نواحی هرات بود و به راستی و درستی و پرهیزکاری و صلاح و نیکی معروف بود، ببینم و با او تجدید عهدی کرده باشم؛ پیش او رفتم، صحبت از فضل بن شاذان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مبتلا به اسهال شدیدی بود که گاهی در شب، بیش از صد یا صد و پنجاه مرتبه برای قضای حاجت بیرون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 بیرون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محمّد بن عیسی عبیدی که شخصیتی فاضل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دچار انحراف بینی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اطرافش را گروهی گرفته‌اند و همه محزون و اندوهگین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علیه السلام را زندانی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حج رفتم و مراجعت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خدمت محمّد بن عیسی رسیدم، دیدم آن ناراحتی و حزن از ایشان برطرف شده، پرسیدم 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را آزاد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سامرا شدم و با خود کتاب یوم و لیله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علیه السّلام رسیدم و آن کتاب را به ایشان نشان دادم و تقاضا کردم ملاحظه‌ای در آن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گرفت و صفحه صفحه ورق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درستی است، شایسته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خیلی بیمار است و مردم می‌گویند این ناراحتی او به واسطه نفرینی بوده که شما در باره‌اش کرده‌اید، زیرا خبر دادند که گفته است، وصی و جانشین ابراهیم علیه السلام بهتر از جانشین محمّد صلی اللَّه علیه و آله بوده است و شما از او ناراحت شده بودید با اینکه چنین حرفی را نزده بود و بر او دروغ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دروغ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فضل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وطن برگشتم و دیدم فضل بن شاذان در همان روزهایی که امام علیه السّلام فرمود خدا فضل را رحمت کند، از دنیا رفته است</w:t>
      </w:r>
      <w:r>
        <w:rPr>
          <w:rFonts w:eastAsia="IRNazanin" w:cs="IRNazanin"/>
          <w:color w:val="111111"/>
          <w:sz w:val="28"/>
          <w:szCs w:val="28"/>
          <w:rtl w:val="true"/>
          <w:lang w:bidi="fa-IR"/>
        </w:rPr>
        <w:t>.</w:t>
      </w:r>
      <w:r>
        <w:rPr>
          <w:rStyle w:val="FootnoteAnchor"/>
          <w:rtl w:val="true"/>
        </w:rPr>
        <w:footnoteReference w:id="1284"/>
      </w:r>
    </w:p>
    <w:p>
      <w:pPr>
        <w:pStyle w:val="Heading5"/>
        <w:numPr>
          <w:ilvl w:val="4"/>
          <w:numId w:val="1"/>
        </w:numPr>
        <w:rPr/>
      </w:pPr>
      <w:bookmarkStart w:id="2099" w:name="__RefHeading___Toc1625741_2616395394"/>
      <w:bookmarkStart w:id="2100" w:name="_Toc935"/>
      <w:bookmarkEnd w:id="2099"/>
      <w:r>
        <w:rPr>
          <w:rtl w:val="true"/>
        </w:rPr>
        <w:t xml:space="preserve">روایت </w:t>
      </w:r>
      <w:r>
        <w:rPr/>
        <w:t>75</w:t>
      </w:r>
      <w:bookmarkEnd w:id="210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حارث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مولایم امام علی النقی علیه السّلام در سامرا بودم و حضرت عسکری علیه السلام را دیدم که پای پیاده و گریبان چاک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جلال و عظمت آن جناب خیلی تعجب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شایسته چنین عظمتی بود </w:t>
      </w:r>
      <w:r>
        <w:rPr>
          <w:rFonts w:eastAsia="IRNazanin" w:cs="IRNazanin"/>
          <w:color w:val="111111"/>
          <w:sz w:val="28"/>
          <w:szCs w:val="28"/>
          <w:rtl w:val="true"/>
          <w:lang w:bidi="fa-IR"/>
        </w:rPr>
        <w:t xml:space="preserve">- </w:t>
      </w:r>
      <w:bookmarkStart w:id="2101" w:name="pg13457_132615"/>
    </w:p>
    <w:p>
      <w:pPr>
        <w:pStyle w:val="BookText"/>
        <w:rPr/>
      </w:pPr>
      <w:bookmarkEnd w:id="2101"/>
      <w:r>
        <w:rPr>
          <w:rFonts w:ascii="Amiri" w:hAnsi="Amiri" w:eastAsia="Amiri" w:cs="Amiri"/>
          <w:color w:val="111111"/>
          <w:sz w:val="28"/>
          <w:sz w:val="28"/>
          <w:szCs w:val="28"/>
          <w:rtl w:val="true"/>
          <w:lang w:bidi="ar-SA"/>
        </w:rPr>
        <w:t>شِدَّةِ اللَّوْنِ وَ الْأُدْمَةِ وَ أُشْفِقُ عَلَيْهِ مِنَ التَّعَبِ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اللَّيْلِ رَأَيْتُهُ عليه السلام فِي مَنَامِي فَقَالَ اللَّوْنُ الَّذِي تَعَجَّبْتَ مِنْهُ اخْتِبَارٌ مِنَ اللَّهِ لِخَلْقِهِ يَخْتَبِرُ بِهِ كَيْفَ يَشَاءُ وَ إِنَّهَا لَعِبْرَةٌ لِأُولِي الْأَبْصَارِ لَا يَقَعُ فِيهِ عَلَي الْمُخْتَبَرِ ذَمٌ‌</w:t>
      </w:r>
      <w:r>
        <w:rPr>
          <w:rStyle w:val="FootnoteAnchor"/>
          <w:rtl w:val="true"/>
        </w:rPr>
        <w:footnoteReference w:id="1285"/>
      </w:r>
      <w:r>
        <w:rPr>
          <w:rFonts w:ascii="Amiri" w:hAnsi="Amiri" w:eastAsia="Amiri" w:cs="Amiri"/>
          <w:color w:val="111111"/>
          <w:sz w:val="28"/>
          <w:sz w:val="28"/>
          <w:szCs w:val="28"/>
          <w:rtl w:val="true"/>
          <w:lang w:bidi="ar-SA"/>
        </w:rPr>
        <w:t>وَ لَسْنَا كَالنَّاسِ فَنَتْعَبَ مِمَّا يَتْعَبُونَ نَسْأَلُ اللَّهَ الثَّبَاتَ وَ التَّفَكُّرَ فِي خَلْقِ اللَّهِ فَإِنَّ فِيهِ مُتَّسَعاً إِنَّ كَلَامَنَا فِي النَّوْمِ مِثْلُ كَلَامِنَا فِي الْيَقَظَةِ</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2" w:name="__RefHeading___Toc1625743_2616395394"/>
      <w:bookmarkStart w:id="2103" w:name="_Toc936"/>
      <w:bookmarkEnd w:id="2102"/>
      <w:r>
        <w:rPr>
          <w:rtl w:val="true"/>
        </w:rPr>
        <w:t>«</w:t>
      </w:r>
      <w:r>
        <w:rPr/>
        <w:t>76</w:t>
      </w:r>
      <w:r>
        <w:rPr>
          <w:rtl w:val="true"/>
        </w:rPr>
        <w:t>»</w:t>
      </w:r>
      <w:bookmarkEnd w:id="2103"/>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سُلَيْمَانَ بْنِ رُشَيْدٍ الْعَطَّارِ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عُرْوَةُ بْنُ يَحْيَي‌</w:t>
      </w:r>
      <w:r>
        <w:rPr>
          <w:rStyle w:val="FootnoteAnchor"/>
          <w:rtl w:val="true"/>
        </w:rPr>
        <w:footnoteReference w:id="1287"/>
      </w:r>
      <w:r>
        <w:rPr>
          <w:rFonts w:ascii="Amiri" w:hAnsi="Amiri" w:eastAsia="Amiri" w:cs="Amiri"/>
          <w:color w:val="111111"/>
          <w:sz w:val="28"/>
          <w:sz w:val="28"/>
          <w:szCs w:val="28"/>
          <w:rtl w:val="true"/>
          <w:lang w:bidi="ar-SA"/>
        </w:rPr>
        <w:t xml:space="preserve">يَلْعَنُهُ أَبُو مُحَمَّدٍ عليه السلام وَ ذَلِكَ أَنَّهُ كَانَتْ لِأَبِي مُحَمَّدٍ عليه السلام خِزَانَةٌ وَ كَانَ يَلِيهَا أَبُو عَلِيِّ بْنُ رَاشِدٍ رَضِيَ اللَّهُ عَنْهُ فَسُلِّمَتْ إِلَي عُرْوَةَ فَأَخَذَهَا لِنَفْسِهِ ثُمَّ أَحْرَقَ بَاقِيَ مَا فِيهَا يُغَايِظُ بِذَلِكَ أَبَا مُحَمَّدٍ عليه السلام فَلَعَنَهُ وَ بَرِئَ مِنْهُ وَ دَعَا عَلَيْهِ فَمَا أُمْهِلَ يَوْمَهُ ذَلِكَ وَ لَيْلَتَهُ حَتَّي قَبَضَهُ اللَّهُ إِلَي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جَلَسْتُ لِرَبِّي فِي لَيْلَتِي هَذِهِ كَذَا وَ كَذَا جِلْسَةً فَمَا انْفَجَرَ عَمُودُ الصُّبْحِ وَ لَا انْطَفَأَ ذَلِكَ النَّارُ حَتَّي قَتَلَ اللَّهُ عُرْوَةَ لَعَنَهُ اللَّهُ‌</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4" w:name="__RefHeading___Toc1625745_2616395394"/>
      <w:bookmarkStart w:id="2105" w:name="_Toc937"/>
      <w:bookmarkEnd w:id="2104"/>
      <w:r>
        <w:rPr>
          <w:rtl w:val="true"/>
        </w:rPr>
        <w:t>«</w:t>
      </w:r>
      <w:r>
        <w:rPr/>
        <w:t>77</w:t>
      </w:r>
      <w:r>
        <w:rPr>
          <w:rtl w:val="true"/>
        </w:rPr>
        <w:t>»</w:t>
      </w:r>
      <w:bookmarkEnd w:id="2105"/>
    </w:p>
    <w:p>
      <w:pPr>
        <w:pStyle w:val="BookText"/>
        <w:rPr/>
      </w:pP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للنجاشي هَارُونُ بْنُ مُوسَي عَنْ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أَبِي إِلَي أَبِي مُحَمَّدٍ الْحَسَنِ بْنِ عَلِيٍّ الْعَسْكَرِيِّ عليه السلام يُعَرِّفُهُ أَنَّهُ مَا صَحَّ لَهُ حَمْلٌ بِوَلَدٍ وَ يُعَرِّفُهُ أَنَّ لَهُ</w:t>
      </w:r>
    </w:p>
    <w:p>
      <w:pPr>
        <w:pStyle w:val="BookText"/>
        <w:rPr/>
      </w:pPr>
      <w:r>
        <w:rPr>
          <w:rFonts w:ascii="IRNazanin" w:hAnsi="IRNazanin" w:eastAsia="IRNazanin"/>
          <w:color w:val="111111"/>
          <w:sz w:val="28"/>
          <w:sz w:val="28"/>
          <w:szCs w:val="28"/>
          <w:rtl w:val="true"/>
          <w:lang w:bidi="fa-IR"/>
        </w:rPr>
        <w:t>و هم از رنگ چهره ایشان که خیلی تغییر کرده و زرد شده بود و از رنج و تعبی که می کشید، خیلی ناراحت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آن جناب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چهره‌ام را که دیدی یک نوع امتحان از جانب خدا 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طور مایل باشد آزمایش می‌کند و موجب عبرتی برای روشندلان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چهره موجب سرزنشی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مانند مردم نیستیم و از چیزهایی که آنها در رنج و تعب می‌شوند، ما رنجیده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پایداری و اندیشه در آفرینش خدا می کنم؛ زیرا با این اندیشه گشایش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در خواب، مانند سخن در بیداری است</w:t>
      </w:r>
      <w:r>
        <w:rPr>
          <w:rFonts w:eastAsia="IRNazanin" w:cs="IRNazanin"/>
          <w:color w:val="111111"/>
          <w:sz w:val="28"/>
          <w:szCs w:val="28"/>
          <w:rtl w:val="true"/>
          <w:lang w:bidi="fa-IR"/>
        </w:rPr>
        <w:t>.</w:t>
      </w:r>
      <w:r>
        <w:rPr>
          <w:rStyle w:val="FootnoteAnchor"/>
          <w:rtl w:val="true"/>
        </w:rPr>
        <w:footnoteReference w:id="1289"/>
      </w:r>
    </w:p>
    <w:p>
      <w:pPr>
        <w:pStyle w:val="Heading5"/>
        <w:numPr>
          <w:ilvl w:val="4"/>
          <w:numId w:val="1"/>
        </w:numPr>
        <w:rPr/>
      </w:pPr>
      <w:bookmarkStart w:id="2106" w:name="__RefHeading___Toc1625747_2616395394"/>
      <w:bookmarkStart w:id="2107" w:name="_Toc938"/>
      <w:bookmarkEnd w:id="2106"/>
      <w:r>
        <w:rPr>
          <w:rtl w:val="true"/>
        </w:rPr>
        <w:t xml:space="preserve">روایت </w:t>
      </w:r>
      <w:r>
        <w:rPr/>
        <w:t>76</w:t>
      </w:r>
      <w:bookmarkEnd w:id="2107"/>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سلیمان بن رشید عطار بغدادی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عسکری علیه السّلام عروة بن یحیی را لعنت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لعنت برای آن بود که حضرت عسکری علیه السلام خزانه‌ای داشت که متصدی آن ابو علی پسر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را در اختیار عروة قرار دادند و او هر چه در خزانه بود برداشت و خزانه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مورد خشم امام قرار گرفت و لعنتش نمود و از او بیزاری جست و نفرینش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شب و روز زنده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به سوی جهنم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پیشگاه پروردگار آن قدر به دعا نشستم که هنوز صبح ندمیده بود و آن آتشی که عروه افروخته بود خاموش نشده بود که خداوند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 کند</w:t>
      </w:r>
      <w:r>
        <w:rPr>
          <w:rFonts w:eastAsia="IRNazanin" w:cs="IRNazanin"/>
          <w:color w:val="111111"/>
          <w:sz w:val="28"/>
          <w:szCs w:val="28"/>
          <w:rtl w:val="true"/>
          <w:lang w:bidi="fa-IR"/>
        </w:rPr>
        <w:t>.</w:t>
      </w:r>
      <w:r>
        <w:rPr>
          <w:rStyle w:val="FootnoteAnchor"/>
          <w:rtl w:val="true"/>
        </w:rPr>
        <w:footnoteReference w:id="1290"/>
      </w:r>
    </w:p>
    <w:p>
      <w:pPr>
        <w:pStyle w:val="Heading5"/>
        <w:numPr>
          <w:ilvl w:val="4"/>
          <w:numId w:val="1"/>
        </w:numPr>
        <w:rPr/>
      </w:pPr>
      <w:bookmarkStart w:id="2108" w:name="__RefHeading___Toc1625749_2616395394"/>
      <w:bookmarkStart w:id="2109" w:name="_Toc939"/>
      <w:bookmarkEnd w:id="2108"/>
      <w:r>
        <w:rPr>
          <w:rtl w:val="true"/>
        </w:rPr>
        <w:t xml:space="preserve">روایت </w:t>
      </w:r>
      <w:r>
        <w:rPr/>
        <w:t>77</w:t>
      </w:r>
      <w:bookmarkEnd w:id="210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نامه‌ای برای امام حسن عسکری علیه السّلام نوشت که تا کنون فرزند سالمی برایم متولد نشده و اطلاع داد </w:t>
      </w:r>
      <w:bookmarkStart w:id="2110" w:name="pg13457_132616"/>
    </w:p>
    <w:p>
      <w:pPr>
        <w:pStyle w:val="BookText"/>
        <w:rPr/>
      </w:pPr>
      <w:bookmarkEnd w:id="2110"/>
      <w:r>
        <w:rPr>
          <w:rFonts w:ascii="Amiri" w:hAnsi="Amiri" w:eastAsia="Amiri" w:cs="Amiri"/>
          <w:color w:val="111111"/>
          <w:sz w:val="28"/>
          <w:sz w:val="28"/>
          <w:szCs w:val="28"/>
          <w:rtl w:val="true"/>
          <w:lang w:bidi="ar-SA"/>
        </w:rPr>
        <w:t>حَمْلًا وَ يَسْأَلُهُ أَنْ يَدْعُوَ اللَّهَ فِي تَصْحِيحِهِ وَ سَلَامَتِهِ وَ أَنْ يَجْعَلَهُ ذَكَراً نَجِيباً مِنْ مَوَالِيهِمْ فَوَقَّعَ عَلَي رَأْسِ الرُّقْعَةِ بِخَطِّ يَدِهِ قَدْ فَعَلَ اللَّهُ ذَلِكَ فَصَحَّ الْحَمْلُ ذَكَراً</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1" w:name="__RefHeading___Toc1625751_2616395394"/>
      <w:bookmarkStart w:id="2112" w:name="_Toc940"/>
      <w:bookmarkEnd w:id="2111"/>
      <w:r>
        <w:rPr>
          <w:rtl w:val="true"/>
        </w:rPr>
        <w:t>«</w:t>
      </w:r>
      <w:r>
        <w:rPr/>
        <w:t>78</w:t>
      </w:r>
      <w:r>
        <w:rPr>
          <w:rtl w:val="true"/>
        </w:rPr>
        <w:t>»</w:t>
      </w:r>
      <w:bookmarkEnd w:id="2112"/>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عَيَّاشٍ عَنْ أَحْمَدَ بْنِ مُحَمَّدٍ الْعَطَّارِ وَ مُحَمَّدُ بْنُ أَحْمَدَ بْنِ مَصْقَلَةَ عَنْ سَعْدِ بْنِ عَبْدِ اللَّهِ عَنْ دَاوُدَ بْنِ الْقَاسِمِ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مُحَمَّدٍ عليه السلام فَاسْتُوذِنَ لِرَجُلٍ مِنْ أَهْلِ الْيَمَنِ فَدَخَلَ عَلَيْهِ رَجُلٌ جَمِيلٌ طَوِيلٌ جَسِيمٌ فَسَلَّمَ عَلَيْهِ بِالْوَلَايَةِ فَرَدَّ عَلَيْهِ بِالْقَبُولِ وَ أَمَرَهُ بِالْجُلُوسِ فَجَلَسَ إِلَي جَنْبِي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فِي نَفْسِي لَيْتَ شِعْرِي مَنْ هَذَا فَقَالَ أَبُو مُحَمَّدٍ عليه السلام هَذَا مِنْ وُلْدِ الْأَعْرَابِيَّةِ صَاحِبَةِ الْحَصَاةِ الَّتِي طَبَعَ آبَائِي فِيهَا ثُمَّ قَالَ هَاتِهَا فَأَخْرَجَ حَصَاةً وَ فِي جَانِبٍ مِنْهَا مَوْضِعٌ أَمْلَسُ فَأَخَذَهَا وَ أَخْرَجَ خَاتَمَهُ فَطَبَعَ فِيهَا فَانْطَبَعَ وَ كَأَنِّي أَقْرَأَ الْخَاتَمَ السَّاعَةَ الْحَسَنُ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لِلْيَمَانِيِّ رَأَيْتَهُ قَطُّ قَالَ لَا وَ اللَّهِ وَ إِنِّي مُنْذُ دَهْرٍ لَحَرِيصٌ عَلَي رُؤْيَتِهِ حَتَّي كَانَ السَّاعَةَ أَتَانِي شَابٌّ لَسْتُ أَرَاهُ فَقَالَ قُمْ فَادْخُلْ فَدَخَلْتُ ثُمَّ نَهَضَ وَ هُوَ يَقُولُ رَحْمَتُ اللَّهِ وَ بَرَكاتُهُ عَلَيْكُمْ أَهْلَ الْبَيْتِ ذُرِّيَّةً بَعْضُها مِنْ بَعْضٍ أَشْهَدُ إِنَّ حَقَّكَ لَوَاجِبٌ كَوُجُوبِ حَقِّ أَمِيرِ الْمُؤْمِنِينَ وَ الْأَئِمَّةِ مِنْ بَعْدِهِ صَلَوَاتُ اللَّهِ عَلَيْهِمْ أَجْمَعِينَ وَ إِلَيْكَ انْتَهَتِ الْحِكْمَةُ وَ الْإِمَامَةُ وَ إِنَّكَ وَلِيُّ اللَّهِ الَّذِي لَا عُذْرَ لِأَحَدٍ فِي الْجَهْلِ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عَنِ اسْمِهِ فَقَالَ اسْمِي مِهْجَعُ بْنُ الصَّلْتِ بْنِ عُقْبَةَ بْنِ سِمْعَانَ بْنِ غَانِمِ بْنِ أُمِّ غَانِمٍ وَ هِيَ الْأَعْرَابِيَّةُ الْيَمَانِيَّةُ صَاحِبَةُ الْحَصَاةِ الَّتِي خَتَمَ فِيهَا أَمِيرُ الْمُؤْمِنِينَ عليه السلام وَ قَالَ أَبُو هَاشِمٍ الْجَعْفَرِيُّ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بِدَرْبِ الْحَصَا مَوْلًي لَنَا يَخْتِمُ الْحَصَي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اللَّهُ أَصْفَي بِالدَّلِيلِ وَ أَخْلَصَا</w:t>
      </w:r>
    </w:p>
    <w:p>
      <w:pPr>
        <w:pStyle w:val="BookText"/>
        <w:rPr/>
      </w:pPr>
      <w:r>
        <w:rPr>
          <w:rFonts w:ascii="Amiri" w:hAnsi="Amiri" w:eastAsia="Amiri" w:cs="Amiri"/>
          <w:color w:val="111111"/>
          <w:sz w:val="28"/>
          <w:sz w:val="28"/>
          <w:szCs w:val="28"/>
          <w:rtl w:val="true"/>
          <w:lang w:bidi="ar-SA"/>
        </w:rPr>
        <w:t xml:space="preserve">وَ أَعْطَاهُ رَايَاتِ الْإِمَامَةِ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كَمُوسَي وَ فَلْقِ الْبَحْرِ وَ الْيَدِ وَ الْعَصَا</w:t>
      </w:r>
    </w:p>
    <w:p>
      <w:pPr>
        <w:pStyle w:val="BookText"/>
        <w:rPr/>
      </w:pPr>
      <w:r>
        <w:rPr>
          <w:rFonts w:ascii="Amiri" w:hAnsi="Amiri" w:eastAsia="Amiri" w:cs="Amiri"/>
          <w:color w:val="111111"/>
          <w:sz w:val="28"/>
          <w:sz w:val="28"/>
          <w:szCs w:val="28"/>
          <w:rtl w:val="true"/>
          <w:lang w:bidi="ar-SA"/>
        </w:rPr>
        <w:t xml:space="preserve">وَ مَا قَمَّصَ اللَّهُ النَّبِيِّينَ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مُعْجِزَةً إِلَّا الْوَصِيِّينَ قَمَّصَا</w:t>
      </w:r>
    </w:p>
    <w:p>
      <w:pPr>
        <w:pStyle w:val="BookText"/>
        <w:rPr/>
      </w:pPr>
      <w:r>
        <w:rPr>
          <w:rFonts w:ascii="IRNazanin" w:hAnsi="IRNazanin" w:eastAsia="IRNazanin"/>
          <w:color w:val="111111"/>
          <w:sz w:val="28"/>
          <w:sz w:val="28"/>
          <w:szCs w:val="28"/>
          <w:rtl w:val="true"/>
          <w:lang w:bidi="fa-IR"/>
        </w:rPr>
        <w:t>که اکنون همسرم حامله است و تقاضای دعا برای صحیح بودن بچه و سلامت همسرش را نمود و اینکه پسری نجیب از دوستان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بالای نامه به خط خود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که خواسته بودی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حمل پسر بود و به سلامت متولد شد</w:t>
      </w:r>
      <w:r>
        <w:rPr>
          <w:rFonts w:eastAsia="IRNazanin" w:cs="IRNazanin"/>
          <w:color w:val="111111"/>
          <w:sz w:val="28"/>
          <w:szCs w:val="28"/>
          <w:rtl w:val="true"/>
          <w:lang w:bidi="fa-IR"/>
        </w:rPr>
        <w:t>.</w:t>
      </w:r>
      <w:r>
        <w:rPr>
          <w:rStyle w:val="FootnoteAnchor"/>
          <w:rtl w:val="true"/>
        </w:rPr>
        <w:footnoteReference w:id="1292"/>
      </w:r>
    </w:p>
    <w:p>
      <w:pPr>
        <w:pStyle w:val="Heading5"/>
        <w:numPr>
          <w:ilvl w:val="4"/>
          <w:numId w:val="1"/>
        </w:numPr>
        <w:rPr/>
      </w:pPr>
      <w:bookmarkStart w:id="2113" w:name="__RefHeading___Toc1625753_2616395394"/>
      <w:bookmarkStart w:id="2114" w:name="_Toc941"/>
      <w:bookmarkEnd w:id="2113"/>
      <w:r>
        <w:rPr>
          <w:rtl w:val="true"/>
        </w:rPr>
        <w:t xml:space="preserve">روایت </w:t>
      </w:r>
      <w:r>
        <w:rPr/>
        <w:t>78</w:t>
      </w:r>
      <w:bookmarkEnd w:id="2114"/>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قاسم 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حسن عسکری علیه السّلام بودم؛ برای مردی از اهالی یمن اجازه خواستند، آن مرد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زیبا و بلند قامت و خوش هیکل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اعتراف به مقام ولایت آن جناب سلام به امام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داد با قبول و دستور داد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یمنی پهلوی من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دانستم این شخص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آن زن عرب بادیه‌نشین است که سنگریزه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آباء گرامم نام خود را بر روی آن سنگ نقش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مرد یمنی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بیرون آورد که یک طرف آن صاف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را گرفت و انگشتر خود را بر روی سنگ زد، سنگ نقش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هم اکنون آن سنگ را می‌بینم که بر آن نقش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موقع رو به مرد یمنی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کنون امام علیه السّلام را دیده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مدت‌ها است که آرزوی دیدارش را داشتم تا همین ساعت که جوانکی پیش من آمد که اکنون او را در اینجا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کن و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یمنی از جای حرکت کرد،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و برکاتش بر شما خاندان رسالت که گروهی به هم پیوسته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حق شما واجب است، مانند وجوب حق امیر المؤمنین و ائمه بعد از آن جناب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امامت به شما رسید و تو آن ولی اللهی که احدی را بهانه‌ای در ترک شناسایی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اسم او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مهجع بن صلت بن عقبة بن سمعان بن غانم ابن ام غانم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 غانم همان زن اعرابی یمانی است که سنگ را به امیر المؤمنین علیه السلام داده و بر آن مهر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در این مورد اشعار زیر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ما نزدیک درب، سنگریزه آنها را مهر می کند که خدا با دلیل او را صاف و خالص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همه پرچم های امامت را به او سپرده، مثل موسی که شکافتن دریا و ید بیضا و عصا دارد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 انبیا را به هیچ حجت و معجزه ای مجهز نکرد، مگر این که اوصیا را نیز به همآنها مجهز فرمود </w:t>
      </w:r>
      <w:r>
        <w:rPr>
          <w:rFonts w:eastAsia="IRNazanin" w:cs="IRNazanin"/>
          <w:color w:val="111111"/>
          <w:sz w:val="28"/>
          <w:szCs w:val="28"/>
          <w:rtl w:val="true"/>
          <w:lang w:bidi="fa-IR"/>
        </w:rPr>
        <w:t xml:space="preserve">. </w:t>
      </w:r>
      <w:bookmarkStart w:id="2115" w:name="pg13457_132617"/>
    </w:p>
    <w:p>
      <w:pPr>
        <w:pStyle w:val="BookText"/>
        <w:rPr/>
      </w:pPr>
      <w:bookmarkEnd w:id="2115"/>
      <w:r>
        <w:rPr>
          <w:rFonts w:ascii="Amiri" w:hAnsi="Amiri" w:eastAsia="Amiri" w:cs="Amiri"/>
          <w:color w:val="111111"/>
          <w:sz w:val="28"/>
          <w:sz w:val="28"/>
          <w:szCs w:val="28"/>
          <w:rtl w:val="true"/>
          <w:lang w:bidi="ar-SA"/>
        </w:rPr>
        <w:t xml:space="preserve">فَمَنْ كَانَ مُرْتَاباً بِذَاكَ فَقَصْرُهُ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أَنْ يَتْلُوَ الدَّلِيلَ وَ يَفْحَصَا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و ان كنت مرتابا بذاك فقصره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الامر أن تتلوا لدليل و تفحصا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أبيات قال أبو عبد الله بن عياش هذه أم غانم صاحبة الحصاة غير تلك صاحبة الحصاة و هي أم الندي حبابة بنت جعفر الوالبية الأسدية و هي غير صاحبة الحصاة الأولي التي طبع فيها رسول الله صلي الله عليه و آله و أمير المؤمنين فإنها أم سليم و كانت وارثة الكتب فهن ثلاث و لكل واحدة منهن خبر قد رويته و لم أطل الكتاب بذكره‌</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سعد عن أبي 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 ختم فيها أمير المؤمنين‌</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6" w:name="__RefHeading___Toc1625755_2616395394"/>
      <w:bookmarkStart w:id="2117" w:name="_Toc942"/>
      <w:bookmarkEnd w:id="2116"/>
      <w:r>
        <w:rPr>
          <w:rtl w:val="true"/>
        </w:rPr>
        <w:t>«</w:t>
      </w:r>
      <w:r>
        <w:rPr/>
        <w:t>79</w:t>
      </w:r>
      <w:r>
        <w:rPr>
          <w:rtl w:val="true"/>
        </w:rPr>
        <w:t>»</w:t>
      </w:r>
      <w:bookmarkEnd w:id="2117"/>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سَعْدٌ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مَحْبُوساً مَعَ أَبِي مُحَمَّدٍ عليه السلام فِي حَبْسِ الْمُهْتَدِي بْنِ الْوَاثِقِ فَقَالَ يَا أَبَا هَاشِمٍ إِنَّ هَذَا الطَّاغِيَ أَرَادَ أَنْ يَتَعَبَّثَ بِاللَّهِ فِي هَذِهِ اللَّيْلَةِ وَ قَدْ بَتَرَ اللَّهُ عُمُرَهُ وَ جَعَلَهُ اللَّهُ لِلْقَائِمِ مِنْ بَعْدِهِ وَ لَمْ يَكُنْ لَهُ وَلَدٌ وَ سَأُرْزَقُ وَلَداً قَالَ أَبُو هَاشِمٍ فَلَمَّا أَصْبَحْنَا شَغَبَ الْأَتْرَاكُ عَلَي الْمُهْتَدِي فَقَتَلُوهُ وَ وُلِّيَ الْمُعْتَمِدُ مَكَانَهُ وَ سَلَّمَنَا اللَّهُ‌</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پس هر کس در این باب تردید دارد، باید فقط در این امر دلیل را مطالعه و جستجو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در اشعاری که ابو عبد اللَّه بن عیاش می گوید، ام غانم صاحب آن سنگ، غیر از آن زن دیگر صاحب سنگی است که به نام ام الندی حبابه دختر جعفر والبیه اسدی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او غیر از آن زنی است که سنگش را پیامبر اکرم و امیر المؤمنین علیهما السّلام نقش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ام سلیم و وارث کتاب‌ها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سه نفر بوده‌اند که هر کدام دارای جریان مخصوصی هستند که نقل کرده‌ام و کتاب را با ذکر آنها طولانی نمی کنم</w:t>
      </w:r>
      <w:r>
        <w:rPr>
          <w:rFonts w:eastAsia="IRNazanin" w:cs="IRNazanin"/>
          <w:color w:val="111111"/>
          <w:sz w:val="28"/>
          <w:szCs w:val="28"/>
          <w:rtl w:val="true"/>
          <w:lang w:bidi="fa-IR"/>
        </w:rPr>
        <w:t>.</w:t>
      </w:r>
      <w:r>
        <w:rPr>
          <w:rStyle w:val="FootnoteAnchor"/>
          <w:rtl w:val="true"/>
        </w:rPr>
        <w:footnoteReference w:id="1300"/>
      </w:r>
    </w:p>
    <w:p>
      <w:pPr>
        <w:pStyle w:val="BookText"/>
        <w:rPr/>
      </w:pPr>
      <w:r>
        <w:rPr>
          <w:rFonts w:ascii="IRNazanin" w:hAnsi="IRNazanin" w:eastAsia="IRNazanin"/>
          <w:color w:val="111111"/>
          <w:sz w:val="28"/>
          <w:sz w:val="28"/>
          <w:szCs w:val="28"/>
          <w:rtl w:val="true"/>
          <w:lang w:bidi="fa-IR"/>
        </w:rPr>
        <w:t>در غیبت شیخ طوسی تا عبارت ختم فیها امیرالمؤمنین و در کشف الغمه و خرایج نیز مثل این روایت نقل شده است</w:t>
      </w:r>
      <w:r>
        <w:rPr>
          <w:rFonts w:eastAsia="IRNazanin" w:cs="IRNazanin"/>
          <w:color w:val="111111"/>
          <w:sz w:val="28"/>
          <w:szCs w:val="28"/>
          <w:rtl w:val="true"/>
          <w:lang w:bidi="fa-IR"/>
        </w:rPr>
        <w:t>.</w:t>
      </w:r>
      <w:r>
        <w:rPr>
          <w:rStyle w:val="FootnoteAnchor"/>
          <w:rtl w:val="true"/>
        </w:rPr>
        <w:footnoteReference w:id="1301"/>
      </w:r>
    </w:p>
    <w:p>
      <w:pPr>
        <w:pStyle w:val="Heading5"/>
        <w:numPr>
          <w:ilvl w:val="4"/>
          <w:numId w:val="1"/>
        </w:numPr>
        <w:rPr/>
      </w:pPr>
      <w:bookmarkStart w:id="2118" w:name="__RefHeading___Toc1625757_2616395394"/>
      <w:bookmarkStart w:id="2119" w:name="_Toc943"/>
      <w:bookmarkEnd w:id="2118"/>
      <w:r>
        <w:rPr>
          <w:rtl w:val="true"/>
        </w:rPr>
        <w:t xml:space="preserve">روایت </w:t>
      </w:r>
      <w:r>
        <w:rPr/>
        <w:t>79</w:t>
      </w:r>
      <w:bookmarkEnd w:id="2119"/>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ابو هاشم جعفری نقل می کند که من با حضرت امام حسن عسکری علیه السّلام در زندان مهتدی پسر واثق زندانی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ستمگر تصمیم دارد امشب با خدا شوخی کند ولی خدا عمر او را قطع می کند و مقامش را در اختیار جانشینش قرار می دهد و با اینکه مرا اکنون فرزندی نیست، ولی به زودی صاحب فرزند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ترک‌ها بر مهتدی شوریده او را کشتند و معتمد به جای او نشست و خدا ما را نجات داد</w:t>
      </w:r>
      <w:r>
        <w:rPr>
          <w:rFonts w:eastAsia="IRNazanin" w:cs="IRNazanin"/>
          <w:color w:val="111111"/>
          <w:sz w:val="28"/>
          <w:szCs w:val="28"/>
          <w:rtl w:val="true"/>
          <w:lang w:bidi="fa-IR"/>
        </w:rPr>
        <w:t xml:space="preserve">! </w:t>
      </w:r>
      <w:r>
        <w:rPr>
          <w:rStyle w:val="FootnoteAnchor"/>
          <w:rtl w:val="true"/>
        </w:rPr>
        <w:footnoteReference w:id="1302"/>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مناقب نیز مثل این حدیث روایت شده است</w:t>
      </w:r>
      <w:r>
        <w:rPr>
          <w:rFonts w:eastAsia="IRNazanin" w:cs="IRNazanin"/>
          <w:color w:val="111111"/>
          <w:sz w:val="28"/>
          <w:szCs w:val="28"/>
          <w:rtl w:val="true"/>
          <w:lang w:bidi="fa-IR"/>
        </w:rPr>
        <w:t>.</w:t>
      </w:r>
      <w:r>
        <w:rPr>
          <w:rStyle w:val="FootnoteAnchor"/>
          <w:rtl w:val="true"/>
        </w:rPr>
        <w:footnoteReference w:id="1303"/>
      </w:r>
      <w:bookmarkStart w:id="2120" w:name="pg13457_132618"/>
    </w:p>
    <w:p>
      <w:pPr>
        <w:pStyle w:val="Heading5"/>
        <w:numPr>
          <w:ilvl w:val="4"/>
          <w:numId w:val="1"/>
        </w:numPr>
        <w:rPr/>
      </w:pPr>
      <w:bookmarkStart w:id="2121" w:name="__RefHeading___Toc1625759_2616395394"/>
      <w:bookmarkStart w:id="2122" w:name="_Toc944"/>
      <w:bookmarkEnd w:id="2120"/>
      <w:bookmarkEnd w:id="2121"/>
      <w:r>
        <w:rPr>
          <w:rtl w:val="true"/>
        </w:rPr>
        <w:t>بيان</w:t>
      </w:r>
      <w:bookmarkEnd w:id="2122"/>
    </w:p>
    <w:p>
      <w:pPr>
        <w:pStyle w:val="BookText"/>
        <w:rPr/>
      </w:pPr>
      <w:r>
        <w:rPr>
          <w:rFonts w:ascii="Amiri" w:hAnsi="Amiri" w:eastAsia="Amiri" w:cs="Amiri"/>
          <w:color w:val="111111"/>
          <w:sz w:val="28"/>
          <w:sz w:val="28"/>
          <w:szCs w:val="28"/>
          <w:rtl w:val="true"/>
          <w:lang w:bidi="ar-SA"/>
        </w:rPr>
        <w:t>الشغب تهييج الشر</w:t>
      </w:r>
      <w:r>
        <w:rPr>
          <w:rFonts w:eastAsia="Amiri" w:cs="Amiri" w:ascii="Amiri" w:hAnsi="Amiri"/>
          <w:color w:val="111111"/>
          <w:sz w:val="28"/>
          <w:szCs w:val="28"/>
          <w:rtl w:val="true"/>
          <w:lang w:bidi="ar-SA"/>
        </w:rPr>
        <w:t>.</w:t>
      </w:r>
    </w:p>
    <w:p>
      <w:pPr>
        <w:pStyle w:val="Heading5"/>
        <w:numPr>
          <w:ilvl w:val="4"/>
          <w:numId w:val="1"/>
        </w:numPr>
        <w:rPr/>
      </w:pPr>
      <w:bookmarkStart w:id="2123" w:name="__RefHeading___Toc1625761_2616395394"/>
      <w:bookmarkStart w:id="2124" w:name="_Toc945"/>
      <w:bookmarkEnd w:id="2123"/>
      <w:r>
        <w:rPr>
          <w:rtl w:val="true"/>
        </w:rPr>
        <w:t>«</w:t>
      </w:r>
      <w:r>
        <w:rPr/>
        <w:t>80</w:t>
      </w:r>
      <w:r>
        <w:rPr>
          <w:rtl w:val="true"/>
        </w:rPr>
        <w:t>»</w:t>
      </w:r>
      <w:bookmarkEnd w:id="2124"/>
    </w:p>
    <w:p>
      <w:pPr>
        <w:pStyle w:val="BookText"/>
        <w:rPr/>
      </w:pPr>
      <w:r>
        <w:rPr>
          <w:rFonts w:ascii="Amiri" w:hAnsi="Amiri" w:eastAsia="Amiri" w:cs="Amiri"/>
          <w:color w:val="111111"/>
          <w:sz w:val="28"/>
          <w:sz w:val="28"/>
          <w:szCs w:val="28"/>
          <w:rtl w:val="true"/>
          <w:lang w:bidi="ar-SA"/>
        </w:rPr>
        <w:t>عُيُونُ الْمُعْجِزَاتِ، 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مُحَمَّدٍ عليه السلام وَ كَانَ يَكْتُبُ كِتَاباً فَحَانَ وَقْتُ الصَّلَاةِ الْأُولَي فَوَضَعَ الْكِتَابَ مِنْ يَدِهِ وَ قَامَ عليه السلام إِلَي الصَّلَاةِ فَرَأَيْتُ الْقَلَمَ يَمُرُّ عَلَي بَاقِي الْقِرْطَاسِ مِنَ الْكِتَابِ وَ يَكْتُبُ حَتَّي انْتَهَي إِلَي آخِرِهِ فَخَرَرْتُ سَاجِداً فَلَمَّا انْصَرَفَ مِنَ الصَّلَاةِ أَخَذَ الْقَلَمَ بِيَدِهِ وَ أَذِنَ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التُّحَفِ الْمِصْرِيُّ يَرْفَعُ الْحَدِيثَ بِرِجَالِهِ إِلَي أَبِي يَعْقُوبَ إِسْحَاقَ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مُحَمَّدٍ عليه السلام يَبْعَثُ إِلَي أَصْحَابِهِ وَ شِيعَتِهِ صِيرُوا إِلَي مَوْضِعِ كَذَا وَ كَذَا وَ إِلَي دَارِ فُلَانِ بْنِ فُلَانٍ الْعِشَاءَ وَ الْعَتَمَةَ فِي لَيْلَةِ كَذَا فَإِنَّكُمْ تَجِدُونِي هُنَاكَ وَ كَانَ الْمُوَكَّلُونَ بِهِ لَا يُفَارِقُونَ بَابَ الْمَوْضِعِ الَّذِي حُبِسَ فِيهِ عليه السلام بِاللَّيْلِ وَ النَّهَارِ وَ كَانَ يَعْزِلُ فِي كُلِّ خَمْسَةِ أَيَّامٍ الْمُوَكَّلِينَ وَ يُوَلِّي آخَرِينَ بَعْدَ أَنْ يُجَدِّدَ عَلَيْهِمُ الْوَصِيَّةَ بِحِفْظِهِ وَ التَّوَفُّرِ عَلَي مُلَازَمَةِ بَابِهِ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أَصْحَابُهُ وَ شِيعَتُهُ يَصِيرُونَ إِلَي الْمَوْضِعِ وَ كَانَ عليه السلام قَدْ سَبَقَهُمْ إِلَيْهِ فَيَرْفَعُونَ حَوَائِجَهُمْ إِلَيْهِ فَيَقْضِيهَا لَهُمْ عَلَي مَنَازِلِهِمْ وَ طَبَقَاتِهِمْ وَ يَنْصَرِفُونَ إِلَي أَمَاكِنِهِمْ بِالْآيَاتِ وَ الْمُعْجِزَاتِ وَ هُوَ عليه السلام فِي حَبْسِ الْأَضْدَادِ</w:t>
      </w:r>
      <w:r>
        <w:rPr>
          <w:rFonts w:eastAsia="Amiri" w:cs="Amiri" w:ascii="Amiri" w:hAnsi="Amiri"/>
          <w:color w:val="111111"/>
          <w:sz w:val="28"/>
          <w:szCs w:val="28"/>
          <w:rtl w:val="true"/>
          <w:lang w:bidi="ar-SA"/>
        </w:rPr>
        <w:t>.</w:t>
      </w:r>
    </w:p>
    <w:p>
      <w:pPr>
        <w:pStyle w:val="Heading5"/>
        <w:numPr>
          <w:ilvl w:val="4"/>
          <w:numId w:val="1"/>
        </w:numPr>
        <w:rPr/>
      </w:pPr>
      <w:bookmarkStart w:id="2125" w:name="__RefHeading___Toc1625763_2616395394"/>
      <w:bookmarkStart w:id="2126" w:name="_Toc946"/>
      <w:bookmarkEnd w:id="2125"/>
      <w:r>
        <w:rPr>
          <w:rtl w:val="true"/>
        </w:rPr>
        <w:t>«</w:t>
      </w:r>
      <w:r>
        <w:rPr/>
        <w:t>81</w:t>
      </w:r>
      <w:r>
        <w:rPr>
          <w:rtl w:val="true"/>
        </w:rPr>
        <w:t>»</w:t>
      </w:r>
      <w:bookmarkEnd w:id="2126"/>
    </w:p>
    <w:p>
      <w:pPr>
        <w:pStyle w:val="BookText"/>
        <w:rPr/>
      </w:pPr>
      <w:r>
        <w:rPr>
          <w:rFonts w:ascii="Amiri" w:hAnsi="Amiri" w:eastAsia="Amiri" w:cs="Amiri"/>
          <w:color w:val="111111"/>
          <w:sz w:val="28"/>
          <w:sz w:val="28"/>
          <w:szCs w:val="28"/>
          <w:rtl w:val="true"/>
          <w:lang w:bidi="ar-SA"/>
        </w:rPr>
        <w:t>مَشَارِقُ الْأَنْوَارِ، عَنْ عَلِيِّ بْنِ عَاصِمٍ الْأَعْمَي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مُحَمَّدٍ الْعَسْكَرِيِّ عليه السلام فَقَالَ لِي يَا عَلِيَّ بْنَ عَاصِمٍ انْظُرْ إِلَي مَا تَحْتَ قَدَمَيْكَ فَإِنَّكَ عَلَي بِسَاطٍ قَدْ جَلَسَ فِيهِ كَثِيرٌ مِنَ النَّبِيِّينَ وَ الْمُرْسَلِينَ وَ الْأَئِمَّةِ الرَّاشِدِينَ قَالَ فَقُلْتُ يَا سَيِّدِي لَا أَنْتَعِلُ مَا دُمْتُ فِي الدُّنْيَا إِكْرَاماً لِهَذَا الْبِسَاطِ فَقَالَ يَا عَلِيُّ إِنَّ هَذَا النَّعْلَ الَّذِي فِي رِجْلِكَ نَعْلٌ نَجَسٌ مَلْعُونٌ لَا يُقِرُّ بِوَلَايَتِنَا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فِي نَفْسِي لَيْتَنِي أَرَي هَذَا الْبِسَاطَ فَعَلِمَ مَا فِي ضَمِيرِي فَقَالَ ادْنُ مِنِّي فَدَنَوْتُ مِنْهُ فَمَسَحَ يَدَهُ الشَّرِيفَةَ عَلَي وَجْهِي فَصِرْتُ بَصِيراً قَالَ فَرَأَيْتُ فِي الْبِسَاطِ أَقْدَاماً وَ صُوَراً فَقَالَ هَذَا قَدَمُ آدَمَ وَ مَوْضِعُ جُلُوسِهِ وَ هَذَا أَثَرُ هَابِيلَ وَ هَذَا أَثَرُ شِيثٍ وَ هَذَا أَثَرُ نُوحٍ وَ هَذَا أَثَرُ قَيْدَارَ وَ هَذَا أَثَرُ مَهْلَائِيلَ وَ هَذَا أَثَرُ يَارَةَ</w:t>
      </w:r>
    </w:p>
    <w:p>
      <w:pPr>
        <w:pStyle w:val="Heading5"/>
        <w:numPr>
          <w:ilvl w:val="4"/>
          <w:numId w:val="1"/>
        </w:numPr>
        <w:rPr/>
      </w:pPr>
      <w:bookmarkStart w:id="2127" w:name="__RefHeading___Toc1625765_2616395394"/>
      <w:bookmarkStart w:id="2128" w:name="_Toc947"/>
      <w:bookmarkEnd w:id="2127"/>
      <w:r>
        <w:rPr>
          <w:rtl w:val="true"/>
        </w:rPr>
        <w:t>بیان</w:t>
      </w:r>
      <w:bookmarkEnd w:id="2128"/>
    </w:p>
    <w:p>
      <w:pPr>
        <w:pStyle w:val="BookText"/>
        <w:rPr/>
      </w:pPr>
      <w:r>
        <w:rPr>
          <w:rFonts w:ascii="IRNazanin" w:hAnsi="IRNazanin" w:eastAsia="IRNazanin"/>
          <w:color w:val="111111"/>
          <w:sz w:val="28"/>
          <w:sz w:val="28"/>
          <w:szCs w:val="28"/>
          <w:rtl w:val="true"/>
          <w:lang w:bidi="fa-IR"/>
        </w:rPr>
        <w:t>الشغب تهییج الشر</w:t>
      </w:r>
      <w:r>
        <w:rPr>
          <w:rFonts w:eastAsia="IRNazanin" w:cs="IRNazanin"/>
          <w:color w:val="111111"/>
          <w:sz w:val="28"/>
          <w:szCs w:val="28"/>
          <w:rtl w:val="true"/>
          <w:lang w:bidi="fa-IR"/>
        </w:rPr>
        <w:t>.</w:t>
      </w:r>
    </w:p>
    <w:p>
      <w:pPr>
        <w:pStyle w:val="Heading5"/>
        <w:numPr>
          <w:ilvl w:val="4"/>
          <w:numId w:val="1"/>
        </w:numPr>
        <w:rPr/>
      </w:pPr>
      <w:bookmarkStart w:id="2129" w:name="__RefHeading___Toc1625767_2616395394"/>
      <w:bookmarkStart w:id="2130" w:name="_Toc948"/>
      <w:bookmarkEnd w:id="2129"/>
      <w:r>
        <w:rPr>
          <w:rtl w:val="true"/>
        </w:rPr>
        <w:t xml:space="preserve">روایت </w:t>
      </w:r>
      <w:r>
        <w:rPr/>
        <w:t>80</w:t>
      </w:r>
      <w:bookmarkEnd w:id="2130"/>
    </w:p>
    <w:p>
      <w:pPr>
        <w:pStyle w:val="BookText"/>
        <w:rPr/>
      </w:pP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حسن عسکری علیه السّلام رسیدم، مشغول نوشتن نامه‌ای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اول رسید، نامه را کنار گذاشت و برای نماز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قلم روی نامه به حرکت در آمد و بقیه نامه را نوشت تا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کردن نماز، قلم را به دست گرفت و اجازه ورود به مردم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یعقوب اسحاق بن ابان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علیه السّلام به دوستان و شیعیان پیغام می داد که بعد از نماز عشاء و خفتن به فلان جا بروید، من آنجا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نگهبانان لحظه‌ای در شب و روز از درب زندان ایشان غفلت نداشتند و هر پنج روز یک مرتبه نگهبانان عوض می‌شدند و دیگری را به جای آنها تعیین می‌کردند و با اینکه به آنها در حفظ و نگهبانی سفارش زیاد می‌کردند که مبادا درب زندان را رها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و ارادتمندان امام علیه السّلام به محلی که تعیین فرموده بود می رفتند؛ می دیدند آن جناب زودتر به آن محل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نوبت، نیاز خود را به امام علیه السّلام عرض می‌کردند و ایشان احتیاجات آنها را برآورده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دیدن معجزات به خانه‌های خود برمی گشتند، با اینکه امام آن زمان در زندان دشمنان بود</w:t>
      </w:r>
      <w:r>
        <w:rPr>
          <w:rFonts w:eastAsia="IRNazanin" w:cs="IRNazanin"/>
          <w:color w:val="111111"/>
          <w:sz w:val="28"/>
          <w:szCs w:val="28"/>
          <w:rtl w:val="true"/>
          <w:lang w:bidi="fa-IR"/>
        </w:rPr>
        <w:t>.</w:t>
      </w:r>
    </w:p>
    <w:p>
      <w:pPr>
        <w:pStyle w:val="Heading5"/>
        <w:numPr>
          <w:ilvl w:val="4"/>
          <w:numId w:val="1"/>
        </w:numPr>
        <w:rPr/>
      </w:pPr>
      <w:bookmarkStart w:id="2131" w:name="__RefHeading___Toc1625769_2616395394"/>
      <w:bookmarkStart w:id="2132" w:name="_Toc949"/>
      <w:bookmarkEnd w:id="2131"/>
      <w:r>
        <w:rPr>
          <w:rtl w:val="true"/>
        </w:rPr>
        <w:t xml:space="preserve">روایت </w:t>
      </w:r>
      <w:r>
        <w:rPr/>
        <w:t>81</w:t>
      </w:r>
      <w:bookmarkEnd w:id="2132"/>
    </w:p>
    <w:p>
      <w:pPr>
        <w:pStyle w:val="BookText"/>
        <w:rPr/>
      </w:pP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عاصم اعمای کوفی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عسکری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عاصم، زیر دو پایت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فرشی نشسته‌ای که بیشتر پیمبران و مرسلین و ائمه گرام بر آن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تا زنده باشم به واسطه احترام این فرش، کفش از پا در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کفش که در پای تو است، نجس و ملعون است و به ولایت ما اقرار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دل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فرش را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من مطلع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صورتم کشید، کوریم بر طرف شد و بینا شدم و روی فرش قدمها و صورتهایی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قدم آدم است و اینجا محل نشستن او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هابیل است و این اثر شیث و آن متعلق به نوح است و این اثر قیدار و این اثر مهلائیل و این اثر یاره </w:t>
      </w:r>
    </w:p>
    <w:p>
      <w:pPr>
        <w:pStyle w:val="BookText"/>
        <w:rPr/>
      </w:pPr>
      <w:r>
        <w:rPr>
          <w:rFonts w:ascii="Amiri" w:hAnsi="Amiri" w:eastAsia="Amiri" w:cs="Amiri"/>
          <w:color w:val="111111"/>
          <w:sz w:val="28"/>
          <w:sz w:val="28"/>
          <w:szCs w:val="28"/>
          <w:rtl w:val="true"/>
          <w:lang w:bidi="ar-SA"/>
        </w:rPr>
        <w:t>وَ هَذَا أَثَرُ خَنُوخَ وَ هَذَا أَثَرُ إِدْرِيسَ وَ هَذَا أَثَرُ مُتَوَشْلِخُ وَ هَذَا أَثَرُ سَامٍ وَ هَذَا أَثَرُ أَرْفَخْشَدَ وَ هَذَا أَثَرُ هُودٍ وَ هَذَا أَثَرُ صَالِحٍ وَ هَذَا أَثَرُ لُقْمَانَ وَ هَذَا أَثَرُ إِبْرَاهِيمَ وَ هَذَا أَثَرُ لُوطٍ وَ هَذَا أَثَرُ إِسْمَاعِيلَ وَ هَذَا أَثَرُ إِلْيَاسَ وَ هَذَا أَثَرُ إِسْحَاقَ وَ هَذَا أَثَرُ يَعْقُوبَ وَ هَذَا أَثَرُ يُوسُفَ وَ هَذَا أَثَرُ شُعَيْبٍ وَ هَذَا أَثَرُ مُوسَي وَ هَذَا أَثَرُ يُوشَعَ بْنِ نُونٍ وَ هَذَا أَثَرُ طَالُوتَ وَ هَذَا أَثَرُ دَاوُدَ وَ هَذَا أَثَرُ سُلَيْمَانَ وَ هَذَا أَثَرُ الْخَضِرِ وَ هَذَا أَثَرُ دَانِيَالَ وَ هَذَا أَثَرُ الْيَسَعِ وَ هَذَا أَثَرُ ذِي الْقَرْنَيْنِ الْإِسْكَنْدَرِ وَ هَذَا أَثَرُ شَابُورَ بْنِ أَرْدَشِيرَ وَ هَذَا أَثَرُ لُوَيٍّ وَ هَذَا أَثَرُ كِلَابٍ وَ هَذَا أَثَرُ قُصَيٍّ وَ هَذَا أَثَرُ عَدْنَانَ وَ هَذَا أَثَرُ عَبْدِ مَنَافٍ وَ هَذَا أَثَرُ عَبْدِ الْمُطَّلِبِ وَ هَذَا أَثَرُ عَبْدِ اللَّهِ وَ هَذَا أَثَرُ سَيِّدِنَا رَسُولِ اللَّهِ صلي الله عليه و آله وَ هَذَا أَثَرُ أَمِيرِ الْمُؤْمِنِينَ عليه السلام وَ هَذَا أَثَرُ الْأَوْصِيَاءِ مِنْ بَعْدِهِ إِلَي الْمَهْدِيِّ عليه السلام لِأَنَّهُ قَدْ وَطَّأَهُ وَ جَلَسَ عَلَيْهِ ثُمَّ قَالَ انْظُرْ إِلَي الْآثَارِ وَ اعْلَمْ أَنَّهَا آثَارُ دِينِ اللَّهِ وَ أَنَّ الشَّاكَّ فِيهِمْ كَالشَّاكِّ فِي اللَّهِ وَ مَنْ جَحَدَهُمْ كَمَنْ جَحَدَ اللَّهَ ثُمَّ قَالَ اخْفِضْ طَرْفَكَ يَا عَلِيُّ فَرَجَعْتُ مَحْجُوباً كَمَا كُنْتُ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اثر اخنوخ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ادریس و این از متوشلخ و این از سام و این از ارفخشد و این مربوط به هود و این اثر صالح و آن اثر لقمان است و این اثر ابراهیم و این متعلق به لوط و این از اسماعیل و این از الیاس و آن از اسحاق و آن اثر یعقوب و این مربوط به یوسف و این اثر شعیب و این مربوط به موسی و این اثر یوشع بن نون و این اثر طالوت و این اثر داود و این اثر سلیمان و این اثر خضر و این اثر دانیال و این اثر یسع و این اثر ذی القرنین اسکندر و این اثر شاپور بن اردشیر و این اثر لوی و این اثر کلاب و این اثر قصی و این اثر عدنان و این اثر عبد مناف و این اثر عبد المطلب و این اثر عبد اللَّه و این اثر مولای ما پیامبر اکرم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اثر امیر المؤمنین علیه السّلام و این اثر اوصیاء پس از او تا مهدی است زیرا او نیز پای بر آن فرش نهاده و روی آن نشسته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آثار نگاه کن و بدان که اینها آثار دین خدا است؛ کسی که در آن شک کند، در خدا شک کرده و کسی که منکر آنها شود، منکر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چشم فرو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مثل اول کور شدم </w:t>
      </w:r>
      <w:r>
        <w:rPr>
          <w:rFonts w:eastAsia="IRNazanin" w:cs="IRNazanin"/>
          <w:color w:val="111111"/>
          <w:sz w:val="28"/>
          <w:szCs w:val="28"/>
          <w:rtl w:val="true"/>
          <w:lang w:bidi="fa-IR"/>
        </w:rPr>
        <w:t xml:space="preserve">. </w:t>
      </w:r>
      <w:bookmarkStart w:id="2133" w:name="pg13457_132620"/>
    </w:p>
    <w:p>
      <w:pPr>
        <w:pStyle w:val="Heading3"/>
        <w:numPr>
          <w:ilvl w:val="2"/>
          <w:numId w:val="1"/>
        </w:numPr>
        <w:rPr/>
      </w:pPr>
      <w:bookmarkStart w:id="2134" w:name="__RefHeading___Toc1625771_2616395394"/>
      <w:bookmarkStart w:id="2135" w:name="_Toc950"/>
      <w:bookmarkEnd w:id="2133"/>
      <w:bookmarkEnd w:id="2134"/>
      <w:r>
        <w:rPr>
          <w:rtl w:val="true"/>
        </w:rPr>
        <w:t xml:space="preserve">باب </w:t>
      </w:r>
      <w:r>
        <w:rPr/>
        <w:t>4</w:t>
      </w:r>
      <w:r>
        <w:rPr>
          <w:rtl w:val="true"/>
        </w:rPr>
        <w:t xml:space="preserve"> </w:t>
      </w:r>
      <w:r>
        <w:rPr>
          <w:rtl w:val="true"/>
        </w:rPr>
        <w:t>مكارم أخلاقه و نوادر أحواله و ما جري بينه و بين خلفاء الجور و غيرهم و أحوال أصحابه و أهل زمانه صلوات الله عليه</w:t>
      </w:r>
      <w:bookmarkEnd w:id="2135"/>
    </w:p>
    <w:p>
      <w:pPr>
        <w:pStyle w:val="Heading4"/>
        <w:numPr>
          <w:ilvl w:val="3"/>
          <w:numId w:val="1"/>
        </w:numPr>
        <w:rPr/>
      </w:pPr>
      <w:bookmarkStart w:id="2136" w:name="__RefHeading___Toc1625773_2616395394"/>
      <w:bookmarkStart w:id="2137" w:name="_Toc951"/>
      <w:bookmarkEnd w:id="2136"/>
      <w:r>
        <w:rPr>
          <w:rtl w:val="true"/>
        </w:rPr>
        <w:t>الأخبار</w:t>
      </w:r>
      <w:bookmarkEnd w:id="2137"/>
    </w:p>
    <w:p>
      <w:pPr>
        <w:pStyle w:val="Heading5"/>
        <w:numPr>
          <w:ilvl w:val="4"/>
          <w:numId w:val="1"/>
        </w:numPr>
        <w:rPr/>
      </w:pPr>
      <w:bookmarkStart w:id="2138" w:name="__RefHeading___Toc1625775_2616395394"/>
      <w:bookmarkStart w:id="2139" w:name="_Toc952"/>
      <w:bookmarkEnd w:id="2138"/>
      <w:r>
        <w:rPr>
          <w:rtl w:val="true"/>
        </w:rPr>
        <w:t>«</w:t>
      </w:r>
      <w:r>
        <w:rPr/>
        <w:t>1</w:t>
      </w:r>
      <w:r>
        <w:rPr>
          <w:rtl w:val="true"/>
        </w:rPr>
        <w:t>»</w:t>
      </w:r>
      <w:bookmarkEnd w:id="213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التَّلَّعُكْبَرِيِّ عَنْ أَحْمَدَ بْنِ عَلِيٍّ الرَّازِيِّ عَنِ الْحُسَيْنِ بْنِ عَلِيٍّ عَنْ أَبِي الْحَسَنِ الْإِيَادِيِّ قَالَ حَدَّثَنِي أَبُو جَعْفَرٍ الْعَمْرِيُّ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طَاهِرِ بْنَ بُلْبُلٍ حَجَّ فَنَظَرَ إِلَي عَلِيِّ بْنِ جَعْفَرٍ الْهَمَانِيِ‌</w:t>
      </w:r>
      <w:r>
        <w:rPr>
          <w:rStyle w:val="FootnoteAnchor"/>
          <w:rtl w:val="true"/>
        </w:rPr>
        <w:footnoteReference w:id="1304"/>
      </w:r>
      <w:r>
        <w:rPr>
          <w:rFonts w:ascii="Amiri" w:hAnsi="Amiri" w:eastAsia="Amiri" w:cs="Amiri"/>
          <w:color w:val="111111"/>
          <w:sz w:val="28"/>
          <w:sz w:val="28"/>
          <w:szCs w:val="28"/>
          <w:rtl w:val="true"/>
          <w:lang w:bidi="ar-SA"/>
        </w:rPr>
        <w:t>وَ هُوَ يُنْفِقُ النَّفَقَاتِ الْعَظِيمَةَ فَلَمَّا انْصَرَفَ كَتَبَ بِذَلِكَ إِلَي أَبِي مُحَمَّدٍ عليه السلام فَوَقَّعَ فِي رُقْعَتِهِ قَدْ أَمَرْنَا لَهُ بِمِائَةِ أَلْفِ دِينَارٍ ثُمَّ أَمَرْنَا لَهُ بِمِثْلِهَا فَأَبَي قَبُولَهَا إِبْقَاءً عَلَيْنَا مَا لِلنَّاسِ وَ الدُّخُولَ فِي أَمْرِنَا فِيمَا لَمْ نُدْخِلْهُمْ فِيهِ‌</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0" w:name="__RefHeading___Toc1625777_2616395394"/>
      <w:bookmarkStart w:id="2141" w:name="_Toc953"/>
      <w:bookmarkEnd w:id="2140"/>
      <w:r>
        <w:rPr>
          <w:rtl w:val="true"/>
        </w:rPr>
        <w:t>«</w:t>
      </w:r>
      <w:r>
        <w:rPr/>
        <w:t>2</w:t>
      </w:r>
      <w:r>
        <w:rPr>
          <w:rtl w:val="true"/>
        </w:rPr>
        <w:t>»</w:t>
      </w:r>
      <w:bookmarkEnd w:id="214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رَوَي سَعْدُ بْنُ عَبْدِ اللَّهِ قَالَ حَدَّثَنِي جَمَاعَةٌ مِنْهُمْ أَبُو هَاشِمٍ دَاوُدُ بْنُ الْقَاسِمِ الْجَعْفَرِيُّ وَ الْقَاسِمُ بْنُ مُحَمَّدٍ الْعَبَّاسِيُّ وَ مُحَمَّدُ بْنُ عُبَيْدِ اللَّهِ وَ مُحَمَّدُ بْنُ إِبْرَاهِيمَ الْعَمْرِيُّ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كَانَ حُبِسَ بِسَبَبِ قَتْلِ عَبْدِ اللَّهِ بْنِ مُحَمَّدٍ الْعَبَّاسِيِّ أَنَّ أَبَا مُحَمَّدٍ عليه السلام وَ أَخَاهُ جَعْفَراً أُدْخِلَا عَلَيْهِمْ لَيْلًا</w:t>
      </w:r>
    </w:p>
    <w:p>
      <w:pPr>
        <w:pStyle w:val="Heading3"/>
        <w:numPr>
          <w:ilvl w:val="2"/>
          <w:numId w:val="1"/>
        </w:numPr>
        <w:rPr/>
      </w:pPr>
      <w:bookmarkStart w:id="2142" w:name="__RefHeading___Toc1625779_2616395394"/>
      <w:bookmarkStart w:id="2143" w:name="_Toc954"/>
      <w:bookmarkEnd w:id="2142"/>
      <w:r>
        <w:rPr>
          <w:rtl w:val="true"/>
        </w:rPr>
        <w:t xml:space="preserve">باب چهارم </w:t>
      </w:r>
      <w:r>
        <w:rPr>
          <w:rtl w:val="true"/>
        </w:rPr>
        <w:t xml:space="preserve">: </w:t>
      </w:r>
      <w:r>
        <w:rPr>
          <w:rtl w:val="true"/>
        </w:rPr>
        <w:t>مکارم اخلاق و احوال نادر امام حسن عسکری و آنچه بین ایشان با خلفای جور و غیر آنها اتفاق افتاد و احوال اصحاب و اهل زمانه ایشان علیه السلام</w:t>
      </w:r>
      <w:bookmarkEnd w:id="2143"/>
    </w:p>
    <w:p>
      <w:pPr>
        <w:pStyle w:val="Heading4"/>
        <w:numPr>
          <w:ilvl w:val="3"/>
          <w:numId w:val="1"/>
        </w:numPr>
        <w:rPr/>
      </w:pPr>
      <w:bookmarkStart w:id="2144" w:name="__RefHeading___Toc1625781_2616395394"/>
      <w:bookmarkStart w:id="2145" w:name="_Toc955"/>
      <w:bookmarkEnd w:id="2144"/>
      <w:r>
        <w:rPr>
          <w:rtl w:val="true"/>
        </w:rPr>
        <w:t>روایات</w:t>
      </w:r>
      <w:bookmarkEnd w:id="2145"/>
    </w:p>
    <w:p>
      <w:pPr>
        <w:pStyle w:val="Heading5"/>
        <w:numPr>
          <w:ilvl w:val="4"/>
          <w:numId w:val="1"/>
        </w:numPr>
        <w:rPr/>
      </w:pPr>
      <w:bookmarkStart w:id="2146" w:name="__RefHeading___Toc1625783_2616395394"/>
      <w:bookmarkStart w:id="2147" w:name="_Toc956"/>
      <w:bookmarkEnd w:id="2146"/>
      <w:r>
        <w:rPr>
          <w:rtl w:val="true"/>
        </w:rPr>
        <w:t xml:space="preserve">روایت </w:t>
      </w:r>
      <w:r>
        <w:rPr/>
        <w:t>1</w:t>
      </w:r>
      <w:bookmarkEnd w:id="2147"/>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عمری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طاهر بن بلبل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به امام عسکری علیه السلام نامه نوشت 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نامه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او به صد هزار دینار امر کردیم و سپس به مثل آن برایش امر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ابقای ما از قبول آن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چه کار به داخل شدن در امر ما در اموری که ما آنان را داخل ننموده ایم؟</w:t>
      </w:r>
      <w:r>
        <w:rPr>
          <w:rStyle w:val="FootnoteAnchor"/>
          <w:rtl w:val="true"/>
        </w:rPr>
        <w:footnoteReference w:id="1306"/>
      </w:r>
    </w:p>
    <w:p>
      <w:pPr>
        <w:pStyle w:val="Heading5"/>
        <w:numPr>
          <w:ilvl w:val="4"/>
          <w:numId w:val="1"/>
        </w:numPr>
        <w:rPr/>
      </w:pPr>
      <w:bookmarkStart w:id="2148" w:name="__RefHeading___Toc1625785_2616395394"/>
      <w:bookmarkStart w:id="2149" w:name="_Toc957"/>
      <w:bookmarkEnd w:id="2148"/>
      <w:r>
        <w:rPr>
          <w:rtl w:val="true"/>
        </w:rPr>
        <w:t xml:space="preserve">روایت </w:t>
      </w:r>
      <w:r>
        <w:rPr/>
        <w:t>2</w:t>
      </w:r>
      <w:bookmarkEnd w:id="214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جمله ابی هاشم جعفری و قاسم بن محمد عباسی و محمد بن عبیدالله و محمد بن ابراهیم عمری و غیر اینها از کسانی که به علت قتل عبدالله بن محمد عباسی محبوس بودند، به من خبر دادند که امام عسکری علیه السلام و برادرش جعفر نیز شبانه به جمع آنها اضافه شدند</w:t>
      </w:r>
      <w:r>
        <w:rPr>
          <w:rFonts w:eastAsia="IRNazanin" w:cs="IRNazanin"/>
          <w:color w:val="111111"/>
          <w:sz w:val="28"/>
          <w:szCs w:val="28"/>
          <w:rtl w:val="true"/>
          <w:lang w:bidi="fa-IR"/>
        </w:rPr>
        <w:t xml:space="preserve">. </w:t>
      </w:r>
      <w:bookmarkStart w:id="2150" w:name="pg13457_132621"/>
    </w:p>
    <w:p>
      <w:pPr>
        <w:pStyle w:val="BookText"/>
        <w:rPr/>
      </w:pPr>
      <w:bookmarkEnd w:id="2150"/>
      <w:r>
        <w:rPr>
          <w:rFonts w:ascii="Amiri" w:hAnsi="Amiri" w:eastAsia="Amiri" w:cs="Amiri"/>
          <w:color w:val="111111"/>
          <w:sz w:val="28"/>
          <w:sz w:val="28"/>
          <w:szCs w:val="28"/>
          <w:rtl w:val="true"/>
          <w:lang w:bidi="ar-SA"/>
        </w:rPr>
        <w:t xml:space="preserve">قَالُوا كُنَّا لَيْلَةً مِنَ اللَّيَالِي جُلُوساً نَتَحَدَّثُ إِذْ سَمِعْنَا حَرَكَةَ بَابِ السِّجْنِ فَرَاعَنَا ذَلِكَ وَ كَانَ أَبُو هَاشِمٍ عَلِيلًا فَقَالَ لِبَعْضِنَا اطَّلِعْ وَ انْظُرْ مَا تَرَي فَاطَّلَعَ إِلَي مَوْضِعِ الْبَابِ فَإِذَا الْبَابُ فُتِحَ وَ إِذَا هُوَ بِرَجُلَيْنِ قَدْ أُدْخِلَا إِلَي السِّجْنِ وَ رُدَّ الْبَابُ وَ أُقْفِلَ فَقَالَ فَدَنَا مِنْهُمَا فَقَالَ مَنْ أَنْتُمَا فَقَالَ أَحَدُهُمَا أَنَا الْحَسَنُ بْنُ عَلِيٍّ وَ هَذَا جَعْفَرُ بْنُ عَلِيٍّ فَقَالَ لَهُمَا جَعَلَنِيَ اللَّهُ فِدَاكُمَا إِنْ رَأَيْتُمَا أَنْ تَدْخُلَا الْبَيْتَ وَ بَادَرَ إِلَيْنَا وَ إِلَي أَبِي هَاشِمٍ فَأَعْلَمَنَا وَ دَخَلَا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إِلَيْهِمَا أَبُو هَاشِمٍ قَامَ عَنْ مِضْرَبَةٍ كَانَتْ تَحْتَهُ فَقَبَّلَ وَجْهَ أَبِي مُحَمَّدٍ عليه السلام وَ أَجْلَسَهُ عَلَيْهَا فَجَلَسَ جَعْفَرٌ قَرِيباً مِنْهُ فَقَالَ جَعْفَرٌ وَا شَطْنَاهْ بِأَعْلَي صَوْتِهِ يَعْنِي جَارِيَةً لَهُ فَزَجَرَهُ أَبُو مُحَمَّدٍ عليه السلام وَ قَالَ لَهُ اسْكُتْ وَ إِنَّهُمْ رَأَوْا فِيهِ آثَارَ السُّكْرِ وَ إِنَّ النَّوْمَ غَلَبَهُ وَ هُوَ جَالِسٌ مَعَهُمْ فَنَامَ عَلَي تِلْكَ الْحَالِ‌</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1" w:name="__RefHeading___Toc1625787_2616395394"/>
      <w:bookmarkStart w:id="2152" w:name="_Toc958"/>
      <w:bookmarkEnd w:id="2151"/>
      <w:r>
        <w:rPr>
          <w:rtl w:val="true"/>
        </w:rPr>
        <w:t>«</w:t>
      </w:r>
      <w:r>
        <w:rPr/>
        <w:t>3</w:t>
      </w:r>
      <w:r>
        <w:rPr>
          <w:rtl w:val="true"/>
        </w:rPr>
        <w:t>»</w:t>
      </w:r>
      <w:bookmarkEnd w:id="2152"/>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 الْعَمْرِيِّ فِي تَوْقِيعٍ طَوِيلٍ اخْتَصَرْنَاهُ وَ نَحْنُ نَبْرَأُ مِنِ ابْنِ هِلَالٍ لَعَنَهُ اللَّهُ وَ مِمَّنْ لَا يَبْرَأُ مِنْهُ فَأَعْلِمِ الْإِسْحَاقِيَّ وَ أَهْلَ بَلَدِهِ مِمَّا أَعْلَمْنَاكَ مِنْ حَالِ هَذَا الْفَاجِرِ وَ جَمِيعَ مَنْ كَانَ سَأَلَكَ وَ يَسْأَلُكَ عَنْهُ‌</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3" w:name="__RefHeading___Toc1625789_2616395394"/>
      <w:bookmarkStart w:id="2154" w:name="_Toc959"/>
      <w:bookmarkEnd w:id="2153"/>
      <w:r>
        <w:rPr>
          <w:rtl w:val="true"/>
        </w:rPr>
        <w:t>«</w:t>
      </w:r>
      <w:r>
        <w:rPr/>
        <w:t>4</w:t>
      </w:r>
      <w:r>
        <w:rPr>
          <w:rtl w:val="true"/>
        </w:rPr>
        <w:t>»</w:t>
      </w:r>
      <w:bookmarkEnd w:id="2154"/>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w:t>
      </w:r>
      <w:r>
        <w:rPr>
          <w:rStyle w:val="FootnoteAnchor"/>
          <w:rtl w:val="true"/>
        </w:rPr>
        <w:footnoteReference w:id="1309"/>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w:t>
      </w:r>
      <w:r>
        <w:rPr>
          <w:rStyle w:val="FootnoteAnchor"/>
          <w:rtl w:val="true"/>
        </w:rPr>
        <w:footnoteReference w:id="1310"/>
      </w:r>
      <w:r>
        <w:rPr>
          <w:rFonts w:ascii="Amiri" w:hAnsi="Amiri" w:eastAsia="Amiri" w:cs="Amiri"/>
          <w:color w:val="111111"/>
          <w:sz w:val="28"/>
          <w:sz w:val="28"/>
          <w:szCs w:val="28"/>
          <w:rtl w:val="true"/>
          <w:lang w:bidi="ar-SA"/>
        </w:rPr>
        <w:t>عَنْ عَلِيِّ بْنِ مُحَمَّدٍ عَنْ مُحَمَّدِ بْنِ إِسْمَاعِيلَ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عليه السلام عِنْدَ عَلِيِّ بْنِ أَوْتَاشٍ‌</w:t>
      </w:r>
      <w:r>
        <w:rPr>
          <w:rStyle w:val="FootnoteAnchor"/>
          <w:rtl w:val="true"/>
        </w:rPr>
        <w:footnoteReference w:id="1311"/>
      </w:r>
      <w:r>
        <w:rPr>
          <w:rFonts w:ascii="Amiri" w:hAnsi="Amiri" w:eastAsia="Amiri" w:cs="Amiri"/>
          <w:color w:val="111111"/>
          <w:sz w:val="28"/>
          <w:sz w:val="28"/>
          <w:szCs w:val="28"/>
          <w:rtl w:val="true"/>
          <w:lang w:bidi="ar-SA"/>
        </w:rPr>
        <w:t>وَ كَانَ شَدِيدَ الْعَدَاوَةِ لِآلِ مُحَمَّدٍ عليهم السلام غَلِيظاً عَلَي آلِ أَبِي طَالِبٍ وَ قِيلَ لَهُ افْعَلْ بِهِ وَ افْعَلْ قَالَ فَمَا أَقَامَ إِلَّا يَوْماً حَتَّي وَضَعَ خَدَّهُ لَهُ وَ كَانَ لَا يَرْفَعُ بَصَرَهُ إِلَيْهِ إِجْلَالًا وَ إِعْظَاماً وَ خَرَجَ مِنْ عِنْدِهِ وَ هُوَ أَحْسَنُ النَّاسِ بَصِيرَةً وَ أَحْسَنُهُمْ قَوْلًا فِيهِ‌</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جماعت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 ها نشسته بودیم و حرف می زدیم که صدای باز شدن در زندان را شنیدیم و توجه ما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که علیل و بیمار بود به یکی از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چه شده؟ نزدیک در رفت، دید در باز شد و دو مرد داخل زندان شدند و در بسته و قفل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که هستید؟ 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بن علی و این جعفر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 شما گرداند، اگر صلاح می دانید داخل سلول ما شوید و به نزد ما و ابو هاشم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قبول کردند و داخل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 هاشم آن دو را دید، از روی زیراندازی که زیرش بود برخاست و صورت مبارک امام عسکری علیه السلام را بوسید و حضرت را روی آن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نیز نزدیک حضرت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با صدای بلند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شطناه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کنیزش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منع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آثار مستی را در او دیدند و در همان حال که جعفر با آنان نشسته بود، خواب بر وی غلبه کرد و خوابید</w:t>
      </w:r>
      <w:r>
        <w:rPr>
          <w:rFonts w:eastAsia="IRNazanin" w:cs="IRNazanin"/>
          <w:color w:val="111111"/>
          <w:sz w:val="28"/>
          <w:szCs w:val="28"/>
          <w:rtl w:val="true"/>
          <w:lang w:bidi="fa-IR"/>
        </w:rPr>
        <w:t>.</w:t>
      </w:r>
      <w:r>
        <w:rPr>
          <w:rStyle w:val="FootnoteAnchor"/>
          <w:rtl w:val="true"/>
        </w:rPr>
        <w:footnoteReference w:id="1313"/>
      </w:r>
    </w:p>
    <w:p>
      <w:pPr>
        <w:pStyle w:val="Heading5"/>
        <w:numPr>
          <w:ilvl w:val="4"/>
          <w:numId w:val="1"/>
        </w:numPr>
        <w:rPr/>
      </w:pPr>
      <w:bookmarkStart w:id="2155" w:name="__RefHeading___Toc1625791_2616395394"/>
      <w:bookmarkStart w:id="2156" w:name="_Toc960"/>
      <w:bookmarkEnd w:id="2155"/>
      <w:r>
        <w:rPr>
          <w:rtl w:val="true"/>
        </w:rPr>
        <w:t xml:space="preserve">روایت </w:t>
      </w:r>
      <w:r>
        <w:rPr/>
        <w:t>3</w:t>
      </w:r>
      <w:bookmarkEnd w:id="2156"/>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بزرگ که ما آن را مختصر کردیم، از امام علیه السّلام به عمری رسید که ما از ابن هلال لعنه اللَّه و از کسی که از او بیزار نباشد،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اسحاقی و هموطنانش و هر که در مورد او از تو سؤال نموده یا سؤال کرد، این جریان را بگو که حال این تبهکار چگونه است</w:t>
      </w:r>
      <w:r>
        <w:rPr>
          <w:rFonts w:eastAsia="IRNazanin" w:cs="IRNazanin"/>
          <w:color w:val="111111"/>
          <w:sz w:val="28"/>
          <w:szCs w:val="28"/>
          <w:rtl w:val="true"/>
          <w:lang w:bidi="fa-IR"/>
        </w:rPr>
        <w:t>.</w:t>
      </w:r>
      <w:r>
        <w:rPr>
          <w:rStyle w:val="FootnoteAnchor"/>
          <w:rtl w:val="true"/>
        </w:rPr>
        <w:footnoteReference w:id="1314"/>
      </w:r>
    </w:p>
    <w:p>
      <w:pPr>
        <w:pStyle w:val="Heading5"/>
        <w:numPr>
          <w:ilvl w:val="4"/>
          <w:numId w:val="1"/>
        </w:numPr>
        <w:rPr/>
      </w:pPr>
      <w:bookmarkStart w:id="2157" w:name="__RefHeading___Toc1625793_2616395394"/>
      <w:bookmarkStart w:id="2158" w:name="_Toc961"/>
      <w:bookmarkEnd w:id="2157"/>
      <w:r>
        <w:rPr>
          <w:rtl w:val="true"/>
        </w:rPr>
        <w:t xml:space="preserve">روایت </w:t>
      </w:r>
      <w:r>
        <w:rPr/>
        <w:t>4</w:t>
      </w:r>
      <w:bookmarkEnd w:id="215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علوی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عسکری علیه السلام پیش علی بن اوتاش که با آل محمّد صلی الله علیه و اله دشمنی بسیار داشت،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اولاد علی خیلی سخت می‌گرفت و به او دستور می رسید که چنین و چنان کن و او باکی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بیشتر فاصله نشد که برای امام چهره بر خاک می مالید و از احترام چشمش را به روی امام نمی‌گشود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خدمت امام علیه السلام خارج شد، در حالی که از بصیرترین اشخاص نسبت به امام بود و بهترین عقیده را در باره آن جناب داشت</w:t>
      </w:r>
      <w:r>
        <w:rPr>
          <w:rFonts w:eastAsia="IRNazanin" w:cs="IRNazanin"/>
          <w:color w:val="111111"/>
          <w:sz w:val="28"/>
          <w:szCs w:val="28"/>
          <w:rtl w:val="true"/>
          <w:lang w:bidi="fa-IR"/>
        </w:rPr>
        <w:t>.</w:t>
      </w:r>
      <w:r>
        <w:rPr>
          <w:rStyle w:val="FootnoteAnchor"/>
          <w:rtl w:val="true"/>
        </w:rPr>
        <w:footnoteReference w:id="1315"/>
      </w:r>
      <w:bookmarkStart w:id="2159" w:name="pg13457_132622"/>
    </w:p>
    <w:p>
      <w:pPr>
        <w:pStyle w:val="Heading5"/>
        <w:numPr>
          <w:ilvl w:val="4"/>
          <w:numId w:val="1"/>
        </w:numPr>
        <w:rPr/>
      </w:pPr>
      <w:bookmarkStart w:id="2160" w:name="__RefHeading___Toc1625795_2616395394"/>
      <w:bookmarkStart w:id="2161" w:name="_Toc962"/>
      <w:bookmarkEnd w:id="2159"/>
      <w:bookmarkEnd w:id="2160"/>
      <w:r>
        <w:rPr>
          <w:rtl w:val="true"/>
        </w:rPr>
        <w:t>«</w:t>
      </w:r>
      <w:r>
        <w:rPr/>
        <w:t>5</w:t>
      </w:r>
      <w:r>
        <w:rPr>
          <w:rtl w:val="true"/>
        </w:rPr>
        <w:t>»</w:t>
      </w:r>
      <w:bookmarkEnd w:id="2161"/>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w:t>
      </w:r>
      <w:r>
        <w:rPr>
          <w:rStyle w:val="FootnoteAnchor"/>
          <w:rtl w:val="true"/>
        </w:rPr>
        <w:footnoteReference w:id="1316"/>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w:t>
      </w:r>
      <w:r>
        <w:rPr>
          <w:rStyle w:val="FootnoteAnchor"/>
          <w:rtl w:val="true"/>
        </w:rPr>
        <w:footnoteReference w:id="1317"/>
      </w:r>
      <w:r>
        <w:rPr>
          <w:rFonts w:ascii="Amiri" w:hAnsi="Amiri" w:eastAsia="Amiri" w:cs="Amiri"/>
          <w:color w:val="111111"/>
          <w:sz w:val="28"/>
          <w:sz w:val="28"/>
          <w:szCs w:val="28"/>
          <w:rtl w:val="true"/>
          <w:lang w:bidi="ar-SA"/>
        </w:rPr>
        <w:t>عَنْ عَلِيِّ بْنِ مُحَمَّدٍ عَنْ مُحَمَّدِ بْنِ الْحَسَنِ بْنِ شَمُّونٍ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حِينَ أَخَذَ الْمُهْتَدِي فِي قَتْلِ الْمَوَالِي يَا سَيِّدِي الْحَمْدُ لِلَّهِ الَّذِي شَغَلَهُ عَنَّا فَقَدْ بَلَغَنِي أَنَّهُ يُهَدِّدُكَ وَ يَقُولُ وَ اللَّهِ لَأُجْلِيَنَّكُمْ عَنْ جَدَدِ الْأَرْضِ فَوَقَّعَ أَبُو مُحَمَّدٍ عليه السلام بِخَطِّهِ ذَلِكَ أَقْصَرُ لِعُمُرِهِ عُدَّ مِنْ يَوْمِكَ هَذَا خَمْسَةَ أَيَّامٍ وَ يُقْتَلُ فِي الْيَوْمِ السَّادِسِ بَعْدَ هَوَانٍ وَ اسْتِخْفَافٍ يَمُرُّ بِهِ‌</w:t>
      </w:r>
      <w:r>
        <w:rPr>
          <w:rStyle w:val="FootnoteAnchor"/>
          <w:rtl w:val="true"/>
        </w:rPr>
        <w:footnoteReference w:id="1318"/>
      </w:r>
      <w:r>
        <w:rPr>
          <w:rFonts w:ascii="Amiri" w:hAnsi="Amiri" w:eastAsia="Amiri" w:cs="Amiri"/>
          <w:color w:val="111111"/>
          <w:sz w:val="28"/>
          <w:sz w:val="28"/>
          <w:szCs w:val="28"/>
          <w:rtl w:val="true"/>
          <w:lang w:bidi="ar-SA"/>
        </w:rPr>
        <w:t>وَ كَانَ كَمَا قَالَ عليه السلام‌</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2" w:name="__RefHeading___Toc1625797_2616395394"/>
      <w:bookmarkStart w:id="2163" w:name="_Toc963"/>
      <w:bookmarkEnd w:id="2162"/>
      <w:r>
        <w:rPr>
          <w:rtl w:val="true"/>
        </w:rPr>
        <w:t>«</w:t>
      </w:r>
      <w:r>
        <w:rPr/>
        <w:t>6</w:t>
      </w:r>
      <w:r>
        <w:rPr>
          <w:rtl w:val="true"/>
        </w:rPr>
        <w:t>»</w:t>
      </w:r>
      <w:bookmarkEnd w:id="2163"/>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w:t>
      </w:r>
      <w:r>
        <w:rPr>
          <w:rStyle w:val="FootnoteAnchor"/>
          <w:rtl w:val="true"/>
        </w:rPr>
        <w:footnoteReference w:id="1320"/>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w:t>
      </w:r>
      <w:r>
        <w:rPr>
          <w:rStyle w:val="FootnoteAnchor"/>
          <w:rtl w:val="true"/>
        </w:rPr>
        <w:footnoteReference w:id="1321"/>
      </w:r>
      <w:r>
        <w:rPr>
          <w:rFonts w:ascii="Amiri" w:hAnsi="Amiri" w:eastAsia="Amiri" w:cs="Amiri"/>
          <w:color w:val="111111"/>
          <w:sz w:val="28"/>
          <w:sz w:val="28"/>
          <w:szCs w:val="28"/>
          <w:rtl w:val="true"/>
          <w:lang w:bidi="ar-SA"/>
        </w:rPr>
        <w:t>عَنْ عَلِيِّ بْنِ مُحَمَّدٍ عَنْ مُحَمَّدِ بْنِ إِسْمَاعِيلَ بْنِ إِبْرَاهِيمَ بْنِ مُوسَي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الْعَبَّاسِيُّونَ عَلَي صَالِحِ بْنِ وَصِيفٍ وَ دَخَلَ صَالِحُ بْنُ عَلِيٍّ وَ غَيْرُهُ مِنَ الْمُنْحَرِفِينَ عَنْ هَذِهِ النَّاحِيَةِ عَلَي صَالِحِ بْنِ وَصِيفٍ عِنْدَ مَا حُبِسَ أَبُو مُحَمَّدٍ عليه السلام فَقَالَ لَهُ ضَيِّقْ عَلَيْهِ وَ لَا تُوَسِّعْ فَقَالَ لَهُمْ صَالِحٌ مَا أَصْنَعُ بِهِ وَ قَدْ وَكَّلْتُ بِهِ رَجُلَيْنِ شَرَّ مَنْ قَدَرْتُ عَلَيْهِ فَقَدْ صَارَا مِنَ الْعِبَادَةِ وَ الصَّلَاةِ إِلَي أَمْرٍ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بِإِحْضَارِ الْمُوَكَّلَيْنِ فَقَالَ لَهُمَا وَيْحَكُمَا مَا شَأْنُكُمَا فِي أَمْرِ هَذَا الرَّجُلِ فَقَالا لَهُ مَا نَقُولُ فِي رَجُلٍ يَصُومُ نَهَارَهُ وَ يَقُومُ لَيْلَهُ كُلَّهُ لَا يَتَكَلَّمُ وَ لَا يَتَشَاغَلُ بِغَيْرِ</w:t>
      </w:r>
    </w:p>
    <w:p>
      <w:pPr>
        <w:pStyle w:val="Heading5"/>
        <w:numPr>
          <w:ilvl w:val="4"/>
          <w:numId w:val="1"/>
        </w:numPr>
        <w:rPr/>
      </w:pPr>
      <w:bookmarkStart w:id="2164" w:name="__RefHeading___Toc1625799_2616395394"/>
      <w:bookmarkStart w:id="2165" w:name="_Toc964"/>
      <w:bookmarkEnd w:id="2164"/>
      <w:r>
        <w:rPr>
          <w:rtl w:val="true"/>
        </w:rPr>
        <w:t xml:space="preserve">روایت </w:t>
      </w:r>
      <w:r>
        <w:rPr/>
        <w:t>5</w:t>
      </w:r>
      <w:bookmarkEnd w:id="2165"/>
    </w:p>
    <w:p>
      <w:pPr>
        <w:pStyle w:val="BookText"/>
        <w:rPr/>
      </w:pP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مهتدی شروع به کشتن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 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 نامه‌ای برای حضرت امام حسن عسکری علیه السلام نوشتم، و در نامه ذکر کردم که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این شخص اکنون از ما دست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شما را تهدید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را از آبادیهای روی زمین تبعید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علیه السّلام به خط خود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بیشتر موجب کوتاهی عمر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امروز تا پنج روز بشمار، در روز ششم با خواری و ذلت کشته می‌شود و رهگذر از کنارش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پنج روز، همان طور که فرموده بود، شد</w:t>
      </w:r>
      <w:r>
        <w:rPr>
          <w:rFonts w:eastAsia="IRNazanin" w:cs="IRNazanin"/>
          <w:color w:val="111111"/>
          <w:sz w:val="28"/>
          <w:szCs w:val="28"/>
          <w:rtl w:val="true"/>
          <w:lang w:bidi="fa-IR"/>
        </w:rPr>
        <w:t>.</w:t>
      </w:r>
      <w:r>
        <w:rPr>
          <w:rStyle w:val="FootnoteAnchor"/>
          <w:rtl w:val="true"/>
        </w:rPr>
        <w:footnoteReference w:id="1322"/>
      </w:r>
    </w:p>
    <w:p>
      <w:pPr>
        <w:pStyle w:val="Heading5"/>
        <w:numPr>
          <w:ilvl w:val="4"/>
          <w:numId w:val="1"/>
        </w:numPr>
        <w:rPr/>
      </w:pPr>
      <w:bookmarkStart w:id="2166" w:name="__RefHeading___Toc1625801_2616395394"/>
      <w:bookmarkStart w:id="2167" w:name="_Toc965"/>
      <w:bookmarkEnd w:id="2166"/>
      <w:r>
        <w:rPr>
          <w:rtl w:val="true"/>
        </w:rPr>
        <w:t xml:space="preserve">روایت </w:t>
      </w:r>
      <w:r>
        <w:rPr/>
        <w:t>6</w:t>
      </w:r>
      <w:bookmarkEnd w:id="2167"/>
    </w:p>
    <w:p>
      <w:pPr>
        <w:pStyle w:val="BookText"/>
        <w:rPr/>
      </w:pP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 ابراهیم بن موسی بن جعفر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عباس با گروهی از منحرفین و مخالفین امام از قبیل صالح بن علی، بر صالح بن وصیف زندانبان حضرت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در زندان او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به او پیشنهاد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حسن بن علی علیهما السّلام سخت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او را راحت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من چه کار بر می‌آید؟ دو نفر از شرورترین اشخاص را برای او تعیین کرده‌ام، اما هر دو نفر چنان روی به عبادت و نماز آورده‌اند که جای تعجب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دستور داد نگهبانان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شخص سخت نمی‌گیرید؟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توانیم بگوییم در باره شخصی که روزها روزه است و تمام شب را به عبادت می‌گذراند؟ حرف نمی زند و جز عبادت به کار دیگری مشغول نیست</w:t>
      </w:r>
      <w:r>
        <w:rPr>
          <w:rFonts w:eastAsia="IRNazanin" w:cs="IRNazanin"/>
          <w:color w:val="111111"/>
          <w:sz w:val="28"/>
          <w:szCs w:val="28"/>
          <w:rtl w:val="true"/>
          <w:lang w:bidi="fa-IR"/>
        </w:rPr>
        <w:t xml:space="preserve">. </w:t>
      </w:r>
      <w:bookmarkStart w:id="2168" w:name="pg13457_132623"/>
    </w:p>
    <w:p>
      <w:pPr>
        <w:pStyle w:val="BookText"/>
        <w:rPr/>
      </w:pPr>
      <w:bookmarkEnd w:id="2168"/>
      <w:r>
        <w:rPr>
          <w:rFonts w:ascii="Amiri" w:hAnsi="Amiri" w:eastAsia="Amiri" w:cs="Amiri"/>
          <w:color w:val="111111"/>
          <w:sz w:val="28"/>
          <w:sz w:val="28"/>
          <w:szCs w:val="28"/>
          <w:rtl w:val="true"/>
          <w:lang w:bidi="ar-SA"/>
        </w:rPr>
        <w:t>الْعِبَادَةِ فَإِذَا نَظَرَ إِلَيْنَا ارْتَعَدَتْ فَرَائِصُنَا وَ دَاخَلَنَا مَا لَا نَمْلِكُهُ مِنْ أَنْفُسِنَا فَلَمَّا سَمِعَ ذَلِكَ الْعَبَّاسِيُّونَ انْصَرَفُوا خَاسِئِينَ‌</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9" w:name="__RefHeading___Toc1625803_2616395394"/>
      <w:bookmarkStart w:id="2170" w:name="_Toc966"/>
      <w:bookmarkEnd w:id="2169"/>
      <w:r>
        <w:rPr>
          <w:rtl w:val="true"/>
        </w:rPr>
        <w:t>«</w:t>
      </w:r>
      <w:r>
        <w:rPr/>
        <w:t>7</w:t>
      </w:r>
      <w:r>
        <w:rPr>
          <w:rtl w:val="true"/>
        </w:rPr>
        <w:t>»</w:t>
      </w:r>
      <w:bookmarkEnd w:id="2170"/>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w:t>
      </w:r>
      <w:r>
        <w:rPr>
          <w:rStyle w:val="FootnoteAnchor"/>
          <w:rtl w:val="true"/>
        </w:rPr>
        <w:footnoteReference w:id="1324"/>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w:t>
      </w:r>
      <w:r>
        <w:rPr>
          <w:rStyle w:val="FootnoteAnchor"/>
          <w:rtl w:val="true"/>
        </w:rPr>
        <w:footnoteReference w:id="1325"/>
      </w:r>
      <w:r>
        <w:rPr>
          <w:rFonts w:ascii="Amiri" w:hAnsi="Amiri" w:eastAsia="Amiri" w:cs="Amiri"/>
          <w:color w:val="111111"/>
          <w:sz w:val="28"/>
          <w:sz w:val="28"/>
          <w:szCs w:val="28"/>
          <w:rtl w:val="true"/>
          <w:lang w:bidi="ar-SA"/>
        </w:rPr>
        <w:t>عَنْ عَلِيِّ بْنِ مُحَمَّدٍ عَنْ جَمَاعَةٍ مِنْ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أَبُو مُحَمَّدٍ عليه السلام إِلَي نِحْرِيرٍ</w:t>
      </w:r>
      <w:r>
        <w:rPr>
          <w:rStyle w:val="FootnoteAnchor"/>
          <w:rtl w:val="true"/>
        </w:rPr>
        <w:footnoteReference w:id="1326"/>
      </w:r>
      <w:r>
        <w:rPr>
          <w:rFonts w:ascii="Amiri" w:hAnsi="Amiri" w:eastAsia="Amiri" w:cs="Amiri"/>
          <w:color w:val="111111"/>
          <w:sz w:val="28"/>
          <w:sz w:val="28"/>
          <w:szCs w:val="28"/>
          <w:rtl w:val="true"/>
          <w:lang w:bidi="ar-SA"/>
        </w:rPr>
        <w:t>وَ كَانَ يُضَيِّقُ عَلَيْهِ وَ يُؤْذِيهِ فَقَالَتْ لَهُ امْرَأَتُهُ اتَّقِ اللَّهَ فَإِنَّكَ لَا تَدْرِي مَنْ فِي مَنْزِلِكَ وَ ذَكَرَتْ لَهُ صَلَاحَهُ وَ عِبَادَتَهُ وَ قَالَتْ إِنِّي أَخَافُ عَلَيْكَ مِنْهُ فَقَالَ وَ اللَّهِ لَأَرْمِيَنَّهُ بَيْنَ السِّبَاعِ ثُمَّ اسْتَأْذَنَ فِي ذَلِكَ فَأُذِنَ لَهُ فَرَمَي بِهِ إِلَيْهَا فَلَمْ يَشُكُّوا فِي أَكْلِهَا فَنَظَرُوا إِلَي الْمَوْضِعِ لِيَعْرِفُوا الْحَالَ فَوَجَدُوهُ عليه السلام قَائِماً يُصَلِّي وَ هِيَ حَوْلَهُ فَأَمَرَ بِإِخْرَاجِهِ إِلَي دَارِهِ‌</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1" w:name="__RefHeading___Toc1625805_2616395394"/>
      <w:bookmarkStart w:id="2172" w:name="_Toc967"/>
      <w:bookmarkEnd w:id="2171"/>
      <w:r>
        <w:rPr>
          <w:rtl w:val="true"/>
        </w:rPr>
        <w:t>«</w:t>
      </w:r>
      <w:r>
        <w:rPr/>
        <w:t>8</w:t>
      </w:r>
      <w:r>
        <w:rPr>
          <w:rtl w:val="true"/>
        </w:rPr>
        <w:t>»</w:t>
      </w:r>
      <w:bookmarkEnd w:id="217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رُوِيَ أَنَّ يَحْيَي بْنَ قُتَيْبَةَ الْأَشْعَرِيَّ أَتَاهُ بَعْدَ ثَلَاثٍ مَعَ الْأُسْتَاذِ فَوَجَدَاهُ يُصَلِّي وَ الْأُسُودُ حَوْلَهُ فَدَخَلَ الْأُسْتَاذُ الْغَيْلَ فَمَزَّقُوهُ وَ أَكَلُوهُ وَ انْصَرَفَ يَحْيَي فِي قَوْمِهِ إِلَي الْمُعْتَمِدِ فَدَخَلَ الْمُعْتَمِدُ عَلَي الْعَسْكَرِيِّ عليه السلام وَ تَضَرَّعَ إِلَيْهِ وَ سَأَلَ أَنْ يَدْعُوَ لَهُ بِالْبَقَاءِ عِشْرِينَ سَنَةً فِي الْخِلَافَةِ فَقَالَ عليه السلام مَدَّ اللَّهُ فِي عُمُرِكَ فَأُجِيبَ وَ تُوُفِّيَ بَعْدَ عِشْرِينَ سَنَةً</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3" w:name="__RefHeading___Toc1625807_2616395394"/>
      <w:bookmarkStart w:id="2174" w:name="_Toc968"/>
      <w:bookmarkEnd w:id="2173"/>
      <w:r>
        <w:rPr>
          <w:rtl w:val="true"/>
        </w:rPr>
        <w:t>«</w:t>
      </w:r>
      <w:r>
        <w:rPr/>
        <w:t>9</w:t>
      </w:r>
      <w:r>
        <w:rPr>
          <w:rtl w:val="true"/>
        </w:rPr>
        <w:t>»</w:t>
      </w:r>
      <w:bookmarkEnd w:id="217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ثِقَاتِهِ عَلِيُّ بْنُ جَعْفَرٍ قَيِّمٌ لِأَبِي الْحَسَنِ‌</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و قد احتمل بعضهم اتّحاده مع عليّ بن جعفر الدهقان الذي ورد لعنه و سبق فيما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هَاشِمٍ دَاوُدُ بْنُ</w:t>
      </w:r>
    </w:p>
    <w:p>
      <w:pPr>
        <w:pStyle w:val="BookText"/>
        <w:rPr/>
      </w:pPr>
      <w:r>
        <w:rPr>
          <w:rFonts w:ascii="IRNazanin" w:hAnsi="IRNazanin" w:eastAsia="IRNazanin"/>
          <w:color w:val="111111"/>
          <w:sz w:val="28"/>
          <w:sz w:val="28"/>
          <w:szCs w:val="28"/>
          <w:rtl w:val="true"/>
          <w:lang w:bidi="fa-IR"/>
        </w:rPr>
        <w:t>هر وقت به ما نگاه می‌کند، بدنمان به لرزه می‌افتد و چنان وحشت ما را فرا می گیرد که نمی‌توانیم خودمان را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این حرف را که شنیدند، مأیوس و خجالت زده خارج شدند</w:t>
      </w:r>
      <w:r>
        <w:rPr>
          <w:rFonts w:eastAsia="IRNazanin" w:cs="IRNazanin"/>
          <w:color w:val="111111"/>
          <w:sz w:val="28"/>
          <w:szCs w:val="28"/>
          <w:rtl w:val="true"/>
          <w:lang w:bidi="fa-IR"/>
        </w:rPr>
        <w:t>.</w:t>
      </w:r>
      <w:r>
        <w:rPr>
          <w:rStyle w:val="FootnoteAnchor"/>
          <w:rtl w:val="true"/>
        </w:rPr>
        <w:footnoteReference w:id="1330"/>
      </w:r>
    </w:p>
    <w:p>
      <w:pPr>
        <w:pStyle w:val="Heading5"/>
        <w:numPr>
          <w:ilvl w:val="4"/>
          <w:numId w:val="1"/>
        </w:numPr>
        <w:rPr/>
      </w:pPr>
      <w:bookmarkStart w:id="2175" w:name="__RefHeading___Toc1625809_2616395394"/>
      <w:bookmarkStart w:id="2176" w:name="_Toc969"/>
      <w:bookmarkEnd w:id="2175"/>
      <w:r>
        <w:rPr>
          <w:rtl w:val="true"/>
        </w:rPr>
        <w:t xml:space="preserve">روایت </w:t>
      </w:r>
      <w:r>
        <w:rPr/>
        <w:t>7</w:t>
      </w:r>
      <w:bookmarkEnd w:id="2176"/>
    </w:p>
    <w:p>
      <w:pPr>
        <w:pStyle w:val="BookText"/>
        <w:rPr/>
      </w:pP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از گروهی از شیعیان نقل کرد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عسکری را به نحریر که مردی بد جنس بود تحویل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بر آقا سخت می‌گرفت و او را اذیت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زنش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چه شخصی در زندان تو است؟ آن زن عبادت و پرهیزگاری امام را برایش نقل کرده و گفت، من می ترسم که به واسطه آزار او به عذاب مبتلا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نحریر در جواب زن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او را پیش درندگان می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از خلیفه اجازه گرفت و امام علیه السلام را پیش درندگان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شک نداشت که اکنون او را پاره پاره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بالا نگاه کردند، دیدند امام علیه السلام به نماز ایستاده و درندگان اطرافش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آن جناب را خارج کنند و به خانه‌اش ببرند</w:t>
      </w:r>
      <w:r>
        <w:rPr>
          <w:rFonts w:eastAsia="IRNazanin" w:cs="IRNazanin"/>
          <w:color w:val="111111"/>
          <w:sz w:val="28"/>
          <w:szCs w:val="28"/>
          <w:rtl w:val="true"/>
          <w:lang w:bidi="fa-IR"/>
        </w:rPr>
        <w:t>.</w:t>
      </w:r>
      <w:r>
        <w:rPr>
          <w:rStyle w:val="FootnoteAnchor"/>
          <w:rtl w:val="true"/>
        </w:rPr>
        <w:footnoteReference w:id="1331"/>
      </w:r>
    </w:p>
    <w:p>
      <w:pPr>
        <w:pStyle w:val="Heading5"/>
        <w:numPr>
          <w:ilvl w:val="4"/>
          <w:numId w:val="1"/>
        </w:numPr>
        <w:rPr/>
      </w:pPr>
      <w:bookmarkStart w:id="2177" w:name="__RefHeading___Toc1625811_2616395394"/>
      <w:bookmarkStart w:id="2178" w:name="_Toc970"/>
      <w:bookmarkEnd w:id="2177"/>
      <w:r>
        <w:rPr>
          <w:rtl w:val="true"/>
        </w:rPr>
        <w:t xml:space="preserve">روایت </w:t>
      </w:r>
      <w:r>
        <w:rPr/>
        <w:t>8</w:t>
      </w:r>
      <w:bookmarkEnd w:id="2178"/>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نموده و در آخر می‌نویسد که روایت شده، یحیی بن قتیبه اشعری با استادش، سه روز پس از این جریان خدمت امام رسیدند و دیدند مشغول نماز است و شیرها اطرافش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داخل محل درندگان شد، او را پاره پاره کرده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قتیبه با خویشاوندان خود پیش معتمد خلیفه عباسی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خدمت امام حسن عسکری علیه السّلام رسید و شروع به زاری و تضرع کرده و تقاضا کرد، برایش دعا کند بیست سال خلافتش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عمرت را طولانی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مستجاب شد و معتمد پس از بیست سال از دنیا رفت</w:t>
      </w:r>
      <w:r>
        <w:rPr>
          <w:rFonts w:eastAsia="IRNazanin" w:cs="IRNazanin"/>
          <w:color w:val="111111"/>
          <w:sz w:val="28"/>
          <w:szCs w:val="28"/>
          <w:rtl w:val="true"/>
          <w:lang w:bidi="fa-IR"/>
        </w:rPr>
        <w:t>.</w:t>
      </w:r>
      <w:r>
        <w:rPr>
          <w:rStyle w:val="FootnoteAnchor"/>
          <w:rtl w:val="true"/>
        </w:rPr>
        <w:footnoteReference w:id="1332"/>
      </w:r>
    </w:p>
    <w:p>
      <w:pPr>
        <w:pStyle w:val="Heading5"/>
        <w:numPr>
          <w:ilvl w:val="4"/>
          <w:numId w:val="1"/>
        </w:numPr>
        <w:rPr/>
      </w:pPr>
      <w:bookmarkStart w:id="2179" w:name="__RefHeading___Toc1625813_2616395394"/>
      <w:bookmarkStart w:id="2180" w:name="_Toc971"/>
      <w:bookmarkEnd w:id="2179"/>
      <w:r>
        <w:rPr>
          <w:rtl w:val="true"/>
        </w:rPr>
        <w:t xml:space="preserve">روایت </w:t>
      </w:r>
      <w:r>
        <w:rPr/>
        <w:t>9</w:t>
      </w:r>
      <w:bookmarkEnd w:id="218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اشخاص مورد اعتماد امام علیه السّلام، یکی علی بن جعفر وکیل حضرت هادی علیه السّلام بود و ابو هاشم داود </w:t>
      </w:r>
    </w:p>
    <w:p>
      <w:pPr>
        <w:pStyle w:val="BookText"/>
        <w:rPr/>
      </w:pPr>
      <w:r>
        <w:rPr>
          <w:rFonts w:ascii="Amiri" w:hAnsi="Amiri" w:eastAsia="Amiri" w:cs="Amiri"/>
          <w:color w:val="111111"/>
          <w:sz w:val="28"/>
          <w:sz w:val="28"/>
          <w:szCs w:val="28"/>
          <w:rtl w:val="true"/>
          <w:lang w:bidi="ar-SA"/>
        </w:rPr>
        <w:t xml:space="preserve">الْقَاسِمِ الْجَعْفَرِيُّ وَ قَدْ رَأَي خَمْسَةً مِنَ الْأَئِمَّةِ وَ دَاوُدُ بْنُ أَبِي يَزِيدَ النَّيْسَابُورِيُّ وَ مُحَمَّدُ بْنُ عَلِيِّ بْنِ بِلَالٍ وَ عَبْدُ اللَّهِ بْنُ جَعْفَرٍ الْحِمْيَرِيُّ الْقُمِّيُّ وَ أَبُو عَمْرٍو عُثْمَانُ بْنُ سَعِيدٍ الْعَمْرِيُّ الزَّيَّاتُ وَ السَّمَّانُ وَ إِسْحَاقُ بْنُ الرَّبِيعِ الْكُوفِيُّ وَ أَبُو الْقَاسِمِ جَابِرُ بْنُ يَزِيدَ الْفَارِسِيُّ وَ إِبْرَاهِيمُ بْنُ عُبَيْدِ اللَّهِ بْنِ إِبْرَاهِيمَ النَّيْسَابُورِيُّ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وُكَلَائِهِ مُحَمَّدُ بْنُ أَحْمَدَ بْنِ جَعْفَرٍ وَ جَعْفَرُ بْنُ سُهَيْلٍ الصَّيْقَلُ وَ قَدْ أَدْرَكَا أَبَاهُ وَ ابْنَهُ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أَصْحَابِهِ مُحَمَّدُ بْنُ الْحَسَنِ الصَّفَّارُ وَ عُبْدُوسٌ الْعَطَّارُ وَ سَرِيُّ بْنُ سَلَامَةَ النَّيْسَابُورِيُّ وَ أَبُو طَالِبٍ الْحَسَنُ بْنُ جَعْفَرٍ الفافاي وَ أَبُو الْبَخْتَرِيِّ مُؤَدِّبُ وُلْدِ الْحَجَّاجِ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بَابُهُ الْحُسَيْنُ بْنُ رَوْحٍ النَّيْبَخْتِيُ‌</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خَرَجَ مِنْ عِنْدِ أَبِي مُحَمَّدٍ عليه السلام فِي سَنَةِ خَمْسٍ وَ 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تَرْجَمَتُهُ رِسَالَةُ الْمَنْقَبَةِ</w:t>
      </w:r>
      <w:r>
        <w:rPr>
          <w:rStyle w:val="FootnoteAnchor"/>
          <w:rtl w:val="true"/>
        </w:rPr>
        <w:footnoteReference w:id="1334"/>
      </w:r>
      <w:r>
        <w:rPr>
          <w:rFonts w:ascii="Amiri" w:hAnsi="Amiri" w:eastAsia="Amiri" w:cs="Amiri"/>
          <w:color w:val="111111"/>
          <w:sz w:val="28"/>
          <w:sz w:val="28"/>
          <w:szCs w:val="28"/>
          <w:rtl w:val="true"/>
          <w:lang w:bidi="ar-SA"/>
        </w:rPr>
        <w:t xml:space="preserve">يَشْتَمِلُ عَلَي أَكْثَرِ عِلْمِ الْحَلَالِ وَ الْحَرَامِ وَ أَوَّلُهُ أَخْبَرَنِي عَلِيُّ بْنُ مُحَمَّدِ بْنِ عَلِيِّ بْنِ مُوسَي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الْخَيْبَرِيُّ فِي كِتَابٍ سَمَّاهُ مُكَاتَبَاتِ الرِّجَالِ عَنِ الْعَسْكَرِيَّيْنِ قِطْعَةً مِنْ أَحْكَامِ الدِّينِ‌</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قاسم جعفری که پنج نفر از ائمه علیهم السّلام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داود بن ابی یزید نیشابوری و محمّد بن علی بن بلال و عبد اللَّه بن جعفر حمیری قمی و ابو عمر عثمان بن سعید عمری زیات و سمان و اسحاق بن ربیع کوفی و ابو القاسم جابر بن یزید فارسی و ابراهیم بن عبید اللَّه بن ابراهیم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وکلای امام علیه السّلام، محمّد بن احمد بن جعفر و جعفر بن سهیل صیقل بودند که به شرف درک پدر امام حسن عسکری و فرزندش علیهم السلام نیز رسیده‌اند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اصحاب امام، محمّد بن حسن صفار و عبدوس عطار و سری بن سلامه نیشابوری و ابو طالب حسن بن جعفر فافای و ابو البختری، معلم پسر حجاج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واسطه بین مردم و امام، حسین بن روح نوبختی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نزد امام عسکری علیه السلام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بیرون آمد که ترجمه آن رسالة المنقبه نام گرفت و مشتمل بر اکثر علم حلال و حرام بود که اول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علی بن محمد بن علی بن موسی علیهم السلام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خیبری در کتابی که نام آن را مکاتبات الرجال نهاده، از حضرت امام علی النقی و امام حسن عسکری علیهما السلام مقداری از احکام دین را نقل نموده است</w:t>
      </w:r>
      <w:r>
        <w:rPr>
          <w:rFonts w:eastAsia="IRNazanin" w:cs="IRNazanin"/>
          <w:color w:val="111111"/>
          <w:sz w:val="28"/>
          <w:szCs w:val="28"/>
          <w:rtl w:val="true"/>
          <w:lang w:bidi="fa-IR"/>
        </w:rPr>
        <w:t xml:space="preserve">. </w:t>
      </w:r>
      <w:bookmarkStart w:id="2181" w:name="pg13457_132625"/>
    </w:p>
    <w:p>
      <w:pPr>
        <w:pStyle w:val="BookText"/>
        <w:rPr/>
      </w:pPr>
      <w:bookmarkEnd w:id="2181"/>
      <w:r>
        <w:rPr>
          <w:rFonts w:ascii="Amiri" w:hAnsi="Amiri" w:eastAsia="Amiri" w:cs="Amiri"/>
          <w:color w:val="111111"/>
          <w:sz w:val="28"/>
          <w:sz w:val="28"/>
          <w:szCs w:val="28"/>
          <w:rtl w:val="true"/>
          <w:lang w:bidi="ar-SA"/>
        </w:rPr>
        <w:t>أَبُو الْقَاسِمِ الْكُوفِيُّ فِي كِتَابِ 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إِسْحَاقَ الْكِنْدِيَّ كَانَ فَيْلَسُوفَ الْعِرَاقِ فِي زَمَانِهِ أَخَذَ فِي تَأْلِيفِ تَنَاقُضِ الْقُرْآنِ وَ شَغَلَ نَفْسَهُ بِذَلِكَ وَ تَفَرَّدَ بِهِ فِي مَنْزِلِهِ وَ إِنَّ بَعْضَ تَلَامِذَتِهِ دَخَلَ يَوْماً عَلَي الْإِمَامِ الْحَسَنِ الْعَسْكَرِيِّ عليه السلام فَقَالَ لَهُ أَبُو مُحَمَّدٍ عليه السلام أَ مَا فِيكُمْ رَجُلٌ رَشِيدٌ يَرْدَعُ أُسْتَاذَكُمُ الْكِنْدِيَّ عَمَّا أَخَذَ فِيهِ مِنْ تَشَاغُلِهِ بِالْقُرْآنِ فَقَالَ التِّلْمِيذُ نَحْنُ مِنْ تَلَامِذَتِهِ كَيْفَ يَجُوزُ مِنَّا الِاعْتِرَاضُ عَلَيْهِ فِي هَذَا أَوْ فِي غَيْرِهِ ؟</w:t>
      </w:r>
    </w:p>
    <w:p>
      <w:pPr>
        <w:pStyle w:val="BookText"/>
        <w:rPr/>
      </w:pPr>
      <w:r>
        <w:rPr>
          <w:rFonts w:ascii="Amiri" w:hAnsi="Amiri" w:eastAsia="Amiri" w:cs="Amiri"/>
          <w:color w:val="111111"/>
          <w:sz w:val="28"/>
          <w:sz w:val="28"/>
          <w:szCs w:val="28"/>
          <w:rtl w:val="true"/>
          <w:lang w:bidi="ar-SA"/>
        </w:rPr>
        <w:t xml:space="preserve">فَقَالَ أَبُو مُحَمَّدٍ عليه السلام أَ تُؤَدِّي إِلَيْهِ مَا أُلْقِيهِ إِلَيْكَ قَالَ نَعَمْ قَالَ فَصِرْ إِلَيْهِ وَ تَلَطَّفْ فِي مُؤَانَسَتِهِ وَ مَعُونَتِهِ عَلَي مَا هُوَ بِسَبِيلِهِ فَإِذَا وَقَعَتِ الْأُنْسَةُ فِي ذَلِكَ فَقُلْ قَدْ حَضَرَتْنِي مَسْأَلَةٌ أَسْأَلُكَ عَنْهَا فَإِنَّهُ يَسْتَدْعِي ذَلِكَ مِنْكَ فَقُلْ لَهُ إِنْ أَتَاكَ هَذَا الْمُتَكَلِّمُ بِهَذَا الْقُرْآنِ هَلْ يَجُوزُ أَنْ يَكُونَ مُرَادُهُ بِمَا تَكَلَّمَ بِهِ مِنْهُ غَيْرَ الْمَعَانِي الَّتِي قَدْ ظَنَنْتَهَا أَنَّكَ ذَهَبْتَ إِلَيْهَا فَإِنَّهُ سَيَقُولُ إِنَّهُ مِنَ الْجَائِزِ لِأَنَّهُ رَجُلٌ يَفْهَمُ إِذَا سَمِعَ فَإِذَا أَوْجَبَ ذَلِكَ فَقُلْ لَهُ فَمَا يُدْرِيكَ لَعَلَّهُ قَدْ أَرَادَ غَيْرَ الَّذِي ذَهَبْتَ أَنْتَ إِلَيْهِ فَتَكُونُ وَاضِعاً لِغَيْرِ مَعَانِيهِ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الرَّجُلُ إِلَي الْكِنْدِيِّ وَ تَلَطَّفَ إِلَي أَنْ أَلْقَي عَلَيْهِ هَذِهِ الْمَسْأَلَةَ فَقَالَ لَهُ أَعِدْ عَلَيَّ فَأَعَادَ عَلَيْهِ فَتَفَكَّرَ فِي نَفْسِهِ وَ رَأَي ذَلِكَ مُحْتَمَلًا فِي اللُّغَةِ وَ سَائِغاً فِي النَّظَرِ</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2" w:name="__RefHeading___Toc1625815_2616395394"/>
      <w:bookmarkStart w:id="2183" w:name="_Toc972"/>
      <w:bookmarkEnd w:id="2182"/>
      <w:r>
        <w:rPr>
          <w:rtl w:val="true"/>
        </w:rPr>
        <w:t>«</w:t>
      </w:r>
      <w:r>
        <w:rPr/>
        <w:t>10</w:t>
      </w:r>
      <w:r>
        <w:rPr>
          <w:rtl w:val="true"/>
        </w:rPr>
        <w:t>»</w:t>
      </w:r>
      <w:bookmarkEnd w:id="2183"/>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أَحْمَدَ بْنِ مُحَمَّدِ بْنِ الْعَيَّاشِ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هَاشِمٍ الْجَعْفَرِيُّ حُبِسَ مَعَ أَبِي مُحَمَّدٍ عليه السلام كَانَ الْمُعْتَزُّ حَبَسَهُمَا مَعَ عِدَّةٍ مِنَ الطَّالِبِيِّينَ فِي سَنَةِ ثَمَانٍ وَ خَمْسِينَ وَ مِائَتَيْنِ وَ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القاسم کوفی در کتاب تبدیل نقل می کند که اسحاق کندی فیلسوف عراق، در زمان خود، نوشتن کتابی در باره تناقض قرآن را شروع کرد و مرتب به این کار اشتغال داشت و پیوسته در منزل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شاگردانش خدمت امام حسن عسکری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یک نفر رشید پیدا نمی‌شود که استاد شما کندی را از اشتغال به امور قرآن باز دارد؟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شاگردانش هستم؛ چطور می توانیم بر استاد خود در این مورد یا چیزهای دیگر اعتراض کنیم؟</w:t>
      </w:r>
    </w:p>
    <w:p>
      <w:pPr>
        <w:pStyle w:val="BookText"/>
        <w:rPr/>
      </w:pPr>
      <w:r>
        <w:rPr>
          <w:rFonts w:ascii="IRNazanin" w:hAnsi="IRNazanin" w:eastAsia="IRNazanin"/>
          <w:color w:val="111111"/>
          <w:sz w:val="28"/>
          <w:sz w:val="28"/>
          <w:szCs w:val="28"/>
          <w:rtl w:val="true"/>
          <w:lang w:bidi="fa-IR"/>
        </w:rPr>
        <w:t>حضرت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من به تو بگویم به او خواهی گفت؟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پیش او و خیلی نسبت به او اظهار محبت کن و به او در تصمیمی که دارد کمک کن؛ وقتی به تو اعتماد پیدا کرد، بگو یک سؤال برایم پیش آمده، اجازه می فرمایی بپرسم؟ حتما خواهد گفت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اگر کسی که این قرآن را آورده به نزد تو بیاید، آیا جایز است منظورش از آنچه به آن تکلم کرده غیر از آن معانی باشد که تو از لفظ فهمیده‌ای؟ در جواب تو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جریانی ممکن است؛ چون او مرد فهمیده ایست، اگر حرفی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قبول کرد،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چه می‌دانید؟ شاید غیر از معنایی که شما می‌فهمید اراده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لفظ را در غیر معنی خود استعمال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پیش استاد خود کندی رفت و خیلی با او گرم گرفت و بالاخره همین سؤال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خود را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مرتبه دوم تکرار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اندیشه شد و احتمال داد که در لغت چنین استعمالی نیز باشد و به نظرش جایز آمد</w:t>
      </w:r>
      <w:r>
        <w:rPr>
          <w:rFonts w:eastAsia="IRNazanin" w:cs="IRNazanin"/>
          <w:color w:val="111111"/>
          <w:sz w:val="28"/>
          <w:szCs w:val="28"/>
          <w:rtl w:val="true"/>
          <w:lang w:bidi="fa-IR"/>
        </w:rPr>
        <w:t>.</w:t>
      </w:r>
      <w:r>
        <w:rPr>
          <w:rStyle w:val="FootnoteAnchor"/>
          <w:rtl w:val="true"/>
        </w:rPr>
        <w:footnoteReference w:id="1337"/>
      </w:r>
    </w:p>
    <w:p>
      <w:pPr>
        <w:pStyle w:val="Heading5"/>
        <w:numPr>
          <w:ilvl w:val="4"/>
          <w:numId w:val="1"/>
        </w:numPr>
        <w:rPr/>
      </w:pPr>
      <w:bookmarkStart w:id="2184" w:name="__RefHeading___Toc1625817_2616395394"/>
      <w:bookmarkStart w:id="2185" w:name="_Toc973"/>
      <w:bookmarkEnd w:id="2184"/>
      <w:r>
        <w:rPr>
          <w:rtl w:val="true"/>
        </w:rPr>
        <w:t xml:space="preserve">روایت </w:t>
      </w:r>
      <w:r>
        <w:rPr/>
        <w:t>10</w:t>
      </w:r>
      <w:bookmarkEnd w:id="218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هاشم جعفری با امام عسکری علیه السلام به زندان افتاد و معتز آن دو را با عده ای از آل ابی طالب در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bookmarkStart w:id="2186" w:name="pg13457_132626"/>
    </w:p>
    <w:p>
      <w:pPr>
        <w:pStyle w:val="BookText"/>
        <w:rPr/>
      </w:pPr>
      <w:bookmarkEnd w:id="2186"/>
      <w:r>
        <w:rPr>
          <w:rFonts w:ascii="Amiri" w:hAnsi="Amiri" w:eastAsia="Amiri" w:cs="Amiri"/>
          <w:color w:val="111111"/>
          <w:sz w:val="28"/>
          <w:sz w:val="28"/>
          <w:szCs w:val="28"/>
          <w:rtl w:val="true"/>
          <w:lang w:bidi="ar-SA"/>
        </w:rPr>
        <w:t xml:space="preserve">حَدَّثَنَا أَحْمَدُ بْنُ زِيَادٍ الْهَمَذَانِيُّ عَنْ عَلِيِّ بْنِ إِبْرَاهِيمَ بْنِ هَاشِمٍ عَنْ دَاوُدَ بْنِ الْقَاسِمِ قَالَ كُنْتُ فِي الْحَبْسِ الْمَعْرُوفِ بِحَبْسِ خُشَيْشٍ فِي الْجَوْسَقِ الْأَحْمَرِ أَنَا وَ الْحَسَنُ بْنُ مُحَمَّدٍ الْعَقِيقِيُّ وَ مُحَمَّدُ بْنُ إِبْرَاهِيمَ الْعَمْرِيُّ و فُلَانٌ وَ فُلَانٌ إِذْ دَخَلَ عَلَيْنَا أَبُو مُحَمَّدٍ الْحَسَنُ وَ أَخُوهُ جَعْفَرٌ فَحَفَفْنَا بِهِ وَ كَانَ الْمُتَوَلِّي لِحَبْسِهِ صَالِحُ بْنُ وَصِيفٍ وَ كَانَ مَعَنَا فِي الْحَبْسِ رَجُلٌ جُمَحِيٌّ يَقُولُ إِنَّهُ عَلَوِيٌّ قَالَ فَالْتَفَتَ أَبُو مُحَمَّدٍ فَقَالَ لَوْ لَا أَنَّ فِيكُمْ مَنْ لَيْسَ مِنْكُمْ لَأَعْلَمْتُكُمْ مَتَي يُفَرَّجُ عَنْكُمْ وَ أَوْمَأَ إِلَي الْجُمَحِيِّ أَنْ يَخْرُجَ فَخَرَجَ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مُحَمَّدٍ هَذَا الرَّجُلُ لَيْسَ مِنْكُمْ فَاحْذَرُوهُ فَإِنَّ فِي ثِيَابِهِ قِصَّةً قَدْ كَتَبَهَا إِلَي السُّلْطَانِ يُخْبِرُهُ بِمَا تَقُولُونَ فِيهِ فَقَامَ بَعْضُهُمْ فَفَتَّشَ ثِيَابَهُ فَوَجَدَ فِيهَا الْقِصَّةَ يَذْكُرُنَا فِيهَا بِكُلِّ عَظِيمَةٍ</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7" w:name="__RefHeading___Toc1625819_2616395394"/>
      <w:bookmarkStart w:id="2188" w:name="_Toc974"/>
      <w:bookmarkEnd w:id="2187"/>
      <w:r>
        <w:rPr>
          <w:rtl w:val="true"/>
        </w:rPr>
        <w:t>بيان</w:t>
      </w:r>
      <w:bookmarkEnd w:id="2188"/>
    </w:p>
    <w:p>
      <w:pPr>
        <w:pStyle w:val="BookText"/>
        <w:rPr/>
      </w:pPr>
      <w:r>
        <w:rPr>
          <w:rFonts w:ascii="Amiri" w:hAnsi="Amiri" w:eastAsia="Amiri" w:cs="Amiri"/>
          <w:color w:val="111111"/>
          <w:sz w:val="28"/>
          <w:sz w:val="28"/>
          <w:szCs w:val="28"/>
          <w:rtl w:val="true"/>
          <w:lang w:bidi="ar-SA"/>
        </w:rPr>
        <w:t>الظاهر أن في التاريخ اشتباها و تصحيفا فإن المعتز قتل قبل ذلك بأكثر من ثلاث سنين و أيضا ذكر فيه أن هذا الحبس كان بتحريك صالح بن وصيف و قتل هو أيضا قبل ذلك بسنتين أو أكثر فالظاهر اثنين أو ثلاث و خمسين أو كان المعتمد مكان المعتز فإن التاريخ يوافقه لكن لم يكن صالح في هذا التاريخ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الجوسق القصر و قلعة و دار بنيت للمقتدر في دار الخلافة في وسطها بركة من الرصاص ثلاثون ذراعا في عشرين‌</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9" w:name="__RefHeading___Toc1625821_2616395394"/>
      <w:bookmarkStart w:id="2190" w:name="_Toc975"/>
      <w:bookmarkEnd w:id="2189"/>
      <w:r>
        <w:rPr>
          <w:rtl w:val="true"/>
        </w:rPr>
        <w:t>«</w:t>
      </w:r>
      <w:r>
        <w:rPr/>
        <w:t>11</w:t>
      </w:r>
      <w:r>
        <w:rPr>
          <w:rtl w:val="true"/>
        </w:rPr>
        <w:t>»</w:t>
      </w:r>
      <w:bookmarkEnd w:id="2190"/>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الْأَوْصِيَاءِ لِعَلِيِّ بْنِ مُحَمَّدِ بْنِ زِيَادٍ الصَّيْمَرِيِّ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هَمَّ الْمُسْتَعِينُ فِي أَمْرِ أَبِي مُحَمَّدٍ عليه السلام بِمَا هَمَّ وَ أَمَرَ سَعِيدَ الْحَاجِبِ بِحَمْلِهِ إِلَي الْكُوفَةِ وَ أَنْ يُحْدِثَ عَلَيْهِ فِي الطَّرِيقِ حَادِثَةً انْتَشَرَ الْخَبَرُ بِذَلِكَ فِي الشِّيعَةِ فَأَقْلَقَهُمْ وَ كَانَ بَعْدَ مُضِيِّ أَبِي الْحَسَنِ عليه السلام بِأَقَلَّ مِنْ خَمْسِ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مُحَمَّدُ بْنُ عَبْدِ اللَّهِ وَ الْهَيْثَمُ بْنُ سَيَابَةَ بَلَغَنَا جَعَلَنَا اللَّهُ فِدَاكَ خَبَرٌ أَقْلَقَنَا وَ غَمَّنَا وَ بَلَغَ مِنَّا فَوَقَّعَ بَعْدَ ثَلَاثٍ يَأْتِيكُمُ الْفَرَجُ قَالَ فَخَلَعَ الْمُسْتَعِينُ فِي</w:t>
      </w:r>
    </w:p>
    <w:p>
      <w:pPr>
        <w:pStyle w:val="BookText"/>
        <w:rPr/>
      </w:pPr>
      <w:r>
        <w:rPr>
          <w:rFonts w:ascii="IRNazanin" w:hAnsi="IRNazanin" w:eastAsia="IRNazanin"/>
          <w:color w:val="111111"/>
          <w:sz w:val="28"/>
          <w:sz w:val="28"/>
          <w:szCs w:val="28"/>
          <w:rtl w:val="true"/>
          <w:lang w:bidi="fa-IR"/>
        </w:rPr>
        <w:t>من با حسن بن محمد عقیقی و محمد بن ابراهیم عمری و فلانی و فلانی در قصر احمر در زندان خشیش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و برادرش جعفر بر ما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حضرت رفتیم و متولی حبس ایشان صالح بن وصیف بود و مردی از جمح نیز با ما در حبس بود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علوی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متوجه ما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از شما نیست بینتان نبود، به شما خبر می دادم چه وقت آزاد خواهید شد، و اشاره به جمحی کرد که خارج شود، و او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بر حذر باشید؛ چرا که در لباس خود طوماری به سلطان نوشته و او را از آنچه شما درباره آن صحبت می کنید مطلع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بلند شد و لباسش را تفتیش کرد و طومار را یافت که در آن، هر مهمی را علیه ما نوشته بود که گزارش کند</w:t>
      </w:r>
      <w:r>
        <w:rPr>
          <w:rFonts w:eastAsia="IRNazanin" w:cs="IRNazanin"/>
          <w:color w:val="111111"/>
          <w:sz w:val="28"/>
          <w:szCs w:val="28"/>
          <w:rtl w:val="true"/>
          <w:lang w:bidi="fa-IR"/>
        </w:rPr>
        <w:t>!</w:t>
      </w:r>
      <w:r>
        <w:rPr>
          <w:rStyle w:val="FootnoteAnchor"/>
          <w:rtl w:val="true"/>
        </w:rPr>
        <w:footnoteReference w:id="1340"/>
      </w:r>
    </w:p>
    <w:p>
      <w:pPr>
        <w:pStyle w:val="Heading5"/>
        <w:numPr>
          <w:ilvl w:val="4"/>
          <w:numId w:val="1"/>
        </w:numPr>
        <w:rPr/>
      </w:pPr>
      <w:bookmarkStart w:id="2191" w:name="__RefHeading___Toc1625823_2616395394"/>
      <w:bookmarkStart w:id="2192" w:name="_Toc976"/>
      <w:bookmarkEnd w:id="2191"/>
      <w:r>
        <w:rPr>
          <w:rtl w:val="true"/>
        </w:rPr>
        <w:t>مؤلف</w:t>
      </w:r>
      <w:bookmarkEnd w:id="2192"/>
    </w:p>
    <w:p>
      <w:pPr>
        <w:pStyle w:val="BookText"/>
        <w:rPr/>
      </w:pPr>
      <w:r>
        <w:rPr>
          <w:rFonts w:ascii="IRNazanin" w:hAnsi="IRNazanin" w:eastAsia="IRNazanin"/>
          <w:color w:val="111111"/>
          <w:sz w:val="28"/>
          <w:sz w:val="28"/>
          <w:szCs w:val="28"/>
          <w:rtl w:val="true"/>
          <w:lang w:bidi="fa-IR"/>
        </w:rPr>
        <w:t xml:space="preserve">ظاهراً در تاریخ نقل اشتباه و تصحیفی رخ داده؛ زیرا معتز بیش از سه سال قبل از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همچنین در این خبر آمده که زندانی به تحریک صالح بن وصیف بوده که او نیز دو سال یا بیشتر، قبل از این ماجرا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ظاهراً باید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معتمد به جای معتز باشد که تاریخ موافق با حکومت معتمد بشود ولی صالح در این تاریخ زنده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قاموس، جوسق را به معنای قصر و قلعه گرفته و گفته، خانه ای بوده که برای مقتدر در دارالخلافه ساخته شده و در وسط آن برکه ای از سرب بوده که سی در بیست ذراع مساحت داشته است </w:t>
      </w:r>
      <w:r>
        <w:rPr>
          <w:rFonts w:eastAsia="IRNazanin" w:cs="IRNazanin"/>
          <w:color w:val="111111"/>
          <w:sz w:val="28"/>
          <w:szCs w:val="28"/>
          <w:rtl w:val="true"/>
          <w:lang w:bidi="fa-IR"/>
        </w:rPr>
        <w:t>.</w:t>
      </w:r>
    </w:p>
    <w:p>
      <w:pPr>
        <w:pStyle w:val="Heading5"/>
        <w:numPr>
          <w:ilvl w:val="4"/>
          <w:numId w:val="1"/>
        </w:numPr>
        <w:rPr/>
      </w:pPr>
      <w:bookmarkStart w:id="2193" w:name="__RefHeading___Toc1625825_2616395394"/>
      <w:bookmarkStart w:id="2194" w:name="_Toc977"/>
      <w:bookmarkEnd w:id="2193"/>
      <w:r>
        <w:rPr>
          <w:rtl w:val="true"/>
        </w:rPr>
        <w:t xml:space="preserve">روایت </w:t>
      </w:r>
      <w:r>
        <w:rPr/>
        <w:t>11</w:t>
      </w:r>
      <w:bookmarkEnd w:id="2194"/>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زیاد صیمری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مستعین خلیفه عباسی آن تصمیم را در باره حضرت عسکری علیه السلام گرفت، دستور داد سعید حاجب او را به کوفه ببرد و کاری را که دستور داده بود، در بین راه نسبت به آن جناب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شیعیان رسید و خیلی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پنج سال از درگذشت حضرت هادی علیه السلام نگذشته بود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اللَّه و هیثم بن سبابه نامه‌ای برای آن جناب نوشتند که خدا ما را فدای شما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جریانی مطلع شده‌ایم که بسیار موجب ناراحتی و اندوه ما شده است و خیلی نگرانمان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آنها نوشت، پس از سه روز فرجی به شما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سوم مستعین خلع شد </w:t>
      </w:r>
    </w:p>
    <w:p>
      <w:pPr>
        <w:pStyle w:val="BookText"/>
        <w:rPr/>
      </w:pPr>
      <w:r>
        <w:rPr>
          <w:rFonts w:ascii="Amiri" w:hAnsi="Amiri" w:eastAsia="Amiri" w:cs="Amiri"/>
          <w:color w:val="111111"/>
          <w:sz w:val="28"/>
          <w:sz w:val="28"/>
          <w:szCs w:val="28"/>
          <w:rtl w:val="true"/>
          <w:lang w:bidi="ar-SA"/>
        </w:rPr>
        <w:t>الْيَوْمِ الثَّالِثِ وَ قَعَدَ الْمُعْتَزُّ وَ كَانَ كَمَا قَالَ‌</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أَيْضاً الصَّيْمَرِيُّ فِي الْكِتَابِ الْمَذْكُورِ فِي ذَلِكَ مَا هَذَا لَفْظُهُ وَ حَدَّثَ مُحَمَّدُ عُمَرُ الْكَاتِبُ عَنْ عَلِيِّ بْنِ مُحَمَّدِ بْنِ زِيَادٍ الصَّيْمَرِيِّ صِهْرِ جَعْفَرِ بْنِ مَحْمُودٍ الْوَزِيرِ عَلَي ابْنَتِهِ أُمِّ أَحْمَدَ وَ كَانَ رَجُلًا مِنْ وُجُوهِ الشِّيعَةِ وَ ثِقَاتِهِمْ وَ مُقَدَّماً فِي الْكِتَابِ وَ الْأَدَبِ وَ الْعِلْمِ وَ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أَحْمَدَ عُبَيْدِ اللَّهِ بْنِ عَبْدِ اللَّهِ بْنِ طَاهِرٍ وَ بَيْنَ يَدَيْهِ رُقْعَةُ أَبِي مُحَمَّدٍ عليه السلام فِيهَا إِنِّي نَازَلْتُ اللَّهَ عَزَّ وَ جَلَّ فِي هَذَا الطَّاغِي يَعْنِي الْمُسْتَعِينَ وَ هُوَ آخِذُهُ بَعْدَ ثَلَاثٍ فَلَمَّا كَانَ فِي الْيَوْمِ الثَّالِثِ خَلَعَ وَ كَانَ مِنْ أَمْرِهِ مَا رَوَاهُ النَّاسُ فِي إِحْدَارِهِ إِلَي وَاسِطٍ وَ قَتْلِهِ‌</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الصَّيْمَرِيُّ أَيْضاً 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مَحْبُوساً عِنْدَ أَبِي مُحَمَّدٍ فِي حَبْسِ الْمُهْتَدِي فَقَالَ لِي يَا أَبَا هَاشِمٍ إِنَّ هَذَا الطَّاغِيَ أَرَادَ أَنْ يَعْبَثَ بِاللَّهِ عَزَّ وَ جَلَّ فِي هَذِهِ اللَّيْلَةِ وَ قَدْ بَتَرَ اللَّهُ عُمُرَهُ وَ جَعَلَتْهُ لِلْمُتَوَلِّي بَعْدَهُ وَ لَيْسَ لِي وَلَدٌ سَيَرْزُقُنِي اللَّهُ وَلَداً بِكَرَمِهِ وَ لُطْفِهِ فَلَمَّا أَصْبَحْنَا شَغَبَ الْأَتْرَاكُ عَلَي الْمُهْتَدِي وَ أَعَانَهُمُ الْأُمَّةُ لِمَا عَرَفُوا مِنْ قَوْلِهِ بِالاعْتِزَالِ وَ الْقَدْرِ وَ قَتَلُوهُ وَ نَصَبُوا مَكَانَهُ الْمُعْتَمِدَ وَ بَايَعُوا لَهُ وَ كَانَ الْمُهْتَدِي قَدْ صَحَّحَ الْعَزْمَ عَلَي قَتْلِ أَبِي مُحَمَّدٍ عليه السلام فَشَغَلَهُ اللَّهُ بِنَفْسِهِ حَتَّي قُتِلَ وَ مَضَي إِلَي أَلِيمِ عَذَابِ اللَّهِ‌</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أَيْضاً عَنِ الْحِمْيَرِيِّ عَنِ الْحَسَنِ بْنِ عَلِيِّ بْنِ إِبْرَاهِيمَ بْنِ مَهْزِيَارَ عَنْ مُحَمَّدِ بْنِ أَبِي الزَّعْفَرَانِ عَنْ أُمِّ أَبِي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يَوْماً مِنَ الْأَيَّامِ تُصِيبُنِي فِي سَنَةِ سِتِّينَ وَ مِائَتَيْنِ حَزَازَةٌ أَخَافُ أَنْ أُنْكَبَ مِنْهَا نَكْبَةً قَالَتْ وَ أَظْهَرْتُ الْجَزَعَ وَ أَخَذَنِي الْبُكَاءُ فَقَالَ لَا بُدَّ مِنْ وُقُوعِ أَمْرِ اللَّهِ لَا تَجْزَعِي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صَفَرٍ سَنَةَ سِتِّينَ أَخَذَهَا الْمُقِيمُ وَ الْمُقْعَدُ وَ جَعَلَتْ تَخْرُجُ فِي الْأَحَايِينِ إِلَي خَارِجِ الْمَدِينَةِ وَ تُجَسِّسُ الْأَخْبَارَ حَتَّي وَرَدَ عَلَيْهَا الْخَبَرُ حِينَ حَبَسَهُ الْمُعْتَمِدُ</w:t>
      </w:r>
    </w:p>
    <w:p>
      <w:pPr>
        <w:pStyle w:val="BookText"/>
        <w:rPr/>
      </w:pPr>
      <w:r>
        <w:rPr>
          <w:rFonts w:ascii="IRNazanin" w:hAnsi="IRNazanin" w:eastAsia="IRNazanin"/>
          <w:color w:val="111111"/>
          <w:sz w:val="28"/>
          <w:sz w:val="28"/>
          <w:szCs w:val="28"/>
          <w:rtl w:val="true"/>
          <w:lang w:bidi="fa-IR"/>
        </w:rPr>
        <w:t>و معتز به جای او نشست و همان طوری که فرموده بود، فرجی حاصل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صیمری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زیاد صیمری، داماد جعفر بن محمود وزیر که دختر وزیر یعنی ام احمد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صیمری از معتبرین شیعه و مورد اعتماد آنان بود و در کتاب و ادب و علم و معرفت مقدم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ابی احمد عبیدالله بن عبدالله بن طاهر داخل شدم، در حالی که نامه امام عسکری علیه السلام مقابل او بود و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خدای عزوجل در مورد این طاغی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و خدا او را بعد از سه روز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از سلطنت خلع شد و کارش به جایی کشید که مردم نقل می کنند، او را به سمت واسط سرازیر کردند و کشتند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صیمری از ابو هاشم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زندان مهتدی نزد امام عسکری علیه السلام بودم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طاغی خواسته در این شب خدای عزوجل را به بازی بگیرد، ولی خدا عمرش را بریده و خلافت را برای متولی بعدی قرار داده است، و من فرزندی ندارم و خدا به کرم و لطفش به زودی به من فرزندی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ترکان بر مهتدی شوریدند و امت نیز که می دانستند به مذهب اعتزال و قدر تمایل دارد، ترکان را یاری کردند و او را کشتند و معتمد را به جای او نشاندند و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مهتدی عزم خود را برای کشتن امام عسکری علیه السلام جزم نموده بود که خدا او را به خود مشغول کرد تا این که کشته شد و عذاب دردناک خدا او را گرفتار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مادر حضرت عسکری علیه السّلام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 فرمود که در سال دویست و شصت مرا یک ناراحتی فرا می‌گیرد که می ترسم گرفتار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ناراحت شدم و شروع به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از فرمان خدا ناراحت نباش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صفر سال دویست و شصت، موقعی که معتمد امام عسکری علیه السّلام را با برادرش جعفر در زندان علی بن جریر زندانی کرده بود، مادر امام بسیار ناراحت بود و گاهگاه از شهر خارج می‌شد و جویای حال و اخبار می‌گردید</w:t>
      </w:r>
      <w:r>
        <w:rPr>
          <w:rFonts w:eastAsia="IRNazanin" w:cs="IRNazanin"/>
          <w:color w:val="111111"/>
          <w:sz w:val="28"/>
          <w:szCs w:val="28"/>
          <w:rtl w:val="true"/>
          <w:lang w:bidi="fa-IR"/>
        </w:rPr>
        <w:t xml:space="preserve">. </w:t>
      </w:r>
      <w:bookmarkStart w:id="2195" w:name="pg13457_132628"/>
    </w:p>
    <w:p>
      <w:pPr>
        <w:pStyle w:val="BookText"/>
        <w:rPr/>
      </w:pPr>
      <w:bookmarkEnd w:id="2195"/>
      <w:r>
        <w:rPr>
          <w:rFonts w:ascii="Amiri" w:hAnsi="Amiri" w:eastAsia="Amiri" w:cs="Amiri"/>
          <w:color w:val="111111"/>
          <w:sz w:val="28"/>
          <w:sz w:val="28"/>
          <w:szCs w:val="28"/>
          <w:rtl w:val="true"/>
          <w:lang w:bidi="ar-SA"/>
        </w:rPr>
        <w:t xml:space="preserve">فِي يَدَيْ عَلِيِّ بْنِ جَرِينٍ وَ حَبَسَ جَعْفَراً أَخَاهُ مَعَهُ وَ كَانَ الْمُعْتَمِدُ يَسْأَلُ عَلِيّاً عَنْ أَخْبَارِهِ فِي كُلِّ وَقْتٍ فَيُخْبِرُهُ أَنَّهُ يَصُومُ النَّهَارَ وَ يُصَلِّي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فَسَأَلَهُ يَوْماً مِنَ الْأَيَّامِ عَنْ خَبَرِهِ فَأَخْبَرَهُ بِمِثْلِ ذَلِكَ فَقَالَ لَهُ امْضِ السَّاعَةَ إِلَيْهِ وَ أَقْرِئْهُ مِنِّي السَّلَامَ وَ قُلْ لَهُ انْصَرِفْ إِلَي مَنْزِلِكَ مُصَاحِباً قَالَ عَلِيُّ بْنُ جَرِينٍ فَجِئْتُ إِلَي بَابِ الْحَبْسِ فَوَجَدْتُ حِمَاراً مُسْرَجاً فَدَخَلْتُ عَلَيْهِ فَوَجَدْتُهُ جَالِساً وَ قَدْ لَبِسَ خُفَّهُ وَ طَيْلَسَانَهُ وَ شَاشَتَهُ فَلَمَّا رَآنِي نَهَضَ فَأَدَّيْتُ إِلَيْهِ الرِّسَالَةَ فَرَكِبَ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اسْتَوَي عَلَي الْحِمَارِ وَقَفَ فَقُلْتُ لَهُ مَا وُقُوفُكَ يَا سَيِّدِي فَقَالَ لِي حَتَّي يَجِي‌ءَ جَعْفَرٌ فَقُلْتُ إِنَّمَا أَمَرَنِي بِإِطْلَاقِكَ دُونَهُ فَقَالَ لِي تَرْجِعُ إِلَيْهِ فَتَقُولُ لَهُ خَرَجْنَا مِنْ دَارٍ وَاحِدَةٍ جَمِيعاً فَإِذَا رَجَعْتُ وَ لَيْسَ هُوَ مَعِي كَانَ فِي ذَلِكَ مَا لَا خَفَاءَ بِهِ عَلَيْكَ فَمَضَي وَ عَادَ فَقَالَ لَهُ يَقُولُ لَكَ قَدْ أَطْلَقْتُ جَعْفَراً لَكَ لِأَنِّي حَبَسْتُهُ بِجِنَايَتِهِ عَلَي نَفْسِهِ وَ عَلَيْكَ وَ مَا يَتَكَلَّمُ بِهِ وَ خَلَّي سَبِيلَهُ فَصَارَ مَعَهُ إِلَي دَارِهِ‌</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الصَّيْمَرِيُّ أَيْضاً عَنِ الْمَحْمُودِيِّ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خَطَّ أَبِي مُحَمَّدٍ عليه السلام لَمَّا خَرَجَ مِنْ حَبْسِ الْمُعْتَمِدِ يُرِيدُونَ لِيُطْفِؤُا نُورَ اللَّهِ بِأَفْواهِهِمْ وَ اللَّهُ مُتِمُّ نُورِهِ وَ لَوْ كَرِهَ الْكافِرُونَ‌</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نَصْرُ بْنُ عَلِيٍّ الْجَهْضَمِيُّ وَ هُوَ مِنْ ثِقَاتِ الْمُخَالِفِينَ فِي مَوَالِيدِ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الدَّلَائِلِ مَا جَاءَ عَنِ الْحَسَنِ بْنِ عَلِيٍّ الْعَسْكَرِيِّ عِنْدَ وِلَادَةِ م‌ح‌م‌د بْنِ الْحَسَنِ زَعَمَتِ الظَّلَمَةُ أَنَّهُمْ يَقْتُلُونَنِي لِيَقْطَعُوا هَذَا النَّسْلَ كَيْفَ رَأَوْا قُدْرَةَ الْقَادِرِ وَ سَمَّاهُ الْمُؤَمَّلَ‌</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6" w:name="__RefHeading___Toc1625827_2616395394"/>
      <w:bookmarkStart w:id="2197" w:name="_Toc978"/>
      <w:bookmarkEnd w:id="2196"/>
      <w:r>
        <w:rPr>
          <w:rtl w:val="true"/>
        </w:rPr>
        <w:t>«</w:t>
      </w:r>
      <w:r>
        <w:rPr/>
        <w:t>12</w:t>
      </w:r>
      <w:r>
        <w:rPr>
          <w:rtl w:val="true"/>
        </w:rPr>
        <w:t>»</w:t>
      </w:r>
      <w:bookmarkEnd w:id="2197"/>
    </w:p>
    <w:p>
      <w:pPr>
        <w:pStyle w:val="BookText"/>
        <w:rPr/>
      </w:pPr>
      <w:r>
        <w:rPr>
          <w:rFonts w:ascii="Amiri" w:hAnsi="Amiri" w:eastAsia="Amiri" w:cs="Amiri"/>
          <w:color w:val="111111"/>
          <w:sz w:val="28"/>
          <w:sz w:val="28"/>
          <w:szCs w:val="28"/>
          <w:rtl w:val="true"/>
          <w:lang w:bidi="ar-SA"/>
        </w:rPr>
        <w:t>الْبُرْسِيُّ، فِي الْمَشَارِقِ عَنِ الْحَسَنِ بْنِ حَمْدَانَ عَنْ أَبِي الْحَسَنِ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بَزَّازاً فِي الْكَرْخِ فَجَهَّزَنِي بِقُمَاشٍ إِلَي سُرَّ مَنْ رَأَي فَلَمَّا دَخَلْتُ</w:t>
      </w:r>
    </w:p>
    <w:p>
      <w:pPr>
        <w:pStyle w:val="BookText"/>
        <w:rPr/>
      </w:pPr>
      <w:r>
        <w:rPr>
          <w:rFonts w:ascii="IRNazanin" w:hAnsi="IRNazanin" w:eastAsia="IRNazanin"/>
          <w:color w:val="111111"/>
          <w:sz w:val="28"/>
          <w:sz w:val="28"/>
          <w:szCs w:val="28"/>
          <w:rtl w:val="true"/>
          <w:lang w:bidi="fa-IR"/>
        </w:rPr>
        <w:t>معتمد پیوسته از علی بن جریر زندانبان راجع به امام عسکری علیه السّلام می‌پرسید؛ او نیز همیشه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روزه‌دار است و شبها شب زنده‌دار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دوباره از حال امام پرسید، همان جواب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پیش او برو و سلام مرا برسان و بگو به منزلش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جریر زندانبان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زندان رفتم، دیدم الاغی زین کرده مهیا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دیدم نشسته و لباس و کفش‌هایش را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مرا دید از جای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را که به ایشان دادم، سوار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روی الاغ نشست توقف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ایستاده‌اید؟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منتظرم جعفر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داده‌اند فقط شما را آزاد کنم؛ فرمود برو پیش او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از یک خانه بیرون آمده‌ایم، اگر من برگردم و جعفر با من نباشد، می دانی که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را هم به واسطه شما آزاد کردم، زیرا من او را به واسطه اینکه به خودش و به شما بدی می کند و حرف هایی که می زند، زندانی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آزاد شد و به منزل برگشت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صیمری از محمودی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 حضرت عسکری علیه السلام را موقعی که از زندان معتمد خارج می شد دیدم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لِیُطْفِؤُا نُورَ اللَّهِ بِأَفْواهِهِمْ وَ اللَّهُ مُتِمُّ نُورِهِ وَ لَوْ کَرِهَ الْکافِرُونَ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می‌خواهند نور خدا را با دهان خود خاموش کنند و حال آنکه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کافران را ناخوش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خود را کامل خواهد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علی جهضمی که از اشخاص مورد اعتماد اهل سنت است، در باره ولادت ائمه علیهم السّلام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دلائل، عبارتی از حسن بن علی عسکری علیهما السّلام است که نقل شده، هنگام ولادت م ح م د فرزند امام حسن عسکری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خیال کردند مرا می کشند تا این نسل قطع شود، اینک چگونه قدرت خدا را مشاهده کردند؟ به همین جهت نام کودک را مؤمل گذاشت</w:t>
      </w:r>
      <w:r>
        <w:rPr>
          <w:rFonts w:eastAsia="IRNazanin" w:cs="IRNazanin"/>
          <w:color w:val="111111"/>
          <w:sz w:val="28"/>
          <w:szCs w:val="28"/>
          <w:rtl w:val="true"/>
          <w:lang w:bidi="fa-IR"/>
        </w:rPr>
        <w:t>.</w:t>
      </w:r>
      <w:r>
        <w:rPr>
          <w:rStyle w:val="FootnoteAnchor"/>
          <w:rtl w:val="true"/>
        </w:rPr>
        <w:footnoteReference w:id="1347"/>
      </w:r>
    </w:p>
    <w:p>
      <w:pPr>
        <w:pStyle w:val="Heading5"/>
        <w:numPr>
          <w:ilvl w:val="4"/>
          <w:numId w:val="1"/>
        </w:numPr>
        <w:rPr/>
      </w:pPr>
      <w:bookmarkStart w:id="2198" w:name="__RefHeading___Toc1625829_2616395394"/>
      <w:bookmarkStart w:id="2199" w:name="_Toc979"/>
      <w:bookmarkEnd w:id="2198"/>
      <w:r>
        <w:rPr>
          <w:rtl w:val="true"/>
        </w:rPr>
        <w:t xml:space="preserve">روایت </w:t>
      </w:r>
      <w:r>
        <w:rPr/>
        <w:t>12</w:t>
      </w:r>
      <w:bookmarkEnd w:id="219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مشارق الانوار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کرخی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در کرخ بزاز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مقداری پارچه به سامرا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وارد سامرا شدم، </w:t>
      </w:r>
      <w:bookmarkStart w:id="2200" w:name="pg13457_132629"/>
    </w:p>
    <w:p>
      <w:pPr>
        <w:pStyle w:val="BookText"/>
        <w:rPr/>
      </w:pPr>
      <w:bookmarkEnd w:id="2200"/>
      <w:r>
        <w:rPr>
          <w:rFonts w:ascii="Amiri" w:hAnsi="Amiri" w:eastAsia="Amiri" w:cs="Amiri"/>
          <w:color w:val="111111"/>
          <w:sz w:val="28"/>
          <w:sz w:val="28"/>
          <w:szCs w:val="28"/>
          <w:rtl w:val="true"/>
          <w:lang w:bidi="ar-SA"/>
        </w:rPr>
        <w:t xml:space="preserve">إِلَيْهَا جَاءَنِي خَادِمٌ فَنَادَانِي بِاسْمِي وَ اسْمِ أَبِي وَ قَالَ أَجِبْ مَوْلَاكَ قُلْتُ وَ مَنْ مَوْلَايَ حَتَّي أُجِيبَهُ فَقَالَ مَا عَلَي الرَّسُولِ إِلَّا الْبَلَاغُ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فَتَبِعْتُهُ فَجَاءَ بِي إِلَي دَارٍ عَالِيَةِ الْبِنَاءِ لَا أَشُكُّ أَنَّهَا الْجَنَّةُ وَ إِذَا رَجُلٌ جَالِسٌ عَلَي بِسَاطٍ أَخْضَرَ وَ نُورُ جَمَالِهِ يَغْشَي الْأَبْصَارَ فَقَالَ لِي إِنَّ فِيمَا حَمَلْتَ مِنَ الْقُمَاشِ حِبَرَتَيْنِ إِحْدَاهُمَا فِي مَكَانِ كَذَا وَ الْأُخْرَي فِي مَكَانِ كَذَا فِي السَّفَطِ الْفُلَانِيِّ وَ فِي كُلِّ وَاحِدَةٍ مِنْهُنَّ رُقْعَةٌ مَكْتُوبَةٌ فِيهَا ثَمَنُهَا وَ رِبْحُهَا وَ ثَمَنُ إِحْدَاهُمَا ثَلَاثَةٌ وَ عِشْرُونَ دِينَاراً وَ الرِّبْحُ دِينَارَانِ وَ ثَمَنُ الْأُخْرَي ثَلَاثَةَ عَشَرَ دِينَاراً وَ الرِّبْحُ كَالْأُولَي فَاذْهَبْ فَأْتِ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 فَرَجَعْتُ فَجِئْتُ بِهِمَا إِلَيْهِ فَوَضَعْتُهُمَا بَيْنَ يَدَيْهِ فَقَالَ لِيَ اجْلِسْ فَجَلَسْتُ لَا أَسْتَطِيعُ النَّظَرَ إِلَيْهِ إِجْلَالًا لِهَيْبَتِهِ قَالَ فَمَدَّ يَدَهُ إِلَي طَرَفِ الْبِسَاطِ وَ لَيْسَ هُنَاكَ شَيْ‌ءٌ وَ قَبَضَ قَبْضَةً وَ قَالَ هَذَا ثَمَنُ حِبَرَتَيْكَ وَ رِبْحُهُمَا قَالَ فَخَرَجْتُ وَ عَدَدْتُ الْمَالَ فِي الْبَابِ فَكَانَ الْمُشْتَرَي وَ الرِّبْحُ كَمَا كَتَبَ وَالِدِي لَا يَزِيدُ وَ لَا يَنْقُصُ</w:t>
      </w:r>
      <w:r>
        <w:rPr>
          <w:rFonts w:eastAsia="Amiri" w:cs="Amiri" w:ascii="Amiri" w:hAnsi="Amiri"/>
          <w:color w:val="111111"/>
          <w:sz w:val="28"/>
          <w:szCs w:val="28"/>
          <w:rtl w:val="true"/>
          <w:lang w:bidi="ar-SA"/>
        </w:rPr>
        <w:t>.</w:t>
      </w:r>
    </w:p>
    <w:p>
      <w:pPr>
        <w:pStyle w:val="Heading5"/>
        <w:numPr>
          <w:ilvl w:val="4"/>
          <w:numId w:val="1"/>
        </w:numPr>
        <w:rPr/>
      </w:pPr>
      <w:bookmarkStart w:id="2201" w:name="__RefHeading___Toc1625831_2616395394"/>
      <w:bookmarkStart w:id="2202" w:name="_Toc980"/>
      <w:bookmarkEnd w:id="2201"/>
      <w:r>
        <w:rPr>
          <w:rtl w:val="true"/>
        </w:rPr>
        <w:t>«</w:t>
      </w:r>
      <w:r>
        <w:rPr/>
        <w:t>13</w:t>
      </w:r>
      <w:r>
        <w:rPr>
          <w:rtl w:val="true"/>
        </w:rPr>
        <w:t>»</w:t>
      </w:r>
      <w:bookmarkEnd w:id="2202"/>
    </w:p>
    <w:p>
      <w:pPr>
        <w:pStyle w:val="BookText"/>
        <w:rPr/>
      </w:pPr>
      <w:r>
        <w:rPr>
          <w:rFonts w:ascii="Amiri" w:hAnsi="Amiri" w:eastAsia="Amiri" w:cs="Amiri"/>
          <w:color w:val="111111"/>
          <w:sz w:val="28"/>
          <w:sz w:val="28"/>
          <w:szCs w:val="28"/>
          <w:rtl w:val="true"/>
          <w:lang w:bidi="ar-SA"/>
        </w:rPr>
        <w:t>مُرُوجُ الذَّهَبِ، قَالَ ذَكَرَ مُحَمَّدُ بْنُ عَلِيٍّ الشَّرِيعِيُّ وَ كَانَ مِمَّنْ بُلِيَ بِالْمُهْتَدِي وَ كَانَ حَسَنَ الْمَجْلِسِ عَارِفاً بِأَيَّامِ النَّاسِ وَ أَخْبَارِهِمْ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أُبَايِتُ الْمُهْتَدِيَ كَثِيراً فَقَالَ لِي ذَاتَ لَيْلَةٍ أَ تَعْرِفُ خَبَرَ نَوْفٍ الَّذِي حَكَي عَنْ عَلِيِّ بْنِ أَبِي طَالِبٍ عليه السلام حِينَ كَانَ يُبَايِتُهُ قُلْتُ نَعَمْ يَا أَمِيرَ الْمُؤْمِنِينَ ذَكَرَ نَوْفٌ قَالَ رَأَيْتُ عَلِيّاً عليه السلام قَدْ أَكْثَرَ الْخُرُوجَ وَ الدُّخُولَ وَ النَّظَرَ إِلَي السَّمَاءِ ثُمَّ قَالَ لِي يَا نَوْفُ أَ نَائِمٌ أَنْتَ قَالَ قُلْتُ بَلْ أَرْمُقُكَ بِعَيْنِي مُنْذُ اللَّيْلَةِ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يَا نَوْفُ طُوبَي لِلزَّاهِدِينَ فِي الدُّنْيَا وَ الرَّاغِبِينَ فِي الْآخِرَةِ أُولَئِكَ قَوْمٌ اتَّخَذُوا أَرْضَ اللَّهِ بِسَاطاً وَ تُرَابَهَا فِرَاشاً وَ مَاءَهَا طِيباً وَ الْكِتَابَ شِعَاراً وَ الدُّعَاءَ دِثَاراً ثُمَّ تَرَكُوا الدُّنْيَا تَرْكاً عَلَي مِنْهَاجِ الْمَسِيحِ عِيسَي ابْنِ مَرْيَمَ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نَوْفُ إِنَّ اللَّهَ جَلَّ وَ عَلَا أَوْحَي إِلَي عَبْدِهِ الْمَسِيحِ أَنْ قُلْ لِبَنِي إِسْرَائِيلَ لَا تَدْخُلُوا بُيُوتِي إِلَّا بِقُلُوبٍ خَاضِعَةٍ وَ أَبْصَارٍ خَاشِعَةٍ وَ أَكُفٍّ نَقِيَّةٍ وَ أَعْلِمْهُمْ أَنِّي</w:t>
      </w:r>
    </w:p>
    <w:p>
      <w:pPr>
        <w:pStyle w:val="BookText"/>
        <w:rPr/>
      </w:pPr>
      <w:r>
        <w:rPr>
          <w:rFonts w:ascii="IRNazanin" w:hAnsi="IRNazanin" w:eastAsia="IRNazanin"/>
          <w:color w:val="111111"/>
          <w:sz w:val="28"/>
          <w:sz w:val="28"/>
          <w:szCs w:val="28"/>
          <w:rtl w:val="true"/>
          <w:lang w:bidi="fa-IR"/>
        </w:rPr>
        <w:t>غلامی مرا با نام خود و پدرم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مولایت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پیغام آورم، هر چه به من گفته‌اند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درب خانه بسیار مجللی برد که یقین کردم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مردی روی فرش سبزی نشسته و نور جمالش چشم‌ها را خیره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پارچه‌هایی که آورده‌ای دو چادر است که یکی را در فلان قسمت گذاشته‌ای و دیگری در جامه دان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هر کدام کاغذی است که قیمت خرید و سود آن نوشته شده، قیمت یکی بیست و سه دینار و سود آن دو دینار و قیمت دیگری سیزده دینار و سود آن مانند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هر دو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هر دو را آورده مقابل آقا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اما از جلالت و هیبت، نمی توانستم به آن آقا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 کرد زیر فرش و با اینکه آنجا چیزی نبود، یک مشت برداشت،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دو چادر تو با سودش است؛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که آمدم شمردم، دیدم خرید و سود همان طوری است که پدرم نوشته بود؛ بدون کم و زیاد</w:t>
      </w:r>
      <w:r>
        <w:rPr>
          <w:rFonts w:eastAsia="IRNazanin" w:cs="IRNazanin"/>
          <w:color w:val="111111"/>
          <w:sz w:val="28"/>
          <w:szCs w:val="28"/>
          <w:rtl w:val="true"/>
          <w:lang w:bidi="fa-IR"/>
        </w:rPr>
        <w:t>!!</w:t>
      </w:r>
    </w:p>
    <w:p>
      <w:pPr>
        <w:pStyle w:val="Heading5"/>
        <w:numPr>
          <w:ilvl w:val="4"/>
          <w:numId w:val="1"/>
        </w:numPr>
        <w:rPr/>
      </w:pPr>
      <w:bookmarkStart w:id="2203" w:name="__RefHeading___Toc1625833_2616395394"/>
      <w:bookmarkStart w:id="2204" w:name="_Toc981"/>
      <w:bookmarkEnd w:id="2203"/>
      <w:r>
        <w:rPr>
          <w:rtl w:val="true"/>
        </w:rPr>
        <w:t xml:space="preserve">روایت </w:t>
      </w:r>
      <w:r>
        <w:rPr/>
        <w:t>13</w:t>
      </w:r>
      <w:bookmarkEnd w:id="2204"/>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شریعی از کسانی است که گرفتار دستگاه مهتدی شده و مردی خوش مجلس و وارد به جریان‌های مردم بود و اطلاعات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نقل می‌کند که من بسیاری از شبها با مهتدی بیدار می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جریان شب‌زنده‌داری علی بن ابی طالب علیه السّلام که نوف نقل می کند اطلاع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دیدم که پیوسته از منزل خارج می‌شد و داخل می شد و به آسمان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شب با چشم مراقب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خوش به حال کسانی که در دنیا پارسایند و دل به آخرت بسته‌اند؛ آنهایند که زمین را برای خود فرش قرار داده‌اند و خاک زمین بستر ایشان است و آب گوارا بوی خوش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شعار و دعا را شغل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مانند عیسی بن مریم علیه السلام از دنیا دل برکنده‌اند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و علا به بنده خود مسیح وحی کرد که به بنی 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خانه‌های من نشوند مگر با قلب‌های خاضع و چشمهای خاشع و دستهای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بگو </w:t>
      </w:r>
      <w:bookmarkStart w:id="2205" w:name="pg13457_132630"/>
    </w:p>
    <w:p>
      <w:pPr>
        <w:pStyle w:val="BookText"/>
        <w:rPr/>
      </w:pPr>
      <w:bookmarkEnd w:id="2205"/>
      <w:r>
        <w:rPr>
          <w:rFonts w:ascii="Amiri" w:hAnsi="Amiri" w:eastAsia="Amiri" w:cs="Amiri"/>
          <w:color w:val="111111"/>
          <w:sz w:val="28"/>
          <w:sz w:val="28"/>
          <w:szCs w:val="28"/>
          <w:rtl w:val="true"/>
          <w:lang w:bidi="ar-SA"/>
        </w:rPr>
        <w:t>لَا أُجِيبُ لِأَحَدٍ مِنْهُمْ دَعْوَةً وَ لِأَحَدٍ قِبَلَهُ مَظْلِمَةٌ</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قَالَ مُحَمَّدُ بْنُ عَلِيٍّ فَوَ اللَّهِ لَقَدْ كَتَبَ الْمُهْتَدِي الْخَبَرَ بِخَطِّهِ وَ لَقَدْ كُنْتُ أَسْمَعُهُ فِي جَوْفِ اللَّيْلِ وَ قَدْ خَلَا بِرَبِّهِ وَ هُوَ يَبْكِي وَ يَقُولُ يَا نَوْفُ طُوبَي لِلزَّاهِدِينَ فِي الدُّنْيَا وَ الرَّاغِبِينَ فِي الْآخِرَةِ إِلَي أَنْ كَانَ مِنْ أَمْرِهِ مَعَ الْأَتْرَاكِ مَا كَانَ</w:t>
      </w:r>
      <w:r>
        <w:rPr>
          <w:rFonts w:eastAsia="Amiri" w:cs="Amiri" w:ascii="Amiri" w:hAnsi="Amiri"/>
          <w:color w:val="111111"/>
          <w:sz w:val="28"/>
          <w:szCs w:val="28"/>
          <w:rtl w:val="true"/>
          <w:lang w:bidi="ar-SA"/>
        </w:rPr>
        <w:t>.</w:t>
      </w:r>
    </w:p>
    <w:p>
      <w:pPr>
        <w:pStyle w:val="Heading5"/>
        <w:numPr>
          <w:ilvl w:val="4"/>
          <w:numId w:val="1"/>
        </w:numPr>
        <w:rPr/>
      </w:pPr>
      <w:bookmarkStart w:id="2206" w:name="__RefHeading___Toc1625835_2616395394"/>
      <w:bookmarkStart w:id="2207" w:name="_Toc982"/>
      <w:bookmarkEnd w:id="2206"/>
      <w:r>
        <w:rPr>
          <w:rtl w:val="true"/>
        </w:rPr>
        <w:t>أَقُول</w:t>
      </w:r>
      <w:bookmarkEnd w:id="2207"/>
    </w:p>
    <w:p>
      <w:pPr>
        <w:pStyle w:val="BookText"/>
        <w:rPr/>
      </w:pPr>
      <w:r>
        <w:rPr>
          <w:rFonts w:ascii="Amiri" w:hAnsi="Amiri" w:eastAsia="Amiri" w:cs="Amiri"/>
          <w:color w:val="111111"/>
          <w:sz w:val="28"/>
          <w:sz w:val="28"/>
          <w:szCs w:val="28"/>
          <w:rtl w:val="true"/>
          <w:lang w:bidi="ar-SA"/>
        </w:rPr>
        <w:t>رُوِيَ فِي بَعْضِ مُؤَلَّفَاتِ أَصْحَابِنَا عَنْ عَلِيِّ بْنِ عَاصِمٍ الْكُوفِيِّ الْأَعْمَي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سَيِّدِي الْحَسَنِ الْعَسْكَرِيِّ فَسَلَّمْتُ عَلَيْهِ فَرَدَّ عَلَيَّ السَّلَامَ وَ قَالَ مَرْحَباً بِكَ يَا ابْنَ عَاصِمٍ اجْلِسْ هَنِيئاً لَكَ يَا ابْنَ عَاصِمٍ أَ تَدْرِي مَا تَحْتَ قَدَمَيْكَ فَقُلْتُ يَا مَوْلَايَ إِنِّي أَرَي تَحْتَ قَدَمَيَّ هَذَا الْبِسَاطَ كَرَّمَ اللَّهُ وَجْهَ صَاحِبِهِ فَقَالَ لِي يَا ابْنَ عَاصِمٍ اعْلَمْ أَنَّكَ عَلَي بِسَاطٍ جَلَسَ عَلَيْهِ كَثِيرٌ مِنَ النَّبِيِّينَ وَ الْمُرْسَلِينَ فَقُلْتُ يَا سَيِّدِي لَيْتَنِي كُنْتُ لَا أُفَارِقُكَ مَا دُمْتُ فِي دَارِ الدُّنْيَا ثُمَّ قُلْتُ فِي نَفْسِي لَيْتَنِي كُنْتُ أَرَي هَذَا الْبِسَاطَ فَعَلِمَ الْإِمَامُ عليه السلام مَا فِي ضَمِيرِي فَقَالَ ادْنُ مِنِّي فَدَنَوْتُ مِنْهُ فَمَسَحَ يَدَهُ عَلَي وَجْهِي فَصِرْتُ بَصِيراً بِإِذْنِ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هَذَا قَدَمُ أَبِينَا آدَمَ وَ هَذَا أَثَرُ هَابِيلَ وَ هَذَا أَثَرُ شِيثٍ وَ هَذَا أَثَرُ إِدْرِيسَ وَ هَذَا أَثَرُ هُودٍ وَ هَذَا أَثَرُ صَالِحٍ وَ هَذَا أَثَرُ لُقْمَانَ وَ هَذَا أَثَرُ إِبْرَاهِيمَ وَ هَذَا أَثَرُ لُوطٍ وَ هَذَا أَثَرُ شُعَيْبٍ وَ هَذَا أَثَرُ مُوسَي وَ هَذَا أَثَرُ دَاوُدَ وَ هَذَا أَثَرُ سُلَيْمَانَ وَ هَذَا أَثَرُ الْخَضِرِ وَ هَذَا أَثَرُ دَانِيَالَ وَ هَذَا أَثَرُ ذِي الْقَرْنَيْنِ وَ هَذَا أَثَرُ عَدْنَانَ وَ هَذَا أَثَرُ عَبْدِ الْمُطَّلِبِ وَ هَذَا أَثَرُ عَبْدِ اللَّهِ وَ هَذَا أَثَرُ عَبْدِ مَنَافٍ وَ هَذَا أَثَرُ جَدِّي رَسُولِ اللَّهِ صلي الله عليه و آله وَ هَذَا أَثَرُ جَدِّي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عَاصِمٍ فَأَهْوَيْتُ عَلَي الْأَقْدَامِ كُلِّهَا فَقَبَّلْتُهَا وَ قَبَّلْتُ يَدَ الْإِمَامِ عليه السلام وَ قُلْتُ لَهُ إِنِّي عَاجِزٌ عَنْ نُصْرَتِكُمْ بِيَدِي وَ لَيْسَ أَمْلِكُ غَيْرَ مُوَالاتِكُمْ وَ الْبَرَاءَةِ مِنْ أَعْدَائِكُمْ وَ اللَّعْنِ لَهُمْ فِي خَلَوَاتِي فَكَيْفَ حَالِي يَا سَيِّدِي فَقَالَ عليه السلام حَدَّثَنِي أَبِي عَنْ جَدِّي رَسُولِ اللَّهِ صلي الله عليه و آله قَالَ مَنْ ضَعُفَ عَلَي نُصْرَتِنَا أَهْلَ الْبَيْتِ وَ لَعَنَ فِي خَلَوَاتِهِ أَعْدَاءَنَا بَلَّغَ اللَّهُ صَوْتَهُ إِلَي جَمِيعِ الْمَلَائِكَةِ فَكُلَّمَا لَعَنَ أَحَدُكُمْ أَعْدَاءَنَا</w:t>
      </w:r>
    </w:p>
    <w:p>
      <w:pPr>
        <w:pStyle w:val="BookText"/>
        <w:rPr/>
      </w:pPr>
      <w:r>
        <w:rPr>
          <w:rFonts w:ascii="IRNazanin" w:hAnsi="IRNazanin" w:eastAsia="IRNazanin"/>
          <w:color w:val="111111"/>
          <w:sz w:val="28"/>
          <w:sz w:val="28"/>
          <w:szCs w:val="28"/>
          <w:rtl w:val="true"/>
          <w:lang w:bidi="fa-IR"/>
        </w:rPr>
        <w:t>که من دعای کسی را که بر دیگری ستم روا داشته و حق او به گردنش باشد مستجاب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مهتدی خبر را با خط خود نوشت و من خود شنیدم که در دل شب، موقعی که تنها به مناجات با خدا پرداخته بود، گریه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نوف، طوبی للزاهدین فی الدنیا و الراغبین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موقعی که ترک‌ها با او آن معامله را کردند</w:t>
      </w:r>
      <w:r>
        <w:rPr>
          <w:rFonts w:eastAsia="IRNazanin" w:cs="IRNazanin"/>
          <w:color w:val="111111"/>
          <w:sz w:val="28"/>
          <w:szCs w:val="28"/>
          <w:rtl w:val="true"/>
          <w:lang w:bidi="fa-IR"/>
        </w:rPr>
        <w:t>.</w:t>
      </w:r>
    </w:p>
    <w:p>
      <w:pPr>
        <w:pStyle w:val="Heading5"/>
        <w:numPr>
          <w:ilvl w:val="4"/>
          <w:numId w:val="1"/>
        </w:numPr>
        <w:rPr/>
      </w:pPr>
      <w:bookmarkStart w:id="2208" w:name="__RefHeading___Toc1625837_2616395394"/>
      <w:bookmarkStart w:id="2209" w:name="_Toc983"/>
      <w:bookmarkEnd w:id="2208"/>
      <w:r>
        <w:rPr>
          <w:rtl w:val="true"/>
        </w:rPr>
        <w:t>مؤلف</w:t>
      </w:r>
      <w:bookmarkEnd w:id="2209"/>
    </w:p>
    <w:p>
      <w:pPr>
        <w:pStyle w:val="BookText"/>
        <w:rPr/>
      </w:pPr>
      <w:r>
        <w:rPr>
          <w:rFonts w:ascii="IRNazanin" w:hAnsi="IRNazanin" w:eastAsia="IRNazanin"/>
          <w:color w:val="111111"/>
          <w:sz w:val="28"/>
          <w:sz w:val="28"/>
          <w:szCs w:val="28"/>
          <w:rtl w:val="true"/>
          <w:lang w:bidi="fa-IR"/>
        </w:rPr>
        <w:t>در برخی تألیفات اصحاب روایت شده که علی بن عاصم کوفی اعمی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آقایم حسن عسکری علیه السلام داخل شدم و بر او سلام کردم و او نیز بر من جواب سلام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بنشین، گوارایت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زیر دو پایت چیست؟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پایم این فرش را می بینم که خدا روی صاحب آن را مکرم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روی فرشی هستی که بسیاری از انبیا و مرسلین روی آن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مادامی که در دار دنیا بودم از شما جدا نمی شدم و سپس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فرش را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درون مرا دانست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حضرت رفتم و دست خود را بر صورتم کشید و به اذن خدا بینا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 پای پدرمان آدم است و این جای هابیل و این جای شیث و این جای ادریس و این جای هود و این جای صالح و این جای لقمان و این جای ابراهیم و این جای لوط و این جای شعیب و این جای موسی و این جای داود و این جای سلیمان و این جای خضر و این جای دانیال و این جای ذی القرنین و این جای عدنان و این جای عبدالمطلب و این جای عبدالله و این جای عبد مناف و این جای جدم رسول خدا صلی الله علیه و آله و این جای جدم علی بن ابی طالب علیه السلام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عاصم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جای پاها افتادم و همه را بوسیدم و دست امام را بوسیدم و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یاری شما با دستم عاجزم و جز دوستی شما و دشمنی با دشمنان شما و لعن آنان در خلوت خودم نمی توانم کاری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رسول خدا صلی الله علیه و آله به من خبر داد که کسی که از یاری ما اهل بیت ضعیف باشد و در خلوت خود دشمنان ما را لعن کند، خدا صدای او را به تمام ملائکه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یکی از شما دشمنان ما را لعن کنید، ملائکه آن لعن را بالا می برند </w:t>
      </w:r>
      <w:bookmarkStart w:id="2210" w:name="pg13457_132631"/>
    </w:p>
    <w:p>
      <w:pPr>
        <w:pStyle w:val="BookText"/>
        <w:rPr/>
      </w:pPr>
      <w:bookmarkEnd w:id="2210"/>
      <w:r>
        <w:rPr>
          <w:rFonts w:ascii="Amiri" w:hAnsi="Amiri" w:eastAsia="Amiri" w:cs="Amiri"/>
          <w:color w:val="111111"/>
          <w:sz w:val="28"/>
          <w:sz w:val="28"/>
          <w:szCs w:val="28"/>
          <w:rtl w:val="true"/>
          <w:lang w:bidi="ar-SA"/>
        </w:rPr>
        <w:t xml:space="preserve">صَاعَدَتْهُ الْمَلَائِكَةُ وَ لَعَنُوا مَنْ لَا يَلْعَنُهُمْ فَإِذَا بَلَغَ صَوْتُهُ إِلَي الْمَلَائِكَةِ اسْتَغْفَرُوا لَهُ وَ أَثْنَوْا عَلَيْهِ وَ قَالُوا اللَّهُمَّ صَلِّ عَلَي رُوحِ عَبْدِكَ هَذَا الَّذِي بَذَلَ فِي نُصْرَةِ أَوْلِيَائِهِ جُهْدَهُ وَ لَوْ قَدَرَ عَلَي أَكْثَرَ مِنْ ذَلِكَ لَفَعَلَ فَإِذَا النِّدَاءُ مِنْ قِبَلِ اللَّهِ تَعَالَي يَقُولُ يَا مَلَائِكَتِي إِنِّي قَدْ أحببت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دُعَاءَكُمْ فِي عَبْدِي هَذَا وَ سَمِعْتُ نِدَاءَكُمْ وَ صَلَّيْتُ عَلَي رُوحِهِ مَعَ أَرْوَاحِ الْأَبْرَارِ وَ جَعَلْتُهُ مِنَ الْمُصْطَفَيْنَ الْأَخْيارِ</w:t>
      </w:r>
      <w:r>
        <w:rPr>
          <w:rFonts w:eastAsia="Amiri" w:cs="Amiri" w:ascii="Amiri" w:hAnsi="Amiri"/>
          <w:color w:val="111111"/>
          <w:sz w:val="28"/>
          <w:szCs w:val="28"/>
          <w:rtl w:val="true"/>
          <w:lang w:bidi="ar-SA"/>
        </w:rPr>
        <w:t>.</w:t>
      </w:r>
    </w:p>
    <w:p>
      <w:pPr>
        <w:pStyle w:val="Heading5"/>
        <w:numPr>
          <w:ilvl w:val="4"/>
          <w:numId w:val="1"/>
        </w:numPr>
        <w:rPr/>
      </w:pPr>
      <w:bookmarkStart w:id="2211" w:name="__RefHeading___Toc1625839_2616395394"/>
      <w:bookmarkStart w:id="2212" w:name="_Toc984"/>
      <w:bookmarkEnd w:id="2211"/>
      <w:r>
        <w:rPr>
          <w:rtl w:val="true"/>
        </w:rPr>
        <w:t>«</w:t>
      </w:r>
      <w:r>
        <w:rPr/>
        <w:t>14</w:t>
      </w:r>
      <w:r>
        <w:rPr>
          <w:rtl w:val="true"/>
        </w:rPr>
        <w:t>»</w:t>
      </w:r>
      <w:bookmarkEnd w:id="221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مُحَمَّدٍ عليه السلام إِلَي أَهْلِ قُمَّ وَ آبَةَ</w:t>
      </w:r>
      <w:r>
        <w:rPr>
          <w:rStyle w:val="FootnoteAnchor"/>
          <w:rtl w:val="true"/>
        </w:rPr>
        <w:footnoteReference w:id="1349"/>
      </w:r>
      <w:r>
        <w:rPr>
          <w:rFonts w:ascii="Amiri" w:hAnsi="Amiri" w:eastAsia="Amiri" w:cs="Amiri"/>
          <w:color w:val="111111"/>
          <w:sz w:val="28"/>
          <w:sz w:val="28"/>
          <w:szCs w:val="28"/>
          <w:rtl w:val="true"/>
          <w:lang w:bidi="ar-SA"/>
        </w:rPr>
        <w:t xml:space="preserve">أَنَّ اللَّهَ تَعَالَي بِجُودِهِ وَ رَأْفَتِهِ قَدْ مَنَّ عَلَي عِبَادِهِ بِنَبِيِّهِ مُحَمَّدٍ بَشِيراً وَ نَذِيراً وَ وَفَّقَكُمْ لِقَبُولِ دِينِهِ وَ أَكْرَمَكُمْ بِهِدَايَتِهِ وَ غَرَسَ فِي قُلُوبِ أَسْلَافِكُمُ الْمَاضِينَ رَحْمَةُ اللَّهِ عَلَيْهِمْ وَ أَصْلَابِكُمُ الْبَاقِينَ تَوَلَّي كِفَايَتَهُمْ وَ عَمَّرَهُمْ طَوِيلًا فِي طَاعَتِهِ حُبَّ الْعِتْرَةِ الْهَادِيَةِ فَمَضَي مَنْ مَضَي عَلَي وَتِيرَةِ الصَّوَابِ وَ مِنْهَاجِ الصِّدْقِ وَ سَبِيلِ الرَّشَادِ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فَوَرَدُوا مَوَارِدَ الْفَائِزِينَ وَ اجْتَنَوْا ثَمَرَاتِ مَا قَدَّمُوا وَ وَجَدُوا غِبَّ مَا أَسْلَفُوا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فَلَمْ يَزَلْ نِيَّتُنَا مُسْتَحْكِمَةً وَ نُفُوسُنَا إِلَي طِيبِ آرَائِكُمْ سَاكِنَةً وَ الْقَرَابَةُ الْوَاشِجَةُ بَيْنَنَا وَ بَيْنَكُمْ قَوِيَّةً وَصِيَّةٌ أُوصِي بِهَا أَسْلَافَنَا وَ أَسْلَافَكُمْ وَ عَهْدٌ عَهِدَ إِلَي شُبَّانِنَا وَ مَشَايِخِكُمْ فَلَمْ يَزَلْ عَلَي جُمْلَةٍ كَامِلَةٍ مِنَ الِاعْتِقَادِ لِمَا جَعَلَنَا اللَّهُ عَلَيْهِ مِنَ الْحَالِ الْقَرِيبَةِ وَ الرَّحِمِ الْمَاسَّةِ يَقُولُ الْعَالِمُ سَلَامُ اللَّهِ عَلَيْهِ إِذْ يَقُولُ الْمُؤْمِنُ أَخُو الْمُؤْمِنِ لِأُمَّهِ وَ أَبِيهِ‌</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كَتَبَ عليه السلام إِلَي عَلِيِّ بْنِ الْحُسَيْنِ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اعْتَصَمْتُ بِحَبْلِ اللَّهِ بِسْمِ اللَّهِ الرَّحْمنِ الرَّحِيمِ وَ الْحَمْدُ لِلَّهِ رَبِّ الْعالَمِينَ وَ الْعاقِبَةُ لِلْمُتَّقِينَ وَ الْجَنَّةُ لِلْمُوَحِّدِينَ وَ النَّارُ لِلْمُلْحِدِينَ وَ لَا عُدْوانَ إِلَّا عَلَي الظَّالِمِينَ وَ لَا إِلَهَ إِلَّا اللَّهُ أَحْسَنُ الْخَالِقِينَ وَ الصَّلَاةُ عَلَي خَيْرِ خَلْقِهِ مُحَمَّدٍ وَ عِتْرَتِهِ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را که دشمنان ما را لعن نمی کنند، لعن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لعن دشمن ما به ملائکه رسید، برای لعن کننده استغفار می کنند و او را ثنا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روح این بنده ات که تلاش خود را در راه نصرت اولیائش کرد و اگر بر بیش از این قدرت داشت حتما انجام می داد،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ندایی از جانب خدای تعالی می رسد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دعای شما در خصوص این بنده ام را مستجاب کردم و ندای شما را شنیدم و بر روح او همراه روح نیکان درود فرستادم و او را از برگزیدگان و خوبان قرار دادم </w:t>
      </w:r>
      <w:r>
        <w:rPr>
          <w:rFonts w:eastAsia="IRNazanin" w:cs="IRNazanin"/>
          <w:color w:val="111111"/>
          <w:sz w:val="28"/>
          <w:szCs w:val="28"/>
          <w:rtl w:val="true"/>
          <w:lang w:bidi="fa-IR"/>
        </w:rPr>
        <w:t>.</w:t>
      </w:r>
    </w:p>
    <w:p>
      <w:pPr>
        <w:pStyle w:val="Heading5"/>
        <w:numPr>
          <w:ilvl w:val="4"/>
          <w:numId w:val="1"/>
        </w:numPr>
        <w:rPr/>
      </w:pPr>
      <w:bookmarkStart w:id="2213" w:name="__RefHeading___Toc1625841_2616395394"/>
      <w:bookmarkStart w:id="2214" w:name="_Toc985"/>
      <w:bookmarkEnd w:id="2213"/>
      <w:r>
        <w:rPr>
          <w:rtl w:val="true"/>
        </w:rPr>
        <w:t xml:space="preserve">روایت </w:t>
      </w:r>
      <w:r>
        <w:rPr/>
        <w:t>14</w:t>
      </w:r>
      <w:bookmarkEnd w:id="2214"/>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عسکری علیه السّلام نامه‌ای به اهل قم و آبه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شهرکی است نزدیک 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مضمون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به جود و رأفت خود، با ارسال پیامبرش بر بندگان، به عنوان بشارت دهنده و بیم دهنده منت نهاد و به شما توفیق پذیرش آئینش را کرامت کرد و با هدایتش اکرامتان کرد و در دل پدران و مادران گرام شما که خداوند آنها را رحمت کند و به فرزندان عزیزتان که در پناه خدا با عمر طولانی به عبادت و اطاعت او به سر برند، درخت محبت عترت هادی پیامبر را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شما بر این راه راست و روش پاک و طریق رستگاری ره سپردند</w:t>
      </w:r>
    </w:p>
    <w:p>
      <w:pPr>
        <w:pStyle w:val="BookText"/>
        <w:rPr/>
      </w:pPr>
      <w:r>
        <w:rPr>
          <w:rFonts w:ascii="IRNazanin" w:hAnsi="IRNazanin" w:eastAsia="IRNazanin"/>
          <w:color w:val="111111"/>
          <w:sz w:val="28"/>
          <w:sz w:val="28"/>
          <w:szCs w:val="28"/>
          <w:rtl w:val="true"/>
          <w:lang w:bidi="fa-IR"/>
        </w:rPr>
        <w:t>پس آنجا که رستگاران وارد می شوند، وارد گردیدند و بار درخت اعمال نیکی را که کاشتند برچیدند و تلخی کردار بد را چشیدند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خوش نیتی ما نسبت به شما دوام داشته و به عقاید پاک شما انس گرفته‌ایم و این دلبستگی محکم بین ما و شما هر چه قوی‌تر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سفارشی است که آباء گرام ما به اجداد شما نموده‌اند و پیمانی است که جوانان ما و پیران شما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این اعتقاد کامل را داشته‌اید چون خداوند ما را با شما همچون خویشاوندی نزدیک قرار داده، همان طوری که امام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پدر و مادری مؤمن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قسمت دیگر از نامه‌ای که برای علی بن حسین با بویه قمی نوشته است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ریسمان خدا را محکم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پروردگار جهانیان راست، و عاقبت برای پرهیزکاران است و بهشت برای اهل توحید و آتش برای کفار، و ستمی نیست جز بر ظالمان و معبودی جز خدا نیست که بهترین آفرینندگان است و درود بر بهترین خلقش محمد و عترت طاهرین او</w:t>
      </w:r>
      <w:r>
        <w:rPr>
          <w:rFonts w:eastAsia="IRNazanin" w:cs="IRNazanin"/>
          <w:color w:val="111111"/>
          <w:sz w:val="28"/>
          <w:szCs w:val="28"/>
          <w:rtl w:val="true"/>
          <w:lang w:bidi="fa-IR"/>
        </w:rPr>
        <w:t xml:space="preserve">. </w:t>
      </w:r>
      <w:bookmarkStart w:id="2215" w:name="pg13457_132632"/>
    </w:p>
    <w:p>
      <w:pPr>
        <w:pStyle w:val="BookText"/>
        <w:rPr/>
      </w:pPr>
      <w:bookmarkEnd w:id="2215"/>
      <w:r>
        <w:rPr>
          <w:rFonts w:ascii="Amiri" w:hAnsi="Amiri" w:eastAsia="Amiri" w:cs="Amiri"/>
          <w:color w:val="111111"/>
          <w:sz w:val="28"/>
          <w:sz w:val="28"/>
          <w:szCs w:val="28"/>
          <w:rtl w:val="true"/>
          <w:lang w:bidi="ar-SA"/>
        </w:rPr>
        <w:t>مِنْهَا وَ عَلَيْكَ بِالصَّبْرِ وَ انْتِظَارِ الْفَرَجِ فَإِنَّ النَّبِيَّ صلي الله عليه و آله قَالَ أَفْضَلُ أَعْمَالِ أُمَّتِي انْتِظَارُ الْفَرَجِ وَ لَا تَزَالُ شِيعَتُنَا فِي حُزْنٍ حَتَّي يَظْهَرَ وَلَدِيَ الَّذِي بَشَّرَ بِهِ النَّبِيُّ صلي الله عليه و آله يَمْلَأُ الْأَرْضَ قِسْطاً وَ عَدْلًا كَمَا مُلِئَتْ جَوْراً وَ ظُلْماً فَاصْبِرْ يَا شَيْخِي يَا أَبَا الْحَسَنِ عَلَي أَمْرِ جَمِيعِ شِيعَتِي بِالصَّبْرِ فَ إِنَّ الْأَرْضَ لِلَّهِ يُورِثُها مَنْ يَشاءُ مِنْ عِبادِهِ وَ الْعاقِبَةُ لِلْمُتَّقِينَ وَ السَّلَامُ عَلَيْكَ وَ عَلَي جَمِيعِ شِيعَتِنَا وَ رَحْمَةُ اللَّهِ وَ بَرَكَاتُهُ وَ صَلَّي اللَّهُ عَلَي مُحَمَّدٍ وَ آلِهِ‌</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6" w:name="__RefHeading___Toc1625843_2616395394"/>
      <w:bookmarkStart w:id="2217" w:name="_Toc986"/>
      <w:bookmarkEnd w:id="2216"/>
      <w:r>
        <w:rPr>
          <w:rtl w:val="true"/>
        </w:rPr>
        <w:t>«</w:t>
      </w:r>
      <w:r>
        <w:rPr/>
        <w:t>15</w:t>
      </w:r>
      <w:r>
        <w:rPr>
          <w:rtl w:val="true"/>
        </w:rPr>
        <w:t>»</w:t>
      </w:r>
      <w:bookmarkEnd w:id="2217"/>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قُتَيْبَةَ عَنْ أَحْمَدَ بْنِ إِبْرَاهِيمَ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 الْقَاسِمِ بْنِ الْعَلَاءِ نُسْخَةُ مَا كَانَ خَرَجَ مِنْ لَعْنِ ابْنِ هِلَالٍ وَ كَانَ ابْتِدَاءُ ذَلِكَ أَنْ كَتَبَ عليه السلام إِلَي قُوَّامِهِ بِالْعِرَاقِ احْذَرُوا الصُّوفِيَّ الْمُتَصَنِّعَ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كَانَ مِنْ شَأْنِ أَحْمَدَ بْنِ هِلَالٍ أَنَّهُ قَدْ كَانَ حَجَّ أَرْبَعاً وَ خَمْسِينَ حَجَّةً عِشْرُونَ مِنْهَا عَلَي قَدَمَيْهِ قَالَ وَ كَانَ رُوَاةُ أَصْحَابِنَا بِالْعِرَاقِ لَقُوهُ وَ كَتَبُوا مِنْهُ فَأَنْكَرُوا مَا وَرَدَ فِي مَذَمَّتِهِ فَحَمَلُوا الْقَاسِمَ بْنَ الْعَلَاءِ عَلَي أَنْ يُرَاجِعَ فِي أَمْرِهِ فَخَرَجَ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أَمْرُنَا نَفَذَ إِلَيْكَ فِي الْمُتَصَنِّعِ ابْنِ هِلَالٍ لَا رَحِمَهُ اللَّهُ بِمَا قَدْ عَلِمْتَ لَمْ يَزَلْ لَا غَفَرَ اللَّهُ لَهُ ذَنْبَهُ وَ لَا أَقَالَهُ عَثْرَتَهُ دَخَلَ فِي أَمْرِنَا بِلَا إِذْنٍ مِنَّا وَ لَا رِضًي يَسْتَبِدُّ بِرَأْيِهِ فَيَتَحَامَي مِنْ دُيُونِنَا لَا يَمْضِي مِنْ أَمْرِنَا إِيَّاهُ إِلَّا بِمَا يَهْوَاهُ وَ يُرِيدُ أَرْدَاهُ اللَّهُ فِي نَارِ جَهَنَّمَ فَصَبَرْنَا عَلَيْهِ حَتَّي بَتَرَ اللَّهُ عُمُرَهُ بِدَعْوَتِنَا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كُنَّا قَدْ عَرَّفْنَا خَبَرَهُ قَوْماً مِنْ مَوَالِينَا فِي أَيَّامِهِ لَا رَحِمَهُ اللَّهُ وَ أَمَرْنَاهُمْ بِإِلْقَاءِ ذَلِكَ إِلَي الْخُلَّصِ مِنْ مَوَالِينَا وَ نَحْنُ نَبْرَأُ إِلَي اللَّهِ مِنِ ابْنِ هِلَالٍ لَا رَحِمَهُ اللَّهُ وَ مِمَّنْ لَا يَبْرَأُ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أَعْلِمِ الْإِسْحَاقِيَّ سَلَّمَهُ اللَّهُ وَ أَهْلَ بَيْتِهِ مِمَّا أَعْلَمْنَاكَ مِنْ حَالِ أَمْرِ هَذَا الْفَاجِرِ وَ جَمِيعَ مَنْ كَانَ سَأَلَكَ وَ يَسْأَلُكَ عَنْهُ مِنْ أَهْلِ بَلَدِهِ وَ الْخَارِجِينَ وَ مَنْ كَانَ يَسْتَحِقُّ أَنْ يَطَّلِعَ عَلَي ذَلِكَ فَإِنَّهُ لَا عُذْرَ لِأَحَدٍ مِنْ مَوَالِينَا فِي التَّشْكِيكِ فِيمَا يُؤَدِّيهِ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شکیبایی را پیشه کن و منتظر فرج باش زیرا پیامبر اکرم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امت من انتظار فرج است و پیوسته شیعیان ما در غم و اندوهند تا موقعی که فرزندم ظهور کند؛ همان کسی که پیامبر اکرم بشارت ظهور او را چنین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پر از عدل و داد نماید آن چنان که پر از ظلم و ستم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شیخ من 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امر جمیع شیعیانم به صبر شکیبا باش؛ زیرا که زمین در اختیار خداست و به هر کس بخواهد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پسندیده اختصاص به متقین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برکت خدا بر تو و تمام شیعیانمان و درود او بر محمّد و آل پاکش</w:t>
      </w:r>
      <w:r>
        <w:rPr>
          <w:rFonts w:eastAsia="IRNazanin" w:cs="IRNazanin"/>
          <w:color w:val="111111"/>
          <w:sz w:val="28"/>
          <w:szCs w:val="28"/>
          <w:rtl w:val="true"/>
          <w:lang w:bidi="fa-IR"/>
        </w:rPr>
        <w:t>.</w:t>
      </w:r>
      <w:r>
        <w:rPr>
          <w:rStyle w:val="FootnoteAnchor"/>
          <w:rtl w:val="true"/>
        </w:rPr>
        <w:footnoteReference w:id="1352"/>
      </w:r>
    </w:p>
    <w:p>
      <w:pPr>
        <w:pStyle w:val="Heading5"/>
        <w:numPr>
          <w:ilvl w:val="4"/>
          <w:numId w:val="1"/>
        </w:numPr>
        <w:rPr/>
      </w:pPr>
      <w:bookmarkStart w:id="2218" w:name="__RefHeading___Toc1625845_2616395394"/>
      <w:bookmarkStart w:id="2219" w:name="_Toc987"/>
      <w:bookmarkEnd w:id="2218"/>
      <w:r>
        <w:rPr>
          <w:rtl w:val="true"/>
        </w:rPr>
        <w:t xml:space="preserve">روایت </w:t>
      </w:r>
      <w:r>
        <w:rPr/>
        <w:t>15</w:t>
      </w:r>
      <w:bookmarkEnd w:id="2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ابراهیم مراغی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از لعن ابن هلال به قاسم بن علا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امر بود که امام علیه السّلام به کارداران عراقی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صوفی متظاهر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هلال پنجاه و چهار مرتبه حج گزارده بود و بیست مرتبه آن را پیاده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اصحاب با او ملاقات می کردند و از او حدیث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دستوری را که راجع به لعن و سرزنش او رسیده بود قبول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علا را وادار کردند دوباره در این مورد با امام مکاتبه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نامه او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ما در مورد متظاهر فریب کار، ابن هلال برای تو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نیامرزد و هرگز از گناه او نگذرد و خطایش را چشم پوشی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ما بپذیریم، خود را به ما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رأیی از تعهدات ما سرباز می زند و دستور ما را آن طور که خودش می خواهد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در آتش جهنم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صبر کردیم تا بالاخره خداوند عمرش را به دعای ما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و وضع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رحمتش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زنده بود، برای دوستان خود توضیح دادیم و دستور دادیم که به ارادتمندان ما گوشزد کنند و ما از ابن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رحمتش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کسی که از او بیزاری نجوید، بیزاریم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اسحاقی سلمه اللَّه و خانواده اش از آنچه به تو راجع به کار این تبهکار نوشتیم اطلاع بده و به همه کسانی که از این جریان از تو سؤال کرده و خواهند کرد، از هم شهری های او و خارجی ها و کسانی که باید اطلاع داشته باشند نیز اطلاع بده؛ زیرا هرگز بهانه ای برای دوستان ما باقی نمی ماند که در مورد اطلاعی که اشخاص مورد اعتماد از جانب ما به آنها می دهند، شک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که ما اسرار خود را در اختیار آنها می گذاریم و به ایشان می سپاریم و توجه داریم که در این مورد چه می شود، ان شاء اللَّه</w:t>
      </w:r>
      <w:r>
        <w:rPr>
          <w:rFonts w:eastAsia="IRNazanin" w:cs="IRNazanin"/>
          <w:color w:val="111111"/>
          <w:sz w:val="28"/>
          <w:szCs w:val="28"/>
          <w:rtl w:val="true"/>
          <w:lang w:bidi="fa-IR"/>
        </w:rPr>
        <w:t xml:space="preserve">. </w:t>
      </w:r>
      <w:bookmarkStart w:id="2220" w:name="pg13457_132633"/>
    </w:p>
    <w:p>
      <w:pPr>
        <w:pStyle w:val="BookText"/>
        <w:rPr/>
      </w:pPr>
      <w:bookmarkEnd w:id="2220"/>
      <w:r>
        <w:rPr>
          <w:rFonts w:ascii="Amiri" w:hAnsi="Amiri" w:eastAsia="Amiri" w:cs="Amiri"/>
          <w:color w:val="111111"/>
          <w:sz w:val="28"/>
          <w:sz w:val="28"/>
          <w:szCs w:val="28"/>
          <w:rtl w:val="true"/>
          <w:lang w:bidi="ar-SA"/>
        </w:rPr>
        <w:t xml:space="preserve">عَنَّا ثِقَاتُنَا قَدْ عَرَفُوا بِأَنَّنَا نُفَاوِضُهُمْ سِرَّنَا وَ نَحْمِلُهُ إِيَّاهُ إِلَيْهِمْ وَ عَرَفْنَا مَا يَكُونُ مِنْ ذَلِكَ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أَبُو حَامِدٍ فَثَبَتَ قَوْمٌ عَلَي إِنْكَارِ مَا خَرَجَ فِيهِ فَعَاوَدُوهُ فِيهِ فَخَرَجَ لَا شَكَرَ اللَّهُ قَدْرَهُ لَمْ يَدَعِ الْمَرْزِئَةَ بِأَنْ لَا يُزِيغَ قَلْبَهُ بَعْدَ أَنْ هَدَاهُ وَ أَنْ يَجْعَلَ مَا مَنَّ بِهِ عَلَيْهِ مُسْتَقَرّاً وَ لَا يَجْعَلَهُ مُسْتَوْدَعاً وَ قَدْ عَلِمْتُمْ مَا كَانَ مِنْ أَمْرِ الدِّهْقَانِ عَلَيْهِ لَعْنَةُ اللَّهِ وَ خِدْمَتِهِ وَ طُولِ صُحْبَتِهِ فَأَبْدَلَهُ اللَّهُ بِالْإِيمَانِ كُفْراً حِينَ فَعَلَ مَا فَعَلَ فَعَاجَلَهُ اللَّهُ بِالنَّقِمَةِ وَ لَمْ يُمْهِلْهُ‌</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1" w:name="__RefHeading___Toc1625847_2616395394"/>
      <w:bookmarkStart w:id="2222" w:name="_Toc988"/>
      <w:bookmarkEnd w:id="2221"/>
      <w:r>
        <w:rPr>
          <w:rtl w:val="true"/>
        </w:rPr>
        <w:t>«</w:t>
      </w:r>
      <w:r>
        <w:rPr/>
        <w:t>16</w:t>
      </w:r>
      <w:r>
        <w:rPr>
          <w:rtl w:val="true"/>
        </w:rPr>
        <w:t>»</w:t>
      </w:r>
      <w:bookmarkEnd w:id="2222"/>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بَعْضُ الثِّقَاتِ بِنَيْسَابُورَ أَنَّهُ خَرَجَ لِإِسْحَاقَ بْنِ إِسْمَاعِيلَ مِنْ أَبِي مُحَمَّدٍ عليه السلام 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بْنَ إِسْمَاعِيلَ سَتَرَنَا اللَّهُ وَ إِيَّاكَ بِسَتْرِهِ وَ تَوَلَّاكَ فِي جَمِيعِ أُمُورِكَ بِصُنْعِهِ قَدْ فَهِمْتُ كِتَابَكَ رَحِمَكَ اللَّهُ وَ نَحْنُ بِحَمْدِ اللَّهِ وَ نِعْمَتِهِ أَهْلُ بَيْتٍ نَرِقُّ عَلَي مَوَالِينَا وَ نُسَرُّ بِتَتَابُعِ إِحْسَانِ اللَّهِ إِلَيْهِمْ وَ فَضْلِهِ لَدَيْهِمْ وَ نَعْتَدُّ بِكُلِّ نِعْمَةٍ يُنْعِمُهَا اللَّهُ عَزَّ وَ جَلَّ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فَأَتَمَّ اللَّهُ عَلَيْكُمْ بِالْحَقِّ وَ مَنْ كَانَ مِثْلَكَ مِمَّنْ قَدْ رَحِمَهُ وَ بَصَّرَهُ بَصِيرَتَكَ وَ نَزَعَ عَنِ الْبَاطِلِ وَ لَمْ يَعْمَ‌</w:t>
      </w:r>
      <w:r>
        <w:rPr>
          <w:rStyle w:val="FootnoteAnchor"/>
          <w:rtl w:val="true"/>
        </w:rPr>
        <w:footnoteReference w:id="1354"/>
      </w:r>
      <w:r>
        <w:rPr>
          <w:rFonts w:ascii="Amiri" w:hAnsi="Amiri" w:eastAsia="Amiri" w:cs="Amiri"/>
          <w:color w:val="111111"/>
          <w:sz w:val="28"/>
          <w:sz w:val="28"/>
          <w:szCs w:val="28"/>
          <w:rtl w:val="true"/>
          <w:lang w:bidi="ar-SA"/>
        </w:rPr>
        <w:t xml:space="preserve">فِي طُغْيَانِهِ بِعَمَهٍ فَإِنَّ تَمَامَ النِّعْمَةِ دُخُولُكَ الْجَنَّةَ وَ لَيْسَ مِنْ نِعْمَةٍ وَ إِنْ جَلَّ أَمْرُهَا وَ عَظُمَ خَطَرُهَا إِلَّا وَ الْحَمْدُ لِلَّهِ تَقَدَّسَتْ أَسْمَاؤُهُ عَلَيْهَا يُؤَدِّي شُكْرَهَا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أَقُولُ الْحَمْدُ لِلَّهِ مِثْلَ مَا حَمِدَ اللَّهَ بِهِ حَامِدٌ إِلَي أَبَدِ الْأَبَدِ بِمَا مَنَّ بِهِ عَلَيْكَ مِنْ نِعْمَتِهِ وَ نَجَّاكَ مِنَ الْهَلَكَةِ وَ سَهَّلَ سَبِيلَكَ عَلَي الْعَقَبَةِ وَ ايْمُ اللَّهِ إِنَّهَا لَعَقَبَةٌ كَئُودٌ شَدِيدٌ أَمْرُهَا صَعْبٌ مَسْلَكُهَا عَظِيمٌ بَلَاؤُهَا طَوِيلٌ عَذَابُهَا قَدِيمٌ فِي الزُّبُرِ الْأُولَي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كَانَتْ مِنْكُمْ أُمُورٌ فِي أَيَّامِ الْمَاضِي إِلَي أَنْ مَضَي لِسَبِيلِهِ صَلَّي اللَّهُ عَلَي رُوحِهِ وَ فِي أَيَّامِي هَذِهِ كُنْتُمْ فِيهَا غَيْرَ مَحْمُودِي الشَّأْنِ وَ لَا مُسَدَّدِي التَّوْفِيقِ وَ اعْلَمْ يَقِيناً</w:t>
      </w:r>
    </w:p>
    <w:p>
      <w:pPr>
        <w:pStyle w:val="BookText"/>
        <w:rPr/>
      </w:pPr>
      <w:r>
        <w:rPr>
          <w:rFonts w:ascii="IRNazanin" w:hAnsi="IRNazanin" w:eastAsia="IRNazanin"/>
          <w:color w:val="111111"/>
          <w:sz w:val="28"/>
          <w:sz w:val="28"/>
          <w:szCs w:val="28"/>
          <w:rtl w:val="true"/>
          <w:lang w:bidi="fa-IR"/>
        </w:rPr>
        <w:t>ابو حامد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گروهی قبول نکردند و منکر لعن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مرتبه سوم در این باره مراجعه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دیگری به این مضمون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بی ارزش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 بدبختی او را فرا نگیرد و بعد از هدایت گمراه نشود و نگذاشت نعمت خدا بر او مستقر شود و آن را موقتی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جریان دهقان لعنه الله علیه را با خدمت طولانی و ملازمت زیادی که با او داشت فهمیدید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کارها را انجام داد، خداوند ایمان او را تبدیل به کفر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فوراً کیفرش کرد و به او مهلت نداد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Heading5"/>
        <w:numPr>
          <w:ilvl w:val="4"/>
          <w:numId w:val="1"/>
        </w:numPr>
        <w:rPr/>
      </w:pPr>
      <w:bookmarkStart w:id="2223" w:name="__RefHeading___Toc1625849_2616395394"/>
      <w:bookmarkStart w:id="2224" w:name="_Toc989"/>
      <w:bookmarkEnd w:id="2223"/>
      <w:r>
        <w:rPr>
          <w:rtl w:val="true"/>
        </w:rPr>
        <w:t xml:space="preserve">روایت </w:t>
      </w:r>
      <w:r>
        <w:rPr/>
        <w:t>16</w:t>
      </w:r>
      <w:bookmarkEnd w:id="2224"/>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اشخاص مورد اعتماد در نیشابور نقل کرد که نامه‌ای از امام حسن عسکری علیه السّلام به اسحاق بن اسماعیل به این مضمون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ابن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و تو را در پناه لطف خود حفظ نماید و کارهای تو را خودش اصلاح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تو را فهمیدم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بحمد اللَّه خانواده‌ای هستیم که نسبت به دوستانمان مهربانیم و از لطفی که خدا پیوسته به آنها می‌نماید شاد می‌شویم و به نعمت‌هائی که خداوند عزوجل به ایشان ارزانی می‌نماید اهمیت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حق را در باره شما و در باره کسانی که با تو هم عقیده هستند و روشن بینی تو را دارند تمام و تکمیل کند و از کار زشت و سرکشی و طغیان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نعمت همانست که داخل بهشت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هر چه بزرگ‌تر و با ارزش‌تر باشد، همین که بگویی الحمد للَّه، شکر و سپاس آن را گزارده‌ای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نیز به اندازه حمد و ستایش هر ستایش‌کننده‌ای تا ابد بر آن نعمتی که خداوند به تو ارزانی داشته و از بدبختی نجات بخشیده و راه را در گردنه‌های آینده برایت هموار کرده، می‌گویم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گردنه‌ای بس دشوار است و بسیار خطرناک که گرفتاری فراوان دارد؛ از آن گردنه و گرفتاریهایش در کتاب‌های پیشین نیز نام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زمان امام پیش تا زمانی که وفات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من، کارهایی ناپسند و اموری داشتید که از روی توفیق تمام نبود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إِسْحَاقُ أَنَّ مَنْ خَرَجَ مِنْ هَذِهِ الْحَيَاةِ الدُّنْيَا أَعْمي فَهُوَ فِي الْآخِرَةِ أَعْمي وَ أَضَلُّ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يَا ابْنَ إِسْمَاعِيلَ لَيْسَ تَعْمَي الْأَبْصَارُ وَ لكِنْ تَعْمَي الْقُلُوبُ الَّتِي فِي الصُّدُورِ وَ ذَلِكَ قَوْلُ اللَّهِ عَزَّ وَ جَلَّ فِي مُحْكَمِ كِتَابِهِ لِلظَّالِمِ رَبِّ لِمَ حَشَرْتَنِي أَعْمي وَ قَدْ كُنْتُ بَصِيراً قالَ اللَّهُ عَزَّ وَ جَلَ كَذلِكَ أَتَتْكَ آياتُنا فَنَسِيتَها وَ كَذلِكَ الْيَوْمَ تُنْسي‌</w:t>
      </w:r>
      <w:r>
        <w:rPr>
          <w:rStyle w:val="FootnoteAnchor"/>
          <w:rtl w:val="true"/>
        </w:rPr>
        <w:footnoteReference w:id="1355"/>
      </w:r>
      <w:r>
        <w:rPr>
          <w:rFonts w:ascii="Amiri" w:hAnsi="Amiri" w:eastAsia="Amiri" w:cs="Amiri"/>
          <w:color w:val="111111"/>
          <w:sz w:val="28"/>
          <w:sz w:val="28"/>
          <w:szCs w:val="28"/>
          <w:rtl w:val="true"/>
          <w:lang w:bidi="ar-SA"/>
        </w:rPr>
        <w:t xml:space="preserve">وَ أَيُّ آيَةٍ يَا إِسْحَاقُ أَعْظَمُ مِنْ حُجَّةِ اللَّهِ عَزَّ وَ جَلَّ عَلَي خَلْقِهِ وَ أَمِينِهِ فِي بِلَادِهِ وَ شَاهِدِهِ عَلَي عِبَادِهِ مِنْ بَعْدِ مَا سَلَفَ مِنْ آبَائِهِ الْأَوَّلِينَ مِنَ النَّبِيِّينَ وَ آبَائِهِ الْآخِرِينَ مِنَ الْوَصِيِّينَ عَلَيْهِمْ أَجْمَعِينَ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يُتَاهُ بِكُمْ وَ أَيْنَ تَذْهَبُونَ كَالْأَنْعَامِ عَلَي وُجُوهِكُمْ عَنِ الْحَقِّ تَصْدِفُونَ وَ بِالْبَاطِلِ تُؤْمِنُونَ وَ بِنِعْمَةِ اللَّهِ تَكْفُرُونَ أَوْ تُكَذِّبُونَ فَمَنْ يُؤْمِنُ بِبَعْضِ الْكِتَابِ وَ يُكَفِّرُ بِبَعْضٍ فَما جَزاءُ مَنْ يَفْعَلُ ذلِكَ مِنْكُمْ وَ مِنْ غَيْرِكُمْ إِلَّا خِزْيٌ فِي الْحَياةِ الدُّنْيا الْفَانِيَةِ وَ طُولِ عَذَابِ الْآخِرَةِ الْبَاقِيَةِ وَ ذَلِكَ وَ اللَّهِ الْخِزْيُ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بِفَضْلِهِ وَ مَنِّهِ لَمَّا فَرَضَ عَلَيْكُمُ الْفَرَائِضَ لَمْ يَفْرِضْ ذَلِكَ عَلَيْكُمْ لِحَاجَةٍ مِنْهُ إِلَيْكُمْ بَلْ رَحْمَةً مِنْهُ لَا إِلَهَ إِلَّا هُوَ عَلَيْكُمْ لِيَمِيزَ اللَّهُ الْخَبِيثَ مِنَ الطَّيِّبِ وَ لِيَبْتَلِيَ ما فِي صُدُورِكُمْ وَ لِيُمَحِّصَ ما فِي قُلُوبِكُمْ وَ لِتَأْلَفُوا</w:t>
      </w:r>
      <w:r>
        <w:rPr>
          <w:rStyle w:val="FootnoteAnchor"/>
          <w:rtl w:val="true"/>
        </w:rPr>
        <w:footnoteReference w:id="1356"/>
      </w:r>
      <w:r>
        <w:rPr>
          <w:rFonts w:ascii="Amiri" w:hAnsi="Amiri" w:eastAsia="Amiri" w:cs="Amiri"/>
          <w:color w:val="111111"/>
          <w:sz w:val="28"/>
          <w:sz w:val="28"/>
          <w:szCs w:val="28"/>
          <w:rtl w:val="true"/>
          <w:lang w:bidi="ar-SA"/>
        </w:rPr>
        <w:t xml:space="preserve">إِلَي رَحْمَتِهِ وَ لِتَتَفَاضَلَ مَنَازِلُكُمْ فِي جَنَّتِهِ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فَفَرَضَ عَلَيْكُمُ الْحَجَّ وَ الْعُمْرَةَ وَ إِقَامَ الصَّلَاةِ وَ إِيتَاءَ الزَّكَاةِ وَ الصَّوْمَ وَ الْوَلَايَةَ وَ كَفَي بِهِمْ لَكُمْ بَاباً لِيَفْتَحُوا أَبْوَابَ الْفَرَائِضِ وَ مِفْتَاحاً إِلَي سَبِيلِهِ وَ لَوْ لَا مُحَمَّدٌ صلي الله عليه و آله وَ الْأَوْصِيَاءُ مِنْ بَعْدِهِ لَكُنْتُمْ حَيَارَي كَالْبَهَائِمِ لَا تَعْرِفُونَ فَرْضاً مِنَ الْفَرَائِضِ وَ هَلْ يُدْخَلُ قَرْيَةٌ إِلَّا مِنْ بَابِهَا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مَنَّ عَلَيْكُمْ بِإِقَامَةِ الْأَوْلِيَاءِ بَعْدَ نَبِيِّهِ قَالَ اللَّهُ عَزَّ وَ جَلَّ لِنَبِيِّهِ صلي الله عليه و آله</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بدان که هر کس از دنیا با چشم کور برود، در آخرت نیز نابینا و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منظور کوری چشم نیست بلکه کور دلی است و سخن خدا در کتاب استوار خود در باره ظالم، اشاره به همین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لِمَ حَشَرْتَنِی أَعْمی وَ قَدْ کُنْتُ بَصِیراً</w:t>
      </w:r>
      <w:r>
        <w:rPr>
          <w:rStyle w:val="FootnoteAnchor"/>
          <w:rtl w:val="true"/>
        </w:rPr>
        <w:footnoteReference w:id="1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چرا مرا نابینا محشور کردی با آنکه بینا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جواب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أَتَتْکَ آیاتُنا فَنَسِیتَها وَ کَذلِکَ الْیَوْمَ تُنْسی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نشانه‌های ما بر تو آمد و آن را به فراموشی سپردی، امروز همان گونه فراموش می‌شوی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خدا بزرگتر است از حجت خدا بر مردم و امین وحی او و گواه بر بندگان او پس از درگذشت آباء گرامش از پیامبران و اوصیاء عظام که درود و رحمت خدا بر تمام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 سرگردانی ای هستید؟ کجا می روید؟ مانند چهارپایان سر به زیر انداخته‌اید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گریزانید و گرایش به باطل پیدا کرده‌اید و و به نعمت خدا کفر می ورزید یا تکذیب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برخی از آیات قرآن ایمان آورد و برخی دیگر را نپذیرد، چنین کسی از شما یا غیر شما، جز خواری و ذلت در دنیای زود گذر و عذاب طولانی در آینده رستاخیز نخواهد داشت و آن، به خدا قسم یک بدبختی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به فضل و منت خویش دستورهایی را بر شما واجب نمود، نه از آن جهت بود که احتیاجی به انجام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جهت رحمتی بود بر شما تا پلید را از پاکیزه مشخص نماید و آنچه را در دلهاست بیازماید و قلبها را پاک نماید و تا شما به رحمت خدا سبقت بگیرید و در قصرهای بهشتی، هر چه بیشتر برتری جویید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 عمره و نماز و زکات و روزه و ولایت خاندان نبوت را بر شما واجب گردانید و آنها کافی هستند از حیث این که دربی باشند تا درب فرائض را بگشایند و کلیدی برای راه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صلی الله علیه و آله و آل او نبودند، شما چون چارپایان سرگردان بودید و هرگز حتی یک دستور خدا را تشخیص نمی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وارد قریه ای، غیر از درب آن شد؟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خداوند پس از پیامبر بر شما به اولیاء و جانشینانش منت نهاد و در قرآن کریم خطاب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Style w:val="FootnoteAnchor"/>
          <w:rtl w:val="true"/>
        </w:rPr>
        <w:footnoteReference w:id="1358"/>
      </w:r>
      <w:r>
        <w:rPr>
          <w:rFonts w:ascii="Amiri" w:hAnsi="Amiri" w:eastAsia="Amiri" w:cs="Amiri"/>
          <w:color w:val="111111"/>
          <w:sz w:val="28"/>
          <w:sz w:val="28"/>
          <w:szCs w:val="28"/>
          <w:rtl w:val="true"/>
          <w:lang w:bidi="ar-SA"/>
        </w:rPr>
        <w:t>وَ فَرَضَ عَلَيْكُمْ لِأَوْلِيَائِهِ حُقُوقاً أَمَرَكُمْ بِأَدَائِهَا إِلَيْهِمْ لِيَحِلَّ لَكُمْ مَا وَرَاءَ ظُهُورِكُمْ مِنْ أَزْوَاجِكُمْ وَ أَمْوَالِكُمْ وَ مَأْكَلِكُمْ وَ مَشْرَبِكُمْ وَ يُعَرِّفَكُمْ بِذَلِكَ النَّمَاءَ وَ الْبَرَكَةَ وَ الثَّرْوَةَ وَ لِيَعْلَمَ مَنْ يُطِيعُهُ مِنْكُمْ بِالْغَيْبِ قَالَ اللَّهُ عَزَّ وَ جَلَ قُلْ لا أَسْئَلُكُمْ عَلَيْهِ أَجْراً إِلَّا الْمَوَدَّةَ فِي الْقُرْبي‌</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اعْلَمُوا أَنَ مَنْ يَبْخَلْ فَإِنَّما يَبْخَلُ عَلَي نَفْسِهِ وَ أَنَّ اللَّهَ هُوَ الْغَنِيُّ وَ أَنْتُمُ الْفُقَراءُ لا إِلهَ إِلَّا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طَالَتِ الْمُخَاطَبَةُ فِيمَا بَيْنَنَا وَ بَيْنَكُمْ فِيمَا هُوَ لَكُمْ وَ عَلَيْكُمْ وَ لَوْ لَا مَا يَجِبُ مِنْ تَمَامِ النِّعْمَةِ مِنَ اللَّهِ عَزَّ وَ جَلَّ عَلَيْكُمْ لَمَا أَرَيْتُكُمْ مِنِّي خَطّاً وَ لَا سَمِعْتُمْ مِنِّي حَرْفاً مِنْ بَعْدِ الْمَاضِي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فِي غَفْلَةٍ عَمَّا إِلَيْهِ مَعَادُكُمْ وَ مِنْ بَعْدِ الثَّانِي رَسُولِي وَ مَا نَالَهُ مِنْكُمْ حِينَ أَكْرَمَهُ اللَّهُ بِمَصِيرِهِ إِلَيْكُمْ وَ مِنْ بَعْدِ إِقَامَتِي لَكُمْ إِبْرَاهِيمَ بْنَ عَبْدَةَ وَفَّقَهُ اللَّهُ لِمَرْضَاتِهِ وَ أَعَانَهُ عَلَي طَاعَتِهِ وَ كِتَابُهُ الَّذِي حَمَلَهُ مُحَمَّدُ بْنُ مُوسَي النَّيْسَابُورِيُّ وَ اللَّهُ الْمُسْتَعَانُ عَلَي كُلِّ حَالٍ وَ إِنِّي أَرَاكُمْ مُفَرِّطِينَ فِي جَنْبِ اللَّهِ فَتَكُونُونَ مِنَ الْخَاسِرِينَ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فَبُعْداً وَ سُحْقاً لِمَنْ رَغِبَ عَنْ طَاعَةِ اللَّهِ وَ لَمْ يَقْبَلْ مَوَاعِظَ أَوْلِيَائِهِ وَ قَدْ أَمَرَكُمُ اللَّهُ عَزَّ وَ جَلَّ بِطَاعَتِهِ لَا إِلَهَ إِلَّا هُوَ وَ طَاعَةِ رَسُولِهِ ص وَ بِطَاعَةِ أُولِي الْأَمْرِ عليه السلام فَرَحِمَ اللَّهُ ضَعْفَكُمْ وَ قِلَّةَ صَبْرِكُمْ عَمَّا أَمَامَكُمْ فَمَا أَغَرَّ الْإِنْسَانَ بِرَبِّهِ الْكَرِيمِ وَ اسْتَجَابَ اللَّهُ تَعَالَي دُعَائِي فِيكُمْ وَ أَصْلَحَ أُمُورَكُمْ عَلَي يَدِي فَقَدْ قَالَ اللَّهُ جَلَّ جَلَالُهُ يَوْمَ نَدْعُوا كُلَّ أُناسٍ بِإِمامِهِمْ‌</w:t>
      </w:r>
      <w:r>
        <w:rPr>
          <w:rStyle w:val="FootnoteAnchor"/>
          <w:rtl w:val="true"/>
        </w:rPr>
        <w:footnoteReference w:id="1360"/>
      </w:r>
      <w:r>
        <w:rPr>
          <w:rFonts w:ascii="Amiri" w:hAnsi="Amiri" w:eastAsia="Amiri" w:cs="Amiri"/>
          <w:color w:val="111111"/>
          <w:sz w:val="28"/>
          <w:sz w:val="28"/>
          <w:szCs w:val="28"/>
          <w:rtl w:val="true"/>
          <w:lang w:bidi="ar-SA"/>
        </w:rPr>
        <w:t>وَ قَالَ جَلَّ جَلَالُهُ وَ كَذلِكَ جَعَلْناكُمْ أُمَّةً وَسَطاً لِتَكُونُوا شُهَداءَ عَلَي النَّاسِ وَ يَكُونَ الرَّسُولُ عَلَيْكُمْ شَهِيداً</w:t>
      </w:r>
      <w:r>
        <w:rPr>
          <w:rFonts w:eastAsia="Amiri" w:cs="Amiri" w:ascii="Amiri" w:hAnsi="Amiri"/>
          <w:color w:val="111111"/>
          <w:sz w:val="28"/>
          <w:szCs w:val="28"/>
          <w:rtl w:val="true"/>
          <w:lang w:bidi="ar-SA"/>
        </w:rPr>
        <w:t>-</w:t>
      </w:r>
      <w:r>
        <w:rPr>
          <w:rStyle w:val="FootnoteAnchor"/>
          <w:rtl w:val="true"/>
        </w:rPr>
        <w:footnoteReference w:id="1361"/>
      </w:r>
      <w:r>
        <w:rPr>
          <w:rFonts w:ascii="Amiri" w:hAnsi="Amiri" w:eastAsia="Amiri" w:cs="Amiri"/>
          <w:color w:val="111111"/>
          <w:sz w:val="28"/>
          <w:sz w:val="28"/>
          <w:szCs w:val="28"/>
          <w:rtl w:val="true"/>
          <w:lang w:bidi="ar-SA"/>
        </w:rPr>
        <w:t>وَ قَالَ اللَّهُ جَلَّ جَلَالُهُ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Style w:val="FootnoteAnchor"/>
          <w:rtl w:val="true"/>
        </w:rPr>
        <w:footnoteReference w:id="1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دین شما را برایتان کامل و نعمت خود را بر شما تمام گردانیدم، و اسلام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حقوقی را خداوند برای اولیاء خود بر شما واجب نموده و شما را مکلف به ادای آن نموده تا بدین وسیله آنچه در اختیار دارید، از همسران و اموال و خوردنی و نوشیدنی بر شما حلال شود و با انجام این دستور، برکت و افزایش و ثروت را برایتان اعلام نموده تا معلوم شود چه کسی در پنهان مطیع او است</w:t>
      </w:r>
    </w:p>
    <w:p>
      <w:pPr>
        <w:pStyle w:val="BookText"/>
        <w:rPr/>
      </w:pPr>
      <w:r>
        <w:rPr>
          <w:rFonts w:ascii="Amiri" w:hAnsi="Amiri" w:eastAsia="Amiri" w:cs="Amiri"/>
          <w:color w:val="111111"/>
          <w:sz w:val="28"/>
          <w:sz w:val="28"/>
          <w:szCs w:val="28"/>
          <w:rtl w:val="true"/>
          <w:lang w:bidi="ar-SA"/>
        </w:rPr>
        <w:t>خداوند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Style w:val="FootnoteAnchor"/>
          <w:rtl w:val="true"/>
        </w:rPr>
        <w:footnoteReference w:id="1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درباره خویشاوندان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بدانید هر کس بخل ورزد، بر ضرر خود کار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بی‌نیاز است و شما به او نیازمندید و جز او معبودی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ما با شما در مورد مطالبی که به نفع و ضرر شما است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باید پس از درگذشت پدر بزرگوارم علیه السّلام، نعمت خدای عزوجل بر شما تمام و تکمیل گردد، هرگز خط مرا نمی دیدید و سخنی از من نمی شنیدید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آنچه بازگشت شما به آن است، غافل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پیک دوم من و آنچه از شما به او رسید، هنگامی که به خدا او را با آمدن به سمت شما اکرام نمود، و پس از اینکه ابراهیم بن عبدة را برای شما تعیین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توفیق دهد و بر بندگی کمکش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نامه‌ای که آن را محمّد بن موسی نیشابوری آورد، خداوند در هر حالی در موضع یاری خواستن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می‌بینم شما در راه خدا افراط می‌کنید و بیراهه می روید و زیان خواهید کرد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باد و مرگ بر آن کس که از اطاعت خدا سر باز زند و پند و اندرز اولیاء خدا نپذیرد، با اینکه خدای عزوجل به شما دستور داده که از او و پیامبر و جانشینانش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ضعف و ناتوانی و بی‌صبری شما را در مورد آینده ببخشاید؛ چقدر انسان نسبت به پروردگار کریم خود مغرور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دعای مرا در باره شما مستجاب کند و امور شما را به دست من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Style w:val="FootnoteAnchor"/>
          <w:rtl w:val="true"/>
        </w:rPr>
        <w:footnoteReference w:id="1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فرا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أُمَّةً وَسَطاً لِتَکُونُوا شُهَداءَ عَلَی النَّاسِ وَ یَکُونَ الرَّسُولُ عَلَیْکُمْ شَهِیداً</w:t>
      </w:r>
      <w:r>
        <w:rPr>
          <w:rStyle w:val="FootnoteAnchor"/>
          <w:rtl w:val="true"/>
        </w:rPr>
        <w:footnoteReference w:id="1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شما را امتی میانه قرار دادیم، تا بر مردم گواه باشید و پیامبر بر شما گواه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كُنْتُمْ خَيْرَ أُمَّةٍ أُخْرِجَتْ لِلنَّاسِ تَأْمُرُونَ بِالْمَعْرُوفِ وَ تَنْهَوْنَ عَنِ الْمُنْكَرِ</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أُحِبُّ أَنْ يَدْعُوَ اللَّهَ جَلَّ جَلَالُهُ بِي وَ لَا بِمَنْ هُوَ فِي أَيَّامِي إِلَّا حَسَبَ رِقَّتِي عَلَيْكُمْ وَ مَا انْطَوَي لَكُمْ عَلَيْهِ مِنْ حُبِّ بُلُوغِ الْأَمَلِ فِي الدَّارَيْنِ جَمِيعاً وَ الْكَيْنُونَةِ مَعَنَا فِي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يَا إِسْحَاقُ يَرْحَمُكَ اللَّهُ وَ يَرْحَمُ مَنْ هُوَ وَرَاءَكَ بَيَّنْتُ لَكَ بَيَاناً وَ فَسَّرْتُ لَكَ تَفْسِيراً وَ فَعَلْتُ بِكُمْ فِعْلَ مَنْ لَمْ يَفْهَمْ هَذَا الْأَمْرَ قَطُّ وَ لَمْ يَدْخُلْ فِيهِ طَرْفَةَ عَيْنٍ وَ لَوْ فَهِمَتِ الصُّمُّ الصِّلَابُ بَعْضَ مَا فِي هَذَا الْكِتَابِ لَتَصَدَّعَتْ قَلَقاً خَوْفاً مِنْ خَشْيَةِ اللَّهِ وَ رُجُوعاً إِلَي طَاعَةِ اللَّهِ عَزَّ وَ جَلَّ فَاعْمَلُوا مِنْ بَعْدِ مَا شِئْتُمْ فَسَيَرَي اللَّهُ عَمَلَكُمْ وَ رَسُولُهُ وَ الْمُؤْمِنُونَ ثُمَّ تُرَدُّونَ إِلي عالِمِ الْغَيْبِ وَ الشَّهادَةِ فَيُنَبِّئُكُمْ بِما كُنْتُمْ تَعْمَلُونَ وَ الْعاقِبَةُ لِلْمُتَّقِينَ وَ الْحَمْدُ لِلَّهِ كَثِيراً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رَسُولِي يَا إِسْحَاقُ إِلَي إِبْرَاهِيمَ بْنِ عَبْدَةَ وَفَّقَهُ اللَّهُ أَنْ يَعْمَلَ بِمَا وَرَدَ عَلَيْهِ فِي كِتَابِي مَعَ مُحَمَّدِ بْنِ مُوسَي النَّيْسَابُورِيِّ إِنْ شَاءَ اللَّهُ وَ رَسُولِي إِلَي نَفْسِكَ وَ إِلَي كُلِّ مَنْ خَلَّفْتُ بِبَلَدِكَ أَنْ تَعْمَلُوا بِمَا وَرَدَ عَلَيْكُمْ فِي كِتَابِي مَعَ مُحَمَّدِ بْنِ مُوسَي النَّيْسَابُورِيِّ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يَقْرَأُ إِبْرَاهِيمُ بْنُ عَبْدَةَ كِتَابِي هَذَا عَلَي مَنْ خَلَّفَهُ بِبَلَدِهِ حَتَّي لَا يَتَسَاءَلُونَ وَ بِطَاعَةِ اللَّهِ يَعْتَصِمُونَ وَ الشَّيْطَانِ بِاللَّهِ عَنْ أَنْفُسِهِمْ يَجْتَنِبُونَ وَ لَا يُطِيعُونَ وَ عَلَي إِبْرَاهِيمَ بْنِ عَبْدَةَ سَلَامُ اللَّهِ وَ رَحْمَتُهُ وَ عَلَيْكَ يَا إِسْحَاقُ وَ عَلَي جَمِيعِ مَوَالِيَّ السَّلَامُ كَثِيراً سَدَّدَكُمُ اللَّهُ جَمِيعاً بِتَوْفِيقِهِ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مَنْ قَرَأَ كِتَابَنَا هَذَا مِنْ مَوَالِيَّ مِنْ أَهْلِ بَلَدِكَ وَ مَنْ هُوَ بِنَاحِيَتِكُمْ وَ نَزَعَ عَمَّا هُوَ عَلَيْهِ مِنَ الِانْحِرَافِ عَنِ الْحَقِّ فَلْيُؤَدِّ حُقُوقَنَا إِلَي إِبْرَاهِيمَ وَ لْيَحْمِلْ ذَلِكَ إِبْرَاهِيمُ بْنُ عَبْدَةَ إِلَي الرَّازِيِّ رَضِيَ اللَّهُ عَنْهُ أَوْ إِلَي مَنْ يُسَمِّي لَهُ الرَّازِيُّ فَإِنَّ ذَلِكَ عَنْ أَمْرِي وَ رَأْيِي إِنْ شَاءَ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 تَأْمُرُونَ بِالْمَعْرُوفِ وَ تَنْهَوْنَ عَنِ الْمُنْکَرِ</w:t>
      </w:r>
      <w:r>
        <w:rPr>
          <w:rStyle w:val="FootnoteAnchor"/>
          <w:rtl w:val="true"/>
        </w:rPr>
        <w:footnoteReference w:id="1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بهترین امتی هستید که برای مردم پدیدار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پسندیده فرمان می‌دهید، و از کار ناپسند بازمی‌دارید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ندارم خداوند جل جلاله مرا با کسانی که در زمان من هستند فرا بخواند و بیاورد مگر به این خاطر که دلم بر حال شما می‌سوزد و آن نیتی که در دل دارم که رسیدن به آرزوی خود است که در هر دو سرا و بودن با ما در دنیا و آخرت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و کسانی که از پس تو هستند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برایت توضیح داده و تفسیر کردم و چنان روشن نمودم، مثل اینکه برای آن کسی که تا کنون امام‌شناس نبوده و در این وادی یک چشم به هم زدنی قدم ننهاده توضیح داده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مقداری از این نامه به گوشهای خیلی کر خوانده شود، از خوف خدا به اضطراب خواهند افتاد و به اطاعت خدای عزوجل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هر چه می خواهید بکنید که به زودی اعمال شما را خدا و پیامبر و مؤمنین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آن کس که دانای آشکار و نهان است برمی‌گردید و او شما را از نتیجه کردارتان آگاه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برای پرهیزکاران است و ستایش فراوان خدای بزرگ را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من به سوی ابراهیم بن عبده هستی که خداوند او را به انجام آنچه در نامه من به وسیله محمّد بن موسی نیشابوری است، توفیق دهد، ان شاء اللَّه و هم فرستاده من به سمت خودت و هر کس در شهر شما است، به آنچه در نامه من است که به وسیله محمّد بن موسی نیشابوری فرستادم، عمل نمایید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عبده نیز این نامه مرا برای همشهریان خود بخواند تا دیگر به گفتگو و جدل نپردازند و به طاعت خدا چنگ زنند و شیطان را از خود دور نموده از او اطاعت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خدا بر ابراهیم بن عبده و تو ای اسحاق و بر تمام دوستان و ارادتمندان ما؛ سلام زیاد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شما را با توفیق خود استوار بدارد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از دوستان ما در آن شهر و ناحیه تو که نامه مرا خواند و از انحراف دست کشید، حقوق ما را به ابراهیم بپردازد و ابراهیم به رازی خواهد پرداخت یا به کسی که رازی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او نیز به دستور و اراده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bookmarkStart w:id="2225" w:name="pg13457_132637"/>
    </w:p>
    <w:p>
      <w:pPr>
        <w:pStyle w:val="BookText"/>
        <w:rPr/>
      </w:pPr>
      <w:bookmarkEnd w:id="2225"/>
      <w:r>
        <w:rPr>
          <w:rFonts w:ascii="Amiri" w:hAnsi="Amiri" w:eastAsia="Amiri" w:cs="Amiri"/>
          <w:color w:val="111111"/>
          <w:sz w:val="28"/>
          <w:sz w:val="28"/>
          <w:szCs w:val="28"/>
          <w:rtl w:val="true"/>
          <w:lang w:bidi="ar-SA"/>
        </w:rPr>
        <w:t xml:space="preserve">وَ يَا إِسْحَاقُ اقْرَأْ كِتَابِي عَلَي الْبِلَالِيِّ رَضِيَ اللَّهُ عَنْهُ فَإِنَّهُ الثِّقَةُ الْمَأْمُونُ الْعَارِفُ بِمَا يَجِبُ عَلَيْهِ وَ اقْرَأْهُ عَلَي الْمَحْمُودِيِّ عَافَاهُ اللَّهُ فَمَا أَحْمَدْنَا لَهُ لِطَاعَتِهِ فَإِذَا وَرَدْتَ بَغْدَادَ فَاقْرَأْهُ عَلَي الدِّهْقَانِ وَكِيلِنَا وَ ثِقَتِنَا وَ الَّذِي يَقْبِضُ مِنْ مَوَالِينَا وَ كُلُّ مَنْ أَمْكَنَكَ مِنْ مَوَالِينَا فَأَقْرِئْهُمْ هَذَا الْكِتَابَ وَ يَنْسِخُهُ مَنْ أَرَادَ مِنْهُمْ نُسْخَةً إِنْ شَاءَ اللَّهُ وَ لَا يَكْتُمْ أَمْرَ هَذَا عَمَّنْ شَاهَدَهُ مِنْ مَوَالِينَا إِلَّا مِنْ شَيْطَانٍ مُخَالِفٍ لَكُمْ فَلَا تَنْثُرَنَّ الدُّرَّ بَيْنَ أَظْلَافِ الْخَنَازِيرِ وَ لَا كَرَامَةَ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وَقَعْنَا فِي كِتَابِكَ بِالْوُصُولِ وَ الدُّعَاءِ لَكَ وَ لِمَنْ شِئْتَ وَ قَدْ أَجَبْنَا سَعِيداً</w:t>
      </w:r>
      <w:r>
        <w:rPr>
          <w:rStyle w:val="FootnoteAnchor"/>
          <w:rtl w:val="true"/>
        </w:rPr>
        <w:footnoteReference w:id="1368"/>
      </w:r>
      <w:r>
        <w:rPr>
          <w:rFonts w:ascii="Amiri" w:hAnsi="Amiri" w:eastAsia="Amiri" w:cs="Amiri"/>
          <w:color w:val="111111"/>
          <w:sz w:val="28"/>
          <w:sz w:val="28"/>
          <w:szCs w:val="28"/>
          <w:rtl w:val="true"/>
          <w:lang w:bidi="ar-SA"/>
        </w:rPr>
        <w:t xml:space="preserve">عَنْ مَسْأَلَتِهِ وَ الْحَمْدُ لِلَّهِ فَما ذا بَعْدَ الْحَقِّ إِلَّا الضَّلالُ فَلَا تَخْرُجَنَّ مِنَ الْبَلَدِ حَتَّي تَلْقَي الْعَمْرِيَّ رَضِيَ اللَّهُ عَنْهُ بِرِضَايَ عَنْهُ وَ تُسَلِّمَ عَلَيْهِ وَ تَعْرِفَهُ وَ يَعْرِفَكَ فَإِنَّهُ الطَّاهِرُ الْأَمِينُ الْعَفِيفُ الْقَرِيبُ مِنَّا وَ إِلَيْنَا فَكُلُّ مَا يُحْمَلُ إِلَيْنَا مِنْ شَيْ‌ءٍ مِنَ النَّوَاحِي فَإِلَيْهِ يَصِيرُ آخِرُ أَمْرِهِ لِيُوصِلَ ذَلِكَ إِلَيْنَا وَ الْحَمْدُ لِلَّهِ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سَتَرَنَا اللَّهُ وَ إِيَّاكُمْ يَا إِسْحَاقُ بِسِتْرِهِ وَ تَوَلَّاكَ فِي جَمِيعِ أُمُورِكَ بِصُنْعِهِ وَ السَّلَامُ عَلَيْكَ وَ عَلَي جَمِيعِ مَوَالِيَّ وَ رَحْمَةُ اللَّهِ وَ بَرَكَاتُهُ وَ صَلَّي اللَّهُ عَلَي سَيِّدِنَا النَّبِيِّ صَلَّي اللَّهُ عَلَيْهِ وَ آلِهِ وَ سَلَّمَ تَسْلِيماً كَثِيراً</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6" w:name="__RefHeading___Toc1625851_2616395394"/>
      <w:bookmarkStart w:id="2227" w:name="_Toc990"/>
      <w:bookmarkEnd w:id="2226"/>
      <w:r>
        <w:rPr>
          <w:rtl w:val="true"/>
        </w:rPr>
        <w:t>«</w:t>
      </w:r>
      <w:r>
        <w:rPr/>
        <w:t>17</w:t>
      </w:r>
      <w:r>
        <w:rPr>
          <w:rtl w:val="true"/>
        </w:rPr>
        <w:t>»</w:t>
      </w:r>
      <w:bookmarkEnd w:id="2227"/>
    </w:p>
    <w:p>
      <w:pPr>
        <w:pStyle w:val="BookText"/>
        <w:rPr/>
      </w:pPr>
      <w:r>
        <w:rPr>
          <w:rFonts w:ascii="Amiri" w:hAnsi="Amiri" w:eastAsia="Amiri" w:cs="Amiri"/>
          <w:color w:val="111111"/>
          <w:sz w:val="28"/>
          <w:sz w:val="28"/>
          <w:szCs w:val="28"/>
          <w:rtl w:val="true"/>
          <w:lang w:bidi="ar-SA"/>
        </w:rPr>
        <w:t>تَارِيخُ قُمَّ، لِلْحَسَنِ بْنِ مُحَمَّدٍ الْقُمِّيِّ قَالَ رُوِّيتُ عَنْ مَشَايِخِ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بْنَ الْحَسَنِ بْنِ جَعْفَرِ بْنِ مُحَمَّدِ بْنِ إِسْمَاعِيلَ بْنِ جَعْفَرٍ الصَّادِقِ عليه السلام كَانَ بِقُمَّ يَشْرَبُ الْخَمْرَ عَلَانِيَةً فَقَصَدَ يَوْماً لِحَاجَةٍ بَابَ أَحْمَدَ بْنِ إِسْحَاقَ الْأَشْعَرِيِّ وَ كَانَ وَكِيلًا فِي الْأَوْقَافِ بِقُمَّ فَلَمْ يَأْذَنْ لَهُ وَ رَجَعَ إِلَي بَيْتِهِ مَهْمُوماً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فَتَوَجَّهَ أَحْمَدُ بْنُ إِسْحَاقَ إِلَي الْحَجِّ فَلَمَّا بَلَغَ سُرَّ مَنْ رَأَي اسْتَأْذَنَ عَلَي أَبِي مُحَمَّدٍ الْحَسَنِ الْعَسْكَرِيِّ عليه السلام فَلَمْ يَأْذَنْ لَهُ فَبَكَي أَحْمَدُ لِذَلِكَ طَوِيلًا وَ تَضَرَّعَ حَتَّي أَذِنَ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مرا بر بلالی رضی اللَّه عنه بخوان، او مورد اعتماد و امین ماست و به آنچه برایش لازم است عارف است و بر محمودی نیز بخوان، خدا او را عافیت عنایت کند، چقدر ما او را به واسطه اطاعت و فرمانبرداریش می‌ستاییم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بغداد شدی، برای دهقان وکیل و ثقه ما بخوان و بر هر کسی که از دوستان حقوق ما را می‌پذیرد و بالاخره برای هر کدام از دوستان ما که برایت امکان حاصل شد،</w:t>
      </w:r>
    </w:p>
    <w:p>
      <w:pPr>
        <w:pStyle w:val="BookText"/>
        <w:rPr/>
      </w:pPr>
      <w:r>
        <w:rPr>
          <w:rFonts w:ascii="IRNazanin" w:hAnsi="IRNazanin" w:eastAsia="IRNazanin"/>
          <w:color w:val="111111"/>
          <w:sz w:val="28"/>
          <w:sz w:val="28"/>
          <w:szCs w:val="28"/>
          <w:rtl w:val="true"/>
          <w:lang w:bidi="fa-IR"/>
        </w:rPr>
        <w:t>بخوان و هر که خواست، نسخه‌ای از این نامه بنویسد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این نامه را از کسانی از دوستان ما که آن را دیدند پنهان نکن مگر از شیطانهای مخالف با عقیده شما؛ مبادا درّ شاهوار را به میان دست و پای این خوک صفتان بریزی و هرگز چنین لیاقتی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مورد نامه تو وصول آن را و دعا برای هر که بخواهی را نوشتیم جواب مسأله سعید را نیز دادیم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انحراف از حق، جز گمراهی چیست؟ از شهر خارج نشو مگر بعد از ملاقات با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او به واسطه رضایت ما راضی باشد و سلام بر او بنما و خود را به او معرفی کن تا تو را بشناسد؛ او مردی پاک و عفیف و مورد اعتماد و نزدیک به ما است، هر مبلغی که از نواحی برای ما می رسد، عاقبت به او می دهند و او به ما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ما و شما را در پناه خود محفوظ دارد و در تمام کارها پشتیبانمان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جمیع دوستان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سرور ما پیامبر اکرم صلّی اللَّه علیه و آله و سلّم تسلیما کثیرا</w:t>
      </w:r>
      <w:r>
        <w:rPr>
          <w:rFonts w:eastAsia="IRNazanin" w:cs="IRNazanin"/>
          <w:color w:val="111111"/>
          <w:sz w:val="28"/>
          <w:szCs w:val="28"/>
          <w:rtl w:val="true"/>
          <w:lang w:bidi="fa-IR"/>
        </w:rPr>
        <w:t>.</w:t>
      </w:r>
      <w:r>
        <w:rPr>
          <w:rStyle w:val="FootnoteAnchor"/>
          <w:rtl w:val="true"/>
        </w:rPr>
        <w:footnoteReference w:id="1370"/>
      </w:r>
    </w:p>
    <w:p>
      <w:pPr>
        <w:pStyle w:val="Heading5"/>
        <w:numPr>
          <w:ilvl w:val="4"/>
          <w:numId w:val="1"/>
        </w:numPr>
        <w:rPr/>
      </w:pPr>
      <w:bookmarkStart w:id="2228" w:name="__RefHeading___Toc1625853_2616395394"/>
      <w:bookmarkStart w:id="2229" w:name="_Toc991"/>
      <w:bookmarkEnd w:id="2228"/>
      <w:r>
        <w:rPr>
          <w:rtl w:val="true"/>
        </w:rPr>
        <w:t xml:space="preserve">روایت </w:t>
      </w:r>
      <w:r>
        <w:rPr/>
        <w:t>17</w:t>
      </w:r>
      <w:bookmarkEnd w:id="2229"/>
    </w:p>
    <w:p>
      <w:pPr>
        <w:pStyle w:val="BookText"/>
        <w:rPr/>
      </w:pP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و پیران قم روایت کرده‌ام که حسین بن حسن بن جعفر بن محمّد بن اسماعیل بن جعفر صادق علیه السّلام در قم زندگی می کرد و آشکارا به شرب خمر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برای احتیاجی که داشت، به در خانه احمد بن اسحق اشعری رفت که وکیل اوقاف در قم بود ولی احمد بن اسحاق به او اجازه ورود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با اندوه و ناراحتی به خانه خود برگشت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اسحاق آن سال عازم حج شد، همین که به سامرا رسید، اجازه ورود خواست تا خدمت امام حسن عسکری علیه 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علیه السّلام به او اجازه ورود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گریه و زاری و تضرع نمود تا بالاخره اجازه یافت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دَخَلَ قَالَ يَا ابْنَ رَسُولِ اللَّهِ لِمَ مَنَعْتَنِي الدُّخُولَ عَلَيْكَ وَ أَنَا مِنْ شِيعَتِكَ وَ مَوَالِيكَ قَالَ عليه السلام لِأَنَّكَ طَرَدْتَ ابْنَ عَمِّنَا عَنْ بَابِكَ فَبَكَي أَحْمَدُ وَ حَلَفَ بِاللَّهِ أَنَّهُ لَمْ يَمْنَعْهُ مِنَ الدُّخُولِ عَلَيْهِ إِلَّا لِأَنْ يَتُوبَ مِنْ شُرْبِ الْخَمْرِ قَالَ صَدَقْتَ وَ لَكِنْ لَا بُدَّ عَنْ إِكْرَامِهِمْ وَ احْتِرَامِهِمْ عَلَي كُلِّ حَالٍ وَ أَنْ لَا تُحَقِّرَهُمْ وَ لَا تَسْتَهِينَ بِهِمْ لِانْتِسَابِهِمْ إِلَيْنَا فَتَكُونَ مِنَ الْخاسِرِينَ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 أَحْمَدُ إِلَي قُمَّ أَتَاهُ أَشْرَافُهُمْ وَ كَانَ الْحُسَيْنُ مَعَهُمْ فَلَمَّا رَآهُ أَحْمَدُ وَثَبَ إِلَيْهِ وَ اسْتَقْبَلَهُ وَ أَكْرَمَهُ وَ أَجْلَسَهُ فِي صَدْرِ الْمَجْلِسِ فَاسْتَغْرَبَ الْحُسَيْنُ ذَلِكَ مِنْهُ وَ اسْتَبْدَعَهُ وَ سَأَلَهُ عَنْ سَبَبِهِ فَذَكَرَ لَهُ مَا جَرَي بَيْنَهُ وَ بَيْنَ الْعَسْكَرِيِّ عليه السلام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ذَلِكَ نَدِمَ مِنْ أَفْعَالِهِ الْقَبِيحَةِ وَ تَابَ مِنْهَا وَ رَجَعَ إِلَي بَيْتِهِ وَ أَهْرَقَ الْخُمُورَ وَ كَسَرَ آلَاتِهَا وَ صَارَ مِنَ الْأَتْقِيَاءِ الْمُتَوَرِّعِينَ وَ الصُّلَحَاءِ الْمُتَعَبِّدِينَ وَ كَانَ مُلَازِماً لِلْمَسَاجِدِ مُعْتَكِفاً فِيهَا حَتَّي أَدْرَكَهُ الْمَوْتُ وَ دُفِنَ قَرِيباً مِنْ مَزَارِ فَاطِمَةَ رَضِيَ اللَّهُ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وارد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اجازه نفرمودید خدمتتان برسم، من که از شیعیان و ارادتمندان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 عموی مرا از در خانه‌ات راندی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گریه‌اش گرفت و قسم یاد کرد که اجازه ندادن من به واسطه آن بود که شاید او از شراب خواری توبه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ولی چاره‌ای نیست، باید آنها را در هر حال گرامی بدارید و احترام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ایشان را تحقیر کنید و اهانت نمایید، چون به ما خانواده انتساب دارند؛ که در این صورت زیانکار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احمد به قم برگشت، بزرگان به دیدن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نیز از کسانی بود که به دیدن احمد آمد؛ اما همین که احمد او را دید از جای جست و به استقبالش شتافت و اکرامش نمود و او را در صدر مجلس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این همه احترام برای حسین بی‌سابقه بود و از آن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این قدر به من احترام می کنی؟ احمد جریان خود را با امام عسکری علیه السّلام توضیح داد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حسین آن را شنید، از کار زشت خود پشیمان شد و توبه کرد و به خانه برگشت و تمام شراب‌هایی را که داشت به زمین ریخت و اسباب و وسائل شراب را شکست و از پرهیزکاران و صالحین و اشخاص با ورع گردید و پیوسته ملازم مسجد بود و اعتکاف می‌کرد و شب زنده‌دار بود تا مرگ گریبانش را گرفت و نزدیک قبر حضرت معصومه دفن شد </w:t>
      </w:r>
      <w:r>
        <w:rPr>
          <w:rFonts w:eastAsia="IRNazanin" w:cs="IRNazanin"/>
          <w:color w:val="111111"/>
          <w:sz w:val="28"/>
          <w:szCs w:val="28"/>
          <w:rtl w:val="true"/>
          <w:lang w:bidi="fa-IR"/>
        </w:rPr>
        <w:t xml:space="preserve">. </w:t>
      </w:r>
      <w:bookmarkStart w:id="2230" w:name="pg13457_132639"/>
    </w:p>
    <w:p>
      <w:pPr>
        <w:pStyle w:val="Heading3"/>
        <w:numPr>
          <w:ilvl w:val="2"/>
          <w:numId w:val="1"/>
        </w:numPr>
        <w:rPr/>
      </w:pPr>
      <w:bookmarkStart w:id="2231" w:name="__RefHeading___Toc1625855_2616395394"/>
      <w:bookmarkStart w:id="2232" w:name="_Toc992"/>
      <w:bookmarkEnd w:id="2230"/>
      <w:bookmarkEnd w:id="2231"/>
      <w:r>
        <w:rPr>
          <w:rtl w:val="true"/>
        </w:rPr>
        <w:t xml:space="preserve">باب </w:t>
      </w:r>
      <w:r>
        <w:rPr/>
        <w:t>5</w:t>
      </w:r>
      <w:r>
        <w:rPr>
          <w:rtl w:val="true"/>
        </w:rPr>
        <w:t xml:space="preserve"> </w:t>
      </w:r>
      <w:r>
        <w:rPr>
          <w:rtl w:val="true"/>
        </w:rPr>
        <w:t>وفاته صلوات الله عليه و الرد علي من ينكرها</w:t>
      </w:r>
      <w:bookmarkEnd w:id="2232"/>
    </w:p>
    <w:p>
      <w:pPr>
        <w:pStyle w:val="Heading4"/>
        <w:numPr>
          <w:ilvl w:val="3"/>
          <w:numId w:val="1"/>
        </w:numPr>
        <w:rPr/>
      </w:pPr>
      <w:bookmarkStart w:id="2233" w:name="__RefHeading___Toc1625857_2616395394"/>
      <w:bookmarkStart w:id="2234" w:name="_Toc993"/>
      <w:bookmarkEnd w:id="2233"/>
      <w:r>
        <w:rPr>
          <w:rtl w:val="true"/>
        </w:rPr>
        <w:t>الأخبار</w:t>
      </w:r>
      <w:bookmarkEnd w:id="2234"/>
    </w:p>
    <w:p>
      <w:pPr>
        <w:pStyle w:val="Heading5"/>
        <w:numPr>
          <w:ilvl w:val="4"/>
          <w:numId w:val="1"/>
        </w:numPr>
        <w:rPr/>
      </w:pPr>
      <w:bookmarkStart w:id="2235" w:name="__RefHeading___Toc1625859_2616395394"/>
      <w:bookmarkStart w:id="2236" w:name="_Toc994"/>
      <w:bookmarkEnd w:id="2235"/>
      <w:r>
        <w:rPr>
          <w:rtl w:val="true"/>
        </w:rPr>
        <w:t>«</w:t>
      </w:r>
      <w:r>
        <w:rPr/>
        <w:t>1</w:t>
      </w:r>
      <w:r>
        <w:rPr>
          <w:rtl w:val="true"/>
        </w:rPr>
        <w:t>»</w:t>
      </w:r>
      <w:bookmarkEnd w:id="2236"/>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 حَضَرَ مَوْتَ الْحَسَنِ بْنِ عَلِيِّ بْنِ مُحَمَّدٍ الْعَسْكَرِيِّ وَ دَفْنَهُ مِمَّنْ لَا يُوقَفُ عَلَي إِحْصَاءِ عَدَدِهِمْ وَ لَا يَجُوزُ عَلَي مِثْلِهِمُ التَّوَاطُؤُ بِالْكَذِبِ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فَقَدْ حَضَرْنَا فِي شَعْبَانَ سَنَةَ ثَمَانٍ وَ سَبْعِينَ وَ مِائَتَيْنِ وَ ذَلِكَ بَعْدَ مُضِيِّ أَبِي مُحَمَّدٍ الْحَسَنِ بْنِ عَلِيٍّ الْعَسْكَرِيِّ عليهما السلام بِثَمَانِيَ عَشْرَةَ سَنَةً أَوْ أَكْثَرَ مَجْلِسَ أَحْمَدَ بْنِ عُبَيْدِ اللَّهِ بْنِ خَاقَانَ وَ هُوَ عَامِلُ السُّلْطَانِ يَوْمَئِذٍ عَلَي الْخَرَاجِ وَ الضِّيَاعِ بِكُورَةِ قُمَّ وَ كَانَ مِنْ أَنْصَبِ خَلْقِ اللَّهِ وَ أَشَدِّهِمْ عَدَاوَةً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فَجَرَي ذِكْرُ الْمُقِيمِينَ مِنْ آلِ أَبِي طَالِبٍ بِسُرَّ مَنْ رَأَي وَ مَذَاهِبِهِمْ وَ صَلَاحِهِمْ وَ أَقْدَارِهِمْ عِنْدَ السُّلْطَانِ فَقَالَ أَحْمَدُ بْنُ عُبَيْدِ اللَّهِ مَا رَأَيْتُ وَ لَا عَرَفْتُ بِسُرَّ مَنْ رَأَي رَجُلًا مِنَ الْعَلَوِيَّةِ مِثْلَ الْحَسَنِ بْنِ عَلِيِّ بْنِ مُحَمَّدِ بْنِ الرِّضَا وَ لَا سَمِعْتُ بِهِ فِي هَدْيِهِ وَ سُكُونِهِ وَ عَفَافِهِ وَ نُبْلِهِ وَ كَرَمِهِ عِنْدَ أَهْلِ بَيْتِهِ وَ السُّلْطَانِ وَ جَمِيعِ بَنِي هَاشِمٍ وَ تَقْدِيمِهِمْ إِيَّاهُ عَلَي ذَوِي السِّنِّ مِنْهُمْ وَ الْخَطَرِ وَ كَذَلِكَ الْقُوَّادُ وَ الْوُزَرَاءُ وَ الْكُتَّابُ وَ عَوَامُّ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كُنْتُ قَائِماً ذَاتَ يَوْمٍ عَلَي رَأْسِ أَبِي وَ هُوَ يَوْمُ مَجْلِسِهِ لِلنَّاسِ إِذْ دَخَلَ عَلَيْهِ حُجَّابُهُ فَقَالُوا لَهُ ابْنُ الرِّضَا عَلَي الْبَابِ فَقَالَ بِصَوْتٍ عَالٍ ائْذَنُوا لَهُ فَدَخَلَ</w:t>
      </w:r>
    </w:p>
    <w:p>
      <w:pPr>
        <w:pStyle w:val="Heading3"/>
        <w:numPr>
          <w:ilvl w:val="2"/>
          <w:numId w:val="1"/>
        </w:numPr>
        <w:rPr/>
      </w:pPr>
      <w:bookmarkStart w:id="2237" w:name="__RefHeading___Toc1625861_2616395394"/>
      <w:bookmarkStart w:id="2238" w:name="_Toc995"/>
      <w:bookmarkEnd w:id="2237"/>
      <w:r>
        <w:rPr>
          <w:rtl w:val="true"/>
        </w:rPr>
        <w:t xml:space="preserve">باب پنجم </w:t>
      </w:r>
      <w:r>
        <w:rPr>
          <w:rtl w:val="true"/>
        </w:rPr>
        <w:t xml:space="preserve">: </w:t>
      </w:r>
      <w:r>
        <w:rPr>
          <w:rtl w:val="true"/>
        </w:rPr>
        <w:t>درگذشت امام حسن عسکری و ردّ کسانی که منکر وفات ایشان علیه السلام هستند</w:t>
      </w:r>
      <w:bookmarkEnd w:id="2238"/>
    </w:p>
    <w:p>
      <w:pPr>
        <w:pStyle w:val="Heading4"/>
        <w:numPr>
          <w:ilvl w:val="3"/>
          <w:numId w:val="1"/>
        </w:numPr>
        <w:rPr/>
      </w:pPr>
      <w:bookmarkStart w:id="2239" w:name="__RefHeading___Toc1625863_2616395394"/>
      <w:bookmarkStart w:id="2240" w:name="_Toc996"/>
      <w:bookmarkEnd w:id="2239"/>
      <w:r>
        <w:rPr>
          <w:rtl w:val="true"/>
        </w:rPr>
        <w:t>روایات</w:t>
      </w:r>
      <w:bookmarkEnd w:id="2240"/>
    </w:p>
    <w:p>
      <w:pPr>
        <w:pStyle w:val="Heading5"/>
        <w:numPr>
          <w:ilvl w:val="4"/>
          <w:numId w:val="1"/>
        </w:numPr>
        <w:rPr/>
      </w:pPr>
      <w:bookmarkStart w:id="2241" w:name="__RefHeading___Toc1625865_2616395394"/>
      <w:bookmarkStart w:id="2242" w:name="_Toc997"/>
      <w:bookmarkEnd w:id="2241"/>
      <w:r>
        <w:rPr>
          <w:rtl w:val="true"/>
        </w:rPr>
        <w:t xml:space="preserve">روایت </w:t>
      </w:r>
      <w:r>
        <w:rPr/>
        <w:t>1</w:t>
      </w:r>
      <w:bookmarkEnd w:id="2242"/>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گفت، از کسانی که هنگام درگذشت و دفن امام حسن عسکری علیه السّلام حضور داشتند، تعدادی بی شمار که نمی توان گفت با هم قرار بر کذب و دروغگویی داشته‌اند، چنین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شعبان سال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هجده سال پس از فوت امام حسن عسکری علیه السّلام، در مجلس احمد بن عبید اللَّه بن خاقان که نماینده سلطان بر امور اوقاف و باغ‌ها در شهرستان قم بود، حاضر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ناصبی بود که دشمن سرسخت خاندان نبوت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سخن از اولاد ابو طالب که مقیم سامرا هستند، و مذهب و خوبی و بدی و قدر و مقام آنها نزد خلیفه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سامرا از علویان کسی را ندیده و پیدا نکردم که در وقار و سنگینی و پاکدامنی و بزرگواری و عظمت نزد خویشاوندان و سلطان و تمام بنی هاشم، مانند حسن بن علی بن محمّد بن رضا علیهم السلام باشد، به طوری که آن جناب را بر اشخاص پیر و شخصیت‌های برجسته و والامقام همچنین بر تمام فرماندهان و وزراء و نویسندگان و سایر مردم مقدم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یک روز در مجلس پدرم که برای رسیدگی به شکایات مردم نشسته بود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الرضا علیهما السلام بر در خانه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وارد گردید؛ مردی گندمگون و خوش اندام با چشمانی درشت و خوش صورت و زیبا بود و با سن کمی که داشت، دارای جلالت و هیبت مخصوصی بود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چشم پدرم به او افتاد، از جای حرکت کرد و چند قدم به استقبالش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نداشت که چنین کاری را نسبت به احدی از بنی هاشم یا فرماندهان و یا وزراء و ولی عهدان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آن جناب که رسید او را در آغوش گرفت و صورت و دو شانه‌اش را بوسید و دستش را گرفت و ایشان را روی فرش نماز خود نشاند و خودش کنارش نشست و با تمام صورت به سمت او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کنیه خطاب می کرد و پیوسته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دیدن این جریانها خیلی در شگفت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دربان وارد شده و گفت، موفق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برادر خلیفه معتمد علی اللَّه بود به نام احمد بن متوکل و سمت فرماندهی لشکر را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رَجُلٌ أَسْمَرُ أَعْيَنُ حَسَنُ الْقَامَةِ جَمِيلُ الْوَجْهِ جَيِّدُ الْبَدَنِ حَدَثُ السِّنِّ لَهُ جَلَالَةٌ وَ هَيْبَةٌ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إِلَيْهِ أَبِي قَامَ فَمَشَي إِلَيْهِ خُطُوَاتٍ وَ لَا أَعْلَمُهُ فَعَلَ هَذَا بِأَحَدٍ مِنْ بَنِي هَاشِمٍ وَ لَا بِالْقُوَّادِ وَ لَا بِأَوْلِيَاءِ الْعَهْدِ فَلَمَّا دَنَا مِنْهُ عَانَقَهُ وَ قَبَّلَ وَجْهَهُ وَ مَنْكِبَيْهِ وَ أَخَذَ بِيَدِهِ وَ أَجْلَسَهُ عَلَي مُصَلَّاهُ الَّذِي كَانَ عَلَيْهِ وَ جَلَسَ إِلَي جَنْبِهِ مُقْبِلًا عَلَيْهِ بِوَجْهِهِ وَ جَعَلَ يُكَلِّمُهُ وَ يُكَنِّيهِ وَ يَفْدِيهِ بِنَفْسِهِ وَ أَبَوَيْهِ وَ أَنَا مُتَعَجِّبٌ مِمَّا أَرَي مِنْهُ إِذْ دَخَلَ عَلَيْهِ الْحُجَّابُ فَقَالُوا الْمُوَفَّقُ قَدْ جَاءَ</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الْمُوَفَّقُ إِذَا جَاءَ وَ دَخَلَ عَلَي أَبِي تَقَدَّمَ حُجَّابُهُ وَ خَاصَّةُ قُوَّادِهِ فَقَامُوا بَيْنَ مَجْلِسِ أَبِي وَ بَيْنَ بَابِ الدَّارِ سِمَاطَيْنِ إِلَي أَنْ يَدْخُلَ وَ يَخْرُجَ فَلَمْ يَزَلْ أَبِي مُقْبِلًا عَلَيْهِ يُحَدِّثُهُ حَتَّي نَظَرَ إِلَي غِلْمَانِ الْخَاصَّةِ فَقَالَ حِينَئِذٍ إِذَا شِئْتَ فَقُمْ جَعَلَنِيَ اللَّهُ فِدَاكَ يَا أَبَا مُحَمَّدٍ ثُمَّ قَالَ لِغِلْمَانِهِ خُذُوا بِهِ خَلْفَ السِّمَاطَيْنِ لِئَلَّا يَرَاهُ الْأَمِيرُ يَعْنِي الْمُوَفَّقَ وَ قَامَ أَبِي فَعَانَقَهُ وَ قَبَّلَ وَجْهَهُ وَ مَضَي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لِحُجَّابِ أَبِي وَ غِلْمَانِهِ وَيْلَكُمْ مَنْ هَذَا الَّذِي‌</w:t>
      </w:r>
      <w:r>
        <w:rPr>
          <w:rStyle w:val="FootnoteAnchor"/>
          <w:rtl w:val="true"/>
        </w:rPr>
        <w:footnoteReference w:id="1372"/>
      </w:r>
      <w:r>
        <w:rPr>
          <w:rFonts w:ascii="Amiri" w:hAnsi="Amiri" w:eastAsia="Amiri" w:cs="Amiri"/>
          <w:color w:val="111111"/>
          <w:sz w:val="28"/>
          <w:sz w:val="28"/>
          <w:szCs w:val="28"/>
          <w:rtl w:val="true"/>
          <w:lang w:bidi="ar-SA"/>
        </w:rPr>
        <w:t xml:space="preserve">فَعَلَ بِهِ أَبِي هَذَا الَّذِي فَعَلَ فَقَالُوا هَذَا رَجُلٌ مِنَ الْعَلَوِيَّةِ يُقَالُ لَهُ الْحَسَنُ بْنُ عَلِيٍّ يُعْرَفُ بِابْنِ الرِّضَا فَازْدَدْتُ تَعَجُّباً فَلَمْ أَزَلْ يَوْمِي ذَلِكَ قَلِقاً مُتَفَكِّراً فِي أَمْرِهِ وَ أَمْرِ أَبِي وَ مَا رَأَيْتُ مِنْهُ حَتَّي كَانَ اللَّيْلُ وَ كَانَتْ عَادَتُهُ أَنْ يُصَلِّيَ الْعَتَمَةَ ثُمَّ يَجْلِسَ فَيَنْظُرَ فِيمَا يَحْتَاجُ مِنَ الْمُؤَامَرَةِ وَ مَا يَرْفَعُهُ إِلَي السُّلْطَانِ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وَ جَلَسَ جِئْتُ فَجَلَسْتُ بَيْنَ يَدَيْهِ‌</w:t>
      </w:r>
      <w:r>
        <w:rPr>
          <w:rStyle w:val="FootnoteAnchor"/>
          <w:rtl w:val="true"/>
        </w:rPr>
        <w:footnoteReference w:id="1373"/>
      </w:r>
      <w:r>
        <w:rPr>
          <w:rFonts w:ascii="Amiri" w:hAnsi="Amiri" w:eastAsia="Amiri" w:cs="Amiri"/>
          <w:color w:val="111111"/>
          <w:sz w:val="28"/>
          <w:sz w:val="28"/>
          <w:szCs w:val="28"/>
          <w:rtl w:val="true"/>
          <w:lang w:bidi="ar-SA"/>
        </w:rPr>
        <w:t>فَقَالَ يَا أَحْمَدُ أَ لَكَ حَاجَةٌ قُلْتُ نَعَمْ يَا أَبَتِ إِنْ أَذِنْتَ سَأَلْتُكَ عَنْهَا فَقَالَ قَدْ أَذِنْتُ لَكَ يَا بُنَيَّ فَقُلْ مَا أَحْبَبْتَ فَقُلْتُ يَا أَبَتِ مَنِ الرَّجُلُ الَّذِي رَأَيْتُكَ الْغَدَاةَ فَعَلْتَ بِهِ مَا فَعَلْتَ مِنَ الْإِجْلَالِ وَ الْإِكْرَامِ وَ</w:t>
      </w:r>
    </w:p>
    <w:p>
      <w:pPr>
        <w:pStyle w:val="BookText"/>
        <w:rPr/>
      </w:pPr>
      <w:r>
        <w:rPr>
          <w:rFonts w:ascii="IRNazanin" w:hAnsi="IRNazanin" w:eastAsia="IRNazanin"/>
          <w:color w:val="111111"/>
          <w:sz w:val="28"/>
          <w:sz w:val="28"/>
          <w:szCs w:val="28"/>
          <w:rtl w:val="true"/>
          <w:lang w:bidi="fa-IR"/>
        </w:rPr>
        <w:t>هر وقت موفق پیش پدرم می‌آمد، نگهبانان و فرماندهان زیر دستش در فاصله مجلس پدرم تا جلوی درب، در دو طرف می ایستادند تا او وارد شود و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پدرم همچنان کمال توجه را به حضرت عسکری علیه السلام داشت تا اینکه چشمش به غلامان مخصوص موفق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میل دارید حالا دیگر تشریف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غلامان خود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صف ایشان را ببرید تا امیر آن جناب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همان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احترام حضرت عسکری علیه السلام از جای حرکت کرد، او را در آغوش گرفت و صورتش را بوسید و آن جناب تشریف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غلامان و دربانان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پدرم این قدر به او احترام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علویان به نام حسن بن علی علیهما السلام، که مشهور به ابن الرضا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تعجب من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تا شب پیوسته در اندیشه و ناراحتی بودم و در کار پدرم و او فکر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عادت داشت پس از نماز عشاء می‌نشست و به کارهایی که باید به عرض خلیفه برساند رسیدگی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مشغول کار خود شد، من آمدم و در مقابلش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پدر، اگر اجازه بفرمایید از شما سؤالی دارم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داری، هر چه مایلی بپرس؛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آن مرد که امروز صبح آنقدر نسبت به او احترام و تواضع کردی </w:t>
      </w:r>
    </w:p>
    <w:p>
      <w:pPr>
        <w:pStyle w:val="BookText"/>
        <w:rPr/>
      </w:pPr>
      <w:r>
        <w:rPr>
          <w:rFonts w:ascii="Amiri" w:hAnsi="Amiri" w:eastAsia="Amiri" w:cs="Amiri"/>
          <w:color w:val="111111"/>
          <w:sz w:val="28"/>
          <w:sz w:val="28"/>
          <w:szCs w:val="28"/>
          <w:rtl w:val="true"/>
          <w:lang w:bidi="ar-SA"/>
        </w:rPr>
        <w:t>التَّبْجِيلِ وَ فَدَيْتَهُ بِنَفْسِكَ وَ أَبَوَيْكَ فَقَالَ يَا بُنَيَّ ذَلِكَ ابْنُ الرِّضَا ذَاكَ إِمَامُ الرَّافِضَةِ فَسَكَتَ سَاعَةً فَقَالَ يَا بُنَيَّ لَوْ زَالَتِ الْخِلَافَةُ عَنْ خُلَفَاءِ بَنِي الْعَبَّاسِ مَا اسْتَحَقَّهَا أَحَدٌ مِنْ بَنِي هَاشِمٍ غَيْرُ هَذَا فَإِنَّ هَذَا يَسْتَحِقُّهَا فِي فَضْلِهِ وَ عَفَافِهِ وَ هَدْيِهِ وَ صِيَانَةِ نَفْسِهِ وَ زُهْدِهِ وَ عِبَادَتِهِ وَ جَمِيلِ أَخْلَاقِهِ وَ صَلَاحِهِ وَ لَوْ رَأَيْتَ أَبَاهُ لَرَأَيْتَ رَجُلًا جَلِيلًا نَبِيلًا خَيِّراً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فَازْدَدْتُ قَلَقاً وَ تَفَكُّراً وَ غَيْظاً عَلَي أَبِي مِمَّا سَمِعْتُ مِنْهُ فِيهِ وَ لَمْ يَكُنْ لِي هِمَّةٌ بَعْدَ ذَلِكَ إِلَّا السُّؤَالُ عَنْ خَبَرِهِ وَ الْبَحْثُ عَنْ أَمْرِهِ فَمَا سَأَلْتُ عَنْهُ أَحَداً مِنْ بَنِي هَاشِمٍ وَ الْقُوَّادِ وَ الْكُتَّابِ وَ الْقُضَاةِ وَ الْفُقَهَاءِ وَ سَائِرِ النَّاسِ إِلَّا وَجَدْتُهُ عِنْدَهُمْ فِي غَايَةِ الْإِجْلَالِ وَ الْإِعْظَامِ وَ الْمَحَلِّ الرَّفِيعِ وَ الْقَوْلِ الْجَمِيلِ وَ التَّقْدِيمِ لَهُ عَلَي‌</w:t>
      </w:r>
      <w:r>
        <w:rPr>
          <w:rStyle w:val="FootnoteAnchor"/>
          <w:rtl w:val="true"/>
        </w:rPr>
        <w:footnoteReference w:id="1374"/>
      </w:r>
      <w:r>
        <w:rPr>
          <w:rFonts w:ascii="Amiri" w:hAnsi="Amiri" w:eastAsia="Amiri" w:cs="Amiri"/>
          <w:color w:val="111111"/>
          <w:sz w:val="28"/>
          <w:sz w:val="28"/>
          <w:szCs w:val="28"/>
          <w:rtl w:val="true"/>
          <w:lang w:bidi="ar-SA"/>
        </w:rPr>
        <w:t xml:space="preserve">أَهْلِ بَيْتِهِ وَ مَشَايِخِهِ وَ غَيْرِهِمْ وَ كُلٌّ يَقُولُ هُوَ إِمَامُ الرَّافِضَةِ فَعَظُمَ قَدْرُهُ عِنْدِي إِذْ لَمْ أَرَ لَهُ وَلِيّاً وَ لَا عَدُوّاً إِلَّا وَ هُوَ يُحْسِنُ الْقَوْلَ فِيهِ وَ الثَّنَاءَ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أَهْلِ الْمَجْلِسِ مِنَ الْأَشْعَرِيِّينَ يَا بَا بَكْرٍ فَمَا حَالُ أَخِيهِ جَعْفَرٍ فَقَالَ وَ مَنْ جَعْفَرٌ فَيُسْأَلَ عَنْ خَبَرِهِ أَوَ يُقْرَنَ بِهِ إِنَّ جَعْفَراً مُعْلِنٌ بِالْفِسْقِ مَاجِنٌ شِرِّيبٌ لِلْخُمُورِ أَقَلُّ مَنْ رَأَيْتُ مِنَ الرِّجَالِ وَ أَهْتَكُهُمْ لِسَتْرِهِ بِنَفْسِهِ فَدْمٌ خَمَّارٌ</w:t>
      </w:r>
      <w:r>
        <w:rPr>
          <w:rStyle w:val="FootnoteAnchor"/>
          <w:rtl w:val="true"/>
        </w:rPr>
        <w:footnoteReference w:id="1375"/>
      </w:r>
      <w:r>
        <w:rPr>
          <w:rFonts w:ascii="Amiri" w:hAnsi="Amiri" w:eastAsia="Amiri" w:cs="Amiri"/>
          <w:color w:val="111111"/>
          <w:sz w:val="28"/>
          <w:sz w:val="28"/>
          <w:szCs w:val="28"/>
          <w:rtl w:val="true"/>
          <w:lang w:bidi="ar-SA"/>
        </w:rPr>
        <w:t xml:space="preserve">قَلِيلٌ فِي نَفْسِهِ خَفِيفٌ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لَقَدْ وَرَدَ عَلَي السُّلْطَانِ وَ أَصْحَابِهِ فِي وَقْتِ وَفَاةِ الْحَسَنِ بْنِ عَلِيٍّ مَا تَعَجَّبْتُ مِنْهُ وَ مَا ظَنَنْتُ أَنَّهُ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أَنَّهُ لَمَّا اعْتَلَّ بَعَثَ إِلَي أَبِي أَنَّ ابْنَ الرِّضَا قَدِ اعْتَلَّ فَرَكِبَ مِنْ سَاعَتِهِ مُبَادِراً إِلَي دَارِ الْخِلَافَةِ ثُمَّ رَجَعَ مُسْتَعْجِلًا وَ مَعَهُ خَمْسَةُ نَفَرٍ مِنْ خَدَمِ أَمِيرِ الْمُؤْمِنِينَ كُلُّهُمْ مِنْ ثِقَاتِهِ وَ خَاصَّتِهِ فَمِنْهُمْ نِحْرِيرٌ</w:t>
      </w:r>
      <w:r>
        <w:rPr>
          <w:rStyle w:val="FootnoteAnchor"/>
          <w:rtl w:val="true"/>
        </w:rPr>
        <w:footnoteReference w:id="1376"/>
      </w:r>
      <w:r>
        <w:rPr>
          <w:rFonts w:ascii="Amiri" w:hAnsi="Amiri" w:eastAsia="Amiri" w:cs="Amiri"/>
          <w:color w:val="111111"/>
          <w:sz w:val="28"/>
          <w:sz w:val="28"/>
          <w:szCs w:val="28"/>
          <w:rtl w:val="true"/>
          <w:lang w:bidi="ar-SA"/>
        </w:rPr>
        <w:t>وَ أَمَرَهُمْ بِلُزُومِ دَارِ الْحَسَنِ</w:t>
      </w:r>
    </w:p>
    <w:p>
      <w:pPr>
        <w:pStyle w:val="BookText"/>
        <w:rPr/>
      </w:pPr>
      <w:r>
        <w:rPr>
          <w:rFonts w:ascii="IRNazanin" w:hAnsi="IRNazanin" w:eastAsia="IRNazanin"/>
          <w:color w:val="111111"/>
          <w:sz w:val="28"/>
          <w:sz w:val="28"/>
          <w:szCs w:val="28"/>
          <w:rtl w:val="true"/>
          <w:lang w:bidi="fa-IR"/>
        </w:rPr>
        <w:t>و جان خویش و پدر و مادرت را پیوسته فدایش می کردی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امام رافضی‌ها ابن الرضاست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سکوت کرد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از میان بنی عباس برود، به واسطه فضل و عفت و رفتار و بزرگواری و زهد و پارسایی و اخلاق پسندیده و شایستگی که در اوست، احدی از بنی هاشم شایسته آن مقام جز این شخص نیست؛ اگر پدرش را دیده بودی، مردی بزرگوار، با عظمت، خیر خواه و دانا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حرفهایی که پدرم راجع به او گفت، بیشتر خشمگین و ناراحتی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جز وارسی و جستجو از کار آن جناب، کار دیگری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یک از بنی هاشم یا سرهنگان و نویسندگان و قاضیان و فقهاء و دانشمندان یا سایر مردم که پرسیدم، دیدم در نظر همه محترم و کمال موقعیت و شخصیت را دارد و خیلی به او احترام می گذارند و همه از او ستایش و تمجید می کنند و او را بر سایر خانواده‌اش از پیر مردان و دیگران مقدم می دارند و همه معتقدند که او امام شیعیان است؛ من نیز به عظمت و جلالت او یقین کردم و در نظر من هم شخصیتی خیلی بالا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دوست و دشمنی را که دیدم، از او ستایش و تعریف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حاضرین مجلس که اشعری مذهب بود، رو به او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برادرش جعفر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کیست که نامش را می بری یا با او مقایسه می کنی؟ جعفر مردی است که آشکارا به فسق مشغول و پیوسته مست و مخمور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بی‌ارزش ترین مردی است که دیده‌ام و پیوسته از شخصیت خود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بد‌زبان و احمق و بی‌ارزش و سبک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پس از درگذشت حسن بن علی علیهما السلام، پدرم با یاران خود پیش سلطان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و خیال نمی‌کردم چنین کاری بکند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چنین بود که وقتی حسن بن علی علیهما السّلام بیمار شد، به پدرم خبر دادند که ابن الرضا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فوراً پیش خلیفه 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غلامان مخصوص خلیفه که کمال اعتماد را به آنها داشت از جمله نحریر به همراه پدرم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دستور داد که دمی از خانه امام حسن علیه السلام </w:t>
      </w:r>
    </w:p>
    <w:p>
      <w:pPr>
        <w:pStyle w:val="BookText"/>
        <w:rPr/>
      </w:pPr>
      <w:r>
        <w:rPr>
          <w:rFonts w:ascii="Amiri" w:hAnsi="Amiri" w:eastAsia="Amiri" w:cs="Amiri"/>
          <w:color w:val="111111"/>
          <w:sz w:val="28"/>
          <w:sz w:val="28"/>
          <w:szCs w:val="28"/>
          <w:rtl w:val="true"/>
          <w:lang w:bidi="ar-SA"/>
        </w:rPr>
        <w:t xml:space="preserve">ابْنِ عَلِيٍّ وَ تَعَرُّفِ خَبَرِهِ وَ حَالِهِ وَ بَعَثَ إِلَي نَفَرٍ مِنَ الْمُتَطَبِّبِينَ فَأَمَرَهُمْ بِالاخْتِلَافِ إِلَيْهِ وَ تَعَاهُدِهِ فِي صَبَاحٍ وَ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ذَلِكَ بِيَوْمَيْنِ جَاءَهُ مَنْ أَخْبَرَهُ أَنَّهُ قَدْ ضَعُفَ فَرَكِبَ حَتَّي بَكَّرَ إِلَيْهِ ثُمَّ أَمَرَ الْمُتَطَبِّبِينَ بِلُزُومِهِ وَ بَعَثَ إِلَي قَاضِي الْقُضَاةِ فَأَحْضَرَهُ مَجْلِسَهُ وَ أَمَرَهُ أَنْ يَخْتَارَ مِنْ أَصْحَابِهِ عَشَرَةً مِمَّنْ يُوثَقُ بِهِ فِي دِينِهِ وَ أَمَانَتِهِ وَ وَرَعِهِ فَأَحْضَرَهُمْ فَبَعَثَ بِهِمْ إِلَي دَارِ الْحَسَنِ وَ أَمَرَهُمْ بِلُزُومِهِ لَيْلًا وَ نَهَاراً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يَزَالُوا هُنَاكَ حَتَّي تُوُفِّيَ لِأَيَّامٍ مَضَتْ مِنْ شَهْرِ رَبِيعٍ الْأَوَّلِ مِنْ سَنَةِ سِتِّينَ وَ مِائَتَيْنِ فَصَارَتْ سُرَّمَنْ‌رَأَي ضَجَّةً وَاحِدَةً مَاتَ ابْنُ الرِّضَا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السُّلْطَانُ إِلَي دَارِهِ مَنْ يُفَتِّشُهَا وَ يُفَتِّشُ حُجَرَهَا وَ خَتَمَ عَلَي جَمِيعِ مَا فِيهَا وَ طَلَبُوا أَثَرَ وَلَدِهِ وَ جَاءُوا بِنِسَاءٍ يَعْرِفْنَ الْحَبَلَ فَدَخَلْنَ عَلَي جَوَارِيهِ فَنَظَرَ إِلَيْهِنَّ فَذَكَرَ بَعْضُهُنَّ أَنَّ هُنَاكَ جَارِيَةً بِهَا حَبَلٌ فَأَمَرَ بِهَا فَجُعِلَتْ فِي حُجْرَةٍ وَ وُكِّلَ بِهَا نِحْرِيرٌ الْخَادِمُ وَ أَصْحَابُهُ وَ نِسْوَةٌ مَعَهُمْ‌</w:t>
      </w:r>
      <w:r>
        <w:rPr>
          <w:rStyle w:val="FootnoteAnchor"/>
          <w:rtl w:val="true"/>
        </w:rPr>
        <w:footnoteReference w:id="1377"/>
      </w:r>
      <w:r>
        <w:rPr>
          <w:rFonts w:ascii="Amiri" w:hAnsi="Amiri" w:eastAsia="Amiri" w:cs="Amiri"/>
          <w:color w:val="111111"/>
          <w:sz w:val="28"/>
          <w:sz w:val="28"/>
          <w:szCs w:val="28"/>
          <w:rtl w:val="true"/>
          <w:lang w:bidi="ar-SA"/>
        </w:rPr>
        <w:t xml:space="preserve">ثُمَّ أَخَذُوا بَعْدَ ذَلِكَ فِي تَهْيِئَتِهِ وَ عُطِّلَتِ الْأَسْوَاقُ وَ رَكِبَ أَبِي وَ بَنُو هَاشِمٍ وَ الْقُوَّادُ وَ الْكُتَّابُ وَ سَائِرُ النَّاسِ إِلَي جَنَازَتِهِ فَكَانَتْ سُرَّمَنْ‌رَأَي يَوْمَئِذٍ شَبِيهاً بِالْقِيَامَةِ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فَرَغُوا مِنْ تَهْيِئَتِهِ بَعَثَ السُّلْطَانُ إِلَي أَبِي عِيسَي بْنِ الْمُتَوَكِّلِ فَأَمَرَهُ بِالصَّلَاةِ عَلَيْهِ فَلَمَّا وُضِعَتِ الْجَنَازَةُ لِلصَّلَاةِ دَنَا أَبُو عِيسَي مِنْهَا فَكَشَفَ عَنْ وَجْهِهِ فَعَرَضَهُ عَلَي بَنِي هَاشِمٍ مِنَ الْعَلَوِيَّةِ وَ الْعَبَّاسِيَّةِ وَ الْقُوَّادِ وَ الْكُتَّابِ وَ الْقُضَاةِ وَ الْفُقَهَاءِ وَ الْمُعَدَّلِينَ وَ قَالَ هَذَا الْحَسَنُ بْنُ عَلِيِّ بْنِ مُحَمَّدِ بْنِ الرِّضَا مَاتَ حَتْفَ أَنْفِهِ عَلَي فِرَاشِهِ حَضَرَهُ مِنْ خَدَمِ أَمِيرِ الْمُؤْمِنِينَ وَ ثِقَاتِهِ فُلَانٌ وَ فُلَانٌ وَ مِنَ الْمُتَطَبِّبِينَ فُلَانٌ وَ فُلَانٌ وَ مِنَ الْقُضَاةِ فُلَانٌ وَ فُلَانٌ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غَطَّي وَجْهَهُ وَ قَامَ فَصَلَّي عَلَيْهِ وَ كَبَّرَ عَلَيْهِ خَمْساً وَ أَمَرَ بِحَمْلِهِ وَ حَمْلِ مَنْ وَسْطُ دَارِهِ وَ دُفِنَ فِي الْبَيْتِ الَّذِي دُفِنَ فِيهِ أَبُوهُ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غافل نشوند و پیوسته متوجه حال و وضع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پی چند پزشک فرستاد و دستور داد که صبح و شام رفت و آمد کنند و پیوسته مراقب حال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 روز خبر آوردند که خیلی ضعیف و ناتوان شده؛ پدرم صبح زود به سمت خانه او رفت و پزشکان را مامور کرد که از خانه ایشان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قاضی القضاة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پدرم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کسانی که کمال اعتماد را در دین و امانت و پرهیزگاری به آنها داری حاضر کن و شب و روز با آنها در خانه حسن بن علی علیهما السّلام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پیوسته در آنجا بودند تا اینکه چند روز از ماه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 یک پارچه عزادار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ناله و فغان داشتند و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مأمورین را فرستاد تا خانه او را تفتیش و بازرسی کنند و درب تمام اطاق‌ها را مهر و موم کنند و دستور داد که از فرزندش جستجو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زن را که وارد به حمل و بارداری زنان بودند آوردند و به آنها مأموریت دادند که بازرسی کنند، کدام یک از زنان و کنیزان آن جناب باردار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که حامله است و او را در یک اطاق زندانی کردند و نحریر خادم و مأمورین او را نگهبان آن زن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زن نیز به آن مأمورین در نگهبانی کمک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به مقدمات دفن آن جناب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بنی هاشم و سپهداران و نویسندگان و تمام مردم در تشییع جنازه‌اش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سامرا قیامت بر پا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جنازه آماده شد، خلیفه از پی ابی عیسی پسر متوکل فرستاد و دستور داد بر او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که گذاشتند، ابو عیسی پیش رفت و صورتش را باز نموده، به بنی هاشم و علویان و عباسیان و سپهداران و نویسندگان و قاضیان و فقهاء و مردمانی که جزء عدول بودند، نشان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حسن بن علی بن محمّد بن رضا علیهم السلام است که به اجل خود در خانه‌اش از دنیا رفته و شاهد فوت ایشان از غلامان مخصوص خلیفه، فلان کس و فلان کس و از پزشکان، فلانی و از قاضیان، فلان کس و فلان کس بوده است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روی صورتش را پوشانید، از جای حرکت کرده و به نماز پرداخت و پنج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جنازه‌اش را از داخل حیاط بردارند؛ برداشتند و در همان محلی که پدرش دفن شده بود دفن کردند</w:t>
      </w:r>
      <w:r>
        <w:rPr>
          <w:rFonts w:eastAsia="IRNazanin" w:cs="IRNazanin"/>
          <w:color w:val="111111"/>
          <w:sz w:val="28"/>
          <w:szCs w:val="28"/>
          <w:rtl w:val="true"/>
          <w:lang w:bidi="fa-IR"/>
        </w:rPr>
        <w:t xml:space="preserve">. </w:t>
      </w:r>
      <w:bookmarkStart w:id="2243" w:name="pg13457_132643"/>
    </w:p>
    <w:p>
      <w:pPr>
        <w:pStyle w:val="BookText"/>
        <w:rPr/>
      </w:pPr>
      <w:bookmarkEnd w:id="2243"/>
      <w:r>
        <w:rPr>
          <w:rFonts w:ascii="Amiri" w:hAnsi="Amiri" w:eastAsia="Amiri" w:cs="Amiri"/>
          <w:color w:val="111111"/>
          <w:sz w:val="28"/>
          <w:sz w:val="28"/>
          <w:szCs w:val="28"/>
          <w:rtl w:val="true"/>
          <w:lang w:bidi="ar-SA"/>
        </w:rPr>
        <w:t xml:space="preserve">فَلَمَّا دُفِنَ وَ تَفَرَّقَ النَّاسُ اضْطَرَبَ السُّلْطَانُ وَ أَصْحَابُهُ فِي طَلَبِ وَلَدِهِ وَ كَثُرَ التَّفْتِيشُ فِي الْمَنَازِلِ وَ الدُّورِ وَ تَوَقَّفُوا عَنْ قِسْمَةِ مِيرَاثِهِ وَ لَمْ يَزَلِ الَّذِينَ وُكِّلُوا بِحِفْظِ الْجَارِيَةِ الَّتِي تَوَهَّمُوا عَلَيْهِ الْحَبَلَ مُلَازِمِينَ لَهَا سَنَتَيْنِ وَ أَكْثَرَ حَتَّي تَبَيَّنَ لَهُمْ بُطْلَانُ الْحَبَلِ فَقُسِمَ مِيرَاثُهُ بَيْنَ أُمِّهِ وَ أَخِيهِ جَعْفَرٍ وَ ادَّعَتْ أُمُّهُ وَصِيَّتَهُ وَ ثَبَتَ ذَلِكَ عِنْدَ الْقَاضِي وَ السُّلْطَانُ عَلَي ذَلِكَ يَطْلُبُ أَثَرَ 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جَعْفَرٌ بَعْدَ قِسْمَةِ الْمِيرَاثِ إِلَي أَبِي وَ قَالَ لَهُ اجْعَلْ لِي مَرْتَبَةَ أَبِي وَ أَخِي وَ أُوصِلُ إِلَيْكَ فِي كُلِّ سَنَةٍ عِشْرِينَ أَلْفَ دِينَارٍ فَزَبَرَهُ أَبِي وَ أَسْمَعَهُ وَ قَالَ لَهُ يَا أَحْمَقُ إِنَّ السُّلْطَانَ أَعَزَّهُ اللَّهُ جَرَّدَ سَيْفَهُ وَ سَوْطَهُ فِي الَّذِينَ زَعَمُوا أَنَّ أَبَاكَ وَ أَخَاكَ أَئِمَّةٌ لِيَرُدَّهُمْ عَنْ ذَلِكَ فَلَمْ يَقْدِرْ عَلَيْهِ وَ لَمْ يَتَهَيَّأْ لَهُ صَرْفُهُمْ عَنْ هَذَا الْقَوْلِ فِيهِمَا وَ جَهَدَ أَنْ يُزِيلَ أَبَاكَ وَ أَخَاكَ عَنْ تِلْكَ الْمَرْتَبَةِ فَلَمْ يَتَهَيَّأْ لَهُ ذَلِكَ فَإِنْ كُنْتَ عِنْدَ شِيعَةِ أَبِيكَ وَ أَخِيكَ إِمَاماً فَلَا حَاجَةَ بِكَ إِلَي سُلْطَانٍ يُرَتِّبُكَ مَرَاتِبَهُمْ وَ لَا غَيْرِ سُلْطَانٍ وَ إِنْ لَمْ تَكُنْ عِنْدَهُمْ بِهَذِهِ الْمَنْزِلَةِ لَمْ تَنَلْهَا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اسْتَقَلَّهُ عِنْدَ ذَلِكَ وَ اسْتَضْعَفَهُ وَ أَمَرَ أَنْ يُحْجَبَ عَنْهُ فَلَمْ يَأْذَنْ لَهُ بِالدُّخُولِ عَلَيْهِ حَتَّي مَاتَ أَبِي وَ خَرَجْنَا وَ الْأَمْرُ عَلَي تِلْكَ الْحَالِ وَ السُّلْطَانُ يَطْلُبُ أَثَرَ وَلَدِ الْحَسَنِ بْنِ عَلِيٍّ حَتَّي الْيَوْمِ‌</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4" w:name="__RefHeading___Toc1625867_2616395394"/>
      <w:bookmarkStart w:id="2245" w:name="_Toc998"/>
      <w:bookmarkEnd w:id="2244"/>
      <w:r>
        <w:rPr>
          <w:rtl w:val="true"/>
        </w:rPr>
        <w:t>«</w:t>
      </w:r>
      <w:r>
        <w:rPr/>
        <w:t>2</w:t>
      </w:r>
      <w:r>
        <w:rPr>
          <w:rtl w:val="true"/>
        </w:rPr>
        <w:t>»</w:t>
      </w:r>
      <w:bookmarkEnd w:id="2245"/>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w:t>
      </w:r>
      <w:r>
        <w:rPr>
          <w:rStyle w:val="FootnoteAnchor"/>
          <w:rtl w:val="true"/>
        </w:rPr>
        <w:footnoteReference w:id="1379"/>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w:t>
      </w:r>
      <w:r>
        <w:rPr>
          <w:rStyle w:val="FootnoteAnchor"/>
          <w:rtl w:val="true"/>
        </w:rPr>
        <w:footnoteReference w:id="1380"/>
      </w:r>
      <w:r>
        <w:rPr>
          <w:rFonts w:ascii="Amiri" w:hAnsi="Amiri" w:eastAsia="Amiri" w:cs="Amiri"/>
          <w:color w:val="111111"/>
          <w:sz w:val="28"/>
          <w:sz w:val="28"/>
          <w:szCs w:val="28"/>
          <w:rtl w:val="true"/>
          <w:lang w:bidi="ar-SA"/>
        </w:rPr>
        <w:t>عَنِ الْحَسَنِ بْنِ مُحَمَّدٍ الْأَشْعَرِيِّ وَ مُحَمَّدِ بْنِ يَحْيَي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أَحْمَدُ بْنُ عُبَيْدِ اللَّهِ بْنِ خَاقَانَ عَلَي الضِّيَاعِ وَ الْخَرَاجِ</w:t>
      </w:r>
    </w:p>
    <w:p>
      <w:pPr>
        <w:pStyle w:val="BookText"/>
        <w:rPr/>
      </w:pPr>
      <w:r>
        <w:rPr>
          <w:rFonts w:ascii="IRNazanin" w:hAnsi="IRNazanin" w:eastAsia="IRNazanin"/>
          <w:color w:val="111111"/>
          <w:sz w:val="28"/>
          <w:sz w:val="28"/>
          <w:szCs w:val="28"/>
          <w:rtl w:val="true"/>
          <w:lang w:bidi="fa-IR"/>
        </w:rPr>
        <w:t>پس از دفن او و متفرق شدن مردم، سلطان و یارانش خیلی ناراحت بودند و در جستجوی فرزندش، خانه‌ها را جستجو کردند و در مورد تقسیم میراثش توقف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نگهبان صقیل بودند که مدعی بارداری بود، دو سال صبر کردند تا یقین نمودند حامله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میراث او را بین مادر و برادرش جعفر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ادعای وصیت کرد و در نزد قاضی نیز ثابت شد، ولی سلطان پیوسته در جستجوی اثری از فرزندش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تقسیم شدن میراث، جعفر پیش پدرم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پدر و برادرم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به تو بیست هزار دینار طلا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او را رانده و دشنامش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با تمام قدرت، شمشیرش را آخته و شلاقش را کشیده بود و با کسانی که مدعی بودند پدر و برادرت امام هستند مبارزه می کرد تا دست از این اعتقاد بردارند ولی موفق نشده و نتوانست آنها را از این اعتقاد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نظر شیعیان، مثل پدر و برادرت امام هستی، دیگر احتیاجی نداری که سلطان یا دیگری به تو این منصب را بدهد و چنانچه دارای این مقام نیستی، با تعیین خلیفه امام نخواهی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او را تحقیر و بسیار خوار نمود و دستور داد دیگر راهش ندهند و تا وقتی زنده بود اجازه نداد پیش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از سامرا خارج شدیم، وضع به همان صورت بود و خلیفه تا امروز هنوز در جستجوی فرزند حسن بن علی علیهم السلام است</w:t>
      </w:r>
      <w:r>
        <w:rPr>
          <w:rFonts w:eastAsia="IRNazanin" w:cs="IRNazanin"/>
          <w:color w:val="111111"/>
          <w:sz w:val="28"/>
          <w:szCs w:val="28"/>
          <w:rtl w:val="true"/>
          <w:lang w:bidi="fa-IR"/>
        </w:rPr>
        <w:t>.</w:t>
      </w:r>
      <w:r>
        <w:rPr>
          <w:rStyle w:val="FootnoteAnchor"/>
          <w:rtl w:val="true"/>
        </w:rPr>
        <w:footnoteReference w:id="1381"/>
      </w:r>
    </w:p>
    <w:p>
      <w:pPr>
        <w:pStyle w:val="Heading5"/>
        <w:numPr>
          <w:ilvl w:val="4"/>
          <w:numId w:val="1"/>
        </w:numPr>
        <w:rPr/>
      </w:pPr>
      <w:bookmarkStart w:id="2246" w:name="__RefHeading___Toc1625869_2616395394"/>
      <w:bookmarkStart w:id="2247" w:name="_Toc999"/>
      <w:bookmarkEnd w:id="2246"/>
      <w:r>
        <w:rPr>
          <w:rtl w:val="true"/>
        </w:rPr>
        <w:t xml:space="preserve">روایت </w:t>
      </w:r>
      <w:r>
        <w:rPr/>
        <w:t>2</w:t>
      </w:r>
      <w:bookmarkEnd w:id="224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عبیدالله بن خاقان متولی اراضی و خراج قم بود </w:t>
      </w:r>
      <w:bookmarkStart w:id="2248" w:name="pg13457_132644"/>
    </w:p>
    <w:p>
      <w:pPr>
        <w:pStyle w:val="BookText"/>
        <w:rPr/>
      </w:pPr>
      <w:bookmarkEnd w:id="2248"/>
      <w:r>
        <w:rPr>
          <w:rFonts w:ascii="Amiri" w:hAnsi="Amiri" w:eastAsia="Amiri" w:cs="Amiri"/>
          <w:color w:val="111111"/>
          <w:sz w:val="28"/>
          <w:sz w:val="28"/>
          <w:szCs w:val="28"/>
          <w:rtl w:val="true"/>
          <w:lang w:bidi="ar-SA"/>
        </w:rPr>
        <w:t>بِقُمَّ وَ ذَكَرَ مِثْلَهُ‌</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9" w:name="__RefHeading___Toc1625871_2616395394"/>
      <w:bookmarkStart w:id="2250" w:name="_Toc1000"/>
      <w:bookmarkEnd w:id="2249"/>
      <w:r>
        <w:rPr>
          <w:rtl w:val="true"/>
        </w:rPr>
        <w:t>بيان</w:t>
      </w:r>
      <w:bookmarkEnd w:id="2250"/>
    </w:p>
    <w:p>
      <w:pPr>
        <w:pStyle w:val="BookText"/>
        <w:rPr/>
      </w:pPr>
      <w:r>
        <w:rPr>
          <w:rFonts w:ascii="Amiri" w:hAnsi="Amiri" w:eastAsia="Amiri" w:cs="Amiri"/>
          <w:color w:val="111111"/>
          <w:sz w:val="28"/>
          <w:sz w:val="28"/>
          <w:szCs w:val="28"/>
          <w:rtl w:val="true"/>
          <w:lang w:bidi="ar-SA"/>
        </w:rPr>
        <w:t>سماط القوم بالكسر صفهم و الفدم العيي عن الكلام في ثقل و رخاوة و قلة فهم و الغليظ الأحمق الجافي‌</w:t>
      </w:r>
      <w:r>
        <w:rPr>
          <w:rStyle w:val="FootnoteAnchor"/>
          <w:rtl w:val="true"/>
        </w:rPr>
        <w:footnoteReference w:id="1383"/>
      </w:r>
      <w:r>
        <w:rPr>
          <w:rFonts w:ascii="Amiri" w:hAnsi="Amiri" w:eastAsia="Amiri" w:cs="Amiri"/>
          <w:color w:val="111111"/>
          <w:sz w:val="28"/>
          <w:sz w:val="28"/>
          <w:szCs w:val="28"/>
          <w:rtl w:val="true"/>
          <w:lang w:bidi="ar-SA"/>
        </w:rPr>
        <w:t>و الزبر المنع و أسمعه أي شتمه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ذكر الشيخ في فهرسته في ترجمة أحمد بن عبيد الله بن يحيي بن خاقان له مجلس يصف فيه أبا محمد الحسن بن علي العسكري عليهما السلام أخبرنا به ابن أبي جيد عن ابن الوليد عن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و حضر جماعة من آل سعد بن مالك و آل طلحة و جماعة من التجار في شعبان لإحدي عشرة ليلة مضت من سنة ثمان و سبعين و مائتين مجلس أحمد بن عبيد الله بكورة قم فجري ذكر من كان بسر من رأي من العلوية و آل أبي طالب فقال أحمد بن عبيد الله ما كان بسر من رأي رجل من العلوية مثل رجل رأيته يوما عند أبي عبيد الله بن يحيي يقال له الحسن بن علي عليهما السلام ثم وصفه و ساق الحديث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 في فهرسته أحمد بن عبيد الله بن يحيي بن خاقان ذكره أصحابنا في المصنفين و أن له كتابا يصف فيه سيدنا أبا محمد لم أر هذا الكتاب‌</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1" w:name="__RefHeading___Toc1625873_2616395394"/>
      <w:bookmarkStart w:id="2252" w:name="_Toc1001"/>
      <w:bookmarkEnd w:id="2251"/>
      <w:r>
        <w:rPr>
          <w:rtl w:val="true"/>
        </w:rPr>
        <w:t>«</w:t>
      </w:r>
      <w:r>
        <w:rPr/>
        <w:t>3</w:t>
      </w:r>
      <w:r>
        <w:rPr>
          <w:rtl w:val="true"/>
        </w:rPr>
        <w:t>»</w:t>
      </w:r>
      <w:bookmarkEnd w:id="2252"/>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الزَّيْتُونِيُّ عَنْ إِبْرَاهِيمَ بْنِ مَهْزِيَارَ وَ سَهْلِ بْنِ الْهُرْمُزَانِ عَنْ مُحَمَّدِ بْنِ أَبِي الزَّعْفَرَانِ عَنْ أُمِّ أَبِي مُحَمَّدٍ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مُحَمَّدٍ يَوْماً مِنَ الْأَيَّامِ تُصِيبُنِي فِي سَنَةِ سِتِّينَ حَزَازَةٌ أَخَافُ أَنْ أُنْكَبَ فِيهَا نَكْبَةً فَإِنْ سَلِمْتُ مِنْهَا فَإِلَي سَنَةِ سَبْعِينَ قَالَتْ فَأَظْهَرْتُ الْجَزَعَ وَ بَكَيْتُ فَقَالَ لَا بُدَّ لِي مِنْ وُقُوعِ أَمْرِ اللَّهِ فَلَا تَجْزَعِي</w:t>
      </w:r>
    </w:p>
    <w:p>
      <w:pPr>
        <w:pStyle w:val="BookText"/>
        <w:rPr/>
      </w:pPr>
      <w:r>
        <w:rPr>
          <w:rFonts w:ascii="IRNazanin" w:hAnsi="IRNazanin" w:eastAsia="IRNazanin"/>
          <w:color w:val="111111"/>
          <w:sz w:val="28"/>
          <w:sz w:val="28"/>
          <w:szCs w:val="28"/>
          <w:rtl w:val="true"/>
          <w:lang w:bidi="fa-IR"/>
        </w:rPr>
        <w:t>و مثل این روایت را نقل می کند</w:t>
      </w:r>
      <w:r>
        <w:rPr>
          <w:rFonts w:eastAsia="IRNazanin" w:cs="IRNazanin"/>
          <w:color w:val="111111"/>
          <w:sz w:val="28"/>
          <w:szCs w:val="28"/>
          <w:rtl w:val="true"/>
          <w:lang w:bidi="fa-IR"/>
        </w:rPr>
        <w:t>.</w:t>
      </w:r>
      <w:r>
        <w:rPr>
          <w:rStyle w:val="FootnoteAnchor"/>
          <w:rtl w:val="true"/>
        </w:rPr>
        <w:footnoteReference w:id="1385"/>
      </w:r>
    </w:p>
    <w:p>
      <w:pPr>
        <w:pStyle w:val="Heading5"/>
        <w:numPr>
          <w:ilvl w:val="4"/>
          <w:numId w:val="1"/>
        </w:numPr>
        <w:rPr/>
      </w:pPr>
      <w:bookmarkStart w:id="2253" w:name="__RefHeading___Toc1625875_2616395394"/>
      <w:bookmarkStart w:id="2254" w:name="_Toc1002"/>
      <w:bookmarkEnd w:id="2253"/>
      <w:r>
        <w:rPr>
          <w:rtl w:val="true"/>
        </w:rPr>
        <w:t>مؤلف</w:t>
      </w:r>
      <w:bookmarkEnd w:id="2254"/>
    </w:p>
    <w:p>
      <w:pPr>
        <w:pStyle w:val="BookText"/>
        <w:rPr/>
      </w:pPr>
      <w:r>
        <w:rPr>
          <w:rFonts w:ascii="IRNazanin" w:hAnsi="IRNazanin" w:eastAsia="IRNazanin"/>
          <w:color w:val="111111"/>
          <w:sz w:val="28"/>
          <w:sz w:val="28"/>
          <w:szCs w:val="28"/>
          <w:rtl w:val="true"/>
          <w:lang w:bidi="fa-IR"/>
        </w:rPr>
        <w:t>سماط القوم به کسر سین، صف قوم را گویند و فدم کسی است که از سنگینی و سستی و کم فهمی در رنج است و درشت و نادان و ظالم نیز فدم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زبر به معنای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اسمعه یعنی به او ناسزا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فهرست خود در ترجمه احمد بن عبید اللَّه بن یحیی بن خاقان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را مجلسی پیش آمد که در آن محل، ابو محمّد حسن بن علی علیهما السّلام را توصیف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حمیری گفت، من با گروهی از آل سعد بن مالک و آل طلحه و دسته‌ای از تجار، در یازدهم شعبان سال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احمد بن عبید اللَّه در شهرستان قم بودیم که سخن از ساکنین سامرا از علویها و اولاد ابو طالب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مردی را مانند آن شخصیتی که یک روز پیش پدرم عبید اللَّه بن یحیی بود و حسن بن علی نام داشت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 را تا آخر نقل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فهرست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از احمد بن عبیدالله بن یحیی بن خاقان در بین مولفین و نویسندگان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کتابی دارد که در آن امام عسکری علیه السلام را وصف می کند ولی من این کتاب را ندیده ام</w:t>
      </w:r>
      <w:r>
        <w:rPr>
          <w:rFonts w:eastAsia="IRNazanin" w:cs="IRNazanin"/>
          <w:color w:val="111111"/>
          <w:sz w:val="28"/>
          <w:szCs w:val="28"/>
          <w:rtl w:val="true"/>
          <w:lang w:bidi="fa-IR"/>
        </w:rPr>
        <w:t>!</w:t>
      </w:r>
    </w:p>
    <w:p>
      <w:pPr>
        <w:pStyle w:val="Heading5"/>
        <w:numPr>
          <w:ilvl w:val="4"/>
          <w:numId w:val="1"/>
        </w:numPr>
        <w:rPr/>
      </w:pPr>
      <w:bookmarkStart w:id="2255" w:name="__RefHeading___Toc1625877_2616395394"/>
      <w:bookmarkStart w:id="2256" w:name="_Toc1003"/>
      <w:bookmarkEnd w:id="2255"/>
      <w:r>
        <w:rPr>
          <w:rtl w:val="true"/>
        </w:rPr>
        <w:t xml:space="preserve">روایت </w:t>
      </w:r>
      <w:r>
        <w:rPr/>
        <w:t>3</w:t>
      </w:r>
      <w:bookmarkEnd w:id="225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عسکری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 محمد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قلبی به من می رسد و می ترسم که به بلا گرفتار شده و زمین گیر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درد سالم ماندم، تا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اظهار جزع کردم و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برای من از واقع شدن امر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جزع مکن</w:t>
      </w:r>
      <w:r>
        <w:rPr>
          <w:rFonts w:eastAsia="IRNazanin" w:cs="IRNazanin"/>
          <w:color w:val="111111"/>
          <w:sz w:val="28"/>
          <w:szCs w:val="28"/>
          <w:rtl w:val="true"/>
          <w:lang w:bidi="fa-IR"/>
        </w:rPr>
        <w:t xml:space="preserve">. </w:t>
      </w:r>
      <w:bookmarkStart w:id="2257" w:name="pg13457_132645"/>
    </w:p>
    <w:p>
      <w:pPr>
        <w:pStyle w:val="BookText"/>
        <w:rPr/>
      </w:pPr>
      <w:bookmarkEnd w:id="2257"/>
      <w:r>
        <w:rPr>
          <w:rFonts w:ascii="Amiri" w:hAnsi="Amiri" w:eastAsia="Amiri" w:cs="Amiri"/>
          <w:color w:val="111111"/>
          <w:sz w:val="28"/>
          <w:sz w:val="28"/>
          <w:szCs w:val="28"/>
          <w:rtl w:val="true"/>
          <w:lang w:bidi="ar-SA"/>
        </w:rPr>
        <w:t>فَلَمَّا أَنْ كَانَ أَيَّامُ صَفَرٍ أَخَذَهَا الْمُقِيمُ الْمُقْعِدُ وَ جَعَلَتْ تَقُومُ وَ تَقْعُدُ وَ تَخْرُجُ فِي الْأَحَايِينِ إِلَي الْجَبَلِ وَ تُجَسِّسُ الْأَخْبَارَ حَتَّي وَرَدَ عَلَيْهَا الْخَبَرُ</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8" w:name="__RefHeading___Toc1625879_2616395394"/>
      <w:bookmarkStart w:id="2259" w:name="_Toc1004"/>
      <w:bookmarkEnd w:id="2258"/>
      <w:r>
        <w:rPr>
          <w:rtl w:val="true"/>
        </w:rPr>
        <w:t>بيان</w:t>
      </w:r>
      <w:bookmarkEnd w:id="2259"/>
    </w:p>
    <w:p>
      <w:pPr>
        <w:pStyle w:val="BookText"/>
        <w:rPr/>
      </w:pPr>
      <w:r>
        <w:rPr>
          <w:rFonts w:ascii="Amiri" w:hAnsi="Amiri" w:eastAsia="Amiri" w:cs="Amiri"/>
          <w:color w:val="111111"/>
          <w:sz w:val="28"/>
          <w:sz w:val="28"/>
          <w:szCs w:val="28"/>
          <w:rtl w:val="true"/>
          <w:lang w:bidi="ar-SA"/>
        </w:rPr>
        <w:t>أخذها المقيم المقعد أي الحزن الذي يقيمها و يقعدها</w:t>
      </w:r>
      <w:r>
        <w:rPr>
          <w:rFonts w:eastAsia="Amiri" w:cs="Amiri" w:ascii="Amiri" w:hAnsi="Amiri"/>
          <w:color w:val="111111"/>
          <w:sz w:val="28"/>
          <w:szCs w:val="28"/>
          <w:rtl w:val="true"/>
          <w:lang w:bidi="ar-SA"/>
        </w:rPr>
        <w:t>.</w:t>
      </w:r>
    </w:p>
    <w:p>
      <w:pPr>
        <w:pStyle w:val="Heading5"/>
        <w:numPr>
          <w:ilvl w:val="4"/>
          <w:numId w:val="1"/>
        </w:numPr>
        <w:rPr/>
      </w:pPr>
      <w:bookmarkStart w:id="2260" w:name="__RefHeading___Toc1625881_2616395394"/>
      <w:bookmarkStart w:id="2261" w:name="_Toc1005"/>
      <w:bookmarkEnd w:id="2260"/>
      <w:r>
        <w:rPr>
          <w:rtl w:val="true"/>
        </w:rPr>
        <w:t>«</w:t>
      </w:r>
      <w:r>
        <w:rPr/>
        <w:t>4</w:t>
      </w:r>
      <w:r>
        <w:rPr>
          <w:rtl w:val="true"/>
        </w:rPr>
        <w:t>»</w:t>
      </w:r>
      <w:bookmarkEnd w:id="2261"/>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مُثْبَتاً فِي بَعْضِ الْكُتُبِ الْمُصَنَّفَةِ فِي التَّوَارِيخِ وَ لَمْ أَسْمَعْهُ عَنْ مُحَمَّدِ بْنِ الْحُسَيْنِ بْنِ عَبَّادٍ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مُحَمَّدٍ عليه السلام يَوْمَ الْجُمُعَةِ مَعَ صَلَاةِ الْغَدَاةِ وَ كَانَ فِي تِلْكَ اللَّيْلَةِ قَدْ كَتَبَ بِيَدِهِ كُتُباً كَثِيرَةً إِلَي الْمَدِينَةِ وَ ذَلِكَ فِي شَهْرِ رَبِيعٍ الْأَوَّلِ لِثَمَانٍ خَلَوْنَ سَنَةَ سِتِّينَ وَ مِائَتَيْنِ لِلْهِجْرَةِ وَ لَمْ يَحْضُرْهُ فِي ذَلِكَ الْوَقْتِ إِلَّا صَقِيلُ الْجَارِيَةُ وَ عَقِيدٌ الْخَادِمُ وَ مَنْ عَلِمَ اللَّهُ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عَقِيدٌ فَدَعَا بِمَاءٍ قَدْ أُغْلِيَ بِالْمَصْطَكَي فَجِئْنَا بِهِ إِلَيْهِ فَقَالَ أَبْدَأُ بِالصَّلَاةِ جِيئُونِي فَجِئْنَا بِهِ وَ بَسَطْنَا فِي حَجْرِهِ الْمِنْدِيلَ وَ أَخَذَ مِنْ صَقِيلَ الْمَاءَ فَغَسَلَ بِهِ وَجْهَهُ وَ ذِرَاعَيْهِ مَرَّةً مَرَّةً وَ مَسَحَ عَلَي رَأْسِهِ وَ قَدَمَيْهِ مَسْحاً وَ صَلَّي صَلَاةَ الصُّبْحِ عَلَي فِرَاشِهِ وَ أَخَذَ الْقَدَحَ لِيَشْرَبَ فَأَقْبَلَ الْقَدَحُ يَضْرِبُ ثَنَايَاهُ وَ يَدُهُ تُرْعَدُ فَأَخَذَتْ صَقِيلُ الْقَدَحَ مِنْ يَدِهِ وَ مَضَي مِنْ سَاعَتِهِ صَلَّي اللَّهُ عَلَيْهِ وَ دُفِنَ فِي دَارِهِ بِسُرَّمَنْ‌رَأَي إِلَي جَانِبِ أَبِيهِ عليه السلام وَ صَارَ إِلَي كَرَامَةِ اللَّهِ جَلَّ جَلَالُهُ وَ قَدْ كَمَلَ عُمُرُهُ تِسْعاً وَ عِشْرِينَ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قَالَ لِيَ ابْنُ عَبَّادٍ فِي هَذَا الْحَدِيثِ قَدِمَتْ أُمُّ أَبِي مُحَمَّدٍ عليه السلام مِنَ الْمَدِينَةِ وَ اسْمُهَا حديث حِينَ اتَّصَلَ بِهَا الْخَبَرُ إِلَي سُرَّمَنْ‌رَأَي فَكَانَتْ لَهَا أَقَاصِيصُ يَطُولُ شَرْحُهَا مَعَ أَخِيهِ جَعْفَرٍ مِنْ مُطَالَبَتِهِ إِيَّاهَا بِمِيرَاثِهِ وَ سِعَايَتِهِ بِهَا إِلَي السُّلْطَانِ وَ كَشْفِ مَا أَمَرَ اللَّهُ عَزَّ وَ جَلَّ بِسَتْرِهِ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ادَّعَتْ عِنْدَ ذَلِكَ صَقِيلُ أَنَّهَا حَامِلٌ فَحُمِلَتْ إِلَي دَارِ الْمُعْتَمِدِ فَجَعَلْنَ نِسَاءُ الْمُعْتَمِدِ وَ خَدَمُهُ وَ نِسَاءُ الْمُوَفَّقِ وَ خَدَمُهُ وَ نِسَاءُ الْقَاضِي ابْنِ أَبِي الشَّوَارِبِ يَتَعَاهَدْنَ أَمْرَهَا فِي كُلِّ وَقْتٍ وَ يُرَاعُونَهُ إِلَي أَنْ دَهِمَهُمْ أَمْرُ الصَّفَّارِ</w:t>
      </w:r>
      <w:r>
        <w:rPr>
          <w:rStyle w:val="FootnoteAnchor"/>
          <w:rtl w:val="true"/>
        </w:rPr>
        <w:footnoteReference w:id="1387"/>
      </w:r>
      <w:r>
        <w:rPr>
          <w:rFonts w:ascii="Amiri" w:hAnsi="Amiri" w:eastAsia="Amiri" w:cs="Amiri"/>
          <w:color w:val="111111"/>
          <w:sz w:val="28"/>
          <w:sz w:val="28"/>
          <w:szCs w:val="28"/>
          <w:rtl w:val="true"/>
          <w:lang w:bidi="ar-SA"/>
        </w:rPr>
        <w:t>وَ مَوْتُ عُبَيْدِ اللَّهِ بْنِ يَحْيَي بْنِ خَاقَانَ بَغْتَةً وَ خُرُوجُهُمْ عَنْ سُرَّمَنْ‌رَأَي وَ أَمْرُ صَاحِبِ الزِّنْجِ</w:t>
      </w:r>
    </w:p>
    <w:p>
      <w:pPr>
        <w:pStyle w:val="BookText"/>
        <w:rPr/>
      </w:pPr>
      <w:r>
        <w:rPr>
          <w:rFonts w:ascii="IRNazanin" w:hAnsi="IRNazanin" w:eastAsia="IRNazanin"/>
          <w:color w:val="111111"/>
          <w:sz w:val="28"/>
          <w:sz w:val="28"/>
          <w:szCs w:val="28"/>
          <w:rtl w:val="true"/>
          <w:lang w:bidi="fa-IR"/>
        </w:rPr>
        <w:t>وقتی ایام صفر رسید، حزنی که انسان را به ایستادن و نشستن وا می دارد مادر حضرت را گرفت و شروع به ایستادن و نشستن نمود و احیانا به سمت کوه می رفت و از اخبار تفحص می کرد تا این که خبر به او رسید</w:t>
      </w:r>
      <w:r>
        <w:rPr>
          <w:rFonts w:eastAsia="IRNazanin" w:cs="IRNazanin"/>
          <w:color w:val="111111"/>
          <w:sz w:val="28"/>
          <w:szCs w:val="28"/>
          <w:rtl w:val="true"/>
          <w:lang w:bidi="fa-IR"/>
        </w:rPr>
        <w:t>.</w:t>
      </w:r>
      <w:r>
        <w:rPr>
          <w:rStyle w:val="FootnoteAnchor"/>
          <w:rtl w:val="true"/>
        </w:rPr>
        <w:footnoteReference w:id="1388"/>
      </w:r>
    </w:p>
    <w:p>
      <w:pPr>
        <w:pStyle w:val="Heading5"/>
        <w:numPr>
          <w:ilvl w:val="4"/>
          <w:numId w:val="1"/>
        </w:numPr>
        <w:rPr/>
      </w:pPr>
      <w:bookmarkStart w:id="2262" w:name="__RefHeading___Toc1625883_2616395394"/>
      <w:bookmarkStart w:id="2263" w:name="_Toc1006"/>
      <w:bookmarkEnd w:id="2262"/>
      <w:r>
        <w:rPr>
          <w:rtl w:val="true"/>
        </w:rPr>
        <w:t>مؤلف</w:t>
      </w:r>
      <w:bookmarkEnd w:id="2263"/>
    </w:p>
    <w:p>
      <w:pPr>
        <w:pStyle w:val="BookText"/>
        <w:rPr/>
      </w:pPr>
      <w:r>
        <w:rPr>
          <w:rFonts w:ascii="IRNazanin" w:hAnsi="IRNazanin" w:eastAsia="IRNazanin"/>
          <w:color w:val="111111"/>
          <w:sz w:val="28"/>
          <w:sz w:val="28"/>
          <w:szCs w:val="28"/>
          <w:rtl w:val="true"/>
          <w:lang w:bidi="fa-IR"/>
        </w:rPr>
        <w:t>عبارت اخذها المقیم المقعد یعنی حزنی که آن بانو را به ایستادن و نشستن وا می داشت</w:t>
      </w:r>
      <w:r>
        <w:rPr>
          <w:rFonts w:eastAsia="IRNazanin" w:cs="IRNazanin"/>
          <w:color w:val="111111"/>
          <w:sz w:val="28"/>
          <w:szCs w:val="28"/>
          <w:rtl w:val="true"/>
          <w:lang w:bidi="fa-IR"/>
        </w:rPr>
        <w:t>.</w:t>
      </w:r>
    </w:p>
    <w:p>
      <w:pPr>
        <w:pStyle w:val="Heading5"/>
        <w:numPr>
          <w:ilvl w:val="4"/>
          <w:numId w:val="1"/>
        </w:numPr>
        <w:rPr/>
      </w:pPr>
      <w:bookmarkStart w:id="2264" w:name="__RefHeading___Toc1625885_2616395394"/>
      <w:bookmarkStart w:id="2265" w:name="_Toc1007"/>
      <w:bookmarkEnd w:id="2264"/>
      <w:r>
        <w:rPr>
          <w:rtl w:val="true"/>
        </w:rPr>
        <w:t xml:space="preserve">روایت </w:t>
      </w:r>
      <w:r>
        <w:rPr/>
        <w:t>4</w:t>
      </w:r>
      <w:bookmarkEnd w:id="2265"/>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بن عباد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عسکری در نماز صبح روز جمعه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شب به دست خود نامه‌های زیادی برای مدینه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در هشتم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افتاد و در هنگام وفات جز صقیل کنیزش و عقید خادم و شخص دیگری غیر از این دو نفر که خدا از وجود او خبر دارد، کسی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آبی که با مصطکی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کندر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جوشیده شده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نماز می خوانم، برایم آب آماده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آوردیم و در روی دامنش حوله‌ای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صقیل آب می‌گرفت و صورت خود را شستشو می داد و دو دست را هر کدام یک مرتبه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و دو پای خود را مسح نمود و نماز صبح را در رختخواب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قدح آب مصطکی را گرفت تا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به دندانهای پیشین امام می خورد و دستش می لرزید؛ صقیل ظرف را از دست مبارکش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از دنیا رفت و در خانه خود در سامرا پهلوی پدرش دفن شد و به جانب نعمتها و تشریفاتی که خدا به او اختصاص داده رهسپار گردید و در آن هنگام، بیست و نه سال تمام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عباد در همین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عسکری علیه السلام به نام حدیث، وقتی خبر درگذشت حضرت عسکری علیه السلام را شنید، از مدینه به سامرا آمد و داستانی مفصل دارد که خیلی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برخورد او با جعفر برادر حضرت عسکری علیه السلام که از مادرش مطالبه میراث می کرد و پیش سلطان از او شکایت نمود و آنچه نباید اظهار کند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فرزند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افشاء و اظهار نمود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صقیل ادعای حمل کرد، او را به خانه معتمد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معتمد و خدمتکاران و خانواده موفق و خدمتکارانش با زنان قاضی ابن ابی الشوارب پیوسته مراقب او بودند تا موقعی که انقلاب یعقوب لیث صفار پیش آمد و عبید اللَّه بن یحیی بن خاقان به طور ناگهانی از دنیا رفت و اینها از سامرا خارج شدند و صاحب الزنج نیز </w:t>
      </w:r>
      <w:bookmarkStart w:id="2266" w:name="pg13457_132646"/>
    </w:p>
    <w:p>
      <w:pPr>
        <w:pStyle w:val="BookText"/>
        <w:rPr/>
      </w:pPr>
      <w:bookmarkEnd w:id="2266"/>
      <w:r>
        <w:rPr>
          <w:rFonts w:ascii="Amiri" w:hAnsi="Amiri" w:eastAsia="Amiri" w:cs="Amiri"/>
          <w:color w:val="111111"/>
          <w:sz w:val="28"/>
          <w:sz w:val="28"/>
          <w:szCs w:val="28"/>
          <w:rtl w:val="true"/>
          <w:lang w:bidi="ar-SA"/>
        </w:rPr>
        <w:t>بِالْبَصْرَةِ وَ غَيْرُ ذَلِكَ فَشَغَلَهُمْ عَنْهَا</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7" w:name="__RefHeading___Toc1625887_2616395394"/>
      <w:bookmarkStart w:id="2268" w:name="_Toc1008"/>
      <w:bookmarkEnd w:id="2267"/>
      <w:r>
        <w:rPr>
          <w:rtl w:val="true"/>
        </w:rPr>
        <w:t>«</w:t>
      </w:r>
      <w:r>
        <w:rPr/>
        <w:t>5</w:t>
      </w:r>
      <w:r>
        <w:rPr>
          <w:rtl w:val="true"/>
        </w:rPr>
        <w:t>»</w:t>
      </w:r>
      <w:bookmarkEnd w:id="2268"/>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 بْنُ مُحَمَّدِ بْنِ حُبَابٍ‌</w:t>
      </w:r>
      <w:r>
        <w:rPr>
          <w:rStyle w:val="FootnoteAnchor"/>
          <w:rtl w:val="true"/>
        </w:rPr>
        <w:footnoteReference w:id="1390"/>
      </w:r>
      <w:r>
        <w:rPr>
          <w:rFonts w:ascii="Amiri" w:hAnsi="Amiri" w:eastAsia="Amiri" w:cs="Amiri"/>
          <w:color w:val="111111"/>
          <w:sz w:val="28"/>
          <w:sz w:val="28"/>
          <w:szCs w:val="28"/>
          <w:rtl w:val="true"/>
          <w:lang w:bidi="ar-SA"/>
        </w:rPr>
        <w:t>حَدَّثَنَا أَبُو الْأَدْيَانِ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أَخْدُمُ الْحَسَنَ بْنَ عَلِيِّ بْنِ مُحَمَّدِ بْنِ عَلِيِّ بْنِ مُوسَي بْنِ جَعْفَرِ بْنِ مُحَمَّدِ بْنِ عَلِيِّ بْنِ الْحُسَيْنِ بْنِ عَلِيِّ بْنِ أَبِي طَالِبٍ عليهم السلام وَ أَحْمِلُ كُتُبَهُ إِلَي الْأَمْصَارِ فَدَخَلْتُ إِلَيْهِ فِي عِلَّتِهِ الَّتِي تُوُفِّيَ فِيهَا صَلَوَاتُ اللَّهِ عَلَيْهِ فَكَتَبَ مَعِي كُتُباً وَ قَالَ تَمْضِي بِهَا إِلَي الْمَدَائِنِ فَإِنَّكَ سَتَغِيبُ خَمْسَةَ عَشَرَ يَوْماً فَتَدْخُلُ إِلَي سُرَّمَنْ‌رَأَي يَوْمَ الْخَامِسَ عَشَرَ وَ تَسْمَعُ الْوَاعِيَةَ فِي دَارِي وَ تَجِدُنِي عَلَي الْمُغْتَسَلِ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الْأَدْيَانِ فَقُلْتُ يَا سَيِّدِي فَإِذَا كَانَ ذَلِكَ فَمَنْ قَالَ مَنْ طَالَبَكَ بِجَوَابَاتِ كُتُبِي فَهُوَ الْقَائِمُ بَعْدِي فَقُلْتُ زِدْنِي فَقَالَ مَنْ يُصَلِّي عَلَيَّ فَهُوَ الْقَائِمُ بَعْدِي فَقُلْتُ زِدْنِي فَقَالَ مَنْ أَخْبَرَ بِمَا فِي الْهِمْيَانِ فَهُوَ الْقَائِمُ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مَنَعَتْنِي هَيْبَتُهُ أَنْ أَسْأَلَهُ مَا فِي الْهِمْيَانِ وَ خَرَجْتُ بِالْكُتُبِ إِلَي الْمَدَائِنِ وَ أَخَذْتُ جَوَابَاتِهَا وَ دَخَلْتُ سُرَّمَنْ‌رَأَي يَوْمَ الْخَامِسَ عَشَرَ كَمَا قَالَ لِي عليه السلام فَإِذَا أَنَا بِالْوَاعِيَةِ فِي دَارِهِ وَ إِذَا أَنَا بِجَعْفَرِ بْنِ عَلِيٍّ أَخِيهِ بِبَابِ الدَّارِ وَ الشِّيعَةُ حَوْلَهُ يُعَزُّونَهُ وَ يُهَنِّئُونَهُ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فِي نَفْسِي إِنْ يَكُنْ هَذَا الْإِمَامَ فَقَدْ حَالَتِ الْإِمَامَةُ لِأَنِّي كُنْتُ أَعْرِفُهُ بِشُرْبِ النَّبِيذِ وَ يُقَامِرُ فِي الْجَوْسَقِ وَ يَلْعَبُ بِالطُّنْبُورِ فَتَقَدَّمْتُ فَعَزَّيْتُ وَ هَنَّيْتُ فَلَمْ يَسْأَلْنِي عَنْ شَيْ‌ءٍ ثُمَّ خَرَجَ عَقِيدٌ فَقَالَ يَا سَيِّدِي قَدْ كُفِّنَ أَخُوكَ فَقُمْ لِلصَّلَاةِ عَلَيْهِ فَدَخَلَ جَعْفَرُ بْنُ عَلِيٍّ وَ الشِّيعَةُ مِنْ حَوْلِهِ يَقْدُمُهُمُ السَّمَّانُ وَ الْحَسَنُ بْنُ عَلِيٍّ قَتِيلُ الْمُعْتَصِمِ الْمَعْرُوفُ بِسَلَمَةَ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صِرْنَا بِالدَّارِ إِذَا نَحْنُ بِالْحَسَنِ بْنِ عَلِيٍّ عليهما السلام عَلَي نَعْشِهِ مُكَفَّناً فَتَقَدَّمَ جَعْفَرُ بْنُ عَلِيٍّ لِيُصَلِّيَ عَلَي أَخِيهِ فَلَمَّا هَمَّ بِالتَّكْبِيرِ خَرَجَ صَبِيٌّ بِوَجْهِهِ سُمْرَةٌ بِشَعْرِهِ قَطَطٌ بِأَسْنَانِهِ تَفْلِيجٌ فَجَبَذَ رِدَاءَ جَعْفَرِ بْنِ عَلِيٍّ وَ قَالَ تَأَخَّرْ يَا عَمِّ فَأَنَا أَحَقُّ بِالصَّلَاةِ</w:t>
      </w:r>
    </w:p>
    <w:p>
      <w:pPr>
        <w:pStyle w:val="BookText"/>
        <w:rPr/>
      </w:pPr>
      <w:r>
        <w:rPr>
          <w:rFonts w:ascii="IRNazanin" w:hAnsi="IRNazanin" w:eastAsia="IRNazanin"/>
          <w:color w:val="111111"/>
          <w:sz w:val="28"/>
          <w:sz w:val="28"/>
          <w:szCs w:val="28"/>
          <w:rtl w:val="true"/>
          <w:lang w:bidi="fa-IR"/>
        </w:rPr>
        <w:t>در بصره قیام کرد و چیزهای دیگری که آنها را مشغول نمود و توجهی به کار صقیل نکردند</w:t>
      </w:r>
      <w:r>
        <w:rPr>
          <w:rFonts w:eastAsia="IRNazanin" w:cs="IRNazanin"/>
          <w:color w:val="111111"/>
          <w:sz w:val="28"/>
          <w:szCs w:val="28"/>
          <w:rtl w:val="true"/>
          <w:lang w:bidi="fa-IR"/>
        </w:rPr>
        <w:t>.</w:t>
      </w:r>
      <w:r>
        <w:rPr>
          <w:rStyle w:val="FootnoteAnchor"/>
          <w:rtl w:val="true"/>
        </w:rPr>
        <w:footnoteReference w:id="1391"/>
      </w:r>
    </w:p>
    <w:p>
      <w:pPr>
        <w:pStyle w:val="Heading5"/>
        <w:numPr>
          <w:ilvl w:val="4"/>
          <w:numId w:val="1"/>
        </w:numPr>
        <w:rPr/>
      </w:pPr>
      <w:bookmarkStart w:id="2269" w:name="__RefHeading___Toc1625889_2616395394"/>
      <w:bookmarkStart w:id="2270" w:name="_Toc1009"/>
      <w:bookmarkEnd w:id="2269"/>
      <w:r>
        <w:rPr>
          <w:rtl w:val="true"/>
        </w:rPr>
        <w:t xml:space="preserve">روایت </w:t>
      </w:r>
      <w:r>
        <w:rPr/>
        <w:t>5</w:t>
      </w:r>
      <w:bookmarkEnd w:id="2270"/>
    </w:p>
    <w:p>
      <w:p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علی بن محمّد بن حباب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الأدیان نقل کرد که من خدمتکار حضرت امام حسن عسکری علیه السلام بودم و نامه‌هایش را به شهرها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همان بیماری که منتهی به فوتش شد خدمتش رسیدم؛ چند نامه نوشت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نامه‌ها را به مدائن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مسافرتت پانزده روز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پانزدهم وارد سامرا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من صدای ناله و گریه خواهی شنید و مرا برای غسل دادن بر روی مغتسل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الأدیان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چنین اتفاقی بیفتد، امام 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جواب نامه‌های مرا از تو بخواهد، او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توضیح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من نماز بخواند، امام پس از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تقاضا نمودم بیشتر نشانه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خبر دهد در همیان‌ها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 چرمی جایگاه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است، او جانشین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جلال و عظمت امام مانع شد از اینکه بپرسم در همیان چیست؛ نامه‌ها را برداشته به طرف مدائن رهسپار شدم و جواب آنها را گرفتم و روز پانزدهم وارد سامرا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امام فرموده بود، صدای شیون و ناله از خانه آن آقا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جعفر بن علی برادرش بر در خانه است و شیعیان گرد او را گرفته، به واسطه فوت برادرش تسلیت و به مقام امامت تهنیت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دل با خود گفتم، اگر امام این شخص باشد که امامت از میان رفته است؛ زیرا من کاملا او را می‌شناختم که شراب خوار بود و قمار بازی می‌کرد و طنبور می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جلو رفته و تسلیت و تهنیت گفتم، اما چیزی از من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عقید خارج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برادرت کفن شده، برای نماز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داخل شد، شیعیان اطراف او را گرفتند؛ از همه جلوتر، سمان و حسن بن علی، قتیل معتصم معروف به سلمه بود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حیاط که شدیم دیدیم حسن بن علی علیهما السّلام با کفن در تابوت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جلو رفت تا بر برادر خود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شروع به گفتن تکبیر کرد، کودکی که چهره‌ای گندم گون و موی های مجعدی داشت و بین دندانهای مبارکش گشاده بود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 جعفر را با دست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برو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بر پدرم نماز بخوانم</w:t>
      </w:r>
      <w:r>
        <w:rPr>
          <w:rFonts w:eastAsia="IRNazanin" w:cs="IRNazanin"/>
          <w:color w:val="111111"/>
          <w:sz w:val="28"/>
          <w:szCs w:val="28"/>
          <w:rtl w:val="true"/>
          <w:lang w:bidi="fa-IR"/>
        </w:rPr>
        <w:t xml:space="preserve">. </w:t>
      </w:r>
      <w:bookmarkStart w:id="2271" w:name="pg13457_132647"/>
    </w:p>
    <w:p>
      <w:pPr>
        <w:pStyle w:val="BookText"/>
        <w:rPr/>
      </w:pPr>
      <w:bookmarkEnd w:id="2271"/>
      <w:r>
        <w:rPr>
          <w:rFonts w:ascii="Amiri" w:hAnsi="Amiri" w:eastAsia="Amiri" w:cs="Amiri"/>
          <w:color w:val="111111"/>
          <w:sz w:val="28"/>
          <w:sz w:val="28"/>
          <w:szCs w:val="28"/>
          <w:rtl w:val="true"/>
          <w:lang w:bidi="ar-SA"/>
        </w:rPr>
        <w:t xml:space="preserve">عَلَي أَبِي فَتَأَخَّرَ جَعْفَرٌ وَ قَدِ ارْبَدَّ وَجْهُهُ فَتَقَدَّمَ الصَّبِيُّ فَصَلَّي عَلَيْهِ وَ دُفِنَ إِلَي جَانِبِ قَبْرِ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يَا بَصْرِيُّ هَاتِ جَوَابَاتِ الْكُتُبِ الَّتِي مَعَكَ فَدَفَعْتُهَا إِلَيْهِ وَ قُلْتُ فِي نَفْسِي هَذِهِ اثْنَتَانِ بَقِيَ الْهِمْيَانُ ثُمَّ خَرَجْتُ إِلَي جَعْفَرِ بْنِ عَلِيٍّ وَ هُوَ يَزْفِرُ فَقَالَ لَهُ حَاجِزٌ الْوَشَّاءُ يَا سَيِّدِي مَنِ الصَّبِيُّ لِيُقِيمَ عَلَيْهِ الْحُجَّةَ فَقَالَ وَ اللَّهِ مَا رَأَيْتُ قَطُّ وَ لَا عَرَفْتُهُ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جُلُوسٌ إِذْ قَدِمَ نَفَرٌ مِنْ قُمَّ فَسَأَلُوا عَنِ الْحَسَنِ بْنِ عَلِيٍّ فَعَرَفُوا مَوْتَهُ فَقَالُوا فَمَنْ فَأَشَارَ النَّاسُ إِلَي جَعْفَرِ بْنِ عَلِيٍّ فَسَلَّمُوا عَلَيْهِ وَ عَزَّوْهُ وَ هَنَّئُوهُ وَ قَالُوا مَعَنَا كُتُبٌ وَ مَالٌ فَتَقُولُ مِمَّنِ الْكُتُبُ وَ كَمِ الْمَالُ فَقَامَ يَنْفُضُ أَثْوَابَهُ وَ يَقُولُ يُرِيدُونَ مِنَّا أَنْ نَعْلَمَ الْغَيْبَ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فَخَرَجَ الْخَادِمُ فَقَالَ مَعَكُمْ كُتُبُ فُلَانٍ وَ فُلَانٍ وَ هِمْيَانٌ فِيهِ أَلْفُ دِينَارٍ عَشَرَةُ دَنَانِيرَ مِنْهَا مَطْلِيَّةٌ</w:t>
      </w:r>
      <w:r>
        <w:rPr>
          <w:rStyle w:val="FootnoteAnchor"/>
          <w:rtl w:val="true"/>
        </w:rPr>
        <w:footnoteReference w:id="1392"/>
      </w:r>
      <w:r>
        <w:rPr>
          <w:rFonts w:ascii="Amiri" w:hAnsi="Amiri" w:eastAsia="Amiri" w:cs="Amiri"/>
          <w:color w:val="111111"/>
          <w:sz w:val="28"/>
          <w:sz w:val="28"/>
          <w:szCs w:val="28"/>
          <w:rtl w:val="true"/>
          <w:lang w:bidi="ar-SA"/>
        </w:rPr>
        <w:t xml:space="preserve">فَدَفَعُوا الْكُتُبَ وَ الْمَالَ وَ قَالُوا الَّذِي وَجَّهَ بِكَ لِأَجْلِ ذَلِكَ هُوَ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جَعْفَرُ بْنُ عَلِيٍّ عَلَي الْمُعْتَمِدِ وَ كَشَفَ لَهُ ذَلِكَ فَوَجَّهَ الْمُعْتَمِدُ خَدَمَهُ فَقَبَضُوا عَلَي صَقِيلَ الْجَارِيَةِ وَ طَالَبُوهَا بِالصَّبِيِّ فَأَنْكَرَتْهُ وَ ادَّعَتْ حَمْلًا بِهَا لِتُغَطِّيَ عَلَي حَالِ الصَّبِيِّ فَسُلِّمَتْ إِلَي ابْنِ أَبِي الشَّوَارِبِ الْقَاضِي وَ بَغَتَهُمْ مَوْتُ عُبَيْدِ اللَّهِ بْنِ يَحْيَي بْنِ خَاقَانَ فُجَاءَةً وَ خُرُوجُ صَاحِبِ الزِّنْجِ بِالْبَصْرَةِ فَشُغِلُوا بِذَلِكَ عَنِ الْجَارِيَةِ فَخَرَجَتْ عَنْ أَيْدِيهِمْ وَ الْحَمْدُ لِلَّهِ رَبِّ الْعالَمِينَ لا شَرِيكَ لَهُ‌</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2" w:name="__RefHeading___Toc1625891_2616395394"/>
      <w:bookmarkStart w:id="2273" w:name="_Toc1010"/>
      <w:bookmarkEnd w:id="2272"/>
      <w:r>
        <w:rPr>
          <w:rtl w:val="true"/>
        </w:rPr>
        <w:t>بيان</w:t>
      </w:r>
      <w:bookmarkEnd w:id="2273"/>
    </w:p>
    <w:p>
      <w:pPr>
        <w:pStyle w:val="BookText"/>
        <w:rPr/>
      </w:pPr>
      <w:r>
        <w:rPr>
          <w:rFonts w:ascii="Amiri" w:hAnsi="Amiri" w:eastAsia="Amiri" w:cs="Amiri"/>
          <w:color w:val="111111"/>
          <w:sz w:val="28"/>
          <w:sz w:val="28"/>
          <w:szCs w:val="28"/>
          <w:rtl w:val="true"/>
          <w:lang w:bidi="ar-SA"/>
        </w:rPr>
        <w:t>الجوسق القصر و جبذ أي جذب و في النهاية اربد وجهه أي تغير إلي الغبرة و قيل الربدة لون بين السواد و الغبرة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أوردنا بعض الأخبار في ذلك في باب من رأي القائم عليه السلام‌</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با رنگ چهره‌ای که آشکار بود که از ناراحتی تغییر کرده عقب رفت و کودک پیش رفت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کنار قبر پدرش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روی به جانب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نامه‌هایی که به همراه داری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تقدیم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جانب جعفر بن علی رفتم که آه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حاجز وشاء رو به جعفر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کودک که بود؟ تا حجت بر او تمام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تا کنون او را ندیده و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نشسته بودیم که چند نفر از قم آمدند و درباره امام حسن عسکری علیه السلام پرسیدند که جانشین آقا کیست؟ مردم اشاره به جعفر بن علی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مسافرین قم سلام و تعزیت و تهنیت گفتند و اضافه نمودند که ما چند نامه و مقداری پول آورده‌ایم، شما بفرمایید نامه‌ها متعلق به چه اشخاصی است و پولها چقدر است؟ جعفر از جای حرکت کرد و لباس‌های خود را تکانی داده، از روی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تا از غیب به ایشان خبر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خادمی از خانه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نامه فلان کس و فلان کس را آورده‌اید و همیانی به همراه شما است که در آن هزار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نقش روی سکه ده دینار آن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و نامه‌ها را به او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فرستاده و این خبر را داده،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علی پیش معتمد رفت و جریان را به او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مأموران خود را فرستاد و صقیل کنیز امام را گرفتند و از او محل کودک را جستجو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انکار نمود و ادعای حمل کرد تا از کودک پرس و جو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قاضی ابن ابی شوارب سپردند، ولی به واسطه فوت ناگهانی عبیداللَّه بن یحیی بن خاقان و قیام صاحب الزنج در بصره، او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پی کار خود رفت و حمد پروردگار جهانیان راست که شریکی ندارد</w:t>
      </w:r>
      <w:r>
        <w:rPr>
          <w:rFonts w:eastAsia="IRNazanin" w:cs="IRNazanin"/>
          <w:color w:val="111111"/>
          <w:sz w:val="28"/>
          <w:szCs w:val="28"/>
          <w:rtl w:val="true"/>
          <w:lang w:bidi="fa-IR"/>
        </w:rPr>
        <w:t>.</w:t>
      </w:r>
      <w:r>
        <w:rPr>
          <w:rStyle w:val="FootnoteAnchor"/>
          <w:rtl w:val="true"/>
        </w:rPr>
        <w:footnoteReference w:id="1395"/>
      </w:r>
    </w:p>
    <w:p>
      <w:pPr>
        <w:pStyle w:val="Heading5"/>
        <w:numPr>
          <w:ilvl w:val="4"/>
          <w:numId w:val="1"/>
        </w:numPr>
        <w:rPr/>
      </w:pPr>
      <w:bookmarkStart w:id="2274" w:name="__RefHeading___Toc1625893_2616395394"/>
      <w:bookmarkStart w:id="2275" w:name="_Toc1011"/>
      <w:bookmarkEnd w:id="2274"/>
      <w:r>
        <w:rPr>
          <w:rtl w:val="true"/>
        </w:rPr>
        <w:t>مؤلف</w:t>
      </w:r>
      <w:bookmarkEnd w:id="2275"/>
    </w:p>
    <w:p>
      <w:pPr>
        <w:pStyle w:val="BookText"/>
        <w:rPr/>
      </w:pPr>
      <w:r>
        <w:rPr>
          <w:rFonts w:ascii="IRNazanin" w:hAnsi="IRNazanin" w:eastAsia="IRNazanin"/>
          <w:color w:val="111111"/>
          <w:sz w:val="28"/>
          <w:sz w:val="28"/>
          <w:szCs w:val="28"/>
          <w:rtl w:val="true"/>
          <w:lang w:bidi="fa-IR"/>
        </w:rPr>
        <w:t>جوسق به معنای قصر است و جبذ به معنای جذب است و در نهایه آمده که عارت اربدّ وجهه یعنی به تیرگی تغییر رنگ داد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ربده، رنگی بین سیاهی و خاکستریست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اخبار را در این خصوص در باب کسانی که قائم علیه السلام را دیده اند آورده ایم</w:t>
      </w:r>
      <w:r>
        <w:rPr>
          <w:rFonts w:eastAsia="IRNazanin" w:cs="IRNazanin"/>
          <w:color w:val="111111"/>
          <w:sz w:val="28"/>
          <w:szCs w:val="28"/>
          <w:rtl w:val="true"/>
          <w:lang w:bidi="fa-IR"/>
        </w:rPr>
        <w:t xml:space="preserve">. </w:t>
      </w:r>
      <w:bookmarkStart w:id="2276" w:name="pg13457_132648"/>
    </w:p>
    <w:p>
      <w:pPr>
        <w:pStyle w:val="Heading5"/>
        <w:numPr>
          <w:ilvl w:val="4"/>
          <w:numId w:val="1"/>
        </w:numPr>
        <w:rPr/>
      </w:pPr>
      <w:bookmarkStart w:id="2277" w:name="__RefHeading___Toc1625895_2616395394"/>
      <w:bookmarkStart w:id="2278" w:name="_Toc1012"/>
      <w:bookmarkEnd w:id="2276"/>
      <w:bookmarkEnd w:id="2277"/>
      <w:r>
        <w:rPr>
          <w:rtl w:val="true"/>
        </w:rPr>
        <w:t>«</w:t>
      </w:r>
      <w:r>
        <w:rPr/>
        <w:t>6</w:t>
      </w:r>
      <w:r>
        <w:rPr>
          <w:rtl w:val="true"/>
        </w:rPr>
        <w:t>»</w:t>
      </w:r>
      <w:bookmarkEnd w:id="227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أَبُو مُحَمَّدٍ الْحَسَنُ فِي أَوَّلِ شَهْرِ رَبِيعٍ الْأَوَّلِ سَنَةَ سِتِّينَ وَ مَاتَ فِي يَوْمِ الْجُمُعَةِ لِثَمَانٍ خَلَوْنَ مِنْ هَذَا الشَّهْرِ فِي السَّنَةِ الْمَذْكُورَةِ وَ لَهُ يَوْمَ وَفَاتِهِ ثَمَانٌ وَ عِشْرُونَ سَنَةً فَدُفِنَ فِي الْبَيْتِ الَّذِي دُفِنَ أَبُوهُ مِنْ دَارِهِمَا بِسُرَّ مَنْ رَأَي وَ خَلَّفَ ابْنَهُ الْمُنْتَظَرَ لِدَوْلَةِ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قَدْ أَخْفَي مَوْلِدَهُ وَ سَتَرَ أَمْرَهُ لِصُعُوبَةِ الْوَقْتِ وَ شِدَّةِ طَلَبِ سُلْطَانِ الزَّمَانِ لَهُ وَ اجْتِهَادِهِ فِي الْبَحْثِ عَنْ أَمْرِهِ لِمَا شَاعَ مِنْ مَذْهَبِ الشِّيعَةِ الْإِمَامِيَّةِ فِيهِ وَ عُرِفَ مِنِ انْتِظَارِهِمْ لَهُ فَلَمْ يُظْهِرْ وَلَدَهُ عليه السلام فِي حَيَاتِهِ وَ لَا عَرَفَهُ الْجُمْهُورُ بَعْدَ وَفَاتِهِ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تَوَلَّي جَعْفَرُ بْنُ عَلِيٍّ أَخُو أَبِي مُحَمَّدٍ عليه السلام أَخْذَ تَرِكَتِهِ وَ سَعَي فِي حَبْسِ جَوَارِي أَبِي مُحَمَّدٍ عليه السلام وَ اعْتِقَالِ حَلَائِلِهِ وَ شَنَّعَ عَلَي أَصْحَابِهِ بِانْتِظَارِهِمْ وَلَدَهُ وَ قَطْعِهِمْ بِوُجُودِهِ وَ الْقَوْلِ بِإِمَامَتِهِ وَ أَغْرَي بِالْقَوْمِ حَتَّي أَخَافَهُمْ وَ شَدَّدَهُمْ وَ جَرَي عَلَي مُخَلَّفِي أَبِي الْحَسَنِ عليه السلام بِسَبَبِ ذَلِكَ كُلَّ عَظِيمَةٍ مِنِ اعْتِقَالٍ وَ حَبْسٍ وَ تَهْدِيدٍ وَ تَصْغِيرٍ وَ اسْتِخْفَافٍ وَ ذُلٍّ وَ لَمْ يَظْفَرِ السُّلْطَانُ مِنْهُمْ بِطَائِلٍ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حَازَ جَعْفَرٌ ظَاهِرَ تَرِكَةِ أَبِي مُحَمَّدٍ عليه السلام وَ اجْتَهَدَ فِي الْقِيَامِ عَلَي الشِّيعَةِ مَقَامَهُ فَلَمْ يَقْبَلْ أَحَدٌ مِنْهُمْ ذَلِكَ وَ لَا اعْتَقَدُوهُ فِيهِ فَصَارَ إِلَي سُلْطَانِ الْوَقْتِ يَلْتَمِسُ مَرْتَبَةَ أَخِيهِ وَ بَذَلَ مَالًا جَلِيلًا وَ تَقَرَّبَ بِكُلِّ مَا ظَنَّ أَنَّهُ يَتَقَرَّبُ بِهِ فَلَمْ يَنْتَفِعْ بِشَيْ‌ءٍ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لجعفر أخبار كثيرة في هذا المعني رأيت الإعراض عن ذكرها لأسباب لا يحتمل الكتاب شرحها و هي مشهورة عند الإمامية و من عرف أخبار الناس من العامة و بالله أستعين‌</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9" w:name="__RefHeading___Toc1625897_2616395394"/>
      <w:bookmarkStart w:id="2280" w:name="_Toc1013"/>
      <w:bookmarkEnd w:id="2279"/>
      <w:r>
        <w:rPr>
          <w:rtl w:val="true"/>
        </w:rPr>
        <w:t>«</w:t>
      </w:r>
      <w:r>
        <w:rPr/>
        <w:t>7</w:t>
      </w:r>
      <w:r>
        <w:rPr>
          <w:rtl w:val="true"/>
        </w:rPr>
        <w:t>»</w:t>
      </w:r>
      <w:bookmarkEnd w:id="2280"/>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الدَّقَّاقُ عَنِ الْعَطَّارِ عَنْ أَبِيهِ عَنِ الْفَزَارِيِّ عَنْ مُحَمَّدِ بْنِ أَحْمَدَ الْمَدَائِنِيِّ عَنْ أَبِي غَانِمٍ قَالَ سَمِعْتُ أَبَا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مِائَتَيْنِ وَ سِتِّينَ تَفْتَرِقُ شِيعَتِي وَ فِيهَا قُبِضَ أَبُو مُحَمَّدٍ عليه السلام وَ تَفَرَّقَتْ شِيعَتُهُ وَ أَنْصَارُهُ فَمِنْهُمْ مَنِ انْتَهَي إِلَي جَعْفَرٍ وَ مِنْهُمْ مَنْ أَتَاهُ وَ شَكَّ وَ مِنْهُمْ مَنْ وَقَفَ عَلَي الْحَيْرَةِ وَ مِنْهُمْ</w:t>
      </w:r>
    </w:p>
    <w:p>
      <w:pPr>
        <w:pStyle w:val="Heading5"/>
        <w:numPr>
          <w:ilvl w:val="4"/>
          <w:numId w:val="1"/>
        </w:numPr>
        <w:rPr/>
      </w:pPr>
      <w:bookmarkStart w:id="2281" w:name="__RefHeading___Toc1625899_2616395394"/>
      <w:bookmarkStart w:id="2282" w:name="_Toc1014"/>
      <w:bookmarkEnd w:id="2281"/>
      <w:r>
        <w:rPr>
          <w:rtl w:val="true"/>
        </w:rPr>
        <w:t xml:space="preserve">روایت </w:t>
      </w:r>
      <w:r>
        <w:rPr/>
        <w:t>6</w:t>
      </w:r>
      <w:bookmarkEnd w:id="2282"/>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عسکری در اول ماه ربیع الاول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بیمار شد و در روز جمعه ششم ماه همان سال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فوت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خانه‌ای که پدرش دفن شده بود، در سامرا دفن شد و فرزند خود امام منتظر را برای دولت حق به 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ولادت او را مخفی نموده بود و پیوسته پنهان نگاهش می داشت، چون زمانه ای مشکل بود و پیوسته خلیفه از فرزند امام جستجو می کرد و تمام سعی خود را در پیدا کردن او به کار می بست، چون بین شیعه امامیه این جریان مشهور بود و می دانستند که شیعه منتظر آن جنابند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طول حیات خود، فرزندشان را به اشخاص نشان نمی دادند و پس از وفات ایشان، عموم مردم اطلاعی از او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متصدی کار و وضع آن جناب، برادرش جعفر بن علی شد و میراثش را تصاحب کرد و در زندانی کردن کنیزان امام و به دام انداختن همسرانش خیلی کوشید و مرتب بر کسانی که انتظار فرزند ارجمندش را داشتند، خرده می گرفت و چنان آنها را اذیت کرد که از ترس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این اوضاع، کار بر بازماندگان امام حسن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گرفتاری و زندان و تهدید و خواری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سخت شد و سلطان بالاخره نتوانست بر آنها پیروز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اموال ظاهری حضرت عسکری علیه السّلام را صاحب شد و خیلی کوشش کرد که شاید بتواند مقام برادر را در میان شیعیان به دست آورد؛ ولی احدی قبول نکرد و اعتقادی به او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خلیفه وقت رفت و از او خواست که مقام برادرش را به او تفویض کند و متعهد شد که سالیانه مقدار زیادی به او بپردازد و به هر وسیله‌ای که امکان داشت خود را به سلطان نزدیک کرد، ولی ذره‌ای عایدش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جریانهای زیادی دارد که صلاح ندیدم بیشتر توضیح دهم زیرا کتاب گنجایش آنها را ندارد ولی دوستان ائمه از آن جریانها مطلعند و در تاریخ نیز ثبت شده است</w:t>
      </w:r>
      <w:r>
        <w:rPr>
          <w:rFonts w:eastAsia="IRNazanin" w:cs="IRNazanin"/>
          <w:color w:val="111111"/>
          <w:sz w:val="28"/>
          <w:szCs w:val="28"/>
          <w:rtl w:val="true"/>
          <w:lang w:bidi="fa-IR"/>
        </w:rPr>
        <w:t>.</w:t>
      </w:r>
      <w:r>
        <w:rPr>
          <w:rStyle w:val="FootnoteAnchor"/>
          <w:rtl w:val="true"/>
        </w:rPr>
        <w:footnoteReference w:id="1397"/>
      </w:r>
    </w:p>
    <w:p>
      <w:pPr>
        <w:pStyle w:val="Heading5"/>
        <w:numPr>
          <w:ilvl w:val="4"/>
          <w:numId w:val="1"/>
        </w:numPr>
        <w:rPr/>
      </w:pPr>
      <w:bookmarkStart w:id="2283" w:name="__RefHeading___Toc1625901_2616395394"/>
      <w:bookmarkStart w:id="2284" w:name="_Toc1015"/>
      <w:bookmarkEnd w:id="2283"/>
      <w:r>
        <w:rPr>
          <w:rtl w:val="true"/>
        </w:rPr>
        <w:t xml:space="preserve">روایت </w:t>
      </w:r>
      <w:r>
        <w:rPr/>
        <w:t>7</w:t>
      </w:r>
      <w:bookmarkEnd w:id="228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مدائنی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عسکری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من به چند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امام عسکری علیه السّلام از دنیا رفت و شیعیان به چند 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سمت جعفر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در حالی که پیش او بودند در کارش شک داشتند و برخی نیز متحیر ماندند </w:t>
      </w:r>
      <w:bookmarkStart w:id="2285" w:name="pg13457_132649"/>
    </w:p>
    <w:p>
      <w:pPr>
        <w:pStyle w:val="BookText"/>
        <w:rPr/>
      </w:pPr>
      <w:bookmarkEnd w:id="2285"/>
      <w:r>
        <w:rPr>
          <w:rFonts w:ascii="Amiri" w:hAnsi="Amiri" w:eastAsia="Amiri" w:cs="Amiri"/>
          <w:color w:val="111111"/>
          <w:sz w:val="28"/>
          <w:sz w:val="28"/>
          <w:szCs w:val="28"/>
          <w:rtl w:val="true"/>
          <w:lang w:bidi="ar-SA"/>
        </w:rPr>
        <w:t>مَنْ ثَبَتَ عَلَي دِينِهِ بِتَوْفِيقِ اللَّهِ عَزَّ وَ جَلَ‌</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6" w:name="__RefHeading___Toc1625903_2616395394"/>
      <w:bookmarkStart w:id="2287" w:name="_Toc1016"/>
      <w:bookmarkEnd w:id="2286"/>
      <w:r>
        <w:rPr>
          <w:rtl w:val="true"/>
        </w:rPr>
        <w:t>«</w:t>
      </w:r>
      <w:r>
        <w:rPr/>
        <w:t>8</w:t>
      </w:r>
      <w:r>
        <w:rPr>
          <w:rtl w:val="true"/>
        </w:rPr>
        <w:t>»</w:t>
      </w:r>
      <w:bookmarkEnd w:id="2287"/>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يَوْمٍ مِنْ رَبِيعٍ الْأَوَّلِ كَانَتْ وَفَاةُ أَبِي مُحَمَّدٍ الْحَسَنِ بْنِ عَلِيٍّ الْعَسْكَرِيِّ عليه السلام وَ مَصِيرُ الْأَمْرِ إِلَي الْقَائِمِ بِالْحَقِّ عليه السلام</w:t>
      </w:r>
      <w:r>
        <w:rPr>
          <w:rFonts w:eastAsia="Amiri" w:cs="Amiri" w:ascii="Amiri" w:hAnsi="Amiri"/>
          <w:color w:val="111111"/>
          <w:sz w:val="28"/>
          <w:szCs w:val="28"/>
          <w:rtl w:val="true"/>
          <w:lang w:bidi="ar-SA"/>
        </w:rPr>
        <w:t>.</w:t>
      </w:r>
    </w:p>
    <w:p>
      <w:pPr>
        <w:pStyle w:val="Heading5"/>
        <w:numPr>
          <w:ilvl w:val="4"/>
          <w:numId w:val="1"/>
        </w:numPr>
        <w:rPr/>
      </w:pPr>
      <w:bookmarkStart w:id="2288" w:name="__RefHeading___Toc1625905_2616395394"/>
      <w:bookmarkStart w:id="2289" w:name="_Toc1017"/>
      <w:bookmarkEnd w:id="2288"/>
      <w:r>
        <w:rPr>
          <w:rtl w:val="true"/>
        </w:rPr>
        <w:t>«</w:t>
      </w:r>
      <w:r>
        <w:rPr/>
        <w:t>9</w:t>
      </w:r>
      <w:r>
        <w:rPr>
          <w:rtl w:val="true"/>
        </w:rPr>
        <w:t>»</w:t>
      </w:r>
      <w:bookmarkEnd w:id="2289"/>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الثِّقَةُ مُحَمَّدُ بْنُ جَرِيرٍ الطَّبَرِيُّ الْإِمَامِيُّ فِي كِتَابِ التَّعْرِيفِ وَ مُحَمَّدُ بْنُ هَارُونَ التَّلَّعُكْبَرِيُّ وَ حُسَيْنُ بْنُ حَمْدَانَ الْخَطِيبُ وَ الْمُفِيدُ فِي كِتَابِ مَوْلِدِ النَّبِيِّ وَ الْأَوْصِيَاءِ وَ الشَّيْخُ فِي التَّهْذِيبِ وَ حُسَيْنُ بْنِ خُزَيْمَةَ وَ نَصْرُ بْنُ عَلِيٍّ الْجَهْضَمِيُّ فِي كِتَابِ الْمَوَالِيدِ وَ كَذَلِكَ الْخَشَّابُ فِي كِتَابِ الْمَوَالِيدِ وَ ابْنُ شَهْرَآشُوبَ فِي كِتَابِ الْمَوَالِيدِ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وَفَاةَ مَوْلَانَا الْحَسَنِ الْعَسْكَرِيِّ عليه السلام كَانَتْ لِثَمَانِ لَيَالٍ خَلَوْنَ مِنْ شَهْرِ رَبِيعٍ الْأَوَّلِ</w:t>
      </w:r>
      <w:r>
        <w:rPr>
          <w:rFonts w:eastAsia="Amiri" w:cs="Amiri" w:ascii="Amiri" w:hAnsi="Amiri"/>
          <w:color w:val="111111"/>
          <w:sz w:val="28"/>
          <w:szCs w:val="28"/>
          <w:rtl w:val="true"/>
          <w:lang w:bidi="ar-SA"/>
        </w:rPr>
        <w:t>.</w:t>
      </w:r>
    </w:p>
    <w:p>
      <w:pPr>
        <w:pStyle w:val="Heading5"/>
        <w:numPr>
          <w:ilvl w:val="4"/>
          <w:numId w:val="1"/>
        </w:numPr>
        <w:rPr/>
      </w:pPr>
      <w:bookmarkStart w:id="2290" w:name="__RefHeading___Toc1625907_2616395394"/>
      <w:bookmarkStart w:id="2291" w:name="_Toc1018"/>
      <w:bookmarkEnd w:id="2290"/>
      <w:r>
        <w:rPr>
          <w:rtl w:val="true"/>
        </w:rPr>
        <w:t>«</w:t>
      </w:r>
      <w:r>
        <w:rPr/>
        <w:t>10</w:t>
      </w:r>
      <w:r>
        <w:rPr>
          <w:rtl w:val="true"/>
        </w:rPr>
        <w:t>»</w:t>
      </w:r>
      <w:bookmarkEnd w:id="2291"/>
    </w:p>
    <w:p>
      <w:pPr>
        <w:pStyle w:val="BookText"/>
        <w:rPr/>
      </w:pP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عليه السلام بِسُرَّ مَنْ رَأَي يَوْمَ الْأَحَدِ وَ قَالَ الْمُفِيدُ يَوْمَ الْجُمُعَةِ ثَامِنَ شَهْرِ رَبِيعٍ الْأَوَّلِ سَنَةَ سِتِّينَ وَ مِائَتَيْنِ</w:t>
      </w:r>
      <w:r>
        <w:rPr>
          <w:rFonts w:eastAsia="Amiri" w:cs="Amiri" w:ascii="Amiri" w:hAnsi="Amiri"/>
          <w:color w:val="111111"/>
          <w:sz w:val="28"/>
          <w:szCs w:val="28"/>
          <w:rtl w:val="true"/>
          <w:lang w:bidi="ar-SA"/>
        </w:rPr>
        <w:t>.</w:t>
      </w:r>
    </w:p>
    <w:p>
      <w:pPr>
        <w:pStyle w:val="Heading5"/>
        <w:numPr>
          <w:ilvl w:val="4"/>
          <w:numId w:val="1"/>
        </w:numPr>
        <w:rPr/>
      </w:pPr>
      <w:bookmarkStart w:id="2292" w:name="__RefHeading___Toc1625909_2616395394"/>
      <w:bookmarkStart w:id="2293" w:name="_Toc1019"/>
      <w:bookmarkEnd w:id="2292"/>
      <w:r>
        <w:rPr>
          <w:rtl w:val="true"/>
        </w:rPr>
        <w:t>«</w:t>
      </w:r>
      <w:r>
        <w:rPr/>
        <w:t>11</w:t>
      </w:r>
      <w:r>
        <w:rPr>
          <w:rtl w:val="true"/>
        </w:rPr>
        <w:t>»</w:t>
      </w:r>
      <w:bookmarkEnd w:id="229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عليه السلام يَوْمَ الْجُمُعَةِ لِثَمَانِ لَيَالٍ خَلَوْنَ مِنْ شَهْرِ رَبِيعٍ الْأَوَّلِ سَنَةَ سِتِّينَ وَ مِائَتَيْنِ وَ هُوَ ابْنُ ثَمَانٍ وَ عِشْرِينَ سَنَةً وَ دُفِنَ فِي دَارِهِ فِي الْبَيْتِ الَّذِي دُفِنَ فِيهِ أَبُوهُ عليه السلام بِسُرَّ مَنْ رَأَي‌</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4" w:name="__RefHeading___Toc1625911_2616395394"/>
      <w:bookmarkStart w:id="2295" w:name="_Toc1020"/>
      <w:bookmarkEnd w:id="2294"/>
      <w:r>
        <w:rPr>
          <w:rtl w:val="true"/>
        </w:rPr>
        <w:t>«</w:t>
      </w:r>
      <w:r>
        <w:rPr/>
        <w:t>12</w:t>
      </w:r>
      <w:r>
        <w:rPr>
          <w:rtl w:val="true"/>
        </w:rPr>
        <w:t>»</w:t>
      </w:r>
      <w:bookmarkEnd w:id="2295"/>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قَالَ وَ كَانَتْ مُدَّةُ خِلَافَتِهِ سِتَّ سِنِينَ وَ مَرِضَ فِي أَوَّلِ شَهْرِ رَبِيعٍ الْأَوَّلِ وَ تُوُفِّيَ يَوْمَ الْجُمُعَةِ</w:t>
      </w:r>
      <w:r>
        <w:rPr>
          <w:rFonts w:eastAsia="Amiri" w:cs="Amiri" w:ascii="Amiri" w:hAnsi="Amiri"/>
          <w:color w:val="111111"/>
          <w:sz w:val="28"/>
          <w:szCs w:val="28"/>
          <w:rtl w:val="true"/>
          <w:lang w:bidi="ar-SA"/>
        </w:rPr>
        <w:t>.</w:t>
      </w:r>
    </w:p>
    <w:p>
      <w:pPr>
        <w:pStyle w:val="Heading5"/>
        <w:numPr>
          <w:ilvl w:val="4"/>
          <w:numId w:val="1"/>
        </w:numPr>
        <w:rPr/>
      </w:pPr>
      <w:bookmarkStart w:id="2296" w:name="__RefHeading___Toc1625913_2616395394"/>
      <w:bookmarkStart w:id="2297" w:name="_Toc1021"/>
      <w:bookmarkEnd w:id="2296"/>
      <w:r>
        <w:rPr>
          <w:rtl w:val="true"/>
        </w:rPr>
        <w:t>«</w:t>
      </w:r>
      <w:r>
        <w:rPr/>
        <w:t>13</w:t>
      </w:r>
      <w:r>
        <w:rPr>
          <w:rtl w:val="true"/>
        </w:rPr>
        <w:t>»</w:t>
      </w:r>
      <w:bookmarkEnd w:id="2297"/>
    </w:p>
    <w:p>
      <w:pPr>
        <w:pStyle w:val="BookText"/>
        <w:rPr/>
      </w:pP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عليه السلام فِي أَوَّلِ يَوْمٍ مِنْ رَبِيعٍ الْأَوَّلِ وَ قَالَ فِي مَوْضِعٍ آخَرَ فِي يَوْمِ الْجُمُعَةِ ثَامِنَهُ سَمَّهُ الْمُعْتَمِدُ</w:t>
      </w:r>
      <w:r>
        <w:rPr>
          <w:rFonts w:eastAsia="Amiri" w:cs="Amiri" w:ascii="Amiri" w:hAnsi="Amiri"/>
          <w:color w:val="111111"/>
          <w:sz w:val="28"/>
          <w:szCs w:val="28"/>
          <w:rtl w:val="true"/>
          <w:lang w:bidi="ar-SA"/>
        </w:rPr>
        <w:t>.</w:t>
      </w:r>
    </w:p>
    <w:p>
      <w:pPr>
        <w:pStyle w:val="Heading5"/>
        <w:numPr>
          <w:ilvl w:val="4"/>
          <w:numId w:val="1"/>
        </w:numPr>
        <w:rPr/>
      </w:pPr>
      <w:bookmarkStart w:id="2298" w:name="__RefHeading___Toc1625915_2616395394"/>
      <w:bookmarkStart w:id="2299" w:name="_Toc1022"/>
      <w:bookmarkEnd w:id="2298"/>
      <w:r>
        <w:rPr>
          <w:rtl w:val="true"/>
        </w:rPr>
        <w:t>«</w:t>
      </w:r>
      <w:r>
        <w:rPr/>
        <w:t>14</w:t>
      </w:r>
      <w:r>
        <w:rPr>
          <w:rtl w:val="true"/>
        </w:rPr>
        <w:t>»</w:t>
      </w:r>
      <w:bookmarkEnd w:id="2299"/>
    </w:p>
    <w:p>
      <w:pPr>
        <w:pStyle w:val="BookText"/>
        <w:rPr/>
      </w:pPr>
      <w:r>
        <w:rPr>
          <w:rFonts w:ascii="Amiri" w:hAnsi="Amiri" w:eastAsia="Amiri" w:cs="Amiri"/>
          <w:color w:val="111111"/>
          <w:sz w:val="28"/>
          <w:sz w:val="28"/>
          <w:szCs w:val="28"/>
          <w:rtl w:val="true"/>
          <w:lang w:bidi="ar-SA"/>
        </w:rPr>
        <w:t>عُيُونُ الْمُعْجِزَاتِ، عَنْ أَحْمَدَ بْنِ إِسْحَاقَ بْنِ مَصْقَلَةَ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مُحَمَّدٍ عليه السلام فَقَالَ لِي يَا أَحْمَدُ مَا كَانَ حَالُكُمْ فِيمَا كَانَ النَّاسُ فِيهِ مِنَ الشَّكِ</w:t>
      </w:r>
    </w:p>
    <w:p>
      <w:pPr>
        <w:pStyle w:val="BookText"/>
        <w:rPr/>
      </w:pPr>
      <w:r>
        <w:rPr>
          <w:rFonts w:ascii="IRNazanin" w:hAnsi="IRNazanin" w:eastAsia="IRNazanin"/>
          <w:color w:val="111111"/>
          <w:sz w:val="28"/>
          <w:sz w:val="28"/>
          <w:szCs w:val="28"/>
          <w:rtl w:val="true"/>
          <w:lang w:bidi="fa-IR"/>
        </w:rPr>
        <w:t>و بعضی دیگر به توفیق خدای عزوجل در این راه ثابت قدم ماندند</w:t>
      </w:r>
      <w:r>
        <w:rPr>
          <w:rFonts w:eastAsia="IRNazanin" w:cs="IRNazanin"/>
          <w:color w:val="111111"/>
          <w:sz w:val="28"/>
          <w:szCs w:val="28"/>
          <w:rtl w:val="true"/>
          <w:lang w:bidi="fa-IR"/>
        </w:rPr>
        <w:t>.</w:t>
      </w:r>
      <w:r>
        <w:rPr>
          <w:rStyle w:val="FootnoteAnchor"/>
          <w:rtl w:val="true"/>
        </w:rPr>
        <w:footnoteReference w:id="1400"/>
      </w:r>
    </w:p>
    <w:p>
      <w:pPr>
        <w:pStyle w:val="Heading5"/>
        <w:numPr>
          <w:ilvl w:val="4"/>
          <w:numId w:val="1"/>
        </w:numPr>
        <w:rPr/>
      </w:pPr>
      <w:bookmarkStart w:id="2300" w:name="__RefHeading___Toc1625917_2616395394"/>
      <w:bookmarkStart w:id="2301" w:name="_Toc1023"/>
      <w:bookmarkEnd w:id="2300"/>
      <w:r>
        <w:rPr>
          <w:rtl w:val="true"/>
        </w:rPr>
        <w:t xml:space="preserve">روایت </w:t>
      </w:r>
      <w:r>
        <w:rPr/>
        <w:t>8</w:t>
      </w:r>
      <w:bookmarkEnd w:id="2301"/>
    </w:p>
    <w:p>
      <w:pPr>
        <w:pStyle w:val="BookText"/>
        <w:rPr/>
      </w:pP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ماه ربیع الاول، حضرت امام حسن عسکری علیه السلام از دنیا رفت و امامت به فرزند ارجمندش حضرت قائم علیه السلام منتقل گردید</w:t>
      </w:r>
      <w:r>
        <w:rPr>
          <w:rFonts w:eastAsia="IRNazanin" w:cs="IRNazanin"/>
          <w:color w:val="111111"/>
          <w:sz w:val="28"/>
          <w:szCs w:val="28"/>
          <w:rtl w:val="true"/>
          <w:lang w:bidi="fa-IR"/>
        </w:rPr>
        <w:t>.</w:t>
      </w:r>
      <w:r>
        <w:rPr>
          <w:rStyle w:val="FootnoteAnchor"/>
          <w:rtl w:val="true"/>
        </w:rPr>
        <w:footnoteReference w:id="1401"/>
      </w:r>
    </w:p>
    <w:p>
      <w:pPr>
        <w:pStyle w:val="Heading5"/>
        <w:numPr>
          <w:ilvl w:val="4"/>
          <w:numId w:val="1"/>
        </w:numPr>
        <w:rPr/>
      </w:pPr>
      <w:bookmarkStart w:id="2302" w:name="__RefHeading___Toc1625919_2616395394"/>
      <w:bookmarkStart w:id="2303" w:name="_Toc1024"/>
      <w:bookmarkEnd w:id="2302"/>
      <w:r>
        <w:rPr>
          <w:rtl w:val="true"/>
        </w:rPr>
        <w:t xml:space="preserve">روایت </w:t>
      </w:r>
      <w:r>
        <w:rPr/>
        <w:t>9</w:t>
      </w:r>
      <w:bookmarkEnd w:id="2303"/>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مورد اعتماد محمّد بن جریر طبری شیعه، در کتاب تعریف و محمّد بن هارون تلعکبری و حسین بن مهران خطیب و مفید در مولد النبی و الاوصیاء و شیخ در تهذیب و حسین بن خزیمه و نصر بن علی جهضمی در کتاب موالید و خشاب نیز در کتاب موالید و ابن شهر آشوب در کتاب موالید خود می نویسند که وفات مولای ما حضرت عسکری علیه السّلام در هشتم ماه ربیع الاول بوده است</w:t>
      </w:r>
      <w:r>
        <w:rPr>
          <w:rFonts w:eastAsia="IRNazanin" w:cs="IRNazanin"/>
          <w:color w:val="111111"/>
          <w:sz w:val="28"/>
          <w:szCs w:val="28"/>
          <w:rtl w:val="true"/>
          <w:lang w:bidi="fa-IR"/>
        </w:rPr>
        <w:t>.</w:t>
      </w:r>
      <w:r>
        <w:rPr>
          <w:rStyle w:val="FootnoteAnchor"/>
          <w:rtl w:val="true"/>
        </w:rPr>
        <w:footnoteReference w:id="1402"/>
      </w:r>
    </w:p>
    <w:p>
      <w:pPr>
        <w:pStyle w:val="Heading5"/>
        <w:numPr>
          <w:ilvl w:val="4"/>
          <w:numId w:val="1"/>
        </w:numPr>
        <w:rPr/>
      </w:pPr>
      <w:bookmarkStart w:id="2304" w:name="__RefHeading___Toc1625921_2616395394"/>
      <w:bookmarkStart w:id="2305" w:name="_Toc1025"/>
      <w:bookmarkEnd w:id="2304"/>
      <w:r>
        <w:rPr>
          <w:rtl w:val="true"/>
        </w:rPr>
        <w:t xml:space="preserve">روایت </w:t>
      </w:r>
      <w:r>
        <w:rPr/>
        <w:t>10</w:t>
      </w:r>
      <w:bookmarkEnd w:id="2305"/>
    </w:p>
    <w:p>
      <w:pPr>
        <w:pStyle w:val="BookText"/>
        <w:rPr/>
      </w:pP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روز یک شنبه در سامرا وفات کرد و شیخ مفید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هشتم ماه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فرمود</w:t>
      </w:r>
      <w:r>
        <w:rPr>
          <w:rFonts w:eastAsia="IRNazanin" w:cs="IRNazanin"/>
          <w:color w:val="111111"/>
          <w:sz w:val="28"/>
          <w:szCs w:val="28"/>
          <w:rtl w:val="true"/>
          <w:lang w:bidi="fa-IR"/>
        </w:rPr>
        <w:t>.</w:t>
      </w:r>
    </w:p>
    <w:p>
      <w:pPr>
        <w:pStyle w:val="Heading5"/>
        <w:numPr>
          <w:ilvl w:val="4"/>
          <w:numId w:val="1"/>
        </w:numPr>
        <w:rPr/>
      </w:pPr>
      <w:bookmarkStart w:id="2306" w:name="__RefHeading___Toc1625923_2616395394"/>
      <w:bookmarkStart w:id="2307" w:name="_Toc1026"/>
      <w:bookmarkEnd w:id="2306"/>
      <w:r>
        <w:rPr>
          <w:rtl w:val="true"/>
        </w:rPr>
        <w:t xml:space="preserve">روایت </w:t>
      </w:r>
      <w:r>
        <w:rPr/>
        <w:t>11</w:t>
      </w:r>
      <w:bookmarkEnd w:id="230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عسکری علیه السلام روز هشتم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 و در خانه اش، همان جایی که پدرش دفن شده بود، مدفون گردید</w:t>
      </w:r>
      <w:r>
        <w:rPr>
          <w:rFonts w:eastAsia="IRNazanin" w:cs="IRNazanin"/>
          <w:color w:val="111111"/>
          <w:sz w:val="28"/>
          <w:szCs w:val="28"/>
          <w:rtl w:val="true"/>
          <w:lang w:bidi="fa-IR"/>
        </w:rPr>
        <w:t>.</w:t>
      </w:r>
      <w:r>
        <w:rPr>
          <w:rStyle w:val="FootnoteAnchor"/>
          <w:rtl w:val="true"/>
        </w:rPr>
        <w:footnoteReference w:id="1403"/>
      </w:r>
    </w:p>
    <w:p>
      <w:pPr>
        <w:pStyle w:val="Heading5"/>
        <w:numPr>
          <w:ilvl w:val="4"/>
          <w:numId w:val="1"/>
        </w:numPr>
        <w:rPr/>
      </w:pPr>
      <w:bookmarkStart w:id="2308" w:name="__RefHeading___Toc1625925_2616395394"/>
      <w:bookmarkStart w:id="2309" w:name="_Toc1027"/>
      <w:bookmarkEnd w:id="2308"/>
      <w:r>
        <w:rPr>
          <w:rtl w:val="true"/>
        </w:rPr>
        <w:t xml:space="preserve">روایت </w:t>
      </w:r>
      <w:r>
        <w:rPr/>
        <w:t>12</w:t>
      </w:r>
      <w:bookmarkEnd w:id="2309"/>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کافی نوشته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خلافتش شش سال بود و اول ربیع الاول مریض شد و جمعه وفات کرد</w:t>
      </w:r>
      <w:r>
        <w:rPr>
          <w:rFonts w:eastAsia="IRNazanin" w:cs="IRNazanin"/>
          <w:color w:val="111111"/>
          <w:sz w:val="28"/>
          <w:szCs w:val="28"/>
          <w:rtl w:val="true"/>
          <w:lang w:bidi="fa-IR"/>
        </w:rPr>
        <w:t>.</w:t>
      </w:r>
    </w:p>
    <w:p>
      <w:pPr>
        <w:pStyle w:val="Heading5"/>
        <w:numPr>
          <w:ilvl w:val="4"/>
          <w:numId w:val="1"/>
        </w:numPr>
        <w:rPr/>
      </w:pPr>
      <w:bookmarkStart w:id="2310" w:name="__RefHeading___Toc1625927_2616395394"/>
      <w:bookmarkStart w:id="2311" w:name="_Toc1028"/>
      <w:bookmarkEnd w:id="2310"/>
      <w:r>
        <w:rPr>
          <w:rtl w:val="true"/>
        </w:rPr>
        <w:t xml:space="preserve">روایت </w:t>
      </w:r>
      <w:r>
        <w:rPr/>
        <w:t>13</w:t>
      </w:r>
      <w:bookmarkEnd w:id="2311"/>
    </w:p>
    <w:p>
      <w:pPr>
        <w:pStyle w:val="BookText"/>
        <w:rPr/>
      </w:pP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ماه ربیع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همان کتاب، روز جمعه هشتم نوشته است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آن جناب را مسموم کرد</w:t>
      </w:r>
      <w:r>
        <w:rPr>
          <w:rFonts w:eastAsia="IRNazanin" w:cs="IRNazanin"/>
          <w:color w:val="111111"/>
          <w:sz w:val="28"/>
          <w:szCs w:val="28"/>
          <w:rtl w:val="true"/>
          <w:lang w:bidi="fa-IR"/>
        </w:rPr>
        <w:t>.</w:t>
      </w:r>
    </w:p>
    <w:p>
      <w:pPr>
        <w:pStyle w:val="Heading5"/>
        <w:numPr>
          <w:ilvl w:val="4"/>
          <w:numId w:val="1"/>
        </w:numPr>
        <w:rPr/>
      </w:pPr>
      <w:bookmarkStart w:id="2312" w:name="__RefHeading___Toc1625929_2616395394"/>
      <w:bookmarkStart w:id="2313" w:name="_Toc1029"/>
      <w:bookmarkEnd w:id="2312"/>
      <w:r>
        <w:rPr>
          <w:rtl w:val="true"/>
        </w:rPr>
        <w:t xml:space="preserve">روایت </w:t>
      </w:r>
      <w:r>
        <w:rPr/>
        <w:t>14</w:t>
      </w:r>
      <w:bookmarkEnd w:id="231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بن مصقله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عسکری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در شک </w:t>
      </w:r>
      <w:bookmarkStart w:id="2314" w:name="pg13457_132650"/>
    </w:p>
    <w:p>
      <w:pPr>
        <w:pStyle w:val="BookText"/>
        <w:rPr/>
      </w:pPr>
      <w:bookmarkEnd w:id="2314"/>
      <w:r>
        <w:rPr>
          <w:rFonts w:ascii="Amiri" w:hAnsi="Amiri" w:eastAsia="Amiri" w:cs="Amiri"/>
          <w:color w:val="111111"/>
          <w:sz w:val="28"/>
          <w:sz w:val="28"/>
          <w:szCs w:val="28"/>
          <w:rtl w:val="true"/>
          <w:lang w:bidi="ar-SA"/>
        </w:rPr>
        <w:t xml:space="preserve">وَ الِارْتِيَابِ قُلْتُ لَمَّا وَرَدَ الْكِتَابُ بِخَبَرِ مَوْلِدِ سَيِّدِنَا عليه السلام لَمْ يَبْقَ مِنَّا رَجُلٌ وَ لَا امْرَأَةٌ وَ لَا غُلَامٌ بَلَغَ الْفَهْمَ إِلَّا قَالَ بِالْحَقِّ قَالَ عليه السلام أَ مَا عَلِمْتُمْ أَنَّ الْأَرْضَ لَا تَخْلُو مِنْ حُجَّةِ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أَبُو مُحَمَّدٍ عليه السلام وَالِدَتَهُ بِالْحَجِّ فِي سَنَةِ تِسْعٍ وَ خَمْسِينَ وَ مِائَتَيْنِ وَ عَرَفَهَا مَا يَنَالُهُ فِي سَنَةِ سِتِّينَ ثُمَّ سَلَّمَ الِاسْمَ الْأَعْظَمَ وَ الْمَوَارِيثَ وَ السِّلَاحَ إِلَي الْقَائِمِ الصَّاحِبِ عليه السلام وَ خَرَجَتْ أُمُّ أَبِي مُحَمَّدٍ إِلَي مَكَّةَ وَ قُبِضَ عليه السلام فِي شَهْرِ رَبِيعٍ الْآخِرِ سَنَةَ سِتِّينَ وَ مِائَتَيْنِ وَ دُفِنَ بِسُرَّ مَنْ رَأَي إِلَي جَانِبِ أَبِيهِ صَلَوَاتُ اللَّهِ عَلَيْهِمَا وَ كَانَ مِنْ مَوْلِدِهِ إِلَي وَقْتِ مُضِيِّهِ تِسْعٌ وَ عِشْرُونَ سَنَةً</w:t>
      </w:r>
      <w:r>
        <w:rPr>
          <w:rFonts w:eastAsia="Amiri" w:cs="Amiri" w:ascii="Amiri" w:hAnsi="Amiri"/>
          <w:color w:val="111111"/>
          <w:sz w:val="28"/>
          <w:szCs w:val="28"/>
          <w:rtl w:val="true"/>
          <w:lang w:bidi="ar-SA"/>
        </w:rPr>
        <w:t>.</w:t>
      </w:r>
    </w:p>
    <w:p>
      <w:pPr>
        <w:pStyle w:val="Heading5"/>
        <w:numPr>
          <w:ilvl w:val="4"/>
          <w:numId w:val="1"/>
        </w:numPr>
        <w:rPr/>
      </w:pPr>
      <w:bookmarkStart w:id="2315" w:name="__RefHeading___Toc1625931_2616395394"/>
      <w:bookmarkStart w:id="2316" w:name="_Toc1030"/>
      <w:bookmarkEnd w:id="2315"/>
      <w:r>
        <w:rPr>
          <w:rtl w:val="true"/>
        </w:rPr>
        <w:t>«</w:t>
      </w:r>
      <w:r>
        <w:rPr/>
        <w:t>15</w:t>
      </w:r>
      <w:r>
        <w:rPr>
          <w:rtl w:val="true"/>
        </w:rPr>
        <w:t>»</w:t>
      </w:r>
      <w:bookmarkEnd w:id="2316"/>
    </w:p>
    <w:p>
      <w:p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سِتِّينَ وَ مِائَتَيْنِ قُبِضَ أَبُو مُحَمَّدٍ الْحَسَنُ بْنُ عَلِيٍّ عليهما السلام فِي خِلَافَةِ الْمُعْتَمِدِ وَ هُوَ ابْنُ تِسْعٍ وَ عِشْرِينَ سَنَةً وَ هُوَ أَبُو الْمَهْدِيِّ الْمُنْتَظَرِ وَ الْإِمَامِ الثَّانِي عَشَرَ عِنْدَ الْقَطْعِيَّةِ مِنَ الْإِمَامِيَّةِ وَ هُمْ جُمْهُورُ الشِّيعَةِ وَ قَدْ تَنَازَعَ هَؤُلَاءِ فِي الْمُنْتَظَرِ مِنْ آلِ مُحَمَّدٍ بَعْدَ وَفَاةِ الْحَسَنِ بْنِ عَلِيٍّ عليهما السلام وَ افْتَرَقُوا عَلَي عِشْرِينَ فِرْقَةً</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فرقة أنكرت وفاته، و وقفت عليه، و ادعت انه القائم المنتظر، و قد عقد المؤلّف قدّس سرّه هذا الباب لاجلهم أيضا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الرد علي من ينكرها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فرقة اعترفت بموته، و زعمت أنّه عاش من جديد، فهو الامام المنتظر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فرقة قالت بانقطاع الإمامة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عليه السلام و المرجع للامة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المروية عن أهل البيت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فرقة ساقت الإمامة الي أخيه جعفر بوصية من قبل ابيهما علي الهادي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فرقة قالت بامامة جعفر لكنه بوصية من قبل أخيه أبي محمّد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فرقة قالت بامامة ولده عليّ بن الحسن العسكريّ و أنّه القائم المنتظر، و الاختلاف بينهم و بين القطعية من الإماميّة بامامة المهدي المنتظر م ح م د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فرقة أنكرت امامة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 أن الامام لا يكون الا عن عقب، و هو عليه السلام لم يظهر له ولد حتّي يكون اماما صامتا في حياة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ادعت أن أخاه محمّد بن علي أوصي الي غلام لابيه اسمه نفيس أن يدفع الكتب و السلاح الي جعفر بن علي بعد موت أبيه عليّ عليه السلام و أن هذا الامر عن تفاهم مع أبيه عليّ عليه السلام فجعفر هو الامام بعد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فرقة ارتبك الامر عليهم فلم يدروا ان الإمامة بعد أبي محمّد عليه السلام في صلبه أم ترجع الي أخيه جعفر و أولاده فتوقفت الي غير ذلك من الفرق، و قد فصل المؤلّف قدس سره القول في ذلك نقلا عن الفصول المختارة في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أمير المؤمنين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حیرت باشند، حال شما چگونه خواهد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وقتی خبر ولادت مولایمان علیه السلام به ما رسید، تمام ما از زن و مرد و بچه‌ای که می فهمید، قائل به امامت آن جناب شدیم و معترف به حق گردیدیم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خداوند زمین را خالی از حجت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حضرت امام حسن عسکری امر کرد، در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به حج رود و به او اطلاع داد که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اسم اعظم و مواریث انبیا و سلاح را به قائم، حضرت صاحب الزمان علیه السّلام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به جانب مکه رفت و حضرت عسکری در ماه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در سامرا پهلوی پدر بزرگوار خود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مبارکش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w:t>
      </w:r>
      <w:r>
        <w:rPr>
          <w:rFonts w:eastAsia="IRNazanin" w:cs="IRNazanin"/>
          <w:color w:val="111111"/>
          <w:sz w:val="28"/>
          <w:szCs w:val="28"/>
          <w:rtl w:val="true"/>
          <w:lang w:bidi="fa-IR"/>
        </w:rPr>
        <w:t>.</w:t>
      </w:r>
    </w:p>
    <w:p>
      <w:pPr>
        <w:pStyle w:val="Heading5"/>
        <w:numPr>
          <w:ilvl w:val="4"/>
          <w:numId w:val="1"/>
        </w:numPr>
        <w:rPr/>
      </w:pPr>
      <w:bookmarkStart w:id="2317" w:name="__RefHeading___Toc1625933_2616395394"/>
      <w:bookmarkStart w:id="2318" w:name="_Toc1031"/>
      <w:bookmarkEnd w:id="2317"/>
      <w:r>
        <w:rPr>
          <w:rtl w:val="true"/>
        </w:rPr>
        <w:t xml:space="preserve">روایت </w:t>
      </w:r>
      <w:r>
        <w:rPr/>
        <w:t>15</w:t>
      </w:r>
      <w:bookmarkEnd w:id="231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حضرت ابو محمّد حسن بن علی در خلافت معتمد از دنیا رفت و بیست و نه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مهدی منتظر امام دوازدهم در نزد شیعیان دوازده امامی است که آنها اکثریت شیعه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معتقدین به امامت، پس از درگذشت امام حسن عسکری علیه السلام، راجع به امام منتظر در اختلاف افتادند و به بیست فرقه تقسیم شدند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دفع شبهة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وقعت داهية عظمي و فتنة كبري في سنة ست و مائة بعد الألف من الهجرة في الروضة المنورة بسر من رأي و ذلك أنه لغلبة الأروام و أجلاف العرب علي سر من رأي و قلة اعتنائهم بإكرام الروضة المقدسة و جلاء السادات و الأشراف لظلم الأروام‌</w:t>
      </w:r>
      <w:r>
        <w:rPr>
          <w:rStyle w:val="FootnoteAnchor"/>
          <w:rtl w:val="true"/>
        </w:rPr>
        <w:footnoteReference w:id="1405"/>
      </w:r>
      <w:r>
        <w:rPr>
          <w:rFonts w:ascii="Amiri" w:hAnsi="Amiri" w:eastAsia="Amiri" w:cs="Amiri"/>
          <w:color w:val="111111"/>
          <w:sz w:val="28"/>
          <w:sz w:val="28"/>
          <w:szCs w:val="28"/>
          <w:rtl w:val="true"/>
          <w:lang w:bidi="ar-SA"/>
        </w:rPr>
        <w:t>عليهم منها وضعوا ليلة من الليالي سراجا داخل الروضة المطهرة في غير المحل المناسب له فوقعت من الفتيلة نار علي بعض الفروش أو الأخشاب و لم يكن أحد في حوالي الروضة فيطفيها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فاحترقت الفروش و الصناديق المقدسة و الأخشاب و الأبواب و صار ذلك فتنة لضعفاء العقول من الشيعة و النصاب من المخالفين جهلا منهم بأن أمثال ذلك لا يضر بحال هؤلاء الأجلة الكرام و لا يقدح في رفعة شأنهم عند الملك العلام و إنما ذلك غضب علي الناس و لا يلزم ظهور المعجز في كل وقت و إنما هو تابع للمصالح الكلية و الأسرار في ذلك خفية و فيه شدة تكليف و افتتان و امتحان للمكلفين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مثل ذلك في الروضة المقدسة النبوية بالمدينة أيضا صلوات الله علي مشرفها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رفع اشکال</w:t>
      </w:r>
    </w:p>
    <w:p>
      <w:pPr>
        <w:pStyle w:val="BookText"/>
        <w:rPr/>
      </w:pPr>
      <w:r>
        <w:rPr>
          <w:rFonts w:ascii="IRNazanin" w:hAnsi="IRNazanin" w:eastAsia="IRNazanin"/>
          <w:color w:val="111111"/>
          <w:sz w:val="28"/>
          <w:sz w:val="28"/>
          <w:szCs w:val="28"/>
          <w:rtl w:val="true"/>
          <w:lang w:bidi="fa-IR"/>
        </w:rPr>
        <w:t xml:space="preserve">پیش آمد بسیار بزرگ و مصیبتی وحشتزا در سال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روضه منوره سامرا اتفاق افتاد و علت آن این بود که رومیها و گروهی از اعراب پست، سامرا را در اختیار داشتند و کمتر به روضه مقدس اعتنا می کردند و سادات و بزرگان به واسطه ستم خلفا از سامرا کوچ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بی‌اعتنایی ایشان آن بود که یک شب چراغی را داخل روضه مطهر در محلی نامناسب قرار داده بودند؛ فتیله آتش به فرش رسید و کم کم به چوبها سرایت کرد و بالاخره آتش‌سوزی ادامه یافت و هیچ کس نبود که آن را خاموش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فرشها و ضریح و چوبها و دربهای حرم تماماً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آتش‌سوزی موجب سستی عقیده بعضی از شیعیان ضعیف الاعتقاد گردید و مستمسکی برای دشمنان ائمه و مخالفین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اینها نمی‌دانستند چنین پیش آمدهایی موجب زیان به مقام ائمه گرام نخواهد شد و از جلال و عظمت ایشان نمی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وقایع خشم پروردگار بر مردم است و ضرورتی ندارد که پیوسته معجزه‌ای اتفاق بیفتد زیرا اعجاز تابع مصالح کلی و اسرار بسیار دقیق و مهمی است که ما نمی توانیم پی به موقعیت و یا عدم موقعیت بروز و ظهور معجزه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یک نوع امتحان و آزمایش مردم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پیش آمدی نیز در حرم پیغمبر اکرم صلّی اللَّه علیه و آله و سلّم در مدینه اتفاق افتاد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الشيخ الفاضل الكامل السديد يحيي بن سعيد قدس الله روحه في كتاب جامع الشرائع في باب اللعان إنه إذا وقع بالمدينة يستحب أن يكون بمسجدها عند منبره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في هذه السنة و هي سنة أربع و خمسين و ستمائة في شهر رمضان احترق المنبر و سقوف المسجد ثم عمل بدل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كتاب عيون التواريخ من أفاضل المخالفين في وقائع السنة الرابع و الخمسين و الستمائة و في ليلة الجمعة أول ليلة من شهر رمضان احترق مسجد رسول الله صلي الله عليه و آله في المدينة و كان ابتداء حريقه من زاوية الغربية من الشمال و كان أحد القومة قد دخل إلي خزانة و معه نار فعلقت في بعض الآلات ثم اتصلت بالسقف بسرعة ثم دبت في السقوف آخذة مقبلة فأعجلت الناس عن 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إلا ساعة حتي احترق سقوف المسجد أجمع و وقع بعض أساطينه و ذاب رصاصها و كل ذلك قبل أن ينام الناس و احترق سقف الحجرة النبوية علي ساكنها أفضل الصلاة و السلام و وقع ما وقع منه بالحجرة و بقي علي حاله و أصبح الناس يوم الجمعة فعزلوا موضع الصلاة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القرامطة هدموا الكعبة و نقلوا الحجر الأسود و نصبوها في مسجد الكوفة و في كل ذلك لم تظهر معجزة في تلك الحال و لم يمنعوا من ذلك علي الاستعجال بل ترتب علي كل منها آثار غضب الله تعالي في البلاد و العباد بعدها بزمان كما أن في هذا الاحتراق ظهرت آثار سخط الله علي المخالفين في تلك البلاد فاستولي الأعراب علي الروم و أخذوا منهم أكثر البلاد و قتلوا منهم جما غفيرا و جمعا كثيرا و تزداد في كل يوم نائرة الفتنة و النهب و الغارة في تلك الناحية اشتعالا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استولي الأفرنج علي سلطانهم مرارا و قتلوا منهم خلقا كثيرا و كل هذه الأمور من آثار مساهلتهم في أمور الدين و قلة اعتنائهم بشأن أئمة الدين سلام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فاضل و دانشمند بزرگ، یحیی بن سعید در کتاب خود به نام جامع الشرائع در بخش لعان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لعان در مدینه اتفاق افتاد، مستحب است که مراسم آن در مسجد پیامبر اکرم صلی الله علیه و آله، در جلوی منبر انجام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یعنی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ماه رمضان، منبر پیامبر و سقفهای مسجد آتش گرفت و بعد منبری دیگر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عیون التواریخ که از دانشمندان اهل سنت است، در وقایع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در ماه رمضان، در مسجد پیامبر اکرم صلی الله علیه و آله در مدینه آتش‌سوزی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آتش از زاویه شمال غربی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خدمتکاران وارد خزانه شد و در دستش شمعدانی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محلی آویزان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سرعت به سقف رسید و پیوسته پیش می رفت، با اینکه مردم کوشش زیادی در اطفاء حریق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سقفهای مسجد سوخت و بعضی از پایه‌ها خراب شد و گچهای دیوار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در زمانی از شب افتاد که هنوز مردم به خواب نرفته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حجره پیامبر اکرم نیز سوخت و هر چه باقی مانده بود روی زمین ریخت و همان طور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که جمعه بود، مردم محل نماز را تغییر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قرامطه نیز کعبه را ویران کردند و حجر الاسود را از آنجا برداشته، در مسجد کوفه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وقایع، معجزه‌ای ظهور و بروز نکرد و فوراً با قدرت غیر عادی پیش‌گیری نشد؛ ولی معمولا در چنین وقایعی، آثار خشم خدا بر مخالفین در این نواحی، با فاصله مختصری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همین آتش‌سوزی، خشم خدا بر این گروه آشکارا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بر رومیان پیروز شدند و بیشتر متصرفات را از آنها گرفتند و گروه زیادی را نیز به قتل رساندند و پیوسته آتش اختلاف و غارت و چپاول در این ناحیه رو به افزایش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فرنگیان نیز چند مرتبه بر پادشاه خود شوریدند و گروهی از طرفداران 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پیش آمدها به واسطه اهمیت ندادن به مسائل مذهبی و بی‌اعتنایی به مقام ائمه علیهم السّلام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كفي شاهدا لما ذكرنا من أن هذه الأمور من آثار غضب الله تعالي استيلاء بختنصر علي بيت المقدس و تخريبه إياه و هتك حرمته له مع أنه كان من أبنية الأنبياء و الأوصياء عليهم السلام و أعظم معابدهم و مساجدهم و قبلتهم في صلاتهم و قتل آلافا من أصفياء بني إسرائيل و صلحائهم و أخيارهم و رهبانهم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لعدم متابعتهم للأنبياء عليهم السلام و ترك نصرتهم و الاستخفاف بشأنهم و شتمهم و 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الخبر الموحش لما وصل إلي سلطان المؤمنين و مروج مذهب آبائه الأئمة الطاهرين و ناصر الدين المبين نجل المصطفين السلطان حسين برأه الله من كل شين و مين عد ترميم تلك الروضة البهية و تشييدها فرض العين فأمر بإتمام صناديق أربعة في غاية الترصيص و التزيين و ضريح مشبك كالسماء ذاتِ الْحُبُكِ زينة للناظرين و رُجُوماً لِلشَّياطِينِ وفقه الله تعالي لتأسيس جميع مشاهد آبائه الطاهرين و ترويج آثارهم في جميع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w:t>
      </w:r>
      <w:r>
        <w:rPr>
          <w:rStyle w:val="FootnoteAnchor"/>
          <w:rtl w:val="true"/>
        </w:rPr>
        <w:footnoteReference w:id="1406"/>
      </w:r>
      <w:r>
        <w:rPr>
          <w:rFonts w:ascii="Amiri" w:hAnsi="Amiri" w:eastAsia="Amiri" w:cs="Amiri"/>
          <w:color w:val="111111"/>
          <w:sz w:val="28"/>
          <w:sz w:val="28"/>
          <w:szCs w:val="28"/>
          <w:rtl w:val="true"/>
          <w:lang w:bidi="ar-SA"/>
        </w:rPr>
        <w:t>تم المجلد الثاني عشر من كتاب بحار الأنوار علي يدي مؤلفه أفقر عباد الله إلي رحمة ربه الغني محمد باقر بن محمد تقي عفا الله عن جرائمهما و حشرهما مع أئمتهما في يوم الجمعة سابع عشر شهر ذي الحجة الحرام من شهور سنة سبع و سبعين بعد الألف من الهجرة المقدسة و الحمد لله أولا و آخرا و صلي الله علي محمد و أهل بيته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مورد، تنها شاهدی که کاملا مطلب را ثابت می کند، پیروز شدن بخت النصر است بر بیت المقدس و خراب نمودن این ناحیه و بی‌احترامی به معابد آنجا بود؛ با اینکه آن معابد آثار انبیاء و اوصیاء بود و بزرگترین معبد و مسجد آنها به شمار می رفت و قبله نماز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 از چندین هزار نفر از مردمان برجسته بنی اسرائیل و پاک نهاد و نیکوکار بنی اسرائیل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پیروی از انبیاء را کنار گذاشته بودند و آنها را خوار نموده، می کشتند و یا ناسزا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جریان آتش‌سوزی سامرا به سلطان مؤمنین حسین و مروج مذهب پدرانش ائمه طاهرین علیهم السلام که خدا او را از هر خواری و دروغی مبرا سازد، رسید، آن باغ زیبا را ترمیم کرد و آن را به وجوب عینی محکم و استوار ساخت و دستور داد چهار صندوق در نهایت زیبایی و زینت و ضریحی مشبک چون آسمان که زیبا و درخشان است و شیاطین را می راند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او را برای ساختن همه حرم های مشرفه پدران پاکش و ترویج آثارشان در همه عالم موفق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دوازدهم کتاب بحار الانوار به دست نویسنده اش فقیر ترین بندگان خدا به رحمت پروردگار بی نیازش محمد باقر بن محمد تقی که خدا جرائمشان را ببخشد و آن دو را با امامانشان محشور فرماید، در روز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سال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تمام شد و حمد در اول و آخر برای خداست و درود خدا بر محمد و اهل بیت طاهرین او باد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bookmarkStart w:id="2319" w:name="pg13457_132654"/>
    </w:p>
    <w:p>
      <w:pPr>
        <w:pStyle w:val="Heading2"/>
        <w:numPr>
          <w:ilvl w:val="1"/>
          <w:numId w:val="1"/>
        </w:numPr>
        <w:rPr/>
      </w:pPr>
      <w:bookmarkStart w:id="2320" w:name="__RefHeading___Toc1625935_2616395394"/>
      <w:bookmarkStart w:id="2321" w:name="_Toc1032"/>
      <w:bookmarkEnd w:id="2319"/>
      <w:bookmarkEnd w:id="2320"/>
      <w:r>
        <w:rPr>
          <w:rtl w:val="true"/>
        </w:rPr>
        <w:t>كلمة المصحّح</w:t>
      </w:r>
      <w:bookmarkEnd w:id="232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علي رسوله و آله الطاهرين و بعد فهذا هو الجزء الثاني من المجلّد الثاني عشر من كتاب بحار الأنوار حسب تجزئة المؤلّف رضوان اللّه عليه و الجزء المتمّم للخمسين حسب تجزئتنا يحتوي علي أبواب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الإمام التاسع أبي جعفر محمّد بن عليّ الجواد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الإمام العاشر أبي الحسن عليّ بن محمّد الهادي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الإمام الحادي عشر أبي محمّد الحسن بن عليّ العسكريّ صلوات اللّه و سلامه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اعتمدنا في تصحيح هذا المجلّد و تنقيحه علي النسخة الأصلية و هي التي بخطّ يد المؤلّف رضوان اللّه عليه لخزانة كتب الفاضل البحّاث الوجيه الموفّق الميرزا فخر الدين النصيريّ الأمينيّ أبقاه اللّه لحفظ كتب السلف عن الضياع و التلف فقد تفضّل سماحته بالنسخة و أودعناها لعرض النسخة و مقابلتها خدمة للدين و أهله فجزاه اللّه عن الإسلام و المسلمين خير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معذلك راجعنا مصادر الكتاب و عيّنّا مواضع النصّ من المصدر في الذيل و علّقنا علي لغاته المشكلة و مواضعه المبهمة ما لا يستغني عنه الباحث و في بعض هذه المواضع نقلنا من شرح أصول الكافي للعلّامة ملّا صالح المازندرانيّ و جعلنا له 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مرآت العقول للمؤلّف رضوان اللّه عليه أيضاً مصرّحاً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ما بنا من نعمة فمنك وحدك لا شريك لك اتمم لنا نعمتك و إحسانك و آتنا ما وعدتنا علي رسلك إنّك لاتخلف الميعاد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الباقر البهبوديّ</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شوّال المكرّم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1214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6"/>
                        <a:stretch/>
                      </pic:blipFill>
                      <pic:spPr>
                        <a:xfrm>
                          <a:off x="0" y="0"/>
                          <a:ext cx="5334120" cy="6121440"/>
                        </a:xfrm>
                        <a:prstGeom prst="rect">
                          <a:avLst/>
                        </a:prstGeom>
                        <a:ln w="0">
                          <a:noFill/>
                        </a:ln>
                      </pic:spPr>
                    </pic:pic>
                  </a:graphicData>
                </a:graphic>
              </wp:inline>
            </w:drawing>
          </mc:Choice>
          <mc:Fallback>
            <w:pict>
              <v:shape id="shape_0" stroked="f" o:allowincell="f" style="position:absolute;margin-left:0pt;margin-top:-482.05pt;width:419.95pt;height:481.95pt;mso-wrap-style:none;v-text-anchor:middle;mso-position-horizontal:left;mso-position-vertical:top" type="_x0000_t75">
                <v:imagedata r:id="rId347" o:detectmouseclick="t"/>
                <v:stroke color="#3465a4" joinstyle="round" endcap="flat"/>
                <w10:wrap type="none"/>
              </v:shape>
            </w:pict>
          </mc:Fallback>
        </mc:AlternateConten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فتوغرافية من نسخة الأصل بخطِّ يد المؤلف العلّامة المجلسيِّ رضوان الله عليه و هي الصحيفة الّتي يبتدء بها هذا الجزء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6802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49"/>
                        <a:stretch/>
                      </pic:blipFill>
                      <pic:spPr>
                        <a:xfrm>
                          <a:off x="0" y="0"/>
                          <a:ext cx="5334120" cy="6680160"/>
                        </a:xfrm>
                        <a:prstGeom prst="rect">
                          <a:avLst/>
                        </a:prstGeom>
                        <a:ln w="0">
                          <a:noFill/>
                        </a:ln>
                      </pic:spPr>
                    </pic:pic>
                  </a:graphicData>
                </a:graphic>
              </wp:inline>
            </w:drawing>
          </mc:Choice>
          <mc:Fallback>
            <w:pict>
              <v:shape id="shape_0" stroked="f" o:allowincell="f" style="position:absolute;margin-left:0pt;margin-top:-526.05pt;width:419.95pt;height:525.95pt;mso-wrap-style:none;v-text-anchor:middle;mso-position-horizontal:left;mso-position-vertical:top" type="_x0000_t75">
                <v:imagedata r:id="rId350" o:detectmouseclick="t"/>
                <v:stroke color="#3465a4" joinstyle="round" endcap="flat"/>
                <w10:wrap type="none"/>
              </v:shape>
            </w:pict>
          </mc:Fallback>
        </mc:AlternateConten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فتوغرافية اُخري من هذه النسخة و هي الصحيفة الّتي يختتم بها هذا الجزء و فيها خطُّ يد المؤلف العلّامة المجلسيِّ رضوان الله عليه في خاتمة المجلّد الثاني عشر </w:t>
      </w:r>
      <w:bookmarkStart w:id="2322" w:name="pg13457_132657"/>
    </w:p>
    <w:p>
      <w:pPr>
        <w:pStyle w:val="Heading2"/>
        <w:numPr>
          <w:ilvl w:val="1"/>
          <w:numId w:val="1"/>
        </w:numPr>
        <w:rPr/>
      </w:pPr>
      <w:bookmarkStart w:id="2323" w:name="__RefHeading___Toc1625937_2616395394"/>
      <w:bookmarkStart w:id="2324" w:name="_Toc1033"/>
      <w:bookmarkEnd w:id="2322"/>
      <w:bookmarkEnd w:id="2323"/>
      <w:r>
        <w:rPr>
          <w:rtl w:val="true"/>
        </w:rPr>
        <w:t>فهرس ما في هذا الجزء من الأبواب</w:t>
      </w:r>
      <w:bookmarkEnd w:id="232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Amiri" w:hAnsi="Amiri" w:eastAsia="Amiri" w:cs="Amiri"/>
          <w:color w:val="111111"/>
          <w:sz w:val="28"/>
          <w:sz w:val="28"/>
          <w:szCs w:val="28"/>
          <w:rtl w:val="true"/>
          <w:lang w:bidi="ar-SA"/>
        </w:rPr>
        <w:t>أبواب تاريخ الإمام التاسع و السيّد القانع حجة اللّه علي جميع العباد و شافع يوم التناد أبي جعفر محمّد بن عليّ التقّي الجواد صلوات اللّه عليه و علي آبائه الطاهرين و أولاده المعصومين أبد الآبدين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مولده و وفاته و أسمائه و ألقابه و أحوال أولاده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النصوص عليه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معجزاته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تزويجه عليه السلام أمّ الفضل و ما جري في هذا المجلس من الاحتجاج و المناظرة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فضائله و مكارم أخلاقه و جوامع أحواله عليه السلام و أحوال خلفاء الجور في زمانه و أصحابه و ما جري بينه و بينهم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بواب تاريخ الإمام العاشر و النور الزاهر و البدر الباهر ذي الشرف و الكرم و المجد و الأيادي أبي الحسن الثالث عليّ بن محمّد النقّي الهادي صلوات اللّه عليه و علي آبائه و أولاده ما تعاقبت الأيام و الليالي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أسمائه و ألقابه و كناه و عللها و ولادته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النصوص علي الخصوص عليه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معجزاته و بعض مكارم أخلاقه و معالي أموره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جري بينه و بين خلفاء زمانه و بعض أحوالهم و تاريخ وفاته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أحوال أصحابه و أهل زمانه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أحوال جعفر و سائر أولاده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أبواب تاريخ الإمام الحادي عشر و سبط سيّد البشر و والد الخلف المنتظر و شافع المحشر السيّد الرضيّ الزكيّ أبي محمّد الحسن ابن عليّ العسكري صلوات اللّه عليه و علي آبائه الكرام و خلفه خاتم الأئمة الاعلام ما تعاقبت الليالي و 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ولادته و أسمائه و نقش خاتمه و أحوال أمّه و بعض جمل أحواله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النصوص علي الخصوص عليه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معجزاته و معالي أموره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مكارم أخلاقه و نوادر أحواله و ما جري بينه عليه السلام و بين خلفاء الجور و غيرهم و أحوال أصحابه و أهل زمانه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وفاته صلوات اللّه عليه و الردّ علي من ينكرها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دفع 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5" w:name="pg13457_132661"/>
      <w:bookmarkStart w:id="2326" w:name="pg13457_132661"/>
      <w:bookmarkEnd w:id="2326"/>
    </w:p>
    <w:p>
      <w:pPr>
        <w:pStyle w:val="Heading2"/>
        <w:numPr>
          <w:ilvl w:val="1"/>
          <w:numId w:val="1"/>
        </w:numPr>
        <w:rPr/>
      </w:pPr>
      <w:bookmarkStart w:id="2327" w:name="pg13457_132661"/>
      <w:bookmarkStart w:id="2328" w:name="__RefHeading___Toc1625939_2616395394"/>
      <w:bookmarkStart w:id="2329" w:name="_Toc1034"/>
      <w:bookmarkEnd w:id="2327"/>
      <w:bookmarkEnd w:id="2328"/>
      <w:r>
        <w:rPr>
          <w:rtl w:val="true"/>
        </w:rPr>
        <w:t>رموز الكتاب</w:t>
      </w:r>
      <w:bookmarkEnd w:id="232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لصحيفة الرضا عليه السلام</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الرضا عليه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الإمام العسكريّ عليه السلام</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لعيون أخبار الرضا عليه السلام</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لا يحضره الفقيه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الحسن عليّ بن محمّد الهادي عليهما السلام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عليه في مختار الخرائج</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أبي جعفر محمّد الجواد خاصّة، ثمّ اطلق من بعده علي احفاد الرضا عليه السلام عامة و هما الإمام أبو الحسن الهادي، و موسي المبرقع حتي كان يطلق علي أبي محمّد الحسن العسكريّ عليه السلام كما ستعرف ذلك في حديث أحمد ابن عبيد اللّه بن الخاقان في باب وفاته عليه السلام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و هكذا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دواد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سهو و الصحيح ما في الصلب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دواد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كغراب، و الرجل هو أحمد بن أبي دواد القاضي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في الصلب، و الخلفة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الهيضة و هي انطلاق البطن و القياء و القيام جميعا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عبد اللّه بن الحسن بن عيّاش الجوهريّ المعاصر للشيخ الصدوق، كان من أهل العلم و الأدب، صاحب كتاب مقتضب الاثر في النصّ علي الأئمّة الاثني عشر عليهم السلام، و كتاب اخبار ابي هاشم الجعفري و غير ذلك</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مريسة بتشديد الراء علي وزن سكينة قرية بمصر و ولاية من ناحية الصعيد ينسب اليها بشر بن غياث المريسي، و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مرسية بالضم مخففة كان اسم بلد إسلامي بالمغرب كثير المنارة و البساتين، كما في 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سيجي‌ء من المصنّف رحمه اللّه تحت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في ان شهادته في زمن الواثق مخالف للتواريخ المشهورة فراجع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الحماض كرمان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جوف الأترج، ذكره الفيروزآبادي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أبي داود، و قد مر انه سهو، و الصحيح ما في الصلب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يعرف النسب بفراسته و نظره الي أعضاء المولود و سيجي‌ء في اعتباره و عدم ذلك بحث مستوفي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قبل بناء </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ذيله علي تجارب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أبو شجاع الروذراوري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بن محمّد بن عبد اللّه كان من وزراء العباسيين، و كان عالما بالعربية و صنف كتبا منها ذيل تجارب الأمم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عبد اللّه بن أحمد البغداديّ اللغوي الاديب المفسر الشاعر، صاحب تاريخ مواليد و وفيات أهل بيت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تلامذة الجواليقيّ و ابن الشجري توفي ببغداد سنة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و في السند حذف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سنان عن ابن مسكان عن أبي بصير، عن أبي عبد اللّه عليه السلام بقرينة سائر الروايات و قد روي الكليني رحمه اللّه عنه في باب مواليد الأئمّة عليهم السلام في كل باب حديثا واحدا بهذا السند فراجع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العالم الرباني، ظاهر المعاني قليل التواني، المعروف بأبي جعفر الثاني، المنتجب المرتضي، المتوشح بالرضا، المستسلم للقضاء، له من اللّه أكثر الرضا، ابن الرضا، توارث الشرف كابرا عن كابر، و شهد له بذا الصوامع، استسقي عروقه من منبع النبوّة، و رضعت شجرته ثدي الرسالة، و تهدلت أغصانه ثمر الإمامة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بالبدندون خ ل صح بخطه قدّس سرّه في الهامش</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ثمان عشرة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اربق و هو بضم الباء بلدة برامهرمز ذكره الفيروزآبادي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المهدي العباسيّ، و التاء للمبالغة في طغيانه و تجاوزه عن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يبدأني منه 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يصلني ابتداء منه شر و سوء، أي القتل أو الحبس، و لا من الذي بعده و هو موسي بن المهدي، و قد قتله بعده هارون الرشيد بالسم، و هذا من دلائل امامته اذ أخبر بما يكون و قد وقع كما أخبر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السائل عن مآل حاله مع الطواغيت فأشار عليه السلام الي أنّه القتل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 اللّه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يتركهم مع انفسهم الطاغية، حتي يقتلوا نفسا معصومة، و لم يمنعهم جبرا، و هذا معني اضلالهم، و الي انه ينصب مقامه اماما آخر بقوله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يَفْعَلُ اللَّهُ ما يَشاءُ</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الأولي في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هي في شأن يحيي عليه السلام و الثانية في الاحقاف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عام في الأنبياء</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الشيعة كانوا في زمانه عليه السلام علي رفاهية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عليه في مختار الخرائج المطبوع</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مجهول الحال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الإرشاد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الإرشاد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علامات الإمامة و لعلّ المراد بأحد كتفيه كتفه اليسري كما صرحوا به في خاتم النبوّة حيث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عند ناغض كتفه اليسري، و الناغض من الإنسان قيل هو أصل العنق حيث ينغض رأسه، و نغض الكتف هو العظم الرقيق علي طرفيها،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فرع الكتف سمي ناغضا للحركة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رفع الاستبعاد، و اثبات الإمكان، فان القائل الذي استصغر سن أبي جعفر عليه السلام، توهم أن صغر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الحال أنّه موجب للحجر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ينافي الإمامة و قيادة الأمة، فذكره عليه السلام بنبوة عيسي عليه السلام في شريعة مبتدأة، كما صرّح به قوله تعالي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قالُوا كَيْفَ نُكَلِّمُ مَنْ كانَ فِي الْمَهْدِ صَبِيًّا؟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عَبْدُ اللَّهِ آتانِيَ الْكِتابَ وَ جَعَلَنِي نَبِيًّا وَ جَعَلَنِي مُبارَكاً أَيْنَ ما كُنْتُ وَ أَوْصانِي بِالصَّلاةِ وَ الزَّكاةِ ما دُمْتُ حَيًّا</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بدون الامر بالتسليم و احداث العهد، بل كان يكفيه في احداثه الإشارة أو كان يحدثه بدونها أيضا كما أن الناس يسلمون علي ولد العزيز الشريف و يحدثون به عهدا و ملاقاة بدون أمر أبيه بذلك و هم لما لم يفعلوا ذلك الا بعد الامر تذكر عليه السلام حسن فعل المفضل و كمال اعتقاده، فترحم عليه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كلها، و في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إبراهيم بن محمّد بن علي ابن عبد اللّه بن جعفر بن أبي طالب، ثقة صدوق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حسن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حسن الخلق فهو أصل عظيم من أصول الرئاسة، و اختلف العلماء في تعريفه فقيل هو بسط الوجه و كف الاذي و بذل الندي، و قيل هو كيفية تمنع صاحبها من أن يظلم و يمنع و يجفو أحدا، و ان ظلم غفر، و ان منع شكر، و ان ابتلي صبر، و قيل هو صدق التحمل و ترك التجمل و حبّ الآخرة و بغض الدنيا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طهر لك</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الكافي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فاضطجع بين يديه، وصف اخوته خلفه و عمومته، و مره فليكبر عليك تسعا، فانه قد استقامت وصيته، و وليك و أنت حي، ثمّ اجمع له ولدك من بعدهم، فأشهد عليهم و أشهد اللّه عزّ و جلّ و كفي باللّه شهيدا قال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إبراهيم إلخ</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 فيه جيرتك و عمومتك</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الكمبانيّ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فاعلانه عليه السلام بالوصية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و تصحيف</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الكمبانيّ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الكمالات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الآية في 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تحت الرقم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تحت الرقم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 فيه حديث آخر هكذا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في نقد الرجال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يحيي بن أبي عمران تلميذ يونس بن عبد الرحمن روي عنه إبراهيم بن هاشم، قاله الصدوق في مشيخة الفقيه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البوابين خ 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انه نصب فيه رأس الحسين عليه السلام، فبينا أنا ذات ليلة في موضعي مقبل علي المحراب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أذكر اللّه تعالي، اذ رأيت شخصا بين يدي، فنظرت إليه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فقمت فمشي بي قليلا فإذا أنا في مسجد الكوفة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الخرائج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فراجعه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ريان بن شبيب خ 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 له 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تنبه له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مختار الخرائج، راجع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مختار الخرائج، راجع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مختار الخرائج المطبوع</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ابن قولويه عن الكليني راجع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ان رجلا جاء الي التقي عليه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أدركني يا ابن رسول اللّه إلخ</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الكمبانيّ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العياش</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أشار الي جارية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مصحف و الصحيح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أبعث إليه</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الكمبانيّ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حديد</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طالبه بمحتاج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ارومة،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ارومة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ابن اورمة و هو محمّد بن اورمة الآتي ذكره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الجوهريّ ص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قاسم خ ل صح، كذا في هامش الأصل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داود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اورمة بضم الهمزة و سكون الواو قبل الراء المضمومة أبو جعفر القمّيّ لم يرو عنهم قال الشيخ في رجاله انه ضعيف روي عنه الحسين بن الحسن بن أبان و هو ثقة، و قال في الفهرست في رواياته تخليط</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و هكذا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أكمة محددة الرأس</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مختار الخرائج، و قد رواه الصدوق في عيون أخبار الرضا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أخرجه المصنّف في تاريخ الامام ابي الحسن الرضا عليه السلام باب شهادته و تغسيله تحت الرقم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راجع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هذه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أسألها أن لغيرها في ذلك شيئا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زال ما كان عندي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مختار الخرائج المطبوع، و أخرجه ابن شهرآشوب في المناقب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الكسر و هكذا محركة و ككتف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شجر السدر، اشبه شي‌ء به العناب قبل ان تشتد حمرته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 كعدو و سمو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الجحش و المهر، و الأنثي فلوة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يصير، خ 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بإسناده الي محمّد بن الريان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زيادة الحقها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من الكافي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الاسناد غير مذكور فيه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بساط من صوف أو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 علي ظهر الفرس تحت السرج و يعرف باللبادة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تحت الرقم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او زكي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بالزاي و في بعض النسخ الذي كان عند المصنّف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أو زكر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كما في هامش نسخة الأصل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بفلان و ألم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أتاه و نزل به و زاره زيارة غير 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المصدر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فنسلم به</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مشاهير علماء المخالفين، و له مناظرات مع أبي جعفر عليه السلام كما سيأتي في الباب الآتي 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من هذا الخبر أنّه كان مؤمنا بآل محمّد صلوات اللّه عليهم 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بعد ما جهدت به اي بالغت في امتحانه، 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جهد بزيد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امتحنه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يستدل به علي جواز الطواف بقبور النبيّ و الأئمّة عليهم السلام و فيه نظر اذ حمله علي الطواف الكامل بعيد بل الظاهر أنّه عليه السلام كان يدور من موضع الزيارة الي جانب الرجل ليدخل بيت فاطمة عليها السلام كما هو الشائع الآن، و المانع لا يمنع مثل هذا لكن ما ورد في بعض الأخبار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تطف بقبر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بصريح في هذا المعني اذ يحتمل أن يكون المراد بالطوف الحدث، 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الطوف الحدث من الطعام و 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نهي عن متحدثين علي طوفهما، أي عند الغائط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في المرآة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سبط القوام لين، ورقه كورق الصفصاف، الواحدة بانة، و يشبه به القد لطوله، و لطافة البدن و لينه لنعومته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 شدقه و تزبد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زبده و هو ما يعلو الماء و غيره من الرغوة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الدواج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كزنار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اللحاف الذي يلبس</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امر من قاد يقود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بهاء الدين الاربلي صاحب كشف الغمّة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تسري الرجل تسريا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سرية، و هي الأمة التي أنزلتها بيتا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سيجي‌ء من الإرشاد في الباب الآتي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كتبت بذلك الي أبيها من المدينة، فتأمل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الكمبانيّ قد أثبت هنا رمز يج و هو سهو نشأ من سوء القراءة في نسخة الأصل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انه كان زوجه ابنته قبل وفاة أبيه عليّ بن موسي عليهما السلام كما في تذكرة سبط ابن الجوزي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في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هذه ما ينفع في هذا المقام فراجعه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الدست هنا صدر البيت و هو معرب، يقال له بالفارسية 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شاه‌نشين</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خ 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فصلته خ 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قدّس سرّه في تلخيص 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الخبر الذي يتضمن أنهما سيدا كهول أهل الجنة، فمن تأمل أصل هذا الخبر بعين انصاف علم أنّه موضوع في أيّام بني أميّة معارضة لما روي من قوله صلّي اللّه عليه و آله في الحسن 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انهما سيدا شباب أهل الجنة و أبوهما خير منهما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من قوله تعالي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مُتَّكِئِينَ فِيها عَلَي الْأَرائِكِ لا يَرَوْنَ فِيها شَمْساً وَ لا زَمْهَرِيراً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 وَ أَزْواجُهُمْ فِي ظِلالٍ عَلَي الْأَرائِكِ مُتَّكِؤُنَ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الجنة ليس فيها ظلام حتّي يحتاج الي السراج</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قال ذلك و شبهه غير مرة، فمن ذلك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وليت عليكم و لست بخيركم فان رأيتموني علي الحق فأعينوني، و ان رأيتموني علي الباطل فسددوني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و اللّه ما أنا بخيركم و لقد كنت لمقامي هذا كارها، و لوددت أن فيكم من يكفيني، أ فتظنون اني أعمل فيكم بسنة رسول اللّه؟ اذن لا أقوم بها، ان رسول اللّه كان يعصم بالوحي، و كان معه ملك، و ان لي شيطانا يعتريني، فإذا غضبت فاجتنبوني أن لا أؤثر في اشعاركم و ابشاركم الا فراعوني فان استقمت فأعينوني، و ان زغت فقوموني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أكبر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تغوط، و المرأة حاضت، و الرجل امذي و أمني،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ذلك بالمعروف في اللغة و الصحيح انه وارد في اشعار العرب</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أصحاب الرضا و الجواد عليهما السلام، و هو صاحب الكتاب الي ابن ابي داود حين كتب إليه في خلق القرآن، قال أبو نصر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ولد موسي بن عبد اللّه ابن موسي بن جعفر، ما اعقب الا منه، فجميع أولاد عبد اللّه بن موسي من موسي بن عبد اللّه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نعل جدد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سيجي‌ء تفصيل ذلك تحت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من المصنّف رحمه اللّه بيان و توجيه لذلك 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بسجستان، و سجستان معرب سگستان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سگزاستان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من الاعاجم كانوا يسكنون هذه البلاد و جبالها، و النسبة إليها سجزي علي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غير، و اما الاعاجم فيقولون اليوم سيستان و سيستاني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الفأرة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نافجة المسك،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قارورة، و في نسخة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سبط لقوام لين ورقه كورق الصفصاف، و لحب ثمره دهن طيب</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المشدود بالازرار، فالمراد أن أزراره كانت من الذهب، و في نسخة الكافي مزردة من الزرد بمعني السرد و الحياكة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هذه القطعة من الحديث الكليني رحمه اللّه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عن أبي القاسم الكوفيّ عمن حدثه، عن محمّد بن الوليد الكرماني</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تفسير النبقة في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 فراجع</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تكابس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أدخل رأسه في حبيب قميصه، و علي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تقحم عليه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الجوزاء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كواكب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رأس الجوزاء كما في حديث غيره و كذلك النسر الطائر، و النسر الواقع ثلاثة كواكب، و معني كلامه أن الطلاق يقع ثلاثا لا أزيد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بعيد غايته، فانه عليه السلام قام بأمر الإمامة و له ثمان سنين و لم يكن أن يلعب مع الصبيان، و لا أن يطلع علي لعبهم و لهوهم، مقيما علي ذلك فان الامام لا يلهو و لا يلعب علي أنّه كان مقيما بمدينة جده الرسول الي أن أشخصه المأمون الي بغداد كما مر و سيأتي لا أنّه كان ببغداد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المحمودي هو أبو عليّ محمّد بن أحمد بن حماد المروزي من أصحاب أبي جعفر و الهادي و العسكريّ عليهم السلام، توفي أبوه أبو العباس أحمد بن حماد في زمن الهادي عليه السلام فكتب عليه السلام بعد وفاة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مضي أبوك رضي اللّه عنه و عنك، و هو عندنا علي حالة محمودة، و لن تبعد من تلك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فلقب بالمحمودي</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سقوط هذه الجملة التي جعلناها بين العلامتين، فان الخبر مرويّ في الكشّيّ تحت عنوانه لأحمد بن حماد المروزي راجع قاموس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في كل المواضع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ما في الصلب كما مرّ ترجمته في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المجلد فراجع، و كذا ضبطه صحيحا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دواد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الكشّيّ المطبوعة جديدا بالنجف الأشرف</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بدا من الوجنة،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لطم حر وجهه و قال الشاعر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الفرج الأصبهانيّ في مقاتل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 المتوكل علي المدينة و مكّة عمر بن الفرج الرخجي، فمنع آل أبي طالب من التعرض لمسألة الناس، و منع الناس من البرّ بهم، و كان لا يبلغه أن أحدا أبر أحدا منهم بشي‌ء و ان قل الا أنهكه عقوبة و اثقله غرما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وزن 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التمر الممروس،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 التمر في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نقعه و مرثه باليد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نسخة المصدر، و أظنه 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المعني فوضت الخيار إليك</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في رقة الفطر، و لم نظهر علي معناه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أجد فيه رأينا، و في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تعرف فيه رأينا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الكمبانيّ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 يعد فيه ما رأينا ممّا وعدناه من المعرفة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في الصلب طبقا لنسخة الأصل هو الصواب</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رجال الكشّيّ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الطوسيّ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بين واسط و البصرة، كان بها يوم لمصعب بن الزبير علي أحمر بن شميط البجليّ</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أموال حقّ آل محمد، و في 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آل محمد</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محمّد بن الحسن بن شمون فهو أبو جعفر البغداديّ كان من الواقفة، ثمّ غلا، و كان ضعيفا جدا فاسد المذهب، و أضيف إليه أحاديث في الوقف، عاش مائة و أربع عشر سنة، و مات سنة ثمان و خمسين و مائتين، فعد من أصحاب الهادي و العسكريّ أيضا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الي القراطيس جمع قرطاس، كانه كان بايع القراطيس</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تحت الرقم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نصير</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بثغور الشام بين انطاكية و حلب و بلاد الروم، و بها قبر المأمون العباسيّ</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تحت الرقم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لفظ الكشّيّ في رجاله، يريد الحديث الذي تقدم تحت الرقم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فما وقع بينهما من حديث مشارق الأنوار غفلة منه قدّس سرّه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تحت الرقم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تحت الرقم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عسكر اسم سرمن‌رأي، و إليه نسب العسكريان أبو الحسن علي بن محمّد بن عليّ بن موسي بن جعفر و ولده الحسن و ماتا بها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أسسها موسي بن جعفر عليه السلام علي ثلاثة أميال من المدينة، و قد كثر ذكرها في الحديث، راجع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مضي لاربع بقين من جمادي الآخرة سنة أربع و خمسين و مائتين و روي أنّه قبض عليه السلام في رجب سنة أربع و خمسين و مائتين، و له أحد و أربعون سنة و ستة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أربعون سنة علي المولد الآخر الذي 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المتوكل أشخصه مع يحيي بن هرثمة بن أعين من المدينة الي سرمن‌رأي، فتوفي بها و دفن في داره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المفيد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أحمد بن محمّد بن عيسي بن عبد اللّه بن سعد بن مالك بن الاحوص ابن السائب بن مالك بن عامر الأشعريّ من بني ذخران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عوف بن الجماهر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الاشعر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سكن قم من آبائه سعد بن مالك بن الاحوص، و كان السائب بن مالك وفد الي النبيّ صلّي اللّه عليه و آله و أسلم و هاجر الي الكوفة و أقام بها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ازراء علي أحمد بن محمّد بن عيسي حيث ادعي أنّه استرق السمع لنجواهما و استراق السمع حرام و هكذا فيما سيأتي من انكاره للنص طعن عظيم، و لكن الظاهر للمتأمل في الحديث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ضعف السند بل جهالته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متهافت المعني من جهات شتّي</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نسخة إعلام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أصبح أبي كتب، و هكذا فيما يأتي بنقل الخيراني عن أبيه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الفرج الرخجي ثقة من رجال أبي الحسن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الجواد و الهادي عليهم السلام له كتاب مسائل، و يظهر من بعض الأخبار أنّه كان وكيل أبي الحسن الهادي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عن الخرائج في الباب الآتي تحت 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حالهم أنهم لم يثقوا بقوله، بل كان عندهم متّهما حيث لم يقبلوا قوله حتي بعد ما ظهر ما في الرقاع، و الرجل نفسه كان يعلم ذلك من شأنهم حيث توسل بالرقاع قبلا الي صدق كلامه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لهذا الكلام موقع، حيث انه بظاهره يدلّ علي أن الأشعريّ و هو رجل من العرب كان يحسد لابي الخيراني و هو من الاعاجم، أن يظهر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أبي الحسن الهادي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يديه، مع أنّه كان شريكه في استماع النصّ علي أن النصّ لم يكن منحصرا في هذا الذي سمعه الرجل بل هناك نصوص</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أعجب العجائب أن القوم لم يثقوا بقول الرجل وحده حتّي بعد ما ظهر من الرقاع ما ظهر، و لما أن شهد الأشعريّ و هو الذي أنكر النصّ أولا و كذب الرجل في دعواه قبلوا قوله و سلموا لابي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 ليس في كذب الأشعريّ و انكاره النصّ أولا ما يسقط شهادته؟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من مختصات نسخة الصفواني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المنصوب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المرفوع المستكن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الي أبي جعفر عليه السلام و الضمير البارز، راجع الي أحمد بن أبي خالد و المراد بالوصية المنسوخة هي الوصية علي النحو الذي يذكره أحمد بن أبي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حاصله أنّه أوصي الي ابنه بأمور نفسه و أخواته و تربيتهن و جعل أمر موسي ابنه الي موسي عند بلوغه و جعل عبد اللّه بن المساور قائما علي التركة، الي ان يبلغ علي ابنه فإذا بلغ صير ابن المساور القيام علي التركة إليه فيقوم علي التركة و أمر نفسه و أخواته الا أمر موسي فانه يقوم بأمره لنفسه بعد علي و ابن المساور علي ما شرط عليه السلام في صدقاته و موقوفاته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إخوانه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فيما سبق، و هو سهو و الصحيح ما في الصلب طبقا للمصدر، و ذلك لان أبا جعفر الجواد لم يخلف من الذكور الا عليا الهادي و موسي المبرقع و قد خلف ابنتين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و أمامة و مات أبو جعفر الجواد و لابي الحسن الهادي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سنين لم يبلغ بعد علي مذهب الجمهور و لذلك جعل عبد اللّه بن المساور قيما علي أمواله و ضياعه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الحسين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عليّ بن الحسين كما في عمدة الطالب، و فيه أن الجواني نسبة محمّد بن عبيد اللّه، لا ابنه الحسن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بغا من الأسماء التركية، كان اسم رجل من قوّاد المتوكل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الزنفيلجة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الزاي و فتح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الزنفليجة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كقسطبيلة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أدوات الراعي فارسي معرب زنبيله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عاميّة و كأنّه مخفف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شي‌ء</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شهرآشوب في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شهرآشوب في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قوله فيعدل بنا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شهرآشوب ملخصا في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بما يهوي نداء الصوامع خ ل</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بعده شعرا في ذلك</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حصاة من حصيات المقدار فقد كان تلقي تلك الآلة في كل ساعة حصاة فيعلم مقدار مضي الساعات باعتداد الحصيات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يشتري الغنم و نحوها في موضع، و يسوقها الي موضع آخر ليبيعها، 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الشاء لا واحد لها من لفظها الواحدة شاة و هو اسم مؤنث للجنس يقع علي الذكور و الاناث و عليهما جميعا، و الجمع أغنام و غنوم و اغانم منه رحمه اللّه في المرآة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الاصطبل كجرد 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موقف الدوابّ، شامية قاله الفيروزآبادي</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ابنه الكبير، و اسمه محمد، مات قبل أبيه عليهما السلام، و قيل ان المراد به محمّد بن عليّ بن إبراهيم بن موسي بن جعفر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شهرآشوب في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يحيي</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اجتوي البلد اجتواء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 المقام به و ان كان في نعمة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حبة بن جوين العرنيّ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الي عرينة بن عرين بن بدر بن قسر من خواص أصحاب أمير المؤمنين عليه السلام و حديثه في وادي السلام مرويّ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نصه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 نسبة الي شيبان بن ثعلبة، بطن من بكر بن وائل، من العدنانية، و هم بنو شيبان بن ثعلبة بن عكابة بن صعب بن عليّ بن بكر بن وائل</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مختار الخرائج، و قد أخرج الأخير في البصائر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مختار الخرائج، و أخرجه ابن شهرآشوب في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داود بن القاسم بن إسحاق بن عبد اللّه بن جعفر بن أبي طالب أبو هاشم الجعفري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عظيم المنزلة عند الأئمّة عليهم السلام شريف القدر ثقة، من أصحاب الرضا و الجواد و الهادي و العسكريّ و صاحب الامر عليهم السلام و له اخبار و مسائل، و له شعر جيد فيهم سكن بغداد و كان مقدما عند السلطان، و له كتاب روي عنه أحمد بن أبي عبد اللّه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المناقب ملخصا إلي هنا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الخصيب كان من قوّاد المتوكل، و لما قتل المتوكل و قعد المنتصر مكانه استوزره و نفي عبد اللّه بن يحيي بن خاقان، و كانت مدة خلافة المنتصر ستة أشهر و يومين، و قيل ستة أشهر سواء فلما توفي دبر أحمد بن الخصيب حتّي اتفق الاتراك و الموالي علي أن لا يتولي الخلافة أحد من ولد المتوكل لئلا يطلب منهم دم أبيه، فاجتمعوا علي أحمد ابن محمّد بن المعتصم و هو المستعين فبايعوه في أواخر ربيع الأوّل من سنة ثمان و أربعين و مائتين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حبل في طرفيه أنشوطة يطرح في عنق الدابّة و الإنسان حتّي تؤخذ قيل هو معرب وهك بالفارسية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نص 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مختار الخرائج</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الخصيب خ ل</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محمّد بن الفرج الرخجي كما وصفه في الإرشاد، فهو أخو عمر بن الفرج الذي مر ذكره في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مقاتل الطالبيين، لكنه كان من أعاظم أصحابنا كما مر في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الخيراني، سكن بغداد الجانب الغربي، ثمّ خرج الي سرمن‌رأي و قبض بها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أحمد بن الخضيب، و ابن شهرآشوب في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راجع الإرشاد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الخوارج، الواحد 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سموا بذلك لقولهم شرينا انفسنا في طاعة اللّه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التربة، و هو الظاهر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الخفاتين جمع خفتان و هو الدرع من اللبد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الغمام فقد يكون كبيرا مثل الصخور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كفرتوثا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من اعمال الجزيرة، بينها و بين دارا خمسة فراسخ، و كفرتوثا أيضا من قري فلسطين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زرافة</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 الحقة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الوعاء من خشب، و كأنّ المشعبذين كانوا يلعبون بالحقة نحوا من اللعب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يجعلون فيها شيئا بعيان الناس ثمّ يفتحونها و ليس فيها شي‌ء، أو كان آلات لعبهم في حقة مخصوصة، فسموا بذلك، و لذلك يعرفون عند الاعاجم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حقه‌باز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اللاعب بالحقة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المسورة و المسور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كمكنسة و 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متكأ من جلد يتكئون عليه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مصحف زرافة كما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فيما يأتي</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القوابج جمع القبج معرب كبك، و هو الحجل او الكروان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النسخ، أضفناه من المصدر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الواثق هو هارون بن المعتصم بن هارون الرشيد بن المهدي بن المنصور بن محمّد بن عليّ بن عبد اللّه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التاسع من الخلفاء العباسية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شهرآشوب في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المتوكل قتل الواثق و أمر العسكر إلخ</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المخالي جمع المخلاة و هي ما يجعل فيه العلف و يعلق في عنق الدابّة لتعتلفه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مختار الخرائج و رواه الصفار في البصائر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الي عريض و هو قرية علي أربعة أميال من المدينة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مقيم في الاكل و الشرب لعاب بالملاهي كالعود و الطنبور، و قد كان رحمه اللّه كذلك كان يكني بأبي جعفر و يلقب بالمبرقع لانه كان أرخي علي وجهه برقعا و هو أول من جاء الي قم من السادات الرضوية، خرج من الكوفة في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الي قم و استقر بها و لم ينتقل منها حتّي مات بها ليلة الاربعاء آخر ربيع الآخر في اليوم الثاني و العشرين سنة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بالدار المعروفة بدار محمّد بن الحسن بن أبي خالد الأشعريّ الملقب بشنبولة بعد أن صلي عليه أمير قم العباس بن عمر و الغنوي، و من بعده ماتت بريهة زوجته فدفنت بجنب قبر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 ما ينفع في هذا المقام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راح يروح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جاء بالعشي، و المعني أنّه كان يجي‌ء الصبح فيقال له انه مشغول فيجي‌ء بالعصر مرة اخري، و هكذا في كل يوم مرتين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أبو نصر البخاري في سر السلسلة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بالنجف الأشرف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موسي المبرقع يلبس السواد، و اختص بخدمة المتوكل و منادمته، مع تحامل المتوكل علي أمير المؤمنين عليّ بن أبي طالب و أولاده عليهم السلام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و تراه في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أستمع، و هو تصحيف</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سبط ابن الجوزي في تذكرة خواص الأمة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يحيي بن هرثمة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فاتفق مرض المتوكل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بعد اشخاص الامام أبي الحسن الهادي عليه السلام الي 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بمدة، فنذر ان عوفي ليصدقن بدراهم كثيرة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 قد رواه الكليني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نصه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يوسف يعقوب بن إسحاق الدورقي الأهوازي الامامي النحوي اللغوي الاديب كان ثقة جليلا من العظماء، و كان حامل لواء الأدب و الشعر، و له تصانيف مفيدة منها تهذيب الألفاظ و اصلاح المنطق</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الحال أنّه صلّي اللّه عليه و آله لم يكن في شك</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الزبير بن العوام بن خويلد بن أسد بن عبد العزي الأسدي يكني أبا عبد اللّه و كان أمه صفية بنت عبد المطلب عمّة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ابن عمّة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ابن عمّة رسول اللّه و ابن اخي خديجة بنت خويلد زوج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الجزريّ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كثير من الناس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ابن جرموز قتل نفسه، لما قال له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قاتل ابن صفية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كذلك، و انما عاش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ولي مصعب بن الزبير البصرة، فاختفي ابن جرموز فقال 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ليخرج فهو آمن أ يظن أني أقيده بأبي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أباه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ليسا سواء</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الكليني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عن أبيه، عن ابن محبوب، عن ابن رئاب عن مالك بن عطية،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ملاء من أصحابه إذا أتاه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اني قد أوقبت علي غلام فطهرني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هذا امض الي منزلك لعلّ مرارا هاج بك</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سبط ابن الجوزي في التذكرة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يحيي بن هبيرة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تذاكر الفقهاء بحضرة المتوكل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حلق رأس آدم عليه السلام؟ فلم يعرفوا من حلقه، فقال المتوكل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أرسلوا الي عليّ بن محمّد بن علي الرضا، فأحضروه فحضر فقالوه،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جدي، عن أبيه، عن جده،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امر جبرئيل أن ينزل بياقوتة من يواقيت الجنة، فنزل بها فمسح بها رأس آدم، فتناثر الشعر منه، فحيث بلغ نورها صار حرما، و قد روي هذا المعني مرفوعا الي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سهل البصري</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قاطون، و هو سهو و الصحيح قاطون كما في الصلب، و هو موضع علي دجلة، أو هو اسم لتمام النهر المشقوق الفرعي من دجلة الي النهروانات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جعفر الكذاب الذي ادعي الإمامة بعد أخيه الحسن بن عليّ، و أحرز ميراثه مع علمه و رؤيته بوجود القائم المهدي عليه السلام و كانت وفاته سنة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مختار الخرائج</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لا يوجد في المصدر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اسمها أفضل الأسماء، و كنيتها إلخ</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شئت أن تخرج فاخرج</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هلك النصاري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مثلما قال لي</w:t>
      </w:r>
      <w:r>
        <w:rPr>
          <w:rFonts w:eastAsia="IRNazanin" w:cs="IRNazanin"/>
          <w:b w:val="false"/>
          <w:bCs w:val="false"/>
          <w:i w:val="false"/>
          <w:iCs w:val="false"/>
          <w:color w:val="333333"/>
          <w:sz w:val="20"/>
          <w:szCs w:val="20"/>
          <w:rtl w:val="true"/>
        </w:rPr>
        <w:t>»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معجم قبائل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اختلف في نسبهم،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نزلوا بني تميم بالبصرة في أيّام عمر بن الخطّاب، فأسلموا، و غزوا مع المسلمين، و حسن بلاؤهم، فقال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و ان لم تكونوا من العرب و اخواننا و أهلنا، أنتم الأنصار و الاخوان و بنو العم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فلقبوا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صاروا في جملة العرب</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و اللغط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و الجلبة، أو هو اصوات مبهمة لا تفهم، او الكلام الذي لا يبين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همينيا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الهاء و فتح الميم و سكون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في ضفة دجلة فوق النعمانية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 الحوالة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عبيد اللّه بن يحيي بن خاقان وزير المتوكل</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بعضهم بضم الهاء و شد اللام، و لعله علي وزن التصغير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بامامة عبد اللّه الأفطح</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المنيحة، الهدايا و العطايا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الحسن بن محمّد بن سماعة الكندي الصيرفي من شيوخ الواقفة كثير الحديث فقيه ثقة، كان يعاند في الوقف و يتعصب قال النجاشيّ بعد ذكر الحديث فأنكر الحسن بن سماعة ذلك لعناده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چاكر بالفارسية و معناه الاجير و المستخدم و الجمع شاكرية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الحروفية بالمطبعة المصطفوية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المراوح جمع مروح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يحرك بها الريح ليتبرد به عند اشتداد الحر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كانه يريد بالبرنس قلنسوته فقط، و كان قد نوي في ضميره أنّه عليه السلام ان أخذ قلنسوة برنسه من رأسه، و جعله علي قربوس سرجه 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الحجة، ثمّ انه يسأله عن عرق الجنب أ يصلي فيه أم لا؟ و قد مر نظير ذلك فيما مضي صلي الله عليه و آله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در دل گفته بود، اگر سه مرتبه کلاه خود را برداشت و روی قربوس زین گذاشت امام است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الحسن بن محمّد بن جمهور العمي بصري ثقة في نفسه، ينسب الي بني العم من تميم، روي عن الضعفاء، و يعتمد علي المراسيل، ذكره أصحابنا بذلك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أوثق من أبيه و أصلح</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الحاء و شد الميم نسبة الي حمان بن عبد العزي بطن من تميم من العدنانية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زكريا يحيي بن عبد الحميد بن عبد الرحمن بن ميمون الكوفيّ قدم بغداد و حدث بها عن جماعة كثيرة منهم سفيان بن عيينة و أبو بكر بن عيّاش و وكيع ذكره الخطيب في تاريخ بغداد، و أورد روايات عن يحيي بن معين أنّه قال يحيي بن عبد الحميد الحماني صدوق ثقة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الاشعار أن قائلها رجل من العلويين، و الحماني ليس بعلوي فانه من تميم كما عرفت، فالصحيح ما مر في نسخة 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 و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سأل الإمام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بن فلان العلوي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الفحام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أخوه الحماني، حيث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استوحشوا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نظير ذلك عن الخرائج في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معاني الأخبار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رواه الطبرسيّ في إعلام الوري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شهرآشوب ملخصا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القروح و الدماميل العظيمة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الفتح بن خاقان التركي مولي المتوكل اغلب الناس عليه، و أكثرهم تقدما عنده، و لم يكن الفتح مع هذه المنزلة ممن يرجي خيره، أو يخاف شره، و كان له نصيب من العلم، و منزلة من الأدب، و ألف كتابا في أنواع من الآداب و ترجمه بكتاب البستان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ثفل الدهن، و هو معرب و أصله الكشب بالشين المعجمة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محمّد بن القاسم بن الحسن بن زيد بن الحسن بن أمير المؤمنين عليهما السلام، و هو و أبوه و جده كانوا مظاهرين لبني العباس علي سائر أولاد أبي طالب</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ترك محاولته</w:t>
      </w:r>
      <w:r>
        <w:rPr>
          <w:rFonts w:eastAsia="IRNazanin" w:cs="IRNazanin"/>
          <w:b w:val="false"/>
          <w:bCs w:val="false"/>
          <w:i w:val="false"/>
          <w:iCs w:val="false"/>
          <w:color w:val="333333"/>
          <w:sz w:val="20"/>
          <w:szCs w:val="20"/>
          <w:rtl w:val="true"/>
        </w:rPr>
        <w:t>»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و هنا ينتهي لفظه، و السند فيه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يحيي، عن بعض أصحابنا،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نسخة كتاب المتوكل الي أبي الحسن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يحيي بن هرثمة في سنة ثلاث و أربعين و مائتين، و هذه نسخته؛ الخ</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سبط ابن الجوزي في التذكرة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علماء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اشخصه المتوكل من مدينة رسول اللّه الي بغداد، لان المتوكل كان يبغض عليا و دريته، فبلغه مقام علي بالمدينة، و ميل الناس إليه، فخاف منه، فدعا يحيي بن هرثمة،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الي المدينة، و انظر في حاله و أشخصه الينا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إعلام الوري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سامرا بلدة شرقيّ دجلة من ساحلها، و قد يقال سامرة، و اصلها لغة اعجمية و نظيرها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طسوج من سواد بغداد و اسم لاعالي نهر ديالي، نهر واسع كان يحمل السفن في أيّام المدود، و هذا وزن ليس في أوزان العرب له مثال</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فوجه خ ل</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جوزي في التلقيح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المتوكل ليلة الاربعاء، لاربع خلون من شوال سنة تسع و أربعين و مائتين، و ولي بعده المنتصر ابنه و كان خلافته ستة أشهر، و ولي بعده المستعين و كانت خلافته ثلاث سنين و تسعة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ولي بعده المعتز و كانت خلافته ثلاث سنين و ستة أشهر و ثلاثة و عشرين يوما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المسعوديّ عن المبرد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سرمن‌رأي فادخلت علي المتوكل و قد عمل فيه الشراب، و بين يدي المتوكل البحتري الشاعر فابتدأ ينشده قصيدة يمدح بها المتوكل أولها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سبط ابن الجوزي في التذكرة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المسعوديّ في مروج الذهب</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من أعمال الشام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شبيب خ ل</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منبج اسم موضع، فإذا نسبت إليه فتحت الباء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منبجاني، أخرجوه مخرج مخبراني و منظراني</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الأصل، و عنونه صاحب الكني و الألقاب،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بن مهوز المنبجي شاعر يمدح آل محمّد عليهم السلام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عبادة الوليد بن عبيد بن يحيي الطائي الشاعر المعروف كان من فحول شعراء القرن الثالث معاصرا لابي تمام، و من الأدباء من يفضله علي أبي تمام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الكشّيّ في رجاله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محمّد، عن معلي بن محمّد عن أحمد بن محمّد بن عبد اللّه، عن محمّد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علي أبي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 الهادي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بآل فرج حدث؟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أحصيت له أربعا و عشرين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لو علمت أن هذا يسرك لجئت حافيا أعدو إليك</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شر من زيد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له شر من جهته، و انما هو من قبل نفسه حيث لم يجب امامه في الذهاب الي الحائر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الغيبة عن الكليني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الطبعة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أمير المؤمنين عليه السلام</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معروفا بحب الجاه و طلب الدنيا و صرف أكثر عمره مع الاوباش و الاجامرة و لعب الطنبور و سائر ما هو غير مشروع، و لكن كان متظاهرا بامامة أخيه الحسن العسكريّ عليه السلام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ابنته علية</w:t>
      </w:r>
      <w:r>
        <w:rPr>
          <w:rFonts w:eastAsia="IRNazanin" w:cs="IRNazanin"/>
          <w:b w:val="false"/>
          <w:bCs w:val="false"/>
          <w:i w:val="false"/>
          <w:iCs w:val="false"/>
          <w:color w:val="333333"/>
          <w:sz w:val="20"/>
          <w:szCs w:val="20"/>
          <w:rtl w:val="true"/>
        </w:rPr>
        <w:t>»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الحسين فقد كان ممتازا في الديانة من سائر أقرانه و أمثاله، تابعا لأخيه الحسن، معتقدا بإمامته، و دفن في حرم العسكريين عليهما السلام تحت قدميهما، و عن بعض كتب الأنساب أن هارون بن علي الواقع في الميدان العتيق بأصبهان هو من أولاد أبي الحسن الهادي عليه السلام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المشهورة بكمبانيّ قد جعل ما عن المناقب بعد البيان الآتي لخبر الكافي و ما في الصلب هو المطابق لنسخة الأصل</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هذه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الباب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عبد العزيز بن أبي نصر المبارك بن أبي القاسم محمود الحافظ الجنابذي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الي گناباد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البغداديّ المولد و الدار، صنف مصنّفات كثيرة في علم الحديث مفيدة، و أخذ من الخطيب في كثير من كتبه ولد سنة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سادس شهر شوال سنة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و في بعض النسخ من الكافي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سوسن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الكمبانيّ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شهيد</w:t>
      </w:r>
      <w:r>
        <w:rPr>
          <w:rFonts w:eastAsia="IRNazanin" w:cs="IRNazanin"/>
          <w:b w:val="false"/>
          <w:bCs w:val="false"/>
          <w:i w:val="false"/>
          <w:iCs w:val="false"/>
          <w:color w:val="333333"/>
          <w:sz w:val="20"/>
          <w:szCs w:val="20"/>
          <w:rtl w:val="true"/>
        </w:rPr>
        <w:t>»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الأصحّ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 فيك أمرا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لطفا و نعمة، و ذلك لان المعروف بين شيعتنا بنص الباقر عليه السلام أن الإمامة في الولد الأكبر، و لو لم يمض أبو جعفر اخوك الأكبر، لاختلف فيك الشيعة كما اختلفوا بعد أبي عبد اللّه الصادق عليه السلام</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الطوسيّ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عليّ بن محمّد بن إبراهيم بن ابان الرازيّ الكليني المعروف بعلان ثقة عين من أصحابنا له كتاب أخبار القائم عليه السلام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الطبرسيّ في إعلام الوري ملخصا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المواضع، و في إعلام الوري المطبوع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 نسخة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نسخة اعلام الوري و قد كان نسخة الأصل منه عنده قدّس سرّه فتحرر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بجعفر هذا هو المشهور بالكذاب</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بعده و معه آلة الإمامة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مظانه من إعلام الوري</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قمي أو رازي؟</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محمّد بن زياد الصميري</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بويع المستعين أحمد بن محمّد بن المعتصم في اليوم الذي توفي فيه المنتصر يوم الاحد لخمس خلون من ربيع الآخر سنة ثمان و أربعين و مائتين، و كان بغا و وصيف من الاتراك متوليين لامر الخلافة في زمانه و أنزلاه في دار السلام، دار محمّد بن عبد اللّه ابن طاهر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الاربلي في كشف الغمّة عن دلائل الحميري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ص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سؤل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يصؤل صآلة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صار يقتل الناس و يعدو عليهم، فهو جمل صئول</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 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ما غشي به بين القربوسين و هما مقدمه و مؤخره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فعول من الكبس بمعني الاقتحام علي الشي‌ء</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هناكم اللّه خ ل</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ابن شهرآشوب في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 فراجع</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الكليني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محمّد، عن محمّد بن أبي عبد اللّه، عن إسحاق بن محمّد النخعيّ</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دمه معقلة علي قومه اي صاروا يدونه يؤدون من أموالهم، و أصل العقل الامساك و الاستمساك كعقل البعير بالعقال، و عقل الدواء البطن، كما قيل للحصن معقل، و باعتبار عقل البعير قيل عقلت المقتول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أعطيت ديته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بإسناده عن الاحول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ابن أبي العوجاء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 المرأة المسكينة الضعيفة تأخذ سهما واحدا و يأخذ الرجل سهمين؟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فذكره بعض أصحابنا لابي عبد اللّه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المرأة ليس عليها جهاد، و لا نفقة و لا معقلة و انما ذلك علي الرجال، و لذلك جعل للمرأة سهما واحدا و للرجل سهمين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سائر ما رواه عن أبي هاشم الجعفري</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مختار الخرائج</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سبيكة من الفضة، لما سيأتي بعد ذلك</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هذا الحديث من الخرائج لان فيه تفصيلا، و ما نقله الكليني في الكافي يخالف ذلك في كثير من المواضع قال حدّثني عليّ بن محمّد، عن الحسن بن الحسين قال حدّثني محمّد بن الحسن بن المكفوف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بعض أصحابنا، عن بعض فصادي العسكر من النصاري أن أبا محمّد عليه السلام بعث الي يوما في وقت صلاة الظهر،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افصد هذا العرق؟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ناولني عرقا لم أفهمه من العرق التي تفصد</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المناء كيل يكال به السمن و غيره، أو ميزان يوزن به، رطلان قال في الصحاح ص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أفصح من المن و 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كالمن في لغة تميم</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الأحوال، و أبوه زيد هو الملقب بالشبيه النسابة، كان فاضلا صنف كتاب المقاتل و المبسوط في علم النسب، و تنتهي إليه سلسلة عظيمة، و علي أبوه كان من ولد الحسين الملقب بذي الدمعة ابن زيد الشهيد ابن زين العابدين عليه السلام، منه رحمه اللّه في المرآة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مختار الخرائج</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هملج البرذون هملجة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 مشية سهلة في سرعة، و قال في مختصر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الهملجة حسن سير الدابّة، و كلهم قالوا في اسم الفاعل هملاج بكسر الهاء للذكر و الأنثي، و هو يقتضي أن اسم الفاعل لم يجئ علي قياسه و هو مهملج، منه رحمه اللّه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قدّس سرّه في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يشكل هذا بأن الظاهر أن هذه الواقعة كانت في أيّام امامة أبي محمّد بعد وفاة أبيه عليهما السلام و هما كانتا في جمادي الآخرة سنة أربع و خمسين و مائتين كما ذكره الكليني و غيره فكيف يمكن أن يكون هذه في زمان المستعين</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نزلت</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نفست علي الناس ببيعه</w:t>
      </w:r>
      <w:r>
        <w:rPr>
          <w:rFonts w:eastAsia="IRNazanin" w:cs="IRNazanin"/>
          <w:b w:val="false"/>
          <w:bCs w:val="false"/>
          <w:i w:val="false"/>
          <w:iCs w:val="false"/>
          <w:color w:val="333333"/>
          <w:sz w:val="20"/>
          <w:szCs w:val="20"/>
          <w:rtl w:val="true"/>
        </w:rPr>
        <w:t>» .</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كنت اغتممت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جلست قال نعم نخلف</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مختار الخرائج، و تراه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مختار الخرائج و قد أخرجه الاربلي في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الأصل و هكذا نسخة الكمبانيّ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أهل السبت سماه أبا الخير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في المتن هو الصواب طبقا لنسخة الاربلي في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الاربلي في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أخرجه في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مختار الخرائج، و رواه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و فيه توصيف أبي العيناء أنّه مولي عبد الصمد بن علي، عتاقة، و الرجل أبو عبد اللّه محمّد بن القاسم بن خلّاد الأهوازي البصري من تلامذة أبي عبيدة و الأصمعي و أبي زيد الأنصاريّ</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بن سفيان العبدي، خ</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الأصل و كأنّ المراد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جحد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سواء من جحد اللّه، أو قال انه ثالث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فسوي بين الامام و الاله، فمن زاد اما ما ليست امامته من اللّه كان كمن زاد الها غير اللّه، و من جحد اماما كان كمن جحد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نسخة الكشف فهي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جحد اماما من اللّه أو زاد اماما ليست امامته من اللّه كان كمن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ثالث ثلاثة</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تميم بن مر بن أد بن طابخة بن الياس بن مضر بن نزار بن معد بن عدنان ينسب إليه قبيلة تميم أكثر قبائل العدنانية عددا</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الاعشي يفضل عامرا علي علقمة</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الحسن الموسوي الحيري،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 الي أبي محمّد دابة ليركب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ألفاظ الحديث للخرائج علي السيرة التي التزمها قدّس سرّه في امثال هذه المواضع، فانه إذا رمز لاكثر من واحد من المصادر فانما ينقل لفظ المصدر الذي ذكره اخيرا</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استخلف محمّد بن المتوكل الملقب بالمعتز باللّه في المحرم سنة اثنتين و خمسين و مائتين، و قتل في الثاني من شهر رمضان او غرة شعبان سنة خمس و خمسين و مائتين انتهي</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يعرف الرجل، و لعله تصحيف محمّد بن أبي داود، و هو محمّد بن أحمد بن أبي داود القاضي، 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قتله بعشرة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بالجبل بلاد الجبل، و هي همدان و قزوين و قرميسين و ما والاها، و حدودها آذربيجان، و عراق العرب، و خوزستان، و فارس، و بلاد الديلم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سوري كطوبي موضع بالعراق و هو من بلد السريانيين، و موضع من أعمال بغداد، و قد يمد،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القاموس</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 قد رواه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فحك بسوطه الأرض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أحسبه غطاه بمنديل و أخرج خمسمائة دينار إلخ</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القادسية بلدة قرب الكوفة، مربها إبراهيم عليه السلام فوجد بها عجوزا فغسلت رأسه،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قدست من أرض فسميت بالقادسية، و دعا لها أن تكون محلة الحاجّ،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الاسناد في كتاب الإرشاد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قولويه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يعقوب، عن عليّ بن محمّد، و الحديث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بجعفر جعفر بن أبي طالب الطيار،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بجعفر، ابن المتوكل لانه أراد المستعين قتل من يحتمل أن يدعي الخلافة، و قتل جمعا من الامراء، و بعث جيشا لقتل الجعفري و هو رجل من أولاد جعفر المتوكل، استبصر الحق و نسب نفسه الي جعفر الصادق عليه السلام باعتبار المذهب، فلما حوصر بنزول الجيش بساحته كتب الي أبي محمّد عليه السلام و سأله الدعاء لدفع المكروه فأجاب عليه السلام بالمذكور في هذا الحديث انتهي</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فاذا أنا ظ</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حيتانك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لقربه في الصورة، و هو السمك</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 علي البغل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تصحيف، و الصحيح كما في الصلب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ضح عن البغل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من التضحية، و هي تخلية السبيل و التأني و التأخر عنه، و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ضحيت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رفقت به، وضح رويدا اي لا تعجل، و قال زيد الخيل الطائي</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روي القصة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الضبعي، طبقا للمتن</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الأئمّة الذين يؤمنون علي اللّه، فنحن اياهم</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لابن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عبد اللّه الاموي كان قاضي بغداد من عهد المتوكل الي زمن المقتدر، توفّي سنة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 بنو ابي الشوارب بيت مشهور ببغداد</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 قد رواه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 تراه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أحمد بن إسحاق بن عبد اللّه بن سعد بن مالك بن الاحوص الأشعريّ القمّيّ، كان وافد القميين، روي عن أبي جعفر الثاني و أبي الحسن الثالث عليهما السلام و كان من خاصّة أبي محمّد العسكريّ عليه السلام، و له كتب</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لانهم يعتمدون علي قول الاطباء اليونانيين أكثر من اعتمادهم علي قول صاحب الشريعة، و من طبهم أن ينام الرجل أولا علي اليمين قليلا لينحدر الغذاء الي قعر المعدة و يتمكن فم المعدة من الانسداد الكامل، ثمّ يتحول الي اليسار ليقع الكبد علي المعدة فيسخنها بحرارتها الي أن ينهضم الغذاء و يصير كيموسا، ثمّ يتحول الي جانب اليمني لينحدر الغذاء الي الكبد بميله الطبيعي فان الكبد في يسار المعدة، ثمّ بعد قليل يتحول الي اليسار إلي آخر ما يقولون في ذلك</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قد مر في أحاديث كما في المطبوع من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التجفاف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آلة للحرب تلبسها الفرس و الإنسان يتقي بها كأنها درع</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عبّاس</w:t>
      </w:r>
      <w:r>
        <w:rPr>
          <w:rFonts w:eastAsia="IRNazanin" w:cs="IRNazanin"/>
          <w:b w:val="false"/>
          <w:bCs w:val="false"/>
          <w:i w:val="false"/>
          <w:iCs w:val="false"/>
          <w:color w:val="333333"/>
          <w:sz w:val="20"/>
          <w:szCs w:val="20"/>
          <w:rtl w:val="true"/>
        </w:rPr>
        <w:t>»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يخفي أنّه لا يناسب الباب و انما يناسب باب النصوص</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رواه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أصحابنا في ذلك، فمنهم من منع عن انكاح الزاني و نكاح الزانية مطلقا لقوله تعالي في سورة النور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الزَّانِي لا يَنْكِحُ إِلَّا زانِيَةً أَوْ مُشْرِكَةً، وَ الزَّانِيَةُ لا يَنْكِحُها إِلَّا زانٍ أَوْ مُشْرِكٌ وَ حُرِّمَ ذلِكَ عَلَي الْمُؤْمِنِينَ</w:t>
      </w:r>
      <w:r>
        <w:rPr>
          <w:rFonts w:eastAsia="IRNazanin" w:cs="IRNazanin"/>
          <w:b w:val="false"/>
          <w:bCs w:val="false"/>
          <w:i w:val="false"/>
          <w:iCs w:val="false"/>
          <w:color w:val="333333"/>
          <w:sz w:val="20"/>
          <w:szCs w:val="20"/>
          <w:rtl w:val="true"/>
        </w:rPr>
        <w:t>»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 رواه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كان يزعم أنّه عليّ بن محمّد بن أحمد بن عيسي بن زيد بن عليّ بن الحسين بن عليّ بن أبي طالب عليه السلام، و هو الذي يؤمي إليه في نهج البلاغة في أخبار الملاحم بالبصرة حيث يقول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أحنف كأني به و قد سار بالجيش الذي لا يكون له غبار و لا لجب، و لا قعقعة لجم و لا حمحمة خيل، يثيرون الأرض بأقدامهم كأنها أقدام النعام</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مختار الخرائج، و رواه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الربيع السائي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نسبة الي ساية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بمكّة أو واد بين الحرمين، عنونه الشيخ في رجاله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الربيع بن سويد السائي من أصحاب العسكريّ عليه السلام</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بيده الأخري و وضعها علي رأسه و ضحك</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 القاسم كاتب راشد</w:t>
      </w:r>
      <w:r>
        <w:rPr>
          <w:rFonts w:eastAsia="IRNazanin" w:cs="IRNazanin"/>
          <w:b w:val="false"/>
          <w:bCs w:val="false"/>
          <w:i w:val="false"/>
          <w:iCs w:val="false"/>
          <w:color w:val="333333"/>
          <w:sz w:val="20"/>
          <w:szCs w:val="20"/>
          <w:rtl w:val="true"/>
        </w:rPr>
        <w:t>»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مختار الخرائج</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خ ل، و جعفر بن محمود كان من أصحاب الخليفة، و قد ذكر في حديث المتوكل مع أبي الحسن الهادي حين سأله عن المواطن الكثيرة راجع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سبق</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مختار الخرائج المطبوع</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شهرآشوب في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محمّد بن الحسن بن شمون كما سيأتي</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شهرآشوب في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هنا تصحيف، و الصحيح ما في الصلب، و بوشنج بفتح الشين بنيدة نزيهة في واد مشجر من نواحي هراة بينهما عشرة فراسخ</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الأصل، و هكذا مناقب ابن شهرآشوب نقلا عن الكشّيّ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اللون الذي تعجبت منه اختيار من اللّه لخلقه، يجريه كيف يشاء، و انها تغيير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الابصار لا يقع فيه غير المختبر 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تصحيف، و ما في الصلب صححناه من المصدر المطبوع جديدا بالنجف الأشرف</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شهرآشوب في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المعروف بالدهقان و كان يكذب علي أبي الحسن الهادي و أبي محمّد العسكريّ عليهما السلام، كان في أوائل أمره مستقيم الطريقة، وكيلا لابي محمّد العسكريّ عليه السلام ثمّ عدا علي أمواله عليه السلام و انحرف عنه فخرج التوقيع بلعنه</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 بعده قال هارون بن موسي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أراني أبو عليّ ابن همام الرقعة و الخط و كان محققا، و الظاهر أن الحمل كان محمّد بن همام</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مختار الخرائج، و رواه ابن شهرآشوب في كتاب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الخرائج و الجرائح</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ابن داود في القسم الثاني من رجاله تحت الرقم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الي همينيا قرية من سواد بغداد</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قد أخرجه المؤلّف فيما سبق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من هذا المجلد</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اوتامش خ ل، و في الكافي نارمش</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المهتدي هو محمّد بن الواثق بن المعتصم بن هارون الرشيد بويع في آخر رجب أو في شعبان سنة خمس و خمسين و مائتين، و شرع في قتل مواليه من الترك، فخرجوا عليه في رجب سنة ست و خمسين و مائتين، و قتلوا صالح بن وصيف، و كان أعظم أمرائه، و محل اعتماده في مهماته، و علقوا رأسه في باب المهتدي لهوانه و استخفافه، و تغافل فقتلوه بعد ذلك أقبح قتل</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الحاذق الماهر المجرب المتقن البصير، و بمعناه الأستاذ كما سيجي‌ء في رواية المناقب</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عليّ بن جعفر الهماني كما مرّ ترجمته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هكذا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سبق، و هو الذي كان في حبس المتوكل و خاف القتل و الشك في دينه، فوعده أبو الحسن الهادي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في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يقصد اللّه فيه فحم المتوكل و أمر بتخلية من كان في السجن و تخليته بالخصوص</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نوبخت و نيبخت، حكمه حكم نوروز و نيروز ان كسرنا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تبعا للفظ الدري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تابعت الواو الكسرة، فصارت ياء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نيبخت و نيروز، و ان فتحناها كما يفتحونها الاعاجم اليوم بقيت الواو علي حالها و قيل نوروز و نوبخت</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المقنعة</w:t>
      </w:r>
      <w:r>
        <w:rPr>
          <w:rFonts w:eastAsia="IRNazanin" w:cs="IRNazanin"/>
          <w:b w:val="false"/>
          <w:bCs w:val="false"/>
          <w:i w:val="false"/>
          <w:iCs w:val="false"/>
          <w:color w:val="333333"/>
          <w:sz w:val="20"/>
          <w:szCs w:val="20"/>
          <w:rtl w:val="true"/>
        </w:rPr>
        <w:t>» .</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أقسمت عليك الا أخبرتني من أين 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شي‌ء عرض بقلبي فأوردته عليك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ما مثلك من اهتدي الي هذا و لا من بلغ هذه المنزلة فعرفني من أين لك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أمرني به أبو محمد،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جئت به، و ما كان ليخرج مثل هذا الامن ذلك البيت، ثمّ انه دعا بالنار و أحرق جميع ما كان ألفه</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رواه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غيبته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تراها في نهج البلاغة تحت الرقم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 و المواعظ</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تقابل ساوة، تعرف بين العامّة بآوة، قاله الحموي في معجم البلدان</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يقم خ ل</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لتتسابقوا، خ ل</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شيعتنا خ ل</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 هو أخو الخليفة المعتمد علي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المتوكل، و كان صاحب جيشه</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ويلكم من هذا الذي كنيتموه علي أبي</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إعلام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عنده أحد</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إعلام الوري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جميع أهل بيته</w:t>
      </w:r>
      <w:r>
        <w:rPr>
          <w:rFonts w:eastAsia="IRNazanin" w:cs="IRNazanin"/>
          <w:b w:val="false"/>
          <w:bCs w:val="false"/>
          <w:i w:val="false"/>
          <w:iCs w:val="false"/>
          <w:color w:val="333333"/>
          <w:sz w:val="20"/>
          <w:szCs w:val="20"/>
          <w:rtl w:val="true"/>
        </w:rPr>
        <w:t>» .</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سيجي‌ء في بيان المؤلّف قدّس سرّه بيان ذلك، و في المصدر المطبوع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فدم حمار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گنگ و أحمق</w:t>
      </w:r>
      <w:r>
        <w:rPr>
          <w:rFonts w:eastAsia="IRNazanin" w:cs="IRNazanin"/>
          <w:b w:val="false"/>
          <w:bCs w:val="false"/>
          <w:i w:val="false"/>
          <w:iCs w:val="false"/>
          <w:color w:val="333333"/>
          <w:sz w:val="20"/>
          <w:szCs w:val="20"/>
          <w:rtl w:val="true"/>
        </w:rPr>
        <w:t>» !.</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إعلام الوري و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 نحرير، و قد مرّ أنّه كان رائضا للسباع</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دخل جعفر بن علي علي المعتمد و كشف له عن حال ابن أخيه الحجة عليه السلام فوجه المعتمد خدمه فقبضوا علي صقيل الجارية، و طالبوها بالصبي فأنكرته و ادعت بها حملا بها لتغطي علي حال الصبي، فسلمت الي ابن أبي الشوارب القاضي، و بغتهم موت عبد اللّه بن يحيي ابن خاقان فجاءة و خروج صاحب الزنج بالبصرة فشغلوا بذلك عن الجارية فخرجت عن أيديهم</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لا يجد الي ذلك سبيلا، و شيعته مقيمون علي أنّه مات و خلف ولدا يقوم مقامه في الإمامة و قد رواه ملخصا في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سائر الكتب</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 تفسير للفدم</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يعقوب بن ليث الصفار الذي خرج علي العباسية</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خشاب</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مطلسة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الدينار المطلس الذي انمحي أثر نقشه</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هذه</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المفيد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افترق الناس بعد وفاة أبي محمّد العسكريّ عليه السلام الي فرق</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رجال دولة الروم</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الشبهة و جوابها ممّا ألحقه المؤلّف بعد ثلاثين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سنة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سنة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تمام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الموضع، و لذلك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كان 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الفتوغرافية من نسخة الأصل في مقدّمة هذا الكتاب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image" Target="media/image3.jpeg"/><Relationship Id="rId347" Type="http://schemas.openxmlformats.org/officeDocument/2006/relationships/image" Target="media/image3.jpeg"/><Relationship Id="rId348" Type="http://schemas.openxmlformats.org/officeDocument/2006/relationships/footer" Target="footer341.xml"/><Relationship Id="rId349" Type="http://schemas.openxmlformats.org/officeDocument/2006/relationships/image" Target="media/image4.jpeg"/><Relationship Id="rId350" Type="http://schemas.openxmlformats.org/officeDocument/2006/relationships/image" Target="media/image4.jpeg"/><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image" Target="media/image2.jpeg"/><Relationship Id="rId358" Type="http://schemas.openxmlformats.org/officeDocument/2006/relationships/image" Target="media/image2.jpeg"/><Relationship Id="rId359" Type="http://schemas.openxmlformats.org/officeDocument/2006/relationships/footer" Target="footer348.xml"/><Relationship Id="rId360" Type="http://schemas.openxmlformats.org/officeDocument/2006/relationships/footnotes" Target="footnotes.xml"/><Relationship Id="rId361" Type="http://schemas.openxmlformats.org/officeDocument/2006/relationships/numbering" Target="numbering.xml"/><Relationship Id="rId362" Type="http://schemas.openxmlformats.org/officeDocument/2006/relationships/fontTable" Target="fontTable.xml"/><Relationship Id="rId363" Type="http://schemas.openxmlformats.org/officeDocument/2006/relationships/settings" Target="settings.xml"/><Relationship Id="rId3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633</Pages>
  <Words>128735</Words>
  <Characters>471778</Characters>
  <CharactersWithSpaces>597388</CharactersWithSpaces>
  <Paragraphs>3320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2026-08-24T07:40:03Z</dcterms:created>
  <dc:creator>ghaemiyeh.com</dc:creator>
  <dc:description/>
  <dc:language>en-US</dc:language>
  <cp:lastModifiedBy/>
  <dcterms:modified xsi:type="dcterms:W3CDTF">2026-08-24T11:10:26Z</dcterms:modified>
  <cp:revision>1</cp:revision>
  <dc:subject/>
  <dc:title>بحار الانوار دریاهای نور مجموعه ای فراگیر از دُرّهای ناب روایات امامان معصوم علیهم السلام با ترجمه فارسی جلد 50</dc:title>
</cp:coreProperties>
</file>

<file path=docProps/custom.xml><?xml version="1.0" encoding="utf-8"?>
<Properties xmlns="http://schemas.openxmlformats.org/officeDocument/2006/custom-properties" xmlns:vt="http://schemas.openxmlformats.org/officeDocument/2006/docPropsVTypes"/>
</file>