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6654_261639539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26656_261639539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26658_2616395394">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126660_2616395394">
            <w:r>
              <w:rPr>
                <w:webHidden/>
                <w:rStyle w:val="IndexLink"/>
                <w:rtl w:val="true"/>
              </w:rPr>
              <w:t>أبواب الدعاء</w:t>
            </w:r>
            <w:r>
              <w:rPr>
                <w:rStyle w:val="IndexLink"/>
                <w:rtl w:val="true"/>
              </w:rPr>
              <w:tab/>
            </w:r>
            <w:r>
              <w:rPr>
                <w:rStyle w:val="IndexLink"/>
              </w:rPr>
              <w:t>16</w:t>
            </w:r>
          </w:hyperlink>
        </w:p>
        <w:p>
          <w:pPr>
            <w:pStyle w:val="Contents3"/>
            <w:tabs>
              <w:tab w:val="clear" w:pos="8459"/>
              <w:tab w:val="right" w:pos="9026" w:leader="dot"/>
            </w:tabs>
            <w:rPr/>
          </w:pPr>
          <w:hyperlink w:anchor="__RefHeading___Toc112666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الأمر بالدعاء وعدم التسلیم للقضاء</w:t>
            </w:r>
            <w:r>
              <w:rPr>
                <w:rStyle w:val="IndexLink"/>
                <w:rtl w:val="true"/>
              </w:rPr>
              <w:tab/>
            </w:r>
            <w:r>
              <w:rPr>
                <w:rStyle w:val="IndexLink"/>
              </w:rPr>
              <w:t>16</w:t>
            </w:r>
          </w:hyperlink>
        </w:p>
        <w:p>
          <w:pPr>
            <w:pStyle w:val="Contents3"/>
            <w:tabs>
              <w:tab w:val="clear" w:pos="8459"/>
              <w:tab w:val="right" w:pos="9026" w:leader="dot"/>
            </w:tabs>
            <w:rPr/>
          </w:pPr>
          <w:hyperlink w:anchor="__RefHeading___Toc1126664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شروط استجابة الدعاء</w:t>
            </w:r>
            <w:r>
              <w:rPr>
                <w:rStyle w:val="IndexLink"/>
                <w:rtl w:val="true"/>
              </w:rPr>
              <w:tab/>
            </w:r>
            <w:r>
              <w:rPr>
                <w:rStyle w:val="IndexLink"/>
              </w:rPr>
              <w:t>17</w:t>
            </w:r>
          </w:hyperlink>
        </w:p>
        <w:p>
          <w:pPr>
            <w:pStyle w:val="Contents3"/>
            <w:tabs>
              <w:tab w:val="clear" w:pos="8459"/>
              <w:tab w:val="right" w:pos="9026" w:leader="dot"/>
            </w:tabs>
            <w:rPr/>
          </w:pPr>
          <w:hyperlink w:anchor="__RefHeading___Toc1126666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تأثیر النیة فی استجابة الدعاء</w:t>
            </w:r>
            <w:r>
              <w:rPr>
                <w:rStyle w:val="IndexLink"/>
                <w:rtl w:val="true"/>
              </w:rPr>
              <w:tab/>
            </w:r>
            <w:r>
              <w:rPr>
                <w:rStyle w:val="IndexLink"/>
              </w:rPr>
              <w:t>20</w:t>
            </w:r>
          </w:hyperlink>
        </w:p>
        <w:p>
          <w:pPr>
            <w:pStyle w:val="Contents3"/>
            <w:tabs>
              <w:tab w:val="clear" w:pos="8459"/>
              <w:tab w:val="right" w:pos="9026" w:leader="dot"/>
            </w:tabs>
            <w:rPr/>
          </w:pPr>
          <w:hyperlink w:anchor="__RefHeading___Toc112666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تأثیر المعرفة فی استجابة الدعاء</w:t>
            </w:r>
            <w:r>
              <w:rPr>
                <w:rStyle w:val="IndexLink"/>
                <w:rtl w:val="true"/>
              </w:rPr>
              <w:tab/>
            </w:r>
            <w:r>
              <w:rPr>
                <w:rStyle w:val="IndexLink"/>
              </w:rPr>
              <w:t>21</w:t>
            </w:r>
          </w:hyperlink>
        </w:p>
        <w:p>
          <w:pPr>
            <w:pStyle w:val="Contents3"/>
            <w:tabs>
              <w:tab w:val="clear" w:pos="8459"/>
              <w:tab w:val="right" w:pos="9026" w:leader="dot"/>
            </w:tabs>
            <w:rPr/>
          </w:pPr>
          <w:hyperlink w:anchor="__RefHeading___Toc112667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جزاء من لم یسال من فضل الله</w:t>
            </w:r>
            <w:r>
              <w:rPr>
                <w:rStyle w:val="IndexLink"/>
                <w:rtl w:val="true"/>
              </w:rPr>
              <w:tab/>
            </w:r>
            <w:r>
              <w:rPr>
                <w:rStyle w:val="IndexLink"/>
              </w:rPr>
              <w:t>22</w:t>
            </w:r>
          </w:hyperlink>
        </w:p>
        <w:p>
          <w:pPr>
            <w:pStyle w:val="Contents3"/>
            <w:tabs>
              <w:tab w:val="clear" w:pos="8459"/>
              <w:tab w:val="right" w:pos="9026" w:leader="dot"/>
            </w:tabs>
            <w:rPr/>
          </w:pPr>
          <w:hyperlink w:anchor="__RefHeading___Toc112667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من آداب الدعاء</w:t>
            </w:r>
            <w:r>
              <w:rPr>
                <w:rStyle w:val="IndexLink"/>
                <w:rtl w:val="true"/>
              </w:rPr>
              <w:tab/>
            </w:r>
            <w:r>
              <w:rPr>
                <w:rStyle w:val="IndexLink"/>
              </w:rPr>
              <w:t>23</w:t>
            </w:r>
          </w:hyperlink>
        </w:p>
        <w:p>
          <w:pPr>
            <w:pStyle w:val="Contents3"/>
            <w:tabs>
              <w:tab w:val="clear" w:pos="8459"/>
              <w:tab w:val="right" w:pos="9026" w:leader="dot"/>
            </w:tabs>
            <w:rPr/>
          </w:pPr>
          <w:hyperlink w:anchor="__RefHeading___Toc1126674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أفضل الدعاء</w:t>
            </w:r>
            <w:r>
              <w:rPr>
                <w:rStyle w:val="IndexLink"/>
                <w:rtl w:val="true"/>
              </w:rPr>
              <w:tab/>
            </w:r>
            <w:r>
              <w:rPr>
                <w:rStyle w:val="IndexLink"/>
              </w:rPr>
              <w:t>29</w:t>
            </w:r>
          </w:hyperlink>
        </w:p>
        <w:p>
          <w:pPr>
            <w:pStyle w:val="Contents3"/>
            <w:tabs>
              <w:tab w:val="clear" w:pos="8459"/>
              <w:tab w:val="right" w:pos="9026" w:leader="dot"/>
            </w:tabs>
            <w:rPr/>
          </w:pPr>
          <w:hyperlink w:anchor="__RefHeading___Toc1126676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أثر الدعاء</w:t>
            </w:r>
            <w:r>
              <w:rPr>
                <w:rStyle w:val="IndexLink"/>
                <w:rtl w:val="true"/>
              </w:rPr>
              <w:tab/>
            </w:r>
            <w:r>
              <w:rPr>
                <w:rStyle w:val="IndexLink"/>
              </w:rPr>
              <w:t>29</w:t>
            </w:r>
          </w:hyperlink>
        </w:p>
        <w:p>
          <w:pPr>
            <w:pStyle w:val="Contents3"/>
            <w:tabs>
              <w:tab w:val="clear" w:pos="8459"/>
              <w:tab w:val="right" w:pos="9026" w:leader="dot"/>
            </w:tabs>
            <w:rPr/>
          </w:pPr>
          <w:hyperlink w:anchor="__RefHeading___Toc1126678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طریقة الدعاء عند الشدّة</w:t>
            </w:r>
            <w:r>
              <w:rPr>
                <w:rStyle w:val="IndexLink"/>
                <w:rtl w:val="true"/>
              </w:rPr>
              <w:tab/>
            </w:r>
            <w:r>
              <w:rPr>
                <w:rStyle w:val="IndexLink"/>
              </w:rPr>
              <w:t>31</w:t>
            </w:r>
          </w:hyperlink>
        </w:p>
        <w:p>
          <w:pPr>
            <w:pStyle w:val="Contents3"/>
            <w:tabs>
              <w:tab w:val="clear" w:pos="8459"/>
              <w:tab w:val="right" w:pos="9026" w:leader="dot"/>
            </w:tabs>
            <w:rPr/>
          </w:pPr>
          <w:hyperlink w:anchor="__RefHeading___Toc1126680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الرجاء من الله والیأس من الناس</w:t>
            </w:r>
            <w:r>
              <w:rPr>
                <w:rStyle w:val="IndexLink"/>
                <w:rtl w:val="true"/>
              </w:rPr>
              <w:tab/>
            </w:r>
            <w:r>
              <w:rPr>
                <w:rStyle w:val="IndexLink"/>
              </w:rPr>
              <w:t>32</w:t>
            </w:r>
          </w:hyperlink>
        </w:p>
        <w:p>
          <w:pPr>
            <w:pStyle w:val="Contents3"/>
            <w:tabs>
              <w:tab w:val="clear" w:pos="8459"/>
              <w:tab w:val="right" w:pos="9026" w:leader="dot"/>
            </w:tabs>
            <w:rPr/>
          </w:pPr>
          <w:hyperlink w:anchor="__RefHeading___Toc1126682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العلة فی تأخیر استجابة دعاء المؤمن، وسرعة استجابة دعاء المذنب</w:t>
            </w:r>
            <w:r>
              <w:rPr>
                <w:rStyle w:val="IndexLink"/>
                <w:rtl w:val="true"/>
              </w:rPr>
              <w:tab/>
            </w:r>
            <w:r>
              <w:rPr>
                <w:rStyle w:val="IndexLink"/>
              </w:rPr>
              <w:t>35</w:t>
            </w:r>
          </w:hyperlink>
        </w:p>
        <w:p>
          <w:pPr>
            <w:pStyle w:val="Contents3"/>
            <w:tabs>
              <w:tab w:val="clear" w:pos="8459"/>
              <w:tab w:val="right" w:pos="9026" w:leader="dot"/>
            </w:tabs>
            <w:rPr/>
          </w:pPr>
          <w:hyperlink w:anchor="__RefHeading___Toc1126684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ثواب من لم یُستجب دعاؤه</w:t>
            </w:r>
            <w:r>
              <w:rPr>
                <w:rStyle w:val="IndexLink"/>
                <w:rtl w:val="true"/>
              </w:rPr>
              <w:tab/>
            </w:r>
            <w:r>
              <w:rPr>
                <w:rStyle w:val="IndexLink"/>
              </w:rPr>
              <w:t>36</w:t>
            </w:r>
          </w:hyperlink>
        </w:p>
        <w:p>
          <w:pPr>
            <w:pStyle w:val="Contents3"/>
            <w:tabs>
              <w:tab w:val="clear" w:pos="8459"/>
              <w:tab w:val="right" w:pos="9026" w:leader="dot"/>
            </w:tabs>
            <w:rPr/>
          </w:pPr>
          <w:hyperlink w:anchor="__RefHeading___Toc1126686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کراهة العجلة فی الدعاء والقنوط من الاجابة</w:t>
            </w:r>
            <w:r>
              <w:rPr>
                <w:rStyle w:val="IndexLink"/>
                <w:rtl w:val="true"/>
              </w:rPr>
              <w:tab/>
            </w:r>
            <w:r>
              <w:rPr>
                <w:rStyle w:val="IndexLink"/>
              </w:rPr>
              <w:t>37</w:t>
            </w:r>
          </w:hyperlink>
        </w:p>
        <w:p>
          <w:pPr>
            <w:pStyle w:val="Contents3"/>
            <w:tabs>
              <w:tab w:val="clear" w:pos="8459"/>
              <w:tab w:val="right" w:pos="9026" w:leader="dot"/>
            </w:tabs>
            <w:rPr/>
          </w:pPr>
          <w:hyperlink w:anchor="__RefHeading___Toc112668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الدعاء کهف الاجابة</w:t>
            </w:r>
            <w:r>
              <w:rPr>
                <w:rStyle w:val="IndexLink"/>
                <w:rtl w:val="true"/>
              </w:rPr>
              <w:tab/>
            </w:r>
            <w:r>
              <w:rPr>
                <w:rStyle w:val="IndexLink"/>
              </w:rPr>
              <w:t>40</w:t>
            </w:r>
          </w:hyperlink>
        </w:p>
        <w:p>
          <w:pPr>
            <w:pStyle w:val="Contents3"/>
            <w:tabs>
              <w:tab w:val="clear" w:pos="8459"/>
              <w:tab w:val="right" w:pos="9026" w:leader="dot"/>
            </w:tabs>
            <w:rPr/>
          </w:pPr>
          <w:hyperlink w:anchor="__RefHeading___Toc112669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الدعاء باب الرحمة والحسنة</w:t>
            </w:r>
            <w:r>
              <w:rPr>
                <w:rStyle w:val="IndexLink"/>
                <w:rtl w:val="true"/>
              </w:rPr>
              <w:tab/>
            </w:r>
            <w:r>
              <w:rPr>
                <w:rStyle w:val="IndexLink"/>
              </w:rPr>
              <w:t>41</w:t>
            </w:r>
          </w:hyperlink>
        </w:p>
        <w:p>
          <w:pPr>
            <w:pStyle w:val="Contents3"/>
            <w:tabs>
              <w:tab w:val="clear" w:pos="8459"/>
              <w:tab w:val="right" w:pos="9026" w:leader="dot"/>
            </w:tabs>
            <w:rPr/>
          </w:pPr>
          <w:hyperlink w:anchor="__RefHeading___Toc112669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الدعاء أحب شیء إلی الله تعالی</w:t>
            </w:r>
            <w:r>
              <w:rPr>
                <w:rStyle w:val="IndexLink"/>
                <w:rtl w:val="true"/>
              </w:rPr>
              <w:tab/>
            </w:r>
            <w:r>
              <w:rPr>
                <w:rStyle w:val="IndexLink"/>
              </w:rPr>
              <w:t>42</w:t>
            </w:r>
          </w:hyperlink>
        </w:p>
        <w:p>
          <w:pPr>
            <w:pStyle w:val="Contents3"/>
            <w:tabs>
              <w:tab w:val="clear" w:pos="8459"/>
              <w:tab w:val="right" w:pos="9026" w:leader="dot"/>
            </w:tabs>
            <w:rPr/>
          </w:pPr>
          <w:hyperlink w:anchor="__RefHeading___Toc1126694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الدعاء وقایةٌ من البلاء</w:t>
            </w:r>
            <w:r>
              <w:rPr>
                <w:rStyle w:val="IndexLink"/>
                <w:rtl w:val="true"/>
              </w:rPr>
              <w:tab/>
            </w:r>
            <w:r>
              <w:rPr>
                <w:rStyle w:val="IndexLink"/>
              </w:rPr>
              <w:t>43</w:t>
            </w:r>
          </w:hyperlink>
        </w:p>
        <w:p>
          <w:pPr>
            <w:pStyle w:val="Contents3"/>
            <w:tabs>
              <w:tab w:val="clear" w:pos="8459"/>
              <w:tab w:val="right" w:pos="9026" w:leader="dot"/>
            </w:tabs>
            <w:rPr/>
          </w:pPr>
          <w:hyperlink w:anchor="__RefHeading___Toc1126696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الدعاء یردّ القضاء والبلاء</w:t>
            </w:r>
            <w:r>
              <w:rPr>
                <w:rStyle w:val="IndexLink"/>
                <w:rtl w:val="true"/>
              </w:rPr>
              <w:tab/>
            </w:r>
            <w:r>
              <w:rPr>
                <w:rStyle w:val="IndexLink"/>
              </w:rPr>
              <w:t>44</w:t>
            </w:r>
          </w:hyperlink>
        </w:p>
        <w:p>
          <w:pPr>
            <w:pStyle w:val="Contents3"/>
            <w:tabs>
              <w:tab w:val="clear" w:pos="8459"/>
              <w:tab w:val="right" w:pos="9026" w:leader="dot"/>
            </w:tabs>
            <w:rPr/>
          </w:pPr>
          <w:hyperlink w:anchor="__RefHeading___Toc1126698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الدعاء یُقصّر البلاء</w:t>
            </w:r>
            <w:r>
              <w:rPr>
                <w:rStyle w:val="IndexLink"/>
                <w:rtl w:val="true"/>
              </w:rPr>
              <w:tab/>
            </w:r>
            <w:r>
              <w:rPr>
                <w:rStyle w:val="IndexLink"/>
              </w:rPr>
              <w:t>48</w:t>
            </w:r>
          </w:hyperlink>
        </w:p>
        <w:p>
          <w:pPr>
            <w:pStyle w:val="Contents3"/>
            <w:tabs>
              <w:tab w:val="clear" w:pos="8459"/>
              <w:tab w:val="right" w:pos="9026" w:leader="dot"/>
            </w:tabs>
            <w:rPr/>
          </w:pPr>
          <w:hyperlink w:anchor="__RefHeading___Toc1126700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الدعاء سلاحٌ علی الأعداء</w:t>
            </w:r>
            <w:r>
              <w:rPr>
                <w:rStyle w:val="IndexLink"/>
                <w:rtl w:val="true"/>
              </w:rPr>
              <w:tab/>
            </w:r>
            <w:r>
              <w:rPr>
                <w:rStyle w:val="IndexLink"/>
              </w:rPr>
              <w:t>49</w:t>
            </w:r>
          </w:hyperlink>
        </w:p>
        <w:p>
          <w:pPr>
            <w:pStyle w:val="Contents3"/>
            <w:tabs>
              <w:tab w:val="clear" w:pos="8459"/>
              <w:tab w:val="right" w:pos="9026" w:leader="dot"/>
            </w:tabs>
            <w:rPr/>
          </w:pPr>
          <w:hyperlink w:anchor="__RefHeading___Toc1126702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استحباب أن یکون العبد دعاءً</w:t>
            </w:r>
            <w:r>
              <w:rPr>
                <w:rStyle w:val="IndexLink"/>
                <w:rtl w:val="true"/>
              </w:rPr>
              <w:tab/>
            </w:r>
            <w:r>
              <w:rPr>
                <w:rStyle w:val="IndexLink"/>
              </w:rPr>
              <w:t>50</w:t>
            </w:r>
          </w:hyperlink>
        </w:p>
        <w:p>
          <w:pPr>
            <w:pStyle w:val="Contents3"/>
            <w:tabs>
              <w:tab w:val="clear" w:pos="8459"/>
              <w:tab w:val="right" w:pos="9026" w:leader="dot"/>
            </w:tabs>
            <w:rPr/>
          </w:pPr>
          <w:hyperlink w:anchor="__RefHeading___Toc1126704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استحباب الدعاء حتی للامور الصغیرة</w:t>
            </w:r>
            <w:r>
              <w:rPr>
                <w:rStyle w:val="IndexLink"/>
                <w:rtl w:val="true"/>
              </w:rPr>
              <w:tab/>
            </w:r>
            <w:r>
              <w:rPr>
                <w:rStyle w:val="IndexLink"/>
              </w:rPr>
              <w:t>51</w:t>
            </w:r>
          </w:hyperlink>
        </w:p>
        <w:p>
          <w:pPr>
            <w:pStyle w:val="Contents3"/>
            <w:tabs>
              <w:tab w:val="clear" w:pos="8459"/>
              <w:tab w:val="right" w:pos="9026" w:leader="dot"/>
            </w:tabs>
            <w:rPr/>
          </w:pPr>
          <w:hyperlink w:anchor="__RefHeading___Toc1126706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استحباب ذکر الحوائج فی الدعاء</w:t>
            </w:r>
            <w:r>
              <w:rPr>
                <w:rStyle w:val="IndexLink"/>
                <w:rtl w:val="true"/>
              </w:rPr>
              <w:tab/>
            </w:r>
            <w:r>
              <w:rPr>
                <w:rStyle w:val="IndexLink"/>
              </w:rPr>
              <w:t>52</w:t>
            </w:r>
          </w:hyperlink>
        </w:p>
        <w:p>
          <w:pPr>
            <w:pStyle w:val="Contents3"/>
            <w:tabs>
              <w:tab w:val="clear" w:pos="8459"/>
              <w:tab w:val="right" w:pos="9026" w:leader="dot"/>
            </w:tabs>
            <w:rPr/>
          </w:pPr>
          <w:hyperlink w:anchor="__RefHeading___Toc112670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طلب الهدایة من الله</w:t>
            </w:r>
            <w:r>
              <w:rPr>
                <w:rStyle w:val="IndexLink"/>
                <w:rtl w:val="true"/>
              </w:rPr>
              <w:tab/>
            </w:r>
            <w:r>
              <w:rPr>
                <w:rStyle w:val="IndexLink"/>
              </w:rPr>
              <w:t>53</w:t>
            </w:r>
          </w:hyperlink>
        </w:p>
        <w:p>
          <w:pPr>
            <w:pStyle w:val="Contents3"/>
            <w:tabs>
              <w:tab w:val="clear" w:pos="8459"/>
              <w:tab w:val="right" w:pos="9026" w:leader="dot"/>
            </w:tabs>
            <w:rPr/>
          </w:pPr>
          <w:hyperlink w:anchor="__RefHeading___Toc1126710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استحباب الدعاء فی الرخاء قبل نزول البلاء</w:t>
            </w:r>
            <w:r>
              <w:rPr>
                <w:rStyle w:val="IndexLink"/>
                <w:rtl w:val="true"/>
              </w:rPr>
              <w:tab/>
            </w:r>
            <w:r>
              <w:rPr>
                <w:rStyle w:val="IndexLink"/>
              </w:rPr>
              <w:t>53</w:t>
            </w:r>
          </w:hyperlink>
        </w:p>
        <w:p>
          <w:pPr>
            <w:pStyle w:val="Contents3"/>
            <w:tabs>
              <w:tab w:val="clear" w:pos="8459"/>
              <w:tab w:val="right" w:pos="9026" w:leader="dot"/>
            </w:tabs>
            <w:rPr/>
          </w:pPr>
          <w:hyperlink w:anchor="__RefHeading___Toc112671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الدعاء باسماء الله تعالی</w:t>
            </w:r>
            <w:r>
              <w:rPr>
                <w:rStyle w:val="IndexLink"/>
                <w:rtl w:val="true"/>
              </w:rPr>
              <w:tab/>
            </w:r>
            <w:r>
              <w:rPr>
                <w:rStyle w:val="IndexLink"/>
              </w:rPr>
              <w:t>56</w:t>
            </w:r>
          </w:hyperlink>
        </w:p>
        <w:p>
          <w:pPr>
            <w:pStyle w:val="Contents3"/>
            <w:tabs>
              <w:tab w:val="clear" w:pos="8459"/>
              <w:tab w:val="right" w:pos="9026" w:leader="dot"/>
            </w:tabs>
            <w:rPr/>
          </w:pPr>
          <w:hyperlink w:anchor="__RefHeading___Toc1126714_2616395394">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استحباب حمد الله والثناء علیه والصلاة علی النبی وآله قبل الدعاء</w:t>
            </w:r>
            <w:r>
              <w:rPr>
                <w:rStyle w:val="IndexLink"/>
                <w:rtl w:val="true"/>
              </w:rPr>
              <w:tab/>
            </w:r>
            <w:r>
              <w:rPr>
                <w:rStyle w:val="IndexLink"/>
              </w:rPr>
              <w:t>75</w:t>
            </w:r>
          </w:hyperlink>
        </w:p>
        <w:p>
          <w:pPr>
            <w:pStyle w:val="Contents3"/>
            <w:tabs>
              <w:tab w:val="clear" w:pos="8459"/>
              <w:tab w:val="right" w:pos="9026" w:leader="dot"/>
            </w:tabs>
            <w:rPr/>
          </w:pPr>
          <w:hyperlink w:anchor="__RefHeading___Toc1126716_2616395394">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استحباب تمجید الله قبل الدعاء</w:t>
            </w:r>
            <w:r>
              <w:rPr>
                <w:rStyle w:val="IndexLink"/>
                <w:rtl w:val="true"/>
              </w:rPr>
              <w:tab/>
            </w:r>
            <w:r>
              <w:rPr>
                <w:rStyle w:val="IndexLink"/>
              </w:rPr>
              <w:t>85</w:t>
            </w:r>
          </w:hyperlink>
        </w:p>
        <w:p>
          <w:pPr>
            <w:pStyle w:val="Contents3"/>
            <w:tabs>
              <w:tab w:val="clear" w:pos="8459"/>
              <w:tab w:val="right" w:pos="9026" w:leader="dot"/>
            </w:tabs>
            <w:rPr/>
          </w:pPr>
          <w:hyperlink w:anchor="__RefHeading___Toc1126718_2616395394">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استحباب الإقرار بالذنب قبل الدعاء</w:t>
            </w:r>
            <w:r>
              <w:rPr>
                <w:rStyle w:val="IndexLink"/>
                <w:rtl w:val="true"/>
              </w:rPr>
              <w:tab/>
            </w:r>
            <w:r>
              <w:rPr>
                <w:rStyle w:val="IndexLink"/>
              </w:rPr>
              <w:t>87</w:t>
            </w:r>
          </w:hyperlink>
        </w:p>
        <w:p>
          <w:pPr>
            <w:pStyle w:val="Contents3"/>
            <w:tabs>
              <w:tab w:val="clear" w:pos="8459"/>
              <w:tab w:val="right" w:pos="9026" w:leader="dot"/>
            </w:tabs>
            <w:rPr/>
          </w:pPr>
          <w:hyperlink w:anchor="__RefHeading___Toc1126720_2616395394">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استحباب حضور القلب عند الدعاء</w:t>
            </w:r>
            <w:r>
              <w:rPr>
                <w:rStyle w:val="IndexLink"/>
                <w:rtl w:val="true"/>
              </w:rPr>
              <w:tab/>
            </w:r>
            <w:r>
              <w:rPr>
                <w:rStyle w:val="IndexLink"/>
              </w:rPr>
              <w:t>88</w:t>
            </w:r>
          </w:hyperlink>
        </w:p>
        <w:p>
          <w:pPr>
            <w:pStyle w:val="Contents3"/>
            <w:tabs>
              <w:tab w:val="clear" w:pos="8459"/>
              <w:tab w:val="right" w:pos="9026" w:leader="dot"/>
            </w:tabs>
            <w:rPr/>
          </w:pPr>
          <w:hyperlink w:anchor="__RefHeading___Toc1126722_2616395394">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استحباب الدعاء عند رقّة القلب والبکاء</w:t>
            </w:r>
            <w:r>
              <w:rPr>
                <w:rStyle w:val="IndexLink"/>
                <w:rtl w:val="true"/>
              </w:rPr>
              <w:tab/>
            </w:r>
            <w:r>
              <w:rPr>
                <w:rStyle w:val="IndexLink"/>
              </w:rPr>
              <w:t>90</w:t>
            </w:r>
          </w:hyperlink>
        </w:p>
        <w:p>
          <w:pPr>
            <w:pStyle w:val="Contents3"/>
            <w:tabs>
              <w:tab w:val="clear" w:pos="8459"/>
              <w:tab w:val="right" w:pos="9026" w:leader="dot"/>
            </w:tabs>
            <w:rPr/>
          </w:pPr>
          <w:hyperlink w:anchor="__RefHeading___Toc1126724_2616395394">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استحباب التباکی لمن لا یأتیه البکاء عند الدعاء</w:t>
            </w:r>
            <w:r>
              <w:rPr>
                <w:rStyle w:val="IndexLink"/>
                <w:rtl w:val="true"/>
              </w:rPr>
              <w:tab/>
            </w:r>
            <w:r>
              <w:rPr>
                <w:rStyle w:val="IndexLink"/>
              </w:rPr>
              <w:t>97</w:t>
            </w:r>
          </w:hyperlink>
        </w:p>
        <w:p>
          <w:pPr>
            <w:pStyle w:val="Contents3"/>
            <w:tabs>
              <w:tab w:val="clear" w:pos="8459"/>
              <w:tab w:val="right" w:pos="9026" w:leader="dot"/>
            </w:tabs>
            <w:rPr/>
          </w:pPr>
          <w:hyperlink w:anchor="__RefHeading___Toc1126726_2616395394">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استحباب الالحاح فی الدعاء</w:t>
            </w:r>
            <w:r>
              <w:rPr>
                <w:rStyle w:val="IndexLink"/>
                <w:rtl w:val="true"/>
              </w:rPr>
              <w:tab/>
            </w:r>
            <w:r>
              <w:rPr>
                <w:rStyle w:val="IndexLink"/>
              </w:rPr>
              <w:t>99</w:t>
            </w:r>
          </w:hyperlink>
        </w:p>
        <w:p>
          <w:pPr>
            <w:pStyle w:val="Contents3"/>
            <w:tabs>
              <w:tab w:val="clear" w:pos="8459"/>
              <w:tab w:val="right" w:pos="9026" w:leader="dot"/>
            </w:tabs>
            <w:rPr/>
          </w:pPr>
          <w:hyperlink w:anchor="__RefHeading___Toc1126728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التأمین علی الدعاء</w:t>
            </w:r>
            <w:r>
              <w:rPr>
                <w:rStyle w:val="IndexLink"/>
                <w:rtl w:val="true"/>
              </w:rPr>
              <w:tab/>
            </w:r>
            <w:r>
              <w:rPr>
                <w:rStyle w:val="IndexLink"/>
              </w:rPr>
              <w:t>102</w:t>
            </w:r>
          </w:hyperlink>
        </w:p>
        <w:p>
          <w:pPr>
            <w:pStyle w:val="Contents3"/>
            <w:tabs>
              <w:tab w:val="clear" w:pos="8459"/>
              <w:tab w:val="right" w:pos="9026" w:leader="dot"/>
            </w:tabs>
            <w:rPr/>
          </w:pPr>
          <w:hyperlink w:anchor="__RefHeading___Toc1126730_2616395394">
            <w:r>
              <w:rPr>
                <w:webHidden/>
                <w:rStyle w:val="IndexLink"/>
                <w:rtl w:val="true"/>
              </w:rPr>
              <w:t xml:space="preserve">باب </w:t>
            </w:r>
            <w:r>
              <w:rPr>
                <w:rStyle w:val="IndexLink"/>
                <w:rtl w:val="true"/>
              </w:rPr>
              <w:t>(</w:t>
            </w:r>
            <w:r>
              <w:rPr>
                <w:rStyle w:val="IndexLink"/>
              </w:rPr>
              <w:t>۳۵</w:t>
            </w:r>
            <w:r>
              <w:rPr>
                <w:rStyle w:val="IndexLink"/>
                <w:rtl w:val="true"/>
              </w:rPr>
              <w:t xml:space="preserve">) </w:t>
            </w:r>
            <w:r>
              <w:rPr>
                <w:rStyle w:val="IndexLink"/>
                <w:rtl w:val="true"/>
              </w:rPr>
              <w:t>استحباب مسح الید علی الوجه والرأس بعد الدعاء</w:t>
            </w:r>
            <w:r>
              <w:rPr>
                <w:rStyle w:val="IndexLink"/>
                <w:rtl w:val="true"/>
              </w:rPr>
              <w:tab/>
            </w:r>
            <w:r>
              <w:rPr>
                <w:rStyle w:val="IndexLink"/>
              </w:rPr>
              <w:t>104</w:t>
            </w:r>
          </w:hyperlink>
        </w:p>
        <w:p>
          <w:pPr>
            <w:pStyle w:val="Contents3"/>
            <w:tabs>
              <w:tab w:val="clear" w:pos="8459"/>
              <w:tab w:val="right" w:pos="9026" w:leader="dot"/>
            </w:tabs>
            <w:rPr/>
          </w:pPr>
          <w:hyperlink w:anchor="__RefHeading___Toc1126732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استحباب حُسن الظن بالاجابة السریعة</w:t>
            </w:r>
            <w:r>
              <w:rPr>
                <w:rStyle w:val="IndexLink"/>
                <w:rtl w:val="true"/>
              </w:rPr>
              <w:tab/>
            </w:r>
            <w:r>
              <w:rPr>
                <w:rStyle w:val="IndexLink"/>
              </w:rPr>
              <w:t>105</w:t>
            </w:r>
          </w:hyperlink>
        </w:p>
        <w:p>
          <w:pPr>
            <w:pStyle w:val="Contents3"/>
            <w:tabs>
              <w:tab w:val="clear" w:pos="8459"/>
              <w:tab w:val="right" w:pos="9026" w:leader="dot"/>
            </w:tabs>
            <w:rPr/>
          </w:pPr>
          <w:hyperlink w:anchor="__RefHeading___Toc1126734_2616395394">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أثر الاجتماع فی استجابة الدعاء</w:t>
            </w:r>
            <w:r>
              <w:rPr>
                <w:rStyle w:val="IndexLink"/>
                <w:rtl w:val="true"/>
              </w:rPr>
              <w:tab/>
            </w:r>
            <w:r>
              <w:rPr>
                <w:rStyle w:val="IndexLink"/>
              </w:rPr>
              <w:t>106</w:t>
            </w:r>
          </w:hyperlink>
        </w:p>
        <w:p>
          <w:pPr>
            <w:pStyle w:val="Contents3"/>
            <w:tabs>
              <w:tab w:val="clear" w:pos="8459"/>
              <w:tab w:val="right" w:pos="9026" w:leader="dot"/>
            </w:tabs>
            <w:rPr/>
          </w:pPr>
          <w:hyperlink w:anchor="__RefHeading___Toc1126736_2616395394">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استحباب الدعاء فی السّحر</w:t>
            </w:r>
            <w:r>
              <w:rPr>
                <w:rStyle w:val="IndexLink"/>
                <w:rtl w:val="true"/>
              </w:rPr>
              <w:tab/>
            </w:r>
            <w:r>
              <w:rPr>
                <w:rStyle w:val="IndexLink"/>
              </w:rPr>
              <w:t>107</w:t>
            </w:r>
          </w:hyperlink>
        </w:p>
        <w:p>
          <w:pPr>
            <w:pStyle w:val="Contents3"/>
            <w:tabs>
              <w:tab w:val="clear" w:pos="8459"/>
              <w:tab w:val="right" w:pos="9026" w:leader="dot"/>
            </w:tabs>
            <w:rPr/>
          </w:pPr>
          <w:hyperlink w:anchor="__RefHeading___Toc1126738_2616395394">
            <w:r>
              <w:rPr>
                <w:webHidden/>
                <w:rStyle w:val="IndexLink"/>
                <w:rtl w:val="true"/>
              </w:rPr>
              <w:t xml:space="preserve">باب </w:t>
            </w:r>
            <w:r>
              <w:rPr>
                <w:rStyle w:val="IndexLink"/>
                <w:rtl w:val="true"/>
              </w:rPr>
              <w:t>(</w:t>
            </w:r>
            <w:r>
              <w:rPr>
                <w:rStyle w:val="IndexLink"/>
              </w:rPr>
              <w:t>۳۹</w:t>
            </w:r>
            <w:r>
              <w:rPr>
                <w:rStyle w:val="IndexLink"/>
                <w:rtl w:val="true"/>
              </w:rPr>
              <w:t xml:space="preserve">) </w:t>
            </w:r>
            <w:r>
              <w:rPr>
                <w:rStyle w:val="IndexLink"/>
                <w:rtl w:val="true"/>
              </w:rPr>
              <w:t>استحباب الدعاء قبل طلوع الشمس وغروبها</w:t>
            </w:r>
            <w:r>
              <w:rPr>
                <w:rStyle w:val="IndexLink"/>
                <w:rtl w:val="true"/>
              </w:rPr>
              <w:tab/>
            </w:r>
            <w:r>
              <w:rPr>
                <w:rStyle w:val="IndexLink"/>
              </w:rPr>
              <w:t>108</w:t>
            </w:r>
          </w:hyperlink>
        </w:p>
        <w:p>
          <w:pPr>
            <w:pStyle w:val="Contents3"/>
            <w:tabs>
              <w:tab w:val="clear" w:pos="8459"/>
              <w:tab w:val="right" w:pos="9026" w:leader="dot"/>
            </w:tabs>
            <w:rPr/>
          </w:pPr>
          <w:hyperlink w:anchor="__RefHeading___Toc1126740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الدعاء عند زوال الشمس</w:t>
            </w:r>
            <w:r>
              <w:rPr>
                <w:rStyle w:val="IndexLink"/>
                <w:rtl w:val="true"/>
              </w:rPr>
              <w:tab/>
            </w:r>
            <w:r>
              <w:rPr>
                <w:rStyle w:val="IndexLink"/>
              </w:rPr>
              <w:t>111</w:t>
            </w:r>
          </w:hyperlink>
        </w:p>
        <w:p>
          <w:pPr>
            <w:pStyle w:val="Contents3"/>
            <w:tabs>
              <w:tab w:val="clear" w:pos="8459"/>
              <w:tab w:val="right" w:pos="9026" w:leader="dot"/>
            </w:tabs>
            <w:rPr/>
          </w:pPr>
          <w:hyperlink w:anchor="__RefHeading___Toc1126742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استحباب الدعاء فی أوّل النصف الثانی من اللیل</w:t>
            </w:r>
            <w:r>
              <w:rPr>
                <w:rStyle w:val="IndexLink"/>
                <w:rtl w:val="true"/>
              </w:rPr>
              <w:tab/>
            </w:r>
            <w:r>
              <w:rPr>
                <w:rStyle w:val="IndexLink"/>
              </w:rPr>
              <w:t>113</w:t>
            </w:r>
          </w:hyperlink>
        </w:p>
        <w:p>
          <w:pPr>
            <w:pStyle w:val="Contents3"/>
            <w:tabs>
              <w:tab w:val="clear" w:pos="8459"/>
              <w:tab w:val="right" w:pos="9026" w:leader="dot"/>
            </w:tabs>
            <w:rPr/>
          </w:pPr>
          <w:hyperlink w:anchor="__RefHeading___Toc1126744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استحباب أن یُعم بالدعاء جمیع المسلمین</w:t>
            </w:r>
            <w:r>
              <w:rPr>
                <w:rStyle w:val="IndexLink"/>
                <w:rtl w:val="true"/>
              </w:rPr>
              <w:tab/>
            </w:r>
            <w:r>
              <w:rPr>
                <w:rStyle w:val="IndexLink"/>
              </w:rPr>
              <w:t>115</w:t>
            </w:r>
          </w:hyperlink>
        </w:p>
        <w:p>
          <w:pPr>
            <w:pStyle w:val="Contents3"/>
            <w:tabs>
              <w:tab w:val="clear" w:pos="8459"/>
              <w:tab w:val="right" w:pos="9026" w:leader="dot"/>
            </w:tabs>
            <w:rPr/>
          </w:pPr>
          <w:hyperlink w:anchor="__RefHeading___Toc1126746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استحباب الدعاء للمؤمنین والمؤمنات</w:t>
            </w:r>
            <w:r>
              <w:rPr>
                <w:rStyle w:val="IndexLink"/>
                <w:rtl w:val="true"/>
              </w:rPr>
              <w:tab/>
            </w:r>
            <w:r>
              <w:rPr>
                <w:rStyle w:val="IndexLink"/>
              </w:rPr>
              <w:t>116</w:t>
            </w:r>
          </w:hyperlink>
        </w:p>
        <w:p>
          <w:pPr>
            <w:pStyle w:val="Contents3"/>
            <w:tabs>
              <w:tab w:val="clear" w:pos="8459"/>
              <w:tab w:val="right" w:pos="9026" w:leader="dot"/>
            </w:tabs>
            <w:rPr/>
          </w:pPr>
          <w:hyperlink w:anchor="__RefHeading___Toc1126748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استحباب الاستغفار للمؤمنین والمؤمنات</w:t>
            </w:r>
            <w:r>
              <w:rPr>
                <w:rStyle w:val="IndexLink"/>
                <w:rtl w:val="true"/>
              </w:rPr>
              <w:tab/>
            </w:r>
            <w:r>
              <w:rPr>
                <w:rStyle w:val="IndexLink"/>
              </w:rPr>
              <w:t>118</w:t>
            </w:r>
          </w:hyperlink>
        </w:p>
        <w:p>
          <w:pPr>
            <w:pStyle w:val="Contents3"/>
            <w:tabs>
              <w:tab w:val="clear" w:pos="8459"/>
              <w:tab w:val="right" w:pos="9026" w:leader="dot"/>
            </w:tabs>
            <w:rPr/>
          </w:pPr>
          <w:hyperlink w:anchor="__RefHeading___Toc1126750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استحباب الدعاء للمؤمن بظهر الغیب</w:t>
            </w:r>
            <w:r>
              <w:rPr>
                <w:rStyle w:val="IndexLink"/>
                <w:rtl w:val="true"/>
              </w:rPr>
              <w:tab/>
            </w:r>
            <w:r>
              <w:rPr>
                <w:rStyle w:val="IndexLink"/>
              </w:rPr>
              <w:t>120</w:t>
            </w:r>
          </w:hyperlink>
        </w:p>
        <w:p>
          <w:pPr>
            <w:pStyle w:val="Contents3"/>
            <w:tabs>
              <w:tab w:val="clear" w:pos="8459"/>
              <w:tab w:val="right" w:pos="9026" w:leader="dot"/>
            </w:tabs>
            <w:rPr/>
          </w:pPr>
          <w:hyperlink w:anchor="__RefHeading___Toc1126752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استحباب الدعاء لاربعین مؤمناً</w:t>
            </w:r>
            <w:r>
              <w:rPr>
                <w:rStyle w:val="IndexLink"/>
                <w:rtl w:val="true"/>
              </w:rPr>
              <w:tab/>
            </w:r>
            <w:r>
              <w:rPr>
                <w:rStyle w:val="IndexLink"/>
              </w:rPr>
              <w:t>124</w:t>
            </w:r>
          </w:hyperlink>
        </w:p>
        <w:p>
          <w:pPr>
            <w:pStyle w:val="Contents3"/>
            <w:tabs>
              <w:tab w:val="clear" w:pos="8459"/>
              <w:tab w:val="right" w:pos="9026" w:leader="dot"/>
            </w:tabs>
            <w:rPr/>
          </w:pPr>
          <w:hyperlink w:anchor="__RefHeading___Toc1126754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 xml:space="preserve">التوسّل الی الله بالنبی وآله الطاهرین </w:t>
            </w:r>
            <w:r>
              <w:rPr>
                <w:rStyle w:val="IndexLink"/>
                <w:rtl w:val="true"/>
              </w:rPr>
              <w:t>(</w:t>
            </w:r>
            <w:r>
              <w:rPr>
                <w:rStyle w:val="IndexLink"/>
                <w:rtl w:val="true"/>
              </w:rPr>
              <w:t>علیهم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126756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 xml:space="preserve">التوسُّل إلی الله بالسیدة الزهراء </w:t>
            </w:r>
            <w:r>
              <w:rPr>
                <w:rStyle w:val="IndexLink"/>
                <w:rtl w:val="true"/>
              </w:rPr>
              <w:t>(</w:t>
            </w:r>
            <w:r>
              <w:rPr>
                <w:rStyle w:val="IndexLink"/>
                <w:rtl w:val="true"/>
              </w:rPr>
              <w:t>علیها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126758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الأوقات الثلاثة لاستجابة الدعاء</w:t>
            </w:r>
            <w:r>
              <w:rPr>
                <w:rStyle w:val="IndexLink"/>
                <w:rtl w:val="true"/>
              </w:rPr>
              <w:tab/>
            </w:r>
            <w:r>
              <w:rPr>
                <w:rStyle w:val="IndexLink"/>
              </w:rPr>
              <w:t>132</w:t>
            </w:r>
          </w:hyperlink>
        </w:p>
        <w:p>
          <w:pPr>
            <w:pStyle w:val="Contents3"/>
            <w:tabs>
              <w:tab w:val="clear" w:pos="8459"/>
              <w:tab w:val="right" w:pos="9026" w:leader="dot"/>
            </w:tabs>
            <w:rPr/>
          </w:pPr>
          <w:hyperlink w:anchor="__RefHeading___Toc1126760_2616395394">
            <w:r>
              <w:rPr>
                <w:webHidden/>
                <w:rStyle w:val="IndexLink"/>
                <w:rtl w:val="true"/>
              </w:rPr>
              <w:t xml:space="preserve">باب </w:t>
            </w:r>
            <w:r>
              <w:rPr>
                <w:rStyle w:val="IndexLink"/>
                <w:rtl w:val="true"/>
              </w:rPr>
              <w:t>(</w:t>
            </w:r>
            <w:r>
              <w:rPr>
                <w:rStyle w:val="IndexLink"/>
              </w:rPr>
              <w:t>۵۰</w:t>
            </w:r>
            <w:r>
              <w:rPr>
                <w:rStyle w:val="IndexLink"/>
                <w:rtl w:val="true"/>
              </w:rPr>
              <w:t xml:space="preserve">) </w:t>
            </w:r>
            <w:r>
              <w:rPr>
                <w:rStyle w:val="IndexLink"/>
                <w:rtl w:val="true"/>
              </w:rPr>
              <w:t>اربع ساعات یستجاب فیها الدعاء</w:t>
            </w:r>
            <w:r>
              <w:rPr>
                <w:rStyle w:val="IndexLink"/>
                <w:rtl w:val="true"/>
              </w:rPr>
              <w:tab/>
            </w:r>
            <w:r>
              <w:rPr>
                <w:rStyle w:val="IndexLink"/>
              </w:rPr>
              <w:t>133</w:t>
            </w:r>
          </w:hyperlink>
        </w:p>
        <w:p>
          <w:pPr>
            <w:pStyle w:val="Contents3"/>
            <w:tabs>
              <w:tab w:val="clear" w:pos="8459"/>
              <w:tab w:val="right" w:pos="9026" w:leader="dot"/>
            </w:tabs>
            <w:rPr/>
          </w:pPr>
          <w:hyperlink w:anchor="__RefHeading___Toc1126762_2616395394">
            <w:r>
              <w:rPr>
                <w:webHidden/>
                <w:rStyle w:val="IndexLink"/>
                <w:rtl w:val="true"/>
              </w:rPr>
              <w:t xml:space="preserve">باب </w:t>
            </w:r>
            <w:r>
              <w:rPr>
                <w:rStyle w:val="IndexLink"/>
                <w:rtl w:val="true"/>
              </w:rPr>
              <w:t>(</w:t>
            </w:r>
            <w:r>
              <w:rPr>
                <w:rStyle w:val="IndexLink"/>
              </w:rPr>
              <w:t>۵۱</w:t>
            </w:r>
            <w:r>
              <w:rPr>
                <w:rStyle w:val="IndexLink"/>
                <w:rtl w:val="true"/>
              </w:rPr>
              <w:t xml:space="preserve">) </w:t>
            </w:r>
            <w:r>
              <w:rPr>
                <w:rStyle w:val="IndexLink"/>
                <w:rtl w:val="true"/>
              </w:rPr>
              <w:t>أربعة مواطن یُستجاب فیها الدعاء</w:t>
            </w:r>
            <w:r>
              <w:rPr>
                <w:rStyle w:val="IndexLink"/>
                <w:rtl w:val="true"/>
              </w:rPr>
              <w:tab/>
            </w:r>
            <w:r>
              <w:rPr>
                <w:rStyle w:val="IndexLink"/>
              </w:rPr>
              <w:t>134</w:t>
            </w:r>
          </w:hyperlink>
        </w:p>
        <w:p>
          <w:pPr>
            <w:pStyle w:val="Contents3"/>
            <w:tabs>
              <w:tab w:val="clear" w:pos="8459"/>
              <w:tab w:val="right" w:pos="9026" w:leader="dot"/>
            </w:tabs>
            <w:rPr/>
          </w:pPr>
          <w:hyperlink w:anchor="__RefHeading___Toc1126764_2616395394">
            <w:r>
              <w:rPr>
                <w:webHidden/>
                <w:rStyle w:val="IndexLink"/>
                <w:rtl w:val="true"/>
              </w:rPr>
              <w:t xml:space="preserve">باب </w:t>
            </w:r>
            <w:r>
              <w:rPr>
                <w:rStyle w:val="IndexLink"/>
                <w:rtl w:val="true"/>
              </w:rPr>
              <w:t>(</w:t>
            </w:r>
            <w:r>
              <w:rPr>
                <w:rStyle w:val="IndexLink"/>
              </w:rPr>
              <w:t>۵۲</w:t>
            </w:r>
            <w:r>
              <w:rPr>
                <w:rStyle w:val="IndexLink"/>
                <w:rtl w:val="true"/>
              </w:rPr>
              <w:t xml:space="preserve">) </w:t>
            </w:r>
            <w:r>
              <w:rPr>
                <w:rStyle w:val="IndexLink"/>
                <w:rtl w:val="true"/>
              </w:rPr>
              <w:t>اغتنموا الدعاء عند خمسة مواطن</w:t>
            </w:r>
            <w:r>
              <w:rPr>
                <w:rStyle w:val="IndexLink"/>
                <w:rtl w:val="true"/>
              </w:rPr>
              <w:tab/>
            </w:r>
            <w:r>
              <w:rPr>
                <w:rStyle w:val="IndexLink"/>
              </w:rPr>
              <w:t>135</w:t>
            </w:r>
          </w:hyperlink>
        </w:p>
        <w:p>
          <w:pPr>
            <w:pStyle w:val="Contents3"/>
            <w:tabs>
              <w:tab w:val="clear" w:pos="8459"/>
              <w:tab w:val="right" w:pos="9026" w:leader="dot"/>
            </w:tabs>
            <w:rPr/>
          </w:pPr>
          <w:hyperlink w:anchor="__RefHeading___Toc1126766_2616395394">
            <w:r>
              <w:rPr>
                <w:webHidden/>
                <w:rStyle w:val="IndexLink"/>
                <w:rtl w:val="true"/>
              </w:rPr>
              <w:t xml:space="preserve">باب </w:t>
            </w:r>
            <w:r>
              <w:rPr>
                <w:rStyle w:val="IndexLink"/>
                <w:rtl w:val="true"/>
              </w:rPr>
              <w:t>(</w:t>
            </w:r>
            <w:r>
              <w:rPr>
                <w:rStyle w:val="IndexLink"/>
              </w:rPr>
              <w:t>۵۳</w:t>
            </w:r>
            <w:r>
              <w:rPr>
                <w:rStyle w:val="IndexLink"/>
                <w:rtl w:val="true"/>
              </w:rPr>
              <w:t xml:space="preserve">) </w:t>
            </w:r>
            <w:r>
              <w:rPr>
                <w:rStyle w:val="IndexLink"/>
                <w:rtl w:val="true"/>
              </w:rPr>
              <w:t>الأذکار التی تُوجب استجابة الدعاء</w:t>
            </w:r>
            <w:r>
              <w:rPr>
                <w:rStyle w:val="IndexLink"/>
                <w:rtl w:val="true"/>
              </w:rPr>
              <w:tab/>
            </w:r>
            <w:r>
              <w:rPr>
                <w:rStyle w:val="IndexLink"/>
              </w:rPr>
              <w:t>136</w:t>
            </w:r>
          </w:hyperlink>
        </w:p>
        <w:p>
          <w:pPr>
            <w:pStyle w:val="Contents3"/>
            <w:tabs>
              <w:tab w:val="clear" w:pos="8459"/>
              <w:tab w:val="right" w:pos="9026" w:leader="dot"/>
            </w:tabs>
            <w:rPr/>
          </w:pPr>
          <w:hyperlink w:anchor="__RefHeading___Toc1126768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من یُستجاب له</w:t>
            </w:r>
            <w:r>
              <w:rPr>
                <w:rStyle w:val="IndexLink"/>
                <w:rtl w:val="true"/>
              </w:rPr>
              <w:tab/>
            </w:r>
            <w:r>
              <w:rPr>
                <w:rStyle w:val="IndexLink"/>
              </w:rPr>
              <w:t>142</w:t>
            </w:r>
          </w:hyperlink>
        </w:p>
        <w:p>
          <w:pPr>
            <w:pStyle w:val="Contents3"/>
            <w:tabs>
              <w:tab w:val="clear" w:pos="8459"/>
              <w:tab w:val="right" w:pos="9026" w:leader="dot"/>
            </w:tabs>
            <w:rPr/>
          </w:pPr>
          <w:hyperlink w:anchor="__RefHeading___Toc1126770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من لایُستجاب له</w:t>
            </w:r>
            <w:r>
              <w:rPr>
                <w:rStyle w:val="IndexLink"/>
                <w:rtl w:val="true"/>
              </w:rPr>
              <w:tab/>
            </w:r>
            <w:r>
              <w:rPr>
                <w:rStyle w:val="IndexLink"/>
              </w:rPr>
              <w:t>145</w:t>
            </w:r>
          </w:hyperlink>
        </w:p>
        <w:p>
          <w:pPr>
            <w:pStyle w:val="Contents3"/>
            <w:tabs>
              <w:tab w:val="clear" w:pos="8459"/>
              <w:tab w:val="right" w:pos="9026" w:leader="dot"/>
            </w:tabs>
            <w:rPr/>
          </w:pPr>
          <w:hyperlink w:anchor="__RefHeading___Toc1126772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الدعاء الذی یُدعی به قبل طلب الحاجة</w:t>
            </w:r>
            <w:r>
              <w:rPr>
                <w:rStyle w:val="IndexLink"/>
                <w:rtl w:val="true"/>
              </w:rPr>
              <w:tab/>
            </w:r>
            <w:r>
              <w:rPr>
                <w:rStyle w:val="IndexLink"/>
              </w:rPr>
              <w:t>153</w:t>
            </w:r>
          </w:hyperlink>
        </w:p>
        <w:p>
          <w:pPr>
            <w:pStyle w:val="Contents3"/>
            <w:tabs>
              <w:tab w:val="clear" w:pos="8459"/>
              <w:tab w:val="right" w:pos="9026" w:leader="dot"/>
            </w:tabs>
            <w:rPr/>
          </w:pPr>
          <w:hyperlink w:anchor="__RefHeading___Toc1126774_2616395394">
            <w:r>
              <w:rPr>
                <w:webHidden/>
                <w:rStyle w:val="IndexLink"/>
                <w:rtl w:val="true"/>
              </w:rPr>
              <w:t xml:space="preserve">باب </w:t>
            </w:r>
            <w:r>
              <w:rPr>
                <w:rStyle w:val="IndexLink"/>
                <w:rtl w:val="true"/>
              </w:rPr>
              <w:t>(</w:t>
            </w:r>
            <w:r>
              <w:rPr>
                <w:rStyle w:val="IndexLink"/>
              </w:rPr>
              <w:t>۵۷</w:t>
            </w:r>
            <w:r>
              <w:rPr>
                <w:rStyle w:val="IndexLink"/>
                <w:rtl w:val="true"/>
              </w:rPr>
              <w:t xml:space="preserve">) </w:t>
            </w:r>
            <w:r>
              <w:rPr>
                <w:rStyle w:val="IndexLink"/>
                <w:rtl w:val="true"/>
              </w:rPr>
              <w:t>الدعاء الذی لایُردّ</w:t>
            </w:r>
            <w:r>
              <w:rPr>
                <w:rStyle w:val="IndexLink"/>
                <w:rtl w:val="true"/>
              </w:rPr>
              <w:tab/>
            </w:r>
            <w:r>
              <w:rPr>
                <w:rStyle w:val="IndexLink"/>
              </w:rPr>
              <w:t>154</w:t>
            </w:r>
          </w:hyperlink>
        </w:p>
        <w:p>
          <w:pPr>
            <w:pStyle w:val="Contents3"/>
            <w:tabs>
              <w:tab w:val="clear" w:pos="8459"/>
              <w:tab w:val="right" w:pos="9026" w:leader="dot"/>
            </w:tabs>
            <w:rPr/>
          </w:pPr>
          <w:hyperlink w:anchor="__RefHeading___Toc1126776_2616395394">
            <w:r>
              <w:rPr>
                <w:webHidden/>
                <w:rStyle w:val="IndexLink"/>
                <w:rtl w:val="true"/>
              </w:rPr>
              <w:t xml:space="preserve">باب </w:t>
            </w:r>
            <w:r>
              <w:rPr>
                <w:rStyle w:val="IndexLink"/>
                <w:rtl w:val="true"/>
              </w:rPr>
              <w:t>(</w:t>
            </w:r>
            <w:r>
              <w:rPr>
                <w:rStyle w:val="IndexLink"/>
              </w:rPr>
              <w:t>۵۸</w:t>
            </w:r>
            <w:r>
              <w:rPr>
                <w:rStyle w:val="IndexLink"/>
                <w:rtl w:val="true"/>
              </w:rPr>
              <w:t xml:space="preserve">) </w:t>
            </w:r>
            <w:r>
              <w:rPr>
                <w:rStyle w:val="IndexLink"/>
                <w:rtl w:val="true"/>
              </w:rPr>
              <w:t>الاستشفاء بالدعاء</w:t>
            </w:r>
            <w:r>
              <w:rPr>
                <w:rStyle w:val="IndexLink"/>
                <w:rtl w:val="true"/>
              </w:rPr>
              <w:tab/>
            </w:r>
            <w:r>
              <w:rPr>
                <w:rStyle w:val="IndexLink"/>
              </w:rPr>
              <w:t>155</w:t>
            </w:r>
          </w:hyperlink>
        </w:p>
        <w:p>
          <w:pPr>
            <w:pStyle w:val="Contents3"/>
            <w:tabs>
              <w:tab w:val="clear" w:pos="8459"/>
              <w:tab w:val="right" w:pos="9026" w:leader="dot"/>
            </w:tabs>
            <w:rPr/>
          </w:pPr>
          <w:hyperlink w:anchor="__RefHeading___Toc1126778_2616395394">
            <w:r>
              <w:rPr>
                <w:webHidden/>
                <w:rStyle w:val="IndexLink"/>
                <w:rtl w:val="true"/>
              </w:rPr>
              <w:t xml:space="preserve">باب </w:t>
            </w:r>
            <w:r>
              <w:rPr>
                <w:rStyle w:val="IndexLink"/>
                <w:rtl w:val="true"/>
              </w:rPr>
              <w:t>(</w:t>
            </w:r>
            <w:r>
              <w:rPr>
                <w:rStyle w:val="IndexLink"/>
              </w:rPr>
              <w:t>۵۹</w:t>
            </w:r>
            <w:r>
              <w:rPr>
                <w:rStyle w:val="IndexLink"/>
                <w:rtl w:val="true"/>
              </w:rPr>
              <w:t xml:space="preserve">) </w:t>
            </w:r>
            <w:r>
              <w:rPr>
                <w:rStyle w:val="IndexLink"/>
                <w:rtl w:val="true"/>
              </w:rPr>
              <w:t>دعاء الإلحاح</w:t>
            </w:r>
            <w:r>
              <w:rPr>
                <w:rStyle w:val="IndexLink"/>
                <w:rtl w:val="true"/>
              </w:rPr>
              <w:tab/>
            </w:r>
            <w:r>
              <w:rPr>
                <w:rStyle w:val="IndexLink"/>
              </w:rPr>
              <w:t>155</w:t>
            </w:r>
          </w:hyperlink>
        </w:p>
        <w:p>
          <w:pPr>
            <w:pStyle w:val="Contents3"/>
            <w:tabs>
              <w:tab w:val="clear" w:pos="8459"/>
              <w:tab w:val="right" w:pos="9026" w:leader="dot"/>
            </w:tabs>
            <w:rPr/>
          </w:pPr>
          <w:hyperlink w:anchor="__RefHeading___Toc1126780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 xml:space="preserve">دعاء تجدید العهد لمولانا صاحب الزمان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126782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دعاء الکرب والشدّة</w:t>
            </w:r>
            <w:r>
              <w:rPr>
                <w:rStyle w:val="IndexLink"/>
                <w:rtl w:val="true"/>
              </w:rPr>
              <w:tab/>
            </w:r>
            <w:r>
              <w:rPr>
                <w:rStyle w:val="IndexLink"/>
              </w:rPr>
              <w:t>159</w:t>
            </w:r>
          </w:hyperlink>
        </w:p>
        <w:p>
          <w:pPr>
            <w:pStyle w:val="Contents3"/>
            <w:tabs>
              <w:tab w:val="clear" w:pos="8459"/>
              <w:tab w:val="right" w:pos="9026" w:leader="dot"/>
            </w:tabs>
            <w:rPr/>
          </w:pPr>
          <w:hyperlink w:anchor="__RefHeading___Toc1126784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دعاء الهمّ</w:t>
            </w:r>
            <w:r>
              <w:rPr>
                <w:rStyle w:val="IndexLink"/>
                <w:rtl w:val="true"/>
              </w:rPr>
              <w:tab/>
            </w:r>
            <w:r>
              <w:rPr>
                <w:rStyle w:val="IndexLink"/>
              </w:rPr>
              <w:t>167</w:t>
            </w:r>
          </w:hyperlink>
        </w:p>
        <w:p>
          <w:pPr>
            <w:pStyle w:val="Contents3"/>
            <w:tabs>
              <w:tab w:val="clear" w:pos="8459"/>
              <w:tab w:val="right" w:pos="9026" w:leader="dot"/>
            </w:tabs>
            <w:rPr/>
          </w:pPr>
          <w:hyperlink w:anchor="__RefHeading___Toc1126786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دعاء الغمّ</w:t>
            </w:r>
            <w:r>
              <w:rPr>
                <w:rStyle w:val="IndexLink"/>
                <w:rtl w:val="true"/>
              </w:rPr>
              <w:tab/>
            </w:r>
            <w:r>
              <w:rPr>
                <w:rStyle w:val="IndexLink"/>
              </w:rPr>
              <w:t>168</w:t>
            </w:r>
          </w:hyperlink>
        </w:p>
        <w:p>
          <w:pPr>
            <w:pStyle w:val="Contents3"/>
            <w:tabs>
              <w:tab w:val="clear" w:pos="8459"/>
              <w:tab w:val="right" w:pos="9026" w:leader="dot"/>
            </w:tabs>
            <w:rPr/>
          </w:pPr>
          <w:hyperlink w:anchor="__RefHeading___Toc1126788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دعاء الخوف</w:t>
            </w:r>
            <w:r>
              <w:rPr>
                <w:rStyle w:val="IndexLink"/>
                <w:rtl w:val="true"/>
              </w:rPr>
              <w:tab/>
            </w:r>
            <w:r>
              <w:rPr>
                <w:rStyle w:val="IndexLink"/>
              </w:rPr>
              <w:t>168</w:t>
            </w:r>
          </w:hyperlink>
        </w:p>
        <w:p>
          <w:pPr>
            <w:pStyle w:val="Contents3"/>
            <w:tabs>
              <w:tab w:val="clear" w:pos="8459"/>
              <w:tab w:val="right" w:pos="9026" w:leader="dot"/>
            </w:tabs>
            <w:rPr/>
          </w:pPr>
          <w:hyperlink w:anchor="__RefHeading___Toc1126790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دعاء الحزن والبلاء</w:t>
            </w:r>
            <w:r>
              <w:rPr>
                <w:rStyle w:val="IndexLink"/>
                <w:rtl w:val="true"/>
              </w:rPr>
              <w:tab/>
            </w:r>
            <w:r>
              <w:rPr>
                <w:rStyle w:val="IndexLink"/>
              </w:rPr>
              <w:t>169</w:t>
            </w:r>
          </w:hyperlink>
        </w:p>
        <w:p>
          <w:pPr>
            <w:pStyle w:val="Contents3"/>
            <w:tabs>
              <w:tab w:val="clear" w:pos="8459"/>
              <w:tab w:val="right" w:pos="9026" w:leader="dot"/>
            </w:tabs>
            <w:rPr/>
          </w:pPr>
          <w:hyperlink w:anchor="__RefHeading___Toc1126792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دعاء الحفظ والسلامة</w:t>
            </w:r>
            <w:r>
              <w:rPr>
                <w:rStyle w:val="IndexLink"/>
                <w:rtl w:val="true"/>
              </w:rPr>
              <w:tab/>
            </w:r>
            <w:r>
              <w:rPr>
                <w:rStyle w:val="IndexLink"/>
              </w:rPr>
              <w:t>171</w:t>
            </w:r>
          </w:hyperlink>
        </w:p>
        <w:p>
          <w:pPr>
            <w:pStyle w:val="Contents3"/>
            <w:tabs>
              <w:tab w:val="clear" w:pos="8459"/>
              <w:tab w:val="right" w:pos="9026" w:leader="dot"/>
            </w:tabs>
            <w:rPr/>
          </w:pPr>
          <w:hyperlink w:anchor="__RefHeading___Toc1126794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دعاء للنجاة من البلاء</w:t>
            </w:r>
            <w:r>
              <w:rPr>
                <w:rStyle w:val="IndexLink"/>
                <w:rtl w:val="true"/>
              </w:rPr>
              <w:tab/>
            </w:r>
            <w:r>
              <w:rPr>
                <w:rStyle w:val="IndexLink"/>
              </w:rPr>
              <w:t>172</w:t>
            </w:r>
          </w:hyperlink>
        </w:p>
        <w:p>
          <w:pPr>
            <w:pStyle w:val="Contents3"/>
            <w:tabs>
              <w:tab w:val="clear" w:pos="8459"/>
              <w:tab w:val="right" w:pos="9026" w:leader="dot"/>
            </w:tabs>
            <w:rPr/>
          </w:pPr>
          <w:hyperlink w:anchor="__RefHeading___Toc1126796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دعاء الأمان من شرّ الأعداء</w:t>
            </w:r>
            <w:r>
              <w:rPr>
                <w:rStyle w:val="IndexLink"/>
                <w:rtl w:val="true"/>
              </w:rPr>
              <w:tab/>
            </w:r>
            <w:r>
              <w:rPr>
                <w:rStyle w:val="IndexLink"/>
              </w:rPr>
              <w:t>173</w:t>
            </w:r>
          </w:hyperlink>
        </w:p>
        <w:p>
          <w:pPr>
            <w:pStyle w:val="Contents3"/>
            <w:tabs>
              <w:tab w:val="clear" w:pos="8459"/>
              <w:tab w:val="right" w:pos="9026" w:leader="dot"/>
            </w:tabs>
            <w:rPr/>
          </w:pPr>
          <w:hyperlink w:anchor="__RefHeading___Toc1126798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دعاء للمهمّات</w:t>
            </w:r>
            <w:r>
              <w:rPr>
                <w:rStyle w:val="IndexLink"/>
                <w:rtl w:val="true"/>
              </w:rPr>
              <w:tab/>
            </w:r>
            <w:r>
              <w:rPr>
                <w:rStyle w:val="IndexLink"/>
              </w:rPr>
              <w:t>184</w:t>
            </w:r>
          </w:hyperlink>
        </w:p>
        <w:p>
          <w:pPr>
            <w:pStyle w:val="Contents3"/>
            <w:tabs>
              <w:tab w:val="clear" w:pos="8459"/>
              <w:tab w:val="right" w:pos="9026" w:leader="dot"/>
            </w:tabs>
            <w:rPr/>
          </w:pPr>
          <w:hyperlink w:anchor="__RefHeading___Toc1126800_2616395394">
            <w:r>
              <w:rPr>
                <w:webHidden/>
                <w:rStyle w:val="IndexLink"/>
                <w:rtl w:val="true"/>
              </w:rPr>
              <w:t xml:space="preserve">باب </w:t>
            </w:r>
            <w:r>
              <w:rPr>
                <w:rStyle w:val="IndexLink"/>
                <w:rtl w:val="true"/>
              </w:rPr>
              <w:t>(</w:t>
            </w:r>
            <w:r>
              <w:rPr>
                <w:rStyle w:val="IndexLink"/>
              </w:rPr>
              <w:t>۷۰</w:t>
            </w:r>
            <w:r>
              <w:rPr>
                <w:rStyle w:val="IndexLink"/>
                <w:rtl w:val="true"/>
              </w:rPr>
              <w:t xml:space="preserve">) </w:t>
            </w:r>
            <w:r>
              <w:rPr>
                <w:rStyle w:val="IndexLink"/>
                <w:rtl w:val="true"/>
              </w:rPr>
              <w:t>دعاء التحرُّز من الآفات</w:t>
            </w:r>
            <w:r>
              <w:rPr>
                <w:rStyle w:val="IndexLink"/>
                <w:rtl w:val="true"/>
              </w:rPr>
              <w:tab/>
            </w:r>
            <w:r>
              <w:rPr>
                <w:rStyle w:val="IndexLink"/>
              </w:rPr>
              <w:t>196</w:t>
            </w:r>
          </w:hyperlink>
        </w:p>
        <w:p>
          <w:pPr>
            <w:pStyle w:val="Contents3"/>
            <w:tabs>
              <w:tab w:val="clear" w:pos="8459"/>
              <w:tab w:val="right" w:pos="9026" w:leader="dot"/>
            </w:tabs>
            <w:rPr/>
          </w:pPr>
          <w:hyperlink w:anchor="__RefHeading___Toc1126802_2616395394">
            <w:r>
              <w:rPr>
                <w:webHidden/>
                <w:rStyle w:val="IndexLink"/>
                <w:rtl w:val="true"/>
              </w:rPr>
              <w:t xml:space="preserve">باب </w:t>
            </w:r>
            <w:r>
              <w:rPr>
                <w:rStyle w:val="IndexLink"/>
                <w:rtl w:val="true"/>
              </w:rPr>
              <w:t>(</w:t>
            </w:r>
            <w:r>
              <w:rPr>
                <w:rStyle w:val="IndexLink"/>
              </w:rPr>
              <w:t>۷۱</w:t>
            </w:r>
            <w:r>
              <w:rPr>
                <w:rStyle w:val="IndexLink"/>
                <w:rtl w:val="true"/>
              </w:rPr>
              <w:t xml:space="preserve">) </w:t>
            </w:r>
            <w:r>
              <w:rPr>
                <w:rStyle w:val="IndexLink"/>
                <w:rtl w:val="true"/>
              </w:rPr>
              <w:t>الدعاء لأداء الدّین</w:t>
            </w:r>
            <w:r>
              <w:rPr>
                <w:rStyle w:val="IndexLink"/>
                <w:rtl w:val="true"/>
              </w:rPr>
              <w:tab/>
            </w:r>
            <w:r>
              <w:rPr>
                <w:rStyle w:val="IndexLink"/>
              </w:rPr>
              <w:t>202</w:t>
            </w:r>
          </w:hyperlink>
        </w:p>
        <w:p>
          <w:pPr>
            <w:pStyle w:val="Contents3"/>
            <w:tabs>
              <w:tab w:val="clear" w:pos="8459"/>
              <w:tab w:val="right" w:pos="9026" w:leader="dot"/>
            </w:tabs>
            <w:rPr/>
          </w:pPr>
          <w:hyperlink w:anchor="__RefHeading___Toc1126804_2616395394">
            <w:r>
              <w:rPr>
                <w:webHidden/>
                <w:rStyle w:val="IndexLink"/>
                <w:rtl w:val="true"/>
              </w:rPr>
              <w:t xml:space="preserve">باب </w:t>
            </w:r>
            <w:r>
              <w:rPr>
                <w:rStyle w:val="IndexLink"/>
                <w:rtl w:val="true"/>
              </w:rPr>
              <w:t>(</w:t>
            </w:r>
            <w:r>
              <w:rPr>
                <w:rStyle w:val="IndexLink"/>
              </w:rPr>
              <w:t>۷۲</w:t>
            </w:r>
            <w:r>
              <w:rPr>
                <w:rStyle w:val="IndexLink"/>
                <w:rtl w:val="true"/>
              </w:rPr>
              <w:t xml:space="preserve">) </w:t>
            </w:r>
            <w:r>
              <w:rPr>
                <w:rStyle w:val="IndexLink"/>
                <w:rtl w:val="true"/>
              </w:rPr>
              <w:t>الدعاء لسعة الرزق</w:t>
            </w:r>
            <w:r>
              <w:rPr>
                <w:rStyle w:val="IndexLink"/>
                <w:rtl w:val="true"/>
              </w:rPr>
              <w:tab/>
            </w:r>
            <w:r>
              <w:rPr>
                <w:rStyle w:val="IndexLink"/>
              </w:rPr>
              <w:t>204</w:t>
            </w:r>
          </w:hyperlink>
        </w:p>
        <w:p>
          <w:pPr>
            <w:pStyle w:val="Contents3"/>
            <w:tabs>
              <w:tab w:val="clear" w:pos="8459"/>
              <w:tab w:val="right" w:pos="9026" w:leader="dot"/>
            </w:tabs>
            <w:rPr/>
          </w:pPr>
          <w:hyperlink w:anchor="__RefHeading___Toc1126806_2616395394">
            <w:r>
              <w:rPr>
                <w:webHidden/>
                <w:rStyle w:val="IndexLink"/>
                <w:rtl w:val="true"/>
              </w:rPr>
              <w:t xml:space="preserve">باب </w:t>
            </w:r>
            <w:r>
              <w:rPr>
                <w:rStyle w:val="IndexLink"/>
                <w:rtl w:val="true"/>
              </w:rPr>
              <w:t>(</w:t>
            </w:r>
            <w:r>
              <w:rPr>
                <w:rStyle w:val="IndexLink"/>
              </w:rPr>
              <w:t>۷۳</w:t>
            </w:r>
            <w:r>
              <w:rPr>
                <w:rStyle w:val="IndexLink"/>
                <w:rtl w:val="true"/>
              </w:rPr>
              <w:t xml:space="preserve">) </w:t>
            </w:r>
            <w:r>
              <w:rPr>
                <w:rStyle w:val="IndexLink"/>
                <w:rtl w:val="true"/>
              </w:rPr>
              <w:t>الدعاء لدفع وساوس الصدر</w:t>
            </w:r>
            <w:r>
              <w:rPr>
                <w:rStyle w:val="IndexLink"/>
                <w:rtl w:val="true"/>
              </w:rPr>
              <w:tab/>
            </w:r>
            <w:r>
              <w:rPr>
                <w:rStyle w:val="IndexLink"/>
              </w:rPr>
              <w:t>211</w:t>
            </w:r>
          </w:hyperlink>
        </w:p>
        <w:p>
          <w:pPr>
            <w:pStyle w:val="Contents3"/>
            <w:tabs>
              <w:tab w:val="clear" w:pos="8459"/>
              <w:tab w:val="right" w:pos="9026" w:leader="dot"/>
            </w:tabs>
            <w:rPr/>
          </w:pPr>
          <w:hyperlink w:anchor="__RefHeading___Toc1126808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الدعاء لدفع الوحشة</w:t>
            </w:r>
            <w:r>
              <w:rPr>
                <w:rStyle w:val="IndexLink"/>
                <w:rtl w:val="true"/>
              </w:rPr>
              <w:tab/>
            </w:r>
            <w:r>
              <w:rPr>
                <w:rStyle w:val="IndexLink"/>
              </w:rPr>
              <w:t>213</w:t>
            </w:r>
          </w:hyperlink>
        </w:p>
        <w:p>
          <w:pPr>
            <w:pStyle w:val="Contents3"/>
            <w:tabs>
              <w:tab w:val="clear" w:pos="8459"/>
              <w:tab w:val="right" w:pos="9026" w:leader="dot"/>
            </w:tabs>
            <w:rPr/>
          </w:pPr>
          <w:hyperlink w:anchor="__RefHeading___Toc1126810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الدعاء لسکون الغضب</w:t>
            </w:r>
            <w:r>
              <w:rPr>
                <w:rStyle w:val="IndexLink"/>
                <w:rtl w:val="true"/>
              </w:rPr>
              <w:tab/>
            </w:r>
            <w:r>
              <w:rPr>
                <w:rStyle w:val="IndexLink"/>
              </w:rPr>
              <w:t>214</w:t>
            </w:r>
          </w:hyperlink>
        </w:p>
        <w:p>
          <w:pPr>
            <w:pStyle w:val="Contents3"/>
            <w:tabs>
              <w:tab w:val="clear" w:pos="8459"/>
              <w:tab w:val="right" w:pos="9026" w:leader="dot"/>
            </w:tabs>
            <w:rPr/>
          </w:pPr>
          <w:hyperlink w:anchor="__RefHeading___Toc1126812_2616395394">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الدعاء لتذکّر ما نسبه الانسان</w:t>
            </w:r>
            <w:r>
              <w:rPr>
                <w:rStyle w:val="IndexLink"/>
                <w:rtl w:val="true"/>
              </w:rPr>
              <w:tab/>
            </w:r>
            <w:r>
              <w:rPr>
                <w:rStyle w:val="IndexLink"/>
              </w:rPr>
              <w:t>214</w:t>
            </w:r>
          </w:hyperlink>
        </w:p>
        <w:p>
          <w:pPr>
            <w:pStyle w:val="Contents3"/>
            <w:tabs>
              <w:tab w:val="clear" w:pos="8459"/>
              <w:tab w:val="right" w:pos="9026" w:leader="dot"/>
            </w:tabs>
            <w:rPr/>
          </w:pPr>
          <w:hyperlink w:anchor="__RefHeading___Toc1126814_2616395394">
            <w:r>
              <w:rPr>
                <w:webHidden/>
                <w:rStyle w:val="IndexLink"/>
                <w:rtl w:val="true"/>
              </w:rPr>
              <w:t xml:space="preserve">باب </w:t>
            </w:r>
            <w:r>
              <w:rPr>
                <w:rStyle w:val="IndexLink"/>
                <w:rtl w:val="true"/>
              </w:rPr>
              <w:t>(</w:t>
            </w:r>
            <w:r>
              <w:rPr>
                <w:rStyle w:val="IndexLink"/>
              </w:rPr>
              <w:t>۷۷</w:t>
            </w:r>
            <w:r>
              <w:rPr>
                <w:rStyle w:val="IndexLink"/>
                <w:rtl w:val="true"/>
              </w:rPr>
              <w:t xml:space="preserve">) </w:t>
            </w:r>
            <w:r>
              <w:rPr>
                <w:rStyle w:val="IndexLink"/>
                <w:rtl w:val="true"/>
              </w:rPr>
              <w:t>دعاء العلیل المبتلی</w:t>
            </w:r>
            <w:r>
              <w:rPr>
                <w:rStyle w:val="IndexLink"/>
                <w:rtl w:val="true"/>
              </w:rPr>
              <w:tab/>
            </w:r>
            <w:r>
              <w:rPr>
                <w:rStyle w:val="IndexLink"/>
              </w:rPr>
              <w:t>215</w:t>
            </w:r>
          </w:hyperlink>
        </w:p>
        <w:p>
          <w:pPr>
            <w:pStyle w:val="Contents3"/>
            <w:tabs>
              <w:tab w:val="clear" w:pos="8459"/>
              <w:tab w:val="right" w:pos="9026" w:leader="dot"/>
            </w:tabs>
            <w:rPr/>
          </w:pPr>
          <w:hyperlink w:anchor="__RefHeading___Toc1126816_2616395394">
            <w:r>
              <w:rPr>
                <w:webHidden/>
                <w:rStyle w:val="IndexLink"/>
                <w:rtl w:val="true"/>
              </w:rPr>
              <w:t xml:space="preserve">باب </w:t>
            </w:r>
            <w:r>
              <w:rPr>
                <w:rStyle w:val="IndexLink"/>
                <w:rtl w:val="true"/>
              </w:rPr>
              <w:t>(</w:t>
            </w:r>
            <w:r>
              <w:rPr>
                <w:rStyle w:val="IndexLink"/>
              </w:rPr>
              <w:t>۷۸</w:t>
            </w:r>
            <w:r>
              <w:rPr>
                <w:rStyle w:val="IndexLink"/>
                <w:rtl w:val="true"/>
              </w:rPr>
              <w:t xml:space="preserve">) </w:t>
            </w:r>
            <w:r>
              <w:rPr>
                <w:rStyle w:val="IndexLink"/>
                <w:rtl w:val="true"/>
              </w:rPr>
              <w:t>الدعاء لردّ الضّالّة</w:t>
            </w:r>
            <w:r>
              <w:rPr>
                <w:rStyle w:val="IndexLink"/>
                <w:rtl w:val="true"/>
              </w:rPr>
              <w:tab/>
            </w:r>
            <w:r>
              <w:rPr>
                <w:rStyle w:val="IndexLink"/>
              </w:rPr>
              <w:t>216</w:t>
            </w:r>
          </w:hyperlink>
        </w:p>
        <w:p>
          <w:pPr>
            <w:pStyle w:val="Contents3"/>
            <w:tabs>
              <w:tab w:val="clear" w:pos="8459"/>
              <w:tab w:val="right" w:pos="9026" w:leader="dot"/>
            </w:tabs>
            <w:rPr/>
          </w:pPr>
          <w:hyperlink w:anchor="__RefHeading___Toc1126818_2616395394">
            <w:r>
              <w:rPr>
                <w:webHidden/>
                <w:rStyle w:val="IndexLink"/>
                <w:rtl w:val="true"/>
              </w:rPr>
              <w:t xml:space="preserve">باب </w:t>
            </w:r>
            <w:r>
              <w:rPr>
                <w:rStyle w:val="IndexLink"/>
                <w:rtl w:val="true"/>
              </w:rPr>
              <w:t>(</w:t>
            </w:r>
            <w:r>
              <w:rPr>
                <w:rStyle w:val="IndexLink"/>
              </w:rPr>
              <w:t>۷۹</w:t>
            </w:r>
            <w:r>
              <w:rPr>
                <w:rStyle w:val="IndexLink"/>
                <w:rtl w:val="true"/>
              </w:rPr>
              <w:t xml:space="preserve">) </w:t>
            </w:r>
            <w:r>
              <w:rPr>
                <w:rStyle w:val="IndexLink"/>
                <w:rtl w:val="true"/>
              </w:rPr>
              <w:t>الدعاء لردّ الآبق</w:t>
            </w:r>
            <w:r>
              <w:rPr>
                <w:rStyle w:val="IndexLink"/>
                <w:rtl w:val="true"/>
              </w:rPr>
              <w:tab/>
            </w:r>
            <w:r>
              <w:rPr>
                <w:rStyle w:val="IndexLink"/>
              </w:rPr>
              <w:t>216</w:t>
            </w:r>
          </w:hyperlink>
        </w:p>
        <w:p>
          <w:pPr>
            <w:pStyle w:val="Contents3"/>
            <w:tabs>
              <w:tab w:val="clear" w:pos="8459"/>
              <w:tab w:val="right" w:pos="9026" w:leader="dot"/>
            </w:tabs>
            <w:rPr/>
          </w:pPr>
          <w:hyperlink w:anchor="__RefHeading___Toc1126820_2616395394">
            <w:r>
              <w:rPr>
                <w:webHidden/>
                <w:rStyle w:val="IndexLink"/>
                <w:rtl w:val="true"/>
              </w:rPr>
              <w:t xml:space="preserve">باب </w:t>
            </w:r>
            <w:r>
              <w:rPr>
                <w:rStyle w:val="IndexLink"/>
                <w:rtl w:val="true"/>
              </w:rPr>
              <w:t>(</w:t>
            </w:r>
            <w:r>
              <w:rPr>
                <w:rStyle w:val="IndexLink"/>
              </w:rPr>
              <w:t>۸۰</w:t>
            </w:r>
            <w:r>
              <w:rPr>
                <w:rStyle w:val="IndexLink"/>
                <w:rtl w:val="true"/>
              </w:rPr>
              <w:t xml:space="preserve">) </w:t>
            </w:r>
            <w:r>
              <w:rPr>
                <w:rStyle w:val="IndexLink"/>
                <w:rtl w:val="true"/>
              </w:rPr>
              <w:t>الدعاء لدفع السّحر والعین</w:t>
            </w:r>
            <w:r>
              <w:rPr>
                <w:rStyle w:val="IndexLink"/>
                <w:rtl w:val="true"/>
              </w:rPr>
              <w:tab/>
            </w:r>
            <w:r>
              <w:rPr>
                <w:rStyle w:val="IndexLink"/>
              </w:rPr>
              <w:t>217</w:t>
            </w:r>
          </w:hyperlink>
        </w:p>
        <w:p>
          <w:pPr>
            <w:pStyle w:val="Contents3"/>
            <w:tabs>
              <w:tab w:val="clear" w:pos="8459"/>
              <w:tab w:val="right" w:pos="9026" w:leader="dot"/>
            </w:tabs>
            <w:rPr/>
          </w:pPr>
          <w:hyperlink w:anchor="__RefHeading___Toc1126822_2616395394">
            <w:r>
              <w:rPr>
                <w:webHidden/>
                <w:rStyle w:val="IndexLink"/>
                <w:rtl w:val="true"/>
              </w:rPr>
              <w:t xml:space="preserve">باب </w:t>
            </w:r>
            <w:r>
              <w:rPr>
                <w:rStyle w:val="IndexLink"/>
                <w:rtl w:val="true"/>
              </w:rPr>
              <w:t>(</w:t>
            </w:r>
            <w:r>
              <w:rPr>
                <w:rStyle w:val="IndexLink"/>
              </w:rPr>
              <w:t>۸۱</w:t>
            </w:r>
            <w:r>
              <w:rPr>
                <w:rStyle w:val="IndexLink"/>
                <w:rtl w:val="true"/>
              </w:rPr>
              <w:t xml:space="preserve">) </w:t>
            </w:r>
            <w:r>
              <w:rPr>
                <w:rStyle w:val="IndexLink"/>
                <w:rtl w:val="true"/>
              </w:rPr>
              <w:t>الدعاء لدفع أذی السّباع</w:t>
            </w:r>
            <w:r>
              <w:rPr>
                <w:rStyle w:val="IndexLink"/>
                <w:rtl w:val="true"/>
              </w:rPr>
              <w:tab/>
            </w:r>
            <w:r>
              <w:rPr>
                <w:rStyle w:val="IndexLink"/>
              </w:rPr>
              <w:t>222</w:t>
            </w:r>
          </w:hyperlink>
        </w:p>
        <w:p>
          <w:pPr>
            <w:pStyle w:val="Contents3"/>
            <w:tabs>
              <w:tab w:val="clear" w:pos="8459"/>
              <w:tab w:val="right" w:pos="9026" w:leader="dot"/>
            </w:tabs>
            <w:rPr/>
          </w:pPr>
          <w:hyperlink w:anchor="__RefHeading___Toc1126824_2616395394">
            <w:r>
              <w:rPr>
                <w:webHidden/>
                <w:rStyle w:val="IndexLink"/>
                <w:rtl w:val="true"/>
              </w:rPr>
              <w:t xml:space="preserve">باب </w:t>
            </w:r>
            <w:r>
              <w:rPr>
                <w:rStyle w:val="IndexLink"/>
                <w:rtl w:val="true"/>
              </w:rPr>
              <w:t>(</w:t>
            </w:r>
            <w:r>
              <w:rPr>
                <w:rStyle w:val="IndexLink"/>
              </w:rPr>
              <w:t>۸۲</w:t>
            </w:r>
            <w:r>
              <w:rPr>
                <w:rStyle w:val="IndexLink"/>
                <w:rtl w:val="true"/>
              </w:rPr>
              <w:t xml:space="preserve">) </w:t>
            </w:r>
            <w:r>
              <w:rPr>
                <w:rStyle w:val="IndexLink"/>
                <w:rtl w:val="true"/>
              </w:rPr>
              <w:t>الدعاء للأمن من العقارب والحیّات</w:t>
            </w:r>
            <w:r>
              <w:rPr>
                <w:rStyle w:val="IndexLink"/>
                <w:rtl w:val="true"/>
              </w:rPr>
              <w:tab/>
            </w:r>
            <w:r>
              <w:rPr>
                <w:rStyle w:val="IndexLink"/>
              </w:rPr>
              <w:t>225</w:t>
            </w:r>
          </w:hyperlink>
        </w:p>
        <w:p>
          <w:pPr>
            <w:pStyle w:val="Contents3"/>
            <w:tabs>
              <w:tab w:val="clear" w:pos="8459"/>
              <w:tab w:val="right" w:pos="9026" w:leader="dot"/>
            </w:tabs>
            <w:rPr/>
          </w:pPr>
          <w:hyperlink w:anchor="__RefHeading___Toc1126826_2616395394">
            <w:r>
              <w:rPr>
                <w:webHidden/>
                <w:rStyle w:val="IndexLink"/>
                <w:rtl w:val="true"/>
              </w:rPr>
              <w:t xml:space="preserve">باب </w:t>
            </w:r>
            <w:r>
              <w:rPr>
                <w:rStyle w:val="IndexLink"/>
                <w:rtl w:val="true"/>
              </w:rPr>
              <w:t>(</w:t>
            </w:r>
            <w:r>
              <w:rPr>
                <w:rStyle w:val="IndexLink"/>
              </w:rPr>
              <w:t>۸۳</w:t>
            </w:r>
            <w:r>
              <w:rPr>
                <w:rStyle w:val="IndexLink"/>
                <w:rtl w:val="true"/>
              </w:rPr>
              <w:t xml:space="preserve">) </w:t>
            </w:r>
            <w:r>
              <w:rPr>
                <w:rStyle w:val="IndexLink"/>
                <w:rtl w:val="true"/>
              </w:rPr>
              <w:t>للأمان من المخاوف والأوجاع</w:t>
            </w:r>
            <w:r>
              <w:rPr>
                <w:rStyle w:val="IndexLink"/>
                <w:rtl w:val="true"/>
              </w:rPr>
              <w:tab/>
            </w:r>
            <w:r>
              <w:rPr>
                <w:rStyle w:val="IndexLink"/>
              </w:rPr>
              <w:t>227</w:t>
            </w:r>
          </w:hyperlink>
        </w:p>
        <w:p>
          <w:pPr>
            <w:pStyle w:val="Contents3"/>
            <w:tabs>
              <w:tab w:val="clear" w:pos="8459"/>
              <w:tab w:val="right" w:pos="9026" w:leader="dot"/>
            </w:tabs>
            <w:rPr/>
          </w:pPr>
          <w:hyperlink w:anchor="__RefHeading___Toc1126828_2616395394">
            <w:r>
              <w:rPr>
                <w:webHidden/>
                <w:rStyle w:val="IndexLink"/>
                <w:rtl w:val="true"/>
              </w:rPr>
              <w:t xml:space="preserve">باب </w:t>
            </w:r>
            <w:r>
              <w:rPr>
                <w:rStyle w:val="IndexLink"/>
                <w:rtl w:val="true"/>
              </w:rPr>
              <w:t>(</w:t>
            </w:r>
            <w:r>
              <w:rPr>
                <w:rStyle w:val="IndexLink"/>
              </w:rPr>
              <w:t>84</w:t>
            </w:r>
            <w:r>
              <w:rPr>
                <w:rStyle w:val="IndexLink"/>
                <w:rtl w:val="true"/>
              </w:rPr>
              <w:t xml:space="preserve">) </w:t>
            </w:r>
            <w:r>
              <w:rPr>
                <w:rStyle w:val="IndexLink"/>
                <w:rtl w:val="true"/>
              </w:rPr>
              <w:t>الدعاء عند رؤیة الفاکهة الجدیدة</w:t>
            </w:r>
            <w:r>
              <w:rPr>
                <w:rStyle w:val="IndexLink"/>
                <w:rtl w:val="true"/>
              </w:rPr>
              <w:tab/>
            </w:r>
            <w:r>
              <w:rPr>
                <w:rStyle w:val="IndexLink"/>
              </w:rPr>
              <w:t>228</w:t>
            </w:r>
          </w:hyperlink>
        </w:p>
        <w:p>
          <w:pPr>
            <w:pStyle w:val="Contents3"/>
            <w:tabs>
              <w:tab w:val="clear" w:pos="8459"/>
              <w:tab w:val="right" w:pos="9026" w:leader="dot"/>
            </w:tabs>
            <w:rPr/>
          </w:pPr>
          <w:hyperlink w:anchor="__RefHeading___Toc1126830_2616395394">
            <w:r>
              <w:rPr>
                <w:webHidden/>
                <w:rStyle w:val="IndexLink"/>
                <w:rtl w:val="true"/>
              </w:rPr>
              <w:t xml:space="preserve">باب </w:t>
            </w:r>
            <w:r>
              <w:rPr>
                <w:rStyle w:val="IndexLink"/>
                <w:rtl w:val="true"/>
              </w:rPr>
              <w:t>(</w:t>
            </w:r>
            <w:r>
              <w:rPr>
                <w:rStyle w:val="IndexLink"/>
              </w:rPr>
              <w:t>85</w:t>
            </w:r>
            <w:r>
              <w:rPr>
                <w:rStyle w:val="IndexLink"/>
                <w:rtl w:val="true"/>
              </w:rPr>
              <w:t xml:space="preserve">) </w:t>
            </w:r>
            <w:r>
              <w:rPr>
                <w:rStyle w:val="IndexLink"/>
                <w:rtl w:val="true"/>
              </w:rPr>
              <w:t>أدعیة الصباح والمساء</w:t>
            </w:r>
            <w:r>
              <w:rPr>
                <w:rStyle w:val="IndexLink"/>
                <w:rtl w:val="true"/>
              </w:rPr>
              <w:tab/>
            </w:r>
            <w:r>
              <w:rPr>
                <w:rStyle w:val="IndexLink"/>
              </w:rPr>
              <w:t>228</w:t>
            </w:r>
          </w:hyperlink>
        </w:p>
        <w:p>
          <w:pPr>
            <w:pStyle w:val="Contents3"/>
            <w:tabs>
              <w:tab w:val="clear" w:pos="8459"/>
              <w:tab w:val="right" w:pos="9026" w:leader="dot"/>
            </w:tabs>
            <w:rPr/>
          </w:pPr>
          <w:hyperlink w:anchor="__RefHeading___Toc1126832_2616395394">
            <w:r>
              <w:rPr>
                <w:webHidden/>
                <w:rStyle w:val="IndexLink"/>
                <w:rtl w:val="true"/>
              </w:rPr>
              <w:t xml:space="preserve">باب </w:t>
            </w:r>
            <w:r>
              <w:rPr>
                <w:rStyle w:val="IndexLink"/>
                <w:rtl w:val="true"/>
              </w:rPr>
              <w:t>(</w:t>
            </w:r>
            <w:r>
              <w:rPr>
                <w:rStyle w:val="IndexLink"/>
              </w:rPr>
              <w:t>86</w:t>
            </w:r>
            <w:r>
              <w:rPr>
                <w:rStyle w:val="IndexLink"/>
                <w:rtl w:val="true"/>
              </w:rPr>
              <w:t xml:space="preserve">) </w:t>
            </w:r>
            <w:r>
              <w:rPr>
                <w:rStyle w:val="IndexLink"/>
                <w:rtl w:val="true"/>
              </w:rPr>
              <w:t>الأدعیة الجامعة لحوائج الدنیا والآخرة</w:t>
            </w:r>
            <w:r>
              <w:rPr>
                <w:rStyle w:val="IndexLink"/>
                <w:rtl w:val="true"/>
              </w:rPr>
              <w:tab/>
            </w:r>
            <w:r>
              <w:rPr>
                <w:rStyle w:val="IndexLink"/>
              </w:rPr>
              <w:t>252</w:t>
            </w:r>
          </w:hyperlink>
        </w:p>
        <w:p>
          <w:pPr>
            <w:pStyle w:val="Contents3"/>
            <w:tabs>
              <w:tab w:val="clear" w:pos="8459"/>
              <w:tab w:val="right" w:pos="9026" w:leader="dot"/>
            </w:tabs>
            <w:rPr/>
          </w:pPr>
          <w:hyperlink w:anchor="__RefHeading___Toc1126834_2616395394">
            <w:r>
              <w:rPr>
                <w:webHidden/>
                <w:rStyle w:val="IndexLink"/>
                <w:rtl w:val="true"/>
              </w:rPr>
              <w:t xml:space="preserve">باب </w:t>
            </w:r>
            <w:r>
              <w:rPr>
                <w:rStyle w:val="IndexLink"/>
                <w:rtl w:val="true"/>
              </w:rPr>
              <w:t>(</w:t>
            </w:r>
            <w:r>
              <w:rPr>
                <w:rStyle w:val="IndexLink"/>
              </w:rPr>
              <w:t>۸۷</w:t>
            </w:r>
            <w:r>
              <w:rPr>
                <w:rStyle w:val="IndexLink"/>
                <w:rtl w:val="true"/>
              </w:rPr>
              <w:t xml:space="preserve">) </w:t>
            </w:r>
            <w:r>
              <w:rPr>
                <w:rStyle w:val="IndexLink"/>
                <w:rtl w:val="true"/>
              </w:rPr>
              <w:t>من أدعیة الشهادات والمناجات</w:t>
            </w:r>
            <w:r>
              <w:rPr>
                <w:rStyle w:val="IndexLink"/>
                <w:rtl w:val="true"/>
              </w:rPr>
              <w:tab/>
            </w:r>
            <w:r>
              <w:rPr>
                <w:rStyle w:val="IndexLink"/>
              </w:rPr>
              <w:t>260</w:t>
            </w:r>
          </w:hyperlink>
        </w:p>
        <w:p>
          <w:pPr>
            <w:pStyle w:val="Contents3"/>
            <w:tabs>
              <w:tab w:val="clear" w:pos="8459"/>
              <w:tab w:val="right" w:pos="9026" w:leader="dot"/>
            </w:tabs>
            <w:rPr/>
          </w:pPr>
          <w:hyperlink w:anchor="__RefHeading___Toc1126836_2616395394">
            <w:r>
              <w:rPr>
                <w:webHidden/>
                <w:rStyle w:val="IndexLink"/>
                <w:rtl w:val="true"/>
              </w:rPr>
              <w:t xml:space="preserve">باب </w:t>
            </w:r>
            <w:r>
              <w:rPr>
                <w:rStyle w:val="IndexLink"/>
                <w:rtl w:val="true"/>
              </w:rPr>
              <w:t>(</w:t>
            </w:r>
            <w:r>
              <w:rPr>
                <w:rStyle w:val="IndexLink"/>
              </w:rPr>
              <w:t>۸۸</w:t>
            </w:r>
            <w:r>
              <w:rPr>
                <w:rStyle w:val="IndexLink"/>
                <w:rtl w:val="true"/>
              </w:rPr>
              <w:t xml:space="preserve">) </w:t>
            </w:r>
            <w:r>
              <w:rPr>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یدعو لأحد الشیعة بالعافیة</w:t>
            </w:r>
            <w:r>
              <w:rPr>
                <w:rStyle w:val="IndexLink"/>
                <w:rtl w:val="true"/>
              </w:rPr>
              <w:tab/>
            </w:r>
            <w:r>
              <w:rPr>
                <w:rStyle w:val="IndexLink"/>
              </w:rPr>
              <w:t>263</w:t>
            </w:r>
          </w:hyperlink>
        </w:p>
        <w:p>
          <w:pPr>
            <w:pStyle w:val="Contents3"/>
            <w:tabs>
              <w:tab w:val="clear" w:pos="8459"/>
              <w:tab w:val="right" w:pos="9026" w:leader="dot"/>
            </w:tabs>
            <w:rPr/>
          </w:pPr>
          <w:hyperlink w:anchor="__RefHeading___Toc1126838_2616395394">
            <w:r>
              <w:rPr>
                <w:webHidden/>
                <w:rStyle w:val="IndexLink"/>
                <w:rtl w:val="true"/>
              </w:rPr>
              <w:t xml:space="preserve">باب </w:t>
            </w:r>
            <w:r>
              <w:rPr>
                <w:rStyle w:val="IndexLink"/>
                <w:rtl w:val="true"/>
              </w:rPr>
              <w:t>(</w:t>
            </w:r>
            <w:r>
              <w:rPr>
                <w:rStyle w:val="IndexLink"/>
              </w:rPr>
              <w:t>۸۹</w:t>
            </w:r>
            <w:r>
              <w:rPr>
                <w:rStyle w:val="IndexLink"/>
                <w:rtl w:val="true"/>
              </w:rPr>
              <w:t xml:space="preserve">) </w:t>
            </w:r>
            <w:r>
              <w:rPr>
                <w:rStyle w:val="IndexLink"/>
                <w:rtl w:val="true"/>
              </w:rPr>
              <w:t>الدعاء علی العدوّ</w:t>
            </w:r>
            <w:r>
              <w:rPr>
                <w:rStyle w:val="IndexLink"/>
                <w:rtl w:val="true"/>
              </w:rPr>
              <w:tab/>
            </w:r>
            <w:r>
              <w:rPr>
                <w:rStyle w:val="IndexLink"/>
              </w:rPr>
              <w:t>264</w:t>
            </w:r>
          </w:hyperlink>
        </w:p>
        <w:p>
          <w:pPr>
            <w:pStyle w:val="Contents3"/>
            <w:tabs>
              <w:tab w:val="clear" w:pos="8459"/>
              <w:tab w:val="right" w:pos="9026" w:leader="dot"/>
            </w:tabs>
            <w:rPr/>
          </w:pPr>
          <w:hyperlink w:anchor="__RefHeading___Toc1126840_2616395394">
            <w:r>
              <w:rPr>
                <w:webHidden/>
                <w:rStyle w:val="IndexLink"/>
                <w:rtl w:val="true"/>
              </w:rPr>
              <w:t xml:space="preserve">باب </w:t>
            </w:r>
            <w:r>
              <w:rPr>
                <w:rStyle w:val="IndexLink"/>
                <w:rtl w:val="true"/>
              </w:rPr>
              <w:t>(</w:t>
            </w:r>
            <w:r>
              <w:rPr>
                <w:rStyle w:val="IndexLink"/>
              </w:rPr>
              <w:t>۹۰</w:t>
            </w:r>
            <w:r>
              <w:rPr>
                <w:rStyle w:val="IndexLink"/>
                <w:rtl w:val="true"/>
              </w:rPr>
              <w:t xml:space="preserve">) </w:t>
            </w:r>
            <w:r>
              <w:rPr>
                <w:rStyle w:val="IndexLink"/>
                <w:rtl w:val="true"/>
              </w:rPr>
              <w:t>مباهلة العدو</w:t>
            </w:r>
            <w:r>
              <w:rPr>
                <w:rStyle w:val="IndexLink"/>
                <w:rtl w:val="true"/>
              </w:rPr>
              <w:tab/>
            </w:r>
            <w:r>
              <w:rPr>
                <w:rStyle w:val="IndexLink"/>
              </w:rPr>
              <w:t>268</w:t>
            </w:r>
          </w:hyperlink>
        </w:p>
        <w:p>
          <w:pPr>
            <w:pStyle w:val="Contents3"/>
            <w:tabs>
              <w:tab w:val="clear" w:pos="8459"/>
              <w:tab w:val="right" w:pos="9026" w:leader="dot"/>
            </w:tabs>
            <w:rPr/>
          </w:pPr>
          <w:hyperlink w:anchor="__RefHeading___Toc1126842_2616395394">
            <w:r>
              <w:rPr>
                <w:webHidden/>
                <w:rStyle w:val="IndexLink"/>
                <w:rtl w:val="true"/>
              </w:rPr>
              <w:t xml:space="preserve">باب </w:t>
            </w:r>
            <w:r>
              <w:rPr>
                <w:rStyle w:val="IndexLink"/>
                <w:rtl w:val="true"/>
              </w:rPr>
              <w:t>(</w:t>
            </w:r>
            <w:r>
              <w:rPr>
                <w:rStyle w:val="IndexLink"/>
              </w:rPr>
              <w:t>۹۱</w:t>
            </w:r>
            <w:r>
              <w:rPr>
                <w:rStyle w:val="IndexLink"/>
                <w:rtl w:val="true"/>
              </w:rPr>
              <w:t xml:space="preserve">) </w:t>
            </w:r>
            <w:r>
              <w:rPr>
                <w:rStyle w:val="IndexLink"/>
                <w:rtl w:val="true"/>
              </w:rPr>
              <w:t>دعاء المظلوم وهو ظالمٌ لغیره</w:t>
            </w:r>
            <w:r>
              <w:rPr>
                <w:rStyle w:val="IndexLink"/>
                <w:rtl w:val="true"/>
              </w:rPr>
              <w:tab/>
            </w:r>
            <w:r>
              <w:rPr>
                <w:rStyle w:val="IndexLink"/>
              </w:rPr>
              <w:t>271</w:t>
            </w:r>
          </w:hyperlink>
        </w:p>
        <w:p>
          <w:pPr>
            <w:pStyle w:val="Contents3"/>
            <w:tabs>
              <w:tab w:val="clear" w:pos="8459"/>
              <w:tab w:val="right" w:pos="9026" w:leader="dot"/>
            </w:tabs>
            <w:rPr/>
          </w:pPr>
          <w:hyperlink w:anchor="__RefHeading___Toc1126844_2616395394">
            <w:r>
              <w:rPr>
                <w:webHidden/>
                <w:rStyle w:val="IndexLink"/>
                <w:rtl w:val="true"/>
              </w:rPr>
              <w:t xml:space="preserve">باب </w:t>
            </w:r>
            <w:r>
              <w:rPr>
                <w:rStyle w:val="IndexLink"/>
                <w:rtl w:val="true"/>
              </w:rPr>
              <w:t>(</w:t>
            </w:r>
            <w:r>
              <w:rPr>
                <w:rStyle w:val="IndexLink"/>
              </w:rPr>
              <w:t>۹۲</w:t>
            </w:r>
            <w:r>
              <w:rPr>
                <w:rStyle w:val="IndexLink"/>
                <w:rtl w:val="true"/>
              </w:rPr>
              <w:t xml:space="preserve">) </w:t>
            </w:r>
            <w:r>
              <w:rPr>
                <w:rStyle w:val="IndexLink"/>
                <w:rtl w:val="true"/>
              </w:rPr>
              <w:t>النهی عن تجاوز الحدّ فی الدعاء علی الظالم</w:t>
            </w:r>
            <w:r>
              <w:rPr>
                <w:rStyle w:val="IndexLink"/>
                <w:rtl w:val="true"/>
              </w:rPr>
              <w:tab/>
            </w:r>
            <w:r>
              <w:rPr>
                <w:rStyle w:val="IndexLink"/>
              </w:rPr>
              <w:t>272</w:t>
            </w:r>
          </w:hyperlink>
        </w:p>
        <w:p>
          <w:pPr>
            <w:pStyle w:val="Contents3"/>
            <w:tabs>
              <w:tab w:val="clear" w:pos="8459"/>
              <w:tab w:val="right" w:pos="9026" w:leader="dot"/>
            </w:tabs>
            <w:rPr/>
          </w:pPr>
          <w:hyperlink w:anchor="__RefHeading___Toc1126846_2616395394">
            <w:r>
              <w:rPr>
                <w:webHidden/>
                <w:rStyle w:val="IndexLink"/>
                <w:rtl w:val="true"/>
              </w:rPr>
              <w:t xml:space="preserve">باب </w:t>
            </w:r>
            <w:r>
              <w:rPr>
                <w:rStyle w:val="IndexLink"/>
                <w:rtl w:val="true"/>
              </w:rPr>
              <w:t>(</w:t>
            </w:r>
            <w:r>
              <w:rPr>
                <w:rStyle w:val="IndexLink"/>
              </w:rPr>
              <w:t>۹۳</w:t>
            </w:r>
            <w:r>
              <w:rPr>
                <w:rStyle w:val="IndexLink"/>
                <w:rtl w:val="true"/>
              </w:rPr>
              <w:t xml:space="preserve">) </w:t>
            </w:r>
            <w:r>
              <w:rPr>
                <w:rStyle w:val="IndexLink"/>
                <w:rtl w:val="true"/>
              </w:rPr>
              <w:t>التوبة الی الله تعطف قلوب الملوک</w:t>
            </w:r>
            <w:r>
              <w:rPr>
                <w:rStyle w:val="IndexLink"/>
                <w:rtl w:val="true"/>
              </w:rPr>
              <w:tab/>
            </w:r>
            <w:r>
              <w:rPr>
                <w:rStyle w:val="IndexLink"/>
              </w:rPr>
              <w:t>273</w:t>
            </w:r>
          </w:hyperlink>
        </w:p>
        <w:p>
          <w:pPr>
            <w:pStyle w:val="Contents3"/>
            <w:tabs>
              <w:tab w:val="clear" w:pos="8459"/>
              <w:tab w:val="right" w:pos="9026" w:leader="dot"/>
            </w:tabs>
            <w:rPr/>
          </w:pPr>
          <w:hyperlink w:anchor="__RefHeading___Toc1126848_2616395394">
            <w:r>
              <w:rPr>
                <w:webHidden/>
                <w:rStyle w:val="IndexLink"/>
                <w:rtl w:val="true"/>
              </w:rPr>
              <w:t xml:space="preserve">باب </w:t>
            </w:r>
            <w:r>
              <w:rPr>
                <w:rStyle w:val="IndexLink"/>
                <w:rtl w:val="true"/>
              </w:rPr>
              <w:t>(</w:t>
            </w:r>
            <w:r>
              <w:rPr>
                <w:rStyle w:val="IndexLink"/>
              </w:rPr>
              <w:t>94</w:t>
            </w:r>
            <w:r>
              <w:rPr>
                <w:rStyle w:val="IndexLink"/>
                <w:rtl w:val="true"/>
              </w:rPr>
              <w:t xml:space="preserve">) </w:t>
            </w:r>
            <w:r>
              <w:rPr>
                <w:rStyle w:val="IndexLink"/>
                <w:rtl w:val="true"/>
              </w:rPr>
              <w:t>تمنّی هلاک الجبابرة</w:t>
            </w:r>
            <w:r>
              <w:rPr>
                <w:rStyle w:val="IndexLink"/>
                <w:rtl w:val="true"/>
              </w:rPr>
              <w:tab/>
            </w:r>
            <w:r>
              <w:rPr>
                <w:rStyle w:val="IndexLink"/>
              </w:rPr>
              <w:t>273</w:t>
            </w:r>
          </w:hyperlink>
        </w:p>
        <w:p>
          <w:pPr>
            <w:pStyle w:val="Contents3"/>
            <w:tabs>
              <w:tab w:val="clear" w:pos="8459"/>
              <w:tab w:val="right" w:pos="9026" w:leader="dot"/>
            </w:tabs>
            <w:rPr/>
          </w:pPr>
          <w:hyperlink w:anchor="__RefHeading___Toc1126850_2616395394">
            <w:r>
              <w:rPr>
                <w:webHidden/>
                <w:rStyle w:val="IndexLink"/>
                <w:rtl w:val="true"/>
              </w:rPr>
              <w:t xml:space="preserve">باب </w:t>
            </w:r>
            <w:r>
              <w:rPr>
                <w:rStyle w:val="IndexLink"/>
                <w:rtl w:val="true"/>
              </w:rPr>
              <w:t>(</w:t>
            </w:r>
            <w:r>
              <w:rPr>
                <w:rStyle w:val="IndexLink"/>
              </w:rPr>
              <w:t>95</w:t>
            </w:r>
            <w:r>
              <w:rPr>
                <w:rStyle w:val="IndexLink"/>
                <w:rtl w:val="true"/>
              </w:rPr>
              <w:t xml:space="preserve">) </w:t>
            </w:r>
            <w:r>
              <w:rPr>
                <w:rStyle w:val="IndexLink"/>
                <w:rtl w:val="true"/>
              </w:rPr>
              <w:t>ما یکره أن یقال فی الدعاء</w:t>
            </w:r>
            <w:r>
              <w:rPr>
                <w:rStyle w:val="IndexLink"/>
                <w:rtl w:val="true"/>
              </w:rPr>
              <w:tab/>
            </w:r>
            <w:r>
              <w:rPr>
                <w:rStyle w:val="IndexLink"/>
              </w:rPr>
              <w:t>274</w:t>
            </w:r>
          </w:hyperlink>
        </w:p>
        <w:p>
          <w:pPr>
            <w:pStyle w:val="Contents3"/>
            <w:tabs>
              <w:tab w:val="clear" w:pos="8459"/>
              <w:tab w:val="right" w:pos="9026" w:leader="dot"/>
            </w:tabs>
            <w:rPr/>
          </w:pPr>
          <w:hyperlink w:anchor="__RefHeading___Toc1126852_2616395394">
            <w:r>
              <w:rPr>
                <w:webHidden/>
                <w:rStyle w:val="IndexLink"/>
                <w:rtl w:val="true"/>
              </w:rPr>
              <w:t xml:space="preserve">باب </w:t>
            </w:r>
            <w:r>
              <w:rPr>
                <w:rStyle w:val="IndexLink"/>
                <w:rtl w:val="true"/>
              </w:rPr>
              <w:t>(</w:t>
            </w:r>
            <w:r>
              <w:rPr>
                <w:rStyle w:val="IndexLink"/>
              </w:rPr>
              <w:t>96</w:t>
            </w:r>
            <w:r>
              <w:rPr>
                <w:rStyle w:val="IndexLink"/>
                <w:rtl w:val="true"/>
              </w:rPr>
              <w:t xml:space="preserve">) </w:t>
            </w:r>
            <w:r>
              <w:rPr>
                <w:rStyle w:val="IndexLink"/>
                <w:rtl w:val="true"/>
              </w:rPr>
              <w:t>جواز الرُقْیةَ والعَوذَة</w:t>
            </w:r>
            <w:r>
              <w:rPr>
                <w:rStyle w:val="IndexLink"/>
                <w:rtl w:val="true"/>
              </w:rPr>
              <w:tab/>
            </w:r>
            <w:r>
              <w:rPr>
                <w:rStyle w:val="IndexLink"/>
              </w:rPr>
              <w:t>276</w:t>
            </w:r>
          </w:hyperlink>
        </w:p>
        <w:p>
          <w:pPr>
            <w:pStyle w:val="Contents3"/>
            <w:tabs>
              <w:tab w:val="clear" w:pos="8459"/>
              <w:tab w:val="right" w:pos="9026" w:leader="dot"/>
            </w:tabs>
            <w:rPr/>
          </w:pPr>
          <w:hyperlink w:anchor="__RefHeading___Toc1126854_2616395394">
            <w:r>
              <w:rPr>
                <w:webHidden/>
                <w:rStyle w:val="IndexLink"/>
                <w:rtl w:val="true"/>
              </w:rPr>
              <w:t xml:space="preserve">باب </w:t>
            </w:r>
            <w:r>
              <w:rPr>
                <w:rStyle w:val="IndexLink"/>
                <w:rtl w:val="true"/>
              </w:rPr>
              <w:t>(</w:t>
            </w:r>
            <w:r>
              <w:rPr>
                <w:rStyle w:val="IndexLink"/>
              </w:rPr>
              <w:t>۹۷</w:t>
            </w:r>
            <w:r>
              <w:rPr>
                <w:rStyle w:val="IndexLink"/>
                <w:rtl w:val="true"/>
              </w:rPr>
              <w:t xml:space="preserve">) </w:t>
            </w:r>
            <w:r>
              <w:rPr>
                <w:rStyle w:val="IndexLink"/>
                <w:rtl w:val="true"/>
              </w:rPr>
              <w:t>حکم التمیمة</w:t>
            </w:r>
            <w:r>
              <w:rPr>
                <w:rStyle w:val="IndexLink"/>
                <w:rtl w:val="true"/>
              </w:rPr>
              <w:tab/>
            </w:r>
            <w:r>
              <w:rPr>
                <w:rStyle w:val="IndexLink"/>
              </w:rPr>
              <w:t>282</w:t>
            </w:r>
          </w:hyperlink>
        </w:p>
        <w:p>
          <w:pPr>
            <w:pStyle w:val="Contents3"/>
            <w:tabs>
              <w:tab w:val="clear" w:pos="8459"/>
              <w:tab w:val="right" w:pos="9026" w:leader="dot"/>
            </w:tabs>
            <w:rPr/>
          </w:pPr>
          <w:hyperlink w:anchor="__RefHeading___Toc1126856_2616395394">
            <w:r>
              <w:rPr>
                <w:webHidden/>
                <w:rStyle w:val="IndexLink"/>
                <w:rtl w:val="true"/>
              </w:rPr>
              <w:t xml:space="preserve">باب </w:t>
            </w:r>
            <w:r>
              <w:rPr>
                <w:rStyle w:val="IndexLink"/>
                <w:rtl w:val="true"/>
              </w:rPr>
              <w:t>(</w:t>
            </w:r>
            <w:r>
              <w:rPr>
                <w:rStyle w:val="IndexLink"/>
              </w:rPr>
              <w:t>۹۸</w:t>
            </w:r>
            <w:r>
              <w:rPr>
                <w:rStyle w:val="IndexLink"/>
                <w:rtl w:val="true"/>
              </w:rPr>
              <w:t xml:space="preserve">) </w:t>
            </w:r>
            <w:r>
              <w:rPr>
                <w:rStyle w:val="IndexLink"/>
                <w:rtl w:val="true"/>
              </w:rPr>
              <w:t>عوذات الایام</w:t>
            </w:r>
            <w:r>
              <w:rPr>
                <w:rStyle w:val="IndexLink"/>
                <w:rtl w:val="true"/>
              </w:rPr>
              <w:tab/>
            </w:r>
            <w:r>
              <w:rPr>
                <w:rStyle w:val="IndexLink"/>
              </w:rPr>
              <w:t>283</w:t>
            </w:r>
          </w:hyperlink>
        </w:p>
        <w:p>
          <w:pPr>
            <w:pStyle w:val="Contents4"/>
            <w:tabs>
              <w:tab w:val="clear" w:pos="8176"/>
              <w:tab w:val="right" w:pos="9026" w:leader="dot"/>
            </w:tabs>
            <w:rPr/>
          </w:pPr>
          <w:hyperlink w:anchor="__RefHeading___Toc1126858_2616395394">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126860_2616395394">
            <w:r>
              <w:rPr>
                <w:webHidden/>
                <w:rStyle w:val="IndexLink"/>
                <w:rtl w:val="true"/>
              </w:rPr>
              <w:t>عوذة یوم السبت</w:t>
            </w:r>
            <w:r>
              <w:rPr>
                <w:rStyle w:val="IndexLink"/>
                <w:rtl w:val="true"/>
              </w:rPr>
              <w:t>:</w:t>
              <w:tab/>
            </w:r>
            <w:r>
              <w:rPr>
                <w:rStyle w:val="IndexLink"/>
              </w:rPr>
              <w:t>283</w:t>
            </w:r>
          </w:hyperlink>
        </w:p>
        <w:p>
          <w:pPr>
            <w:pStyle w:val="Contents4"/>
            <w:tabs>
              <w:tab w:val="clear" w:pos="8176"/>
              <w:tab w:val="right" w:pos="9026" w:leader="dot"/>
            </w:tabs>
            <w:rPr/>
          </w:pPr>
          <w:hyperlink w:anchor="__RefHeading___Toc1126862_2616395394">
            <w:r>
              <w:rPr>
                <w:webHidden/>
                <w:rStyle w:val="IndexLink"/>
                <w:rtl w:val="true"/>
              </w:rPr>
              <w:t>عوذة یوم الأحد</w:t>
            </w:r>
            <w:r>
              <w:rPr>
                <w:rStyle w:val="IndexLink"/>
                <w:rtl w:val="true"/>
              </w:rPr>
              <w:tab/>
            </w:r>
            <w:r>
              <w:rPr>
                <w:rStyle w:val="IndexLink"/>
              </w:rPr>
              <w:t>285</w:t>
            </w:r>
          </w:hyperlink>
        </w:p>
        <w:p>
          <w:pPr>
            <w:pStyle w:val="Contents4"/>
            <w:tabs>
              <w:tab w:val="clear" w:pos="8176"/>
              <w:tab w:val="right" w:pos="9026" w:leader="dot"/>
            </w:tabs>
            <w:rPr/>
          </w:pPr>
          <w:hyperlink w:anchor="__RefHeading___Toc1126864_2616395394">
            <w:r>
              <w:rPr>
                <w:webHidden/>
                <w:rStyle w:val="IndexLink"/>
                <w:rtl w:val="true"/>
              </w:rPr>
              <w:t>عوذة یوم الاثنین</w:t>
            </w:r>
            <w:r>
              <w:rPr>
                <w:rStyle w:val="IndexLink"/>
                <w:rtl w:val="true"/>
              </w:rPr>
              <w:tab/>
            </w:r>
            <w:r>
              <w:rPr>
                <w:rStyle w:val="IndexLink"/>
              </w:rPr>
              <w:t>286</w:t>
            </w:r>
          </w:hyperlink>
        </w:p>
        <w:p>
          <w:pPr>
            <w:pStyle w:val="Contents4"/>
            <w:tabs>
              <w:tab w:val="clear" w:pos="8176"/>
              <w:tab w:val="right" w:pos="9026" w:leader="dot"/>
            </w:tabs>
            <w:rPr/>
          </w:pPr>
          <w:hyperlink w:anchor="__RefHeading___Toc1126866_2616395394">
            <w:r>
              <w:rPr>
                <w:webHidden/>
                <w:rStyle w:val="IndexLink"/>
                <w:rtl w:val="true"/>
              </w:rPr>
              <w:t>عوذة یوم الثلاثاء</w:t>
            </w:r>
            <w:r>
              <w:rPr>
                <w:rStyle w:val="IndexLink"/>
                <w:rtl w:val="true"/>
              </w:rPr>
              <w:tab/>
            </w:r>
            <w:r>
              <w:rPr>
                <w:rStyle w:val="IndexLink"/>
              </w:rPr>
              <w:t>287</w:t>
            </w:r>
          </w:hyperlink>
        </w:p>
        <w:p>
          <w:pPr>
            <w:pStyle w:val="Contents4"/>
            <w:tabs>
              <w:tab w:val="clear" w:pos="8176"/>
              <w:tab w:val="right" w:pos="9026" w:leader="dot"/>
            </w:tabs>
            <w:rPr/>
          </w:pPr>
          <w:hyperlink w:anchor="__RefHeading___Toc1126868_2616395394">
            <w:r>
              <w:rPr>
                <w:webHidden/>
                <w:rStyle w:val="IndexLink"/>
                <w:rtl w:val="true"/>
              </w:rPr>
              <w:t>عوذة یوم الاربعاء</w:t>
            </w:r>
            <w:r>
              <w:rPr>
                <w:rStyle w:val="IndexLink"/>
                <w:rtl w:val="true"/>
              </w:rPr>
              <w:tab/>
            </w:r>
            <w:r>
              <w:rPr>
                <w:rStyle w:val="IndexLink"/>
              </w:rPr>
              <w:t>287</w:t>
            </w:r>
          </w:hyperlink>
        </w:p>
        <w:p>
          <w:pPr>
            <w:pStyle w:val="Contents4"/>
            <w:tabs>
              <w:tab w:val="clear" w:pos="8176"/>
              <w:tab w:val="right" w:pos="9026" w:leader="dot"/>
            </w:tabs>
            <w:rPr/>
          </w:pPr>
          <w:hyperlink w:anchor="__RefHeading___Toc1126870_2616395394">
            <w:r>
              <w:rPr>
                <w:webHidden/>
                <w:rStyle w:val="IndexLink"/>
                <w:rtl w:val="true"/>
              </w:rPr>
              <w:t>عوذة یوم الخمیس</w:t>
            </w:r>
            <w:r>
              <w:rPr>
                <w:rStyle w:val="IndexLink"/>
                <w:rtl w:val="true"/>
              </w:rPr>
              <w:tab/>
            </w:r>
            <w:r>
              <w:rPr>
                <w:rStyle w:val="IndexLink"/>
              </w:rPr>
              <w:t>288</w:t>
            </w:r>
          </w:hyperlink>
        </w:p>
        <w:p>
          <w:pPr>
            <w:pStyle w:val="Contents4"/>
            <w:tabs>
              <w:tab w:val="clear" w:pos="8176"/>
              <w:tab w:val="right" w:pos="9026" w:leader="dot"/>
            </w:tabs>
            <w:rPr/>
          </w:pPr>
          <w:hyperlink w:anchor="__RefHeading___Toc1126872_2616395394">
            <w:r>
              <w:rPr>
                <w:webHidden/>
                <w:rStyle w:val="IndexLink"/>
                <w:rtl w:val="true"/>
              </w:rPr>
              <w:t>عوذة یوم الجمعة</w:t>
            </w:r>
            <w:r>
              <w:rPr>
                <w:rStyle w:val="IndexLink"/>
                <w:rtl w:val="true"/>
              </w:rPr>
              <w:tab/>
            </w:r>
            <w:r>
              <w:rPr>
                <w:rStyle w:val="IndexLink"/>
              </w:rPr>
              <w:t>288</w:t>
            </w:r>
          </w:hyperlink>
        </w:p>
        <w:p>
          <w:pPr>
            <w:pStyle w:val="Contents3"/>
            <w:tabs>
              <w:tab w:val="clear" w:pos="8459"/>
              <w:tab w:val="right" w:pos="9026" w:leader="dot"/>
            </w:tabs>
            <w:rPr/>
          </w:pPr>
          <w:hyperlink w:anchor="__RefHeading___Toc1126874_2616395394">
            <w:r>
              <w:rPr>
                <w:webHidden/>
                <w:rStyle w:val="IndexLink"/>
                <w:rtl w:val="true"/>
              </w:rPr>
              <w:t xml:space="preserve">باب </w:t>
            </w:r>
            <w:r>
              <w:rPr>
                <w:rStyle w:val="IndexLink"/>
                <w:rtl w:val="true"/>
              </w:rPr>
              <w:t>(</w:t>
            </w:r>
            <w:r>
              <w:rPr>
                <w:rStyle w:val="IndexLink"/>
              </w:rPr>
              <w:t>۹۹</w:t>
            </w:r>
            <w:r>
              <w:rPr>
                <w:rStyle w:val="IndexLink"/>
                <w:rtl w:val="true"/>
              </w:rPr>
              <w:t xml:space="preserve">) </w:t>
            </w:r>
            <w:r>
              <w:rPr>
                <w:rStyle w:val="IndexLink"/>
                <w:rtl w:val="true"/>
              </w:rPr>
              <w:t>أدعیة أیام الشهور</w:t>
            </w:r>
            <w:r>
              <w:rPr>
                <w:rStyle w:val="IndexLink"/>
                <w:rtl w:val="true"/>
              </w:rPr>
              <w:tab/>
            </w:r>
            <w:r>
              <w:rPr>
                <w:rStyle w:val="IndexLink"/>
              </w:rPr>
              <w:t>289</w:t>
            </w:r>
          </w:hyperlink>
        </w:p>
        <w:p>
          <w:pPr>
            <w:pStyle w:val="Contents4"/>
            <w:tabs>
              <w:tab w:val="clear" w:pos="8176"/>
              <w:tab w:val="right" w:pos="9026" w:leader="dot"/>
            </w:tabs>
            <w:rPr/>
          </w:pPr>
          <w:hyperlink w:anchor="__RefHeading___Toc1126876_2616395394">
            <w:r>
              <w:rPr>
                <w:webHidden/>
                <w:rStyle w:val="IndexLink"/>
                <w:rtl w:val="true"/>
              </w:rPr>
              <w:t xml:space="preserve">دعاء الیوم الأول من الشهر </w:t>
            </w:r>
            <w:r>
              <w:rPr>
                <w:rStyle w:val="IndexLink"/>
                <w:rtl w:val="true"/>
              </w:rPr>
              <w:t>:</w:t>
              <w:tab/>
            </w:r>
            <w:r>
              <w:rPr>
                <w:rStyle w:val="IndexLink"/>
              </w:rPr>
              <w:t>289</w:t>
            </w:r>
          </w:hyperlink>
        </w:p>
        <w:p>
          <w:pPr>
            <w:pStyle w:val="Contents4"/>
            <w:tabs>
              <w:tab w:val="clear" w:pos="8176"/>
              <w:tab w:val="right" w:pos="9026" w:leader="dot"/>
            </w:tabs>
            <w:rPr/>
          </w:pPr>
          <w:hyperlink w:anchor="__RefHeading___Toc1126878_2616395394">
            <w:r>
              <w:rPr>
                <w:webHidden/>
                <w:rStyle w:val="IndexLink"/>
                <w:rtl w:val="true"/>
              </w:rPr>
              <w:t>الیوم الثانی</w:t>
            </w:r>
            <w:r>
              <w:rPr>
                <w:rStyle w:val="IndexLink"/>
                <w:rtl w:val="true"/>
              </w:rPr>
              <w:t>:</w:t>
              <w:tab/>
            </w:r>
            <w:r>
              <w:rPr>
                <w:rStyle w:val="IndexLink"/>
              </w:rPr>
              <w:t>292</w:t>
            </w:r>
          </w:hyperlink>
        </w:p>
        <w:p>
          <w:pPr>
            <w:pStyle w:val="Contents4"/>
            <w:tabs>
              <w:tab w:val="clear" w:pos="8176"/>
              <w:tab w:val="right" w:pos="9026" w:leader="dot"/>
            </w:tabs>
            <w:rPr/>
          </w:pPr>
          <w:hyperlink w:anchor="__RefHeading___Toc1126880_2616395394">
            <w:r>
              <w:rPr>
                <w:webHidden/>
                <w:rStyle w:val="IndexLink"/>
                <w:rtl w:val="true"/>
              </w:rPr>
              <w:t>الیوم الثالث</w:t>
            </w:r>
            <w:r>
              <w:rPr>
                <w:rStyle w:val="IndexLink"/>
                <w:rtl w:val="true"/>
              </w:rPr>
              <w:t>:</w:t>
              <w:tab/>
            </w:r>
            <w:r>
              <w:rPr>
                <w:rStyle w:val="IndexLink"/>
              </w:rPr>
              <w:t>294</w:t>
            </w:r>
          </w:hyperlink>
        </w:p>
        <w:p>
          <w:pPr>
            <w:pStyle w:val="Contents4"/>
            <w:tabs>
              <w:tab w:val="clear" w:pos="8176"/>
              <w:tab w:val="right" w:pos="9026" w:leader="dot"/>
            </w:tabs>
            <w:rPr/>
          </w:pPr>
          <w:hyperlink w:anchor="__RefHeading___Toc1126882_2616395394">
            <w:r>
              <w:rPr>
                <w:webHidden/>
                <w:rStyle w:val="IndexLink"/>
                <w:rtl w:val="true"/>
              </w:rPr>
              <w:t xml:space="preserve">الیوم الرابع </w:t>
            </w:r>
            <w:r>
              <w:rPr>
                <w:rStyle w:val="IndexLink"/>
                <w:rtl w:val="true"/>
              </w:rPr>
              <w:t>:</w:t>
              <w:tab/>
            </w:r>
            <w:r>
              <w:rPr>
                <w:rStyle w:val="IndexLink"/>
              </w:rPr>
              <w:t>296</w:t>
            </w:r>
          </w:hyperlink>
        </w:p>
        <w:p>
          <w:pPr>
            <w:pStyle w:val="Contents4"/>
            <w:tabs>
              <w:tab w:val="clear" w:pos="8176"/>
              <w:tab w:val="right" w:pos="9026" w:leader="dot"/>
            </w:tabs>
            <w:rPr/>
          </w:pPr>
          <w:hyperlink w:anchor="__RefHeading___Toc1126884_2616395394">
            <w:r>
              <w:rPr>
                <w:webHidden/>
                <w:rStyle w:val="IndexLink"/>
                <w:rtl w:val="true"/>
              </w:rPr>
              <w:t>الیوم الخامس</w:t>
            </w:r>
            <w:r>
              <w:rPr>
                <w:rStyle w:val="IndexLink"/>
                <w:rtl w:val="true"/>
              </w:rPr>
              <w:t>:</w:t>
              <w:tab/>
            </w:r>
            <w:r>
              <w:rPr>
                <w:rStyle w:val="IndexLink"/>
              </w:rPr>
              <w:t>297</w:t>
            </w:r>
          </w:hyperlink>
        </w:p>
        <w:p>
          <w:pPr>
            <w:pStyle w:val="Contents4"/>
            <w:tabs>
              <w:tab w:val="clear" w:pos="8176"/>
              <w:tab w:val="right" w:pos="9026" w:leader="dot"/>
            </w:tabs>
            <w:rPr/>
          </w:pPr>
          <w:hyperlink w:anchor="__RefHeading___Toc1126886_2616395394">
            <w:r>
              <w:rPr>
                <w:webHidden/>
                <w:rStyle w:val="IndexLink"/>
                <w:rtl w:val="true"/>
              </w:rPr>
              <w:t>الیوم السادس</w:t>
            </w:r>
            <w:r>
              <w:rPr>
                <w:rStyle w:val="IndexLink"/>
                <w:rtl w:val="true"/>
              </w:rPr>
              <w:t>:</w:t>
              <w:tab/>
            </w:r>
            <w:r>
              <w:rPr>
                <w:rStyle w:val="IndexLink"/>
              </w:rPr>
              <w:t>299</w:t>
            </w:r>
          </w:hyperlink>
        </w:p>
        <w:p>
          <w:pPr>
            <w:pStyle w:val="Contents4"/>
            <w:tabs>
              <w:tab w:val="clear" w:pos="8176"/>
              <w:tab w:val="right" w:pos="9026" w:leader="dot"/>
            </w:tabs>
            <w:rPr/>
          </w:pPr>
          <w:hyperlink w:anchor="__RefHeading___Toc1126888_2616395394">
            <w:r>
              <w:rPr>
                <w:webHidden/>
                <w:rStyle w:val="IndexLink"/>
                <w:rtl w:val="true"/>
              </w:rPr>
              <w:t>الیوم السابع</w:t>
            </w:r>
            <w:r>
              <w:rPr>
                <w:rStyle w:val="IndexLink"/>
                <w:rtl w:val="true"/>
              </w:rPr>
              <w:t>:</w:t>
              <w:tab/>
            </w:r>
            <w:r>
              <w:rPr>
                <w:rStyle w:val="IndexLink"/>
              </w:rPr>
              <w:t>301</w:t>
            </w:r>
          </w:hyperlink>
        </w:p>
        <w:p>
          <w:pPr>
            <w:pStyle w:val="Contents4"/>
            <w:tabs>
              <w:tab w:val="clear" w:pos="8176"/>
              <w:tab w:val="right" w:pos="9026" w:leader="dot"/>
            </w:tabs>
            <w:rPr/>
          </w:pPr>
          <w:hyperlink w:anchor="__RefHeading___Toc1126890_2616395394">
            <w:r>
              <w:rPr>
                <w:webHidden/>
                <w:rStyle w:val="IndexLink"/>
                <w:rtl w:val="true"/>
              </w:rPr>
              <w:t xml:space="preserve">الیوم الثامن </w:t>
            </w:r>
            <w:r>
              <w:rPr>
                <w:rStyle w:val="IndexLink"/>
                <w:rtl w:val="true"/>
              </w:rPr>
              <w:t>:</w:t>
              <w:tab/>
            </w:r>
            <w:r>
              <w:rPr>
                <w:rStyle w:val="IndexLink"/>
              </w:rPr>
              <w:t>303</w:t>
            </w:r>
          </w:hyperlink>
        </w:p>
        <w:p>
          <w:pPr>
            <w:pStyle w:val="Contents4"/>
            <w:tabs>
              <w:tab w:val="clear" w:pos="8176"/>
              <w:tab w:val="right" w:pos="9026" w:leader="dot"/>
            </w:tabs>
            <w:rPr/>
          </w:pPr>
          <w:hyperlink w:anchor="__RefHeading___Toc1126892_2616395394">
            <w:r>
              <w:rPr>
                <w:webHidden/>
                <w:rStyle w:val="IndexLink"/>
                <w:rtl w:val="true"/>
              </w:rPr>
              <w:t>الیوم التاسع</w:t>
            </w:r>
            <w:r>
              <w:rPr>
                <w:rStyle w:val="IndexLink"/>
                <w:rtl w:val="true"/>
              </w:rPr>
              <w:t>:</w:t>
              <w:tab/>
            </w:r>
            <w:r>
              <w:rPr>
                <w:rStyle w:val="IndexLink"/>
              </w:rPr>
              <w:t>305</w:t>
            </w:r>
          </w:hyperlink>
        </w:p>
        <w:p>
          <w:pPr>
            <w:pStyle w:val="Contents4"/>
            <w:tabs>
              <w:tab w:val="clear" w:pos="8176"/>
              <w:tab w:val="right" w:pos="9026" w:leader="dot"/>
            </w:tabs>
            <w:rPr/>
          </w:pPr>
          <w:hyperlink w:anchor="__RefHeading___Toc1126894_2616395394">
            <w:r>
              <w:rPr>
                <w:webHidden/>
                <w:rStyle w:val="IndexLink"/>
                <w:rtl w:val="true"/>
              </w:rPr>
              <w:t xml:space="preserve">الیوم العاشر </w:t>
            </w:r>
            <w:r>
              <w:rPr>
                <w:rStyle w:val="IndexLink"/>
                <w:rtl w:val="true"/>
              </w:rPr>
              <w:t>:</w:t>
              <w:tab/>
            </w:r>
            <w:r>
              <w:rPr>
                <w:rStyle w:val="IndexLink"/>
              </w:rPr>
              <w:t>308</w:t>
            </w:r>
          </w:hyperlink>
        </w:p>
        <w:p>
          <w:pPr>
            <w:pStyle w:val="Contents4"/>
            <w:tabs>
              <w:tab w:val="clear" w:pos="8176"/>
              <w:tab w:val="right" w:pos="9026" w:leader="dot"/>
            </w:tabs>
            <w:rPr/>
          </w:pPr>
          <w:hyperlink w:anchor="__RefHeading___Toc1126896_2616395394">
            <w:r>
              <w:rPr>
                <w:webHidden/>
                <w:rStyle w:val="IndexLink"/>
                <w:rtl w:val="true"/>
              </w:rPr>
              <w:t xml:space="preserve">الیوم الحادی عشر </w:t>
            </w:r>
            <w:r>
              <w:rPr>
                <w:rStyle w:val="IndexLink"/>
                <w:rtl w:val="true"/>
              </w:rPr>
              <w:t>:</w:t>
              <w:tab/>
            </w:r>
            <w:r>
              <w:rPr>
                <w:rStyle w:val="IndexLink"/>
              </w:rPr>
              <w:t>311</w:t>
            </w:r>
          </w:hyperlink>
        </w:p>
        <w:p>
          <w:pPr>
            <w:pStyle w:val="Contents4"/>
            <w:tabs>
              <w:tab w:val="clear" w:pos="8176"/>
              <w:tab w:val="right" w:pos="9026" w:leader="dot"/>
            </w:tabs>
            <w:rPr/>
          </w:pPr>
          <w:hyperlink w:anchor="__RefHeading___Toc1126898_2616395394">
            <w:r>
              <w:rPr>
                <w:webHidden/>
                <w:rStyle w:val="IndexLink"/>
                <w:rtl w:val="true"/>
              </w:rPr>
              <w:t xml:space="preserve">الیوم الثانی عشر </w:t>
            </w:r>
            <w:r>
              <w:rPr>
                <w:rStyle w:val="IndexLink"/>
                <w:rtl w:val="true"/>
              </w:rPr>
              <w:t>:</w:t>
              <w:tab/>
            </w:r>
            <w:r>
              <w:rPr>
                <w:rStyle w:val="IndexLink"/>
              </w:rPr>
              <w:t>313</w:t>
            </w:r>
          </w:hyperlink>
        </w:p>
        <w:p>
          <w:pPr>
            <w:pStyle w:val="Contents4"/>
            <w:tabs>
              <w:tab w:val="clear" w:pos="8176"/>
              <w:tab w:val="right" w:pos="9026" w:leader="dot"/>
            </w:tabs>
            <w:rPr/>
          </w:pPr>
          <w:hyperlink w:anchor="__RefHeading___Toc1126900_2616395394">
            <w:r>
              <w:rPr>
                <w:webHidden/>
                <w:rStyle w:val="IndexLink"/>
                <w:rtl w:val="true"/>
              </w:rPr>
              <w:t>الیوم الثالث عشر</w:t>
            </w:r>
            <w:r>
              <w:rPr>
                <w:rStyle w:val="IndexLink"/>
                <w:rtl w:val="true"/>
              </w:rPr>
              <w:t>:</w:t>
              <w:tab/>
            </w:r>
            <w:r>
              <w:rPr>
                <w:rStyle w:val="IndexLink"/>
              </w:rPr>
              <w:t>315</w:t>
            </w:r>
          </w:hyperlink>
        </w:p>
        <w:p>
          <w:pPr>
            <w:pStyle w:val="Contents4"/>
            <w:tabs>
              <w:tab w:val="clear" w:pos="8176"/>
              <w:tab w:val="right" w:pos="9026" w:leader="dot"/>
            </w:tabs>
            <w:rPr/>
          </w:pPr>
          <w:hyperlink w:anchor="__RefHeading___Toc1126902_2616395394">
            <w:r>
              <w:rPr>
                <w:webHidden/>
                <w:rStyle w:val="IndexLink"/>
                <w:rtl w:val="true"/>
              </w:rPr>
              <w:t xml:space="preserve">الیوم الرابع عشر </w:t>
            </w:r>
            <w:r>
              <w:rPr>
                <w:rStyle w:val="IndexLink"/>
                <w:rtl w:val="true"/>
              </w:rPr>
              <w:t>:</w:t>
              <w:tab/>
            </w:r>
            <w:r>
              <w:rPr>
                <w:rStyle w:val="IndexLink"/>
              </w:rPr>
              <w:t>317</w:t>
            </w:r>
          </w:hyperlink>
        </w:p>
        <w:p>
          <w:pPr>
            <w:pStyle w:val="Contents4"/>
            <w:tabs>
              <w:tab w:val="clear" w:pos="8176"/>
              <w:tab w:val="right" w:pos="9026" w:leader="dot"/>
            </w:tabs>
            <w:rPr/>
          </w:pPr>
          <w:hyperlink w:anchor="__RefHeading___Toc1126904_2616395394">
            <w:r>
              <w:rPr>
                <w:webHidden/>
                <w:rStyle w:val="IndexLink"/>
                <w:rtl w:val="true"/>
              </w:rPr>
              <w:t>الیوم الخامس عشر</w:t>
            </w:r>
            <w:r>
              <w:rPr>
                <w:rStyle w:val="IndexLink"/>
                <w:rtl w:val="true"/>
              </w:rPr>
              <w:t>:</w:t>
              <w:tab/>
            </w:r>
            <w:r>
              <w:rPr>
                <w:rStyle w:val="IndexLink"/>
              </w:rPr>
              <w:t>318</w:t>
            </w:r>
          </w:hyperlink>
        </w:p>
        <w:p>
          <w:pPr>
            <w:pStyle w:val="Contents4"/>
            <w:tabs>
              <w:tab w:val="clear" w:pos="8176"/>
              <w:tab w:val="right" w:pos="9026" w:leader="dot"/>
            </w:tabs>
            <w:rPr/>
          </w:pPr>
          <w:hyperlink w:anchor="__RefHeading___Toc1126906_2616395394">
            <w:r>
              <w:rPr>
                <w:webHidden/>
                <w:rStyle w:val="IndexLink"/>
                <w:rtl w:val="true"/>
              </w:rPr>
              <w:t>الیوم السادس عشر</w:t>
            </w:r>
            <w:r>
              <w:rPr>
                <w:rStyle w:val="IndexLink"/>
                <w:rtl w:val="true"/>
              </w:rPr>
              <w:t>:</w:t>
              <w:tab/>
            </w:r>
            <w:r>
              <w:rPr>
                <w:rStyle w:val="IndexLink"/>
              </w:rPr>
              <w:t>320</w:t>
            </w:r>
          </w:hyperlink>
        </w:p>
        <w:p>
          <w:pPr>
            <w:pStyle w:val="Contents4"/>
            <w:tabs>
              <w:tab w:val="clear" w:pos="8176"/>
              <w:tab w:val="right" w:pos="9026" w:leader="dot"/>
            </w:tabs>
            <w:rPr/>
          </w:pPr>
          <w:hyperlink w:anchor="__RefHeading___Toc1126908_2616395394">
            <w:r>
              <w:rPr>
                <w:webHidden/>
                <w:rStyle w:val="IndexLink"/>
                <w:rtl w:val="true"/>
              </w:rPr>
              <w:t>الیوم السابع عشر</w:t>
            </w:r>
            <w:r>
              <w:rPr>
                <w:rStyle w:val="IndexLink"/>
                <w:rtl w:val="true"/>
              </w:rPr>
              <w:t>:</w:t>
              <w:tab/>
            </w:r>
            <w:r>
              <w:rPr>
                <w:rStyle w:val="IndexLink"/>
              </w:rPr>
              <w:t>322</w:t>
            </w:r>
          </w:hyperlink>
        </w:p>
        <w:p>
          <w:pPr>
            <w:pStyle w:val="Contents4"/>
            <w:tabs>
              <w:tab w:val="clear" w:pos="8176"/>
              <w:tab w:val="right" w:pos="9026" w:leader="dot"/>
            </w:tabs>
            <w:rPr/>
          </w:pPr>
          <w:hyperlink w:anchor="__RefHeading___Toc1126910_2616395394">
            <w:r>
              <w:rPr>
                <w:webHidden/>
                <w:rStyle w:val="IndexLink"/>
                <w:rtl w:val="true"/>
              </w:rPr>
              <w:t>الیوم الثامن عشر</w:t>
            </w:r>
            <w:r>
              <w:rPr>
                <w:rStyle w:val="IndexLink"/>
                <w:rtl w:val="true"/>
              </w:rPr>
              <w:t>:</w:t>
              <w:tab/>
            </w:r>
            <w:r>
              <w:rPr>
                <w:rStyle w:val="IndexLink"/>
              </w:rPr>
              <w:t>324</w:t>
            </w:r>
          </w:hyperlink>
        </w:p>
        <w:p>
          <w:pPr>
            <w:pStyle w:val="Contents4"/>
            <w:tabs>
              <w:tab w:val="clear" w:pos="8176"/>
              <w:tab w:val="right" w:pos="9026" w:leader="dot"/>
            </w:tabs>
            <w:rPr/>
          </w:pPr>
          <w:hyperlink w:anchor="__RefHeading___Toc1126912_2616395394">
            <w:r>
              <w:rPr>
                <w:webHidden/>
                <w:rStyle w:val="IndexLink"/>
                <w:rtl w:val="true"/>
              </w:rPr>
              <w:t>الیوم التاسع عشر</w:t>
            </w:r>
            <w:r>
              <w:rPr>
                <w:rStyle w:val="IndexLink"/>
                <w:rtl w:val="true"/>
              </w:rPr>
              <w:t>:</w:t>
              <w:tab/>
            </w:r>
            <w:r>
              <w:rPr>
                <w:rStyle w:val="IndexLink"/>
              </w:rPr>
              <w:t>325</w:t>
            </w:r>
          </w:hyperlink>
        </w:p>
        <w:p>
          <w:pPr>
            <w:pStyle w:val="Contents4"/>
            <w:tabs>
              <w:tab w:val="clear" w:pos="8176"/>
              <w:tab w:val="right" w:pos="9026" w:leader="dot"/>
            </w:tabs>
            <w:rPr/>
          </w:pPr>
          <w:hyperlink w:anchor="__RefHeading___Toc1126914_2616395394">
            <w:r>
              <w:rPr>
                <w:webHidden/>
                <w:rStyle w:val="IndexLink"/>
                <w:rtl w:val="true"/>
              </w:rPr>
              <w:t xml:space="preserve">الیوم العشرون </w:t>
            </w:r>
            <w:r>
              <w:rPr>
                <w:rStyle w:val="IndexLink"/>
                <w:rtl w:val="true"/>
              </w:rPr>
              <w:t>:</w:t>
              <w:tab/>
            </w:r>
            <w:r>
              <w:rPr>
                <w:rStyle w:val="IndexLink"/>
              </w:rPr>
              <w:t>326</w:t>
            </w:r>
          </w:hyperlink>
        </w:p>
        <w:p>
          <w:pPr>
            <w:pStyle w:val="Contents4"/>
            <w:tabs>
              <w:tab w:val="clear" w:pos="8176"/>
              <w:tab w:val="right" w:pos="9026" w:leader="dot"/>
            </w:tabs>
            <w:rPr/>
          </w:pPr>
          <w:hyperlink w:anchor="__RefHeading___Toc1126916_2616395394">
            <w:r>
              <w:rPr>
                <w:webHidden/>
                <w:rStyle w:val="IndexLink"/>
                <w:rtl w:val="true"/>
              </w:rPr>
              <w:t>الیوم الحادی والعشرون</w:t>
            </w:r>
            <w:r>
              <w:rPr>
                <w:rStyle w:val="IndexLink"/>
                <w:rtl w:val="true"/>
              </w:rPr>
              <w:t>:</w:t>
              <w:tab/>
            </w:r>
            <w:r>
              <w:rPr>
                <w:rStyle w:val="IndexLink"/>
              </w:rPr>
              <w:t>330</w:t>
            </w:r>
          </w:hyperlink>
        </w:p>
        <w:p>
          <w:pPr>
            <w:pStyle w:val="Contents4"/>
            <w:tabs>
              <w:tab w:val="clear" w:pos="8176"/>
              <w:tab w:val="right" w:pos="9026" w:leader="dot"/>
            </w:tabs>
            <w:rPr/>
          </w:pPr>
          <w:hyperlink w:anchor="__RefHeading___Toc1126918_2616395394">
            <w:r>
              <w:rPr>
                <w:webHidden/>
                <w:rStyle w:val="IndexLink"/>
                <w:rtl w:val="true"/>
              </w:rPr>
              <w:t xml:space="preserve">الیوم الثانی والعشرون </w:t>
            </w:r>
            <w:r>
              <w:rPr>
                <w:rStyle w:val="IndexLink"/>
                <w:rtl w:val="true"/>
              </w:rPr>
              <w:t>:</w:t>
              <w:tab/>
            </w:r>
            <w:r>
              <w:rPr>
                <w:rStyle w:val="IndexLink"/>
              </w:rPr>
              <w:t>332</w:t>
            </w:r>
          </w:hyperlink>
        </w:p>
        <w:p>
          <w:pPr>
            <w:pStyle w:val="Contents4"/>
            <w:tabs>
              <w:tab w:val="clear" w:pos="8176"/>
              <w:tab w:val="right" w:pos="9026" w:leader="dot"/>
            </w:tabs>
            <w:rPr/>
          </w:pPr>
          <w:hyperlink w:anchor="__RefHeading___Toc1126920_2616395394">
            <w:r>
              <w:rPr>
                <w:webHidden/>
                <w:rStyle w:val="IndexLink"/>
                <w:rtl w:val="true"/>
              </w:rPr>
              <w:t>الیوم الثالث والعشرون</w:t>
            </w:r>
            <w:r>
              <w:rPr>
                <w:rStyle w:val="IndexLink"/>
                <w:rtl w:val="true"/>
              </w:rPr>
              <w:t>:</w:t>
              <w:tab/>
            </w:r>
            <w:r>
              <w:rPr>
                <w:rStyle w:val="IndexLink"/>
              </w:rPr>
              <w:t>336</w:t>
            </w:r>
          </w:hyperlink>
        </w:p>
        <w:p>
          <w:pPr>
            <w:pStyle w:val="Contents4"/>
            <w:tabs>
              <w:tab w:val="clear" w:pos="8176"/>
              <w:tab w:val="right" w:pos="9026" w:leader="dot"/>
            </w:tabs>
            <w:rPr/>
          </w:pPr>
          <w:hyperlink w:anchor="__RefHeading___Toc1126922_2616395394">
            <w:r>
              <w:rPr>
                <w:webHidden/>
                <w:rStyle w:val="IndexLink"/>
                <w:rtl w:val="true"/>
              </w:rPr>
              <w:t xml:space="preserve">الیوم الرابع والعشرون </w:t>
            </w:r>
            <w:r>
              <w:rPr>
                <w:rStyle w:val="IndexLink"/>
                <w:rtl w:val="true"/>
              </w:rPr>
              <w:t>:</w:t>
              <w:tab/>
            </w:r>
            <w:r>
              <w:rPr>
                <w:rStyle w:val="IndexLink"/>
              </w:rPr>
              <w:t>338</w:t>
            </w:r>
          </w:hyperlink>
        </w:p>
        <w:p>
          <w:pPr>
            <w:pStyle w:val="Contents4"/>
            <w:tabs>
              <w:tab w:val="clear" w:pos="8176"/>
              <w:tab w:val="right" w:pos="9026" w:leader="dot"/>
            </w:tabs>
            <w:rPr/>
          </w:pPr>
          <w:hyperlink w:anchor="__RefHeading___Toc1126924_2616395394">
            <w:r>
              <w:rPr>
                <w:webHidden/>
                <w:rStyle w:val="IndexLink"/>
                <w:rtl w:val="true"/>
              </w:rPr>
              <w:t xml:space="preserve">الیوم الخامس والعشرون </w:t>
            </w:r>
            <w:r>
              <w:rPr>
                <w:rStyle w:val="IndexLink"/>
                <w:rtl w:val="true"/>
              </w:rPr>
              <w:t>:</w:t>
              <w:tab/>
            </w:r>
            <w:r>
              <w:rPr>
                <w:rStyle w:val="IndexLink"/>
              </w:rPr>
              <w:t>340</w:t>
            </w:r>
          </w:hyperlink>
        </w:p>
        <w:p>
          <w:pPr>
            <w:pStyle w:val="Contents4"/>
            <w:tabs>
              <w:tab w:val="clear" w:pos="8176"/>
              <w:tab w:val="right" w:pos="9026" w:leader="dot"/>
            </w:tabs>
            <w:rPr/>
          </w:pPr>
          <w:hyperlink w:anchor="__RefHeading___Toc1126926_2616395394">
            <w:r>
              <w:rPr>
                <w:webHidden/>
                <w:rStyle w:val="IndexLink"/>
                <w:rtl w:val="true"/>
              </w:rPr>
              <w:t xml:space="preserve">الیوم السادس والعشرون </w:t>
            </w:r>
            <w:r>
              <w:rPr>
                <w:rStyle w:val="IndexLink"/>
                <w:rtl w:val="true"/>
              </w:rPr>
              <w:t>:</w:t>
              <w:tab/>
            </w:r>
            <w:r>
              <w:rPr>
                <w:rStyle w:val="IndexLink"/>
              </w:rPr>
              <w:t>342</w:t>
            </w:r>
          </w:hyperlink>
        </w:p>
        <w:p>
          <w:pPr>
            <w:pStyle w:val="Contents4"/>
            <w:tabs>
              <w:tab w:val="clear" w:pos="8176"/>
              <w:tab w:val="right" w:pos="9026" w:leader="dot"/>
            </w:tabs>
            <w:rPr/>
          </w:pPr>
          <w:hyperlink w:anchor="__RefHeading___Toc1126928_2616395394">
            <w:r>
              <w:rPr>
                <w:webHidden/>
                <w:rStyle w:val="IndexLink"/>
                <w:rtl w:val="true"/>
              </w:rPr>
              <w:t xml:space="preserve">الیوم السابع والعشرون </w:t>
            </w:r>
            <w:r>
              <w:rPr>
                <w:rStyle w:val="IndexLink"/>
                <w:rtl w:val="true"/>
              </w:rPr>
              <w:t>:</w:t>
              <w:tab/>
            </w:r>
            <w:r>
              <w:rPr>
                <w:rStyle w:val="IndexLink"/>
              </w:rPr>
              <w:t>352</w:t>
            </w:r>
          </w:hyperlink>
        </w:p>
        <w:p>
          <w:pPr>
            <w:pStyle w:val="Contents4"/>
            <w:tabs>
              <w:tab w:val="clear" w:pos="8176"/>
              <w:tab w:val="right" w:pos="9026" w:leader="dot"/>
            </w:tabs>
            <w:rPr/>
          </w:pPr>
          <w:hyperlink w:anchor="__RefHeading___Toc1126930_2616395394">
            <w:r>
              <w:rPr>
                <w:webHidden/>
                <w:rStyle w:val="IndexLink"/>
                <w:rtl w:val="true"/>
              </w:rPr>
              <w:t xml:space="preserve">الیوم الثامن والعشرون </w:t>
            </w:r>
            <w:r>
              <w:rPr>
                <w:rStyle w:val="IndexLink"/>
                <w:rtl w:val="true"/>
              </w:rPr>
              <w:t>:</w:t>
              <w:tab/>
            </w:r>
            <w:r>
              <w:rPr>
                <w:rStyle w:val="IndexLink"/>
              </w:rPr>
              <w:t>355</w:t>
            </w:r>
          </w:hyperlink>
        </w:p>
        <w:p>
          <w:pPr>
            <w:pStyle w:val="Contents4"/>
            <w:tabs>
              <w:tab w:val="clear" w:pos="8176"/>
              <w:tab w:val="right" w:pos="9026" w:leader="dot"/>
            </w:tabs>
            <w:rPr/>
          </w:pPr>
          <w:hyperlink w:anchor="__RefHeading___Toc1126932_2616395394">
            <w:r>
              <w:rPr>
                <w:webHidden/>
                <w:rStyle w:val="IndexLink"/>
                <w:rtl w:val="true"/>
              </w:rPr>
              <w:t xml:space="preserve">الیوم التاسع والعشرون </w:t>
            </w:r>
            <w:r>
              <w:rPr>
                <w:rStyle w:val="IndexLink"/>
                <w:rtl w:val="true"/>
              </w:rPr>
              <w:t>:</w:t>
              <w:tab/>
            </w:r>
            <w:r>
              <w:rPr>
                <w:rStyle w:val="IndexLink"/>
              </w:rPr>
              <w:t>357</w:t>
            </w:r>
          </w:hyperlink>
        </w:p>
        <w:p>
          <w:pPr>
            <w:pStyle w:val="Contents4"/>
            <w:tabs>
              <w:tab w:val="clear" w:pos="8176"/>
              <w:tab w:val="right" w:pos="9026" w:leader="dot"/>
            </w:tabs>
            <w:rPr/>
          </w:pPr>
          <w:hyperlink w:anchor="__RefHeading___Toc1126934_2616395394">
            <w:r>
              <w:rPr>
                <w:webHidden/>
                <w:rStyle w:val="IndexLink"/>
                <w:rtl w:val="true"/>
              </w:rPr>
              <w:t xml:space="preserve">الیوم الثلاثون </w:t>
            </w:r>
            <w:r>
              <w:rPr>
                <w:rStyle w:val="IndexLink"/>
                <w:rtl w:val="true"/>
              </w:rPr>
              <w:t>:</w:t>
              <w:tab/>
            </w:r>
            <w:r>
              <w:rPr>
                <w:rStyle w:val="IndexLink"/>
              </w:rPr>
              <w:t>359</w:t>
            </w:r>
          </w:hyperlink>
        </w:p>
        <w:p>
          <w:pPr>
            <w:pStyle w:val="Contents2"/>
            <w:tabs>
              <w:tab w:val="clear" w:pos="8743"/>
              <w:tab w:val="right" w:pos="9026" w:leader="dot"/>
            </w:tabs>
            <w:rPr/>
          </w:pPr>
          <w:hyperlink w:anchor="__RefHeading___Toc1126936_2616395394">
            <w:r>
              <w:rPr>
                <w:webHidden/>
                <w:rStyle w:val="IndexLink"/>
                <w:rtl w:val="true"/>
              </w:rPr>
              <w:t>أبواب الصلاة علی محمّد وآل محمّد</w:t>
            </w:r>
            <w:r>
              <w:rPr>
                <w:rStyle w:val="IndexLink"/>
                <w:rtl w:val="true"/>
              </w:rPr>
              <w:tab/>
            </w:r>
            <w:r>
              <w:rPr>
                <w:rStyle w:val="IndexLink"/>
              </w:rPr>
              <w:t>364</w:t>
            </w:r>
          </w:hyperlink>
        </w:p>
        <w:p>
          <w:pPr>
            <w:pStyle w:val="Contents3"/>
            <w:tabs>
              <w:tab w:val="clear" w:pos="8459"/>
              <w:tab w:val="right" w:pos="9026" w:leader="dot"/>
            </w:tabs>
            <w:rPr/>
          </w:pPr>
          <w:hyperlink w:anchor="__RefHeading___Toc1126938_2616395394">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استحباب الصلاة علی محمّد وآل محمّد قبل الدعاء</w:t>
            </w:r>
            <w:r>
              <w:rPr>
                <w:rStyle w:val="IndexLink"/>
                <w:rtl w:val="true"/>
              </w:rPr>
              <w:tab/>
            </w:r>
            <w:r>
              <w:rPr>
                <w:rStyle w:val="IndexLink"/>
              </w:rPr>
              <w:t>364</w:t>
            </w:r>
          </w:hyperlink>
        </w:p>
        <w:p>
          <w:pPr>
            <w:pStyle w:val="Contents3"/>
            <w:tabs>
              <w:tab w:val="clear" w:pos="8459"/>
              <w:tab w:val="right" w:pos="9026" w:leader="dot"/>
            </w:tabs>
            <w:rPr/>
          </w:pPr>
          <w:hyperlink w:anchor="__RefHeading___Toc1126940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استحباب الصلاة علی النبی وآله فی أول الدعاء ووسطه وآخره</w:t>
            </w:r>
            <w:r>
              <w:rPr>
                <w:rStyle w:val="IndexLink"/>
                <w:rtl w:val="true"/>
              </w:rPr>
              <w:tab/>
            </w:r>
            <w:r>
              <w:rPr>
                <w:rStyle w:val="IndexLink"/>
              </w:rPr>
              <w:t>371</w:t>
            </w:r>
          </w:hyperlink>
        </w:p>
        <w:p>
          <w:pPr>
            <w:pStyle w:val="Contents3"/>
            <w:tabs>
              <w:tab w:val="clear" w:pos="8459"/>
              <w:tab w:val="right" w:pos="9026" w:leader="dot"/>
            </w:tabs>
            <w:rPr/>
          </w:pPr>
          <w:hyperlink w:anchor="__RefHeading___Toc1126942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فضل الصلاة علی النبی وآله الطاهرین</w:t>
            </w:r>
            <w:r>
              <w:rPr>
                <w:rStyle w:val="IndexLink"/>
                <w:rtl w:val="true"/>
              </w:rPr>
              <w:tab/>
            </w:r>
            <w:r>
              <w:rPr>
                <w:rStyle w:val="IndexLink"/>
              </w:rPr>
              <w:t>372</w:t>
            </w:r>
          </w:hyperlink>
        </w:p>
        <w:p>
          <w:pPr>
            <w:pStyle w:val="Contents3"/>
            <w:tabs>
              <w:tab w:val="clear" w:pos="8459"/>
              <w:tab w:val="right" w:pos="9026" w:leader="dot"/>
            </w:tabs>
            <w:rPr/>
          </w:pPr>
          <w:hyperlink w:anchor="__RefHeading___Toc112694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ثواب الصلاة علی محمّد وال محمّد عند شم الریاحین</w:t>
            </w:r>
            <w:r>
              <w:rPr>
                <w:rStyle w:val="IndexLink"/>
                <w:rtl w:val="true"/>
              </w:rPr>
              <w:tab/>
            </w:r>
            <w:r>
              <w:rPr>
                <w:rStyle w:val="IndexLink"/>
              </w:rPr>
              <w:t>380</w:t>
            </w:r>
          </w:hyperlink>
        </w:p>
        <w:p>
          <w:pPr>
            <w:pStyle w:val="Contents3"/>
            <w:tabs>
              <w:tab w:val="clear" w:pos="8459"/>
              <w:tab w:val="right" w:pos="9026" w:leader="dot"/>
            </w:tabs>
            <w:rPr/>
          </w:pPr>
          <w:hyperlink w:anchor="__RefHeading___Toc112694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الصلاة علی النبی وآله ثم علی الأنبیاء</w:t>
            </w:r>
            <w:r>
              <w:rPr>
                <w:rStyle w:val="IndexLink"/>
                <w:rtl w:val="true"/>
              </w:rPr>
              <w:tab/>
            </w:r>
            <w:r>
              <w:rPr>
                <w:rStyle w:val="IndexLink"/>
              </w:rPr>
              <w:t>381</w:t>
            </w:r>
          </w:hyperlink>
        </w:p>
        <w:p>
          <w:pPr>
            <w:pStyle w:val="Contents3"/>
            <w:tabs>
              <w:tab w:val="clear" w:pos="8459"/>
              <w:tab w:val="right" w:pos="9026" w:leader="dot"/>
            </w:tabs>
            <w:rPr/>
          </w:pPr>
          <w:hyperlink w:anchor="__RefHeading___Toc112694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کیفیة الصلاة علی النبی وآله الطاهرین</w:t>
            </w:r>
            <w:r>
              <w:rPr>
                <w:rStyle w:val="IndexLink"/>
                <w:rtl w:val="true"/>
              </w:rPr>
              <w:tab/>
            </w:r>
            <w:r>
              <w:rPr>
                <w:rStyle w:val="IndexLink"/>
              </w:rPr>
              <w:t>382</w:t>
            </w:r>
          </w:hyperlink>
        </w:p>
        <w:p>
          <w:pPr>
            <w:pStyle w:val="Contents3"/>
            <w:tabs>
              <w:tab w:val="clear" w:pos="8459"/>
              <w:tab w:val="right" w:pos="9026" w:leader="dot"/>
            </w:tabs>
            <w:rPr/>
          </w:pPr>
          <w:hyperlink w:anchor="__RefHeading___Toc1126950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النهی عن الصلاة البتراء</w:t>
            </w:r>
            <w:r>
              <w:rPr>
                <w:rStyle w:val="IndexLink"/>
                <w:rtl w:val="true"/>
              </w:rPr>
              <w:tab/>
            </w:r>
            <w:r>
              <w:rPr>
                <w:rStyle w:val="IndexLink"/>
              </w:rPr>
              <w:t>386</w:t>
            </w:r>
          </w:hyperlink>
        </w:p>
        <w:p>
          <w:pPr>
            <w:pStyle w:val="Contents3"/>
            <w:tabs>
              <w:tab w:val="clear" w:pos="8459"/>
              <w:tab w:val="right" w:pos="9026" w:leader="dot"/>
            </w:tabs>
            <w:rPr/>
          </w:pPr>
          <w:hyperlink w:anchor="__RefHeading___Toc1126952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جزاء من ترک الصلاة علی النبی وآله الطاهرین</w:t>
            </w:r>
            <w:r>
              <w:rPr>
                <w:rStyle w:val="IndexLink"/>
                <w:rtl w:val="true"/>
              </w:rPr>
              <w:tab/>
            </w:r>
            <w:r>
              <w:rPr>
                <w:rStyle w:val="IndexLink"/>
              </w:rPr>
              <w:t>387</w:t>
            </w:r>
          </w:hyperlink>
        </w:p>
        <w:p>
          <w:pPr>
            <w:pStyle w:val="Contents3"/>
            <w:tabs>
              <w:tab w:val="clear" w:pos="8459"/>
              <w:tab w:val="right" w:pos="9026" w:leader="dot"/>
            </w:tabs>
            <w:rPr/>
          </w:pPr>
          <w:hyperlink w:anchor="__RefHeading___Toc1126954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جزاء قوم اجتمعوا ولم یذکروا الله ولم یصلّوا علی النبی وآله</w:t>
            </w:r>
            <w:r>
              <w:rPr>
                <w:rStyle w:val="IndexLink"/>
                <w:rtl w:val="true"/>
              </w:rPr>
              <w:tab/>
            </w:r>
            <w:r>
              <w:rPr>
                <w:rStyle w:val="IndexLink"/>
              </w:rPr>
              <w:t>390</w:t>
            </w:r>
          </w:hyperlink>
        </w:p>
        <w:p>
          <w:pPr>
            <w:pStyle w:val="Contents3"/>
            <w:tabs>
              <w:tab w:val="clear" w:pos="8459"/>
              <w:tab w:val="right" w:pos="9026" w:leader="dot"/>
            </w:tabs>
            <w:rPr/>
          </w:pPr>
          <w:hyperlink w:anchor="__RefHeading___Toc1126956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ثواب الصلاة علی النبی وآله یوم الجمعة</w:t>
            </w:r>
            <w:r>
              <w:rPr>
                <w:rStyle w:val="IndexLink"/>
                <w:rtl w:val="true"/>
              </w:rPr>
              <w:tab/>
            </w:r>
            <w:r>
              <w:rPr>
                <w:rStyle w:val="IndexLink"/>
              </w:rPr>
              <w:t>390</w:t>
            </w:r>
          </w:hyperlink>
        </w:p>
        <w:p>
          <w:pPr>
            <w:pStyle w:val="Contents3"/>
            <w:tabs>
              <w:tab w:val="clear" w:pos="8459"/>
              <w:tab w:val="right" w:pos="9026" w:leader="dot"/>
            </w:tabs>
            <w:rPr/>
          </w:pPr>
          <w:hyperlink w:anchor="__RefHeading___Toc1126958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 xml:space="preserve">ثواب من قال </w:t>
            </w:r>
            <w:r>
              <w:rPr>
                <w:rStyle w:val="IndexLink"/>
                <w:rtl w:val="true"/>
              </w:rPr>
              <w:t xml:space="preserve">: </w:t>
            </w:r>
            <w:r>
              <w:rPr>
                <w:rStyle w:val="IndexLink"/>
                <w:rtl w:val="true"/>
              </w:rPr>
              <w:t>جزی الله عنّاً محمداً ما هو اهله</w:t>
            </w:r>
            <w:r>
              <w:rPr>
                <w:rStyle w:val="IndexLink"/>
                <w:rtl w:val="true"/>
              </w:rPr>
              <w:tab/>
            </w:r>
            <w:r>
              <w:rPr>
                <w:rStyle w:val="IndexLink"/>
              </w:rPr>
              <w:t>391</w:t>
            </w:r>
          </w:hyperlink>
        </w:p>
        <w:p>
          <w:pPr>
            <w:pStyle w:val="Contents3"/>
            <w:tabs>
              <w:tab w:val="clear" w:pos="8459"/>
              <w:tab w:val="right" w:pos="9026" w:leader="dot"/>
            </w:tabs>
            <w:rPr/>
          </w:pPr>
          <w:hyperlink w:anchor="__RefHeading___Toc1126960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ثواب من کان آخر کلامه الصلاة علی النبی وآله</w:t>
            </w:r>
            <w:r>
              <w:rPr>
                <w:rStyle w:val="IndexLink"/>
                <w:rtl w:val="true"/>
              </w:rPr>
              <w:tab/>
            </w:r>
            <w:r>
              <w:rPr>
                <w:rStyle w:val="IndexLink"/>
              </w:rPr>
              <w:t>391</w:t>
            </w:r>
          </w:hyperlink>
        </w:p>
        <w:p>
          <w:pPr>
            <w:pStyle w:val="Contents3"/>
            <w:tabs>
              <w:tab w:val="clear" w:pos="8459"/>
              <w:tab w:val="right" w:pos="9026" w:leader="dot"/>
            </w:tabs>
            <w:rPr/>
          </w:pPr>
          <w:hyperlink w:anchor="__RefHeading___Toc1126962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الصلاة التی تُدخل السُرور علی محمّد وآل محمّد</w:t>
            </w:r>
            <w:r>
              <w:rPr>
                <w:rStyle w:val="IndexLink"/>
                <w:rtl w:val="true"/>
              </w:rPr>
              <w:tab/>
            </w:r>
            <w:r>
              <w:rPr>
                <w:rStyle w:val="IndexLink"/>
              </w:rPr>
              <w:t>392</w:t>
            </w:r>
          </w:hyperlink>
        </w:p>
        <w:p>
          <w:pPr>
            <w:pStyle w:val="Contents3"/>
            <w:tabs>
              <w:tab w:val="clear" w:pos="8459"/>
              <w:tab w:val="right" w:pos="9026" w:leader="dot"/>
            </w:tabs>
            <w:rPr/>
          </w:pPr>
          <w:hyperlink w:anchor="__RefHeading___Toc112696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الصلوات الکبیرة علی محمد وال محمد</w:t>
            </w:r>
            <w:r>
              <w:rPr>
                <w:rStyle w:val="IndexLink"/>
                <w:rtl w:val="true"/>
              </w:rPr>
              <w:tab/>
            </w:r>
            <w:r>
              <w:rPr>
                <w:rStyle w:val="IndexLink"/>
              </w:rPr>
              <w:t>392</w:t>
            </w:r>
          </w:hyperlink>
        </w:p>
        <w:p>
          <w:pPr>
            <w:pStyle w:val="Contents3"/>
            <w:tabs>
              <w:tab w:val="clear" w:pos="8459"/>
              <w:tab w:val="right" w:pos="9026" w:leader="dot"/>
            </w:tabs>
            <w:rPr/>
          </w:pPr>
          <w:hyperlink w:anchor="__RefHeading___Toc112696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الصلاة علی المؤمنین</w:t>
            </w:r>
            <w:r>
              <w:rPr>
                <w:rStyle w:val="IndexLink"/>
                <w:rtl w:val="true"/>
              </w:rPr>
              <w:tab/>
            </w:r>
            <w:r>
              <w:rPr>
                <w:rStyle w:val="IndexLink"/>
              </w:rPr>
              <w:t>398</w:t>
            </w:r>
          </w:hyperlink>
        </w:p>
        <w:p>
          <w:pPr>
            <w:pStyle w:val="Contents2"/>
            <w:tabs>
              <w:tab w:val="clear" w:pos="8743"/>
              <w:tab w:val="right" w:pos="9026" w:leader="dot"/>
            </w:tabs>
            <w:rPr/>
          </w:pPr>
          <w:hyperlink w:anchor="__RefHeading___Toc1126968_2616395394">
            <w:r>
              <w:rPr>
                <w:webHidden/>
                <w:rStyle w:val="IndexLink"/>
                <w:rtl w:val="true"/>
              </w:rPr>
              <w:t>أبواب الأشهر الثلاثة</w:t>
            </w:r>
            <w:r>
              <w:rPr>
                <w:rStyle w:val="IndexLink"/>
                <w:rtl w:val="true"/>
              </w:rPr>
              <w:tab/>
            </w:r>
            <w:r>
              <w:rPr>
                <w:rStyle w:val="IndexLink"/>
              </w:rPr>
              <w:t>399</w:t>
            </w:r>
          </w:hyperlink>
        </w:p>
        <w:p>
          <w:pPr>
            <w:pStyle w:val="Contents3"/>
            <w:tabs>
              <w:tab w:val="clear" w:pos="8459"/>
              <w:tab w:val="right" w:pos="9026" w:leader="dot"/>
            </w:tabs>
            <w:rPr/>
          </w:pPr>
          <w:hyperlink w:anchor="__RefHeading___Toc1126970_2616395394">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فضل الأشهر الثلاثة</w:t>
            </w:r>
            <w:r>
              <w:rPr>
                <w:rStyle w:val="IndexLink"/>
                <w:rtl w:val="true"/>
              </w:rPr>
              <w:tab/>
            </w:r>
            <w:r>
              <w:rPr>
                <w:rStyle w:val="IndexLink"/>
              </w:rPr>
              <w:t>399</w:t>
            </w:r>
          </w:hyperlink>
        </w:p>
        <w:p>
          <w:pPr>
            <w:pStyle w:val="Contents3"/>
            <w:tabs>
              <w:tab w:val="clear" w:pos="8459"/>
              <w:tab w:val="right" w:pos="9026" w:leader="dot"/>
            </w:tabs>
            <w:rPr/>
          </w:pPr>
          <w:hyperlink w:anchor="__RefHeading___Toc1126972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عمل اُمٌ داود فی یوم النصف من رجب</w:t>
            </w:r>
            <w:r>
              <w:rPr>
                <w:rStyle w:val="IndexLink"/>
                <w:rtl w:val="true"/>
              </w:rPr>
              <w:tab/>
            </w:r>
            <w:r>
              <w:rPr>
                <w:rStyle w:val="IndexLink"/>
              </w:rPr>
              <w:t>401</w:t>
            </w:r>
          </w:hyperlink>
        </w:p>
        <w:p>
          <w:pPr>
            <w:pStyle w:val="Contents4"/>
            <w:tabs>
              <w:tab w:val="clear" w:pos="8176"/>
              <w:tab w:val="right" w:pos="9026" w:leader="dot"/>
            </w:tabs>
            <w:rPr/>
          </w:pPr>
          <w:hyperlink w:anchor="__RefHeading___Toc1126974_2616395394">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126976_2616395394">
            <w:r>
              <w:rPr>
                <w:webHidden/>
                <w:rStyle w:val="IndexLink"/>
                <w:rtl w:val="true"/>
              </w:rPr>
              <w:t>دعاء یوم النصف من رجب الموصوف بالاجابة وما فیه من صفات الأنابة</w:t>
            </w:r>
            <w:r>
              <w:rPr>
                <w:rStyle w:val="IndexLink"/>
                <w:rtl w:val="true"/>
              </w:rPr>
              <w:tab/>
            </w:r>
            <w:r>
              <w:rPr>
                <w:rStyle w:val="IndexLink"/>
              </w:rPr>
              <w:t>406</w:t>
            </w:r>
          </w:hyperlink>
        </w:p>
        <w:p>
          <w:pPr>
            <w:pStyle w:val="Contents3"/>
            <w:tabs>
              <w:tab w:val="clear" w:pos="8459"/>
              <w:tab w:val="right" w:pos="9026" w:leader="dot"/>
            </w:tabs>
            <w:rPr/>
          </w:pPr>
          <w:hyperlink w:anchor="__RefHeading___Toc1126978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فضل الصدقة فی شهر شعبان</w:t>
            </w:r>
            <w:r>
              <w:rPr>
                <w:rStyle w:val="IndexLink"/>
                <w:rtl w:val="true"/>
              </w:rPr>
              <w:tab/>
            </w:r>
            <w:r>
              <w:rPr>
                <w:rStyle w:val="IndexLink"/>
              </w:rPr>
              <w:t>418</w:t>
            </w:r>
          </w:hyperlink>
        </w:p>
        <w:p>
          <w:pPr>
            <w:pStyle w:val="Contents3"/>
            <w:tabs>
              <w:tab w:val="clear" w:pos="8459"/>
              <w:tab w:val="right" w:pos="9026" w:leader="dot"/>
            </w:tabs>
            <w:rPr/>
          </w:pPr>
          <w:hyperlink w:anchor="__RefHeading___Toc112698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فضل الاستغفار فی شهر شعبان</w:t>
            </w:r>
            <w:r>
              <w:rPr>
                <w:rStyle w:val="IndexLink"/>
                <w:rtl w:val="true"/>
              </w:rPr>
              <w:tab/>
            </w:r>
            <w:r>
              <w:rPr>
                <w:rStyle w:val="IndexLink"/>
              </w:rPr>
              <w:t>418</w:t>
            </w:r>
          </w:hyperlink>
        </w:p>
        <w:p>
          <w:pPr>
            <w:pStyle w:val="Contents3"/>
            <w:tabs>
              <w:tab w:val="clear" w:pos="8459"/>
              <w:tab w:val="right" w:pos="9026" w:leader="dot"/>
            </w:tabs>
            <w:rPr/>
          </w:pPr>
          <w:hyperlink w:anchor="__RefHeading___Toc112698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فضل لیلة النصف من شعبان وأعمالها</w:t>
            </w:r>
            <w:r>
              <w:rPr>
                <w:rStyle w:val="IndexLink"/>
                <w:rtl w:val="true"/>
              </w:rPr>
              <w:tab/>
            </w:r>
            <w:r>
              <w:rPr>
                <w:rStyle w:val="IndexLink"/>
              </w:rPr>
              <w:t>420</w:t>
            </w:r>
          </w:hyperlink>
        </w:p>
        <w:p>
          <w:pPr>
            <w:pStyle w:val="Contents3"/>
            <w:tabs>
              <w:tab w:val="clear" w:pos="8459"/>
              <w:tab w:val="right" w:pos="9026" w:leader="dot"/>
            </w:tabs>
            <w:rPr/>
          </w:pPr>
          <w:hyperlink w:anchor="__RefHeading___Toc112698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من بات لیلة النصف من شعبان فی کربلاء</w:t>
            </w:r>
            <w:r>
              <w:rPr>
                <w:rStyle w:val="IndexLink"/>
                <w:rtl w:val="true"/>
              </w:rPr>
              <w:tab/>
            </w:r>
            <w:r>
              <w:rPr>
                <w:rStyle w:val="IndexLink"/>
              </w:rPr>
              <w:t>427</w:t>
            </w:r>
          </w:hyperlink>
        </w:p>
        <w:p>
          <w:pPr>
            <w:pStyle w:val="Contents3"/>
            <w:tabs>
              <w:tab w:val="clear" w:pos="8459"/>
              <w:tab w:val="right" w:pos="9026" w:leader="dot"/>
            </w:tabs>
            <w:rPr/>
          </w:pPr>
          <w:hyperlink w:anchor="__RefHeading___Toc1126986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الدعاء الذی یُقرأ عند حضور شهر رمضان</w:t>
            </w:r>
            <w:r>
              <w:rPr>
                <w:rStyle w:val="IndexLink"/>
                <w:rtl w:val="true"/>
              </w:rPr>
              <w:tab/>
            </w:r>
            <w:r>
              <w:rPr>
                <w:rStyle w:val="IndexLink"/>
              </w:rPr>
              <w:t>428</w:t>
            </w:r>
          </w:hyperlink>
        </w:p>
        <w:p>
          <w:pPr>
            <w:pStyle w:val="Contents3"/>
            <w:tabs>
              <w:tab w:val="clear" w:pos="8459"/>
              <w:tab w:val="right" w:pos="9026" w:leader="dot"/>
            </w:tabs>
            <w:rPr/>
          </w:pPr>
          <w:hyperlink w:anchor="__RefHeading___Toc1126988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الأدعیة التی تُقرأ بین النوافل بعد صلاتی المغرب والعشاء فی شهر رمضان</w:t>
            </w:r>
            <w:r>
              <w:rPr>
                <w:rStyle w:val="IndexLink"/>
                <w:rtl w:val="true"/>
              </w:rPr>
              <w:t>*</w:t>
              <w:tab/>
            </w:r>
            <w:r>
              <w:rPr>
                <w:rStyle w:val="IndexLink"/>
              </w:rPr>
              <w:t>449</w:t>
            </w:r>
          </w:hyperlink>
        </w:p>
        <w:p>
          <w:pPr>
            <w:pStyle w:val="Contents3"/>
            <w:tabs>
              <w:tab w:val="clear" w:pos="8459"/>
              <w:tab w:val="right" w:pos="9026" w:leader="dot"/>
            </w:tabs>
            <w:rPr/>
          </w:pPr>
          <w:hyperlink w:anchor="__RefHeading___Toc1126990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الأدعیة التی تُقرأ بین النوافل السبعین رکعة بعد صلاة العشاء</w:t>
            </w:r>
            <w:r>
              <w:rPr>
                <w:rStyle w:val="IndexLink"/>
                <w:rtl w:val="true"/>
              </w:rPr>
              <w:tab/>
            </w:r>
            <w:r>
              <w:rPr>
                <w:rStyle w:val="IndexLink"/>
              </w:rPr>
              <w:t>455</w:t>
            </w:r>
          </w:hyperlink>
        </w:p>
        <w:p>
          <w:pPr>
            <w:pStyle w:val="Contents3"/>
            <w:tabs>
              <w:tab w:val="clear" w:pos="8459"/>
              <w:tab w:val="right" w:pos="9026" w:leader="dot"/>
            </w:tabs>
            <w:rPr/>
          </w:pPr>
          <w:hyperlink w:anchor="__RefHeading___Toc1126992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الدعاء الذی یُقرأ فی کل لیلة من شهر رمضان</w:t>
            </w:r>
            <w:r>
              <w:rPr>
                <w:rStyle w:val="IndexLink"/>
                <w:rtl w:val="true"/>
              </w:rPr>
              <w:tab/>
            </w:r>
            <w:r>
              <w:rPr>
                <w:rStyle w:val="IndexLink"/>
              </w:rPr>
              <w:t>469</w:t>
            </w:r>
          </w:hyperlink>
        </w:p>
        <w:p>
          <w:pPr>
            <w:pStyle w:val="Contents3"/>
            <w:tabs>
              <w:tab w:val="clear" w:pos="8459"/>
              <w:tab w:val="right" w:pos="9026" w:leader="dot"/>
            </w:tabs>
            <w:rPr/>
          </w:pPr>
          <w:hyperlink w:anchor="__RefHeading___Toc1126994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دعاء وداع شهر رمضان</w:t>
            </w:r>
            <w:r>
              <w:rPr>
                <w:rStyle w:val="IndexLink"/>
                <w:rtl w:val="true"/>
              </w:rPr>
              <w:tab/>
            </w:r>
            <w:r>
              <w:rPr>
                <w:rStyle w:val="IndexLink"/>
              </w:rPr>
              <w:t>470</w:t>
            </w:r>
          </w:hyperlink>
        </w:p>
        <w:p>
          <w:pPr>
            <w:pStyle w:val="Contents3"/>
            <w:tabs>
              <w:tab w:val="clear" w:pos="8459"/>
              <w:tab w:val="right" w:pos="9026" w:leader="dot"/>
            </w:tabs>
            <w:rPr/>
          </w:pPr>
          <w:hyperlink w:anchor="__RefHeading___Toc1126996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دعاء یوم عرفة</w:t>
            </w:r>
            <w:r>
              <w:rPr>
                <w:rStyle w:val="IndexLink"/>
                <w:rtl w:val="true"/>
              </w:rPr>
              <w:tab/>
            </w:r>
            <w:r>
              <w:rPr>
                <w:rStyle w:val="IndexLink"/>
              </w:rPr>
              <w:t>478</w:t>
            </w:r>
          </w:hyperlink>
        </w:p>
        <w:p>
          <w:pPr>
            <w:pStyle w:val="Contents2"/>
            <w:tabs>
              <w:tab w:val="clear" w:pos="8743"/>
              <w:tab w:val="right" w:pos="9026" w:leader="dot"/>
            </w:tabs>
            <w:rPr/>
          </w:pPr>
          <w:hyperlink w:anchor="__RefHeading___Toc1126998_2616395394">
            <w:r>
              <w:rPr>
                <w:webHidden/>
                <w:rStyle w:val="IndexLink"/>
                <w:rtl w:val="true"/>
              </w:rPr>
              <w:t>أبواب الأذکار وفضلها</w:t>
            </w:r>
            <w:r>
              <w:rPr>
                <w:rStyle w:val="IndexLink"/>
                <w:rtl w:val="true"/>
              </w:rPr>
              <w:tab/>
            </w:r>
            <w:r>
              <w:rPr>
                <w:rStyle w:val="IndexLink"/>
              </w:rPr>
              <w:t>504</w:t>
            </w:r>
          </w:hyperlink>
        </w:p>
        <w:p>
          <w:pPr>
            <w:pStyle w:val="Contents3"/>
            <w:tabs>
              <w:tab w:val="clear" w:pos="8459"/>
              <w:tab w:val="right" w:pos="9026" w:leader="dot"/>
            </w:tabs>
            <w:rPr/>
          </w:pPr>
          <w:hyperlink w:anchor="__RefHeading___Toc1127000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الإکثار من ذکر الله تعالی</w:t>
            </w:r>
            <w:r>
              <w:rPr>
                <w:rStyle w:val="IndexLink"/>
                <w:rtl w:val="true"/>
              </w:rPr>
              <w:tab/>
            </w:r>
            <w:r>
              <w:rPr>
                <w:rStyle w:val="IndexLink"/>
              </w:rPr>
              <w:t>504</w:t>
            </w:r>
          </w:hyperlink>
        </w:p>
        <w:p>
          <w:pPr>
            <w:pStyle w:val="Contents3"/>
            <w:tabs>
              <w:tab w:val="clear" w:pos="8459"/>
              <w:tab w:val="right" w:pos="9026" w:leader="dot"/>
            </w:tabs>
            <w:rPr/>
          </w:pPr>
          <w:hyperlink w:anchor="__RefHeading___Toc1127002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براءتان لمن یذکر الله کثیراً</w:t>
            </w:r>
            <w:r>
              <w:rPr>
                <w:rStyle w:val="IndexLink"/>
                <w:rtl w:val="true"/>
              </w:rPr>
              <w:tab/>
            </w:r>
            <w:r>
              <w:rPr>
                <w:rStyle w:val="IndexLink"/>
              </w:rPr>
              <w:t>508</w:t>
            </w:r>
          </w:hyperlink>
        </w:p>
        <w:p>
          <w:pPr>
            <w:pStyle w:val="Contents3"/>
            <w:tabs>
              <w:tab w:val="clear" w:pos="8459"/>
              <w:tab w:val="right" w:pos="9026" w:leader="dot"/>
            </w:tabs>
            <w:rPr/>
          </w:pPr>
          <w:hyperlink w:anchor="__RefHeading___Toc1127004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المجلس الذی یکون حسرة یوم القیامة</w:t>
            </w:r>
            <w:r>
              <w:rPr>
                <w:rStyle w:val="IndexLink"/>
                <w:rtl w:val="true"/>
              </w:rPr>
              <w:tab/>
            </w:r>
            <w:r>
              <w:rPr>
                <w:rStyle w:val="IndexLink"/>
              </w:rPr>
              <w:t>508</w:t>
            </w:r>
          </w:hyperlink>
        </w:p>
        <w:p>
          <w:pPr>
            <w:pStyle w:val="Contents3"/>
            <w:tabs>
              <w:tab w:val="clear" w:pos="8459"/>
              <w:tab w:val="right" w:pos="9026" w:leader="dot"/>
            </w:tabs>
            <w:rPr/>
          </w:pPr>
          <w:hyperlink w:anchor="__RefHeading___Toc1127006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ذکر الله أمان من الصاعقة</w:t>
            </w:r>
            <w:r>
              <w:rPr>
                <w:rStyle w:val="IndexLink"/>
                <w:rtl w:val="true"/>
              </w:rPr>
              <w:tab/>
            </w:r>
            <w:r>
              <w:rPr>
                <w:rStyle w:val="IndexLink"/>
              </w:rPr>
              <w:t>510</w:t>
            </w:r>
          </w:hyperlink>
        </w:p>
        <w:p>
          <w:pPr>
            <w:pStyle w:val="Contents3"/>
            <w:tabs>
              <w:tab w:val="clear" w:pos="8459"/>
              <w:tab w:val="right" w:pos="9026" w:leader="dot"/>
            </w:tabs>
            <w:rPr/>
          </w:pPr>
          <w:hyperlink w:anchor="__RefHeading___Toc1127008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ذکر الله عند سماع صوت الرعد</w:t>
            </w:r>
            <w:r>
              <w:rPr>
                <w:rStyle w:val="IndexLink"/>
                <w:rtl w:val="true"/>
              </w:rPr>
              <w:tab/>
            </w:r>
            <w:r>
              <w:rPr>
                <w:rStyle w:val="IndexLink"/>
              </w:rPr>
              <w:t>512</w:t>
            </w:r>
          </w:hyperlink>
        </w:p>
        <w:p>
          <w:pPr>
            <w:pStyle w:val="Contents3"/>
            <w:tabs>
              <w:tab w:val="clear" w:pos="8459"/>
              <w:tab w:val="right" w:pos="9026" w:leader="dot"/>
            </w:tabs>
            <w:rPr/>
          </w:pPr>
          <w:hyperlink w:anchor="__RefHeading___Toc1127010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من ذکر الله فی الغافلین</w:t>
            </w:r>
            <w:r>
              <w:rPr>
                <w:rStyle w:val="IndexLink"/>
                <w:rtl w:val="true"/>
              </w:rPr>
              <w:tab/>
            </w:r>
            <w:r>
              <w:rPr>
                <w:rStyle w:val="IndexLink"/>
              </w:rPr>
              <w:t>512</w:t>
            </w:r>
          </w:hyperlink>
        </w:p>
        <w:p>
          <w:pPr>
            <w:pStyle w:val="Contents3"/>
            <w:tabs>
              <w:tab w:val="clear" w:pos="8459"/>
              <w:tab w:val="right" w:pos="9026" w:leader="dot"/>
            </w:tabs>
            <w:rPr/>
          </w:pPr>
          <w:hyperlink w:anchor="__RefHeading___Toc1127012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ذکر الله حسن علی کل حال</w:t>
            </w:r>
            <w:r>
              <w:rPr>
                <w:rStyle w:val="IndexLink"/>
                <w:rtl w:val="true"/>
              </w:rPr>
              <w:tab/>
            </w:r>
            <w:r>
              <w:rPr>
                <w:rStyle w:val="IndexLink"/>
              </w:rPr>
              <w:t>513</w:t>
            </w:r>
          </w:hyperlink>
        </w:p>
        <w:p>
          <w:pPr>
            <w:pStyle w:val="Contents3"/>
            <w:tabs>
              <w:tab w:val="clear" w:pos="8459"/>
              <w:tab w:val="right" w:pos="9026" w:leader="dot"/>
            </w:tabs>
            <w:rPr/>
          </w:pPr>
          <w:hyperlink w:anchor="__RefHeading___Toc1127014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ثواب من اشتغل بذکر الله عن مسالته سبحانه</w:t>
            </w:r>
            <w:r>
              <w:rPr>
                <w:rStyle w:val="IndexLink"/>
                <w:rtl w:val="true"/>
              </w:rPr>
              <w:tab/>
            </w:r>
            <w:r>
              <w:rPr>
                <w:rStyle w:val="IndexLink"/>
              </w:rPr>
              <w:t>514</w:t>
            </w:r>
          </w:hyperlink>
        </w:p>
        <w:p>
          <w:pPr>
            <w:pStyle w:val="Contents3"/>
            <w:tabs>
              <w:tab w:val="clear" w:pos="8459"/>
              <w:tab w:val="right" w:pos="9026" w:leader="dot"/>
            </w:tabs>
            <w:rPr/>
          </w:pPr>
          <w:hyperlink w:anchor="__RefHeading___Toc1127016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ثواب من ذکر الله فی الملا</w:t>
            </w:r>
            <w:r>
              <w:rPr>
                <w:rStyle w:val="IndexLink"/>
                <w:rtl w:val="true"/>
              </w:rPr>
              <w:tab/>
            </w:r>
            <w:r>
              <w:rPr>
                <w:rStyle w:val="IndexLink"/>
              </w:rPr>
              <w:t>515</w:t>
            </w:r>
          </w:hyperlink>
        </w:p>
        <w:p>
          <w:pPr>
            <w:pStyle w:val="Contents3"/>
            <w:tabs>
              <w:tab w:val="clear" w:pos="8459"/>
              <w:tab w:val="right" w:pos="9026" w:leader="dot"/>
            </w:tabs>
            <w:rPr/>
          </w:pPr>
          <w:hyperlink w:anchor="__RefHeading___Toc1127018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ثواب من ذکر الله سرّاً</w:t>
            </w:r>
            <w:r>
              <w:rPr>
                <w:rStyle w:val="IndexLink"/>
                <w:rtl w:val="true"/>
              </w:rPr>
              <w:tab/>
            </w:r>
            <w:r>
              <w:rPr>
                <w:rStyle w:val="IndexLink"/>
              </w:rPr>
              <w:t>516</w:t>
            </w:r>
          </w:hyperlink>
        </w:p>
        <w:p>
          <w:pPr>
            <w:pStyle w:val="Contents3"/>
            <w:tabs>
              <w:tab w:val="clear" w:pos="8459"/>
              <w:tab w:val="right" w:pos="9026" w:leader="dot"/>
            </w:tabs>
            <w:rPr/>
          </w:pPr>
          <w:hyperlink w:anchor="__RefHeading___Toc1127020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ثواب ذکر الله تضرُّعاً وخیفة</w:t>
            </w:r>
            <w:r>
              <w:rPr>
                <w:rStyle w:val="IndexLink"/>
                <w:rtl w:val="true"/>
              </w:rPr>
              <w:tab/>
            </w:r>
            <w:r>
              <w:rPr>
                <w:rStyle w:val="IndexLink"/>
              </w:rPr>
              <w:t>517</w:t>
            </w:r>
          </w:hyperlink>
        </w:p>
        <w:p>
          <w:pPr>
            <w:pStyle w:val="Contents3"/>
            <w:tabs>
              <w:tab w:val="clear" w:pos="8459"/>
              <w:tab w:val="right" w:pos="9026" w:leader="dot"/>
            </w:tabs>
            <w:rPr/>
          </w:pPr>
          <w:hyperlink w:anchor="__RefHeading___Toc1127022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ثواب من ذکر الله ورسوله معاً</w:t>
            </w:r>
            <w:r>
              <w:rPr>
                <w:rStyle w:val="IndexLink"/>
                <w:rtl w:val="true"/>
              </w:rPr>
              <w:tab/>
            </w:r>
            <w:r>
              <w:rPr>
                <w:rStyle w:val="IndexLink"/>
              </w:rPr>
              <w:t>518</w:t>
            </w:r>
          </w:hyperlink>
        </w:p>
        <w:p>
          <w:pPr>
            <w:pStyle w:val="Contents3"/>
            <w:tabs>
              <w:tab w:val="clear" w:pos="8459"/>
              <w:tab w:val="right" w:pos="9026" w:leader="dot"/>
            </w:tabs>
            <w:rPr/>
          </w:pPr>
          <w:hyperlink w:anchor="__RefHeading___Toc1127024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مصادیق الذکر الکثیر</w:t>
            </w:r>
            <w:r>
              <w:rPr>
                <w:rStyle w:val="IndexLink"/>
                <w:rtl w:val="true"/>
              </w:rPr>
              <w:tab/>
            </w:r>
            <w:r>
              <w:rPr>
                <w:rStyle w:val="IndexLink"/>
              </w:rPr>
              <w:t>519</w:t>
            </w:r>
          </w:hyperlink>
        </w:p>
        <w:p>
          <w:pPr>
            <w:pStyle w:val="Contents3"/>
            <w:tabs>
              <w:tab w:val="clear" w:pos="8459"/>
              <w:tab w:val="right" w:pos="9026" w:leader="dot"/>
            </w:tabs>
            <w:rPr/>
          </w:pPr>
          <w:hyperlink w:anchor="__RefHeading___Toc1127026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إبلیس یحارب ذکر الله</w:t>
            </w:r>
            <w:r>
              <w:rPr>
                <w:rStyle w:val="IndexLink"/>
                <w:rtl w:val="true"/>
              </w:rPr>
              <w:tab/>
            </w:r>
            <w:r>
              <w:rPr>
                <w:rStyle w:val="IndexLink"/>
              </w:rPr>
              <w:t>521</w:t>
            </w:r>
          </w:hyperlink>
        </w:p>
        <w:p>
          <w:pPr>
            <w:pStyle w:val="Contents3"/>
            <w:tabs>
              <w:tab w:val="clear" w:pos="8459"/>
              <w:tab w:val="right" w:pos="9026" w:leader="dot"/>
            </w:tabs>
            <w:rPr/>
          </w:pPr>
          <w:hyperlink w:anchor="__RefHeading___Toc1127028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ذکر الله جُنّة من النار</w:t>
            </w:r>
            <w:r>
              <w:rPr>
                <w:rStyle w:val="IndexLink"/>
                <w:rtl w:val="true"/>
              </w:rPr>
              <w:tab/>
            </w:r>
            <w:r>
              <w:rPr>
                <w:rStyle w:val="IndexLink"/>
              </w:rPr>
              <w:t>521</w:t>
            </w:r>
          </w:hyperlink>
        </w:p>
        <w:p>
          <w:pPr>
            <w:pStyle w:val="Contents3"/>
            <w:tabs>
              <w:tab w:val="clear" w:pos="8459"/>
              <w:tab w:val="right" w:pos="9026" w:leader="dot"/>
            </w:tabs>
            <w:rPr/>
          </w:pPr>
          <w:hyperlink w:anchor="__RefHeading___Toc1127030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ذکر الله عند الحلال والحرام</w:t>
            </w:r>
            <w:r>
              <w:rPr>
                <w:rStyle w:val="IndexLink"/>
                <w:rtl w:val="true"/>
              </w:rPr>
              <w:tab/>
            </w:r>
            <w:r>
              <w:rPr>
                <w:rStyle w:val="IndexLink"/>
              </w:rPr>
              <w:t>524</w:t>
            </w:r>
          </w:hyperlink>
        </w:p>
        <w:p>
          <w:pPr>
            <w:pStyle w:val="Contents3"/>
            <w:tabs>
              <w:tab w:val="clear" w:pos="8459"/>
              <w:tab w:val="right" w:pos="9026" w:leader="dot"/>
            </w:tabs>
            <w:rPr/>
          </w:pPr>
          <w:hyperlink w:anchor="__RefHeading___Toc1127032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استحباب ذکر الله بعد الفرائض وحین الدخول فی السوق</w:t>
            </w:r>
            <w:r>
              <w:rPr>
                <w:rStyle w:val="IndexLink"/>
                <w:rtl w:val="true"/>
              </w:rPr>
              <w:tab/>
            </w:r>
            <w:r>
              <w:rPr>
                <w:rStyle w:val="IndexLink"/>
              </w:rPr>
              <w:t>525</w:t>
            </w:r>
          </w:hyperlink>
        </w:p>
        <w:p>
          <w:pPr>
            <w:pStyle w:val="Contents3"/>
            <w:tabs>
              <w:tab w:val="clear" w:pos="8459"/>
              <w:tab w:val="right" w:pos="9026" w:leader="dot"/>
            </w:tabs>
            <w:rPr/>
          </w:pPr>
          <w:hyperlink w:anchor="__RefHeading___Toc1127034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مَن بَخل عن العبادة فلایبخل عن ذکر الله</w:t>
            </w:r>
            <w:r>
              <w:rPr>
                <w:rStyle w:val="IndexLink"/>
                <w:rtl w:val="true"/>
              </w:rPr>
              <w:tab/>
            </w:r>
            <w:r>
              <w:rPr>
                <w:rStyle w:val="IndexLink"/>
              </w:rPr>
              <w:t>526</w:t>
            </w:r>
          </w:hyperlink>
        </w:p>
        <w:p>
          <w:pPr>
            <w:pStyle w:val="Contents3"/>
            <w:tabs>
              <w:tab w:val="clear" w:pos="8459"/>
              <w:tab w:val="right" w:pos="9026" w:leader="dot"/>
            </w:tabs>
            <w:rPr/>
          </w:pPr>
          <w:hyperlink w:anchor="__RefHeading___Toc1127036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معنی التسبیح</w:t>
            </w:r>
            <w:r>
              <w:rPr>
                <w:rStyle w:val="IndexLink"/>
                <w:rtl w:val="true"/>
              </w:rPr>
              <w:tab/>
            </w:r>
            <w:r>
              <w:rPr>
                <w:rStyle w:val="IndexLink"/>
              </w:rPr>
              <w:t>527</w:t>
            </w:r>
          </w:hyperlink>
        </w:p>
        <w:p>
          <w:pPr>
            <w:pStyle w:val="Contents3"/>
            <w:tabs>
              <w:tab w:val="clear" w:pos="8459"/>
              <w:tab w:val="right" w:pos="9026" w:leader="dot"/>
            </w:tabs>
            <w:rPr/>
          </w:pPr>
          <w:hyperlink w:anchor="__RefHeading___Toc1127038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الاشتغال بالتسبیح سعادة</w:t>
            </w:r>
            <w:r>
              <w:rPr>
                <w:rStyle w:val="IndexLink"/>
                <w:rtl w:val="true"/>
              </w:rPr>
              <w:tab/>
            </w:r>
            <w:r>
              <w:rPr>
                <w:rStyle w:val="IndexLink"/>
              </w:rPr>
              <w:t>528</w:t>
            </w:r>
          </w:hyperlink>
        </w:p>
        <w:p>
          <w:pPr>
            <w:pStyle w:val="Contents3"/>
            <w:tabs>
              <w:tab w:val="clear" w:pos="8459"/>
              <w:tab w:val="right" w:pos="9026" w:leader="dot"/>
            </w:tabs>
            <w:rPr/>
          </w:pPr>
          <w:hyperlink w:anchor="__RefHeading___Toc1127040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ثواب التسبیح</w:t>
            </w:r>
            <w:r>
              <w:rPr>
                <w:rStyle w:val="IndexLink"/>
                <w:rtl w:val="true"/>
              </w:rPr>
              <w:tab/>
            </w:r>
            <w:r>
              <w:rPr>
                <w:rStyle w:val="IndexLink"/>
              </w:rPr>
              <w:t>529</w:t>
            </w:r>
          </w:hyperlink>
        </w:p>
        <w:p>
          <w:pPr>
            <w:pStyle w:val="Contents3"/>
            <w:tabs>
              <w:tab w:val="clear" w:pos="8459"/>
              <w:tab w:val="right" w:pos="9026" w:leader="dot"/>
            </w:tabs>
            <w:rPr/>
          </w:pPr>
          <w:hyperlink w:anchor="__RefHeading___Toc1127042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التسبیح یوجب الغنی</w:t>
            </w:r>
            <w:r>
              <w:rPr>
                <w:rStyle w:val="IndexLink"/>
                <w:rtl w:val="true"/>
              </w:rPr>
              <w:tab/>
            </w:r>
            <w:r>
              <w:rPr>
                <w:rStyle w:val="IndexLink"/>
              </w:rPr>
              <w:t>531</w:t>
            </w:r>
          </w:hyperlink>
        </w:p>
        <w:p>
          <w:pPr>
            <w:pStyle w:val="Contents3"/>
            <w:tabs>
              <w:tab w:val="clear" w:pos="8459"/>
              <w:tab w:val="right" w:pos="9026" w:leader="dot"/>
            </w:tabs>
            <w:rPr/>
          </w:pPr>
          <w:hyperlink w:anchor="__RefHeading___Toc1127044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احَبُّ التسبیح الی الله تعالی</w:t>
            </w:r>
            <w:r>
              <w:rPr>
                <w:rStyle w:val="IndexLink"/>
                <w:rtl w:val="true"/>
              </w:rPr>
              <w:tab/>
            </w:r>
            <w:r>
              <w:rPr>
                <w:rStyle w:val="IndexLink"/>
              </w:rPr>
              <w:t>532</w:t>
            </w:r>
          </w:hyperlink>
        </w:p>
        <w:p>
          <w:pPr>
            <w:pStyle w:val="Contents3"/>
            <w:tabs>
              <w:tab w:val="clear" w:pos="8459"/>
              <w:tab w:val="right" w:pos="9026" w:leader="dot"/>
            </w:tabs>
            <w:rPr/>
          </w:pPr>
          <w:hyperlink w:anchor="__RefHeading___Toc1127046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ثواب التسبیح والتحمید والتهلیل والتکبیر</w:t>
            </w:r>
            <w:r>
              <w:rPr>
                <w:rStyle w:val="IndexLink"/>
                <w:rtl w:val="true"/>
              </w:rPr>
              <w:tab/>
            </w:r>
            <w:r>
              <w:rPr>
                <w:rStyle w:val="IndexLink"/>
              </w:rPr>
              <w:t>533</w:t>
            </w:r>
          </w:hyperlink>
        </w:p>
        <w:p>
          <w:pPr>
            <w:pStyle w:val="Contents3"/>
            <w:tabs>
              <w:tab w:val="clear" w:pos="8459"/>
              <w:tab w:val="right" w:pos="9026" w:leader="dot"/>
            </w:tabs>
            <w:rPr/>
          </w:pPr>
          <w:hyperlink w:anchor="__RefHeading___Toc1127048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لاتُحرقوا اشجارکم فی الجنة</w:t>
            </w:r>
            <w:r>
              <w:rPr>
                <w:rStyle w:val="IndexLink"/>
                <w:rtl w:val="true"/>
              </w:rPr>
              <w:tab/>
            </w:r>
            <w:r>
              <w:rPr>
                <w:rStyle w:val="IndexLink"/>
              </w:rPr>
              <w:t>535</w:t>
            </w:r>
          </w:hyperlink>
        </w:p>
        <w:p>
          <w:pPr>
            <w:pStyle w:val="Contents3"/>
            <w:tabs>
              <w:tab w:val="clear" w:pos="8459"/>
              <w:tab w:val="right" w:pos="9026" w:leader="dot"/>
            </w:tabs>
            <w:rPr/>
          </w:pPr>
          <w:hyperlink w:anchor="__RefHeading___Toc1127050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فضل حمد الله سبحانه</w:t>
            </w:r>
            <w:r>
              <w:rPr>
                <w:rStyle w:val="IndexLink"/>
                <w:rtl w:val="true"/>
              </w:rPr>
              <w:tab/>
            </w:r>
            <w:r>
              <w:rPr>
                <w:rStyle w:val="IndexLink"/>
              </w:rPr>
              <w:t>536</w:t>
            </w:r>
          </w:hyperlink>
        </w:p>
        <w:p>
          <w:pPr>
            <w:pStyle w:val="Contents3"/>
            <w:tabs>
              <w:tab w:val="clear" w:pos="8459"/>
              <w:tab w:val="right" w:pos="9026" w:leader="dot"/>
            </w:tabs>
            <w:rPr/>
          </w:pPr>
          <w:hyperlink w:anchor="__RefHeading___Toc1127052_2616395394">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حمد الله عند الرزق</w:t>
            </w:r>
            <w:r>
              <w:rPr>
                <w:rStyle w:val="IndexLink"/>
                <w:rtl w:val="true"/>
              </w:rPr>
              <w:tab/>
            </w:r>
            <w:r>
              <w:rPr>
                <w:rStyle w:val="IndexLink"/>
              </w:rPr>
              <w:t>537</w:t>
            </w:r>
          </w:hyperlink>
        </w:p>
        <w:p>
          <w:pPr>
            <w:pStyle w:val="Contents3"/>
            <w:tabs>
              <w:tab w:val="clear" w:pos="8459"/>
              <w:tab w:val="right" w:pos="9026" w:leader="dot"/>
            </w:tabs>
            <w:rPr/>
          </w:pPr>
          <w:hyperlink w:anchor="__RefHeading___Toc1127054_2616395394">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ثواب من قال</w:t>
            </w:r>
            <w:r>
              <w:rPr>
                <w:rStyle w:val="IndexLink"/>
                <w:rtl w:val="true"/>
              </w:rPr>
              <w:t>: «</w:t>
            </w:r>
            <w:r>
              <w:rPr>
                <w:rStyle w:val="IndexLink"/>
                <w:rtl w:val="true"/>
              </w:rPr>
              <w:t>الحمد لله کما هو أهله</w:t>
            </w:r>
            <w:r>
              <w:rPr>
                <w:rStyle w:val="IndexLink"/>
                <w:rtl w:val="true"/>
              </w:rPr>
              <w:t>»</w:t>
              <w:tab/>
            </w:r>
            <w:r>
              <w:rPr>
                <w:rStyle w:val="IndexLink"/>
              </w:rPr>
              <w:t>538</w:t>
            </w:r>
          </w:hyperlink>
        </w:p>
        <w:p>
          <w:pPr>
            <w:pStyle w:val="Contents3"/>
            <w:tabs>
              <w:tab w:val="clear" w:pos="8459"/>
              <w:tab w:val="right" w:pos="9026" w:leader="dot"/>
            </w:tabs>
            <w:rPr/>
          </w:pPr>
          <w:hyperlink w:anchor="__RefHeading___Toc1127056_2616395394">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ما یقال فی التحمید</w:t>
            </w:r>
            <w:r>
              <w:rPr>
                <w:rStyle w:val="IndexLink"/>
                <w:rtl w:val="true"/>
              </w:rPr>
              <w:tab/>
            </w:r>
            <w:r>
              <w:rPr>
                <w:rStyle w:val="IndexLink"/>
              </w:rPr>
              <w:t>539</w:t>
            </w:r>
          </w:hyperlink>
        </w:p>
        <w:p>
          <w:pPr>
            <w:pStyle w:val="Contents3"/>
            <w:tabs>
              <w:tab w:val="clear" w:pos="8459"/>
              <w:tab w:val="right" w:pos="9026" w:leader="dot"/>
            </w:tabs>
            <w:rPr/>
          </w:pPr>
          <w:hyperlink w:anchor="__RefHeading___Toc1127058_2616395394">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ثواب حمد الله سبحانه</w:t>
            </w:r>
            <w:r>
              <w:rPr>
                <w:rStyle w:val="IndexLink"/>
                <w:rtl w:val="true"/>
              </w:rPr>
              <w:tab/>
            </w:r>
            <w:r>
              <w:rPr>
                <w:rStyle w:val="IndexLink"/>
              </w:rPr>
              <w:t>541</w:t>
            </w:r>
          </w:hyperlink>
        </w:p>
        <w:p>
          <w:pPr>
            <w:pStyle w:val="Contents3"/>
            <w:tabs>
              <w:tab w:val="clear" w:pos="8459"/>
              <w:tab w:val="right" w:pos="9026" w:leader="dot"/>
            </w:tabs>
            <w:rPr/>
          </w:pPr>
          <w:hyperlink w:anchor="__RefHeading___Toc1127060_2616395394">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استحباب حمد الله عند الطاعة</w:t>
            </w:r>
            <w:r>
              <w:rPr>
                <w:rStyle w:val="IndexLink"/>
                <w:rtl w:val="true"/>
              </w:rPr>
              <w:tab/>
            </w:r>
            <w:r>
              <w:rPr>
                <w:rStyle w:val="IndexLink"/>
              </w:rPr>
              <w:t>542</w:t>
            </w:r>
          </w:hyperlink>
        </w:p>
        <w:p>
          <w:pPr>
            <w:pStyle w:val="Contents3"/>
            <w:tabs>
              <w:tab w:val="clear" w:pos="8459"/>
              <w:tab w:val="right" w:pos="9026" w:leader="dot"/>
            </w:tabs>
            <w:rPr/>
          </w:pPr>
          <w:hyperlink w:anchor="__RefHeading___Toc1127062_2616395394">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استحباب حمد الله علی العافیة</w:t>
            </w:r>
            <w:r>
              <w:rPr>
                <w:rStyle w:val="IndexLink"/>
                <w:rtl w:val="true"/>
              </w:rPr>
              <w:tab/>
            </w:r>
            <w:r>
              <w:rPr>
                <w:rStyle w:val="IndexLink"/>
              </w:rPr>
              <w:t>542</w:t>
            </w:r>
          </w:hyperlink>
        </w:p>
        <w:p>
          <w:pPr>
            <w:pStyle w:val="Contents3"/>
            <w:tabs>
              <w:tab w:val="clear" w:pos="8459"/>
              <w:tab w:val="right" w:pos="9026" w:leader="dot"/>
            </w:tabs>
            <w:rPr/>
          </w:pPr>
          <w:hyperlink w:anchor="__RefHeading___Toc1127064_2616395394">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استحباب حمد الله علی النعمة المتجدّدة</w:t>
            </w:r>
            <w:r>
              <w:rPr>
                <w:rStyle w:val="IndexLink"/>
                <w:rtl w:val="true"/>
              </w:rPr>
              <w:tab/>
            </w:r>
            <w:r>
              <w:rPr>
                <w:rStyle w:val="IndexLink"/>
              </w:rPr>
              <w:t>543</w:t>
            </w:r>
          </w:hyperlink>
        </w:p>
        <w:p>
          <w:pPr>
            <w:pStyle w:val="Contents3"/>
            <w:tabs>
              <w:tab w:val="clear" w:pos="8459"/>
              <w:tab w:val="right" w:pos="9026" w:leader="dot"/>
            </w:tabs>
            <w:rPr/>
          </w:pPr>
          <w:hyperlink w:anchor="__RefHeading___Toc1127066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حمد الله حین النظر فی المرآة</w:t>
            </w:r>
            <w:r>
              <w:rPr>
                <w:rStyle w:val="IndexLink"/>
                <w:rtl w:val="true"/>
              </w:rPr>
              <w:tab/>
            </w:r>
            <w:r>
              <w:rPr>
                <w:rStyle w:val="IndexLink"/>
              </w:rPr>
              <w:t>543</w:t>
            </w:r>
          </w:hyperlink>
        </w:p>
        <w:p>
          <w:pPr>
            <w:pStyle w:val="Contents3"/>
            <w:tabs>
              <w:tab w:val="clear" w:pos="8459"/>
              <w:tab w:val="right" w:pos="9026" w:leader="dot"/>
            </w:tabs>
            <w:rPr/>
          </w:pPr>
          <w:hyperlink w:anchor="__RefHeading___Toc1127068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 xml:space="preserve">تفسیر </w:t>
            </w:r>
            <w:r>
              <w:rPr>
                <w:rStyle w:val="IndexLink"/>
                <w:rtl w:val="true"/>
              </w:rPr>
              <w:t>«</w:t>
            </w:r>
            <w:r>
              <w:rPr>
                <w:rStyle w:val="IndexLink"/>
                <w:rtl w:val="true"/>
              </w:rPr>
              <w:t>الحمد لله</w:t>
            </w:r>
            <w:r>
              <w:rPr>
                <w:rStyle w:val="IndexLink"/>
                <w:rtl w:val="true"/>
              </w:rPr>
              <w:t>»</w:t>
              <w:tab/>
            </w:r>
            <w:r>
              <w:rPr>
                <w:rStyle w:val="IndexLink"/>
              </w:rPr>
              <w:t>544</w:t>
            </w:r>
          </w:hyperlink>
        </w:p>
        <w:p>
          <w:pPr>
            <w:pStyle w:val="Contents3"/>
            <w:tabs>
              <w:tab w:val="clear" w:pos="8459"/>
              <w:tab w:val="right" w:pos="9026" w:leader="dot"/>
            </w:tabs>
            <w:rPr/>
          </w:pPr>
          <w:hyperlink w:anchor="__RefHeading___Toc1127070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ثواب التهلیل</w:t>
            </w:r>
            <w:r>
              <w:rPr>
                <w:rStyle w:val="IndexLink"/>
                <w:rtl w:val="true"/>
              </w:rPr>
              <w:tab/>
            </w:r>
            <w:r>
              <w:rPr>
                <w:rStyle w:val="IndexLink"/>
              </w:rPr>
              <w:t>548</w:t>
            </w:r>
          </w:hyperlink>
        </w:p>
        <w:p>
          <w:pPr>
            <w:pStyle w:val="Contents3"/>
            <w:tabs>
              <w:tab w:val="clear" w:pos="8459"/>
              <w:tab w:val="right" w:pos="9026" w:leader="dot"/>
            </w:tabs>
            <w:rPr/>
          </w:pPr>
          <w:hyperlink w:anchor="__RefHeading___Toc1127072_2616395394">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ثواب من رفع صوته بالتهلیل</w:t>
            </w:r>
            <w:r>
              <w:rPr>
                <w:rStyle w:val="IndexLink"/>
                <w:rtl w:val="true"/>
              </w:rPr>
              <w:tab/>
            </w:r>
            <w:r>
              <w:rPr>
                <w:rStyle w:val="IndexLink"/>
              </w:rPr>
              <w:t>549</w:t>
            </w:r>
          </w:hyperlink>
        </w:p>
        <w:p>
          <w:pPr>
            <w:pStyle w:val="Contents3"/>
            <w:tabs>
              <w:tab w:val="clear" w:pos="8459"/>
              <w:tab w:val="right" w:pos="9026" w:leader="dot"/>
            </w:tabs>
            <w:rPr/>
          </w:pPr>
          <w:hyperlink w:anchor="__RefHeading___Toc1127074_2616395394">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التهلیل خیر العبادة</w:t>
            </w:r>
            <w:r>
              <w:rPr>
                <w:rStyle w:val="IndexLink"/>
                <w:rtl w:val="true"/>
              </w:rPr>
              <w:tab/>
            </w:r>
            <w:r>
              <w:rPr>
                <w:rStyle w:val="IndexLink"/>
              </w:rPr>
              <w:t>550</w:t>
            </w:r>
          </w:hyperlink>
        </w:p>
        <w:p>
          <w:pPr>
            <w:pStyle w:val="Contents3"/>
            <w:tabs>
              <w:tab w:val="clear" w:pos="8459"/>
              <w:tab w:val="right" w:pos="9026" w:leader="dot"/>
            </w:tabs>
            <w:rPr/>
          </w:pPr>
          <w:hyperlink w:anchor="__RefHeading___Toc1127076_2616395394">
            <w:r>
              <w:rPr>
                <w:webHidden/>
                <w:rStyle w:val="IndexLink"/>
                <w:rtl w:val="true"/>
              </w:rPr>
              <w:t xml:space="preserve">باب </w:t>
            </w:r>
            <w:r>
              <w:rPr>
                <w:rStyle w:val="IndexLink"/>
                <w:rtl w:val="true"/>
              </w:rPr>
              <w:t>(</w:t>
            </w:r>
            <w:r>
              <w:rPr>
                <w:rStyle w:val="IndexLink"/>
              </w:rPr>
              <w:t>۳۹</w:t>
            </w:r>
            <w:r>
              <w:rPr>
                <w:rStyle w:val="IndexLink"/>
                <w:rtl w:val="true"/>
              </w:rPr>
              <w:t xml:space="preserve">) </w:t>
            </w:r>
            <w:r>
              <w:rPr>
                <w:rStyle w:val="IndexLink"/>
                <w:rtl w:val="true"/>
              </w:rPr>
              <w:t>ثواب التهلیل مائة مرّة</w:t>
            </w:r>
            <w:r>
              <w:rPr>
                <w:rStyle w:val="IndexLink"/>
                <w:rtl w:val="true"/>
              </w:rPr>
              <w:tab/>
            </w:r>
            <w:r>
              <w:rPr>
                <w:rStyle w:val="IndexLink"/>
              </w:rPr>
              <w:t>551</w:t>
            </w:r>
          </w:hyperlink>
        </w:p>
        <w:p>
          <w:pPr>
            <w:pStyle w:val="Contents3"/>
            <w:tabs>
              <w:tab w:val="clear" w:pos="8459"/>
              <w:tab w:val="right" w:pos="9026" w:leader="dot"/>
            </w:tabs>
            <w:rPr/>
          </w:pPr>
          <w:hyperlink w:anchor="__RefHeading___Toc1127078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التهلیل الذی یدفع الفقر ویجلب الغنی</w:t>
            </w:r>
            <w:r>
              <w:rPr>
                <w:rStyle w:val="IndexLink"/>
                <w:rtl w:val="true"/>
              </w:rPr>
              <w:tab/>
            </w:r>
            <w:r>
              <w:rPr>
                <w:rStyle w:val="IndexLink"/>
              </w:rPr>
              <w:t>552</w:t>
            </w:r>
          </w:hyperlink>
        </w:p>
        <w:p>
          <w:pPr>
            <w:pStyle w:val="Contents3"/>
            <w:tabs>
              <w:tab w:val="clear" w:pos="8459"/>
              <w:tab w:val="right" w:pos="9026" w:leader="dot"/>
            </w:tabs>
            <w:rPr/>
          </w:pPr>
          <w:hyperlink w:anchor="__RefHeading___Toc1127080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التهلیل یدفع الوساوس القلبیّة</w:t>
            </w:r>
            <w:r>
              <w:rPr>
                <w:rStyle w:val="IndexLink"/>
                <w:rtl w:val="true"/>
              </w:rPr>
              <w:tab/>
            </w:r>
            <w:r>
              <w:rPr>
                <w:rStyle w:val="IndexLink"/>
              </w:rPr>
              <w:t>554</w:t>
            </w:r>
          </w:hyperlink>
        </w:p>
        <w:p>
          <w:pPr>
            <w:pStyle w:val="Contents3"/>
            <w:tabs>
              <w:tab w:val="clear" w:pos="8459"/>
              <w:tab w:val="right" w:pos="9026" w:leader="dot"/>
            </w:tabs>
            <w:rPr/>
          </w:pPr>
          <w:hyperlink w:anchor="__RefHeading___Toc1127082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التهلیل یمحو الذنوب</w:t>
            </w:r>
            <w:r>
              <w:rPr>
                <w:rStyle w:val="IndexLink"/>
                <w:rtl w:val="true"/>
              </w:rPr>
              <w:tab/>
            </w:r>
            <w:r>
              <w:rPr>
                <w:rStyle w:val="IndexLink"/>
              </w:rPr>
              <w:t>554</w:t>
            </w:r>
          </w:hyperlink>
        </w:p>
        <w:p>
          <w:pPr>
            <w:pStyle w:val="Contents3"/>
            <w:tabs>
              <w:tab w:val="clear" w:pos="8459"/>
              <w:tab w:val="right" w:pos="9026" w:leader="dot"/>
            </w:tabs>
            <w:rPr/>
          </w:pPr>
          <w:hyperlink w:anchor="__RefHeading___Toc1127084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التهلیل سید القول</w:t>
            </w:r>
            <w:r>
              <w:rPr>
                <w:rStyle w:val="IndexLink"/>
                <w:rtl w:val="true"/>
              </w:rPr>
              <w:tab/>
            </w:r>
            <w:r>
              <w:rPr>
                <w:rStyle w:val="IndexLink"/>
              </w:rPr>
              <w:t>556</w:t>
            </w:r>
          </w:hyperlink>
        </w:p>
        <w:p>
          <w:pPr>
            <w:pStyle w:val="Contents3"/>
            <w:tabs>
              <w:tab w:val="clear" w:pos="8459"/>
              <w:tab w:val="right" w:pos="9026" w:leader="dot"/>
            </w:tabs>
            <w:rPr/>
          </w:pPr>
          <w:hyperlink w:anchor="__RefHeading___Toc1127086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التهلیل شعار المسلمین یوم القیامة</w:t>
            </w:r>
            <w:r>
              <w:rPr>
                <w:rStyle w:val="IndexLink"/>
                <w:rtl w:val="true"/>
              </w:rPr>
              <w:tab/>
            </w:r>
            <w:r>
              <w:rPr>
                <w:rStyle w:val="IndexLink"/>
              </w:rPr>
              <w:t>557</w:t>
            </w:r>
          </w:hyperlink>
        </w:p>
        <w:p>
          <w:pPr>
            <w:pStyle w:val="Contents3"/>
            <w:tabs>
              <w:tab w:val="clear" w:pos="8459"/>
              <w:tab w:val="right" w:pos="9026" w:leader="dot"/>
            </w:tabs>
            <w:rPr/>
          </w:pPr>
          <w:hyperlink w:anchor="__RefHeading___Toc1127088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 xml:space="preserve">ثواب من قال </w:t>
            </w:r>
            <w:r>
              <w:rPr>
                <w:rStyle w:val="IndexLink"/>
                <w:rtl w:val="true"/>
              </w:rPr>
              <w:t xml:space="preserve">: </w:t>
            </w:r>
            <w:r>
              <w:rPr>
                <w:rStyle w:val="IndexLink"/>
                <w:rtl w:val="true"/>
              </w:rPr>
              <w:t>لا اله الا الله وحده</w:t>
            </w:r>
            <w:r>
              <w:rPr>
                <w:rStyle w:val="IndexLink"/>
                <w:rtl w:val="true"/>
              </w:rPr>
              <w:tab/>
            </w:r>
            <w:r>
              <w:rPr>
                <w:rStyle w:val="IndexLink"/>
              </w:rPr>
              <w:t>557</w:t>
            </w:r>
          </w:hyperlink>
        </w:p>
        <w:p>
          <w:pPr>
            <w:pStyle w:val="Contents3"/>
            <w:tabs>
              <w:tab w:val="clear" w:pos="8459"/>
              <w:tab w:val="right" w:pos="9026" w:leader="dot"/>
            </w:tabs>
            <w:rPr/>
          </w:pPr>
          <w:hyperlink w:anchor="__RefHeading___Toc1127090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استحباب الاکثار من التهلیل والتکبیر</w:t>
            </w:r>
            <w:r>
              <w:rPr>
                <w:rStyle w:val="IndexLink"/>
                <w:rtl w:val="true"/>
              </w:rPr>
              <w:tab/>
            </w:r>
            <w:r>
              <w:rPr>
                <w:rStyle w:val="IndexLink"/>
              </w:rPr>
              <w:t>558</w:t>
            </w:r>
          </w:hyperlink>
        </w:p>
        <w:p>
          <w:pPr>
            <w:pStyle w:val="Contents3"/>
            <w:tabs>
              <w:tab w:val="clear" w:pos="8459"/>
              <w:tab w:val="right" w:pos="9026" w:leader="dot"/>
            </w:tabs>
            <w:rPr/>
          </w:pPr>
          <w:hyperlink w:anchor="__RefHeading___Toc1127092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من کانت فیه أربعة کتب الله له الجنة</w:t>
            </w:r>
            <w:r>
              <w:rPr>
                <w:rStyle w:val="IndexLink"/>
                <w:rtl w:val="true"/>
              </w:rPr>
              <w:tab/>
            </w:r>
            <w:r>
              <w:rPr>
                <w:rStyle w:val="IndexLink"/>
              </w:rPr>
              <w:t>559</w:t>
            </w:r>
          </w:hyperlink>
        </w:p>
        <w:p>
          <w:pPr>
            <w:pStyle w:val="Contents3"/>
            <w:tabs>
              <w:tab w:val="clear" w:pos="8459"/>
              <w:tab w:val="right" w:pos="9026" w:leader="dot"/>
            </w:tabs>
            <w:rPr/>
          </w:pPr>
          <w:hyperlink w:anchor="__RefHeading___Toc1127094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الولایة شرط التوحید والتهلیل</w:t>
            </w:r>
            <w:r>
              <w:rPr>
                <w:rStyle w:val="IndexLink"/>
                <w:rtl w:val="true"/>
              </w:rPr>
              <w:tab/>
            </w:r>
            <w:r>
              <w:rPr>
                <w:rStyle w:val="IndexLink"/>
              </w:rPr>
              <w:t>561</w:t>
            </w:r>
          </w:hyperlink>
        </w:p>
        <w:p>
          <w:pPr>
            <w:pStyle w:val="Contents3"/>
            <w:tabs>
              <w:tab w:val="clear" w:pos="8459"/>
              <w:tab w:val="right" w:pos="9026" w:leader="dot"/>
            </w:tabs>
            <w:rPr/>
          </w:pPr>
          <w:hyperlink w:anchor="__RefHeading___Toc1127096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التکبیر أفضل من سائر الأذکار</w:t>
            </w:r>
            <w:r>
              <w:rPr>
                <w:rStyle w:val="IndexLink"/>
                <w:rtl w:val="true"/>
              </w:rPr>
              <w:tab/>
            </w:r>
            <w:r>
              <w:rPr>
                <w:rStyle w:val="IndexLink"/>
              </w:rPr>
              <w:t>562</w:t>
            </w:r>
          </w:hyperlink>
        </w:p>
        <w:p>
          <w:pPr>
            <w:pStyle w:val="Contents3"/>
            <w:tabs>
              <w:tab w:val="clear" w:pos="8459"/>
              <w:tab w:val="right" w:pos="9026" w:leader="dot"/>
            </w:tabs>
            <w:rPr/>
          </w:pPr>
          <w:hyperlink w:anchor="__RefHeading___Toc1127098_2616395394">
            <w:r>
              <w:rPr>
                <w:webHidden/>
                <w:rStyle w:val="IndexLink"/>
                <w:rtl w:val="true"/>
              </w:rPr>
              <w:t xml:space="preserve">باب </w:t>
            </w:r>
            <w:r>
              <w:rPr>
                <w:rStyle w:val="IndexLink"/>
                <w:rtl w:val="true"/>
              </w:rPr>
              <w:t>(</w:t>
            </w:r>
            <w:r>
              <w:rPr>
                <w:rStyle w:val="IndexLink"/>
              </w:rPr>
              <w:t>۵۰</w:t>
            </w:r>
            <w:r>
              <w:rPr>
                <w:rStyle w:val="IndexLink"/>
                <w:rtl w:val="true"/>
              </w:rPr>
              <w:t xml:space="preserve">) </w:t>
            </w:r>
            <w:r>
              <w:rPr>
                <w:rStyle w:val="IndexLink"/>
                <w:rtl w:val="true"/>
              </w:rPr>
              <w:t>استحباب التکبیر فی المساء</w:t>
            </w:r>
            <w:r>
              <w:rPr>
                <w:rStyle w:val="IndexLink"/>
                <w:rtl w:val="true"/>
              </w:rPr>
              <w:tab/>
            </w:r>
            <w:r>
              <w:rPr>
                <w:rStyle w:val="IndexLink"/>
              </w:rPr>
              <w:t>563</w:t>
            </w:r>
          </w:hyperlink>
        </w:p>
        <w:p>
          <w:pPr>
            <w:pStyle w:val="Contents3"/>
            <w:tabs>
              <w:tab w:val="clear" w:pos="8459"/>
              <w:tab w:val="right" w:pos="9026" w:leader="dot"/>
            </w:tabs>
            <w:rPr/>
          </w:pPr>
          <w:hyperlink w:anchor="__RefHeading___Toc1127100_2616395394">
            <w:r>
              <w:rPr>
                <w:webHidden/>
                <w:rStyle w:val="IndexLink"/>
                <w:rtl w:val="true"/>
              </w:rPr>
              <w:t xml:space="preserve">باب </w:t>
            </w:r>
            <w:r>
              <w:rPr>
                <w:rStyle w:val="IndexLink"/>
                <w:rtl w:val="true"/>
              </w:rPr>
              <w:t>(</w:t>
            </w:r>
            <w:r>
              <w:rPr>
                <w:rStyle w:val="IndexLink"/>
              </w:rPr>
              <w:t>۵۱</w:t>
            </w:r>
            <w:r>
              <w:rPr>
                <w:rStyle w:val="IndexLink"/>
                <w:rtl w:val="true"/>
              </w:rPr>
              <w:t xml:space="preserve">) </w:t>
            </w:r>
            <w:r>
              <w:rPr>
                <w:rStyle w:val="IndexLink"/>
                <w:rtl w:val="true"/>
              </w:rPr>
              <w:t>التکبیر یُطفیء الحریق</w:t>
            </w:r>
            <w:r>
              <w:rPr>
                <w:rStyle w:val="IndexLink"/>
                <w:rtl w:val="true"/>
              </w:rPr>
              <w:tab/>
            </w:r>
            <w:r>
              <w:rPr>
                <w:rStyle w:val="IndexLink"/>
              </w:rPr>
              <w:t>563</w:t>
            </w:r>
          </w:hyperlink>
        </w:p>
        <w:p>
          <w:pPr>
            <w:pStyle w:val="Contents3"/>
            <w:tabs>
              <w:tab w:val="clear" w:pos="8459"/>
              <w:tab w:val="right" w:pos="9026" w:leader="dot"/>
            </w:tabs>
            <w:rPr/>
          </w:pPr>
          <w:hyperlink w:anchor="__RefHeading___Toc1127102_2616395394">
            <w:r>
              <w:rPr>
                <w:webHidden/>
                <w:rStyle w:val="IndexLink"/>
                <w:rtl w:val="true"/>
              </w:rPr>
              <w:t xml:space="preserve">باب </w:t>
            </w:r>
            <w:r>
              <w:rPr>
                <w:rStyle w:val="IndexLink"/>
                <w:rtl w:val="true"/>
              </w:rPr>
              <w:t>(</w:t>
            </w:r>
            <w:r>
              <w:rPr>
                <w:rStyle w:val="IndexLink"/>
              </w:rPr>
              <w:t>۵۲</w:t>
            </w:r>
            <w:r>
              <w:rPr>
                <w:rStyle w:val="IndexLink"/>
                <w:rtl w:val="true"/>
              </w:rPr>
              <w:t xml:space="preserve">) </w:t>
            </w:r>
            <w:r>
              <w:rPr>
                <w:rStyle w:val="IndexLink"/>
                <w:rtl w:val="true"/>
              </w:rPr>
              <w:t>فضل الحوقلة وغیرها</w:t>
            </w:r>
            <w:r>
              <w:rPr>
                <w:rStyle w:val="IndexLink"/>
                <w:rtl w:val="true"/>
              </w:rPr>
              <w:tab/>
            </w:r>
            <w:r>
              <w:rPr>
                <w:rStyle w:val="IndexLink"/>
              </w:rPr>
              <w:t>564</w:t>
            </w:r>
          </w:hyperlink>
        </w:p>
        <w:p>
          <w:pPr>
            <w:pStyle w:val="Contents3"/>
            <w:tabs>
              <w:tab w:val="clear" w:pos="8459"/>
              <w:tab w:val="right" w:pos="9026" w:leader="dot"/>
            </w:tabs>
            <w:rPr/>
          </w:pPr>
          <w:hyperlink w:anchor="__RefHeading___Toc1127104_2616395394">
            <w:r>
              <w:rPr>
                <w:webHidden/>
                <w:rStyle w:val="IndexLink"/>
                <w:rtl w:val="true"/>
              </w:rPr>
              <w:t xml:space="preserve">باب </w:t>
            </w:r>
            <w:r>
              <w:rPr>
                <w:rStyle w:val="IndexLink"/>
                <w:rtl w:val="true"/>
              </w:rPr>
              <w:t>(</w:t>
            </w:r>
            <w:r>
              <w:rPr>
                <w:rStyle w:val="IndexLink"/>
              </w:rPr>
              <w:t>۵۳</w:t>
            </w:r>
            <w:r>
              <w:rPr>
                <w:rStyle w:val="IndexLink"/>
                <w:rtl w:val="true"/>
              </w:rPr>
              <w:t xml:space="preserve">) </w:t>
            </w:r>
            <w:r>
              <w:rPr>
                <w:rStyle w:val="IndexLink"/>
                <w:rtl w:val="true"/>
              </w:rPr>
              <w:t>الأوقات التی یمجّد الله تعالی نفسه</w:t>
            </w:r>
            <w:r>
              <w:rPr>
                <w:rStyle w:val="IndexLink"/>
                <w:rtl w:val="true"/>
              </w:rPr>
              <w:tab/>
            </w:r>
            <w:r>
              <w:rPr>
                <w:rStyle w:val="IndexLink"/>
              </w:rPr>
              <w:t>570</w:t>
            </w:r>
          </w:hyperlink>
        </w:p>
        <w:p>
          <w:pPr>
            <w:pStyle w:val="Contents3"/>
            <w:tabs>
              <w:tab w:val="clear" w:pos="8459"/>
              <w:tab w:val="right" w:pos="9026" w:leader="dot"/>
            </w:tabs>
            <w:rPr/>
          </w:pPr>
          <w:hyperlink w:anchor="__RefHeading___Toc1127106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الاسم الاعظم</w:t>
            </w:r>
            <w:r>
              <w:rPr>
                <w:rStyle w:val="IndexLink"/>
                <w:rtl w:val="true"/>
              </w:rPr>
              <w:tab/>
            </w:r>
            <w:r>
              <w:rPr>
                <w:rStyle w:val="IndexLink"/>
              </w:rPr>
              <w:t>573</w:t>
            </w:r>
          </w:hyperlink>
        </w:p>
        <w:p>
          <w:pPr>
            <w:pStyle w:val="Contents3"/>
            <w:tabs>
              <w:tab w:val="clear" w:pos="8459"/>
              <w:tab w:val="right" w:pos="9026" w:leader="dot"/>
            </w:tabs>
            <w:rPr/>
          </w:pPr>
          <w:hyperlink w:anchor="__RefHeading___Toc1127108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بعض الأذکار الیومیّة المستحبّة</w:t>
            </w:r>
            <w:r>
              <w:rPr>
                <w:rStyle w:val="IndexLink"/>
                <w:rtl w:val="true"/>
              </w:rPr>
              <w:tab/>
            </w:r>
            <w:r>
              <w:rPr>
                <w:rStyle w:val="IndexLink"/>
              </w:rPr>
              <w:t>574</w:t>
            </w:r>
          </w:hyperlink>
        </w:p>
        <w:p>
          <w:pPr>
            <w:pStyle w:val="Contents2"/>
            <w:tabs>
              <w:tab w:val="clear" w:pos="8743"/>
              <w:tab w:val="right" w:pos="9026" w:leader="dot"/>
            </w:tabs>
            <w:rPr/>
          </w:pPr>
          <w:hyperlink w:anchor="__RefHeading___Toc1127110_2616395394">
            <w:r>
              <w:rPr>
                <w:webHidden/>
                <w:rStyle w:val="IndexLink"/>
                <w:rtl w:val="true"/>
              </w:rPr>
              <w:t>کلمة الختام</w:t>
            </w:r>
            <w:r>
              <w:rPr>
                <w:rStyle w:val="IndexLink"/>
                <w:rtl w:val="true"/>
              </w:rPr>
              <w:tab/>
            </w:r>
            <w:r>
              <w:rPr>
                <w:rStyle w:val="IndexLink"/>
              </w:rPr>
              <w:t>582</w:t>
            </w:r>
          </w:hyperlink>
        </w:p>
        <w:p>
          <w:pPr>
            <w:pStyle w:val="Contents2"/>
            <w:tabs>
              <w:tab w:val="clear" w:pos="8743"/>
              <w:tab w:val="right" w:pos="9026" w:leader="dot"/>
            </w:tabs>
            <w:rPr/>
          </w:pPr>
          <w:hyperlink w:anchor="__RefHeading___Toc1127112_2616395394">
            <w:r>
              <w:rPr>
                <w:webHidden/>
                <w:rStyle w:val="IndexLink"/>
                <w:rtl w:val="true"/>
              </w:rPr>
              <w:t>فهرس الکتاب</w:t>
            </w:r>
            <w:r>
              <w:rPr>
                <w:rStyle w:val="IndexLink"/>
                <w:rtl w:val="true"/>
              </w:rPr>
              <w:tab/>
            </w:r>
            <w:r>
              <w:rPr>
                <w:rStyle w:val="IndexLink"/>
              </w:rPr>
              <w:t>584</w:t>
            </w:r>
          </w:hyperlink>
        </w:p>
        <w:p>
          <w:pPr>
            <w:pStyle w:val="Contents2"/>
            <w:tabs>
              <w:tab w:val="clear" w:pos="8743"/>
              <w:tab w:val="right" w:pos="9026" w:leader="dot"/>
            </w:tabs>
            <w:rPr/>
          </w:pPr>
          <w:hyperlink w:anchor="__RefHeading___Toc1127114_2616395394">
            <w:r>
              <w:rPr>
                <w:webHidden/>
                <w:rStyle w:val="IndexLink"/>
                <w:rtl w:val="true"/>
              </w:rPr>
              <w:t>کتب مطبوعة للمؤلف</w:t>
            </w:r>
            <w:r>
              <w:rPr>
                <w:rStyle w:val="IndexLink"/>
                <w:rtl w:val="true"/>
              </w:rPr>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0_133609"/>
      <w:bookmarkStart w:id="1" w:name="pg13450_133609"/>
      <w:bookmarkEnd w:id="1"/>
    </w:p>
    <w:p>
      <w:pPr>
        <w:pStyle w:val="Heading2"/>
        <w:numPr>
          <w:ilvl w:val="1"/>
          <w:numId w:val="1"/>
        </w:numPr>
        <w:rPr/>
      </w:pPr>
      <w:bookmarkStart w:id="2" w:name="pg13450_133609"/>
      <w:bookmarkStart w:id="3" w:name="__RefHeading___Toc1126654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6656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موسوعه‌الامام‌الصادق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یَعْبَأُ بِکُمْ رَبِّی لَوْلَا دُعَاؤُکُمْ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سَیُجْزَوْنَ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وَیَدْعُونَنَا رَغَبًا وَرَهَبًا وَکَانُوا لَنَا خَاشِعِینَ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یُجِیبُ الْمُضْطَرَّ إِذَا دَعَاهُ وَیَکْشِفُ السُّوءَ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9"/>
      </w:r>
      <w:bookmarkStart w:id="7" w:name="pg13450_133613"/>
    </w:p>
    <w:p>
      <w:pPr>
        <w:pStyle w:val="Heading2"/>
        <w:numPr>
          <w:ilvl w:val="1"/>
          <w:numId w:val="1"/>
        </w:numPr>
        <w:rPr/>
      </w:pPr>
      <w:bookmarkStart w:id="8" w:name="__RefHeading___Toc1126658_2616395394"/>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سیّدنا ونبیِّنا محمّد وآله الطیّبین الطاهرین المعصومین الهداة  المهدییّن، ولعنة الله علی أعدائهم من الأوّلین والآخرین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العشرون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علی الأحادیث التی رویت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الدعاء وآدابه، وآثاره فی جلب الرّحمة والرّخاء ودفع النقمة والبلاء، وشروط استجابة الدُّعاء وأوقات الاستجابة ومواطن الاستجابة وموانع الاستجابة وطریقة الدُّعاء وما یدور فی هذا الفَلَک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یحتوی هذا الجزء علی ماروی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الصَّلاة علی محمّد وآله الطیّبین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ابتداء الدعاء وخَتمه بها، وثوابها وکیفیّتها، والنهی عن الصلاة البتراء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الصلاة علی النبی وحده دون ذکر آله الطاهرین کما هو المتعارف عند أهل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بالاضافة الی ما 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رجب وشعبان وشهر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والأدعیة المستحبَّة فیها، وفضل ذِکر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التهلیل والتکبیر والتحمید 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 ذکر الله سبحانه فی الدنیا والآخرة، والأوقات التی یتأکّد فیها استحباب الذکر، وغیرها من 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والجدیر بالذِّکر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یرتبط ارتباطاً وثیقاً بحیاة الانسان  الیومیَّة، وذلک من عدَّة جوانب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لاعتقاد الإنسان بأنَّ الاُمور کلَّها بید الله سبحانه، فهو  الذی یُعطی ویَمنع ویَبسُط ویَقْدر ویُحیی ویُمیت، ومنه الشفاء والرّخاء والبلاء والقضاء وغیر ذلک، ولهذا فان الانسان یتوجَّه الی الله تعالی بالدّعاء لقضاء حوائجه و تحقیق آماله وبلوغ مآربه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الانسان یتعرّض فی حیاته للأزمات والشدائد  والمکاره والمصاعب، ویَضیق صدرُه وتنسدُّ الأبواب فی وجهه فلایری خلاصاً منها إلّا بالدعاء والتضرّع الی الله سبحانه لکشف الهمّ والغمّ وتسهیل الامور وحلّ المشاکل ورَفع المصاعب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الانسان إلی الله تعالی ویُبلْور  روحه وقلبه وباطنه ، ویمنحه الصفاء والمعنویَّة والشفافیَّة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الدُّعاء لایختصُّ بحالات الشدَّة وساعات الکُربة  والبلاء، بل یأتی فی السرّاء والضرّاء، ویجب أن یکون فی البرنامج  الیومی للانسان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نری الادعیة الکثیرة التی یستحبّ قراءتها کلّ یوم، کدعاء </w:t>
      </w:r>
    </w:p>
    <w:p>
      <w:pPr>
        <w:pStyle w:val="BookText"/>
        <w:rPr/>
      </w:pP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خلیفة رسول الله وإمام المتّقین وسید المسلمین وامیر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والادعیة التی تُقرأ بعد الفرائض الیومیّة وفی أیّام الاسبوع وفی ایّام الشهر وفی بعض الأیام الخاصّة فی السنة کالاعیاد ولیالی القَدر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المعرفة والیقین یلتذّون بالدعاء لذّة معنویَّة  لاتوصَف، وذلک لأنّ الدعاء مناجاة العبد مع ربّه وخالقه ورازقه،  ولایشعر بلذّة المناجاة الّآ من عَرف ربَّه، فاذا عرف ربَّه اسرع الی دعائه ومناجاته ، وکلّما ازدادت معرفته ازداد شوقاً إلی الدعاء وازداد لذّةً بالمناجاة وإنْ طالت ساعات وساعات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نلمسه فی ادعیة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کدعاء کمیل المروی عن الامام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عَرفة المرویّ عن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السَّحَر المروی عن الإمام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بدعاء أبی حمزة الثمالی، وغیرها من الأدعیة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النقاط الهامَّة التی توضَح لنا  أهمیَّة الدعاء وضرورته ودَوره فی حیاة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یوفّقنا لِذکره ودعائه ومناجاته ،  وأن یشملنا بفضله وکرمه، إنَّه سمیع مجیب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انقزوینی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450_133617"/>
      <w:bookmarkStart w:id="11" w:name="pg13450_133617"/>
      <w:bookmarkEnd w:id="11"/>
    </w:p>
    <w:p>
      <w:pPr>
        <w:pStyle w:val="Heading2"/>
        <w:numPr>
          <w:ilvl w:val="1"/>
          <w:numId w:val="1"/>
        </w:numPr>
        <w:rPr/>
      </w:pPr>
      <w:bookmarkStart w:id="12" w:name="pg13450_133617"/>
      <w:bookmarkStart w:id="13" w:name="__RefHeading___Toc1126660_2616395394"/>
      <w:bookmarkStart w:id="14" w:name="_Toc4"/>
      <w:bookmarkEnd w:id="12"/>
      <w:bookmarkEnd w:id="13"/>
      <w:r>
        <w:rPr>
          <w:rtl w:val="true"/>
        </w:rPr>
        <w:t>أبواب الدعاء</w:t>
      </w:r>
      <w:bookmarkEnd w:id="14"/>
    </w:p>
    <w:p>
      <w:pPr>
        <w:pStyle w:val="Heading3"/>
        <w:numPr>
          <w:ilvl w:val="2"/>
          <w:numId w:val="1"/>
        </w:numPr>
        <w:rPr/>
      </w:pPr>
      <w:bookmarkStart w:id="15" w:name="__RefHeading___Toc1126662_2616395394"/>
      <w:bookmarkStart w:id="16" w:name="_Toc5"/>
      <w:bookmarkEnd w:id="15"/>
      <w:r>
        <w:rPr>
          <w:rtl w:val="true"/>
        </w:rPr>
        <w:t xml:space="preserve">باب </w:t>
      </w:r>
      <w:r>
        <w:rPr>
          <w:rtl w:val="true"/>
        </w:rPr>
        <w:t>(</w:t>
      </w:r>
      <w:r>
        <w:rPr/>
        <w:t>1</w:t>
      </w:r>
      <w:r>
        <w:rPr>
          <w:rtl w:val="true"/>
        </w:rPr>
        <w:t xml:space="preserve">) </w:t>
      </w:r>
      <w:r>
        <w:rPr>
          <w:rtl w:val="true"/>
        </w:rPr>
        <w:t>الأمر بالدعاء وعدم التسلیم للقضاء</w:t>
      </w:r>
      <w:bookmarkEnd w:id="16"/>
    </w:p>
    <w:p>
      <w:pPr>
        <w:pStyle w:val="BookText"/>
        <w:rPr/>
      </w:pPr>
      <w:r>
        <w:rPr>
          <w:rFonts w:ascii="Amiri" w:hAnsi="Amiri" w:eastAsia="Amiri" w:cs="Amiri"/>
          <w:color w:val="111111"/>
          <w:sz w:val="28"/>
          <w:sz w:val="28"/>
          <w:szCs w:val="28"/>
          <w:lang w:bidi="ar-SA"/>
        </w:rPr>
        <w:t>۱۲۸۰۹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ولاتقل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فانّ الدعاء هو العبادة،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الحسین بن سعید، عن النضر بن سوید، عن القاسم بن سلیمان، عن عبید بن زرارة، عن أبیه،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هو العبادة الّتی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bookmarkStart w:id="17" w:name="pg13450_133618"/>
    </w:p>
    <w:p>
      <w:pPr>
        <w:pStyle w:val="BookText"/>
        <w:rPr/>
      </w:pPr>
      <w:bookmarkEnd w:id="17"/>
      <w:r>
        <w:rPr>
          <w:rFonts w:ascii="Amiri" w:hAnsi="Amiri" w:eastAsia="Amiri" w:cs="Amiri"/>
          <w:color w:val="111111"/>
          <w:sz w:val="28"/>
          <w:sz w:val="28"/>
          <w:szCs w:val="28"/>
          <w:rtl w:val="true"/>
          <w:lang w:bidi="ar-SA"/>
        </w:rPr>
        <w:t xml:space="preserve">الَّذِینَ یَسْتَکْبِرُونَ عَنْ عِبَادَتِی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یعنی لایمنعک إیمانک بالقضاء والقدر أن تبالغ بالدعاء وتجتهد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صفوان، عن میسر بن عبدالعزیز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ادع ولاتقل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قد فرغ منه، إنّ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لاتنال إلا بمسالة، ولو أن عبداً سدّ فاه ولم یسال لم یعط شیئاً، فسل تعط، یا میسر إنه لیس من بابٍ یقرع إلّا یوشک أن یفتح لصاحبه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126664_2616395394"/>
      <w:bookmarkStart w:id="19" w:name="_Toc6"/>
      <w:bookmarkEnd w:id="18"/>
      <w:r>
        <w:rPr>
          <w:rtl w:val="true"/>
        </w:rPr>
        <w:t xml:space="preserve">باب </w:t>
      </w:r>
      <w:r>
        <w:rPr>
          <w:rtl w:val="true"/>
        </w:rPr>
        <w:t>(</w:t>
      </w:r>
      <w:r>
        <w:rPr/>
        <w:t>۲</w:t>
      </w:r>
      <w:r>
        <w:rPr>
          <w:rtl w:val="true"/>
        </w:rPr>
        <w:t xml:space="preserve">) </w:t>
      </w:r>
      <w:r>
        <w:rPr>
          <w:rtl w:val="true"/>
        </w:rPr>
        <w:t>شروط استجابة الدعاء</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عن محمد بن الحسن الصفار، عن محمد بن الحسین بن أبی الخطاب ، عن الحسن بن محبوب، عن عمر بن مزید</w:t>
      </w:r>
      <w:r>
        <w:rPr>
          <w:rStyle w:val="FootnoteAnchor"/>
          <w:rtl w:val="true"/>
        </w:rPr>
        <w:footnoteReference w:id="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کان فی بنی اسرائیل فدعا الله أن یرزقه غلاماً ثلاث سنین، فلمّا رای انّ الله لایجیبه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ابعید انا منک فلاتسمعنی، </w:t>
      </w:r>
    </w:p>
    <w:p>
      <w:pPr>
        <w:pStyle w:val="BookText"/>
        <w:rPr/>
      </w:pPr>
      <w:r>
        <w:rPr>
          <w:rFonts w:ascii="IRNazanin" w:hAnsi="IRNazanin" w:eastAsia="IRNazanin"/>
          <w:color w:val="111111"/>
          <w:sz w:val="28"/>
          <w:sz w:val="28"/>
          <w:szCs w:val="28"/>
          <w:rtl w:val="true"/>
          <w:lang w:bidi="fa-IR"/>
        </w:rPr>
        <w:t xml:space="preserve">أم قریب انت منی، فلم لاتجیبنی؟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آت فی منامه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تدعو الله منذ ثلاث سنین  بلسان بذی، وقلب عات غیر نقی، ونیة غیر صادقة، فاقلع عن ذلک ولیتق الله قلبک ولیحسن 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 ثم دعا الله فولد له غلام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فداک 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ندعو  فلا یستجاب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لانّکم لاتفون الله بعهده، وإنّ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بِعَهْدِی أُوفِ بِعَهْدِکُمْ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وفیتم لله لکم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عن أبیه، عن سعد بن  عبدالله، عن أحمد بن محمد بن عیسی، عن علی بن الحکم،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ما بال المؤمن إذا دعا ربّما استجیب له وربّما لم یستجب 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رَبُّکُمُ ادْعُونِی أَسْتَجِبْ لَکُمْ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صادقة، وقلب مخلص اُستجیب له بعد وفاته بعهد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دعا الله بغیر نیّة وإخلاص لم یستجب له، الیس الله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بِعَهْدِی أُوفِ بِعَهْدِکُمْ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وفی اوفی 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تَجْأَرُوا الْیَوْمَ </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الیوم،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اسْتَکَانُوا لِرَبِّهِمْ وَمَا یَتَضَرَّعُونَ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أی لم یتواضعوا فی الدعاء ولم یخضعوا، ولو خضعوا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لاستجاب لهم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وسقط الکلام، وفصل بنی آدم  کتب</w:t>
      </w:r>
      <w:r>
        <w:rPr>
          <w:rStyle w:val="FootnoteAnchor"/>
          <w:rtl w:val="true"/>
        </w:rPr>
        <w:footnoteReference w:id="23"/>
      </w:r>
      <w:r>
        <w:rPr>
          <w:rFonts w:ascii="Amiri" w:hAnsi="Amiri" w:eastAsia="Amiri" w:cs="Amiri"/>
          <w:color w:val="111111"/>
          <w:sz w:val="28"/>
          <w:sz w:val="28"/>
          <w:szCs w:val="28"/>
          <w:rtl w:val="true"/>
          <w:lang w:bidi="ar-SA"/>
        </w:rPr>
        <w:t xml:space="preserve">فعلیکم بالدعاء ما یُعرف، وایاکم والدعاء باللعن والخزی،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أحکم فی کتابه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ادْعُوا رَبَّکُمْ تَضَرُّعًا وَخُفْیَةً إِنَّهُ لَا یُحِبُّ الْمُعْتَدِینَ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فمن تعدی بدعائه بلعن أو </w:t>
      </w:r>
      <w:bookmarkStart w:id="20" w:name="pg13450_133621"/>
    </w:p>
    <w:p>
      <w:pPr>
        <w:pStyle w:val="BookText"/>
        <w:rPr/>
      </w:pPr>
      <w:bookmarkEnd w:id="20"/>
      <w:r>
        <w:rPr>
          <w:rFonts w:ascii="IRNazanin" w:hAnsi="IRNazanin" w:eastAsia="IRNazanin"/>
          <w:color w:val="111111"/>
          <w:sz w:val="28"/>
          <w:sz w:val="28"/>
          <w:szCs w:val="28"/>
          <w:rtl w:val="true"/>
          <w:lang w:bidi="fa-IR"/>
        </w:rPr>
        <w:t>خزی، فهو من المعتدین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فعلیکم بالدعاء ما یُعرف، لعلّ  المعنی هو الدعاء بالخیر والمعروف، لا الدعاء بالشرّ والبلاء، ویؤیّد هذا الاحتمال الجملةُ الثانیة فی الحدیث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وایّاکم والدعاء باللعن والخزی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النهی عن اللعن هو لَعْن من لا یستحق اللَّعن  والخزی، وإلّا فانک تری عشرات الآیات القرآنیة والأحادیث الشریفة  التی تلعن الظالمین والمعتدین والمسرفین وغیرهم ممَّن یستحق اللعن والخزی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 ملائکتی بالدعاء لاحد من خلقی، الا وأنا استجیب 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۱۲۸۱۸</w:t>
      </w:r>
      <w:r>
        <w:rPr>
          <w:rFonts w:ascii="IRNazanin" w:hAnsi="IRNazanin" w:eastAsia="IRNazanin"/>
          <w:color w:val="111111"/>
          <w:sz w:val="28"/>
          <w:sz w:val="28"/>
          <w:szCs w:val="28"/>
          <w:rtl w:val="true"/>
          <w:lang w:bidi="fa-IR"/>
        </w:rPr>
        <w:t>۔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یطعکم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126666_2616395394"/>
      <w:bookmarkStart w:id="22" w:name="_Toc7"/>
      <w:bookmarkEnd w:id="21"/>
      <w:r>
        <w:rPr>
          <w:rtl w:val="true"/>
        </w:rPr>
        <w:t xml:space="preserve">باب </w:t>
      </w:r>
      <w:r>
        <w:rPr>
          <w:rtl w:val="true"/>
        </w:rPr>
        <w:t>(</w:t>
      </w:r>
      <w:r>
        <w:rPr/>
        <w:t>۳</w:t>
      </w:r>
      <w:r>
        <w:rPr>
          <w:rtl w:val="true"/>
        </w:rPr>
        <w:t xml:space="preserve">) </w:t>
      </w:r>
      <w:r>
        <w:rPr>
          <w:rtl w:val="true"/>
        </w:rPr>
        <w:t>تأثیر النیة فی استجابة الدعاء</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w:t>
      </w:r>
      <w:bookmarkStart w:id="23" w:name="pg13450_133622"/>
    </w:p>
    <w:p>
      <w:pPr>
        <w:pStyle w:val="BookText"/>
        <w:rPr/>
      </w:pPr>
      <w:bookmarkEnd w:id="23"/>
      <w:r>
        <w:rPr>
          <w:rFonts w:ascii="IRNazanin" w:hAnsi="IRNazanin" w:eastAsia="IRNazanin"/>
          <w:color w:val="111111"/>
          <w:sz w:val="28"/>
          <w:sz w:val="28"/>
          <w:szCs w:val="28"/>
          <w:rtl w:val="true"/>
          <w:lang w:bidi="fa-IR"/>
        </w:rPr>
        <w:t xml:space="preserve">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استسقی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وسقی الناس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استسقیت لنا فلم نُسقَ ثم استسقیت لنا فسقُینا؟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دعوت ولیس لی فی ذلک نیّة ثمّ دعوت ولی فی ذلک  نیّة </w:t>
      </w:r>
      <w:r>
        <w:rPr>
          <w:rStyle w:val="FootnoteAnchor"/>
          <w:rtl w:val="true"/>
        </w:rPr>
        <w:footnoteReference w:id="28"/>
      </w:r>
      <w:r>
        <w:rPr>
          <w:rFonts w:ascii="IRNazanin" w:hAnsi="IRNazanin" w:eastAsia="IRNazanin"/>
          <w:color w:val="111111"/>
          <w:sz w:val="28"/>
          <w:sz w:val="28"/>
          <w:szCs w:val="28"/>
          <w:rtl w:val="true"/>
          <w:lang w:bidi="fa-IR"/>
        </w:rPr>
        <w:t>و</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126668_2616395394"/>
      <w:bookmarkStart w:id="25" w:name="_Toc8"/>
      <w:bookmarkEnd w:id="24"/>
      <w:r>
        <w:rPr>
          <w:rtl w:val="true"/>
        </w:rPr>
        <w:t xml:space="preserve">باب </w:t>
      </w:r>
      <w:r>
        <w:rPr>
          <w:rtl w:val="true"/>
        </w:rPr>
        <w:t>(</w:t>
      </w:r>
      <w:r>
        <w:rPr/>
        <w:t>4</w:t>
      </w:r>
      <w:r>
        <w:rPr>
          <w:rtl w:val="true"/>
        </w:rPr>
        <w:t xml:space="preserve">) </w:t>
      </w:r>
      <w:r>
        <w:rPr>
          <w:rtl w:val="true"/>
        </w:rPr>
        <w:t>تأثیر المعرفة فی استجابة الدعاء</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عن محمد بن أحمد، عن بعض أصحابنا، عن محمد بن بکر،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عن أبی سیّار، عن سورة بن کلیب،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سألنی وهو یعلم أنّی أضرّ وانفع استجبت 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6" w:name="pg13450_133623"/>
    </w:p>
    <w:p>
      <w:pPr>
        <w:pStyle w:val="BookText"/>
        <w:rPr/>
      </w:pPr>
      <w:bookmarkEnd w:id="26"/>
      <w:r>
        <w:rPr>
          <w:rFonts w:ascii="IRNazanin" w:hAnsi="IRNazanin" w:eastAsia="IRNazanin"/>
          <w:color w:val="111111"/>
          <w:sz w:val="28"/>
          <w:sz w:val="28"/>
          <w:szCs w:val="28"/>
          <w:lang w:bidi="fa-IR"/>
        </w:rPr>
        <w:t>۱۲۸۲۱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عبدالرحمن المروزی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محمد بن جعفر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الموصلی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الطریفی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عیاش بن یزید بن الحسن بن علی الکحّال مولی زید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فلایستجاب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تدعون من لاتعرفونه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۱۲۸۲۲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أبی یعفور،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فَلْیَسْتَجِیبُوا لِی وَلْیُؤْمِنُوا بِی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انی اقدر علی أن أعطیهم ما یسألون </w:t>
      </w:r>
      <w:r>
        <w:rPr>
          <w:rStyle w:val="FootnoteAnchor"/>
          <w:rtl w:val="true"/>
        </w:rPr>
        <w:footnoteReference w:id="33"/>
      </w:r>
      <w:r>
        <w:rPr>
          <w:rFonts w:ascii="IRNazanin" w:hAnsi="IRNazanin" w:eastAsia="IRNazanin"/>
          <w:color w:val="111111"/>
          <w:sz w:val="28"/>
          <w:sz w:val="28"/>
          <w:szCs w:val="28"/>
          <w:rtl w:val="true"/>
          <w:lang w:bidi="fa-IR"/>
        </w:rPr>
        <w:t>و</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126670_2616395394"/>
      <w:bookmarkStart w:id="28" w:name="_Toc9"/>
      <w:bookmarkEnd w:id="27"/>
      <w:r>
        <w:rPr>
          <w:rtl w:val="true"/>
        </w:rPr>
        <w:t xml:space="preserve">باب </w:t>
      </w:r>
      <w:r>
        <w:rPr>
          <w:rtl w:val="true"/>
        </w:rPr>
        <w:t>(</w:t>
      </w:r>
      <w:r>
        <w:rPr/>
        <w:t>5</w:t>
      </w:r>
      <w:r>
        <w:rPr>
          <w:rtl w:val="true"/>
        </w:rPr>
        <w:t xml:space="preserve">) </w:t>
      </w:r>
      <w:r>
        <w:rPr>
          <w:rtl w:val="true"/>
        </w:rPr>
        <w:t>جزاء من لم یسال من فضل الله</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الخشّاب ، عن ابن بقّاح، عن معاذ، عن عمرو بن جمیع،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Style w:val="FootnoteAnchor"/>
          <w:rtl w:val="true"/>
        </w:rPr>
        <w:footnoteReference w:id="35"/>
      </w:r>
      <w:bookmarkStart w:id="29" w:name="pg13450_133624"/>
    </w:p>
    <w:p>
      <w:pPr>
        <w:pStyle w:val="BookText"/>
        <w:rPr/>
      </w:pPr>
      <w:bookmarkEnd w:id="29"/>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126672_2616395394"/>
      <w:bookmarkStart w:id="31" w:name="_Toc10"/>
      <w:bookmarkEnd w:id="30"/>
      <w:r>
        <w:rPr>
          <w:rtl w:val="true"/>
        </w:rPr>
        <w:t xml:space="preserve">باب </w:t>
      </w:r>
      <w:r>
        <w:rPr>
          <w:rtl w:val="true"/>
        </w:rPr>
        <w:t>(</w:t>
      </w:r>
      <w:r>
        <w:rPr/>
        <w:t>6</w:t>
      </w:r>
      <w:r>
        <w:rPr>
          <w:rtl w:val="true"/>
        </w:rPr>
        <w:t xml:space="preserve">) </w:t>
      </w:r>
      <w:r>
        <w:rPr>
          <w:rtl w:val="true"/>
        </w:rPr>
        <w:t>من آداب الدعاء</w:t>
      </w:r>
      <w:bookmarkEnd w:id="31"/>
    </w:p>
    <w:p>
      <w:pPr>
        <w:pStyle w:val="BookText"/>
        <w:rPr/>
      </w:pPr>
      <w:r>
        <w:rPr>
          <w:rFonts w:eastAsia="IRNazanin" w:cs="IRNazanin"/>
          <w:color w:val="111111"/>
          <w:sz w:val="28"/>
          <w:szCs w:val="28"/>
          <w:lang w:bidi="fa-IR"/>
        </w:rPr>
        <w:t>12824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عن حریز ، عن محمّد بن مسلم وزرارة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المسالة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تبسط کفیّک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الاستعاذة؟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 بکفیک، والتّبتّل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الایماء بالاصبع، والتضرّع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تحریک الإصبع، والابتهال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تمدّ  یدیک جمیعاً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عن العلاء،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رجل وأنا أدعو فی صلاتی بیساری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بیمینک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 هذه کحقّه علی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تبسط یدیک وتظهر باطنهما، والرّهبة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تبسط یدیک وتظهر ظهرهما، والتضرّع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السبابة الیمنی یمیناً وشمالاً، والتبتّل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السبّابة الیسری ترفعها فی السماء رسلاً وتضعها</w:t>
      </w:r>
      <w:r>
        <w:rPr>
          <w:rStyle w:val="FootnoteAnchor"/>
          <w:rtl w:val="true"/>
        </w:rPr>
        <w:footnoteReference w:id="39"/>
      </w:r>
      <w:r>
        <w:rPr>
          <w:rFonts w:ascii="IRNazanin" w:hAnsi="IRNazanin" w:eastAsia="IRNazanin"/>
          <w:color w:val="111111"/>
          <w:sz w:val="28"/>
          <w:sz w:val="28"/>
          <w:szCs w:val="28"/>
          <w:rtl w:val="true"/>
          <w:lang w:bidi="fa-IR"/>
        </w:rPr>
        <w:t>، 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تبسط یدیک وذراعیک إلی السماء، والابتهال حین تری أسباب البکاء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ظهرهما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علاء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کحقه علی هذه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سیف بن عمیرة، عن أبی اسحاق،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تستقبل ببطن کفّیک إلی السماء، والرّهبة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ظهر کفّیک الی السماء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وَتَبَتَّلْ إِلَیْهِ تَبْتِیلًا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باصبع واحدة تشیر بها، والتضرّع تشیر باصبعیک وتحرّکهما والابتهال رفع الیدین وتمدُّهما وذلک عند الدّمعة، ثمّ ادع</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اسحاق،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خالد، والحسین بن سعید، جمیعاً، عن النضر بن سوید، عن یحیی الحلبیّ، عن أبی خالد، عن مروک بیّاع اللؤلؤ،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الرّغبة، وأبرز بطن راحتیه إلی السماء، وهکذا الرّهبة، وجعل ظهر کفیّه إلی السماء ، وهکذا التضرّع، وحَرَّکَ اصابعه یمیناً وشمالاً، وهکذا التبتّل، ویرفع اصابعه مرّة</w:t>
      </w:r>
      <w:r>
        <w:rPr>
          <w:rStyle w:val="FootnoteAnchor"/>
          <w:rtl w:val="true"/>
        </w:rPr>
        <w:footnoteReference w:id="46"/>
      </w:r>
      <w:r>
        <w:rPr>
          <w:rFonts w:ascii="IRNazanin" w:hAnsi="IRNazanin" w:eastAsia="IRNazanin"/>
          <w:color w:val="111111"/>
          <w:sz w:val="28"/>
          <w:sz w:val="28"/>
          <w:szCs w:val="28"/>
          <w:rtl w:val="true"/>
          <w:lang w:bidi="fa-IR"/>
        </w:rPr>
        <w:t>ویضعها مرّة، وهکذا الابتهال، ومدّ یده تلقاء وجهه</w:t>
      </w:r>
      <w:r>
        <w:rPr>
          <w:rStyle w:val="FootnoteAnchor"/>
          <w:rtl w:val="true"/>
        </w:rPr>
        <w:footnoteReference w:id="47"/>
      </w:r>
      <w:r>
        <w:rPr>
          <w:rFonts w:ascii="IRNazanin" w:hAnsi="IRNazanin" w:eastAsia="IRNazanin"/>
          <w:color w:val="111111"/>
          <w:sz w:val="28"/>
          <w:sz w:val="28"/>
          <w:szCs w:val="28"/>
          <w:rtl w:val="true"/>
          <w:lang w:bidi="fa-IR"/>
        </w:rPr>
        <w:t>إلی القبلة ولایبتهل</w:t>
      </w:r>
      <w:r>
        <w:rPr>
          <w:rStyle w:val="FootnoteAnchor"/>
          <w:rtl w:val="true"/>
        </w:rPr>
        <w:footnoteReference w:id="48"/>
      </w:r>
      <w:r>
        <w:rPr>
          <w:rFonts w:ascii="IRNazanin" w:hAnsi="IRNazanin" w:eastAsia="IRNazanin"/>
          <w:color w:val="111111"/>
          <w:sz w:val="28"/>
          <w:sz w:val="28"/>
          <w:szCs w:val="28"/>
          <w:rtl w:val="true"/>
          <w:lang w:bidi="fa-IR"/>
        </w:rPr>
        <w:t>حتی تجری الدّمعة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الرغبة  وأبرز بطن راحتیه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الرغبة وأبرز راحتیه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أحمد بن محمد بن  خالد، عن أبیه أو غیره، عن هارون بن خارجة ، عن أبی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الدعاء ورفع الیدین؟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التعوّذ فتستقبل القبلة بباطن 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الدعاء فی الرّزق فتبسط کفّیک وتقضی بباطنهما إلی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التبتّل فایماء</w:t>
      </w:r>
      <w:r>
        <w:rPr>
          <w:rStyle w:val="FootnoteAnchor"/>
          <w:rtl w:val="true"/>
        </w:rPr>
        <w:footnoteReference w:id="53"/>
      </w:r>
      <w:r>
        <w:rPr>
          <w:rFonts w:ascii="IRNazanin" w:hAnsi="IRNazanin" w:eastAsia="IRNazanin"/>
          <w:color w:val="111111"/>
          <w:sz w:val="28"/>
          <w:sz w:val="28"/>
          <w:szCs w:val="28"/>
          <w:rtl w:val="true"/>
          <w:lang w:bidi="fa-IR"/>
        </w:rPr>
        <w:t xml:space="preserve">باصبعک السبّابة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الابتهال فرفع</w:t>
      </w:r>
      <w:r>
        <w:rPr>
          <w:rStyle w:val="FootnoteAnchor"/>
          <w:rtl w:val="true"/>
        </w:rPr>
        <w:footnoteReference w:id="54"/>
      </w:r>
      <w:r>
        <w:rPr>
          <w:rFonts w:ascii="IRNazanin" w:hAnsi="IRNazanin" w:eastAsia="IRNazanin"/>
          <w:color w:val="111111"/>
          <w:sz w:val="28"/>
          <w:sz w:val="28"/>
          <w:szCs w:val="28"/>
          <w:rtl w:val="true"/>
          <w:lang w:bidi="fa-IR"/>
        </w:rPr>
        <w:t xml:space="preserve">یدیک تجاوز بهما راسک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ودعاء التضرّع</w:t>
      </w:r>
      <w:r>
        <w:rPr>
          <w:rStyle w:val="FootnoteAnchor"/>
          <w:rtl w:val="true"/>
        </w:rPr>
        <w:footnoteReference w:id="55"/>
      </w:r>
      <w:r>
        <w:rPr>
          <w:rFonts w:ascii="IRNazanin" w:hAnsi="IRNazanin" w:eastAsia="IRNazanin"/>
          <w:color w:val="111111"/>
          <w:sz w:val="28"/>
          <w:sz w:val="28"/>
          <w:szCs w:val="28"/>
          <w:rtl w:val="true"/>
          <w:lang w:bidi="fa-IR"/>
        </w:rPr>
        <w:t>أن تحرک أصبعک السبّابة ممّا یلی وجهک وهو دعاء الخیفة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ابو بصیر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الدعاء  ورفع الیدین؟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خارجة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السندی بن محمد البزّاز ، عن أبی  البختری،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سالت الله فاسالهُ ببطن کفّیک، واذا تعوذت فیظهر کفیک، واذا دعوت فبإصبعیک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الرغبة هکذا، وبسط یدیه ، ودعاء الرهبة هکذا، وقلب یدیه ، ودعاء التضرع هکذا،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بسطها وقلبها، ودعاء الاستکانة هکذا، وقبض یدیه الی منکبه،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الّا فی الخلاء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سالتم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فاسالوه بباطن الکفین،  واذا استعذتموه، فاستعیذوه بظاهرهما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الاستکانة فی الدعاء أن یضع یدیه علی منکبیه حین دعائه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w:t>
      </w:r>
    </w:p>
    <w:p>
      <w:pPr>
        <w:pStyle w:val="BookText"/>
        <w:rPr/>
      </w:pPr>
      <w:r>
        <w:rPr>
          <w:rFonts w:ascii="Amiri" w:hAnsi="Amiri" w:eastAsia="Amiri" w:cs="Amiri"/>
          <w:color w:val="111111"/>
          <w:sz w:val="28"/>
          <w:sz w:val="28"/>
          <w:szCs w:val="28"/>
          <w:rtl w:val="true"/>
          <w:lang w:bidi="ar-SA"/>
        </w:rPr>
        <w:t xml:space="preserve">مسعود،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عن الحسین بن سعید، عن ابن أبی عمیر، عن أبی أیوب الخزاز، عن محمد بن مسلم،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اسْتَکَانُوا لِرَبِّهِمْ وَمَا یَتَضَرَّعُونَ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 رفع الیدین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النوفلی، عن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وهو رافع بصره إلی السماء یدعو،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بصرک فانک لن تراه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رافعٍ یدیه الی  السماء وهو یدعو،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اقصر من یدیک فانک لن تناله</w:t>
      </w:r>
      <w:r>
        <w:rPr>
          <w:rStyle w:val="FootnoteAnchor"/>
          <w:rtl w:val="true"/>
        </w:rPr>
        <w:footnoteReference w:id="65"/>
      </w:r>
      <w:r>
        <w:rPr>
          <w:rFonts w:ascii="IRNazanin" w:hAnsi="IRNazanin" w:eastAsia="IRNazanin"/>
          <w:color w:val="111111"/>
          <w:sz w:val="28"/>
          <w:sz w:val="28"/>
          <w:szCs w:val="28"/>
          <w:rtl w:val="true"/>
          <w:lang w:bidi="fa-IR"/>
        </w:rPr>
        <w:t>و</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2" w:name="pg13450_133630"/>
    </w:p>
    <w:p>
      <w:pPr>
        <w:pStyle w:val="BookText"/>
        <w:rPr/>
      </w:pPr>
      <w:bookmarkEnd w:id="32"/>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126674_2616395394"/>
      <w:bookmarkStart w:id="34" w:name="_Toc11"/>
      <w:bookmarkEnd w:id="33"/>
      <w:r>
        <w:rPr>
          <w:rtl w:val="true"/>
        </w:rPr>
        <w:t xml:space="preserve">باب </w:t>
      </w:r>
      <w:r>
        <w:rPr>
          <w:rtl w:val="true"/>
        </w:rPr>
        <w:t>(</w:t>
      </w:r>
      <w:r>
        <w:rPr/>
        <w:t>۷</w:t>
      </w:r>
      <w:r>
        <w:rPr>
          <w:rtl w:val="true"/>
        </w:rPr>
        <w:t xml:space="preserve">) </w:t>
      </w:r>
      <w:r>
        <w:rPr>
          <w:rtl w:val="true"/>
        </w:rPr>
        <w:t>أفضل الدعاء</w:t>
      </w:r>
      <w:bookmarkEnd w:id="34"/>
    </w:p>
    <w:p>
      <w:pPr>
        <w:pStyle w:val="BookText"/>
        <w:rPr/>
      </w:pPr>
      <w:r>
        <w:rPr>
          <w:rFonts w:eastAsia="IRNazanin" w:cs="IRNazanin"/>
          <w:color w:val="111111"/>
          <w:sz w:val="28"/>
          <w:szCs w:val="28"/>
          <w:lang w:bidi="fa-IR"/>
        </w:rPr>
        <w:t>12835</w:t>
      </w:r>
      <w:r>
        <w:rPr>
          <w:rFonts w:ascii="IRNazanin" w:hAnsi="IRNazanin" w:eastAsia="IRNazanin"/>
          <w:color w:val="111111"/>
          <w:sz w:val="28"/>
          <w:sz w:val="28"/>
          <w:szCs w:val="28"/>
          <w:rtl w:val="true"/>
          <w:lang w:bidi="fa-IR"/>
        </w:rPr>
        <w:t xml:space="preserve">۔ امان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فی کتاب الدعاء  باسناده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الدعاء ما جری علی لسانک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أمان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فی کتاب عبدالله بن حماد الانصاری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باسناده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126676_2616395394"/>
      <w:bookmarkStart w:id="36" w:name="_Toc12"/>
      <w:bookmarkEnd w:id="35"/>
      <w:r>
        <w:rPr>
          <w:rtl w:val="true"/>
        </w:rPr>
        <w:t xml:space="preserve">باب </w:t>
      </w:r>
      <w:r>
        <w:rPr>
          <w:rtl w:val="true"/>
        </w:rPr>
        <w:t>(</w:t>
      </w:r>
      <w:r>
        <w:rPr/>
        <w:t>۸</w:t>
      </w:r>
      <w:r>
        <w:rPr>
          <w:rtl w:val="true"/>
        </w:rPr>
        <w:t xml:space="preserve">) </w:t>
      </w:r>
      <w:r>
        <w:rPr>
          <w:rtl w:val="true"/>
        </w:rPr>
        <w:t>أثر الدعاء</w:t>
      </w:r>
      <w:bookmarkEnd w:id="36"/>
    </w:p>
    <w:p>
      <w:pPr>
        <w:pStyle w:val="BookText"/>
        <w:rPr/>
      </w:pPr>
      <w:r>
        <w:rPr>
          <w:rFonts w:ascii="IRNazanin" w:hAnsi="IRNazanin" w:eastAsia="IRNazanin"/>
          <w:color w:val="111111"/>
          <w:sz w:val="28"/>
          <w:sz w:val="28"/>
          <w:szCs w:val="28"/>
          <w:lang w:bidi="fa-IR"/>
        </w:rPr>
        <w:t>۱۲۸۳۹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أنفذ من السنان الحدید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lang w:bidi="fa-IR"/>
        </w:rPr>
        <w:t>۱۲۸۳۷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المغیرة، عن أبی سعید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أنفذ من السنان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بن أیوب،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سلاح المؤمن</w:t>
      </w:r>
      <w:r>
        <w:rPr>
          <w:rStyle w:val="FootnoteAnchor"/>
          <w:rtl w:val="true"/>
        </w:rPr>
        <w:footnoteReference w:id="74"/>
      </w:r>
      <w:r>
        <w:rPr>
          <w:rFonts w:ascii="IRNazanin" w:hAnsi="IRNazanin" w:eastAsia="IRNazanin"/>
          <w:color w:val="111111"/>
          <w:sz w:val="28"/>
          <w:sz w:val="28"/>
          <w:szCs w:val="28"/>
          <w:rtl w:val="true"/>
          <w:lang w:bidi="fa-IR"/>
        </w:rPr>
        <w:t>وعمود الدّین ونور السماوات والأرض</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بن الولید، عن محمد بن  الحسن الصفار، عن ابراهیم بن هاشم وأحمد بن أبی عبدالله والحسین ابن علی بن عبدالله بن المغیرة، </w:t>
      </w:r>
      <w:r>
        <w:rPr>
          <w:rStyle w:val="FootnoteAnchor"/>
          <w:rtl w:val="true"/>
        </w:rPr>
        <w:footnoteReference w:id="76"/>
      </w:r>
      <w:r>
        <w:rPr>
          <w:rFonts w:ascii="IRNazanin" w:hAnsi="IRNazanin" w:eastAsia="IRNazanin"/>
          <w:color w:val="111111"/>
          <w:sz w:val="28"/>
          <w:sz w:val="28"/>
          <w:szCs w:val="28"/>
          <w:rtl w:val="true"/>
          <w:lang w:bidi="fa-IR"/>
        </w:rPr>
        <w:t xml:space="preserve">عن الحسین بن یزید النوفلی،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37" w:name="pg13450_133632"/>
    </w:p>
    <w:p>
      <w:pPr>
        <w:pStyle w:val="BookText"/>
        <w:rPr/>
      </w:pPr>
      <w:bookmarkEnd w:id="37"/>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وعماد الدینا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بن أیوب،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مفاتیح النّجاح ومقالید الفلاح، وخیر الدعاء ما صدر عن صدر نقیّ وقلب تقیّ، وفی المناجاة سبب النجاة، وبالاخلاص یکون الخلاص، فاذا اشتدّ الفزع فالی الله المفزع</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126678_2616395394"/>
      <w:bookmarkStart w:id="39" w:name="_Toc13"/>
      <w:bookmarkEnd w:id="38"/>
      <w:r>
        <w:rPr>
          <w:rtl w:val="true"/>
        </w:rPr>
        <w:t xml:space="preserve">باب </w:t>
      </w:r>
      <w:r>
        <w:rPr>
          <w:rtl w:val="true"/>
        </w:rPr>
        <w:t>(</w:t>
      </w:r>
      <w:r>
        <w:rPr/>
        <w:t>۹</w:t>
      </w:r>
      <w:r>
        <w:rPr>
          <w:rtl w:val="true"/>
        </w:rPr>
        <w:t xml:space="preserve">) </w:t>
      </w:r>
      <w:r>
        <w:rPr>
          <w:rtl w:val="true"/>
        </w:rPr>
        <w:t>طریقة الدعاء عند الشدّة</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برجل نازلة أو شدیدة، او کریه أمر فلیکشف عن رکبتیه وذراعیه </w:t>
      </w:r>
      <w:bookmarkStart w:id="40" w:name="pg13450_133633"/>
    </w:p>
    <w:p>
      <w:pPr>
        <w:pStyle w:val="BookText"/>
        <w:rPr/>
      </w:pPr>
      <w:bookmarkEnd w:id="40"/>
      <w:r>
        <w:rPr>
          <w:rFonts w:ascii="IRNazanin" w:hAnsi="IRNazanin" w:eastAsia="IRNazanin"/>
          <w:color w:val="111111"/>
          <w:sz w:val="28"/>
          <w:sz w:val="28"/>
          <w:szCs w:val="28"/>
          <w:rtl w:val="true"/>
          <w:lang w:bidi="fa-IR"/>
        </w:rPr>
        <w:t>ولیلصقهما بالأرض ولیلزق جؤجؤه</w:t>
      </w:r>
      <w:r>
        <w:rPr>
          <w:rStyle w:val="FootnoteAnchor"/>
          <w:rtl w:val="true"/>
        </w:rPr>
        <w:footnoteReference w:id="82"/>
      </w:r>
      <w:r>
        <w:rPr>
          <w:rFonts w:ascii="IRNazanin" w:hAnsi="IRNazanin" w:eastAsia="IRNazanin"/>
          <w:color w:val="111111"/>
          <w:sz w:val="28"/>
          <w:sz w:val="28"/>
          <w:szCs w:val="28"/>
          <w:rtl w:val="true"/>
          <w:lang w:bidi="fa-IR"/>
        </w:rPr>
        <w:t>بالأرض ثمّ لیدع بحاجته وهو ساجد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126680_2616395394"/>
      <w:bookmarkStart w:id="42" w:name="_Toc14"/>
      <w:bookmarkEnd w:id="41"/>
      <w:r>
        <w:rPr>
          <w:rtl w:val="true"/>
        </w:rPr>
        <w:t xml:space="preserve">باب </w:t>
      </w:r>
      <w:r>
        <w:rPr>
          <w:rtl w:val="true"/>
        </w:rPr>
        <w:t>(</w:t>
      </w:r>
      <w:r>
        <w:rPr/>
        <w:t>۱۰</w:t>
      </w:r>
      <w:r>
        <w:rPr>
          <w:rtl w:val="true"/>
        </w:rPr>
        <w:t xml:space="preserve">) </w:t>
      </w:r>
      <w:r>
        <w:rPr>
          <w:rtl w:val="true"/>
        </w:rPr>
        <w:t>الرجاء من الله والیأس من الناس</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ابن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القاسانیّ، عن الإصفهانی، عن المنقری، عن حفص بن غیاث القاضی،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أن لایسال الله</w:t>
      </w:r>
      <w:r>
        <w:rPr>
          <w:rStyle w:val="FootnoteAnchor"/>
          <w:rtl w:val="true"/>
        </w:rPr>
        <w:footnoteReference w:id="85"/>
      </w:r>
      <w:r>
        <w:rPr>
          <w:rFonts w:ascii="IRNazanin" w:hAnsi="IRNazanin" w:eastAsia="IRNazanin"/>
          <w:color w:val="111111"/>
          <w:sz w:val="28"/>
          <w:sz w:val="28"/>
          <w:szCs w:val="28"/>
          <w:rtl w:val="true"/>
          <w:lang w:bidi="fa-IR"/>
        </w:rPr>
        <w:t xml:space="preserve">تعالی شیئاً إلّا أعطاه، فلییأس من الناس کلّهم، ولا یکون له رجاء إلّآ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w:t>
      </w:r>
      <w:r>
        <w:rPr>
          <w:rStyle w:val="FootnoteAnchor"/>
          <w:rtl w:val="true"/>
        </w:rPr>
        <w:footnoteReference w:id="86"/>
      </w:r>
      <w:r>
        <w:rPr>
          <w:rFonts w:ascii="IRNazanin" w:hAnsi="IRNazanin" w:eastAsia="IRNazanin"/>
          <w:color w:val="111111"/>
          <w:sz w:val="28"/>
          <w:sz w:val="28"/>
          <w:szCs w:val="28"/>
          <w:rtl w:val="true"/>
          <w:lang w:bidi="fa-IR"/>
        </w:rPr>
        <w:t xml:space="preserve">علم الله تعالی ذلک من قلبه لم یسأله شیئاً إلّا أعطاه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فحاسبوا أنفسکم قبل أن تحاسبوا، فإنّ أمکنة القیامة  خمسون موقفاً، کلّ موقف مقام ألف سنة،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 أعطاه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عجلان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اصابتنی فاقة شدیدة وإضاقة ولاصدیق لمضیقی، ولزمنی دین ثقیل وغریم یلحّ فی المطالبة، فتوجّهت نحو دار الحسن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أمیر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کانت بینی وبینه، وشعر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خالی محمّد بن عبدالله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بینی وبینه قدیم معرفة، فلقینی فی الطریق فأخذ بیدی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ما أنت بسبیله، فمن تؤمّل لکشف ما نزل 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لایقضی حاجتک ، ولایسعف مطلبک، فعلیک من  یقدر علی ذلک وهو اجود الاجودین، والتمس ما تؤمّله من قبله،  فانّی سمعت ابن عمّی جعفر بن محمّد یحدّث عن أبیه عن جدّه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أوحی الله إلی بعض أنبیائه فی بعض وحبه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لاُقطعنّ أمل کلّ آمل آمل غیری بالایاس، وکسونّه ثوب المذلّة فی  الناس، ولاُبعّدنّه من فَرَجی وفَضلی، أعبدی یأمل فی الشدائد غیری والشدائد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ویرجو سوای وأنا الغنیّ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مفاتیح الأبواب، وهی مغلقة، وبابی مفتوح لمن دعانی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تعلموا أنّ من دَهتهُ نائبة لم یلک کشفها عنه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فمالی  اراه یامله معرضاً عنّی وقد اعطیته بجودی وکرمی ما لم یسألنی  فأعرض عنّی ولم یسالنی وسال فی نائبته غیری، وأنا الله أبتدیء  بالعطیّة قبل المسألة، أفاُسال فلااجود؟ کلّا، ألیس الجود والکرم لی؟  ألیس الدّنیا والآخرة بیدی ؟ فلو أنّ أهل سبع سماوات وارضین  سألونی جمیعاً واعطیت کلّ واحد منهم مسالته ما نقص ذلک من  ملکی مثل جناح البعوضة، وکیف ینقص ملک أنا قیّمه؟ فیا بؤساً لمن عصانی ولم یراقبنی؟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اعد علیّ هذا الحدیث، فاعادهُ ثلاثاً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سالت أحداً بعدها حاجة فما لبثت أن جاءنی  الله برزق من عنده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43" w:name="pg13450_133636"/>
    </w:p>
    <w:p>
      <w:pPr>
        <w:pStyle w:val="Heading3"/>
        <w:numPr>
          <w:ilvl w:val="2"/>
          <w:numId w:val="1"/>
        </w:numPr>
        <w:rPr/>
      </w:pPr>
      <w:bookmarkStart w:id="44" w:name="__RefHeading___Toc1126682_2616395394"/>
      <w:bookmarkStart w:id="45" w:name="_Toc15"/>
      <w:bookmarkEnd w:id="43"/>
      <w:bookmarkEnd w:id="44"/>
      <w:r>
        <w:rPr>
          <w:rtl w:val="true"/>
        </w:rPr>
        <w:t xml:space="preserve">باب </w:t>
      </w:r>
      <w:r>
        <w:rPr>
          <w:rtl w:val="true"/>
        </w:rPr>
        <w:t>(</w:t>
      </w:r>
      <w:r>
        <w:rPr/>
        <w:t>۱۱</w:t>
      </w:r>
      <w:r>
        <w:rPr>
          <w:rtl w:val="true"/>
        </w:rPr>
        <w:t xml:space="preserve">) </w:t>
      </w:r>
      <w:r>
        <w:rPr>
          <w:rtl w:val="true"/>
        </w:rPr>
        <w:t>العلة فی تأخیر استجابة دعاء المؤمن، وسرعة استجابة دعاء المذنب</w:t>
      </w:r>
      <w:bookmarkEnd w:id="45"/>
    </w:p>
    <w:p>
      <w:pPr>
        <w:pStyle w:val="BookText"/>
        <w:rPr/>
      </w:pPr>
      <w:r>
        <w:rPr>
          <w:rFonts w:eastAsia="IRNazanin" w:cs="IRNazanin"/>
          <w:color w:val="111111"/>
          <w:sz w:val="28"/>
          <w:szCs w:val="28"/>
          <w:lang w:bidi="fa-IR"/>
        </w:rPr>
        <w:t>12843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اسحاق بن ابی هلال المدائنی، عن حدید،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لیدعو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استجبت له ولکن احبسوه بحاجته ، فانی أحبُّ أن أسمع صوته، وإن العبد لیدعو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 حاجته فانّی اُبغض صوته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عبدالله بن المغیرة، عن غیر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الولیّ الله 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ینوبه فیقول للملک الموکّل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إقض لعبدی حاجته ولاتُعجّلها فانّی أشتهی أن أسمع نداءه وصوته، وإنّ العبد العدوّ لله لیدعو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ینوبه فیقال للملک الموکّل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 عجلّها فانّی أکره أن أسمع نداءه وصوته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اُعطی هذا إلّا لکرامته ولا مُنع هذا إلّا  لهوانه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46" w:name="pg13450_133637"/>
    </w:p>
    <w:p>
      <w:pPr>
        <w:pStyle w:val="BookText"/>
        <w:rPr/>
      </w:pPr>
      <w:bookmarkEnd w:id="46"/>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بن السمط،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أحبّ عبّداً ابتلاه و تعهّده بالبلاء، کما یتعهّد المریض أهله بالطرف</w:t>
      </w:r>
      <w:r>
        <w:rPr>
          <w:rStyle w:val="FootnoteAnchor"/>
          <w:rtl w:val="true"/>
        </w:rPr>
        <w:footnoteReference w:id="94"/>
      </w:r>
      <w:r>
        <w:rPr>
          <w:rFonts w:ascii="IRNazanin" w:hAnsi="IRNazanin" w:eastAsia="IRNazanin"/>
          <w:color w:val="111111"/>
          <w:sz w:val="28"/>
          <w:sz w:val="28"/>
          <w:szCs w:val="28"/>
          <w:rtl w:val="true"/>
          <w:lang w:bidi="fa-IR"/>
        </w:rPr>
        <w:t>، ووکّل به ملکین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اسقما بدنه، وضیّقا معیشته، وعوّقا علیه مطلبه، حتّی یدعونی فانّی أحبّ صوته، فاذا دعا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اکتبا لعبدی ثواب ما سالنی وضاعفاه له حتّی یاتینی وما عندی خیر له، واذا أبغض عبداً وکّل به ملکین،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 بدنه ووسّعا علیه فی رزقه، وسهّلا له مطلبه، وأنسیاه ذکری، فانّی اُبغض صوته حتّی یأتینی وما عندی شیء 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126684_2616395394"/>
      <w:bookmarkStart w:id="48" w:name="_Toc16"/>
      <w:bookmarkEnd w:id="47"/>
      <w:r>
        <w:rPr>
          <w:rtl w:val="true"/>
        </w:rPr>
        <w:t xml:space="preserve">باب </w:t>
      </w:r>
      <w:r>
        <w:rPr>
          <w:rtl w:val="true"/>
        </w:rPr>
        <w:t>(</w:t>
      </w:r>
      <w:r>
        <w:rPr/>
        <w:t>۱۲</w:t>
      </w:r>
      <w:r>
        <w:rPr>
          <w:rtl w:val="true"/>
        </w:rPr>
        <w:t xml:space="preserve">) </w:t>
      </w:r>
      <w:r>
        <w:rPr>
          <w:rtl w:val="true"/>
        </w:rPr>
        <w:t>ثواب من لم یُستجب دعاؤه</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اسحاق،  عن سعدان بن مسلم، عن اسحاق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حاجته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أخّروا إجابته، شوقاً إلی صوته ودعائه، فاذا کان یوم القیامة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دعوتنی فاخرت إجابتک وثوابک کذا وکذا ودعوتنی فی کذا وکذا فأخّرت إجابتک و وابک کذا وکذا، </w:t>
      </w:r>
      <w:bookmarkStart w:id="49" w:name="pg13450_133638"/>
    </w:p>
    <w:p>
      <w:pPr>
        <w:pStyle w:val="BookText"/>
        <w:rPr/>
      </w:pPr>
      <w:bookmarkEnd w:id="4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فیتمنّی المؤمن أنّه لم یستجب له دعوة فی الدنیا ممّا یری من حسن الثواب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لیلی حساب المؤمن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الحساب؟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دعوتنی فی لیلة کذا وکذا فی  ساعة کذا وکذا، فذخرتها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من عطیة ثواب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لیت إنّک لم تکن عجّلت لی شیئاً وادّخرته لی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126686_2616395394"/>
      <w:bookmarkStart w:id="51" w:name="_Toc17"/>
      <w:bookmarkEnd w:id="50"/>
      <w:r>
        <w:rPr>
          <w:rtl w:val="true"/>
        </w:rPr>
        <w:t xml:space="preserve">باب </w:t>
      </w:r>
      <w:r>
        <w:rPr>
          <w:rtl w:val="true"/>
        </w:rPr>
        <w:t>(</w:t>
      </w:r>
      <w:r>
        <w:rPr/>
        <w:t>۱۳</w:t>
      </w:r>
      <w:r>
        <w:rPr>
          <w:rtl w:val="true"/>
        </w:rPr>
        <w:t xml:space="preserve">) </w:t>
      </w:r>
      <w:r>
        <w:rPr>
          <w:rtl w:val="true"/>
        </w:rPr>
        <w:t>کراهة العجلة فی الدعاء والقنوط من الاجابة</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وعلیّ بن إبراهیم، عن أبیه، جمیعاً، عن ابن أبی عمیر، عن هشام بن سالم وحفص بن البختری وغیرهما،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عجّل فقام لحاجته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یعلم عبدی أنّی أنا الله الّذی أقضی الحوائج؟</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ابراهیم بن احمد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أقضی الحوائج</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استعجل العبد فی صلاته یقول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  عبدی أراه یظن أن حوائجه بید غیری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حسین بن عطیة ، عن عبدالعزیز الطویل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دعالم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حاجته ما لم یستعجل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عن أحمد بن محمّد بن عیسی، عن ابن أبی </w:t>
      </w:r>
    </w:p>
    <w:p>
      <w:pPr>
        <w:pStyle w:val="BookText"/>
        <w:rPr/>
      </w:pPr>
      <w:r>
        <w:rPr>
          <w:rFonts w:ascii="IRNazanin" w:hAnsi="IRNazanin" w:eastAsia="IRNazanin"/>
          <w:color w:val="111111"/>
          <w:sz w:val="28"/>
          <w:sz w:val="28"/>
          <w:szCs w:val="28"/>
          <w:rtl w:val="true"/>
          <w:lang w:bidi="fa-IR"/>
        </w:rPr>
        <w:t xml:space="preserve">عمیر، عن حسین بن عطیّة ، عن عبدالعزیز الطویل،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عبدالعزیز الطویل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عن هشام بن سالم، عن أبی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المؤمن بخیرٍ ورجاء، رحمةً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یستعجل فیقنط ویترک الدعاء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یستعجل؟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منذ کذا وکذا وما اری الاجابة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وبین أخذ فرعون أربعون عاماً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52" w:name="pg13450_133641"/>
    </w:p>
    <w:p>
      <w:pPr>
        <w:pStyle w:val="BookText"/>
        <w:rPr/>
      </w:pPr>
      <w:bookmarkEnd w:id="52"/>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ابراهیم بن عبدالحمید،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لیدعو فیؤخّر إجابته إلی یوم الجمعة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باجابته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سلیمان صاحب السابری،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یستجاب للرجل الدعاء ثمّ یؤخّر؟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عشرین سنةً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26688_2616395394"/>
      <w:bookmarkStart w:id="54" w:name="_Toc18"/>
      <w:bookmarkEnd w:id="53"/>
      <w:r>
        <w:rPr>
          <w:rtl w:val="true"/>
        </w:rPr>
        <w:t xml:space="preserve">باب </w:t>
      </w:r>
      <w:r>
        <w:rPr>
          <w:rtl w:val="true"/>
        </w:rPr>
        <w:t>(</w:t>
      </w:r>
      <w:r>
        <w:rPr/>
        <w:t>14</w:t>
      </w:r>
      <w:r>
        <w:rPr>
          <w:rtl w:val="true"/>
        </w:rPr>
        <w:t xml:space="preserve">) </w:t>
      </w:r>
      <w:r>
        <w:rPr>
          <w:rtl w:val="true"/>
        </w:rPr>
        <w:t>الدعاء کهف الاجابة</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w:t>
      </w:r>
      <w:bookmarkStart w:id="55" w:name="pg13450_133642"/>
    </w:p>
    <w:p>
      <w:pPr>
        <w:pStyle w:val="BookText"/>
        <w:rPr/>
      </w:pPr>
      <w:bookmarkEnd w:id="55"/>
      <w:r>
        <w:rPr>
          <w:rFonts w:ascii="IRNazanin" w:hAnsi="IRNazanin" w:eastAsia="IRNazanin"/>
          <w:color w:val="111111"/>
          <w:sz w:val="28"/>
          <w:sz w:val="28"/>
          <w:szCs w:val="28"/>
          <w:rtl w:val="true"/>
          <w:lang w:bidi="fa-IR"/>
        </w:rPr>
        <w:t xml:space="preserve">عیسی، عن الحسن بن علیّ، عن عبدالله بن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کهف الاجابة کما أنّ السحاب کهف المطر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میمون القداح  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باب مسالة فخزن عنه باب الاجابة ، ولافتح لعبد باب عمل فخزن عنه باب القبول، ولافتح لعبد باب شکر فخزن عنه باب الزیادة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126690_2616395394"/>
      <w:bookmarkStart w:id="57" w:name="_Toc19"/>
      <w:bookmarkEnd w:id="56"/>
      <w:r>
        <w:rPr>
          <w:rtl w:val="true"/>
        </w:rPr>
        <w:t xml:space="preserve">باب </w:t>
      </w:r>
      <w:r>
        <w:rPr>
          <w:rtl w:val="true"/>
        </w:rPr>
        <w:t>(</w:t>
      </w:r>
      <w:r>
        <w:rPr/>
        <w:t>15</w:t>
      </w:r>
      <w:r>
        <w:rPr>
          <w:rtl w:val="true"/>
        </w:rPr>
        <w:t xml:space="preserve">) </w:t>
      </w:r>
      <w:r>
        <w:rPr>
          <w:rtl w:val="true"/>
        </w:rPr>
        <w:t>الدعاء باب الرحمة والحسنة</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الولید، عن محمد  ابن الحسن الصفار، عن محمد بن عیسی، عن زیاد العبدی، عن  حماد بن عثمان، 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یَفْتَحِ اللَّهُ لِلنَّاسِ مِنْ رَحْمَةٍ فَلَا مُمْسِکَ لَهَا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58" w:name="pg13450_133643"/>
    </w:p>
    <w:p>
      <w:pPr>
        <w:pStyle w:val="BookText"/>
        <w:rPr/>
      </w:pPr>
      <w:bookmarkEnd w:id="5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بنان بن محمد، عن أبیه، عن عبدالله بن المغیرة، عن  السکونی، عن جعفر بن محمد، عن أبیه، عن جده،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سلک وادیاً فیبسط کفّیه فیذکر الله ویدعو، إلّآ ملأ الله ذلک الوادی حسنات ، فلیعظُم ذلک الوادی أو لیصغر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أهمیة الدعاء وذکر الله سبحانه  والتوسل الیه ، ویحتمل أن یکون بمعنی ان من خرج إلی الصحراء ودعا هناک وذکر الله کان له هذا الأجر العظیم</w:t>
      </w:r>
      <w:r>
        <w:rPr>
          <w:rFonts w:eastAsia="IRNazanin" w:cs="IRNazanin"/>
          <w:color w:val="111111"/>
          <w:sz w:val="28"/>
          <w:szCs w:val="28"/>
          <w:rtl w:val="true"/>
          <w:lang w:bidi="fa-IR"/>
        </w:rPr>
        <w:t>.</w:t>
      </w:r>
    </w:p>
    <w:p>
      <w:pPr>
        <w:pStyle w:val="Heading3"/>
        <w:numPr>
          <w:ilvl w:val="2"/>
          <w:numId w:val="1"/>
        </w:numPr>
        <w:rPr/>
      </w:pPr>
      <w:bookmarkStart w:id="59" w:name="__RefHeading___Toc1126692_2616395394"/>
      <w:bookmarkStart w:id="60" w:name="_Toc20"/>
      <w:bookmarkEnd w:id="59"/>
      <w:r>
        <w:rPr>
          <w:rtl w:val="true"/>
        </w:rPr>
        <w:t xml:space="preserve">باب </w:t>
      </w:r>
      <w:r>
        <w:rPr>
          <w:rtl w:val="true"/>
        </w:rPr>
        <w:t>(</w:t>
      </w:r>
      <w:r>
        <w:rPr/>
        <w:t>16</w:t>
      </w:r>
      <w:r>
        <w:rPr>
          <w:rtl w:val="true"/>
        </w:rPr>
        <w:t xml:space="preserve">) </w:t>
      </w:r>
      <w:r>
        <w:rPr>
          <w:rtl w:val="true"/>
        </w:rPr>
        <w:t>الدعاء أحب شیء إلی الله تعالی</w:t>
      </w:r>
      <w:bookmarkEnd w:id="60"/>
    </w:p>
    <w:p>
      <w:pPr>
        <w:pStyle w:val="BookText"/>
        <w:rPr/>
      </w:pPr>
      <w:r>
        <w:rPr>
          <w:rFonts w:eastAsia="IRNazanin" w:cs="IRNazanin"/>
          <w:color w:val="111111"/>
          <w:sz w:val="28"/>
          <w:szCs w:val="28"/>
          <w:lang w:bidi="fa-IR"/>
        </w:rPr>
        <w:t>12858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الأعمال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الدعاء، وأفضل العبادة العفاف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دعاءً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61" w:name="pg13450_133644"/>
    </w:p>
    <w:p>
      <w:pPr>
        <w:pStyle w:val="BookText"/>
        <w:rPr/>
      </w:pPr>
      <w:bookmarkEnd w:id="61"/>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بن الولید، عن محمد بن  الحسن الصفار،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ابن عبیدالله، عن القداح</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عن 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12859</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بن أحمد القمی فی  کتاب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الأعمال الی الله تعالی فی الارض الدعاء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بسطام بن 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الی الله من أن یُسال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126694_2616395394"/>
      <w:bookmarkStart w:id="63" w:name="_Toc21"/>
      <w:bookmarkEnd w:id="62"/>
      <w:r>
        <w:rPr>
          <w:rtl w:val="true"/>
        </w:rPr>
        <w:t xml:space="preserve">باب </w:t>
      </w:r>
      <w:r>
        <w:rPr>
          <w:rtl w:val="true"/>
        </w:rPr>
        <w:t>(</w:t>
      </w:r>
      <w:r>
        <w:rPr/>
        <w:t>۱۷</w:t>
      </w:r>
      <w:r>
        <w:rPr>
          <w:rtl w:val="true"/>
        </w:rPr>
        <w:t xml:space="preserve">) </w:t>
      </w:r>
      <w:r>
        <w:rPr>
          <w:rtl w:val="true"/>
        </w:rPr>
        <w:t>الدعاء وقایةٌ من البلاء</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ترس</w:t>
      </w:r>
      <w:r>
        <w:rPr>
          <w:rStyle w:val="FootnoteAnchor"/>
          <w:rtl w:val="true"/>
        </w:rPr>
        <w:footnoteReference w:id="125"/>
      </w:r>
      <w:r>
        <w:rPr>
          <w:rFonts w:ascii="IRNazanin" w:hAnsi="IRNazanin" w:eastAsia="IRNazanin"/>
          <w:color w:val="111111"/>
          <w:sz w:val="28"/>
          <w:sz w:val="28"/>
          <w:szCs w:val="28"/>
          <w:rtl w:val="true"/>
          <w:lang w:bidi="fa-IR"/>
        </w:rPr>
        <w:t xml:space="preserve">المؤمن، </w:t>
      </w:r>
      <w:bookmarkStart w:id="64" w:name="pg13450_133645"/>
    </w:p>
    <w:p>
      <w:pPr>
        <w:pStyle w:val="BookText"/>
        <w:rPr/>
      </w:pPr>
      <w:bookmarkEnd w:id="64"/>
      <w:r>
        <w:rPr>
          <w:rFonts w:ascii="IRNazanin" w:hAnsi="IRNazanin" w:eastAsia="IRNazanin"/>
          <w:color w:val="111111"/>
          <w:sz w:val="28"/>
          <w:sz w:val="28"/>
          <w:szCs w:val="28"/>
          <w:rtl w:val="true"/>
          <w:lang w:bidi="fa-IR"/>
        </w:rPr>
        <w:t>ومتی تکثر قرع الباب یفتح لک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126696_2616395394"/>
      <w:bookmarkStart w:id="66" w:name="_Toc22"/>
      <w:bookmarkEnd w:id="65"/>
      <w:r>
        <w:rPr>
          <w:rtl w:val="true"/>
        </w:rPr>
        <w:t xml:space="preserve">باب </w:t>
      </w:r>
      <w:r>
        <w:rPr>
          <w:rtl w:val="true"/>
        </w:rPr>
        <w:t>(</w:t>
      </w:r>
      <w:r>
        <w:rPr/>
        <w:t>۱۸</w:t>
      </w:r>
      <w:r>
        <w:rPr>
          <w:rtl w:val="true"/>
        </w:rPr>
        <w:t xml:space="preserve">) </w:t>
      </w:r>
      <w:r>
        <w:rPr>
          <w:rtl w:val="true"/>
        </w:rPr>
        <w:t>الدعاء یردّ القضاء والبلاء</w:t>
      </w:r>
      <w:bookmarkEnd w:id="66"/>
    </w:p>
    <w:p>
      <w:pPr>
        <w:pStyle w:val="BookText"/>
        <w:rPr/>
      </w:pPr>
      <w:r>
        <w:rPr>
          <w:rFonts w:eastAsia="IRNazanin" w:cs="IRNazanin"/>
          <w:color w:val="111111"/>
          <w:sz w:val="28"/>
          <w:szCs w:val="28"/>
          <w:lang w:bidi="fa-IR"/>
        </w:rPr>
        <w:t>12862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صفوان، عن بسطام الزیّات،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یردّ القضاء وقد نزل من السماء وقد أبرم إبراماً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یردُّ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ینقضه کما ینقض السلک وقد أبرم ابراماً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بعد ما أبرم إبراماً، فاکثر</w:t>
      </w:r>
      <w:r>
        <w:rPr>
          <w:rStyle w:val="FootnoteAnchor"/>
          <w:rtl w:val="true"/>
        </w:rPr>
        <w:footnoteReference w:id="130"/>
      </w:r>
      <w:r>
        <w:rPr>
          <w:rFonts w:ascii="Amiri" w:hAnsi="Amiri" w:eastAsia="Amiri" w:cs="Amiri"/>
          <w:color w:val="111111"/>
          <w:sz w:val="28"/>
          <w:sz w:val="28"/>
          <w:szCs w:val="28"/>
          <w:rtl w:val="true"/>
          <w:lang w:bidi="ar-SA"/>
        </w:rPr>
        <w:t xml:space="preserve">من الدعاء فانّه مفتاح کل رحمةٍ، ونجاح کلّ حاجة، ولا یُنال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IRNazanin" w:hAnsi="IRNazanin" w:eastAsia="IRNazanin"/>
          <w:color w:val="111111"/>
          <w:sz w:val="28"/>
          <w:sz w:val="28"/>
          <w:szCs w:val="28"/>
          <w:rtl w:val="true"/>
          <w:lang w:bidi="fa-IR"/>
        </w:rPr>
        <w:t>بالدعاء وإنّه لیس</w:t>
      </w:r>
      <w:r>
        <w:rPr>
          <w:rStyle w:val="FootnoteAnchor"/>
          <w:rtl w:val="true"/>
        </w:rPr>
        <w:footnoteReference w:id="131"/>
      </w:r>
      <w:r>
        <w:rPr>
          <w:rFonts w:ascii="IRNazanin" w:hAnsi="IRNazanin" w:eastAsia="IRNazanin"/>
          <w:color w:val="111111"/>
          <w:sz w:val="28"/>
          <w:sz w:val="28"/>
          <w:szCs w:val="28"/>
          <w:rtl w:val="true"/>
          <w:lang w:bidi="fa-IR"/>
        </w:rPr>
        <w:t>باب یُکثر قرعه إلّآ یوشک أن یُفتح لصاحبه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بن سوید، عن ابن  سنان وابن فضال، عن علی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رفعه،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لیدفع  بالدعاء الأمر الّذی علمه أن یُدعی له فیستجیب، ولولا ما وُفّق العبد من ذلک الدّعاء لأصابه منه ما یجثُّه من جدید الأرض </w:t>
      </w:r>
      <w:r>
        <w:rPr>
          <w:rStyle w:val="FootnoteAnchor"/>
          <w:rtl w:val="true"/>
        </w:rPr>
        <w:footnoteReference w:id="135"/>
      </w:r>
      <w:r>
        <w:rPr>
          <w:rFonts w:ascii="IRNazanin" w:hAnsi="IRNazanin" w:eastAsia="IRNazanin"/>
          <w:color w:val="111111"/>
          <w:sz w:val="28"/>
          <w:sz w:val="28"/>
          <w:szCs w:val="28"/>
          <w:rtl w:val="true"/>
          <w:lang w:bidi="fa-IR"/>
        </w:rPr>
        <w:t>و</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12866</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الشهید قدّس الله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یردُّ البلاء وقد أبرم ابراماً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ذلک دعاء  مؤقّت؟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انی سالت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w:t>
      </w:r>
    </w:p>
    <w:p>
      <w:pPr>
        <w:pStyle w:val="BookText"/>
        <w:rPr/>
      </w:pPr>
      <w:r>
        <w:rPr>
          <w:rFonts w:ascii="IRNazanin" w:hAnsi="IRNazanin" w:eastAsia="IRNazanin"/>
          <w:color w:val="111111"/>
          <w:sz w:val="28"/>
          <w:sz w:val="28"/>
          <w:szCs w:val="28"/>
          <w:rtl w:val="true"/>
          <w:lang w:bidi="fa-IR"/>
        </w:rPr>
        <w:t>دعاء الشیعة المستضعفین ففی کل علّة من العلل دعاء مؤقت، وأمّا المستبصرون البالغون فدعاؤهم لایُحجب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عتاب عبدالله  ابن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الوشاء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سنان، عن أخیه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تخوّف البلاء فتقدّم فیه بالدعاء إلّا صرف الله عنهُ ذلک البلاء، أما علمت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یردُّ البلاء وقد أبرم ابراماً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ذلک دعاء  موقّت؟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فقد سالت عن ذلک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امّا دعاء الشیعة المستضعفین ففی کلّ علّة من العلل دعاء موقّت، وأمّا دعاء المستبصرین فلیس فی شیء من ذلک دعاء موقت، لأنّ المستبصرین البالغین دعاؤهم لایُحجب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البلاء یتعلَّق بین السماء والأرض مثل القنادیل، فاذا سال العبد ربَّه العافیة ، صَرَف </w:t>
      </w:r>
    </w:p>
    <w:p>
      <w:pPr>
        <w:pStyle w:val="BookText"/>
        <w:rPr/>
      </w:pPr>
      <w:r>
        <w:rPr>
          <w:rFonts w:ascii="IRNazanin" w:hAnsi="IRNazanin" w:eastAsia="IRNazanin"/>
          <w:color w:val="111111"/>
          <w:sz w:val="28"/>
          <w:sz w:val="28"/>
          <w:szCs w:val="28"/>
          <w:rtl w:val="true"/>
          <w:lang w:bidi="fa-IR"/>
        </w:rPr>
        <w:t>الله تعالی البلاء عنه، وقد اُبرم له ابراماً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ابن سنان، عن عنبسة،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یصیبه فتقدّم فیه بالدعاء لم یره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البلاء أبداً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محمد بن سنان، عن  عنبسة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فیه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البلاء لیتسّبب</w:t>
      </w:r>
      <w:r>
        <w:rPr>
          <w:rStyle w:val="FootnoteAnchor"/>
          <w:rtl w:val="true"/>
        </w:rPr>
        <w:footnoteReference w:id="144"/>
      </w:r>
      <w:r>
        <w:rPr>
          <w:rFonts w:ascii="IRNazanin" w:hAnsi="IRNazanin" w:eastAsia="IRNazanin"/>
          <w:color w:val="111111"/>
          <w:sz w:val="28"/>
          <w:sz w:val="28"/>
          <w:szCs w:val="28"/>
          <w:rtl w:val="true"/>
          <w:lang w:bidi="fa-IR"/>
        </w:rPr>
        <w:t>إلی العبد، فیسأل ربّه العافیة ویذکره، سقا</w:t>
      </w:r>
      <w:r>
        <w:rPr>
          <w:rStyle w:val="FootnoteAnchor"/>
          <w:rtl w:val="true"/>
        </w:rPr>
        <w:footnoteReference w:id="145"/>
      </w:r>
      <w:r>
        <w:rPr>
          <w:rFonts w:ascii="IRNazanin" w:hAnsi="IRNazanin" w:eastAsia="IRNazanin"/>
          <w:color w:val="111111"/>
          <w:sz w:val="28"/>
          <w:sz w:val="28"/>
          <w:szCs w:val="28"/>
          <w:rtl w:val="true"/>
          <w:lang w:bidi="fa-IR"/>
        </w:rPr>
        <w:t xml:space="preserve">العافیة، والدعاء </w:t>
      </w:r>
      <w:bookmarkStart w:id="67" w:name="pg13450_133649"/>
    </w:p>
    <w:p>
      <w:pPr>
        <w:pStyle w:val="BookText"/>
        <w:rPr/>
      </w:pPr>
      <w:bookmarkEnd w:id="67"/>
      <w:r>
        <w:rPr>
          <w:rFonts w:ascii="IRNazanin" w:hAnsi="IRNazanin" w:eastAsia="IRNazanin"/>
          <w:color w:val="111111"/>
          <w:sz w:val="28"/>
          <w:sz w:val="28"/>
          <w:szCs w:val="28"/>
          <w:rtl w:val="true"/>
          <w:lang w:bidi="fa-IR"/>
        </w:rPr>
        <w:t>والبلاء فیتوافقان</w:t>
      </w:r>
      <w:r>
        <w:rPr>
          <w:rStyle w:val="FootnoteAnchor"/>
          <w:rtl w:val="true"/>
        </w:rPr>
        <w:footnoteReference w:id="146"/>
      </w:r>
      <w:r>
        <w:rPr>
          <w:rFonts w:ascii="IRNazanin" w:hAnsi="IRNazanin" w:eastAsia="IRNazanin"/>
          <w:color w:val="111111"/>
          <w:sz w:val="28"/>
          <w:sz w:val="28"/>
          <w:szCs w:val="28"/>
          <w:rtl w:val="true"/>
          <w:lang w:bidi="fa-IR"/>
        </w:rPr>
        <w:t>إلی یوم القیامة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126698_2616395394"/>
      <w:bookmarkStart w:id="69" w:name="_Toc23"/>
      <w:bookmarkEnd w:id="68"/>
      <w:r>
        <w:rPr>
          <w:rtl w:val="true"/>
        </w:rPr>
        <w:t xml:space="preserve">باب </w:t>
      </w:r>
      <w:r>
        <w:rPr>
          <w:rtl w:val="true"/>
        </w:rPr>
        <w:t>(</w:t>
      </w:r>
      <w:r>
        <w:rPr/>
        <w:t>۱۹</w:t>
      </w:r>
      <w:r>
        <w:rPr>
          <w:rtl w:val="true"/>
        </w:rPr>
        <w:t xml:space="preserve">) </w:t>
      </w:r>
      <w:r>
        <w:rPr>
          <w:rtl w:val="true"/>
        </w:rPr>
        <w:t>الدعاء یُقصّر البلاء</w:t>
      </w:r>
      <w:bookmarkEnd w:id="69"/>
    </w:p>
    <w:p>
      <w:pPr>
        <w:pStyle w:val="BookText"/>
        <w:rPr/>
      </w:pPr>
      <w:r>
        <w:rPr>
          <w:rFonts w:ascii="IRNazanin" w:hAnsi="IRNazanin" w:eastAsia="IRNazanin"/>
          <w:color w:val="111111"/>
          <w:sz w:val="28"/>
          <w:sz w:val="28"/>
          <w:szCs w:val="28"/>
          <w:lang w:bidi="fa-IR"/>
        </w:rPr>
        <w:t>۱۲۸۷۱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طول البلاء من قصره؟  قلنا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البلاء فاعلموا أنّ البلاء  قصیر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ابن الحسن الصفار، عن یعقوب بن یزید، عن ابن أبی عمیر،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70" w:name="pg13450_133650"/>
    </w:p>
    <w:p>
      <w:pPr>
        <w:pStyle w:val="Heading3"/>
        <w:numPr>
          <w:ilvl w:val="2"/>
          <w:numId w:val="1"/>
        </w:numPr>
        <w:rPr/>
      </w:pPr>
      <w:bookmarkStart w:id="71" w:name="__RefHeading___Toc1126700_2616395394"/>
      <w:bookmarkStart w:id="72" w:name="_Toc24"/>
      <w:bookmarkEnd w:id="70"/>
      <w:bookmarkEnd w:id="71"/>
      <w:r>
        <w:rPr>
          <w:rtl w:val="true"/>
        </w:rPr>
        <w:t xml:space="preserve">باب </w:t>
      </w:r>
      <w:r>
        <w:rPr>
          <w:rtl w:val="true"/>
        </w:rPr>
        <w:t>(</w:t>
      </w:r>
      <w:r>
        <w:rPr/>
        <w:t>۲۰</w:t>
      </w:r>
      <w:r>
        <w:rPr>
          <w:rtl w:val="true"/>
        </w:rPr>
        <w:t xml:space="preserve">) </w:t>
      </w:r>
      <w:r>
        <w:rPr>
          <w:rtl w:val="true"/>
        </w:rPr>
        <w:t>الدعاء سلاحٌ علی الأعداء</w:t>
      </w:r>
      <w:bookmarkEnd w:id="72"/>
    </w:p>
    <w:p>
      <w:pPr>
        <w:pStyle w:val="BookText"/>
        <w:rPr/>
      </w:pPr>
      <w:r>
        <w:rPr>
          <w:rFonts w:ascii="IRNazanin" w:hAnsi="IRNazanin" w:eastAsia="IRNazanin"/>
          <w:color w:val="111111"/>
          <w:sz w:val="28"/>
          <w:sz w:val="28"/>
          <w:szCs w:val="28"/>
          <w:lang w:bidi="fa-IR"/>
        </w:rPr>
        <w:t>۱۲۸۷۲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بن أیوب،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أدلّکم علی سلاح ینجیّکم من أعدائکم ویدرّ أرزاقکم؟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والنهار، فانّ سلاح المؤمن الدعاء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بن الولید، عن محمد بن  الحسن الصفار، عن ابراهیم بن هاشم وأحمد بن أبی عبدالله والحسین بن علی بن عبدالله بن المغیرة، عن الحسین بن یزید النوفلی، عن السکونی،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العمر کی البوفکی، عن علی بن جعفر، عن اخیه موسی بن جعفر، عن أبیه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جعفر بن محمد، عن أبیه، عن جده </w:t>
      </w:r>
      <w:bookmarkStart w:id="73" w:name="pg13450_133651"/>
    </w:p>
    <w:p>
      <w:pPr>
        <w:pStyle w:val="BookText"/>
        <w:rPr/>
      </w:pPr>
      <w:bookmarkEnd w:id="73"/>
      <w:r>
        <w:rPr>
          <w:rFonts w:ascii="IRNazanin" w:hAnsi="IRNazanin" w:eastAsia="IRNazanin"/>
          <w:color w:val="111111"/>
          <w:sz w:val="28"/>
          <w:sz w:val="28"/>
          <w:szCs w:val="28"/>
          <w:rtl w:val="true"/>
          <w:lang w:bidi="fa-IR"/>
        </w:rPr>
        <w:t xml:space="preserve">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أدلکم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74" w:name="__RefHeading___Toc1126702_2616395394"/>
      <w:bookmarkStart w:id="75" w:name="_Toc25"/>
      <w:bookmarkEnd w:id="74"/>
      <w:r>
        <w:rPr>
          <w:rtl w:val="true"/>
        </w:rPr>
        <w:t xml:space="preserve">باب </w:t>
      </w:r>
      <w:r>
        <w:rPr>
          <w:rtl w:val="true"/>
        </w:rPr>
        <w:t>(</w:t>
      </w:r>
      <w:r>
        <w:rPr/>
        <w:t>۲۱</w:t>
      </w:r>
      <w:r>
        <w:rPr>
          <w:rtl w:val="true"/>
        </w:rPr>
        <w:t xml:space="preserve">) </w:t>
      </w:r>
      <w:r>
        <w:rPr>
          <w:rtl w:val="true"/>
        </w:rPr>
        <w:t>استحباب أن یکون العبد دعاءً</w:t>
      </w:r>
      <w:bookmarkEnd w:id="75"/>
    </w:p>
    <w:p>
      <w:pPr>
        <w:pStyle w:val="BookText"/>
        <w:rPr/>
      </w:pPr>
      <w:r>
        <w:rPr>
          <w:rFonts w:ascii="IRNazanin" w:hAnsi="IRNazanin" w:eastAsia="IRNazanin"/>
          <w:color w:val="111111"/>
          <w:sz w:val="28"/>
          <w:sz w:val="28"/>
          <w:szCs w:val="28"/>
          <w:lang w:bidi="fa-IR"/>
        </w:rPr>
        <w:t>۱۲۸۷۳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عبید الله بن یحیی، عن رجل، عن عبدالحمید بن غوّاص الطائیّ،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فی الدعاء فانّ العبد إذا کان دعّاءً فنزل به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معروف، وإذا لم یکن دعّاءً فنزل به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قبل الیوم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12874</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دعاءً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76" w:name="pg13450_133652"/>
    </w:p>
    <w:p>
      <w:pPr>
        <w:pStyle w:val="Heading3"/>
        <w:numPr>
          <w:ilvl w:val="2"/>
          <w:numId w:val="1"/>
        </w:numPr>
        <w:rPr/>
      </w:pPr>
      <w:bookmarkStart w:id="77" w:name="__RefHeading___Toc1126704_2616395394"/>
      <w:bookmarkStart w:id="78" w:name="_Toc26"/>
      <w:bookmarkEnd w:id="76"/>
      <w:bookmarkEnd w:id="77"/>
      <w:r>
        <w:rPr>
          <w:rtl w:val="true"/>
        </w:rPr>
        <w:t xml:space="preserve">باب </w:t>
      </w:r>
      <w:r>
        <w:rPr>
          <w:rtl w:val="true"/>
        </w:rPr>
        <w:t>(</w:t>
      </w:r>
      <w:r>
        <w:rPr/>
        <w:t>۲۲</w:t>
      </w:r>
      <w:r>
        <w:rPr>
          <w:rtl w:val="true"/>
        </w:rPr>
        <w:t xml:space="preserve">) </w:t>
      </w:r>
      <w:r>
        <w:rPr>
          <w:rtl w:val="true"/>
        </w:rPr>
        <w:t>استحباب الدعاء حتی للامور الصغیرة</w:t>
      </w:r>
      <w:bookmarkEnd w:id="78"/>
    </w:p>
    <w:p>
      <w:pPr>
        <w:pStyle w:val="BookText"/>
        <w:rPr/>
      </w:pPr>
      <w:r>
        <w:rPr>
          <w:rFonts w:eastAsia="IRNazanin" w:cs="IRNazanin"/>
          <w:color w:val="111111"/>
          <w:sz w:val="28"/>
          <w:szCs w:val="28"/>
          <w:lang w:bidi="fa-IR"/>
        </w:rPr>
        <w:t>12875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ابن أبی نجران، عن سیف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فانّکم لاتقرّبون</w:t>
      </w:r>
      <w:r>
        <w:rPr>
          <w:rStyle w:val="FootnoteAnchor"/>
          <w:rtl w:val="true"/>
        </w:rPr>
        <w:footnoteReference w:id="160"/>
      </w:r>
      <w:r>
        <w:rPr>
          <w:rFonts w:ascii="IRNazanin" w:hAnsi="IRNazanin" w:eastAsia="IRNazanin"/>
          <w:color w:val="111111"/>
          <w:sz w:val="28"/>
          <w:sz w:val="28"/>
          <w:szCs w:val="28"/>
          <w:rtl w:val="true"/>
          <w:lang w:bidi="fa-IR"/>
        </w:rPr>
        <w:t>بمثله، ولاتترکوا صغیرة لصغرها أن تدعوا بها</w:t>
      </w:r>
      <w:r>
        <w:rPr>
          <w:rStyle w:val="FootnoteAnchor"/>
          <w:rtl w:val="true"/>
        </w:rPr>
        <w:footnoteReference w:id="161"/>
      </w:r>
      <w:r>
        <w:rPr>
          <w:rFonts w:ascii="IRNazanin" w:hAnsi="IRNazanin" w:eastAsia="IRNazanin"/>
          <w:color w:val="111111"/>
          <w:sz w:val="28"/>
          <w:sz w:val="28"/>
          <w:szCs w:val="28"/>
          <w:rtl w:val="true"/>
          <w:lang w:bidi="fa-IR"/>
        </w:rPr>
        <w:t>إن صاحب الصِّغار هو صاحب الکبار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الأجل المفید أبو عبدالله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محمد بن  سلیمان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أبی نجران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عن سیف التمار، عن ابی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bookmarkStart w:id="79" w:name="pg13450_133653"/>
    </w:p>
    <w:p>
      <w:pPr>
        <w:pStyle w:val="BookText"/>
        <w:rPr/>
      </w:pPr>
      <w:bookmarkEnd w:id="79"/>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صاحب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26706_2616395394"/>
      <w:bookmarkStart w:id="81" w:name="_Toc27"/>
      <w:bookmarkEnd w:id="80"/>
      <w:r>
        <w:rPr>
          <w:rtl w:val="true"/>
        </w:rPr>
        <w:t xml:space="preserve">باب </w:t>
      </w:r>
      <w:r>
        <w:rPr>
          <w:rtl w:val="true"/>
        </w:rPr>
        <w:t>(</w:t>
      </w:r>
      <w:r>
        <w:rPr/>
        <w:t>۲۳</w:t>
      </w:r>
      <w:r>
        <w:rPr>
          <w:rtl w:val="true"/>
        </w:rPr>
        <w:t xml:space="preserve">) </w:t>
      </w:r>
      <w:r>
        <w:rPr>
          <w:rtl w:val="true"/>
        </w:rPr>
        <w:t>استحباب ذکر الحوائج فی الدعاء</w:t>
      </w:r>
      <w:bookmarkEnd w:id="81"/>
    </w:p>
    <w:p>
      <w:pPr>
        <w:pStyle w:val="BookText"/>
        <w:rPr/>
      </w:pPr>
      <w:r>
        <w:rPr>
          <w:rFonts w:eastAsia="IRNazanin" w:cs="IRNazanin"/>
          <w:color w:val="111111"/>
          <w:sz w:val="28"/>
          <w:szCs w:val="28"/>
          <w:lang w:bidi="fa-IR"/>
        </w:rPr>
        <w:t>12876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أبی عبدالله الفراء،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یرید العبد إذا دعاه ولکنّه یحبّ أن تبثّ إلیه الحوائج، فاذا دعوت فسمّ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حاجتک وما  ترید ولکن یجبّ أن تبثّ إلیه الحوائج</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مایرید العبد اذا دعاه ولکن  یحب أن یبثَّ الیه الحوائج، واذا دعوت فسمِّ حاجتک، وما من شیء أحبَّ إلی الله سبحانه من أن یُسال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۱۲۸۷۸</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عبدالله الفراء،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یرید العبد اذا  دعا، ولکنه</w:t>
      </w:r>
      <w:r>
        <w:rPr>
          <w:rStyle w:val="FootnoteAnchor"/>
          <w:rtl w:val="true"/>
        </w:rPr>
        <w:footnoteReference w:id="168"/>
      </w:r>
      <w:r>
        <w:rPr>
          <w:rFonts w:ascii="Amiri" w:hAnsi="Amiri" w:eastAsia="Amiri" w:cs="Amiri"/>
          <w:color w:val="111111"/>
          <w:sz w:val="28"/>
          <w:sz w:val="28"/>
          <w:szCs w:val="28"/>
          <w:rtl w:val="true"/>
          <w:lang w:bidi="ar-SA"/>
        </w:rPr>
        <w:t xml:space="preserve">یحبُّ أن یبثّ الیه الحوائج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82" w:name="pg13450_133654"/>
    </w:p>
    <w:p>
      <w:pPr>
        <w:pStyle w:val="BookText"/>
        <w:rPr/>
      </w:pPr>
      <w:bookmarkEnd w:id="82"/>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تبثَّ الیه الحوائج</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126708_2616395394"/>
      <w:bookmarkStart w:id="84" w:name="_Toc28"/>
      <w:bookmarkEnd w:id="83"/>
      <w:r>
        <w:rPr>
          <w:rtl w:val="true"/>
        </w:rPr>
        <w:t xml:space="preserve">باب </w:t>
      </w:r>
      <w:r>
        <w:rPr>
          <w:rtl w:val="true"/>
        </w:rPr>
        <w:t>(</w:t>
      </w:r>
      <w:r>
        <w:rPr/>
        <w:t>24</w:t>
      </w:r>
      <w:r>
        <w:rPr>
          <w:rtl w:val="true"/>
        </w:rPr>
        <w:t xml:space="preserve">) </w:t>
      </w:r>
      <w:r>
        <w:rPr>
          <w:rtl w:val="true"/>
        </w:rPr>
        <w:t>استحباب طلب الهدایة من الله</w:t>
      </w:r>
      <w:bookmarkEnd w:id="84"/>
    </w:p>
    <w:p>
      <w:pPr>
        <w:pStyle w:val="BookText"/>
        <w:rPr/>
      </w:pPr>
      <w:r>
        <w:rPr>
          <w:rFonts w:ascii="IRNazanin" w:hAnsi="IRNazanin" w:eastAsia="IRNazanin"/>
          <w:color w:val="111111"/>
          <w:sz w:val="28"/>
          <w:sz w:val="28"/>
          <w:szCs w:val="28"/>
          <w:lang w:bidi="fa-IR"/>
        </w:rPr>
        <w:t>۱۲۸۷۹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الهدی، وسلوا الله مع الهدی</w:t>
      </w:r>
      <w:r>
        <w:rPr>
          <w:rStyle w:val="FootnoteAnchor"/>
          <w:rtl w:val="true"/>
        </w:rPr>
        <w:footnoteReference w:id="171"/>
      </w:r>
      <w:r>
        <w:rPr>
          <w:rFonts w:ascii="IRNazanin" w:hAnsi="IRNazanin" w:eastAsia="IRNazanin"/>
          <w:color w:val="111111"/>
          <w:sz w:val="28"/>
          <w:sz w:val="28"/>
          <w:szCs w:val="28"/>
          <w:rtl w:val="true"/>
          <w:lang w:bidi="fa-IR"/>
        </w:rPr>
        <w:t>هدایة الطریق، وسلوا الله السداد، وسلوه مع السداد سداد العمل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126710_2616395394"/>
      <w:bookmarkStart w:id="86" w:name="_Toc29"/>
      <w:bookmarkEnd w:id="85"/>
      <w:r>
        <w:rPr>
          <w:rtl w:val="true"/>
        </w:rPr>
        <w:t xml:space="preserve">باب </w:t>
      </w:r>
      <w:r>
        <w:rPr>
          <w:rtl w:val="true"/>
        </w:rPr>
        <w:t>(</w:t>
      </w:r>
      <w:r>
        <w:rPr/>
        <w:t>25</w:t>
      </w:r>
      <w:r>
        <w:rPr>
          <w:rtl w:val="true"/>
        </w:rPr>
        <w:t xml:space="preserve">) </w:t>
      </w:r>
      <w:r>
        <w:rPr>
          <w:rtl w:val="true"/>
        </w:rPr>
        <w:t>استحباب الدعاء فی الرخاء قبل نزول البلاء</w:t>
      </w:r>
      <w:bookmarkEnd w:id="86"/>
    </w:p>
    <w:p>
      <w:pPr>
        <w:pStyle w:val="BookText"/>
        <w:rPr/>
      </w:pPr>
      <w:r>
        <w:rPr>
          <w:rFonts w:ascii="IRNazanin" w:hAnsi="IRNazanin" w:eastAsia="IRNazanin"/>
          <w:color w:val="111111"/>
          <w:sz w:val="28"/>
          <w:sz w:val="28"/>
          <w:szCs w:val="28"/>
          <w:lang w:bidi="fa-IR"/>
        </w:rPr>
        <w:t>۱۲۸۸۰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منصور بن یونس، عن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فی الرّخاء یستخرج</w:t>
      </w:r>
      <w:r>
        <w:rPr>
          <w:rStyle w:val="FootnoteAnchor"/>
          <w:rtl w:val="true"/>
        </w:rPr>
        <w:footnoteReference w:id="173"/>
      </w:r>
      <w:r>
        <w:rPr>
          <w:rFonts w:ascii="IRNazanin" w:hAnsi="IRNazanin" w:eastAsia="IRNazanin"/>
          <w:color w:val="111111"/>
          <w:sz w:val="28"/>
          <w:sz w:val="28"/>
          <w:szCs w:val="28"/>
          <w:rtl w:val="true"/>
          <w:lang w:bidi="fa-IR"/>
        </w:rPr>
        <w:t>الحوائج فی البلاء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فی الدعاء استجیب له إذا نزل به البلاء، وقالت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Style w:val="FootnoteAnchor"/>
          <w:rtl w:val="true"/>
        </w:rPr>
        <w:footnoteReference w:id="177"/>
      </w:r>
      <w:r>
        <w:rPr>
          <w:rFonts w:ascii="IRNazanin" w:hAnsi="IRNazanin" w:eastAsia="IRNazanin"/>
          <w:color w:val="111111"/>
          <w:sz w:val="28"/>
          <w:sz w:val="28"/>
          <w:szCs w:val="28"/>
          <w:rtl w:val="true"/>
          <w:lang w:bidi="fa-IR"/>
        </w:rPr>
        <w:t xml:space="preserve">معروف، ولم یحجب عن السماء، ومن لم  یتقدّم فی الدعاء لم یستجب له إذا نزل به البلاء، وقالت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الصوت لانعرفه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یستجاب له فی الشدّة فلیکثر الدّعاء فی الرّخاء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الحسن بن موسی الخشاب، عن غیاث بن کلوب، عن  اسحاق بن عمار،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ابتلی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عظمت بلواه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باحقَّ بالدعاء من المعافی الذی لایا من البلاء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اذکرنی فی أیام سرّائک، کی استجیب فی أیام ضرّائک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الولید، عن أحمد  بن ادریس، عن سلمة بن الخطاب ، عن محمد بن بکر ، عن زکریا ، عن سلام النخاس،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 العبد فی البلاء ولم یدع فی الرخاء حجبت الملائکة صوته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87" w:name="pg13450_133657"/>
    </w:p>
    <w:p>
      <w:pPr>
        <w:pStyle w:val="BookText"/>
        <w:rPr/>
      </w:pPr>
      <w:bookmarkEnd w:id="87"/>
      <w:r>
        <w:rPr>
          <w:rFonts w:ascii="IRNazanin" w:hAnsi="IRNazanin" w:eastAsia="IRNazanin"/>
          <w:color w:val="111111"/>
          <w:sz w:val="28"/>
          <w:sz w:val="28"/>
          <w:szCs w:val="28"/>
          <w:rtl w:val="true"/>
          <w:lang w:bidi="fa-IR"/>
        </w:rPr>
        <w:t>صوت غریب، این انت کنت قبل الیوم؟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126712_2616395394"/>
      <w:bookmarkStart w:id="89" w:name="_Toc30"/>
      <w:bookmarkEnd w:id="88"/>
      <w:r>
        <w:rPr>
          <w:rtl w:val="true"/>
        </w:rPr>
        <w:t xml:space="preserve">باب </w:t>
      </w:r>
      <w:r>
        <w:rPr>
          <w:rtl w:val="true"/>
        </w:rPr>
        <w:t>(</w:t>
      </w:r>
      <w:r>
        <w:rPr/>
        <w:t>26</w:t>
      </w:r>
      <w:r>
        <w:rPr>
          <w:rtl w:val="true"/>
        </w:rPr>
        <w:t xml:space="preserve">) </w:t>
      </w:r>
      <w:r>
        <w:rPr>
          <w:rtl w:val="true"/>
        </w:rPr>
        <w:t>استحباب الدعاء باسماء الله تعالی</w:t>
      </w:r>
      <w:bookmarkEnd w:id="89"/>
    </w:p>
    <w:p>
      <w:pPr>
        <w:pStyle w:val="BookText"/>
        <w:rPr/>
      </w:pPr>
      <w:r>
        <w:rPr>
          <w:rFonts w:eastAsia="IRNazanin" w:cs="IRNazanin"/>
          <w:color w:val="111111"/>
          <w:sz w:val="28"/>
          <w:szCs w:val="28"/>
          <w:lang w:bidi="fa-IR"/>
        </w:rPr>
        <w:t>12886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بن أیوب،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تخصّنی بدعاء؟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واحد یا ماجد یا أحَد یا صمَد یا من  لم یلد ولم یولد ولم یکن له کفواً أحد، یا عزیز یا کریم یا حنّان یا منّان یا سامع الدعوات یا اجود من سُئل و یا خیر من اعطی یا الله یا الله یا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نادینا نوح فَلَنِعْمَ المجیبُون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 المجیبُ انتَ ونعمَ المدْعوّ ونعمَ المسؤول، أسألک بنور وجهک واسألک بعزّتک وقدرتک وجبروتک واسالک بملکوتک ودرعک الحصینة ویجمَعک</w:t>
      </w:r>
      <w:r>
        <w:rPr>
          <w:rStyle w:val="FootnoteAnchor"/>
          <w:rtl w:val="true"/>
        </w:rPr>
        <w:footnoteReference w:id="187"/>
      </w:r>
      <w:r>
        <w:rPr>
          <w:rFonts w:ascii="IRNazanin" w:hAnsi="IRNazanin" w:eastAsia="IRNazanin"/>
          <w:color w:val="111111"/>
          <w:sz w:val="28"/>
          <w:sz w:val="28"/>
          <w:szCs w:val="28"/>
          <w:rtl w:val="true"/>
          <w:lang w:bidi="fa-IR"/>
        </w:rPr>
        <w:t>وأرکانک کلّها وبحقّ محمّد وبحقّ الاوصیاء بعد محمّد أن تصلّی علی محمد وآل محمّد وأن تفعل بی کذا وکذا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۱۲۸۸۷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خلف بن حماد، عن عمرو بن أبی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املی علیَّ هذا الدعاء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جامع للدّنیا  والآخرة، تقول بعد حمد الله والثناء علیه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الله لا إله إلّا أنت الحلیم الکریم، وأنت الله لا إله إلّا  أنت العزیز الحکیم، وأنت الله لا إله إلّا أنت الواحد القهار، وأنت  الله لا إله إلّا أنت الملک الجبّار، وأنت الله لا إله إلّا أنت الرحیم  الغفّار، وأنت الله لا إله إلّا أنت شدید المحال، وأنت الله لا إله إلّا أنت الکبیر المتعال، وأنت الله لا إله إلّا أنت السمیع البصیر، وأنت الله لا إله إلّا أنت المنیع القدیر، وأنت الله لا إله إلّا أنت الغفور الشکور، وانت الله لا إله إلّا أنت الحمید المجید، وأنت الله لا إله إلّا أنت الغفور الودود، وأنت الله لا إله إلّا أنت الحنّان المنّان، وأنت الله لا إله إلّا أنت الحلیم الدّیّان، وأنت الله لا إله إلّا أنت الجواد الماجد، وأنت الله لا إله إلّا أنت الواحد الأحد، وأنت الله لا إله إلّا أنت الغائب  الشاهد، وأنت الله لا إله إلّا أنت الظاهر الباطن، وأنت الله لا إله إلّا  أنت بکلّ شیء علیم، ثمّ نورک فهدیت، وبسطت یدک فأعطیت، ربّنا وجهک اکرم الوجوه، وجهتک خیر الجهات، وعطیّتک أفضل العطایا وأهناها، تطاع ربّنا فتشکر، وتعصی ربّنا فتغفر لمن شئت، تجیب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وتکشف السوء، وتقبل التوبة وتعفو عن الذّنوب ، لاتجازی ایادیک، ولا تحصی نعمک، ولا یبلغ مدحتک قول قائلٍ، اللهمّ صلّ علی محمّدٍ وآل محمّد وعجّل فرجهم وروحهم وراحتهم </w:t>
      </w:r>
    </w:p>
    <w:p>
      <w:pPr>
        <w:pStyle w:val="BookText"/>
        <w:rPr/>
      </w:pPr>
      <w:r>
        <w:rPr>
          <w:rFonts w:ascii="IRNazanin" w:hAnsi="IRNazanin" w:eastAsia="IRNazanin"/>
          <w:color w:val="111111"/>
          <w:sz w:val="28"/>
          <w:sz w:val="28"/>
          <w:szCs w:val="28"/>
          <w:rtl w:val="true"/>
          <w:lang w:bidi="fa-IR"/>
        </w:rPr>
        <w:t>وسرورهم وأذقنی طعم فرجهم، وأهلک أعداءهم من الجنّ والانس وآتنا فی الدنیا حسنة وفی الآخرة حسنةً وقنا عذاب النار واجعلنا من الّذین لاخوف علیهم ولا هم یحزنون، واجعلنی من الّذین صبروا وعلی ربّهم یتوکّلون، وثبتنی بالقول الثابت فی الحیاة الدنیا وفی الآخرة، وبارک لی فی المحیا والممات والموقف والنشور والحساب والمیزان وأهوال یوم القیامة، وسلّمنی علی الصراط واجزنی علیه</w:t>
      </w:r>
      <w:r>
        <w:rPr>
          <w:rStyle w:val="FootnoteAnchor"/>
          <w:rtl w:val="true"/>
        </w:rPr>
        <w:footnoteReference w:id="189"/>
      </w:r>
      <w:r>
        <w:rPr>
          <w:rFonts w:ascii="Amiri" w:hAnsi="Amiri" w:eastAsia="Amiri" w:cs="Amiri"/>
          <w:color w:val="111111"/>
          <w:sz w:val="28"/>
          <w:sz w:val="28"/>
          <w:szCs w:val="28"/>
          <w:rtl w:val="true"/>
          <w:lang w:bidi="ar-SA"/>
        </w:rPr>
        <w:t xml:space="preserve"> وارزقنی علماً نافعاً ویقیناً صادقاً وتقیً وبرّاً وورعاً وخوفاً منک وفرقاً</w:t>
      </w:r>
      <w:r>
        <w:rPr>
          <w:rStyle w:val="FootnoteAnchor"/>
          <w:rtl w:val="true"/>
        </w:rPr>
        <w:footnoteReference w:id="190"/>
      </w:r>
      <w:r>
        <w:rPr>
          <w:rFonts w:ascii="IRNazanin" w:hAnsi="IRNazanin" w:eastAsia="IRNazanin"/>
          <w:color w:val="111111"/>
          <w:sz w:val="28"/>
          <w:sz w:val="28"/>
          <w:szCs w:val="28"/>
          <w:rtl w:val="true"/>
          <w:lang w:bidi="fa-IR"/>
        </w:rPr>
        <w:t>یبلغنی منک زلفی ولا یباعدنی عنک، وأحببنی ولاتبغضنی، وتولّنی ولا تخذلنی، وأعطنی من جمیع خیر الدنیا والآخرة ما علمت منه وما لم اعلم، واجرنی من السوء کلّه بحذافیره ما علمت منه ومالم أعلم</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العلاء بن رزین، عن عبدالرحمن بن سبابه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ولیّ الحمد وأهله  ومنتهاه و محلّه، اخلصَ مَن وحّده واهتدی مَن عَبَده وفازَ مَن أطاعه وأمِنَ المعتصمُ به، اللهمّ یا ذا الجُود والمجد والثناء الجمیل والحمد، أسالک مسالةَ مَن خَضع لک برقبته، ورَغَم لک أنفه، وعَفَّر لک وجهَه، وذَلل لک نفسه، وفاضت من خوفک دموعُه وتَردّدت عبرتُه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واعترف لک بذنوبه، وفضَحتْه عندک خطیئتُه، وشانَتْه عندک جَریرتُه، وضَعفتْ عند ذلک قوَّتُه وقلّتْ حیلتُه، وانقطعتْ عنه أسبابُ خدائعهِ واضمحلّ عنه کلُّ باطل والجأتْه ذنوبه إلی ذُلّ مُقامه بین یدیکَ وخضوعه لدیک وابتهاله إلیک، أسألک اللهمّ سؤال مَن هو بمنزلته، ارغبُ إلیک کرغبِته وأتضرّعُ إلیک کتضرّعِه، وأبتهل إلیک کاشدّ ابتهاله، اللهمّ فارحم استکانة منطقی وذُل مقامی ومجلسی وخضوعی إلیک برقبتی، أسألک اللهمّ الهدی من الضلالة، والبصیرة من العَمی، والرّشد من الغوایة، وأسالک اللهمّ أکثر الحمد عند الرّخاء، وأجمل الصبر عند المصیبة، وأفضلَ الشکر عند موضع الشکر، والتسلیمَ عند الشُّبُهات، واسالک القوّةَ فی طاعتک، والضعفَ عن معصیتک، والهرب إلیک منک، والتقرّب إلیک ربّ لترضی، والتّحرّی لکل ما یُرضیک عنّی فی إسخاط خَلقک التماساً لرضاک، رَبّ مَن ارجوه إن لم ترحمنی، أو مَن یعود علیّ إن أقصیتنی، أو من ینفعنی عفوهُ إن عاقبتنی، أو من آمل عطایاه إن حَرمتنی، أو من یملک کرامتی إن أهنتنی، أو من یضرّنی هوانُه إن أکرمتنی، ربّ ما اسوء فعلی وأقبح عملی واقسی قلبی واطول املی وأقصر اجلی واجرانی علی عصیان  مَن خَلقَنی، ربّ وما أحسن بلاءک عندی واظهر نعماءک علیّ، کَثُرتْ علیَّ منک النِعَم فما اُحصیها، وقلَّ منّی الشکر فیما اولَیتَنِیه، فیطرتُ بالنعم وتعرَّضتُ للنّقم، وسهوتُ عن الذّکر ورکبت الجهل بعد العلم، وجُزتُ من العدل إلی الظلم، وجاوزتُ البرّ إلی الاثم، وصرتُ إلی الهرب من الخوف والحزن فما أصغر حسناتی واقلّها فی کثرة ذنوبی،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أکثر ذنوبی واعظمها علی قدر صِغَر خلقی وضَعْف رُکنی، ربّ  وما اطول املی فی قصر اجلی وأقصر اجلی فی بعد أملی، وما أقبح سریرتی وعلانیتی، ربّ لاحجّة لی إن احتججتُ، ولا عذر لی إن اعتذرتُ، ولا شکر عندی إن ابتلیت واولیت إن لم تعنّی علی شکر ما اولیتَ، رَبَّ ما اخفّ میزانی غداً إن لم تُرجّحه، وازلّ لسانی إن لم ُتُثبتْه، واسودَ وجهی إن لم تُبیضّه ، رَبّ کیف لی بذنوبی الّتی سلفتْ منّی قد هدّت لها أرکانی، ربّ کیف اطلب شهوات الدّنیا وأبکی علی خیبتی فیها ولا أبکی وتشتدّ حسراتی علی عصیانی و تفریطی، ربّ دعتنی دواعی الدنیا فاجبتّها سریعاً ورکنتُ إلیها طائعاً، ودعتنی دواعی الآخرة فتثّبطتّ عنها وأبطات فی الاجابة والمسارعة إلیها کما سارعت إلی دواعی الدنیا وحطامها الهامد وهشیمها البائد</w:t>
      </w:r>
      <w:r>
        <w:rPr>
          <w:rStyle w:val="FootnoteAnchor"/>
          <w:rtl w:val="true"/>
        </w:rPr>
        <w:footnoteReference w:id="192"/>
      </w:r>
      <w:r>
        <w:rPr>
          <w:rFonts w:ascii="IRNazanin" w:hAnsi="IRNazanin" w:eastAsia="IRNazanin"/>
          <w:color w:val="111111"/>
          <w:sz w:val="28"/>
          <w:sz w:val="28"/>
          <w:szCs w:val="28"/>
          <w:rtl w:val="true"/>
          <w:lang w:bidi="fa-IR"/>
        </w:rPr>
        <w:t xml:space="preserve">وسرابها الذاهب، ربّ خوّفتنی وشوّقتنی واحتججت علیّ برقّی و کفلت لی برزقی فآمنت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خوفک وتثبّطت عن تشویقک ولم اتّکل علی ضمانک وتهاونت باحتجاجک، اللهمّ فاجعل أمنی منک فی هذه الدنیا خوفاً، وحوّل تثبّطی شوقاً، وتهاونی بحجّتک فرقاً منک، ثمّ رضّنی بما قسمت لی من رزقک یا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أسالک باسمک العظیم رضاک عند السّخطة ، والفُرجَة عند الکُربة، والنورَ عند الظلمة، والبصیرة عند تَشَبُّه الفتنة، رَبّ اجعل جُنَّتی من خطایای حَصینةً، ودرجاتی فی </w:t>
      </w:r>
    </w:p>
    <w:p>
      <w:pPr>
        <w:pStyle w:val="BookText"/>
        <w:rPr/>
      </w:pPr>
      <w:r>
        <w:rPr>
          <w:rFonts w:ascii="Amiri" w:hAnsi="Amiri" w:eastAsia="Amiri" w:cs="Amiri"/>
          <w:color w:val="111111"/>
          <w:sz w:val="28"/>
          <w:sz w:val="28"/>
          <w:szCs w:val="28"/>
          <w:rtl w:val="true"/>
          <w:lang w:bidi="ar-SA"/>
        </w:rPr>
        <w:t>الجنان رفیعةً، وأعمالی کلّها مُتَقبَّلة، وحسناتی مضاعَفةً زاکیةً، وأعوذ بک من الفتَن کلّها ما ظَهَر منها وما بَطن، ومن رفیع المطعَم والمشْرب، ومن شرّ ما اعلم ومن شرّ مالااعلم، وأعوذ بک من أن أشتری الجهلَ بالعلم، والجفاءَ بالحلم، والجورَ بالعدل، والقطیعةَ بالبِرّ، والجزعَ بالصبّر، والهدی بالضلالة، والکفرَ بالایمان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محبوب، عن جمیل بن صالح أنّه ذکر أیضاً مثله وذکر أنّه  دعاء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نوح أبو الیقظان،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برحمتک الّتی لاتُنال منک إلّا  برضاک، والخروج من جمیع معاصیک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فی کلّ  ما یرضیک، والنجاة من کلّ ورطة، والمخرج من کلّ کبیرة أتی بها منّی عمداً، وزلّ بها منّی خطأ او خَطر بها علیّ خطوات الشیطان ، أسالک خوفاً توقفنی به علی حدود رضاک، وتشعب به</w:t>
      </w:r>
      <w:r>
        <w:rPr>
          <w:rStyle w:val="FootnoteAnchor"/>
          <w:rtl w:val="true"/>
        </w:rPr>
        <w:footnoteReference w:id="194"/>
      </w:r>
      <w:r>
        <w:rPr>
          <w:rFonts w:ascii="IRNazanin" w:hAnsi="IRNazanin" w:eastAsia="IRNazanin"/>
          <w:color w:val="111111"/>
          <w:sz w:val="28"/>
          <w:sz w:val="28"/>
          <w:szCs w:val="28"/>
          <w:rtl w:val="true"/>
          <w:lang w:bidi="fa-IR"/>
        </w:rPr>
        <w:t xml:space="preserve">عنّی کلَّ شهوة خَطَر بها هوای واستزلّ بها رایی لیجاوز حدّ حلالک، اسالک اللهمّ الأخذَ باحسن ما تَعلم وترکَ سیّیء کلّ ما تعلم أو اخطا من حیث لا أعلم او  من حیث أعلم، اسالک السّعة فی الرزق، والزّهد فی الکفاف،  والمخرج بالبیان من کلّ شبهةٍ والصواب فی کلّ حجّةٍ والصدق فی </w:t>
      </w:r>
    </w:p>
    <w:p>
      <w:pPr>
        <w:pStyle w:val="BookText"/>
        <w:rPr/>
      </w:pPr>
      <w:r>
        <w:rPr>
          <w:rFonts w:ascii="IRNazanin" w:hAnsi="IRNazanin" w:eastAsia="IRNazanin"/>
          <w:color w:val="111111"/>
          <w:sz w:val="28"/>
          <w:sz w:val="28"/>
          <w:szCs w:val="28"/>
          <w:rtl w:val="true"/>
          <w:lang w:bidi="fa-IR"/>
        </w:rPr>
        <w:t>جمیع المواطن، وإنصاف الناس من نفسی فیما علیّ ولی، والتذلّل فی إعطاء النّصف من جمیع مواطن السَّخط والرّضا، وترک قلیلِ البغی وکثیرَه فی القول منّی والفعل، وتمامَ نعمتک فی جمیع الأشیاء، والشکرَ لک علیها لکی تَرضی وبعدَ الرّضا، وأسألک الخَیِرةَ فی کلّ ما یکون فیه الخَیرة بمیسور الأمور کلّها  لابمعسورها، یا کریم یا کریم یا کریم، وافتح لی بابَ الأمر الّذی فیه العافیة والفَرَج، وافتح لی بابه ویَسِّر لی مَخرجه، ومَن قدّرت له علی مقدرةً من خَلقک فخذ عنّی بسمعه وبصره ولسانه ویده، وخذه عن یمینه وعن یساره ومن خلفه ومن قدّامه وامنعه أن یصل إلیّ بسوء، عَزَّ جارُک وجَلَّ ثناءُ وجهک ولا إله غیرک، أنت ربّی وأنا عبدک ، اللهمّ أنت رجائی فی کلّ کربةٍ ، وأنت ثقتی فی کلّ شدّة، وانت لی فی کلّ أمرٍ نزل بی ثقة وعدّة، فکم من کرب یضعف عنه الفؤاد وتقل فیه الحیلة ویشمت فیه العدوّ وتعبی  فیه الأمور أنزلته بک وشکوته إلیک راغباً إلیک فیه عمّن سواک، قد  فرّجته وکفیته، فأنت ولی کلّ نعمةٍ وصاحب کلّ حاجةٍ ومنتهی کلّ رغبةٍ ، فلک الحمد کثیراً ولک المنّ فاضلاً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منصور بن یونس،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قول التوّابین وعملهم، ونورَ  الأنبیاء وصدقهم، ونجاة المجاهدین وثوابهم، وشکر المصطَفَین  ونصیحتَهم، وعملَ الذّاکرین ویقینَهم، وإیمانَ العلماء وفقهَهُم، وتعبّدَ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الخاشعین وتواضعَهم، وحکمَ الفقهاء وسیرتَهم، وخشیةَ المتّقین  ورغبتَهم، وتصدیقَ المؤمنین وتوکّلهم، ورجاءَ المحسنین وبرَّهم، اللهمّ إنّی أسالک ثوابَ الشاکرین و منزلة المقرّبین ومرافقة النبیّین، اللهمّ إنّی اسالک خوفَ العاملین لک وعمل الخائفین منک وخشوع العابدین لک ویقین المتوکّلین علیک وتوکّل المؤمنین بک، اللهمّ إنک بحاجتی عالم غیرُ معلّم، وانت لها واسع غیرُ متکلّفٍ، وانت الّذی لا یحفیک سائل ولاینقصک نائل ولایبلغ مدحتَک قولُ قائل ، أنت کما تقول وفوق ما نقول، اللهم اجعل لی فرجاً قریباً، واجراً عظیماً، وستراً جمیلاً، اللهمّ إنّک تعلم انّی علی ظلمی لنفسی وإسرافی علیها لم اتّخذ لک ضدّاً ولانِدّاً ولاصاحبةً ولاوَلداً، یامَن لاتغلّطه المسائل، یامن لایَشغَلُه شیء عن شیء، ولاسَمعٌ عن سَمع، ولابَصَر عن بَصَرٍ، ولایُبرمُه إلحاحُ الملحّین، أسالک أن تُفرّج عنّی فی ساعتی هذه من حیث أحتسب ومن حیث لا أحتسب، إنّک تحیی العظام وهی رمیم، وإنّک علی کلّ شیء قدیر، یامن قَل شکری له فلم یحرمنی وعظمت خطیئتی فلم  یفضحنی، ورآنی علی المعاصی فلم یَجْبَهنی، وخَلقنی للّذی خَلقنی له فَصنعتُ غیرَ الّذی خَلقَنی له، فنعم المولی أنتَ یاسیّدی وبئسَ العبد أنا وجدتنی، ونِعْم الطالب أنتَ ربّی وبئسَ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ألفیتنی، عبدک وابن عبدک وابن أمتک بین یدیک، ما شئتَ صنعت بی، اللهمّ هداتِ الأصوات، وسکنتِ الحَرکات، وخَلا کلُّ حبیبٍ بحبیبه، وخلوتُ بک أنت المحبوب إلیّ، فاجعل خَلوتی منک اللّیلة العتقَ من النار، یامن لیست لِعالِم فوقَه صِفة، یا من لیس المخلوقٍ دونه منعة، یا أوّلَ قبل کلِّ </w:t>
      </w:r>
    </w:p>
    <w:p>
      <w:pPr>
        <w:pStyle w:val="BookText"/>
        <w:rPr/>
      </w:pPr>
      <w:r>
        <w:rPr>
          <w:rFonts w:ascii="Amiri" w:hAnsi="Amiri" w:eastAsia="Amiri" w:cs="Amiri"/>
          <w:color w:val="111111"/>
          <w:sz w:val="28"/>
          <w:sz w:val="28"/>
          <w:szCs w:val="28"/>
          <w:rtl w:val="true"/>
          <w:lang w:bidi="ar-SA"/>
        </w:rPr>
        <w:t>شیء، ویا آخرَ بعدَ کلّ شیءٍ، یا من لیس له عنُصر، ویا من لیس  الأخره فَناء، ویا أکملَ منعوت، ویا اسمحَ المعطین، ویا من یَفقَهُ بکلّ لغةٍ یُدعی بها، ویامَن عفوهُ قدیم وبَطشُه شدید، و مُلکُه مستقیم، اسالک باسمک الّذی شافهتَ به موسی، یا الله یارحمن یا رحیم، یا لا إله إلّا أنت، اللهم أنت الصّمد أسألک أن تصلّی علی محمّدٍ وآل محمد وان تُدخلنی الجنّة برحمتک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الحسن بن  علیّ، عن کرّام، عن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قلبی حُبّاً لک وخشیةً منک وتصدیقاً وإیماناً بک وفرقاً منک</w:t>
      </w:r>
      <w:r>
        <w:rPr>
          <w:rStyle w:val="FootnoteAnchor"/>
          <w:rtl w:val="true"/>
        </w:rPr>
        <w:footnoteReference w:id="197"/>
      </w:r>
      <w:r>
        <w:rPr>
          <w:rFonts w:ascii="IRNazanin" w:hAnsi="IRNazanin" w:eastAsia="IRNazanin"/>
          <w:color w:val="111111"/>
          <w:sz w:val="28"/>
          <w:sz w:val="28"/>
          <w:szCs w:val="28"/>
          <w:rtl w:val="true"/>
          <w:lang w:bidi="fa-IR"/>
        </w:rPr>
        <w:t xml:space="preserve">وشوقاً إلیک یا ذا الجلال والإکرام، اللهمّ حبّب إلیّ لقاءَک واجعل لی فی لقائک خیرَ الرّحمة والبَرکة والحِقنی بالصالحین، ولا تؤخّرنی مع الأشرار، وألحقنی بصالح مَن مضی، واجعلنی مع  صالح مَن بَقی، وخُذ بی سبیلَ الصالحین، واعِنّی علی نفسی ما تُعینِ به الصالحین علی أنفسهم، ولاتردّنی فی سوء استنقذتنی منه یاربَّ العالمین، اسالک إیماناً لا اجَلَ له دون لقائک، تُحیینی وتُمیتُنی علیه وتَبعثُنی علیه إذا بعثنی، وابرأ قلبی من الرّیاء والسمعة والشکّ فی دینک، اللهمّ اعطنی نَصراً فی دینک، وقوّةً فی عبادتک، وفَهماً فی خَلقک، وکِفْلَینِ من رحمتک، وبیّض وجهی بنورک، واجعل رغبتی فیما عندکَ، وتوفّنی فی سبیلک علی ملّتک وملّة رسولک، اللهمّ إنّی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بک من الکسل والهَرم والجُبن والبُخل والغَفلة والقَسوة والفَترة</w:t>
      </w:r>
      <w:r>
        <w:rPr>
          <w:rStyle w:val="FootnoteAnchor"/>
          <w:rtl w:val="true"/>
        </w:rPr>
        <w:footnoteReference w:id="198"/>
      </w:r>
      <w:r>
        <w:rPr>
          <w:rFonts w:ascii="IRNazanin" w:hAnsi="IRNazanin" w:eastAsia="IRNazanin"/>
          <w:color w:val="111111"/>
          <w:sz w:val="28"/>
          <w:sz w:val="28"/>
          <w:szCs w:val="28"/>
          <w:rtl w:val="true"/>
          <w:lang w:bidi="fa-IR"/>
        </w:rPr>
        <w:t xml:space="preserve"> والمسکنة، وأعوذ بک یاربّ من نفسٍ لاتشبع، ومن قلبٍ لایخشع،  ومن دعاء لایُسمع، ومن صلاة لاتنفع، واُعیذ بک نفسی وأهلی  وذرّیّتی من الشیطان الرجیم، اللهمّ إنّه لا یجیرنی منک أحد ولا أجد من دونک ملتحداً فلا تخذلنی ولاتردّنی فی هلکة ولاتردّنی بعذاب، اسالک الثّبات علی دینک، والتّصدیق بکتابک، واتّباع رسولک، اللهمّ اذکرنی برحمتک ولاتذکرنی بخطیئتی، وتقبّل منّی وزدنی من فضلک إنّی إلیک راغب، اللهمّ اجعل ثواب منطقی وثواب مجلسی رضاک عنّی، واجعل عملی ودعائی خالصاً لک، واجعل ثوابی الجنّة برحمتک، واجمع لی جمیع ما سألتک، وزدنی من فضلک إنّی إلیک راغب، اللهمّ غارت النجوم، ونامت العیون، وأنت الحیّ القیوم، لایواری منک لَیلٌ ساجٍ، ولاسماء ذاتُ أبراج، ولا أرض ذاتُ مهادٍ، ولابحرٌ لُجیُّ، ولا ظلماتٌ بعضُها فوقَ بعض، تدلج الرحمة علی من تشاء مِن خلقک ، تَعلم خائنةَ الأعین وما تُخفی الصدور، أشهد بما شهدتَ به علی نفسِک، وشهدتْ ملائکتُک واُولو العلم لا إله إلّا أنت العزیز الحکیم، ومن لم یشهد بما شهدت به علی نفسک وشهدت ملائکتک واولو العلم فاکتب شهادتی مکان شهادتهم، اللهمّ انت السلام ومنک السلام، أسالک یا ذا الجلال والاکرام ان تفکّ رقبتی من النار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۱۲۸۹۲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عن بعض أصحابه ،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کان لی مال ورثتُه ولم اُنفق منه درهماً فی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اکتسبت منه مالاً فلم أنفق منه درهماً فی طاعة الله، فعلّمنی دعاءً یخلف علیّ ما مضی ویغفر لی ماعملتُ، أو عملاً اعمله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شیء اقول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کما 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نوری فی کلّ ظلمة، ویا اُنسی فی کلّ  وحشةٍ، ویا رجائی فی کلّ کُربةٍ، ویا ثقتی فی کلّ شدّةٍ، ویا دلیلی فی الضلالة، انت دلیلی إذا انقطعت دلالة الادلاء فانّ دلالتک لاتنقطع، ولایضلّ من هدیتَ، أنعمتَ علیّ فأسبغتَ</w:t>
      </w:r>
      <w:r>
        <w:rPr>
          <w:rStyle w:val="FootnoteAnchor"/>
          <w:rtl w:val="true"/>
        </w:rPr>
        <w:footnoteReference w:id="201"/>
      </w:r>
      <w:r>
        <w:rPr>
          <w:rFonts w:ascii="IRNazanin" w:hAnsi="IRNazanin" w:eastAsia="IRNazanin"/>
          <w:color w:val="111111"/>
          <w:sz w:val="28"/>
          <w:sz w:val="28"/>
          <w:szCs w:val="28"/>
          <w:rtl w:val="true"/>
          <w:lang w:bidi="fa-IR"/>
        </w:rPr>
        <w:t>ورزقتنی فوفّرتَ، وغذیتَنی فأحسنتَ غذائی، واعطیتنی فاجزلتَ</w:t>
      </w:r>
      <w:r>
        <w:rPr>
          <w:rStyle w:val="FootnoteAnchor"/>
          <w:rtl w:val="true"/>
        </w:rPr>
        <w:footnoteReference w:id="202"/>
      </w:r>
      <w:r>
        <w:rPr>
          <w:rFonts w:ascii="Amiri" w:hAnsi="Amiri" w:eastAsia="Amiri" w:cs="Amiri"/>
          <w:color w:val="111111"/>
          <w:sz w:val="28"/>
          <w:sz w:val="28"/>
          <w:szCs w:val="28"/>
          <w:rtl w:val="true"/>
          <w:lang w:bidi="ar-SA"/>
        </w:rPr>
        <w:t xml:space="preserve">بلا استحقاق لذلک بفعلٍ منّی ولکن ابتداءً منک لکرمک وجودک، فتقوّیتُ بکرمک علی معاصیک، وتقوّیتُ برزقک علی سخطک، وأفنیتُ عمری فیما لاتحبُّ، فلم یمنعک جُرأتی علیک ورکوبی لما نهیتَنی عنه ودخولی فیما  حرّمتَ علیّ أن عُدتُ علی بفضلک، ولم یمنعنی حلمُک عنّی وَعَودُک علیّ بفضلک وإن عُدتُ فی معاصیک فانت العوّادُ بالفضل وأنا العوّادُ </w:t>
      </w:r>
    </w:p>
    <w:p>
      <w:pPr>
        <w:pStyle w:val="BookText"/>
        <w:rPr/>
      </w:pPr>
      <w:r>
        <w:rPr>
          <w:rFonts w:ascii="Amiri" w:hAnsi="Amiri" w:eastAsia="Amiri" w:cs="Amiri"/>
          <w:color w:val="111111"/>
          <w:sz w:val="28"/>
          <w:sz w:val="28"/>
          <w:szCs w:val="28"/>
          <w:rtl w:val="true"/>
          <w:lang w:bidi="ar-SA"/>
        </w:rPr>
        <w:t>بالمعاصی، فیا أکرمَ من اُقرّ له بذنبٍ، وأعزَّ مَن خُضع له بذلٍّ، لکرمک أقررتُ بذنبی، ولعزّک خضعتُ بذلّی، فما انتَ صانع بی فی کرمک وإقراری بذنبی، وعزّک وخضوعی بذلّی، افعل بی ما أنت أهله ولاتفعل بی ما أنا أهله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قدیم من مؤلَّفات قدماء  الاصحاب دعاء عظیم الشأن وجدتُه مرویّاً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لاتطّلعوا هذا الدعاء والتسبیح إلّا من أجتمعت فیه خمسة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والتقی، والورع، والصیانة، والزهد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ولاتعلّموها سفهاءکم، إنّه من قال فی عمره هذا الدعاء مرّة واحدة، کان له ثواب مَن خَلَق الله من الملائکة، وبنی آدم والجنّ والانس، وسکّان البحار والجنّة والنار، والعرش والکرسیّ وما فیهنّ، والأرض وما فیها وما علیها، وکان فی أمان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یلقاه الله، فان زاد علی مرّة فقد انقطع علم أهل السماوات والأرض من الجنّ والانس علی وصف ثواب ذلک، فان قالها کلّ جمعة مرّة کُتب عند الله من الآمنین الّذین لاخوف علیهم ولا هم یحزنون، فان قال ذلک فی کلّ یوم مرّة مشی علی الأرض مغفوراً له، وهو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 إله إلّا الله، ثمّ لا إله إلّا الله بما هَلّلَ الله به نفسَه، ولا إله إلّا الله بما هلّله به خَلقه، ولا إله إلّا الله </w:t>
      </w:r>
    </w:p>
    <w:p>
      <w:pPr>
        <w:pStyle w:val="BookText"/>
        <w:rPr/>
      </w:pPr>
      <w:r>
        <w:rPr>
          <w:rFonts w:ascii="Amiri" w:hAnsi="Amiri" w:eastAsia="Amiri" w:cs="Amiri"/>
          <w:color w:val="111111"/>
          <w:sz w:val="28"/>
          <w:sz w:val="28"/>
          <w:szCs w:val="28"/>
          <w:rtl w:val="true"/>
          <w:lang w:bidi="ar-SA"/>
        </w:rPr>
        <w:t>والله أکبر بما کبَّره به خَلقُه، وسبحان الله بما سَبَحَّه به خلقُه، والحمد لله بما حَمَده به عرشُه ومَن تَحته، ولا إله إلّا الله بما هلّله به عرشُه ومَن تحته، والله أکبر مما کبَّره به عرشُه ومَن تحتَه، وسبحان الله بما سَبَّحه به عرشُه ومَن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ما حَمَده سماواتُه وأرضه ومَن فیهن، والله أکبر بما  کبَّره به سماواتُه وأرضُه ومَن فیهن، وسبحان الله عما سَبَّحه به 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أکبر بما کبَّره به ملائکتُه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ما حَمَده به عرشُه، والله أکبر ما کبَّره به کرسیُّه  وأحاط به علمُه، والحمد لله ما حَمَده به بحارُه وما فیهنّ، ولا إله إلّا  الله بما هلّله به بحارهُ وما فیها، والله اکبر بما کبّره به بحارُه وما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بما حَمَده به الآخرة والدنیا وما فیها، ولا إله إلّا الله  بما هلّله به الآخرة والدنیا وما فیها، والله أکبر ما کبّره به الآخرة والدنیا وما فیها، وسبحان الله بما سبّحه به أهلُ الآخرة والدنیا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مَبلَغ رضاه وزِنَة عرشه ومنتهی رضاه وما لایعدلُه ،  والحمد لله قبل کلّ شیء ومع کلّ شیء وعدد کلّ شیء، وسبحان الله قبل کلّ شیء ومع کلّ شیء وعدد کلّ شیء، والحمد لله عدد آیاته وأسمائه وملاء جنّته وناره، لا إله إلّا الله عدد آیاته وأسمائه وملاء جنّته وناره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أکبر عدد آیاته وأسمائه وملاء جنّته وناره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جملة لاتُحصی بعدد ولا بقوّة ولابحساب، وسبحان  الله والله أکبر جملة لاتحصی بعدد ولا بقوّة ولابحساب، والحمد لله  عددَ النجوم والمیاه والأشجار والشَعر، ولا إله إلّا الله عدد النجوم </w:t>
      </w:r>
    </w:p>
    <w:p>
      <w:pPr>
        <w:pStyle w:val="BookText"/>
        <w:rPr/>
      </w:pPr>
      <w:r>
        <w:rPr>
          <w:rFonts w:ascii="IRNazanin" w:hAnsi="IRNazanin" w:eastAsia="IRNazanin"/>
          <w:color w:val="111111"/>
          <w:sz w:val="28"/>
          <w:sz w:val="28"/>
          <w:szCs w:val="28"/>
          <w:rtl w:val="true"/>
          <w:lang w:bidi="fa-IR"/>
        </w:rPr>
        <w:t>والمیاه والشَعر، والحمد لله عدد الحصی والنَوی والتراب والجنّ  والانس، والله أکبر عددَ الحصی والنَوی والتراب والجنّ والإنس،  سبحان الله عدد الحصی والنَوی والتراب والجنّ والانس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حمداً لا یکون بعدَه فی علمه حمد، ولا إله إلّا الله  تهلیلاً لایکون بعده فی عِلمه تهلیل، والله أکبر تکبیراً لا یکون بعده فی عِلمه تکبیر ، وسبحان الله تسبیحاً لا یکون بعده فی عِلمه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أبد اَلاَبد وبعدَ الاَبد وقبل الأبد، والله اکبر أبدَ الأبد  ویعد الأبد وقبل الأبد، سبحان الله ابد الأبد وبعد الأبد وقبل الأبد،  والحمد لله عددَ هذا وأضعافَه وأمثالَه وذلک لله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أکبر عدد هذا وأضعافَه و امثالَه وذلک لله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ولاحول ولا قوّة إلّا بالله عدد هذا کلّه، واستغفر الله الّذی لا إله إلّا هو الحیّ القیّوم عدد هذا کلّه، وأتوب إلی الله من کلّ خطیئة ارتکبتُها ومن کلّ ذنب عملتُه، ولکلّ فاحشة سبقت منّی عددّ هذا کلّه ومنتها علمه ورضاه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المعین الخالق العلیم العزیز الجبّار المتکبّر ، سبحان الله عمّا  یشرکون، یا الله الجمیل الجلیل، یا الله الربّ الکریم ، یا الله المبدیء المعید، یا الله الواسع العلیم، یا الله الحنّان المنّان، یا الله العلیم القدیم، یا الله العظیم الکریم، یا الله اللَّطیف الخبیر، یا الله العظیم الجلیل، یا الله القویّ الأمین، یا الله الغنیّ الحمید، یا الله القریب المجیب، یا الله العزیز الحکیم، یا الله الحلیم الکریم، یا الله الرؤوف الرحیم، یا الله الغفور الشکور، یا الله الراضی بالیسیر، یا الله الساترُ بالقبیح، یا الله المعطی الجزیل، یا الله الغافر الذنب العظیم، یا الله الفعّال لما یرید، یا </w:t>
      </w:r>
    </w:p>
    <w:p>
      <w:pPr>
        <w:pStyle w:val="BookText"/>
        <w:rPr/>
      </w:pPr>
      <w:r>
        <w:rPr>
          <w:rFonts w:ascii="IRNazanin" w:hAnsi="IRNazanin" w:eastAsia="IRNazanin"/>
          <w:color w:val="111111"/>
          <w:sz w:val="28"/>
          <w:sz w:val="28"/>
          <w:szCs w:val="28"/>
          <w:rtl w:val="true"/>
          <w:lang w:bidi="fa-IR"/>
        </w:rPr>
        <w:t>الله الجبّار المتجبّر، یا الله الکبیر المتکبّر، یالله العظیم المتعظّم، یا الله العلی المتعالی، یا الله الرفیع المنیع، یا الله القائم الدائم، یا الله القادر المقتدر، یا الله القاهر، یا الله المعافی، یا الله الواحد الماجد، یا الله القابض الباسط، یا الله الخالق الرازق، یا الله الباعث الوارث، یا الله المنعِم المفضل، یا الله الحسن المجمِل، یا الله الطالب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الله المنتهی الرغبة من الرّاغبین، یا الله جارَ المستجیرین، یا الله  یا اقرب المحسنین، یا الله یا أرحم الراحمین،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المستغیثین، یا الله معطی السائلین، یا الله المنفّس عن المهمومین، یا الله المفرّج عن المکروبین، یا الله المفرّج الکرب العظیم، یا الله النور منک النور، یا الله الخیر من عندک الخیر، یا الله یا رحمن أسالک بأسمائک البالغة المبلغة، یا الله یارحمن أسالک بأسمائک العزیزة الحکیمة، یا الله یا رحمن أسالک باسمائک الرضیّة الرفیعة الشریفة، یا الله یا رحمن أسالک باسمائک المخزونة المکنونة التامَّة الجزیلة، یا الله یارحمن اسالک بما هو رضی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رحمن أسالک أن تصلّی علی محمّد وآل محمّد قبل کلّ  شیء وعدد کلّ شیء صلاة لایَقوی علی إحصائها إلّا أنت وبعدد ما احصاه کتابک واحاط به علمُک، وأن تفعل بی ما انت اهله لاما أنا اهله، واسالک حوائجی للدّنیا والآخرة إنشاء الله وصلّی الله علی محمّد وآله وسلّم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المفضل علی کل دعاء لامیر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یدعو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هذا الدعاء علی أبی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هذا الدعاء،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هذا الدعاء من أفضل العبادات وهو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ربّی وأنا عبدک، آمنتُ بک مخلصاً لک علی عهدک ووَعدک ما استطعتُ أتوبُ إلیک من سوء عَملی، وأستغفرک لذنوبی الّتی لا یغفرها غیرُک، أصبح ذلّی مستجیراً بعزّتک، وأصبح فقری مستجیراً بغناک، وأصبح جهلی مستجیراً بحلمک، وأصبحت قلّة حیلتی مستجیرة بقدرتک، واصبح خوفی مستجیراً بأمانک، وأصبح دائی مستجیراً بدوائک، واصبح سقمی مستجیراً بشفائک، وأصبح حَینی</w:t>
      </w:r>
      <w:r>
        <w:rPr>
          <w:rStyle w:val="FootnoteAnchor"/>
          <w:rtl w:val="true"/>
        </w:rPr>
        <w:footnoteReference w:id="205"/>
      </w:r>
      <w:r>
        <w:rPr>
          <w:rFonts w:ascii="IRNazanin" w:hAnsi="IRNazanin" w:eastAsia="IRNazanin"/>
          <w:color w:val="111111"/>
          <w:sz w:val="28"/>
          <w:sz w:val="28"/>
          <w:szCs w:val="28"/>
          <w:rtl w:val="true"/>
          <w:lang w:bidi="fa-IR"/>
        </w:rPr>
        <w:t>مستجیراً بقضائک، وأصبح ضعفی مستجیراً بقوّتک، وأصبح ذنبی مستجیراً بمغفرتک، وأصبح وجهی الفانی البالی مستجیراً بوجهک الباقی الدائم الّذی لایبلی ولایفنی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یامن لایواریه لیل داج</w:t>
      </w:r>
      <w:r>
        <w:rPr>
          <w:rStyle w:val="FootnoteAnchor"/>
          <w:rtl w:val="true"/>
        </w:rPr>
        <w:footnoteReference w:id="206"/>
      </w:r>
      <w:r>
        <w:rPr>
          <w:rFonts w:ascii="IRNazanin" w:hAnsi="IRNazanin" w:eastAsia="IRNazanin"/>
          <w:color w:val="111111"/>
          <w:sz w:val="28"/>
          <w:sz w:val="28"/>
          <w:szCs w:val="28"/>
          <w:rtl w:val="true"/>
          <w:lang w:bidi="fa-IR"/>
        </w:rPr>
        <w:t>، ولاسماء ذات أبراج، ولاحُجُب ذات ارتجاج، ولا ماء ثجّاج فی قعر بحر عجاج</w:t>
      </w:r>
      <w:r>
        <w:rPr>
          <w:rStyle w:val="FootnoteAnchor"/>
          <w:rtl w:val="true"/>
        </w:rPr>
        <w:footnoteReference w:id="207"/>
      </w:r>
      <w:r>
        <w:rPr>
          <w:rFonts w:ascii="IRNazanin" w:hAnsi="IRNazanin" w:eastAsia="IRNazanin"/>
          <w:color w:val="111111"/>
          <w:sz w:val="28"/>
          <w:sz w:val="28"/>
          <w:szCs w:val="28"/>
          <w:rtl w:val="true"/>
          <w:lang w:bidi="fa-IR"/>
        </w:rPr>
        <w:t>، یا دافع السطوات ، یا کاشف الکربات، یا منزل البرکات من فوق سبع سموات، أسالک  یافتّاح یانفّاح</w:t>
      </w:r>
      <w:r>
        <w:rPr>
          <w:rStyle w:val="FootnoteAnchor"/>
          <w:rtl w:val="true"/>
        </w:rPr>
        <w:footnoteReference w:id="208"/>
      </w:r>
      <w:r>
        <w:rPr>
          <w:rFonts w:ascii="IRNazanin" w:hAnsi="IRNazanin" w:eastAsia="IRNazanin"/>
          <w:color w:val="111111"/>
          <w:sz w:val="28"/>
          <w:sz w:val="28"/>
          <w:szCs w:val="28"/>
          <w:rtl w:val="true"/>
          <w:lang w:bidi="fa-IR"/>
        </w:rPr>
        <w:t xml:space="preserve">یامرتاح، یامن بیده خزائن کلّ مفتاح أن تصلّی علی </w:t>
      </w:r>
    </w:p>
    <w:p>
      <w:pPr>
        <w:pStyle w:val="BookText"/>
        <w:rPr/>
      </w:pPr>
      <w:r>
        <w:rPr>
          <w:rFonts w:ascii="IRNazanin" w:hAnsi="IRNazanin" w:eastAsia="IRNazanin"/>
          <w:color w:val="111111"/>
          <w:sz w:val="28"/>
          <w:sz w:val="28"/>
          <w:szCs w:val="28"/>
          <w:rtl w:val="true"/>
          <w:lang w:bidi="fa-IR"/>
        </w:rPr>
        <w:t>محمّد وآل محمّد الطاهرین الطیّبین وأن تفتح لی من خیر الدنیا  والآخرة، وأن تحجب عنّی فتنة الموکّل بی، ولاتسلّطه علی فیُهلکنی، ولا تکلنی إلی أحد طَرفةَ عین فیعجز عنّی، ولاتَحْرِمنی الجنّة ، وارحمنی وتوفّنی مسلماً والحقنی بالصّالحین، واکفنی</w:t>
      </w:r>
      <w:r>
        <w:rPr>
          <w:rStyle w:val="FootnoteAnchor"/>
          <w:rtl w:val="true"/>
        </w:rPr>
        <w:footnoteReference w:id="209"/>
      </w:r>
      <w:r>
        <w:rPr>
          <w:rFonts w:ascii="IRNazanin" w:hAnsi="IRNazanin" w:eastAsia="IRNazanin"/>
          <w:color w:val="111111"/>
          <w:sz w:val="28"/>
          <w:sz w:val="28"/>
          <w:szCs w:val="28"/>
          <w:rtl w:val="true"/>
          <w:lang w:bidi="fa-IR"/>
        </w:rPr>
        <w:t>بالحلال عن الحرام، وبالطیّب عن الخبیث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خلقتَ القلوب علی إرادتک، وفطرتَ العقول علی معرفتک، فتململتِ الأفئدة من مخافتک، وصرختِ القلوب بالوَلَه ،  وتقاصر وُسْعُ قَدر العقول عن الثناء علیک، وانقطعت الألفاظ عن  مقدار محاسنک، وکلَّت الألسن عن إحصاء نِعَمک، وإذا وَلَجتْ  بطُرق البحث عن نَعتْکَ بَهَرتْها حَیرةُ العَجز عن إدراک وَصفک، فهی تتردّد فی التقصیر عن مُجاوزة ما حددتَ لها، إذ لیس لها أن تتجاوز ما أمرتَها، فهی بالاقتدار علی ما مکّنتها تَحمَدک بما أنهیتَ إلیها والألسنُ منبسطةٌ بما تملی علیها، ولک علی کلّ من استعبدتَ من خلقک ألّا یملّوا مِن حمدک، وإن قصرت المحامدُ عن شکرک علی ما أسدیتَ إلیها من نَعمک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فَحَمَدکَ بَمبلغ طاقةِ حَمدِهم الحامدون، واعتَصَم برجاء عفوک  المقصّرون وارجسَ بالرّبوبیّة لک الخائفون، وقَصَد بالرغبة إلیک  الطالبون، وانتسَبَ إلی فضلک المحسنون، وکلُّ یتفیّأ فی ظلال تأمیل عفوک، ویتضاءل بالذلّ لخوفک، ویعترف بالتقصیر فی شکرک، فلم یمنعک صُدوف مَن صَدَف عن طاعتک، ولا عُکوفُ مَن عَکَف علی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معصیتک أن أسبغتَ علیهم النِعَم، وأجزلتَ لهم القِسمَ، وصرفتَ  عنهم النِقَم، وخوّفتَهم عواقب النَدم، وضاعفتَ لمن أحسن، وأوجبت علی المحسنین شکرَ توفیقک للاحسان، وعلی المسیء شکر تعطّفک بالامتنان، ووعدتَ مُحسنهم بالزیادة فی الاحسان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فسبحانک تُثیب علی ما بدؤه منک، وانتسابُه إلیک، والقوّة علیه  بک، والاحسان فیه منک، والتوکّل فی التوفیق 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الحمدُ حَمْد مَن عَلم أنّ الحمدَ لک، وأنّ بداه منک ومَعادَه  إلیک حمداً لایقصر عن بلوغ الرّضا منک، حَمْد من قَصَدک بحمده ،  واستحقّ المزیدَ له منک فی نَعمه، ولک مؤیّدات من عونک، ورحمة تخصّ بها من أحببت من خلقک فصلّ علی محمّد وآله واخصصنا من رحمتک، ومؤیّدات لطفک بأوجبها للاقالات واعصمها من الاضاعات، وانجاها من الهلکات، وأرشدها إلی الهدایات، وأوقاها من الآفات ، وأوفرها من الحسنات، وأنزلها بالبرکات وازیدها فی القسم، وأسبغها للنعم، وأسترها للعیوب، واغفرها للذّنوب إنّک قریب مجیب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علی خیرتک من خلقک، وصفوتک من بریتّک، وأمینک  علی وحیک بافضل الصلوات، وبارک علیه بافضل البرکات، مما بلّغ  عنک من الرّسالات، وصدع بأمرک، ودعا إلیک، وأفصح بالدلائل  علیک، بالحقّ المبین، حتّی أتاه الیقین وصلّی الله علیه فی الأوّلین، وصلّی الله علیه فی الآخرین، وعلی آله وأهل بیته الطاهرین، واخلفه فیهم بأحسن ما خلفت به أحداً من المرسلین بک یا ارحم الراحمین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لک إرادات لاتعارض دون بلوغها الغایات، قد انقطع معارضتها بعجز الاستطاعات عن الردّ لها دون النهایات، فأیّة إرادة جعلتها إرادة لعفوک، وسبباً لنیل فضلک، واستنزالاً بخیرک، فصلّ علی محمّد وأهل بیت محمّد وصِلها اللهمّ بدوام وابدأها بتمام، إنّک  واسع الحباء کریم العطاء، مجیب النداء، سمیع الدعاء</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 المعافا إلی نصر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وسفیان الثوریّ منذ ستّین سنة أو سبعین سنة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البیت الحرام فعلّمنی شیئاً أدعو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البیت الحرام فضع یدک علی حائط البیت ثمّ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الفوت، ویا سامع الصوت، ویا کاسی العظام لحماً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 بعده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لم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یاسفیان او یا ابا عبدالله إذا جاءک ما تحبّ فاکثر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جاءک ما تکره فأکثر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استبطات الرزق فأکثر من الاستغفار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عن أبی جعفر الطبری أنّه ذکر له هذا  الدعاء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فاستدعا محبرة وصحیفة فکتبه وکان قبل موته بساعة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الإنسان أن لایدع اقتباس العلم حتّی یموت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0" w:name="pg13450_133676"/>
    </w:p>
    <w:p>
      <w:pPr>
        <w:pStyle w:val="Heading3"/>
        <w:numPr>
          <w:ilvl w:val="2"/>
          <w:numId w:val="1"/>
        </w:numPr>
        <w:rPr/>
      </w:pPr>
      <w:bookmarkStart w:id="91" w:name="__RefHeading___Toc1126714_2616395394"/>
      <w:bookmarkStart w:id="92" w:name="_Toc31"/>
      <w:bookmarkEnd w:id="90"/>
      <w:bookmarkEnd w:id="91"/>
      <w:r>
        <w:rPr>
          <w:rtl w:val="true"/>
        </w:rPr>
        <w:t xml:space="preserve">باب </w:t>
      </w:r>
      <w:r>
        <w:rPr>
          <w:rtl w:val="true"/>
        </w:rPr>
        <w:t>(</w:t>
      </w:r>
      <w:r>
        <w:rPr/>
        <w:t>۲۷</w:t>
      </w:r>
      <w:r>
        <w:rPr>
          <w:rtl w:val="true"/>
        </w:rPr>
        <w:t xml:space="preserve">) </w:t>
      </w:r>
      <w:r>
        <w:rPr>
          <w:rtl w:val="true"/>
        </w:rPr>
        <w:t>استحباب حمد الله والثناء علیه والصلاة علی النبی وآله قبل الدعاء</w:t>
      </w:r>
      <w:bookmarkEnd w:id="92"/>
    </w:p>
    <w:p>
      <w:pPr>
        <w:pStyle w:val="BookText"/>
        <w:rPr/>
      </w:pPr>
      <w:r>
        <w:rPr>
          <w:rFonts w:eastAsia="IRNazanin" w:cs="IRNazanin"/>
          <w:color w:val="111111"/>
          <w:sz w:val="28"/>
          <w:szCs w:val="28"/>
          <w:lang w:bidi="fa-IR"/>
        </w:rPr>
        <w:t>12896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الحکم،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خفت امراً یکون أو حاجة تریدها فابدا بالله ومجّده واثن علیه کما هو اهله وصلّ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 حاجتک وتباک ولو مثل رأس الذباب، 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ما یکون العبد من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باکٍ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صفوان بن یحیی، عن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أحدکم أن یسأل من ربّه شیئاً من حوائج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یبدأ بالثناء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والمدح</w:t>
      </w:r>
      <w:r>
        <w:rPr>
          <w:rStyle w:val="FootnoteAnchor"/>
          <w:rtl w:val="true"/>
        </w:rPr>
        <w:footnoteReference w:id="214"/>
      </w:r>
      <w:r>
        <w:rPr>
          <w:rFonts w:ascii="IRNazanin" w:hAnsi="IRNazanin" w:eastAsia="IRNazanin"/>
          <w:color w:val="111111"/>
          <w:sz w:val="28"/>
          <w:sz w:val="28"/>
          <w:szCs w:val="28"/>
          <w:rtl w:val="true"/>
          <w:lang w:bidi="fa-IR"/>
        </w:rPr>
        <w:t xml:space="preserve">له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یسأل الله </w:t>
      </w:r>
    </w:p>
    <w:p>
      <w:pPr>
        <w:pStyle w:val="BookText"/>
        <w:rPr/>
      </w:pPr>
      <w:r>
        <w:rPr>
          <w:rFonts w:ascii="IRNazanin" w:hAnsi="IRNazanin" w:eastAsia="IRNazanin"/>
          <w:color w:val="111111"/>
          <w:sz w:val="28"/>
          <w:sz w:val="28"/>
          <w:szCs w:val="28"/>
          <w:rtl w:val="true"/>
          <w:lang w:bidi="fa-IR"/>
        </w:rPr>
        <w:t>حوائجه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وأن یسأل أحدکم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علیّ بن  حسان،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لا یکون قبله تحمید فهو ابتر، إنّما التحمید ثمّ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یجزی من التحمید والتمجید؟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الأوّل فلیس قبلک شیء وأنت الآخر  فلیس بعدک شیء، وأنت الظاهر فلیس فوقک شیء وأنت الباطن  فلیس دونک شیء وأنت العزیز الحکیم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حسان، عن بعض أصحابه ،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لایکون قبله تمجید فهو ابتر، إنما  التمجید ثم الثناء،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أدنی ما یجزی من التمجید؟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علی بن </w:t>
      </w:r>
    </w:p>
    <w:p>
      <w:pPr>
        <w:pStyle w:val="BookText"/>
        <w:rPr/>
      </w:pPr>
      <w:r>
        <w:rPr>
          <w:rFonts w:ascii="IRNazanin" w:hAnsi="IRNazanin" w:eastAsia="IRNazanin"/>
          <w:color w:val="111111"/>
          <w:sz w:val="28"/>
          <w:sz w:val="28"/>
          <w:szCs w:val="28"/>
          <w:rtl w:val="true"/>
          <w:lang w:bidi="fa-IR"/>
        </w:rPr>
        <w:t xml:space="preserve">حسان،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أدنی ما یجزی من التحمید؟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علا فقهر والحمد لله الّذی ملک  فقدر والحمد لله الذی بطن فخبر والحمد لله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الأحیاء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الموتی وهو علی کل شیء قدیر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حسان مثله وأسقط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الله الذی ملک فقدر</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توضّأ فأحسن الوضوء، ثمّ صلّی رکعتین، فاتمّ رکوعهما  وسجودهما، ثمّ سلّم وأثنی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سال حاجته فقد طلب الخیر فی مظائه، ومن طلب الخیر فی مظانّه لم یخب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احدکم الحاجة فلیُثن علی ربّه</w:t>
      </w:r>
      <w:r>
        <w:rPr>
          <w:rStyle w:val="FootnoteAnchor"/>
          <w:rtl w:val="true"/>
        </w:rPr>
        <w:footnoteReference w:id="222"/>
      </w:r>
      <w:r>
        <w:rPr>
          <w:rFonts w:ascii="IRNazanin" w:hAnsi="IRNazanin" w:eastAsia="IRNazanin"/>
          <w:color w:val="111111"/>
          <w:sz w:val="28"/>
          <w:sz w:val="28"/>
          <w:szCs w:val="28"/>
          <w:rtl w:val="true"/>
          <w:lang w:bidi="fa-IR"/>
        </w:rPr>
        <w:t xml:space="preserve">ولیمدحه فانّ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 الحاجة من السلطان هیّأ له من الکلام أحسن ما یقدر علیه، فاذا طلبتم الحاجة فمَجِّدوا الله العزیز الجبّار وأمدحوه </w:t>
      </w:r>
    </w:p>
    <w:p>
      <w:pPr>
        <w:pStyle w:val="BookText"/>
        <w:rPr/>
      </w:pPr>
      <w:r>
        <w:rPr>
          <w:rFonts w:ascii="Amiri" w:hAnsi="Amiri" w:eastAsia="Amiri" w:cs="Amiri"/>
          <w:color w:val="111111"/>
          <w:sz w:val="28"/>
          <w:sz w:val="28"/>
          <w:szCs w:val="28"/>
          <w:rtl w:val="true"/>
          <w:lang w:bidi="ar-SA"/>
        </w:rPr>
        <w:t>وأثنوا علیه،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أجودَ مَن أعطی ویا خیرَ مَن سُئل، یا أرحمَ  من استُرحِم، یا أحَدَ یا صمد</w:t>
      </w:r>
      <w:r>
        <w:rPr>
          <w:rStyle w:val="FootnoteAnchor"/>
          <w:rtl w:val="true"/>
        </w:rPr>
        <w:footnoteReference w:id="223"/>
      </w:r>
      <w:r>
        <w:rPr>
          <w:rFonts w:ascii="IRNazanin" w:hAnsi="IRNazanin" w:eastAsia="IRNazanin"/>
          <w:color w:val="111111"/>
          <w:sz w:val="28"/>
          <w:sz w:val="28"/>
          <w:szCs w:val="28"/>
          <w:rtl w:val="true"/>
          <w:lang w:bidi="fa-IR"/>
        </w:rPr>
        <w:t>، یا من لم یلد ولم یولد ولم یکن له  کفوا أحَد، یا مَن لم یتّخذ صاحبةً ولا وَلَداً، یا من یَفعلُ ما یشاء  ویحکم ما یرید ویقضی ما أحبَّ، یا من یَحوُل بین المرء وقلبه، یا من هو بالمنظر الأعلی، یا من لیس کمثله شیء، یا سمیع یا بصیر</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واکثِر  من اسماء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أسماء الله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وآله</w:t>
      </w:r>
      <w:r>
        <w:rPr>
          <w:rStyle w:val="FootnoteAnchor"/>
          <w:rtl w:val="true"/>
        </w:rPr>
        <w:footnoteReference w:id="225"/>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أوسع علیّ من رزقک الحلال ما اکُفُّ به وجهی  واُؤدِّی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امانتی واصِل به رحمی ویکون عوناً لی فی الحجّ</w:t>
      </w:r>
      <w:r>
        <w:rPr>
          <w:rStyle w:val="FootnoteAnchor"/>
          <w:rtl w:val="true"/>
        </w:rPr>
        <w:footnoteReference w:id="226"/>
      </w: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المسجد فصلّی رکعتین ثمّ  سال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 العبد</w:t>
      </w:r>
      <w:r>
        <w:rPr>
          <w:rStyle w:val="FootnoteAnchor"/>
          <w:rtl w:val="true"/>
        </w:rPr>
        <w:footnoteReference w:id="227"/>
      </w:r>
      <w:r>
        <w:rPr>
          <w:rFonts w:ascii="Amiri" w:hAnsi="Amiri" w:eastAsia="Amiri" w:cs="Amiri"/>
          <w:color w:val="111111"/>
          <w:sz w:val="28"/>
          <w:sz w:val="28"/>
          <w:szCs w:val="28"/>
          <w:rtl w:val="true"/>
          <w:lang w:bidi="ar-SA"/>
        </w:rPr>
        <w:t xml:space="preserve">ربّه، وجاء آخر فصلّی رکعتین ثمّ أثنی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تُعْطَ</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p>
    <w:p>
      <w:pPr>
        <w:pStyle w:val="BookText"/>
        <w:rPr/>
      </w:pP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الحسین بن سعید، عن صفوان، عن العیص  بن القاسم،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  والعمرة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أبی کهمس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فابتدأ قبل الثناء علی الله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عاجل العبد ربّه، ثمّ دخل آخر فصلّی وأثنی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تعطه،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الثناء علی الله والصلاة علی رسوله قبل المسالة وإنّ أحدکم لیأتی الرّجل یطلب الحاجة فیحبّ أن یقول له خیراً قبل أن یساله حاجته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عن حمّاد بن عثمان، عن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تدعو فمجّد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واحمده وسبحه وهلّله وأثن علیه وصلّ علی محمّد النبیّ وآله</w:t>
      </w:r>
      <w:r>
        <w:rPr>
          <w:rStyle w:val="FootnoteAnchor"/>
          <w:rtl w:val="true"/>
        </w:rPr>
        <w:footnoteReference w:id="233"/>
      </w:r>
      <w:r>
        <w:rPr>
          <w:rFonts w:ascii="Amiri" w:hAnsi="Amiri" w:eastAsia="Amiri" w:cs="Amiri"/>
          <w:color w:val="111111"/>
          <w:sz w:val="28"/>
          <w:sz w:val="28"/>
          <w:szCs w:val="28"/>
          <w:rtl w:val="true"/>
          <w:lang w:bidi="ar-SA"/>
        </w:rPr>
        <w:t xml:space="preserve">، ثمّ سل تعط </w:t>
      </w:r>
      <w:r>
        <w:rPr>
          <w:rStyle w:val="FootnoteAnchor"/>
          <w:rtl w:val="true"/>
        </w:rPr>
        <w:footnoteReference w:id="234"/>
      </w:r>
      <w:r>
        <w:rPr>
          <w:rFonts w:ascii="IRNazanin" w:hAnsi="IRNazanin" w:eastAsia="IRNazanin"/>
          <w:color w:val="111111"/>
          <w:sz w:val="28"/>
          <w:sz w:val="28"/>
          <w:szCs w:val="28"/>
          <w:rtl w:val="true"/>
          <w:lang w:bidi="fa-IR"/>
        </w:rPr>
        <w:t>و</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إسماعیل، عن منصور بن یونس، عن هارون بن خارجة،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لیکون له الحاجة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فیبدا بالثناء علی الله والصلاة علی محمّد وآل محمّد  حتّی</w:t>
      </w:r>
      <w:r>
        <w:rPr>
          <w:rStyle w:val="FootnoteAnchor"/>
          <w:rtl w:val="true"/>
        </w:rPr>
        <w:footnoteReference w:id="238"/>
      </w:r>
      <w:r>
        <w:rPr>
          <w:rFonts w:ascii="IRNazanin" w:hAnsi="IRNazanin" w:eastAsia="IRNazanin"/>
          <w:color w:val="111111"/>
          <w:sz w:val="28"/>
          <w:sz w:val="28"/>
          <w:szCs w:val="28"/>
          <w:rtl w:val="true"/>
          <w:lang w:bidi="fa-IR"/>
        </w:rPr>
        <w:t>ینسی حاجته فیقضیها الله له من غیر</w:t>
      </w:r>
      <w:r>
        <w:rPr>
          <w:rStyle w:val="FootnoteAnchor"/>
          <w:rtl w:val="true"/>
        </w:rPr>
        <w:footnoteReference w:id="239"/>
      </w:r>
      <w:r>
        <w:rPr>
          <w:rFonts w:ascii="IRNazanin" w:hAnsi="IRNazanin" w:eastAsia="IRNazanin"/>
          <w:color w:val="111111"/>
          <w:sz w:val="28"/>
          <w:sz w:val="28"/>
          <w:szCs w:val="28"/>
          <w:rtl w:val="true"/>
          <w:lang w:bidi="fa-IR"/>
        </w:rPr>
        <w:t>أن یساله إیّاها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لا إله إلّا الله سید الکلام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عثمان بن  عیسی،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أطلبهما فلا اجدهما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فندعوه  ولانری إجابة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 وعده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أخبرک، من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امره ثمّ دعاه </w:t>
      </w:r>
    </w:p>
    <w:p>
      <w:pPr>
        <w:pStyle w:val="BookText"/>
        <w:rPr/>
      </w:pPr>
      <w:r>
        <w:rPr>
          <w:rFonts w:ascii="Amiri" w:hAnsi="Amiri" w:eastAsia="Amiri" w:cs="Amiri"/>
          <w:color w:val="111111"/>
          <w:sz w:val="28"/>
          <w:sz w:val="28"/>
          <w:szCs w:val="28"/>
          <w:rtl w:val="true"/>
          <w:lang w:bidi="ar-SA"/>
        </w:rPr>
        <w:t xml:space="preserve">من جهة الدعاء اجابه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جهة الدعاء؟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تبدا فتحمد الله وتذکر نعمه عندک ثمّ تشکره ثم تصلّی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تذکر ذنوبک فتقرّ بها ثمّ تستعیذ منها فهذا جهة الدعاء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الآیة الاُخری؟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شَیْءٍ فَهُوَ یُخْلِفُهُ وَهُوَ خَیْرُ الرَّازِقِینَ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وإنّی اُنفق ولا أری خلفاً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اکتسب المال من حلّه وأنفقه فی حلّه لم ینفق درهماً إلّا اُخلف علیه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لأجد فی کتاب الله  آیتین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بن الولید، عن  محمد بن الحسن الصفار، عن أحمد بن محمد بن عیسی، عن موسی </w:t>
      </w:r>
    </w:p>
    <w:p>
      <w:pPr>
        <w:pStyle w:val="BookText"/>
        <w:rPr/>
      </w:pPr>
      <w:r>
        <w:rPr>
          <w:rFonts w:ascii="IRNazanin" w:hAnsi="IRNazanin" w:eastAsia="IRNazanin"/>
          <w:color w:val="111111"/>
          <w:sz w:val="28"/>
          <w:sz w:val="28"/>
          <w:szCs w:val="28"/>
          <w:rtl w:val="true"/>
          <w:lang w:bidi="fa-IR"/>
        </w:rPr>
        <w:t xml:space="preserve">ابن القاسم، عن عثمان بن عیسی،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فی کتاب الله، لا أدری ما تأویلهما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ادعو فلا  أری الاجابة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الله تبارک وتعالی اخلف وعده؟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الأخری؟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شَیْءٍ فَهُوَ یُخْلِفُهُ وَهُوَ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فانفق فلااری خلفة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افتری الله أخلف وعده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اخبرک 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لو أطعتموه فیما  امرکم به، ثم دعوتموه لأجابکم، ولکن تخالفونه وتعصونه فلا یجیبکم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تُنفقون فلاترون خَلفاً، أما انکم لو کسبتم المال من  حِلِّه ثم انفقتموه فی حقِّه لم ینفق رجل درهماً الا أخلفه الله علیه، ولو </w:t>
      </w:r>
    </w:p>
    <w:p>
      <w:pPr>
        <w:pStyle w:val="BookText"/>
        <w:rPr/>
      </w:pPr>
      <w:r>
        <w:rPr>
          <w:rFonts w:ascii="IRNazanin" w:hAnsi="IRNazanin" w:eastAsia="IRNazanin"/>
          <w:color w:val="111111"/>
          <w:sz w:val="28"/>
          <w:sz w:val="28"/>
          <w:szCs w:val="28"/>
          <w:rtl w:val="true"/>
          <w:lang w:bidi="fa-IR"/>
        </w:rPr>
        <w:t>دعوتموه من جهة الدعاء لاجابکم، وإن کنتم 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جهة الدعاء؟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أدَّیت الفریضة، مَجِّدت الله وعظّمتَه، وتمدحه بکلِّ ما  تقدر علیه، وتصلی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وتجتهد فی  الصلاة علیه، وتشهد له بتبلیغ الرسالة، وتُصلِّی علی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التحمید لله والثناء علیه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أبلاک واولاک</w:t>
      </w:r>
      <w:r>
        <w:rPr>
          <w:rStyle w:val="FootnoteAnchor"/>
          <w:rtl w:val="true"/>
        </w:rPr>
        <w:footnoteReference w:id="248"/>
      </w:r>
      <w:r>
        <w:rPr>
          <w:rFonts w:ascii="IRNazanin" w:hAnsi="IRNazanin" w:eastAsia="IRNazanin"/>
          <w:color w:val="111111"/>
          <w:sz w:val="28"/>
          <w:sz w:val="28"/>
          <w:szCs w:val="28"/>
          <w:rtl w:val="true"/>
          <w:lang w:bidi="fa-IR"/>
        </w:rPr>
        <w:t>، وتذکر نعمه  عندک وعلیک، وما صَنَع بک، فتحمده و نشکره علی ذلک، ثم تعترف بذنوبک ذنب ذنب، وتقرُّ بها أو بما ذکرت منها، وتُجمل ما خفی علیک منها</w:t>
      </w:r>
      <w:r>
        <w:rPr>
          <w:rStyle w:val="FootnoteAnchor"/>
          <w:rtl w:val="true"/>
        </w:rPr>
        <w:footnoteReference w:id="249"/>
      </w:r>
      <w:r>
        <w:rPr>
          <w:rFonts w:ascii="IRNazanin" w:hAnsi="IRNazanin" w:eastAsia="IRNazanin"/>
          <w:color w:val="111111"/>
          <w:sz w:val="28"/>
          <w:sz w:val="28"/>
          <w:szCs w:val="28"/>
          <w:rtl w:val="true"/>
          <w:lang w:bidi="fa-IR"/>
        </w:rPr>
        <w:t xml:space="preserve">فتتوب إلی الله من جمیع معاصیک، وأنت تنوی أن  لاتعود، وتستغفر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بندامة، وصدق نیة، وخوف ورجاء،  ویکون من قولک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اعتذر الیک من ذنوبی، واستغفرک وأتوب الیک،  فاعنّی علی طاعتک، ووفّقنی لما أوجبت علیّ من کل ما یرضیک، فانی لم أرَ احداً بَلَغ شیئاً من طاعتک الّا بنعمتک علیه قبل طاعتک، فأنعِم علیَّ بنعمةٍ أنال بها رضوانک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تسال بعد ذلک حاجتک، فانی أرجو أن لایخیبک، إن شاء الله تعالی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93" w:name="pg13450_133686"/>
    </w:p>
    <w:p>
      <w:pPr>
        <w:pStyle w:val="BookText"/>
        <w:rPr/>
      </w:pPr>
      <w:bookmarkEnd w:id="93"/>
      <w:r>
        <w:rPr>
          <w:rFonts w:ascii="IRNazanin" w:hAnsi="IRNazanin" w:eastAsia="IRNazanin"/>
          <w:color w:val="111111"/>
          <w:sz w:val="28"/>
          <w:sz w:val="28"/>
          <w:szCs w:val="28"/>
          <w:lang w:bidi="fa-IR"/>
        </w:rPr>
        <w:t>۱۲۹۰۷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الحلبی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جاریة تعجبنی فلیس یکاد یبقی لی منها ولد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وهو یبکی ویفزع باللیل، وأتخوّف علیه أن لایبقی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انت من الدعاء؟ قم من  آخر اللیل وتوضّا واسبغ الوضوء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 صلاتک فاذا  قضیت صلاتک فاحمد الله، وإیّاک أن تساله حتّی تمدحه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 ذلک علیه مراراً یأمره بالمدحة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مدحة ربّک فصلّ علی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سله یعطک، أما بَلغک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رجل وهو یصلّی فلمّا قضی الرجلُ الصلاة أقبل یسأل ربّه حاجته،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العبدُ علی ربّه، وأتی علی آخر وهو یصلّی فلمّا قضی صلاته مدح ربّه ، فلمّا فرغ من مدحة ربّه صلّی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 سَل تعط</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126716_2616395394"/>
      <w:bookmarkStart w:id="95" w:name="_Toc32"/>
      <w:bookmarkEnd w:id="94"/>
      <w:r>
        <w:rPr>
          <w:rtl w:val="true"/>
        </w:rPr>
        <w:t xml:space="preserve">باب </w:t>
      </w:r>
      <w:r>
        <w:rPr>
          <w:rtl w:val="true"/>
        </w:rPr>
        <w:t>(</w:t>
      </w:r>
      <w:r>
        <w:rPr/>
        <w:t>۲۸</w:t>
      </w:r>
      <w:r>
        <w:rPr>
          <w:rtl w:val="true"/>
        </w:rPr>
        <w:t xml:space="preserve">) </w:t>
      </w:r>
      <w:r>
        <w:rPr>
          <w:rtl w:val="true"/>
        </w:rPr>
        <w:t>استحباب تمجید الله قبل الدعاء</w:t>
      </w:r>
      <w:bookmarkEnd w:id="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فضّال، عن ابن بکیر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المدحة قبل المسالة فأذا 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أمجّده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یامن هو أقرب إلیّ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فعّالاً لما  یرید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یامن یحول بین المرء وقلبه، یامن هو بالمنظر الأعلی بامن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فی کتاب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المسالة بعد المدحة، فاذا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ابن بکیر ، عن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المدحة قبل المسالة فاذا دعوتم الله فمجِّدوه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96" w:name="pg13450_133688"/>
    </w:p>
    <w:p>
      <w:pPr>
        <w:pStyle w:val="Heading3"/>
        <w:numPr>
          <w:ilvl w:val="2"/>
          <w:numId w:val="1"/>
        </w:numPr>
        <w:rPr/>
      </w:pPr>
      <w:bookmarkStart w:id="97" w:name="__RefHeading___Toc1126718_2616395394"/>
      <w:bookmarkStart w:id="98" w:name="_Toc33"/>
      <w:bookmarkEnd w:id="96"/>
      <w:bookmarkEnd w:id="97"/>
      <w:r>
        <w:rPr>
          <w:rtl w:val="true"/>
        </w:rPr>
        <w:t xml:space="preserve">باب </w:t>
      </w:r>
      <w:r>
        <w:rPr>
          <w:rtl w:val="true"/>
        </w:rPr>
        <w:t>(</w:t>
      </w:r>
      <w:r>
        <w:rPr/>
        <w:t>۲۹</w:t>
      </w:r>
      <w:r>
        <w:rPr>
          <w:rtl w:val="true"/>
        </w:rPr>
        <w:t xml:space="preserve">) </w:t>
      </w:r>
      <w:r>
        <w:rPr>
          <w:rtl w:val="true"/>
        </w:rPr>
        <w:t>استحباب الإقرار بالذنب قبل الدعاء</w:t>
      </w:r>
      <w:bookmarkEnd w:id="98"/>
    </w:p>
    <w:p>
      <w:pPr>
        <w:pStyle w:val="BookText"/>
        <w:rPr/>
      </w:pPr>
      <w:r>
        <w:rPr>
          <w:rFonts w:ascii="IRNazanin" w:hAnsi="IRNazanin" w:eastAsia="IRNazanin"/>
          <w:color w:val="111111"/>
          <w:sz w:val="28"/>
          <w:sz w:val="28"/>
          <w:szCs w:val="28"/>
          <w:lang w:bidi="fa-IR"/>
        </w:rPr>
        <w:t>۱۲۹۰۹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أحمد بن محمد بن  خالد، عن أبیه، عن ابن سنان،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المدحة، ثمّ الثناء، ثمّ الإقرار بالذنب، ثمّ المسألة، إنّه والله ما خرج عبدٌ من ذنب إلّا بالاقرار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فضال، عن ثعلبة،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الثناء، ثمّ الاعتراف بالذنب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محمد بن  سنان،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المدحة، ثم الإقرار بالذنب، ثم المسالة انه والله ما خرج عبد من ذنب باصرار وما خرج عبد من ذنب الّآ بالاقرار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أن یسأل أحد منکم ربه شیئاً من حوائج الدنیا والآخرة حتی یبدأ </w:t>
      </w:r>
      <w:bookmarkStart w:id="99" w:name="pg13450_133689"/>
    </w:p>
    <w:p>
      <w:pPr>
        <w:pStyle w:val="BookText"/>
        <w:rPr/>
      </w:pPr>
      <w:bookmarkEnd w:id="99"/>
      <w:r>
        <w:rPr>
          <w:rFonts w:ascii="IRNazanin" w:hAnsi="IRNazanin" w:eastAsia="IRNazanin"/>
          <w:color w:val="111111"/>
          <w:sz w:val="28"/>
          <w:sz w:val="28"/>
          <w:szCs w:val="28"/>
          <w:rtl w:val="true"/>
          <w:lang w:bidi="fa-IR"/>
        </w:rPr>
        <w:t xml:space="preserve">بالثناء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والمدحة له، والصلاة علی النبی وآله ثم  الاعتراف بالذنب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المسالة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126720_2616395394"/>
      <w:bookmarkStart w:id="101" w:name="_Toc34"/>
      <w:bookmarkEnd w:id="100"/>
      <w:r>
        <w:rPr>
          <w:rtl w:val="true"/>
        </w:rPr>
        <w:t xml:space="preserve">باب </w:t>
      </w:r>
      <w:r>
        <w:rPr>
          <w:rtl w:val="true"/>
        </w:rPr>
        <w:t>(</w:t>
      </w:r>
      <w:r>
        <w:rPr/>
        <w:t>۳۰</w:t>
      </w:r>
      <w:r>
        <w:rPr>
          <w:rtl w:val="true"/>
        </w:rPr>
        <w:t xml:space="preserve">) </w:t>
      </w:r>
      <w:r>
        <w:rPr>
          <w:rtl w:val="true"/>
        </w:rPr>
        <w:t>استحباب حضور القلب عند الدعاء</w:t>
      </w:r>
      <w:bookmarkEnd w:id="101"/>
    </w:p>
    <w:p>
      <w:pPr>
        <w:pStyle w:val="BookText"/>
        <w:rPr/>
      </w:pPr>
      <w:r>
        <w:rPr>
          <w:rFonts w:ascii="IRNazanin" w:hAnsi="IRNazanin" w:eastAsia="IRNazanin"/>
          <w:color w:val="111111"/>
          <w:sz w:val="28"/>
          <w:sz w:val="28"/>
          <w:szCs w:val="28"/>
          <w:lang w:bidi="fa-IR"/>
        </w:rPr>
        <w:t>۱۲۹۱۲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سیف بن عمیرة، عن سلیمان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یستجیب دعاءً بظهر قلب ساه فاذا دعوت فاقبل بقلبک ثم استیقن بالاجابة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عمرو 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دعاءاً یظهر من قلب ساه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سیف بن عمیرة،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دعوت الله فاقبل بقلبک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قلب لاه،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للمیّت فلایدعو له وقلبه لاه عنه</w:t>
      </w:r>
      <w:r>
        <w:rPr>
          <w:rStyle w:val="FootnoteAnchor"/>
          <w:rtl w:val="true"/>
        </w:rPr>
        <w:footnoteReference w:id="268"/>
      </w:r>
      <w:r>
        <w:rPr>
          <w:rFonts w:ascii="IRNazanin" w:hAnsi="IRNazanin" w:eastAsia="IRNazanin"/>
          <w:color w:val="111111"/>
          <w:sz w:val="28"/>
          <w:sz w:val="28"/>
          <w:szCs w:val="28"/>
          <w:rtl w:val="true"/>
          <w:lang w:bidi="fa-IR"/>
        </w:rPr>
        <w:t>، ولکن لیجتهد له فی  الدعاء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سیف بن عمیرة،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لایستجیب  دعاء بظهر قلب قاس</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سیف بن عمیرة،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یتقدم فی الدعاء</w:t>
      </w:r>
      <w:r>
        <w:rPr>
          <w:rStyle w:val="FootnoteAnchor"/>
          <w:rtl w:val="true"/>
        </w:rPr>
        <w:footnoteReference w:id="271"/>
      </w:r>
      <w:r>
        <w:rPr>
          <w:rFonts w:ascii="Amiri" w:hAnsi="Amiri" w:eastAsia="Amiri" w:cs="Amiri"/>
          <w:color w:val="111111"/>
          <w:sz w:val="28"/>
          <w:sz w:val="28"/>
          <w:szCs w:val="28"/>
          <w:rtl w:val="true"/>
          <w:lang w:bidi="ar-SA"/>
        </w:rPr>
        <w:t>لم یُسْمَع منه اذا نزل به البلاء</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02" w:name="pg13450_133691"/>
    </w:p>
    <w:p>
      <w:pPr>
        <w:pStyle w:val="Heading3"/>
        <w:numPr>
          <w:ilvl w:val="2"/>
          <w:numId w:val="1"/>
        </w:numPr>
        <w:rPr/>
      </w:pPr>
      <w:bookmarkStart w:id="103" w:name="__RefHeading___Toc1126722_2616395394"/>
      <w:bookmarkStart w:id="104" w:name="_Toc35"/>
      <w:bookmarkEnd w:id="102"/>
      <w:bookmarkEnd w:id="103"/>
      <w:r>
        <w:rPr>
          <w:rtl w:val="true"/>
        </w:rPr>
        <w:t xml:space="preserve">باب </w:t>
      </w:r>
      <w:r>
        <w:rPr>
          <w:rtl w:val="true"/>
        </w:rPr>
        <w:t>(</w:t>
      </w:r>
      <w:r>
        <w:rPr/>
        <w:t>۳۱</w:t>
      </w:r>
      <w:r>
        <w:rPr>
          <w:rtl w:val="true"/>
        </w:rPr>
        <w:t xml:space="preserve">) </w:t>
      </w:r>
      <w:r>
        <w:rPr>
          <w:rtl w:val="true"/>
        </w:rPr>
        <w:t>استحباب الدعاء عند رقّة القلب والبکاء</w:t>
      </w:r>
      <w:bookmarkEnd w:id="104"/>
    </w:p>
    <w:p>
      <w:pPr>
        <w:pStyle w:val="BookText"/>
        <w:rPr/>
      </w:pPr>
      <w:r>
        <w:rPr>
          <w:rFonts w:eastAsia="IRNazanin" w:cs="IRNazanin"/>
          <w:color w:val="111111"/>
          <w:sz w:val="28"/>
          <w:szCs w:val="28"/>
          <w:lang w:bidi="fa-IR"/>
        </w:rPr>
        <w:t>12916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حسین بن المختار،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رقّ احدکم فلیدع، فانّ القلب لایرقّ حتّی یخلص</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علیّ بن حدید،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جلدک، ودمعت عیناک</w:t>
      </w:r>
      <w:r>
        <w:rPr>
          <w:rStyle w:val="FootnoteAnchor"/>
          <w:rtl w:val="true"/>
        </w:rPr>
        <w:footnoteReference w:id="275"/>
      </w:r>
      <w:r>
        <w:rPr>
          <w:rFonts w:ascii="IRNazanin" w:hAnsi="IRNazanin" w:eastAsia="IRNazanin"/>
          <w:color w:val="111111"/>
          <w:sz w:val="28"/>
          <w:sz w:val="28"/>
          <w:szCs w:val="28"/>
          <w:rtl w:val="true"/>
          <w:lang w:bidi="fa-IR"/>
        </w:rPr>
        <w:t>، فدونک دونک، فقد قصد قصدک</w:t>
      </w:r>
      <w:r>
        <w:rPr>
          <w:rStyle w:val="FootnoteAnchor"/>
          <w:rtl w:val="true"/>
        </w:rPr>
        <w:footnoteReference w:id="276"/>
      </w:r>
      <w:r>
        <w:rPr>
          <w:rFonts w:ascii="IRNazanin" w:hAnsi="IRNazanin" w:eastAsia="IRNazanin"/>
          <w:color w:val="111111"/>
          <w:sz w:val="28"/>
          <w:sz w:val="28"/>
          <w:szCs w:val="28"/>
          <w:rtl w:val="true"/>
          <w:lang w:bidi="fa-IR"/>
        </w:rPr>
        <w:t>و</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اسحاق التاجر، عن علی بن مهزیار، </w:t>
      </w:r>
    </w:p>
    <w:p>
      <w:pPr>
        <w:pStyle w:val="BookText"/>
        <w:rPr/>
      </w:pPr>
      <w:r>
        <w:rPr>
          <w:rFonts w:ascii="IRNazanin" w:hAnsi="IRNazanin" w:eastAsia="IRNazanin"/>
          <w:color w:val="111111"/>
          <w:sz w:val="28"/>
          <w:sz w:val="28"/>
          <w:szCs w:val="28"/>
          <w:rtl w:val="true"/>
          <w:lang w:bidi="fa-IR"/>
        </w:rPr>
        <w:t>عن علی بن حدید 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نجح قصدک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عیسی،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أکون أدعو فأشتهی البکاء ولا یجیئنی وربّما ذکرت بعض من مات من أهلی فارقّ وابکی فهل یجوز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فتذکَّرهم فاذا رفقت فأبک وأدع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حمدویه بن نصیر قال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أیوب بن نوح، عن ابن أبی عمیر، عن هشام بن الحکم،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بُنیَّةٌ لی سقطت فانکسرت یدها فاتیتُ بها  التیمی، فأخذها فنظر إلی یدها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منکسرة، فدخل یُخرج الجبائر وأنا علی الباب، فدخلتنی رقَّة علی الصیَّبیّة، فبکیتُ ودعوتُ، فخرج بالجبائر فتناول بید الصبیّة فلم یر بها شیئاً، ثمّ نظر إلی الاُخری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وافق الدعاءُ الرضا، فاستُجیب لک فی أسرع من طرفة عین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رجل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عبادی لم یتقرّبوا إلیّ بشیء أحبّ إلیّ من ثلاث خصال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الزهد فی الدنیا، والورع عن المعاصی، والبکاء  من خشیتی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فما لمن صنع ذا؟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یاموسی امّا الزاهدون فی الدّنیا ففی  الجنة، وأما البکّاؤون من خشیتی ففی الرفیع الأعلی لایشارکهم أحد، وامّا الورعون عن معاصیّ فانّی اُفتّش الناس ولا اُفتّشهم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عن رجل من أصحابه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منصور بن یونس، عن صالح بن رزین ومحمّد بن مروان  وغیرهما،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عین باکیة یوم </w:t>
      </w:r>
    </w:p>
    <w:p>
      <w:pPr>
        <w:pStyle w:val="BookText"/>
        <w:rPr/>
      </w:pPr>
      <w:r>
        <w:rPr>
          <w:rFonts w:ascii="IRNazanin" w:hAnsi="IRNazanin" w:eastAsia="IRNazanin"/>
          <w:color w:val="111111"/>
          <w:sz w:val="28"/>
          <w:sz w:val="28"/>
          <w:szCs w:val="28"/>
          <w:rtl w:val="true"/>
          <w:lang w:bidi="fa-IR"/>
        </w:rPr>
        <w:t xml:space="preserve">القیامة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 وعین</w:t>
      </w:r>
      <w:r>
        <w:rPr>
          <w:rStyle w:val="FootnoteAnchor"/>
          <w:rtl w:val="true"/>
        </w:rPr>
        <w:footnoteReference w:id="285"/>
      </w:r>
      <w:r>
        <w:rPr>
          <w:rFonts w:ascii="IRNazanin" w:hAnsi="IRNazanin" w:eastAsia="IRNazanin"/>
          <w:color w:val="111111"/>
          <w:sz w:val="28"/>
          <w:sz w:val="28"/>
          <w:szCs w:val="28"/>
          <w:rtl w:val="true"/>
          <w:lang w:bidi="fa-IR"/>
        </w:rPr>
        <w:t>سهرت فی طاعة الله، وعین بکت فی جوف اللّیل من خشیة الله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عن منصور بن یونس، عن  صالح بن رزین و 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ثلاثة أعین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ثلاث عیون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عن جده عبدالله 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الحسن الصفار، عن ابراهیم بن هاشم، عن عبدالله 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ساهرة یوم القیامة إلّا ثلاث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سهرت فی سبیل الله، أو عین غضت عن محارم الله، أو عین بکت فی جوف اللیل من خشیة الله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اُوصیک فی نفسک بخصال فاحفظها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وعدّ خصالاً والرابعة کثرة البکاء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لک بکلّ دمعة الف بیت فی الجنّة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فضّال ، عن أبی جمیلة ومنصور بن یونس،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عین إلّآ وهی باکیة یوم القیامة إلّا عیناً بکت من خوف الله، وما اغرورقت عین بمائها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جسده علی النار ولافاضت علی خدّه فرهق ذلک الوجه قتر ولاذلّة، وما من شیء إلّا وله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ووزن إلّآ الدّمعة،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یطفیء بالیسیر منها البحار من النار، فلو أنّ عبداً بکی فی اُمّةٍ لرحم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الأمّة ببکاء ذلک العبد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جمیل بن درّاج ودرست، عن محمد بن مروان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وله کیل  ووزن الّا الدموع، فانّ القطرة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تطفیء بحاراً من النار فاذا</w:t>
      </w:r>
      <w:r>
        <w:rPr>
          <w:rStyle w:val="FootnoteAnchor"/>
          <w:rtl w:val="true"/>
        </w:rPr>
        <w:footnoteReference w:id="295"/>
      </w:r>
      <w:r>
        <w:rPr>
          <w:rFonts w:ascii="IRNazanin" w:hAnsi="IRNazanin" w:eastAsia="IRNazanin"/>
          <w:color w:val="111111"/>
          <w:sz w:val="28"/>
          <w:sz w:val="28"/>
          <w:szCs w:val="28"/>
          <w:rtl w:val="true"/>
          <w:lang w:bidi="fa-IR"/>
        </w:rPr>
        <w:t xml:space="preserve"> اغرورقت العین بمائها لم یرهق وجهه قتر</w:t>
      </w:r>
      <w:r>
        <w:rPr>
          <w:rStyle w:val="FootnoteAnchor"/>
          <w:rtl w:val="true"/>
        </w:rPr>
        <w:footnoteReference w:id="296"/>
      </w:r>
      <w:r>
        <w:rPr>
          <w:rFonts w:ascii="Amiri" w:hAnsi="Amiri" w:eastAsia="Amiri" w:cs="Amiri"/>
          <w:color w:val="111111"/>
          <w:sz w:val="28"/>
          <w:sz w:val="28"/>
          <w:szCs w:val="28"/>
          <w:rtl w:val="true"/>
          <w:lang w:bidi="ar-SA"/>
        </w:rPr>
        <w:t>ولاذلة، فاذا فاضت</w:t>
      </w:r>
      <w:r>
        <w:rPr>
          <w:rStyle w:val="FootnoteAnchor"/>
          <w:rtl w:val="true"/>
        </w:rPr>
        <w:footnoteReference w:id="297"/>
      </w:r>
      <w:r>
        <w:rPr>
          <w:rFonts w:ascii="Amiri" w:hAnsi="Amiri" w:eastAsia="Amiri" w:cs="Amiri"/>
          <w:color w:val="111111"/>
          <w:sz w:val="28"/>
          <w:sz w:val="28"/>
          <w:szCs w:val="28"/>
          <w:rtl w:val="true"/>
          <w:lang w:bidi="ar-SA"/>
        </w:rPr>
        <w:t>حرمّه الله علی النار، ولو أنّ باکیاً بک فی اُمّةٍ لرُحموا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منصور بن یونس،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 من  النار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عن ابراهیم بن مهزیار، عن أخیه علی، عن ابن أبی عمیر،  عن منصور بن یونس،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أو وزن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ابراهیم بن هاشم ، عن عبدالله 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لصورة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تبکی علی ذنب</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یطلّع علی ذلک الذنب غیره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احمد، عن عبدالله بن محمد  ابن عیسی، عن أبیه، عن عبدالله بن المغیرة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الذنب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الأجل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احمد بن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لشخص </w:t>
      </w:r>
      <w:bookmarkStart w:id="105" w:name="pg13450_133698"/>
    </w:p>
    <w:p>
      <w:pPr>
        <w:pStyle w:val="BookText"/>
        <w:rPr/>
      </w:pPr>
      <w:bookmarkEnd w:id="105"/>
      <w:r>
        <w:rPr>
          <w:rFonts w:ascii="IRNazanin" w:hAnsi="IRNazanin" w:eastAsia="IRNazanin"/>
          <w:color w:val="111111"/>
          <w:sz w:val="28"/>
          <w:sz w:val="28"/>
          <w:szCs w:val="28"/>
          <w:rtl w:val="true"/>
          <w:lang w:bidi="fa-IR"/>
        </w:rPr>
        <w:t xml:space="preserve">نظر الیه الله یبکی علی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علی العلوی، عن محمد بن أبی عبدالله، عن سهل بن زیاد، عن النوفلی،  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126724_2616395394"/>
      <w:bookmarkStart w:id="107" w:name="_Toc36"/>
      <w:bookmarkEnd w:id="106"/>
      <w:r>
        <w:rPr>
          <w:rtl w:val="true"/>
        </w:rPr>
        <w:t xml:space="preserve">باب </w:t>
      </w:r>
      <w:r>
        <w:rPr>
          <w:rtl w:val="true"/>
        </w:rPr>
        <w:t>(</w:t>
      </w:r>
      <w:r>
        <w:rPr/>
        <w:t>۳۲</w:t>
      </w:r>
      <w:r>
        <w:rPr>
          <w:rtl w:val="true"/>
        </w:rPr>
        <w:t xml:space="preserve">) </w:t>
      </w:r>
      <w:r>
        <w:rPr>
          <w:rtl w:val="true"/>
        </w:rPr>
        <w:t>استحباب التباکی لمن لا یأتیه البکاء عند الدعاء</w:t>
      </w:r>
      <w:bookmarkEnd w:id="107"/>
    </w:p>
    <w:p>
      <w:pPr>
        <w:pStyle w:val="BookText"/>
        <w:rPr/>
      </w:pPr>
      <w:r>
        <w:rPr>
          <w:rFonts w:ascii="IRNazanin" w:hAnsi="IRNazanin" w:eastAsia="IRNazanin"/>
          <w:color w:val="111111"/>
          <w:sz w:val="28"/>
          <w:sz w:val="28"/>
          <w:szCs w:val="28"/>
          <w:lang w:bidi="fa-IR"/>
        </w:rPr>
        <w:t>۱۲۹۲۷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فضال، عن یونس بن یعقوب، عن سعید بن یسار  بیّاع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أتباکی فی الدعاء ولیس لی بکاء؟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مِثل رأس الذباب</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w:t>
      </w:r>
    </w:p>
    <w:p>
      <w:pPr>
        <w:pStyle w:val="BookText"/>
        <w:rPr/>
      </w:pPr>
      <w:r>
        <w:rPr>
          <w:rFonts w:ascii="IRNazanin" w:hAnsi="IRNazanin" w:eastAsia="IRNazanin"/>
          <w:color w:val="111111"/>
          <w:sz w:val="28"/>
          <w:sz w:val="28"/>
          <w:szCs w:val="28"/>
          <w:rtl w:val="true"/>
          <w:lang w:bidi="fa-IR"/>
        </w:rPr>
        <w:t>عیسی، عن الحسن بن محبوب،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بک بکاء فتباک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المغیرة، عن إسماعیل البجلیّ،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یجئک البکاء فتباک ، فان خرج منک مثل رأس الذباب فبخّ بخّ</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یجبک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یحیی العطار، عن محمد بن أحمد بن یحیی بن  عمران الأشعری، عن محمد بن عیسی العبیدی، عن أبی زکریا  المؤمن، عن سلیمان بن خالد،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شباباً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أقرأ علیکم فمن بکی فله الجنّة ، فقرأ آخر 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وَسِیقَ الَّذِینَ کَفَرُوا إِلَی جَهَنَّمَ زُمَرًا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إلی آخر السورة، فبکی القوم جمیعاً إلّا 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قد تباکیتُ فما قطرت عینی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معید علیکم فمن تباکی</w:t>
      </w:r>
      <w:r>
        <w:rPr>
          <w:rStyle w:val="FootnoteAnchor"/>
          <w:rtl w:val="true"/>
        </w:rPr>
        <w:footnoteReference w:id="313"/>
      </w:r>
      <w:r>
        <w:rPr>
          <w:rFonts w:ascii="Amiri" w:hAnsi="Amiri" w:eastAsia="Amiri" w:cs="Amiri"/>
          <w:color w:val="111111"/>
          <w:sz w:val="28"/>
          <w:sz w:val="28"/>
          <w:szCs w:val="28"/>
          <w:rtl w:val="true"/>
          <w:lang w:bidi="ar-SA"/>
        </w:rPr>
        <w:t xml:space="preserve">فله الجنّة </w:t>
      </w:r>
      <w:r>
        <w:rPr>
          <w:rFonts w:eastAsia="Amiri" w:cs="Amiri" w:ascii="Amiri" w:hAnsi="Amiri"/>
          <w:color w:val="111111"/>
          <w:sz w:val="28"/>
          <w:szCs w:val="28"/>
          <w:rtl w:val="true"/>
          <w:lang w:bidi="ar-SA"/>
        </w:rPr>
        <w:t xml:space="preserve">. </w:t>
      </w:r>
      <w:bookmarkStart w:id="108" w:name="pg13450_133700"/>
    </w:p>
    <w:p>
      <w:pPr>
        <w:pStyle w:val="BookText"/>
        <w:rPr/>
      </w:pPr>
      <w:bookmarkEnd w:id="10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علیهم فبکی القوم وتباکی الفتی، فدخلوا الجنّة  جمیعاً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الصفار، عن محمد بن عیسی بن عبید، عن المؤمل المستهل، عن سلیمان بن خالد مثله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126726_2616395394"/>
      <w:bookmarkStart w:id="110" w:name="_Toc37"/>
      <w:bookmarkEnd w:id="109"/>
      <w:r>
        <w:rPr>
          <w:rtl w:val="true"/>
        </w:rPr>
        <w:t xml:space="preserve">باب </w:t>
      </w:r>
      <w:r>
        <w:rPr>
          <w:rtl w:val="true"/>
        </w:rPr>
        <w:t>(</w:t>
      </w:r>
      <w:r>
        <w:rPr/>
        <w:t>۳۳</w:t>
      </w:r>
      <w:r>
        <w:rPr>
          <w:rtl w:val="true"/>
        </w:rPr>
        <w:t xml:space="preserve">) </w:t>
      </w:r>
      <w:r>
        <w:rPr>
          <w:rtl w:val="true"/>
        </w:rPr>
        <w:t>استحباب الالحاح فی الدعاء</w:t>
      </w:r>
      <w:bookmarkEnd w:id="110"/>
    </w:p>
    <w:p>
      <w:pPr>
        <w:pStyle w:val="BookText"/>
        <w:rPr/>
      </w:pPr>
      <w:r>
        <w:rPr>
          <w:rFonts w:ascii="IRNazanin" w:hAnsi="IRNazanin" w:eastAsia="IRNazanin"/>
          <w:color w:val="111111"/>
          <w:sz w:val="28"/>
          <w:sz w:val="28"/>
          <w:szCs w:val="28"/>
          <w:lang w:bidi="fa-IR"/>
        </w:rPr>
        <w:t>۱۲۹۳۱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الحجّال، عن حسان، عن أبی الصباح،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إلحاح الناس بعضهم علی بعض فی المسالة وأحبّ ذلک لنفسه،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أن یُسال ویُطلب ما عنده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 الصباح الکنانی،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۱۲۹۳۲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فالحّ فی الدعاء، استجیب له أو لم یستجب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وَأَدْعُو رَبِّی عَسَی أَلَّا أَکُونَ بِدُعَاءِ رَبِّی شَقِیًّا </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طلب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عن ابن  أبی عمیر، عن الحسین بن عثمان عن غیر واحد</w:t>
      </w:r>
      <w:r>
        <w:rPr>
          <w:rStyle w:val="FootnoteAnchor"/>
          <w:rtl w:val="true"/>
        </w:rPr>
        <w:footnoteReference w:id="322"/>
      </w:r>
      <w:r>
        <w:rPr>
          <w:rFonts w:ascii="IRNazanin" w:hAnsi="IRNazanin" w:eastAsia="IRNazanin"/>
          <w:color w:val="111111"/>
          <w:sz w:val="28"/>
          <w:sz w:val="28"/>
          <w:szCs w:val="28"/>
          <w:rtl w:val="true"/>
          <w:lang w:bidi="fa-IR"/>
        </w:rPr>
        <w:t xml:space="preserve">من اصحابه ، عن أبی عبدالله وابی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لایُلحُّ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الا استجاب 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لایلحُّ  عبد مؤمن علی الله تعالی فی حاجة إلّا قضاها 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ابن عبیدالله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ابن جعفر الحمیری، عن محمد بن خالد الطیالسی الخرّاز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رزیق بن الزبیر الخلقانی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بالدعاء والالحاح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الساعة التی لا یخیب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برّاً ولا فاجراً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وأیُّ ساعة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الساعة التی دعا فیها ایوب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شکا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بَلیَّتَه فکشَف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من ضُرّ، ودعا فیها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وکَشَف الله کُربتَه، ودعا فیها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کربتَه ومکنّه من اکتاف المشرکین بعد الیاس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ضامن ان لایخیّب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برّاً ولا فاجراً، البرّ یُستجاب لهُ فی نفسه وغیره، والفاجر یُستجاب له فی  غیره ویصرف الله اجابته الی ولیّ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فاغتنموا الدعاء فی  ذلک الوقت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عن علی بن  الحکم، 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1" w:name="pg13450_133703"/>
    </w:p>
    <w:p>
      <w:pPr>
        <w:pStyle w:val="BookText"/>
        <w:rPr/>
      </w:pPr>
      <w:bookmarkEnd w:id="111"/>
      <w:r>
        <w:rPr>
          <w:rFonts w:ascii="IRNazanin" w:hAnsi="IRNazanin" w:eastAsia="IRNazanin"/>
          <w:color w:val="111111"/>
          <w:sz w:val="28"/>
          <w:sz w:val="28"/>
          <w:szCs w:val="28"/>
          <w:rtl w:val="true"/>
          <w:lang w:bidi="fa-IR"/>
        </w:rPr>
        <w:t xml:space="preserve">ربّما دعا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فاستجیب له ثمّ اخّر ذلک إلی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لیزداد من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الصیقل مثله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126728_2616395394"/>
      <w:bookmarkStart w:id="113" w:name="_Toc38"/>
      <w:bookmarkEnd w:id="112"/>
      <w:r>
        <w:rPr>
          <w:rtl w:val="true"/>
        </w:rPr>
        <w:t xml:space="preserve">باب </w:t>
      </w:r>
      <w:r>
        <w:rPr>
          <w:rtl w:val="true"/>
        </w:rPr>
        <w:t>(</w:t>
      </w:r>
      <w:r>
        <w:rPr/>
        <w:t>34</w:t>
      </w:r>
      <w:r>
        <w:rPr>
          <w:rtl w:val="true"/>
        </w:rPr>
        <w:t xml:space="preserve">) </w:t>
      </w:r>
      <w:r>
        <w:rPr>
          <w:rtl w:val="true"/>
        </w:rPr>
        <w:t>استحباب التأمین علی الدعاء</w:t>
      </w:r>
      <w:bookmarkEnd w:id="113"/>
    </w:p>
    <w:p>
      <w:pPr>
        <w:pStyle w:val="BookText"/>
        <w:rPr/>
      </w:pPr>
      <w:r>
        <w:rPr>
          <w:rFonts w:ascii="IRNazanin" w:hAnsi="IRNazanin" w:eastAsia="IRNazanin"/>
          <w:color w:val="111111"/>
          <w:sz w:val="28"/>
          <w:sz w:val="28"/>
          <w:szCs w:val="28"/>
          <w:lang w:bidi="fa-IR"/>
        </w:rPr>
        <w:t>۱۲۹۳۷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والمؤمّن</w:t>
      </w:r>
      <w:r>
        <w:rPr>
          <w:rStyle w:val="FootnoteAnchor"/>
          <w:rtl w:val="true"/>
        </w:rPr>
        <w:footnoteReference w:id="329"/>
      </w:r>
      <w:r>
        <w:rPr>
          <w:rFonts w:ascii="IRNazanin" w:hAnsi="IRNazanin" w:eastAsia="IRNazanin"/>
          <w:color w:val="111111"/>
          <w:sz w:val="28"/>
          <w:sz w:val="28"/>
          <w:szCs w:val="28"/>
          <w:rtl w:val="true"/>
          <w:lang w:bidi="fa-IR"/>
        </w:rPr>
        <w:t>فی الأجر شریکان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مثله وسقط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وأمنّت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اُجیبت دعوتکما فاستقیما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غزا فی سبیل الله استجیب له کما استجیب لکما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الحجال، عن ثعلبة، عن علی بن عقبة،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حزنه أمر جمع النّساء والصبیان ثمّ دعا وامنّوا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عقبة مثله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14" w:name="pg13450_133705"/>
    </w:p>
    <w:p>
      <w:pPr>
        <w:pStyle w:val="BookText"/>
        <w:rPr/>
      </w:pPr>
      <w:bookmarkEnd w:id="114"/>
      <w:r>
        <w:rPr>
          <w:rFonts w:eastAsia="IRNazanin" w:cs="IRNazanin"/>
          <w:color w:val="111111"/>
          <w:sz w:val="28"/>
          <w:szCs w:val="28"/>
          <w:lang w:bidi="fa-IR"/>
        </w:rPr>
        <w:t>12940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ادریس، عن محمد بن أحمد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علی بن عمر بن یزید، عن الحسین بن قارن رفعه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حدیث آخر آمین اسم من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126730_2616395394"/>
      <w:bookmarkStart w:id="116" w:name="_Toc39"/>
      <w:bookmarkEnd w:id="115"/>
      <w:r>
        <w:rPr>
          <w:rtl w:val="true"/>
        </w:rPr>
        <w:t xml:space="preserve">باب </w:t>
      </w:r>
      <w:r>
        <w:rPr>
          <w:rtl w:val="true"/>
        </w:rPr>
        <w:t>(</w:t>
      </w:r>
      <w:r>
        <w:rPr/>
        <w:t>۳۵</w:t>
      </w:r>
      <w:r>
        <w:rPr>
          <w:rtl w:val="true"/>
        </w:rPr>
        <w:t xml:space="preserve">) </w:t>
      </w:r>
      <w:r>
        <w:rPr>
          <w:rtl w:val="true"/>
        </w:rPr>
        <w:t>استحباب مسح الید علی الوجه والرأس بعد الدعاء</w:t>
      </w:r>
      <w:bookmarkEnd w:id="116"/>
    </w:p>
    <w:p>
      <w:pPr>
        <w:pStyle w:val="BookText"/>
        <w:rPr/>
      </w:pPr>
      <w:r>
        <w:rPr>
          <w:rFonts w:eastAsia="IRNazanin" w:cs="IRNazanin"/>
          <w:color w:val="111111"/>
          <w:sz w:val="28"/>
          <w:szCs w:val="28"/>
          <w:lang w:bidi="fa-IR"/>
        </w:rPr>
        <w:t>12941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أبرز عبد یده إلی الله العزیز الجبّار إلّا استحیا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 صفراً حتّی یجعل</w:t>
      </w:r>
      <w:r>
        <w:rPr>
          <w:rStyle w:val="FootnoteAnchor"/>
          <w:rtl w:val="true"/>
        </w:rPr>
        <w:footnoteReference w:id="340"/>
      </w:r>
      <w:r>
        <w:rPr>
          <w:rFonts w:ascii="IRNazanin" w:hAnsi="IRNazanin" w:eastAsia="IRNazanin"/>
          <w:color w:val="111111"/>
          <w:sz w:val="28"/>
          <w:sz w:val="28"/>
          <w:szCs w:val="28"/>
          <w:rtl w:val="true"/>
          <w:lang w:bidi="fa-IR"/>
        </w:rPr>
        <w:t xml:space="preserve">فیها من فضل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دعا أحدکم فلایردّ یده حتی یمسح علی وجهه ورأسه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عن محمد بن یعقوب الکلینی، عن  ابن القداح مثله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17" w:name="pg13450_133706"/>
    </w:p>
    <w:p>
      <w:pPr>
        <w:pStyle w:val="BookText"/>
        <w:rPr/>
      </w:pPr>
      <w:bookmarkEnd w:id="117"/>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القداح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أنه 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یجعل فیها من فضل رحمته ما یشاء</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126732_2616395394"/>
      <w:bookmarkStart w:id="119" w:name="_Toc40"/>
      <w:bookmarkEnd w:id="118"/>
      <w:r>
        <w:rPr>
          <w:rtl w:val="true"/>
        </w:rPr>
        <w:t xml:space="preserve">باب </w:t>
      </w:r>
      <w:r>
        <w:rPr>
          <w:rtl w:val="true"/>
        </w:rPr>
        <w:t>(</w:t>
      </w:r>
      <w:r>
        <w:rPr/>
        <w:t>36</w:t>
      </w:r>
      <w:r>
        <w:rPr>
          <w:rtl w:val="true"/>
        </w:rPr>
        <w:t xml:space="preserve">) </w:t>
      </w:r>
      <w:r>
        <w:rPr>
          <w:rtl w:val="true"/>
        </w:rPr>
        <w:t>استحباب حُسن الظن بالاجابة السریعة</w:t>
      </w:r>
      <w:bookmarkEnd w:id="119"/>
    </w:p>
    <w:p>
      <w:pPr>
        <w:pStyle w:val="BookText"/>
        <w:rPr/>
      </w:pPr>
      <w:r>
        <w:rPr>
          <w:rFonts w:eastAsia="IRNazanin" w:cs="IRNazanin"/>
          <w:color w:val="111111"/>
          <w:sz w:val="28"/>
          <w:szCs w:val="28"/>
          <w:lang w:bidi="fa-IR"/>
        </w:rPr>
        <w:t>12942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بعض أصحابه ، عن سیف بن عمیرة، عن سلیم الفرّاء ،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فأقبل بقلبک وظنّ حاجتک بالباب</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سلیم الفراء،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فظنّ أنّ حاجتک بالباب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سلیمان بن الفراء،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20" w:name="pg13450_133707"/>
    </w:p>
    <w:p>
      <w:pPr>
        <w:pStyle w:val="BookText"/>
        <w:rPr/>
      </w:pPr>
      <w:bookmarkEnd w:id="120"/>
      <w:r>
        <w:rPr>
          <w:rFonts w:eastAsia="IRNazanin" w:cs="IRNazanin"/>
          <w:color w:val="111111"/>
          <w:sz w:val="28"/>
          <w:szCs w:val="28"/>
          <w:lang w:bidi="fa-IR"/>
        </w:rPr>
        <w:t>12944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بالدعاء، فإنه شفاء من کل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فظن أن حاجتک بالباب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126734_2616395394"/>
      <w:bookmarkStart w:id="122" w:name="_Toc41"/>
      <w:bookmarkEnd w:id="121"/>
      <w:r>
        <w:rPr>
          <w:rtl w:val="true"/>
        </w:rPr>
        <w:t xml:space="preserve">باب </w:t>
      </w:r>
      <w:r>
        <w:rPr>
          <w:rtl w:val="true"/>
        </w:rPr>
        <w:t>(</w:t>
      </w:r>
      <w:r>
        <w:rPr/>
        <w:t>۳۷</w:t>
      </w:r>
      <w:r>
        <w:rPr>
          <w:rtl w:val="true"/>
        </w:rPr>
        <w:t xml:space="preserve">) </w:t>
      </w:r>
      <w:r>
        <w:rPr>
          <w:rtl w:val="true"/>
        </w:rPr>
        <w:t>أثر الاجتماع فی استجابة الدعاء</w:t>
      </w:r>
      <w:bookmarkEnd w:id="122"/>
    </w:p>
    <w:p>
      <w:pPr>
        <w:pStyle w:val="BookText"/>
        <w:rPr/>
      </w:pPr>
      <w:r>
        <w:rPr>
          <w:rFonts w:eastAsia="IRNazanin" w:cs="IRNazanin"/>
          <w:color w:val="111111"/>
          <w:sz w:val="28"/>
          <w:szCs w:val="28"/>
          <w:lang w:bidi="fa-IR"/>
        </w:rPr>
        <w:t>12945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یونس بن یعقوب، عن عبدالاعلی،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علی امرٍ واحد فدعوا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تفرّقوا عن إجابة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عن أحمد بن أبی عبدالله البرقی، عن محمد بن علی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معبدٍ، عن عبیدالله بن عبدالله الواسطیّ، عن درست بن أبی منصور، عن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رهطٍ</w:t>
      </w:r>
      <w:r>
        <w:rPr>
          <w:rStyle w:val="FootnoteAnchor"/>
          <w:rtl w:val="true"/>
        </w:rPr>
        <w:footnoteReference w:id="353"/>
      </w:r>
      <w:bookmarkStart w:id="123" w:name="pg13450_133708"/>
    </w:p>
    <w:p>
      <w:pPr>
        <w:pStyle w:val="BookText"/>
        <w:rPr/>
      </w:pPr>
      <w:bookmarkEnd w:id="123"/>
      <w:r>
        <w:rPr>
          <w:rFonts w:ascii="IRNazanin" w:hAnsi="IRNazanin" w:eastAsia="IRNazanin"/>
          <w:color w:val="111111"/>
          <w:sz w:val="28"/>
          <w:sz w:val="28"/>
          <w:szCs w:val="28"/>
          <w:rtl w:val="true"/>
          <w:lang w:bidi="fa-IR"/>
        </w:rPr>
        <w:t xml:space="preserve">أربعین رجلاً اجتمعوا فدعوا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إلّا استجاب الله  لهم، فان لم یکونوا أربعین فاربعة یدعون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إلّا استجاب الله لهم، فان لم یکونوا أربعة فواحد یدعو الله أربعین  مرّة فیستجیب الله العزیز الجبّار 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أبی منصور، عن أبی خالد مثله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126736_2616395394"/>
      <w:bookmarkStart w:id="125" w:name="_Toc42"/>
      <w:bookmarkEnd w:id="124"/>
      <w:r>
        <w:rPr>
          <w:rtl w:val="true"/>
        </w:rPr>
        <w:t xml:space="preserve">باب </w:t>
      </w:r>
      <w:r>
        <w:rPr>
          <w:rtl w:val="true"/>
        </w:rPr>
        <w:t>(</w:t>
      </w:r>
      <w:r>
        <w:rPr/>
        <w:t>۳۸</w:t>
      </w:r>
      <w:r>
        <w:rPr>
          <w:rtl w:val="true"/>
        </w:rPr>
        <w:t xml:space="preserve">) </w:t>
      </w:r>
      <w:r>
        <w:rPr>
          <w:rtl w:val="true"/>
        </w:rPr>
        <w:t>استحباب الدعاء فی السّحر</w:t>
      </w:r>
      <w:bookmarkEnd w:id="1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شریف بن سابق، عن الفضل بن ابی قرّة،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وقت دعوتم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الأسحار، وتلا هذه الآیة فی قول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سَوْفَ أَسْتَغْفِرُ لَکُمْ رَبِّی </w:t>
      </w:r>
      <w:r>
        <w:rPr>
          <w:rFonts w:eastAsia="IRNazanin" w:cs="IRNazanin"/>
          <w:color w:val="111111"/>
          <w:sz w:val="28"/>
          <w:szCs w:val="28"/>
          <w:rtl w:val="true"/>
          <w:lang w:bidi="fa-IR"/>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إلی السّحر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26" w:name="pg13450_133709"/>
    </w:p>
    <w:p>
      <w:pPr>
        <w:pStyle w:val="BookText"/>
        <w:rPr/>
      </w:pPr>
      <w:bookmarkEnd w:id="126"/>
      <w:r>
        <w:rPr>
          <w:rFonts w:eastAsia="IRNazanin" w:cs="IRNazanin"/>
          <w:color w:val="111111"/>
          <w:sz w:val="28"/>
          <w:szCs w:val="28"/>
          <w:lang w:bidi="fa-IR"/>
        </w:rPr>
        <w:t>12948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سَوْفَ أَسْتَغْفِرُ لَکُمْ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أخرّهم الی السحر،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انما ذنبهم فیما بینی وبینهم،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غفرت لهم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126738_2616395394"/>
      <w:bookmarkStart w:id="128" w:name="_Toc43"/>
      <w:bookmarkEnd w:id="127"/>
      <w:r>
        <w:rPr>
          <w:rtl w:val="true"/>
        </w:rPr>
        <w:t xml:space="preserve">باب </w:t>
      </w:r>
      <w:r>
        <w:rPr>
          <w:rtl w:val="true"/>
        </w:rPr>
        <w:t>(</w:t>
      </w:r>
      <w:r>
        <w:rPr/>
        <w:t>۳۹</w:t>
      </w:r>
      <w:r>
        <w:rPr>
          <w:rtl w:val="true"/>
        </w:rPr>
        <w:t xml:space="preserve">) </w:t>
      </w:r>
      <w:r>
        <w:rPr>
          <w:rtl w:val="true"/>
        </w:rPr>
        <w:t>استحباب الدعاء قبل طلوع الشمس وغروبها</w:t>
      </w:r>
      <w:bookmarkEnd w:id="128"/>
    </w:p>
    <w:p>
      <w:pPr>
        <w:pStyle w:val="BookText"/>
        <w:rPr/>
      </w:pPr>
      <w:r>
        <w:rPr>
          <w:rFonts w:eastAsia="Amiri" w:cs="Amiri" w:ascii="Amiri" w:hAnsi="Amiri"/>
          <w:color w:val="111111"/>
          <w:sz w:val="28"/>
          <w:szCs w:val="28"/>
          <w:lang w:bidi="ar-SA"/>
        </w:rPr>
        <w:t>12949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أسباط، عن غالب بن عبدالله،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وَظِلَالُهُمْ بِالْغُدُوِّ وَالْآصَالِ </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قبل طلوع الشمس وقبل غروبها وهی ساعة إجابة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صالح بن  السندی، عن جعفر بن بشیر، عن عبدالله بن بکیر، عن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تغیّرت  الشمس</w:t>
      </w:r>
      <w:r>
        <w:rPr>
          <w:rStyle w:val="FootnoteAnchor"/>
          <w:rtl w:val="true"/>
        </w:rPr>
        <w:footnoteReference w:id="362"/>
      </w:r>
      <w:r>
        <w:rPr>
          <w:rFonts w:ascii="IRNazanin" w:hAnsi="IRNazanin" w:eastAsia="IRNazanin"/>
          <w:color w:val="111111"/>
          <w:sz w:val="28"/>
          <w:sz w:val="28"/>
          <w:szCs w:val="28"/>
          <w:rtl w:val="true"/>
          <w:lang w:bidi="fa-IR"/>
        </w:rPr>
        <w:t xml:space="preserve">فاذکر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مع قوم یشغلونک فقم  وادع</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عبدالرحمن بن أبی هاشم،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قبل طلوع الشمس وقبل غروبها سُنّة واجبة مع طلوع الفجر والمغرب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 له الملک وله الحمد یحیی ویمیت ویمیت ویحیی وهو حی لایموت بیده الخیر وهو علی کلّ شیء 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همزات الشیاطین وأعوذ بک ربّ أن یَحضرون، إنّ الله هو السمیع العلیم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وقبل الغروب، فان نسیتَ قضیت کما تقضی الصلاة إذا نسیتها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البرقی، عن أبیه ،  عن أبی الجهم هارون بن الجهم، عن ثویر بن أبی فاختة، عن أبی  خدیجة صاحب الغنم،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بکر بن صالح الضبیّ، عن الجعفری،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أمسیت فنظرت إلی الشمس فی غروب وإدبار ،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الحمد لله الذی لم یتَّخذ ولداً، ولم یکن له شریک فی الملک، والحمد لله الذی یَصِف ولایوصف، ویَعلم ولایُعلم، یَعلم خائنة الأعین وما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 الله الکریم وباسم الله العظیم، مِن شَرِّ ما ذَرَا وبَرا، ومن شرّ ما تحت الثری، ومن شرّ ما ظهر وما بطن،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ما فی </w:t>
      </w:r>
    </w:p>
    <w:p>
      <w:pPr>
        <w:pStyle w:val="BookText"/>
        <w:rPr/>
      </w:pPr>
      <w:r>
        <w:rPr>
          <w:rFonts w:ascii="IRNazanin" w:hAnsi="IRNazanin" w:eastAsia="IRNazanin"/>
          <w:color w:val="111111"/>
          <w:sz w:val="28"/>
          <w:sz w:val="28"/>
          <w:szCs w:val="28"/>
          <w:rtl w:val="true"/>
          <w:lang w:bidi="fa-IR"/>
        </w:rPr>
        <w:t>اللیل والنهار،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ابی قترة وما ولد، ومن شرّ الرسیس</w:t>
      </w:r>
      <w:r>
        <w:rPr>
          <w:rStyle w:val="FootnoteAnchor"/>
          <w:rtl w:val="true"/>
        </w:rPr>
        <w:footnoteReference w:id="365"/>
      </w:r>
      <w:r>
        <w:rPr>
          <w:rFonts w:ascii="IRNazanin" w:hAnsi="IRNazanin" w:eastAsia="IRNazanin"/>
          <w:color w:val="111111"/>
          <w:sz w:val="28"/>
          <w:sz w:val="28"/>
          <w:szCs w:val="28"/>
          <w:rtl w:val="true"/>
          <w:lang w:bidi="fa-IR"/>
        </w:rPr>
        <w:t>، ومن شرّ ما وصفت وما لم اصف،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أنّها أمان من کلّ سبع،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الرجیم وذریته، ومن کل ما عضّ ولسع ، ولایخاف صاحبها إذا تکلّم بها لصّا ولاغولا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یأتی علی ابن آدم إلّا قال له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أنا یوم جدید وانا علیک شهید، فقل فیّ خیراً واعمل فیّ خیراً، اشهد لک به یوم القیامة فانّک لن ترانی بعدها ابداً،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باللیل الجدید والکاتب الشهید اکتبا علی اسم الله، ثم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أبی، عن أحمد بن أبی عبدالله البرقی، عن أبیه، عن عباد بن یعقوب، عن الحسین بن زید، عن جعفر بن محمد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صباح إلّا وملکان ینادیان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باغی الخیر هلمّ ویا باغی الشرّ انته </w:t>
      </w:r>
      <w:r>
        <w:rPr>
          <w:rFonts w:eastAsia="IRNazanin" w:cs="IRNazanin"/>
          <w:color w:val="111111"/>
          <w:sz w:val="28"/>
          <w:szCs w:val="28"/>
          <w:rtl w:val="true"/>
          <w:lang w:bidi="fa-IR"/>
        </w:rPr>
        <w:t xml:space="preserve">. </w:t>
      </w:r>
      <w:bookmarkStart w:id="129" w:name="pg13450_133712"/>
    </w:p>
    <w:p>
      <w:pPr>
        <w:pStyle w:val="BookText"/>
        <w:rPr/>
      </w:pPr>
      <w:bookmarkEnd w:id="129"/>
      <w:r>
        <w:rPr>
          <w:rFonts w:ascii="IRNazanin" w:hAnsi="IRNazanin" w:eastAsia="IRNazanin"/>
          <w:color w:val="111111"/>
          <w:sz w:val="28"/>
          <w:sz w:val="28"/>
          <w:szCs w:val="28"/>
          <w:rtl w:val="true"/>
          <w:lang w:bidi="fa-IR"/>
        </w:rPr>
        <w:t>هل من داع فیستجاب له؟  هل من مستغفر فیغفر له؟  هل من تائب فیتاب علیه؟  هل من مغموم فینفّس عنه غمّه؟  اللهمّ عجّل للمنُفق مالَه خلفاً، وللمُمْسِک تَلفاً، فهذا دعاؤهما  حتّی تغرب الشمس</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یدیه</w:t>
      </w:r>
      <w:r>
        <w:rPr>
          <w:rStyle w:val="FootnoteAnchor"/>
          <w:rtl w:val="true"/>
        </w:rPr>
        <w:footnoteReference w:id="369"/>
      </w:r>
      <w:r>
        <w:rPr>
          <w:rFonts w:ascii="IRNazanin" w:hAnsi="IRNazanin" w:eastAsia="IRNazanin"/>
          <w:color w:val="111111"/>
          <w:sz w:val="28"/>
          <w:sz w:val="28"/>
          <w:szCs w:val="28"/>
          <w:rtl w:val="true"/>
          <w:lang w:bidi="fa-IR"/>
        </w:rPr>
        <w:t>عند کل فجر المذنب اللیل، هل یتوب فیغفر له ، ویبسط یدیه عند مغرب الشمس المذنب النهار، هل یتوب فیغفر 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126740_2616395394"/>
      <w:bookmarkStart w:id="131" w:name="_Toc44"/>
      <w:bookmarkEnd w:id="130"/>
      <w:r>
        <w:rPr>
          <w:rtl w:val="true"/>
        </w:rPr>
        <w:t xml:space="preserve">باب </w:t>
      </w:r>
      <w:r>
        <w:rPr>
          <w:rtl w:val="true"/>
        </w:rPr>
        <w:t>(</w:t>
      </w:r>
      <w:r>
        <w:rPr/>
        <w:t>40</w:t>
      </w:r>
      <w:r>
        <w:rPr>
          <w:rtl w:val="true"/>
        </w:rPr>
        <w:t xml:space="preserve">) </w:t>
      </w:r>
      <w:r>
        <w:rPr>
          <w:rtl w:val="true"/>
        </w:rPr>
        <w:t>استحباب الدعاء عند زوال الشمس</w:t>
      </w:r>
      <w:bookmarkEnd w:id="1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أبی عبدالله البرقی، عن أبیه، عن محمد بن أبی عمیر، عن أبان، عن أبی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اللیل اثنتا عشرة ساعة، وساعات النهار اثنتا عشرة ساعة، وأفضل ساعات اللیل والنهار أوقات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زالت الشمس فتحت أبواب  السماء، وهبّت الریاح، ونظر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خلقه</w:t>
      </w:r>
      <w:r>
        <w:rPr>
          <w:rStyle w:val="FootnoteAnchor"/>
          <w:rtl w:val="true"/>
        </w:rPr>
        <w:footnoteReference w:id="371"/>
      </w:r>
      <w:r>
        <w:rPr>
          <w:rFonts w:ascii="IRNazanin" w:hAnsi="IRNazanin" w:eastAsia="IRNazanin"/>
          <w:color w:val="111111"/>
          <w:sz w:val="28"/>
          <w:sz w:val="28"/>
          <w:szCs w:val="28"/>
          <w:rtl w:val="true"/>
          <w:lang w:bidi="fa-IR"/>
        </w:rPr>
        <w:t>، وانی لأحبّ أن یصعد لی عند ذلک إلی السماء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فی أدبار الصلوات فإنّه مستجاب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اسحاق،  عن سعدان بن مسلم،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ابی إذا طلب الحاجة طلبها عند زوال الشمس، فاذا اراد ذلک قدم شیئاً فتصدّق به وشمّ شیئاً من طیبٍ وراح إلی المسجد ودعا فی حاجته بما شاء الله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12958</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فتحت أبواب السماء وأبواب الجنان، وقضیت الحوائج  العظام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وقت؟ </w:t>
      </w:r>
      <w:bookmarkStart w:id="132" w:name="pg13450_133714"/>
    </w:p>
    <w:p>
      <w:pPr>
        <w:pStyle w:val="BookText"/>
        <w:rPr/>
      </w:pPr>
      <w:bookmarkEnd w:id="13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یصلّی الرجل أربع رکعات مترسّلاً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الوقت  الّذی لا یردّ فیه الدّعاء هو ما بین وقتکم فی الظهر إلی وقتکم فی  العصر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کانت لک الی الله الحاجة، فاطلبها عند زوال الشمس</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126742_2616395394"/>
      <w:bookmarkStart w:id="134" w:name="_Toc45"/>
      <w:bookmarkEnd w:id="133"/>
      <w:r>
        <w:rPr>
          <w:rtl w:val="true"/>
        </w:rPr>
        <w:t xml:space="preserve">باب </w:t>
      </w:r>
      <w:r>
        <w:rPr>
          <w:rtl w:val="true"/>
        </w:rPr>
        <w:t>(</w:t>
      </w:r>
      <w:r>
        <w:rPr/>
        <w:t>41</w:t>
      </w:r>
      <w:r>
        <w:rPr>
          <w:rtl w:val="true"/>
        </w:rPr>
        <w:t xml:space="preserve">) </w:t>
      </w:r>
      <w:r>
        <w:rPr>
          <w:rtl w:val="true"/>
        </w:rPr>
        <w:t>استحباب الدعاء فی أوّل النصف الثانی من اللیل</w:t>
      </w:r>
      <w:bookmarkEnd w:id="134"/>
    </w:p>
    <w:p>
      <w:pPr>
        <w:pStyle w:val="BookText"/>
        <w:rPr/>
      </w:pPr>
      <w:r>
        <w:rPr>
          <w:rFonts w:eastAsia="IRNazanin" w:cs="IRNazanin"/>
          <w:color w:val="111111"/>
          <w:sz w:val="28"/>
          <w:szCs w:val="28"/>
          <w:lang w:bidi="fa-IR"/>
        </w:rPr>
        <w:t>12961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عمر بن اُذینة ، عن عمر بن یزید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اللیل لساعة ما یوافقها عبد مسلم یصلّی ویدعو الله فیها إلّا استجیب له فی کلّ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فأیّ ساعة هی من اللیل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نصف اللّیل فی السدس الأوّل من النصف الباقی</w:t>
      </w:r>
      <w:r>
        <w:rPr>
          <w:rStyle w:val="FootnoteAnchor"/>
          <w:rtl w:val="true"/>
        </w:rPr>
        <w:footnoteReference w:id="378"/>
      </w:r>
    </w:p>
    <w:p>
      <w:pPr>
        <w:pStyle w:val="BookText"/>
        <w:rPr/>
      </w:pPr>
      <w:r>
        <w:rPr>
          <w:rFonts w:eastAsia="IRNazanin" w:cs="IRNazanin"/>
          <w:color w:val="111111"/>
          <w:sz w:val="28"/>
          <w:szCs w:val="28"/>
          <w:lang w:bidi="fa-IR"/>
        </w:rPr>
        <w:t>12962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عمر 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اللیل لساعة ما یوافقها عبد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إلّا استجاب له</w:t>
      </w:r>
      <w:r>
        <w:rPr>
          <w:rStyle w:val="FootnoteAnchor"/>
          <w:rtl w:val="true"/>
        </w:rPr>
        <w:footnoteReference w:id="379"/>
      </w:r>
      <w:r>
        <w:rPr>
          <w:rFonts w:ascii="Amiri" w:hAnsi="Amiri" w:eastAsia="Amiri" w:cs="Amiri"/>
          <w:color w:val="111111"/>
          <w:sz w:val="28"/>
          <w:sz w:val="28"/>
          <w:szCs w:val="28"/>
          <w:rtl w:val="true"/>
          <w:lang w:bidi="ar-SA"/>
        </w:rPr>
        <w:t>فی کلّ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وأیّ ساعة هی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نصف اللیل وهی السدس الأوّل من أوّل  النصف</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اللیل ساعة لا یوافقها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صفوان، عن أبی  أیوب، عن عبدة السابوری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أن الناس یروون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اللیل لساعة لایدعو فیها عبد مؤمن بدعوة الّا 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نصف اللیل الی الثلث الباقی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من اللیالی أو کل لیلة؟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35" w:name="pg13450_133716"/>
    </w:p>
    <w:p>
      <w:pPr>
        <w:pStyle w:val="BookText"/>
        <w:rPr/>
      </w:pPr>
      <w:bookmarkEnd w:id="135"/>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یوسف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زیاد، عن أبی أیوب الخزاز ، عن محمد بن عبدة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عن  عمر بن اذینة ، عن عمر بن یزید انه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اللیل لساعة لا یوافقها عبد مسلم یصلی ویدعو الله فیها الا استجاب له فی کل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فأیة ساعة من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نصف اللیل الی الثلث الباقی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126744_2616395394"/>
      <w:bookmarkStart w:id="137" w:name="_Toc46"/>
      <w:bookmarkEnd w:id="136"/>
      <w:r>
        <w:rPr>
          <w:rtl w:val="true"/>
        </w:rPr>
        <w:t xml:space="preserve">باب </w:t>
      </w:r>
      <w:r>
        <w:rPr>
          <w:rtl w:val="true"/>
        </w:rPr>
        <w:t>(</w:t>
      </w:r>
      <w:r>
        <w:rPr/>
        <w:t>42</w:t>
      </w:r>
      <w:r>
        <w:rPr>
          <w:rtl w:val="true"/>
        </w:rPr>
        <w:t xml:space="preserve">) </w:t>
      </w:r>
      <w:r>
        <w:rPr>
          <w:rtl w:val="true"/>
        </w:rPr>
        <w:t>استحباب أن یُعم بالدعاء جمیع المسلمین</w:t>
      </w:r>
      <w:bookmarkEnd w:id="1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دعا أحدکم فلیعمّ</w:t>
      </w:r>
      <w:r>
        <w:rPr>
          <w:rStyle w:val="FootnoteAnchor"/>
          <w:rtl w:val="true"/>
        </w:rPr>
        <w:footnoteReference w:id="385"/>
      </w:r>
      <w:r>
        <w:rPr>
          <w:rFonts w:ascii="IRNazanin" w:hAnsi="IRNazanin" w:eastAsia="IRNazanin"/>
          <w:color w:val="111111"/>
          <w:sz w:val="28"/>
          <w:sz w:val="28"/>
          <w:szCs w:val="28"/>
          <w:rtl w:val="true"/>
          <w:lang w:bidi="fa-IR"/>
        </w:rPr>
        <w:t xml:space="preserve">، فانّه أوجب للدعاء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38" w:name="pg13450_133717"/>
    </w:p>
    <w:p>
      <w:pPr>
        <w:pStyle w:val="BookText"/>
        <w:rPr/>
      </w:pPr>
      <w:bookmarkEnd w:id="138"/>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ابراهیم،  عن أبیه، عن عبدالله بن میمون القداح مثله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w:t>
      </w:r>
      <w:r>
        <w:rPr>
          <w:rStyle w:val="FootnoteAnchor"/>
          <w:rtl w:val="true"/>
        </w:rPr>
        <w:footnoteReference w:id="389"/>
      </w:r>
      <w:r>
        <w:rPr>
          <w:rFonts w:ascii="IRNazanin" w:hAnsi="IRNazanin" w:eastAsia="IRNazanin"/>
          <w:color w:val="111111"/>
          <w:sz w:val="28"/>
          <w:sz w:val="28"/>
          <w:szCs w:val="28"/>
          <w:rtl w:val="true"/>
          <w:lang w:bidi="fa-IR"/>
        </w:rPr>
        <w:t>علیهن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الدعوة لله تعالی، والنصیحة لولاة الأمر فی الحق حیث کان، وأن یعم بدعوته جمیع المسلمین، فان الدعوة تحیط من ورائهم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126746_2616395394"/>
      <w:bookmarkStart w:id="140" w:name="_Toc47"/>
      <w:bookmarkEnd w:id="139"/>
      <w:r>
        <w:rPr>
          <w:rtl w:val="true"/>
        </w:rPr>
        <w:t xml:space="preserve">باب </w:t>
      </w:r>
      <w:r>
        <w:rPr>
          <w:rtl w:val="true"/>
        </w:rPr>
        <w:t>(</w:t>
      </w:r>
      <w:r>
        <w:rPr/>
        <w:t>43</w:t>
      </w:r>
      <w:r>
        <w:rPr>
          <w:rtl w:val="true"/>
        </w:rPr>
        <w:t xml:space="preserve">) </w:t>
      </w:r>
      <w:r>
        <w:rPr>
          <w:rtl w:val="true"/>
        </w:rPr>
        <w:t>استحباب الدعاء للمؤمنین والمؤمنات</w:t>
      </w:r>
      <w:bookmarkEnd w:id="1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سلیمان، عن  إسماعیل بن إبراهیم، عن جعفر بن محمد التمیمیّ، عن حسین بن علوان،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دعا للمؤمنین والمؤمنات إلّا ردّ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مثل الّذی دعا لهم به من کلّ مؤمن ومؤمنة مضی من أوّل الدهر أو هو آت إلی یوم القیامة، إنّ العبد لیؤمر به إلیّ النار یوم القیامة فیُسحب، فیقول المؤمنون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هذا الّذی کان یدعو لنا فشفّعنا فیه، فیشفّعهم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فینجو</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محمد بن علی الکوفی، عن محمد بن الحسن، عن محمد بن حماد الحارثی، عن أبی عبدالله،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علی بن محمد، عن محمد بن سلیمان، عن اسماعیل بن ابراهیم، عن جعفر بن محمد التمیمی، عن الحسین بن علوان، عن أبی عبدالله الصادق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او مؤمنة مضی من أول الدهر أو هو آت إلی یوم القیامة الاّ وهم شفعاء لمن یقول فی دعائه اللهم اغفر للمؤمنین </w:t>
      </w:r>
      <w:bookmarkStart w:id="141" w:name="pg13450_133719"/>
    </w:p>
    <w:p>
      <w:pPr>
        <w:pStyle w:val="BookText"/>
        <w:rPr/>
      </w:pPr>
      <w:bookmarkEnd w:id="141"/>
      <w:r>
        <w:rPr>
          <w:rFonts w:ascii="IRNazanin" w:hAnsi="IRNazanin" w:eastAsia="IRNazanin"/>
          <w:color w:val="111111"/>
          <w:sz w:val="28"/>
          <w:sz w:val="28"/>
          <w:szCs w:val="28"/>
          <w:rtl w:val="true"/>
          <w:lang w:bidi="fa-IR"/>
        </w:rPr>
        <w:t>والمؤمنات، وان العبد لیؤمر به الی النار یوم القیامة فیسحب فیقول المؤمنون والمؤمنات یاربّنا هذا الّذی کان یدعو لنا فشفعنا فیه فیشفعهم الله فیه فینجو</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بن داود المنقری، عن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اُشغل نفسی بالدعاء لاخوانی ولاهل الولایة فما تری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یستجیب دعاء غائب لغائب، ومن  دعا للمؤمنین والمؤمنات ولاهل مودّتنا ردّ الله علیه من آدم إلی أن تقوم الساعة لکلّ مؤمن حسنة،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الصلوات فی أفضل الساعات، علیکم بالدعاء فی أدبار الصلاة، ثمّ دعا لی ولمن حضره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126748_2616395394"/>
      <w:bookmarkStart w:id="143" w:name="_Toc48"/>
      <w:bookmarkEnd w:id="142"/>
      <w:r>
        <w:rPr>
          <w:rtl w:val="true"/>
        </w:rPr>
        <w:t xml:space="preserve">باب </w:t>
      </w:r>
      <w:r>
        <w:rPr>
          <w:rtl w:val="true"/>
        </w:rPr>
        <w:t>(</w:t>
      </w:r>
      <w:r>
        <w:rPr/>
        <w:t>44</w:t>
      </w:r>
      <w:r>
        <w:rPr>
          <w:rtl w:val="true"/>
        </w:rPr>
        <w:t xml:space="preserve">) </w:t>
      </w:r>
      <w:r>
        <w:rPr>
          <w:rtl w:val="true"/>
        </w:rPr>
        <w:t>استحباب الاستغفار للمؤمنین والمؤمنات</w:t>
      </w:r>
      <w:bookmarkEnd w:id="1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علی بن النعمان، عن فضل بن یونس</w:t>
      </w:r>
      <w:r>
        <w:rPr>
          <w:rStyle w:val="FootnoteAnchor"/>
          <w:rtl w:val="true"/>
        </w:rPr>
        <w:footnoteReference w:id="3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کل یوم خمساً وعشرین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 والمسلمین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بعدد کل مؤمن مضی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الی یوم القیامة حسنة ومحی عنه سیئة ورفع له درجة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الحسن الصفار، عن أحمد بن أبی عبدالله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علی بن النعمان مثله</w:t>
      </w:r>
      <w:r>
        <w:rPr>
          <w:rFonts w:eastAsia="IRNazanin" w:cs="IRNazanin"/>
          <w:color w:val="111111"/>
          <w:sz w:val="28"/>
          <w:szCs w:val="28"/>
          <w:lang w:bidi="fa-IR"/>
        </w:rPr>
        <w:t>2</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أحمد بن أبی عبدالله البرقی 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للمؤمنین والمؤمنات فی کل یوم خمساً وعشرین مرة، نزع الله الغلّ من صدره ، وکتبه من الابدال ان شاء الله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144" w:name="pg13450_133721"/>
    </w:p>
    <w:p>
      <w:pPr>
        <w:pStyle w:val="BookText"/>
        <w:rPr/>
      </w:pPr>
      <w:bookmarkEnd w:id="144"/>
      <w:r>
        <w:rPr>
          <w:rFonts w:ascii="IRNazanin" w:hAnsi="IRNazanin" w:eastAsia="IRNazanin"/>
          <w:color w:val="111111"/>
          <w:sz w:val="28"/>
          <w:sz w:val="28"/>
          <w:szCs w:val="28"/>
          <w:lang w:bidi="fa-IR"/>
        </w:rPr>
        <w:t>۱۲۹۷۲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محمد بن الحسن بن  الولید، عن محمد بن الحسن الصفار، عن یعقوب بن یزید، عن ابن  ابی عمیر، عن زکریا صاحب السابری،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 والمسلمین والمسلمات الاحیاء منهم وجمیع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الله علیه بعدد من مضی ومن بقی من کل انسان دعوة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126750_2616395394"/>
      <w:bookmarkStart w:id="146" w:name="_Toc49"/>
      <w:bookmarkEnd w:id="145"/>
      <w:r>
        <w:rPr>
          <w:rtl w:val="true"/>
        </w:rPr>
        <w:t xml:space="preserve">باب </w:t>
      </w:r>
      <w:r>
        <w:rPr>
          <w:rtl w:val="true"/>
        </w:rPr>
        <w:t>(</w:t>
      </w:r>
      <w:r>
        <w:rPr/>
        <w:t>45</w:t>
      </w:r>
      <w:r>
        <w:rPr>
          <w:rtl w:val="true"/>
        </w:rPr>
        <w:t xml:space="preserve">) </w:t>
      </w:r>
      <w:r>
        <w:rPr>
          <w:rtl w:val="true"/>
        </w:rPr>
        <w:t>استحباب الدعاء للمؤمن بظهر الغیب</w:t>
      </w:r>
      <w:bookmarkEnd w:id="146"/>
    </w:p>
    <w:p>
      <w:pPr>
        <w:pStyle w:val="BookText"/>
        <w:rPr/>
      </w:pPr>
      <w:r>
        <w:rPr>
          <w:rFonts w:ascii="IRNazanin" w:hAnsi="IRNazanin" w:eastAsia="IRNazanin"/>
          <w:color w:val="111111"/>
          <w:sz w:val="28"/>
          <w:sz w:val="28"/>
          <w:szCs w:val="28"/>
          <w:lang w:bidi="fa-IR"/>
        </w:rPr>
        <w:t>۱۲۹۷۳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الحسن بن محبوب،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المرء</w:t>
      </w:r>
      <w:r>
        <w:rPr>
          <w:rStyle w:val="FootnoteAnchor"/>
          <w:rtl w:val="true"/>
        </w:rPr>
        <w:footnoteReference w:id="402"/>
      </w:r>
      <w:r>
        <w:rPr>
          <w:rFonts w:ascii="IRNazanin" w:hAnsi="IRNazanin" w:eastAsia="IRNazanin"/>
          <w:color w:val="111111"/>
          <w:sz w:val="28"/>
          <w:sz w:val="28"/>
          <w:szCs w:val="28"/>
          <w:rtl w:val="true"/>
          <w:lang w:bidi="fa-IR"/>
        </w:rPr>
        <w:t>لاخیه بظهر الغیب یدرّ الرزق ویدفع المکروه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عن أحمد بن محمد بن عیسی، عن الحسن بن محبوب مثله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دعاء الاخ المؤمن لأخیه بظهر الغیب مستجاب ویدرّ الرزق ویدفع المکروه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أحمد بن عبدون المعروف بابن الحاشر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بن الزبیر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الحسن بن فضال، عن العباس بن عامر، عن فضیل،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لاخیک بظهر الغیب یسوق الی الداعی الرزق ویصرف عنه البلاء ویقول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جعفر  الحمیری، عن محمد بن الحسین، عن الطیالسانی، عن فضیل بهذا الاسناد نحوه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لأخیه بظهر الغیب وکلّ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مثله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المؤمن لأخیه بظهر الغیب مستجاب</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شیء أسرع إجابةً من دعوة غائب لغائب</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محمد بن علی بن الشاه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احمد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یزید أحمد بن خالد الخالدی، عن محمد بن أحمد بن صالح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انس بن محمد أبو مالک ، عن أبیه، عن جعفر بن محمد،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وصیته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أربعة لاتُردّ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ووالد لولده، والرجل یدعو لاخیه بظهر الغیب، والمظلوم، یقول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لانتصرنّ لک ولو بعد حین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w:t>
      </w:r>
    </w:p>
    <w:p>
      <w:pPr>
        <w:pStyle w:val="BookText"/>
        <w:rPr/>
      </w:pPr>
      <w:r>
        <w:rPr>
          <w:rFonts w:ascii="IRNazanin" w:hAnsi="IRNazanin" w:eastAsia="IRNazanin"/>
          <w:color w:val="111111"/>
          <w:sz w:val="28"/>
          <w:sz w:val="28"/>
          <w:szCs w:val="28"/>
          <w:rtl w:val="true"/>
          <w:lang w:bidi="fa-IR"/>
        </w:rPr>
        <w:t>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فضال، عن الحسن بن علی بن یوسف، عن زکریا بن محمد، عن أبی عبدالله المؤمن، عن ابن مسکان، عن سلیمان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لاتُردُّ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العادل لرعیّته، والأخ لأخیه بظهر الغیب یوکِّل الله به مَلَکاً</w:t>
      </w:r>
      <w:r>
        <w:rPr>
          <w:rStyle w:val="FootnoteAnchor"/>
          <w:rtl w:val="true"/>
        </w:rPr>
        <w:footnoteReference w:id="413"/>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مثل ما دعوتَ لاخیک، والوالد الولده، والمظلوم، یقول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وعزَّتی وجلالی لانتقمنّ لک ولو بعد حین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لانتصرنّ لک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یحیی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محمد بن أحمد بن عبیدالله المنصوری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الامام علی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دعوات لایُحْجَبن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اذا بَرَّه ودعوته علیه اذا عقَّه، ودعاء المظلوم علی ظالمه ودعاؤه لمن انتصر له منه، ورجل مؤمن دعا لاخ له مؤمن واساه فینا ودعاؤه علیه اذا لم یواسه مع القدرة علیه واضطرار أخیه الیه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47" w:name="pg13450_133725"/>
    </w:p>
    <w:p>
      <w:pPr>
        <w:pStyle w:val="Heading3"/>
        <w:numPr>
          <w:ilvl w:val="2"/>
          <w:numId w:val="1"/>
        </w:numPr>
        <w:rPr/>
      </w:pPr>
      <w:bookmarkStart w:id="148" w:name="__RefHeading___Toc1126752_2616395394"/>
      <w:bookmarkStart w:id="149" w:name="_Toc50"/>
      <w:bookmarkEnd w:id="147"/>
      <w:bookmarkEnd w:id="148"/>
      <w:r>
        <w:rPr>
          <w:rtl w:val="true"/>
        </w:rPr>
        <w:t xml:space="preserve">باب </w:t>
      </w:r>
      <w:r>
        <w:rPr>
          <w:rtl w:val="true"/>
        </w:rPr>
        <w:t>(</w:t>
      </w:r>
      <w:r>
        <w:rPr/>
        <w:t>46</w:t>
      </w:r>
      <w:r>
        <w:rPr>
          <w:rtl w:val="true"/>
        </w:rPr>
        <w:t xml:space="preserve">) </w:t>
      </w:r>
      <w:r>
        <w:rPr>
          <w:rtl w:val="true"/>
        </w:rPr>
        <w:t>استحباب الدعاء لاربعین مؤمناً</w:t>
      </w:r>
      <w:bookmarkEnd w:id="149"/>
    </w:p>
    <w:p>
      <w:pPr>
        <w:pStyle w:val="BookText"/>
        <w:rPr/>
      </w:pPr>
      <w:r>
        <w:rPr>
          <w:rFonts w:ascii="IRNazanin" w:hAnsi="IRNazanin" w:eastAsia="IRNazanin"/>
          <w:color w:val="111111"/>
          <w:sz w:val="28"/>
          <w:sz w:val="28"/>
          <w:szCs w:val="28"/>
          <w:lang w:bidi="fa-IR"/>
        </w:rPr>
        <w:t>۱۲۹۸۲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أربعین من المؤمنین ثمّ دعا استجیب 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بن ابراهیم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جدی، عن محمد بن أبی عمیر، عن  هشام بن سالم،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فی دعائه أربعین من المؤمنین ثم دعا لنفسه استجیب 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w:t>
      </w:r>
      <w:bookmarkStart w:id="150" w:name="pg13450_133726"/>
    </w:p>
    <w:p>
      <w:pPr>
        <w:pStyle w:val="BookText"/>
        <w:rPr/>
      </w:pPr>
      <w:bookmarkEnd w:id="150"/>
      <w:r>
        <w:rPr>
          <w:rFonts w:ascii="IRNazanin" w:hAnsi="IRNazanin" w:eastAsia="IRNazanin"/>
          <w:color w:val="111111"/>
          <w:sz w:val="28"/>
          <w:sz w:val="28"/>
          <w:szCs w:val="28"/>
          <w:rtl w:val="true"/>
          <w:lang w:bidi="fa-IR"/>
        </w:rPr>
        <w:t xml:space="preserve">عبدالجبّار، عن محمد بن أبی عمیر، عن غیر واحد من أصحابنا،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اربعین رجلاً من إخوانه فدعا لهم ثمّ دعا لنفسه استجیب له فیهم وفی نفسه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احمد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عن أبیه، عن محمد بن سنان،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اربعین رجلاً من اخوانه قبل أن یدعو لنفسه أستجیب له فیهم وفی نفسه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أحمد بن أبی عبدالله البرقی 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126754_2616395394"/>
      <w:bookmarkStart w:id="152" w:name="_Toc51"/>
      <w:bookmarkEnd w:id="151"/>
      <w:r>
        <w:rPr>
          <w:rtl w:val="true"/>
        </w:rPr>
        <w:t xml:space="preserve">باب </w:t>
      </w:r>
      <w:r>
        <w:rPr>
          <w:rtl w:val="true"/>
        </w:rPr>
        <w:t>(</w:t>
      </w:r>
      <w:r>
        <w:rPr/>
        <w:t>47</w:t>
      </w:r>
      <w:r>
        <w:rPr>
          <w:rtl w:val="true"/>
        </w:rPr>
        <w:t xml:space="preserve">) </w:t>
      </w:r>
      <w:r>
        <w:rPr>
          <w:rtl w:val="true"/>
        </w:rPr>
        <w:t xml:space="preserve">التوسّل الی الله بالنبی وآله الطاهرین  </w:t>
      </w:r>
      <w:r>
        <w:rPr>
          <w:rtl w:val="true"/>
        </w:rPr>
        <w:t>(</w:t>
      </w:r>
      <w:r>
        <w:rPr>
          <w:rtl w:val="true"/>
        </w:rPr>
        <w:t>علیهم السّلام</w:t>
      </w:r>
      <w:r>
        <w:rPr>
          <w:rtl w:val="true"/>
        </w:rPr>
        <w:t>)</w:t>
      </w:r>
      <w:bookmarkEnd w:id="1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عمر بن عبدالعزیز، عن بعض اصحابنا،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اسمع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یُلح به فی الدعاء علی </w:t>
      </w:r>
    </w:p>
    <w:p>
      <w:pPr>
        <w:pStyle w:val="BookText"/>
        <w:rPr/>
      </w:pPr>
      <w:r>
        <w:rPr>
          <w:rFonts w:ascii="IRNazanin" w:hAnsi="IRNazanin" w:eastAsia="IRNazanin"/>
          <w:color w:val="111111"/>
          <w:sz w:val="28"/>
          <w:sz w:val="28"/>
          <w:szCs w:val="28"/>
          <w:rtl w:val="true"/>
          <w:lang w:bidi="fa-IR"/>
        </w:rPr>
        <w:t xml:space="preserve">الله بحقّ الخمسة 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باسنادنا إلی سعد بن عبدالله من کتاب  فضل الدعاء باسناده الی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حدیث النفس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فاذهب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اصل لاحول ولاقوة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دعاء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اُخری لا تلقّی من ربّه  کلمات،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یاربّاه یاربّاه یاربّاه لایردّ غضبک إلّا حلمک، ولا ینجّی من عقوبتک إلّا التضرّع إلیک، حاجتی الّتی إن أعطیتنیها لم یضرّنی ما حرمتنی، وإن حرمتنیها لم ینفعنی ما أعطیتنی، اللهمّ إنّی أسالک الفوز بالجنّة وأعوذ بک من النار ، یا ذا العرش الشامخ المنیف</w:t>
      </w:r>
      <w:r>
        <w:rPr>
          <w:rStyle w:val="FootnoteAnchor"/>
          <w:rtl w:val="true"/>
        </w:rPr>
        <w:footnoteReference w:id="427"/>
      </w:r>
      <w:r>
        <w:rPr>
          <w:rFonts w:ascii="IRNazanin" w:hAnsi="IRNazanin" w:eastAsia="IRNazanin"/>
          <w:color w:val="111111"/>
          <w:sz w:val="28"/>
          <w:sz w:val="28"/>
          <w:szCs w:val="28"/>
          <w:rtl w:val="true"/>
          <w:lang w:bidi="fa-IR"/>
        </w:rPr>
        <w:t>، یا ذا الجلال والاکرام الباذخ العظیم</w:t>
      </w:r>
      <w:r>
        <w:rPr>
          <w:rStyle w:val="FootnoteAnchor"/>
          <w:rtl w:val="true"/>
        </w:rPr>
        <w:footnoteReference w:id="428"/>
      </w:r>
      <w:r>
        <w:rPr>
          <w:rFonts w:ascii="IRNazanin" w:hAnsi="IRNazanin" w:eastAsia="IRNazanin"/>
          <w:color w:val="111111"/>
          <w:sz w:val="28"/>
          <w:sz w:val="28"/>
          <w:szCs w:val="28"/>
          <w:rtl w:val="true"/>
          <w:lang w:bidi="fa-IR"/>
        </w:rPr>
        <w:t>، یا ذا الملک الفاخر القدیم، یا إله العالمین، یا صریخ المستصرخین، ویا منزولاً به کلّ حاجة إن کنتَ قد رضیتَ عنّی فازدد عنّی رضی منک، وقرّبنی منک زلفی وإلّآ تکن رضیتُ عنّی، فبحقّ محمّد وآله وبفضلک علیهم لمّا رضیت عنّی إنّک أنت التوّاب الرحیم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الدعاء الّذی تلقّی آدم من </w:t>
      </w:r>
    </w:p>
    <w:p>
      <w:pPr>
        <w:pStyle w:val="BookText"/>
        <w:rPr/>
      </w:pPr>
      <w:r>
        <w:rPr>
          <w:rFonts w:ascii="IRNazanin" w:hAnsi="IRNazanin" w:eastAsia="IRNazanin"/>
          <w:color w:val="111111"/>
          <w:sz w:val="28"/>
          <w:sz w:val="28"/>
          <w:szCs w:val="28"/>
          <w:rtl w:val="true"/>
          <w:lang w:bidi="fa-IR"/>
        </w:rPr>
        <w:t xml:space="preserve">ربّه فتاب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سالتنی بمحمّد ولم تره؟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علی عرشک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راوی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دعوتُ بهنّ فی سرّ ولا علانیة فی  شدّة ولارخاء، إلّا استجاب الله لی</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الحسن بن عمار الدهّان، عن مسمع،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طرح إخوة یوسف یوسف فی الجبّ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ما تصنع هاهنا؟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إخوتی ألقونی فی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فتحبّ أن تخرج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شاء أخرجنی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ادعنی بهذا الدعاء حتّی  أخرجک من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بأنّ لک الحمد، لا إله إلّا أنت  المنّان بدیع السماوات والأرض ذو الجلال والاکرام أن تصلّی علی  محمّد وآل محمّد وان تجعل لی ممّا أنا فیه فرجاً ومخرجاً</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قصّته ما ذکر الله فی کتابه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ابن محبوب، عن الحسن  بن عمارة، عن مسمع أبی سیار،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ألقی اخوة یوسف یوسف فی الجب نزل علیه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یاغلام من طرحک فی هذا الجب؟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 بمنزلتی من أبی حسدونی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تخرج من هذا الجب؟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 إله ابراهیم و اسحاق ویعقوب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یقول لک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بأن لک الحمد لا  اله الّا انت بدیع السموات والأرض یاذا الجلال والاکرام، أن تصلی  علی محمد وآل محمّد، وأن تجعل لی من أمری فرجاً ومخرجاً  وترزقنی من حیث احتسب ومن حیث لا احتسب</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العقرقوفی،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أتاه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یایوسف إنّ ربّ العالمین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جعلک أحسن خلقه؟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ووضع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حبّبک إلی ابیک دون إخوتک؟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ووضع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أخرجک من الجُبّ بعد أن طُرحتَ فیها  وأیقنتَ بالهلکة؟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ووضع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ربّک قد جعل لک عقوبة فی استغاثتک بغیره</w:t>
      </w:r>
      <w:r>
        <w:rPr>
          <w:rStyle w:val="FootnoteAnchor"/>
          <w:rtl w:val="true"/>
        </w:rPr>
        <w:footnoteReference w:id="432"/>
      </w:r>
      <w:r>
        <w:rPr>
          <w:rFonts w:ascii="IRNazanin" w:hAnsi="IRNazanin" w:eastAsia="IRNazanin"/>
          <w:color w:val="111111"/>
          <w:sz w:val="28"/>
          <w:sz w:val="28"/>
          <w:szCs w:val="28"/>
          <w:rtl w:val="true"/>
          <w:lang w:bidi="fa-IR"/>
        </w:rPr>
        <w:t xml:space="preserve">فالبث فی السجن بضع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انقضت المدّة أذن له فی دعاء الفَرَج، ووضع خدّه علی  الأرض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کانت ذنوبی قد أخلقت وجهی عندک ،  فانّی أتوجّه إلیک بوجه آبائی الصالحین إبراهیم وإسماعیل وإسحاق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أندعو نحن بهذا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کانت ذنوبی قد أخلقت وجهی عندک فانّی أتوجّه إلیک بوجه نبیّک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والحسن والحسین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جالساً فی الحرم فی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شیخ کبیر قد فنی عمره فی المعصیة، فنظر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الشفیع إلی الله للمذنبین، فأخذ </w:t>
      </w:r>
    </w:p>
    <w:p>
      <w:pPr>
        <w:pStyle w:val="BookText"/>
        <w:rPr/>
      </w:pPr>
      <w:r>
        <w:rPr>
          <w:rFonts w:ascii="IRNazanin" w:hAnsi="IRNazanin" w:eastAsia="IRNazanin"/>
          <w:color w:val="111111"/>
          <w:sz w:val="28"/>
          <w:sz w:val="28"/>
          <w:szCs w:val="28"/>
          <w:rtl w:val="true"/>
          <w:lang w:bidi="fa-IR"/>
        </w:rPr>
        <w:t>بأستار الکعبة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بحقّ جدّ هذا یاولیّی  بحقّ الهاشمی الأبطحیّ  بحقّ الذِّکر إذ یوحی إلیه  بحقّ وصیّة البَطلِ الکَمیِّ  بحقّ الطاهرَین ابنَی علیّ  واُمِّهما ابنةِ البَرِّ الزکیّ  بحقّ أئمّةٍ سَلَفوا جمیعاً  علی منهاج جدّهم النبیّ  بحقّ القائم المهدیّ إلّا  غفرتَ خطیئة العبد المسیء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هاتفاً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کان ذنبک عظیماً ولکن غفرنا  لک جمیع ذنوبک بحرمة شفعائک، فلو سألتنا ذنوب أهل الأرض  الغفرنا لهم، غیر عاقر الناقة وقتلة الأنبیاء والأئمّة الطاهرین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من الجنّ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 وکانت تنتاب</w:t>
      </w:r>
      <w:r>
        <w:rPr>
          <w:rStyle w:val="FootnoteAnchor"/>
          <w:rtl w:val="true"/>
        </w:rPr>
        <w:footnoteReference w:id="435"/>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فتسمع من کلامه فتأتی صالحی الجنّ فیسلمون علی یدیها، وفقدها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عنها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زارت اُختا لها تحبّها فی الله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للمتحابین فی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فی الجنّة عموداً من یاقوتة حمراء، علیها سبعون ألف قصر فی کلّ قصر سبعون الف غرفة خلقها الله عزّوجلّ للمتحابّین فی الله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عفراء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عفراء </w:t>
      </w:r>
      <w:bookmarkStart w:id="153" w:name="pg13450_133732"/>
    </w:p>
    <w:p>
      <w:pPr>
        <w:pStyle w:val="BookText"/>
        <w:rPr/>
      </w:pPr>
      <w:bookmarkEnd w:id="153"/>
      <w:r>
        <w:rPr>
          <w:rFonts w:ascii="IRNazanin" w:hAnsi="IRNazanin" w:eastAsia="IRNazanin"/>
          <w:color w:val="111111"/>
          <w:sz w:val="28"/>
          <w:sz w:val="28"/>
          <w:szCs w:val="28"/>
          <w:rtl w:val="true"/>
          <w:lang w:bidi="fa-IR"/>
        </w:rPr>
        <w:t>این کنت؟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اُختاً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للمتحابّین فی الله والمتزاورین، باعفراء أیّ شیء  رایت؟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عجائب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ما رایت؟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إبلیس فی البحر الأخضر علی صخرة بیضاء مادّاً  یدیه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إذا بررت قسمک وأدخلتنی نار  جهنّم، فأسألک بحقّ محمّد وعلیّ وفاطمة والحسن والحسین إلّا  خلّصتنی منها و حشرتنی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الاسماء الّتی تدعو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علی ساق العرش من قبل أن یخلق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بسبعة آلاف سنة، فعلمت أنّها أکرم الخلق علی الله، فأنا أساله بحقّهم،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أقسم أهل الأرض بهذه الأسماء لاجابهم الله تعالی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126756_2616395394"/>
      <w:bookmarkStart w:id="155" w:name="_Toc52"/>
      <w:bookmarkEnd w:id="154"/>
      <w:r>
        <w:rPr>
          <w:rtl w:val="true"/>
        </w:rPr>
        <w:t xml:space="preserve">باب </w:t>
      </w:r>
      <w:r>
        <w:rPr>
          <w:rtl w:val="true"/>
        </w:rPr>
        <w:t>(</w:t>
      </w:r>
      <w:r>
        <w:rPr/>
        <w:t>48</w:t>
      </w:r>
      <w:r>
        <w:rPr>
          <w:rtl w:val="true"/>
        </w:rPr>
        <w:t xml:space="preserve">) </w:t>
      </w:r>
      <w:r>
        <w:rPr>
          <w:rtl w:val="true"/>
        </w:rPr>
        <w:t xml:space="preserve">التوسُّل إلی الله بالسیدة الزهراء  </w:t>
      </w:r>
      <w:r>
        <w:rPr>
          <w:rtl w:val="true"/>
        </w:rPr>
        <w:t>(</w:t>
      </w:r>
      <w:r>
        <w:rPr>
          <w:rtl w:val="true"/>
        </w:rPr>
        <w:t>علیها السّلام</w:t>
      </w:r>
      <w:r>
        <w:rPr>
          <w:rtl w:val="true"/>
        </w:rPr>
        <w:t>)</w:t>
      </w:r>
      <w:bookmarkEnd w:id="1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المفضّل بن عمر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إلی الله </w:t>
      </w:r>
      <w:bookmarkStart w:id="156" w:name="pg13450_133733"/>
    </w:p>
    <w:p>
      <w:pPr>
        <w:pStyle w:val="BookText"/>
        <w:rPr/>
      </w:pPr>
      <w:bookmarkEnd w:id="156"/>
      <w:r>
        <w:rPr>
          <w:rFonts w:ascii="IRNazanin" w:hAnsi="IRNazanin" w:eastAsia="IRNazanin"/>
          <w:color w:val="111111"/>
          <w:sz w:val="28"/>
          <w:sz w:val="28"/>
          <w:szCs w:val="28"/>
          <w:rtl w:val="true"/>
          <w:lang w:bidi="fa-IR"/>
        </w:rPr>
        <w:t xml:space="preserve">وضقت بها ذرعاً فصلّ رکعتین فاذا سلّمت کبّر الله ثلاثاً وسبّح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اسجد وقل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فاطمة أغیثینی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الأیمن علی الأرض وقل مثل ذلک، ثمّ عد إلی السجود و قل ذلک مائة مرّة وعشر مرّات ، واذکر حاجتک فانّ الله یقضیها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126758_2616395394"/>
      <w:bookmarkStart w:id="158" w:name="_Toc53"/>
      <w:bookmarkEnd w:id="157"/>
      <w:r>
        <w:rPr>
          <w:rtl w:val="true"/>
        </w:rPr>
        <w:t xml:space="preserve">باب </w:t>
      </w:r>
      <w:r>
        <w:rPr>
          <w:rtl w:val="true"/>
        </w:rPr>
        <w:t>(</w:t>
      </w:r>
      <w:r>
        <w:rPr/>
        <w:t>49</w:t>
      </w:r>
      <w:r>
        <w:rPr>
          <w:rtl w:val="true"/>
        </w:rPr>
        <w:t xml:space="preserve">) </w:t>
      </w:r>
      <w:r>
        <w:rPr>
          <w:rtl w:val="true"/>
        </w:rPr>
        <w:t>الأوقات الثلاثة لاستجابة الدعاء</w:t>
      </w:r>
      <w:bookmarkEnd w:id="158"/>
    </w:p>
    <w:p>
      <w:pPr>
        <w:pStyle w:val="BookText"/>
        <w:rPr/>
      </w:pPr>
      <w:r>
        <w:rPr>
          <w:rFonts w:eastAsia="IRNazanin" w:cs="IRNazanin"/>
          <w:color w:val="111111"/>
          <w:sz w:val="28"/>
          <w:szCs w:val="28"/>
          <w:lang w:bidi="fa-IR"/>
        </w:rPr>
        <w:t>12994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یحیی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الامام علی بن محمد، عن آبائه أبٍ 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أوقات لایحجب فیها الدعاء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أثر المکتوبة</w:t>
      </w:r>
      <w:r>
        <w:rPr>
          <w:rStyle w:val="FootnoteAnchor"/>
          <w:rtl w:val="true"/>
        </w:rPr>
        <w:footnoteReference w:id="438"/>
      </w:r>
      <w:r>
        <w:rPr>
          <w:rFonts w:ascii="IRNazanin" w:hAnsi="IRNazanin" w:eastAsia="IRNazanin"/>
          <w:color w:val="111111"/>
          <w:sz w:val="28"/>
          <w:sz w:val="28"/>
          <w:szCs w:val="28"/>
          <w:rtl w:val="true"/>
          <w:lang w:bidi="fa-IR"/>
        </w:rPr>
        <w:t>، وعند نزول المطر،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آیة معجزة لله فی أرضه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أوقات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159" w:name="pg13450_133734"/>
    </w:p>
    <w:p>
      <w:pPr>
        <w:pStyle w:val="Heading3"/>
        <w:numPr>
          <w:ilvl w:val="2"/>
          <w:numId w:val="1"/>
        </w:numPr>
        <w:rPr/>
      </w:pPr>
      <w:bookmarkStart w:id="160" w:name="__RefHeading___Toc1126760_2616395394"/>
      <w:bookmarkStart w:id="161" w:name="_Toc54"/>
      <w:bookmarkEnd w:id="159"/>
      <w:bookmarkEnd w:id="160"/>
      <w:r>
        <w:rPr>
          <w:rtl w:val="true"/>
        </w:rPr>
        <w:t xml:space="preserve">باب </w:t>
      </w:r>
      <w:r>
        <w:rPr>
          <w:rtl w:val="true"/>
        </w:rPr>
        <w:t>(</w:t>
      </w:r>
      <w:r>
        <w:rPr/>
        <w:t>۵۰</w:t>
      </w:r>
      <w:r>
        <w:rPr>
          <w:rtl w:val="true"/>
        </w:rPr>
        <w:t xml:space="preserve">) </w:t>
      </w:r>
      <w:r>
        <w:rPr>
          <w:rtl w:val="true"/>
        </w:rPr>
        <w:t>اربع ساعات یستجاب فیها الدعاء</w:t>
      </w:r>
      <w:bookmarkEnd w:id="161"/>
    </w:p>
    <w:p>
      <w:pPr>
        <w:pStyle w:val="BookText"/>
        <w:rPr/>
      </w:pPr>
      <w:r>
        <w:rPr>
          <w:rFonts w:eastAsia="IRNazanin" w:cs="IRNazanin"/>
          <w:color w:val="111111"/>
          <w:sz w:val="28"/>
          <w:szCs w:val="28"/>
          <w:lang w:bidi="fa-IR"/>
        </w:rPr>
        <w:t>12995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یحیی بن ابراهیم بن أبی البلاد، عن أبیه،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الدّعاء فی أربع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هبوب الریّاح، وزوال الأفیاء</w:t>
      </w:r>
      <w:r>
        <w:rPr>
          <w:rStyle w:val="FootnoteAnchor"/>
          <w:rtl w:val="true"/>
        </w:rPr>
        <w:footnoteReference w:id="441"/>
      </w:r>
      <w:r>
        <w:rPr>
          <w:rFonts w:ascii="IRNazanin" w:hAnsi="IRNazanin" w:eastAsia="IRNazanin"/>
          <w:color w:val="111111"/>
          <w:sz w:val="28"/>
          <w:sz w:val="28"/>
          <w:szCs w:val="28"/>
          <w:rtl w:val="true"/>
          <w:lang w:bidi="fa-IR"/>
        </w:rPr>
        <w:t>ونزول القطر، وأول قطرة من دم  القتیل المؤمن، فانّ أبواب السماء تفتح عند هذه الأشیاء</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اغتنموا الدعاء عند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وعند الاذان، وعند نزول الغیث، وعند التقاء الصفّین للشهادة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62" w:name="pg13450_133735"/>
    </w:p>
    <w:p>
      <w:pPr>
        <w:pStyle w:val="Heading3"/>
        <w:numPr>
          <w:ilvl w:val="2"/>
          <w:numId w:val="1"/>
        </w:numPr>
        <w:rPr/>
      </w:pPr>
      <w:bookmarkStart w:id="163" w:name="__RefHeading___Toc1126762_2616395394"/>
      <w:bookmarkStart w:id="164" w:name="_Toc55"/>
      <w:bookmarkEnd w:id="162"/>
      <w:bookmarkEnd w:id="163"/>
      <w:r>
        <w:rPr>
          <w:rtl w:val="true"/>
        </w:rPr>
        <w:t xml:space="preserve">باب </w:t>
      </w:r>
      <w:r>
        <w:rPr>
          <w:rtl w:val="true"/>
        </w:rPr>
        <w:t>(</w:t>
      </w:r>
      <w:r>
        <w:rPr/>
        <w:t>۵۱</w:t>
      </w:r>
      <w:r>
        <w:rPr>
          <w:rtl w:val="true"/>
        </w:rPr>
        <w:t xml:space="preserve">) </w:t>
      </w:r>
      <w:r>
        <w:rPr>
          <w:rtl w:val="true"/>
        </w:rPr>
        <w:t>أربعة مواطن یُستجاب فیها الدعاء</w:t>
      </w:r>
      <w:bookmarkEnd w:id="164"/>
    </w:p>
    <w:p>
      <w:pPr>
        <w:pStyle w:val="BookText"/>
        <w:rPr/>
      </w:pPr>
      <w:r>
        <w:rPr>
          <w:rFonts w:ascii="IRNazanin" w:hAnsi="IRNazanin" w:eastAsia="IRNazanin"/>
          <w:color w:val="111111"/>
          <w:sz w:val="28"/>
          <w:sz w:val="28"/>
          <w:szCs w:val="28"/>
          <w:lang w:bidi="fa-IR"/>
        </w:rPr>
        <w:t>۱۲۹۹۷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القاسم بن عروة، عن أبی العبّاس الفضل بن  عبدالملک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یستجاب الدعاء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الوتر، وبعد الفجر، وبعد الظهر، وبعد المغرب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وغیره، عن القاسم بن عروة، عن أبی العباس فضل البقباق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طلوع الفجر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یستجاب  الدعاء فی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65" w:name="pg13450_133736"/>
    </w:p>
    <w:p>
      <w:pPr>
        <w:pStyle w:val="Heading3"/>
        <w:numPr>
          <w:ilvl w:val="2"/>
          <w:numId w:val="1"/>
        </w:numPr>
        <w:rPr/>
      </w:pPr>
      <w:bookmarkStart w:id="166" w:name="__RefHeading___Toc1126764_2616395394"/>
      <w:bookmarkStart w:id="167" w:name="_Toc56"/>
      <w:bookmarkEnd w:id="165"/>
      <w:bookmarkEnd w:id="166"/>
      <w:r>
        <w:rPr>
          <w:rtl w:val="true"/>
        </w:rPr>
        <w:t xml:space="preserve">باب </w:t>
      </w:r>
      <w:r>
        <w:rPr>
          <w:rtl w:val="true"/>
        </w:rPr>
        <w:t>(</w:t>
      </w:r>
      <w:r>
        <w:rPr/>
        <w:t>۵۲</w:t>
      </w:r>
      <w:r>
        <w:rPr>
          <w:rtl w:val="true"/>
        </w:rPr>
        <w:t xml:space="preserve">) </w:t>
      </w:r>
      <w:r>
        <w:rPr>
          <w:rtl w:val="true"/>
        </w:rPr>
        <w:t>اغتنموا الدعاء عند خمسة مواطن</w:t>
      </w:r>
      <w:bookmarkEnd w:id="167"/>
    </w:p>
    <w:p>
      <w:pPr>
        <w:pStyle w:val="BookText"/>
        <w:rPr/>
      </w:pPr>
      <w:r>
        <w:rPr>
          <w:rFonts w:ascii="IRNazanin" w:hAnsi="IRNazanin" w:eastAsia="IRNazanin"/>
          <w:color w:val="111111"/>
          <w:sz w:val="28"/>
          <w:sz w:val="28"/>
          <w:szCs w:val="28"/>
          <w:lang w:bidi="fa-IR"/>
        </w:rPr>
        <w:t>۱۲۹۹۸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اغتنموا الدعاء عند خمسة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قراءة القرآن، وعند الاذان، وعند نزول الغیث، وعند التقاء الصفین  للشهادة، وعند دعوة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حجاب دون العرش</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ابراهیم بن هاشم، عن الحسین بن یزید النوفلی، عن اسماعیل بن أبی زیاد السکونی، عن الصادق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عبدالله بن محمد بن عیسی، عن أبیه، عن ابن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اغتنموا الدعاء عند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عن ابن یحیی، </w:t>
      </w:r>
      <w:bookmarkStart w:id="168" w:name="pg13450_133737"/>
    </w:p>
    <w:p>
      <w:pPr>
        <w:pStyle w:val="BookText"/>
        <w:rPr/>
      </w:pPr>
      <w:bookmarkEnd w:id="168"/>
      <w:r>
        <w:rPr>
          <w:rFonts w:ascii="IRNazanin" w:hAnsi="IRNazanin" w:eastAsia="IRNazanin"/>
          <w:color w:val="111111"/>
          <w:sz w:val="28"/>
          <w:sz w:val="28"/>
          <w:szCs w:val="28"/>
          <w:rtl w:val="true"/>
          <w:lang w:bidi="fa-IR"/>
        </w:rPr>
        <w:t xml:space="preserve">عن جده الحسن بن راشد، عن أبی بصیر ومحمد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جدی،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فیما علّم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ابواب السماء فی خمسة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الغیث، وعند الزحف</w:t>
      </w:r>
      <w:r>
        <w:rPr>
          <w:rStyle w:val="FootnoteAnchor"/>
          <w:rtl w:val="true"/>
        </w:rPr>
        <w:footnoteReference w:id="453"/>
      </w:r>
      <w:r>
        <w:rPr>
          <w:rFonts w:ascii="Amiri" w:hAnsi="Amiri" w:eastAsia="Amiri" w:cs="Amiri"/>
          <w:color w:val="111111"/>
          <w:sz w:val="28"/>
          <w:sz w:val="28"/>
          <w:szCs w:val="28"/>
          <w:rtl w:val="true"/>
          <w:lang w:bidi="ar-SA"/>
        </w:rPr>
        <w:t>، وعند الأذان، وعند قراءة القرآن، ومع زوال الشمس، وعند طلوع الفجر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126766_2616395394"/>
      <w:bookmarkStart w:id="170" w:name="_Toc57"/>
      <w:bookmarkEnd w:id="169"/>
      <w:r>
        <w:rPr>
          <w:rtl w:val="true"/>
        </w:rPr>
        <w:t xml:space="preserve">باب </w:t>
      </w:r>
      <w:r>
        <w:rPr>
          <w:rtl w:val="true"/>
        </w:rPr>
        <w:t>(</w:t>
      </w:r>
      <w:r>
        <w:rPr/>
        <w:t>۵۳</w:t>
      </w:r>
      <w:r>
        <w:rPr>
          <w:rtl w:val="true"/>
        </w:rPr>
        <w:t xml:space="preserve">) </w:t>
      </w:r>
      <w:r>
        <w:rPr>
          <w:rtl w:val="true"/>
        </w:rPr>
        <w:t>الأذکار التی تُوجب استجابة الدعاء</w:t>
      </w:r>
      <w:bookmarkEnd w:id="170"/>
    </w:p>
    <w:p>
      <w:pPr>
        <w:pStyle w:val="BookText"/>
        <w:rPr/>
      </w:pPr>
      <w:r>
        <w:rPr>
          <w:rFonts w:ascii="IRNazanin" w:hAnsi="IRNazanin" w:eastAsia="IRNazanin"/>
          <w:color w:val="111111"/>
          <w:sz w:val="28"/>
          <w:sz w:val="28"/>
          <w:szCs w:val="28"/>
          <w:lang w:bidi="fa-IR"/>
        </w:rPr>
        <w:t>۱۳۰۰۰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أبیه، عن أیّوب بن الحرّ أخی ادیم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۱۳۰۰۱</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سل حاجتک  تعط</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۱۳۰۰۲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w:t>
      </w:r>
    </w:p>
    <w:p>
      <w:pPr>
        <w:pStyle w:val="BookText"/>
        <w:rPr/>
      </w:pPr>
      <w:r>
        <w:rPr>
          <w:rFonts w:ascii="IRNazanin" w:hAnsi="IRNazanin" w:eastAsia="IRNazanin"/>
          <w:color w:val="111111"/>
          <w:sz w:val="28"/>
          <w:sz w:val="28"/>
          <w:szCs w:val="28"/>
          <w:rtl w:val="true"/>
          <w:lang w:bidi="fa-IR"/>
        </w:rPr>
        <w:t xml:space="preserve">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بعض ولد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الله یا الله ، فإنّه لم یقلها أحد من المؤمنین قطّ إلّا قال له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سل حاجتک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مناسک الزیارات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الأعور،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جعفر الباقر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یقلها عبد الّا 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حماد و صفوان وابن  المغیرة، عن معاویة بن عمار،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یاربّی حتی ینقطع النفس قال لهُ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ما حاجتک؟  وفی 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وَحَنَانًا مِنْ لَدُنَّا </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یحیی اذا دعا قال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الله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یحیی سلّ حاجتک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محمد بن علی، عن اسماعیل بن یسار ، عن منصور،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منکم لیقف عند ذکر الجنة والنار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أی رب أی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قالها نودی من فوق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حاجتک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الحکم بن  مسکین، عن معاویة بن عمار الدهنی،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یقولها عشر مرات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اشتکیت فمرّ بی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لم یقلها عبد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یا الله، یا ربّی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ینقطع النفس، اجیب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  ومن قال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عیسی، عن أیّوب بن الحرّ أخی أدیم،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عشر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فی کتاب الصلاة لمحمّد بن علی بن  محبوب،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سل حاجتک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من کتاب محمد بن علی بن محبوب من  کتاب الصلاة، عن أحمد، عن أبیه، عن ابن أبی عمیر، عن أخی  أدهم،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وعلیّ بن إبراهیم، عن أبیه جمیعاً، عن ابن أبی عمیر، عن محمد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إسماعیل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قال ذلک نودی لبّیک ما حاجتک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سل تعطه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عیسی، عن معاویة ،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 الله 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نفسه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۱۳۰۱۲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الفتوح الرازی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أخبرنی عن أعظم اسماء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یدیه حوض، وکان یوماً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فی هذا الحوض واغتسل  حتی اخبرک به، فدخل الرجل فی الحوض واغتسل فبقی فیه ساعة، فلمّا اراد الخروج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غلمانه أن یمنعوه من الخروج، فبقی فیه ساعة، فتالّم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اغثنی،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سألت عنه ، فإن العبد إذا اضطُرّ یدعو الله بهذا الإسم، فیغیثه الله تعالی</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طاووس فی کتاب  المجتنی نقلاً من کتاب المستغیثین، دعاء رواه اللیث بن سعد،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استجیب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حتی انقطع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یا رحمن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سأل حاجته فحضرت فی الحال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من کتاب فضل الدعاء لمحمد بن  الحسن الصفار، باسناده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p>
    <w:p>
      <w:pPr>
        <w:pStyle w:val="BookText"/>
        <w:rPr/>
      </w:pPr>
      <w:r>
        <w:rPr>
          <w:rFonts w:ascii="IRNazanin" w:hAnsi="IRNazanin" w:eastAsia="IRNazanin"/>
          <w:color w:val="111111"/>
          <w:sz w:val="28"/>
          <w:sz w:val="28"/>
          <w:szCs w:val="28"/>
          <w:rtl w:val="true"/>
          <w:lang w:bidi="fa-IR"/>
        </w:rPr>
        <w:t>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ساکن فی السماء الدنیا، فاذا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قال له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 الراحمین صوتک فسل حاجتک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باسنادی الی محمد بن الحسن  الصفار من کتابه فی فضل الدعاء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إذا الحّت به الحاجة سجد من غیر صلاة  ولارکوع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 مرات، ثم یسأل  حاجته،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قالها احد سبعاً إلّا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أرحم  الراحمین، سلّ حاجتک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اذا الت به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الاحتساب علی  الالباب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مائة آیة من أی آی القرآن شاء ثم قال 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دعا </w:t>
      </w:r>
      <w:bookmarkStart w:id="171" w:name="pg13450_133743"/>
    </w:p>
    <w:p>
      <w:pPr>
        <w:pStyle w:val="BookText"/>
        <w:rPr/>
      </w:pPr>
      <w:bookmarkEnd w:id="171"/>
      <w:r>
        <w:rPr>
          <w:rFonts w:ascii="Amiri" w:hAnsi="Amiri" w:eastAsia="Amiri" w:cs="Amiri"/>
          <w:color w:val="111111"/>
          <w:sz w:val="28"/>
          <w:sz w:val="28"/>
          <w:szCs w:val="28"/>
          <w:rtl w:val="true"/>
          <w:lang w:bidi="ar-SA"/>
        </w:rPr>
        <w:t>علی الصخور فَلَقها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26768_2616395394"/>
      <w:bookmarkStart w:id="173" w:name="_Toc58"/>
      <w:bookmarkEnd w:id="172"/>
      <w:r>
        <w:rPr>
          <w:rtl w:val="true"/>
        </w:rPr>
        <w:t xml:space="preserve">باب </w:t>
      </w:r>
      <w:r>
        <w:rPr>
          <w:rtl w:val="true"/>
        </w:rPr>
        <w:t>(</w:t>
      </w:r>
      <w:r>
        <w:rPr/>
        <w:t>54</w:t>
      </w:r>
      <w:r>
        <w:rPr>
          <w:rtl w:val="true"/>
        </w:rPr>
        <w:t xml:space="preserve">) </w:t>
      </w:r>
      <w:r>
        <w:rPr>
          <w:rtl w:val="true"/>
        </w:rPr>
        <w:t>من یُستجاب له</w:t>
      </w:r>
      <w:bookmarkEnd w:id="173"/>
    </w:p>
    <w:p>
      <w:pPr>
        <w:pStyle w:val="BookText"/>
        <w:rPr/>
      </w:pPr>
      <w:r>
        <w:rPr>
          <w:rFonts w:ascii="IRNazanin" w:hAnsi="IRNazanin" w:eastAsia="IRNazanin"/>
          <w:color w:val="111111"/>
          <w:sz w:val="28"/>
          <w:sz w:val="28"/>
          <w:szCs w:val="28"/>
          <w:lang w:bidi="fa-IR"/>
        </w:rPr>
        <w:t>۱۳۰۱۷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عن معلی بن  محمد، عن الحسن بن علی الوشاء ،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دعوات لاتُحجبن عن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دعوة الإمام المقسط، ودعوة المظلوم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لأنتقمنّ لک ولو بعد حینٍ، ودعوة الولد الصالح لوالدیه ، ودعوة الوالد الصالح لولده ، ودعوة المؤمن لاخیه بظهر الغیب،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أنه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وعزتی وجلالی لأنتصفنّ لک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علی بن النعمان، عن عبدالله بن طلحة النهدی،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أربعة لاتُردّ لهم دعوة حتّی تُفتح لهم</w:t>
      </w:r>
      <w:r>
        <w:rPr>
          <w:rStyle w:val="FootnoteAnchor"/>
          <w:rtl w:val="true"/>
        </w:rPr>
        <w:footnoteReference w:id="480"/>
      </w:r>
      <w:r>
        <w:rPr>
          <w:rFonts w:ascii="IRNazanin" w:hAnsi="IRNazanin" w:eastAsia="IRNazanin"/>
          <w:color w:val="111111"/>
          <w:sz w:val="28"/>
          <w:sz w:val="28"/>
          <w:szCs w:val="28"/>
          <w:rtl w:val="true"/>
          <w:lang w:bidi="fa-IR"/>
        </w:rPr>
        <w:t>أبواب السماء وتصیر إلی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لولده، والمظلوم علی من ظلمه، والمعتمر حتّی یرجع، والصائم حتّی یفطر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الحسین بن أبی الخطاب ، عن علی بن النعمان، عن عبدالله بن طلحة النهدی، عن جعفر بن محمد، عن أبیه،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ودعوة المظلوم فائها ترفع فوق السحاب حتی 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ارفعوها حتّی أستجیب له، وإیّاکم ودعوة الوالد فانّها أحدُّ من السیف</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w:t>
      </w:r>
    </w:p>
    <w:p>
      <w:pPr>
        <w:pStyle w:val="BookText"/>
        <w:rPr/>
      </w:pPr>
      <w:r>
        <w:rPr>
          <w:rFonts w:ascii="IRNazanin" w:hAnsi="IRNazanin" w:eastAsia="IRNazanin"/>
          <w:color w:val="111111"/>
          <w:sz w:val="28"/>
          <w:sz w:val="28"/>
          <w:szCs w:val="28"/>
          <w:rtl w:val="true"/>
          <w:lang w:bidi="fa-IR"/>
        </w:rPr>
        <w:t xml:space="preserve">خالد، عن عیسی بن عبدالله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دعوتهم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فانظروا کیف</w:t>
      </w:r>
      <w:r>
        <w:rPr>
          <w:rStyle w:val="FootnoteAnchor"/>
          <w:rtl w:val="true"/>
        </w:rPr>
        <w:footnoteReference w:id="485"/>
      </w:r>
      <w:r>
        <w:rPr>
          <w:rFonts w:ascii="IRNazanin" w:hAnsi="IRNazanin" w:eastAsia="IRNazanin"/>
          <w:color w:val="111111"/>
          <w:sz w:val="28"/>
          <w:sz w:val="28"/>
          <w:szCs w:val="28"/>
          <w:rtl w:val="true"/>
          <w:lang w:bidi="fa-IR"/>
        </w:rPr>
        <w:t>تخلفونه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والغازی فی سبیل الله فانظروا کیف تخلفونه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والمریض فلاتغیظوه</w:t>
      </w:r>
      <w:r>
        <w:rPr>
          <w:rStyle w:val="FootnoteAnchor"/>
          <w:rtl w:val="true"/>
        </w:rPr>
        <w:footnoteReference w:id="486"/>
      </w:r>
      <w:r>
        <w:rPr>
          <w:rFonts w:ascii="IRNazanin" w:hAnsi="IRNazanin" w:eastAsia="IRNazanin"/>
          <w:color w:val="111111"/>
          <w:sz w:val="28"/>
          <w:sz w:val="28"/>
          <w:szCs w:val="28"/>
          <w:rtl w:val="true"/>
          <w:lang w:bidi="fa-IR"/>
        </w:rPr>
        <w:t>ولاتضجروه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عن أخیه الحسن، عن زرعة،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فانّ دعوة المظلوم تصعد إلی السماء</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دعوة المظلوم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دعوات مستجابات لاشک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المظلوم، ودعوة المسافر، ودعوة الوالد علی ولده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74" w:name="pg13450_133746"/>
    </w:p>
    <w:p>
      <w:pPr>
        <w:pStyle w:val="Heading3"/>
        <w:numPr>
          <w:ilvl w:val="2"/>
          <w:numId w:val="1"/>
        </w:numPr>
        <w:rPr/>
      </w:pPr>
      <w:bookmarkStart w:id="175" w:name="__RefHeading___Toc1126770_2616395394"/>
      <w:bookmarkStart w:id="176" w:name="_Toc59"/>
      <w:bookmarkEnd w:id="174"/>
      <w:bookmarkEnd w:id="175"/>
      <w:r>
        <w:rPr>
          <w:rtl w:val="true"/>
        </w:rPr>
        <w:t xml:space="preserve">باب </w:t>
      </w:r>
      <w:r>
        <w:rPr>
          <w:rtl w:val="true"/>
        </w:rPr>
        <w:t>(</w:t>
      </w:r>
      <w:r>
        <w:rPr/>
        <w:t>55</w:t>
      </w:r>
      <w:r>
        <w:rPr>
          <w:rtl w:val="true"/>
        </w:rPr>
        <w:t xml:space="preserve">) </w:t>
      </w:r>
      <w:r>
        <w:rPr>
          <w:rtl w:val="true"/>
        </w:rPr>
        <w:t>من لایُستجاب له</w:t>
      </w:r>
      <w:bookmarkEnd w:id="176"/>
    </w:p>
    <w:p>
      <w:pPr>
        <w:pStyle w:val="BookText"/>
        <w:rPr/>
      </w:pPr>
      <w:r>
        <w:rPr>
          <w:rFonts w:ascii="IRNazanin" w:hAnsi="IRNazanin" w:eastAsia="IRNazanin"/>
          <w:color w:val="111111"/>
          <w:sz w:val="28"/>
          <w:sz w:val="28"/>
          <w:szCs w:val="28"/>
          <w:lang w:bidi="fa-IR"/>
        </w:rPr>
        <w:t>۱۳۰۲۳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حسین بن مختار،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بین مکّة والمدینة فجاء سائل فأمر أن یُعطی، ثمّ جاء آخر فأمر أن یُعطی، ثمّ جاء آخر فأمر أن یُعطی، ثمّ جاء الرابع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یُشبُعک الله، ثمّ 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عندنا ما نُعطیه ولکن أخشی أن نکون کأحد الثلاثة الّذین لا یستجاب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أعطاه الله مالاً فأنفقه فی غیر حقّه،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فلا یستجاب له، ورجل یدعو علی أمرأته أن یریحه منها وقد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إلیه، ورجل یدعو علی جاره وقد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السبیل إلی أن یتحوّل عن جواره ویبیع داره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وهبان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عیسی محمد بن اسماعیل بن حیان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الحسین بن حفص الخثعمی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عباد بن یعقوب الاسدی، عن خلاد،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سائل فأعطاه درهماً ثمّ جاء آخر فأعطاه درهماً ثمّ جاء آخر فاعطاه درهماً، ثمّ جاء الرابع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یرزقک ربّک ثمّ أقبل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أحدکم کان عنده عشرون ألف درهم، وأراد أن یخرجها فی هذا الوجه لاخرجها ثمّ بقی لیس عنده شیء، ثمّ کان من الثلاثة الّذین دعوا فلم تستجب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آتاه الله مالاً ففرّقه ولم یحفظه فدعا الله أن یرزقه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أرزقک؟ فلم تُستجب له دعوة ورُدّت علیه، ورجل جلس فی بیته یسأل الله أن یرزقه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اجعل لک إلی طلب الرزق سبیلاً أن تسیر فی الأرض وتبتغی من فضلی؟ فرُدّت علیه دعوته، ورجل دعا علی امرأته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فی یدک؟ فردّت علیه دعوته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خلاّد،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یاجعفر، الرجل یکون لهُ مال فیضیِّعهُ فیذهب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بجمالک فانهُ قوام دینک، ثم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السُّفَهَاءَ أَمْوَالَکُمُ الَّتِی جَعَلَ اللَّهُ لَکُمْ قِیَامًا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الولید بن صبیح،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یدعون فلایستجاب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علیهم دعاؤهم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له مال کثیر یبلغ ثلاثین ألفاً أو اربعین ألفاً فأنفقه فی وجوهه،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فیقول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أمسک عن الطلب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لک السبیل إلی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کانت عنده 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فرِّق بینی وبینها، فیقول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ذلک إلیک؟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الجمع بین الأحادیث الآمرة بالایثار والأحادیث الناهیة عنه؟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احتمالات متعددة نذکرها، والله العالم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الإیثار مطلوب فی زمان الشدَّة العامَّة وتفشّی الفقر بین الناس، أمّا فی عصر السَّعة والرفاهیة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بصورة نِسبیَّة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 الانسان أن یُنفق بعض ماله ویترک الباقی کی ینفقه علی نفسه وأهله، ولا یضطرّ الی الاستعطاء وطلب المساعدة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الایثار مستحب لمن یأتیه المال بعد ذلک، کمن تکون له تجارة تدرُّ علیه بالمال، أو أنه یتمتَّع بمکانة اجتماعیة أو زعامة دینیة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انفق مالَه کلَّه جاءه المال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لم یکن کذلک وادّی به الایثار الی الفقر والعوز والاذی فلایحسن منه الایثار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هذا الاحتمال ممّا مرَّ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بقی لیس عنده شیء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الإیثار المستحب هو الایثار علی النفس لا علی </w:t>
      </w:r>
    </w:p>
    <w:p>
      <w:pPr>
        <w:pStyle w:val="BookText"/>
        <w:rPr/>
      </w:pPr>
      <w:r>
        <w:rPr>
          <w:rFonts w:ascii="IRNazanin" w:hAnsi="IRNazanin" w:eastAsia="IRNazanin"/>
          <w:color w:val="111111"/>
          <w:sz w:val="28"/>
          <w:sz w:val="28"/>
          <w:szCs w:val="28"/>
          <w:rtl w:val="true"/>
          <w:lang w:bidi="fa-IR"/>
        </w:rPr>
        <w:t xml:space="preserve">الغیر، بمعنی أن للإنسان أن یؤثر غیره علی نفسه فیقدم طعامه للفقیر  ویطوی اللیل جائعاً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یقدّم طعام أهله الی غیرهم ویحرمهم من الطعام فلا، وذلک لأنه مسؤول عنهم، کما جاء فی الحدیث الشریف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إبدأ من تعول</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ویستفاد هذا الاحتمال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وَیُؤْثِرُونَ عَلَی أَنْفُسِهِمْ وَلَوْ کَانَ بِهِمْ خَصَاصَةٌ </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حیث جاء ذکر الایثار علی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الایثار حَسَن مطلقاً، بشرط أن لا یتعارض مع بعض الوجوه الاخری فینقلب مرجوحاً ویکون ترکه 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بعض الآیات القرآنیة والأحادیث الشریفة هو استحباب التوسُّط فی الاتفاق،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 أمرٌ بین أمرین، لایُعطی جمیع ما عنده ثم یدعو الله أن یرزقه فلایستجیب له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۱۳۰۲۷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عن معلّی بن محمد، عن الوشّاء ، عن عبدالله بن سنان ، عن الولید بن صبیح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تردّ علیهم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رزقه الله مالاً فأنفقه فی غیر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دعا علی امرأته وهو لها ظالم</w:t>
      </w:r>
      <w:r>
        <w:rPr>
          <w:rStyle w:val="FootnoteAnchor"/>
          <w:rtl w:val="true"/>
        </w:rPr>
        <w:footnoteReference w:id="501"/>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اجعل أمرها بیدک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جلس فی بیته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ارزقنی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أجعل لک  السبیل إلی طلب الرزق؟</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تردّ علیهم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رجل یدعو علی امرأته وهو لها ظالم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نجعل أمرها بیدک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یدعون فلایستجاب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جلس عن طلب الرزق،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أجعل لک طریقاً الی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له امرأة سوء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خلصنی منها،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جعلت أمرها بیدک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سلّم مالهُ إلی رجل ولم یُشهد علیه به، فجحده ایاه، فهو یدعو علیه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بالاشهاد فلم تفعل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عبدالله بن بکیر ، عن بعض اصحابنا،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فی بیتی ولأصلّینّ ولاصومنّ ولاعبدنّ ربّی وأمّا رزقی فسیاتینی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الثلاثة الّذین 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الاثنان الآخران؟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امرأة یدعو أن یریحه الله منها، ویفرّق بینه وبینها،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بیدک فخلّ سبیلها، ورجل کان له حقّ علی إنسان لم یُشهد علیه، فیدعو الله أن یردّ علیه،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أمرتک أن تُشهد علیه وتستوثق علیه فلم تفعل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ابن فضّال، عن عبدالله بن إبراهیم، عن جعفر بن إبراهیم،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لاتستجاب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أمرک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کانت له امرأة فدعا علیها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أجعل أمرها إلیک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کان له مال فأفسده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أمرک  بالاقتصاد؟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إِذَا أَنْفَقُوا لَمْ </w:t>
      </w:r>
    </w:p>
    <w:p>
      <w:pPr>
        <w:pStyle w:val="BookText"/>
        <w:rPr/>
      </w:pPr>
      <w:r>
        <w:rPr>
          <w:rFonts w:ascii="Amiri" w:hAnsi="Amiri" w:eastAsia="Amiri" w:cs="Amiri"/>
          <w:color w:val="111111"/>
          <w:sz w:val="28"/>
          <w:sz w:val="28"/>
          <w:szCs w:val="28"/>
          <w:rtl w:val="true"/>
          <w:lang w:bidi="ar-SA"/>
        </w:rPr>
        <w:t xml:space="preserve">یُسْرِفُوا وَلَمْ یَقْتُرُوا وَکَانَ بَیْنَ ذَلِکَ قَوَامًا </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کان له مال فادانه</w:t>
      </w:r>
      <w:r>
        <w:rPr>
          <w:rStyle w:val="FootnoteAnchor"/>
          <w:rtl w:val="true"/>
        </w:rPr>
        <w:footnoteReference w:id="508"/>
      </w:r>
      <w:r>
        <w:rPr>
          <w:rFonts w:ascii="IRNazanin" w:hAnsi="IRNazanin" w:eastAsia="IRNazanin"/>
          <w:color w:val="111111"/>
          <w:sz w:val="28"/>
          <w:sz w:val="28"/>
          <w:szCs w:val="28"/>
          <w:rtl w:val="true"/>
          <w:lang w:bidi="fa-IR"/>
        </w:rPr>
        <w:t>بغیر بینة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آمرک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أحمد بن محمد، عن علیّ بن الحکم، عن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عاصم،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لا یستجاب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ابراهیم،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احمد بن علی الکوفی، ومحمد بن الحسین، عن محمد بن حماد الحارثی،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الله بیده طلاق امرأته فهی تؤذیه وعنده ما یعطیها ولم یخلِّ سبیلها، ورجل أبَقَ مملوکه ثلاث مرات ولم یبعه، ورجل مرَّ بحائط مائل وهو یُقبل الیه ولم یُسرع المشی حتی سَقط علیه، ورجل اقرض رجلاً مالاً فلم یُشهد علیه، ورجل جلس فی بیته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ولم یطلب</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أحمد بن 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بن الزبیر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الحسن بن فضال، عن العبّاس بن عامر، عن علیّ بن معمر، عن یونس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لیبسط یدیه یدعو الله ویساله من فضله مالاً فیرزقه،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فینفقه فیما لا خیر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فیدعو،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اُعطک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أفعل بک کذا وکذا</w:t>
      </w:r>
      <w:r>
        <w:rPr>
          <w:rStyle w:val="FootnoteAnchor"/>
          <w:rtl w:val="true"/>
        </w:rPr>
        <w:footnoteReference w:id="5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زیاد،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أدان رجلاً دَیناً إلی أجل فلم یکتب علیه کتاباً ولم یُشهد علیه شهوداً، ورجل یدعو علی ذی رحم، ورجل تؤذیه امرأته بکل ما تقدر علیه ، وهو فی ذلک یدعو الله علیها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ارحنی منها، فهذا یقول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أوما قلّدتُکَ أمرها؟ فان شئتَ خلَّیتَها وإن شئتَ امسکتها، ورجل 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ثمّ انفقه فی البرّ والتقوی، فلم یَبق له منه شیء وهو فی ذلک یدعو الله أن یرزقه، فهذا یقول له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 أرزقک وأغنیتُک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أفلااقتصدتَ ولم تُسرف؟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w:t>
      </w:r>
      <w:bookmarkStart w:id="177" w:name="pg13450_133754"/>
    </w:p>
    <w:p>
      <w:pPr>
        <w:pStyle w:val="BookText"/>
        <w:rPr/>
      </w:pPr>
      <w:bookmarkEnd w:id="177"/>
      <w:r>
        <w:rPr>
          <w:rFonts w:ascii="IRNazanin" w:hAnsi="IRNazanin" w:eastAsia="IRNazanin"/>
          <w:color w:val="111111"/>
          <w:sz w:val="28"/>
          <w:sz w:val="28"/>
          <w:szCs w:val="28"/>
          <w:rtl w:val="true"/>
          <w:lang w:bidi="fa-IR"/>
        </w:rPr>
        <w:t xml:space="preserve">اُحبّ المسرفین، ورجل قاعد فی بیته وهو یدعو الله أن یرزقه ولا یخرج ولا یطلب من فضل الله کما أمره الله، هذا یقول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إنّی لم أحظر علیک الدّنیا ولم اربک</w:t>
      </w:r>
      <w:r>
        <w:rPr>
          <w:rStyle w:val="FootnoteAnchor"/>
          <w:rtl w:val="true"/>
        </w:rPr>
        <w:footnoteReference w:id="514"/>
      </w:r>
      <w:r>
        <w:rPr>
          <w:rFonts w:ascii="IRNazanin" w:hAnsi="IRNazanin" w:eastAsia="IRNazanin"/>
          <w:color w:val="111111"/>
          <w:sz w:val="28"/>
          <w:sz w:val="28"/>
          <w:szCs w:val="28"/>
          <w:rtl w:val="true"/>
          <w:lang w:bidi="fa-IR"/>
        </w:rPr>
        <w:t>فی جوارحک، وارضی واسعة، فلاتخرج وتطلب الرزق، فان حَرَمتُک عَذَرتُک، وإن رزقتک فهو الّذی  ترید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باسنادنا إلی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ظالماً بظلمه سلطّ الله علیه من یظلمه، وإن دعا لم یستجب له، ولم یأجره الله علی ظلامته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126772_2616395394"/>
      <w:bookmarkStart w:id="179" w:name="_Toc60"/>
      <w:bookmarkEnd w:id="178"/>
      <w:r>
        <w:rPr>
          <w:rtl w:val="true"/>
        </w:rPr>
        <w:t xml:space="preserve">باب </w:t>
      </w:r>
      <w:r>
        <w:rPr>
          <w:rtl w:val="true"/>
        </w:rPr>
        <w:t>(</w:t>
      </w:r>
      <w:r>
        <w:rPr/>
        <w:t>56</w:t>
      </w:r>
      <w:r>
        <w:rPr>
          <w:rtl w:val="true"/>
        </w:rPr>
        <w:t xml:space="preserve">) </w:t>
      </w:r>
      <w:r>
        <w:rPr>
          <w:rtl w:val="true"/>
        </w:rPr>
        <w:t>الدعاء الذی یُدعی به قبل طلب الحاجة</w:t>
      </w:r>
      <w:bookmarkEnd w:id="1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محمد الحسن بن محمد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المنصوریّ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موسی عیسی بن احمد، عن الإمام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العسکر،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هذا الدّعاء أمام دعائه استجیب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مرّة اُخری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180" w:name="pg13450_133755"/>
    </w:p>
    <w:p>
      <w:pPr>
        <w:pStyle w:val="BookText"/>
        <w:rPr/>
      </w:pPr>
      <w:bookmarkEnd w:id="180"/>
      <w:r>
        <w:rPr>
          <w:rFonts w:ascii="IRNazanin" w:hAnsi="IRNazanin" w:eastAsia="IRNazanin"/>
          <w:color w:val="111111"/>
          <w:sz w:val="28"/>
          <w:sz w:val="28"/>
          <w:szCs w:val="28"/>
          <w:rtl w:val="true"/>
          <w:lang w:bidi="fa-IR"/>
        </w:rPr>
        <w:t>عمّی عزیز بن داود</w:t>
      </w:r>
      <w:r>
        <w:rPr>
          <w:rStyle w:val="FootnoteAnchor"/>
          <w:rtl w:val="true"/>
        </w:rPr>
        <w:footnoteReference w:id="517"/>
      </w:r>
      <w:r>
        <w:rPr>
          <w:rFonts w:ascii="IRNazanin" w:hAnsi="IRNazanin" w:eastAsia="IRNazanin"/>
          <w:color w:val="111111"/>
          <w:sz w:val="28"/>
          <w:sz w:val="28"/>
          <w:szCs w:val="28"/>
          <w:rtl w:val="true"/>
          <w:lang w:bidi="fa-IR"/>
        </w:rPr>
        <w:t xml:space="preserve">، عن ابراهیم بن عبدالله الکجیّ، عن أبی عاصم النبیل،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لایردّ دعاؤه  فلیقدّم هذا الدعاء امام دعائه، وهو ماشاء الله توجّهاً إلی الله، ما  شاء الله تعبّداً لله، ما شاء الله تلطّفا لله، ما شاء الله تذلّلاً لله، ما  شاء الله استنصاراً بالله، ما شاء الله استکانة لله، ما شاء الله تضرّعاً إلی الله، ما شاء الله استغاثة بالله، ما شاء الله استعانة بالله، ما شاء الله لاحول ولاقوّة إلّا بالله العلیّ العظیم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126774_2616395394"/>
      <w:bookmarkStart w:id="182" w:name="_Toc61"/>
      <w:bookmarkEnd w:id="181"/>
      <w:r>
        <w:rPr>
          <w:rtl w:val="true"/>
        </w:rPr>
        <w:t xml:space="preserve">باب </w:t>
      </w:r>
      <w:r>
        <w:rPr>
          <w:rtl w:val="true"/>
        </w:rPr>
        <w:t>(</w:t>
      </w:r>
      <w:r>
        <w:rPr/>
        <w:t>۵۷</w:t>
      </w:r>
      <w:r>
        <w:rPr>
          <w:rtl w:val="true"/>
        </w:rPr>
        <w:t xml:space="preserve">) </w:t>
      </w:r>
      <w:r>
        <w:rPr>
          <w:rtl w:val="true"/>
        </w:rPr>
        <w:t>الدعاء الذی لایُردّ</w:t>
      </w:r>
      <w:bookmarkEnd w:id="182"/>
    </w:p>
    <w:p>
      <w:pPr>
        <w:pStyle w:val="BookText"/>
        <w:rPr/>
      </w:pPr>
      <w:r>
        <w:rPr>
          <w:rFonts w:ascii="IRNazanin" w:hAnsi="IRNazanin" w:eastAsia="IRNazanin"/>
          <w:color w:val="111111"/>
          <w:sz w:val="28"/>
          <w:sz w:val="28"/>
          <w:szCs w:val="28"/>
          <w:lang w:bidi="fa-IR"/>
        </w:rPr>
        <w:t>۱۳۰۳۷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یفعل ما یشاء ولا یفعل ما یشاء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استجیب له، وهو الدعاء الّذی لایردّ، وإن من أوجز</w:t>
      </w:r>
      <w:r>
        <w:rPr>
          <w:rStyle w:val="FootnoteAnchor"/>
          <w:rtl w:val="true"/>
        </w:rPr>
        <w:footnoteReference w:id="519"/>
      </w:r>
      <w:r>
        <w:rPr>
          <w:rFonts w:ascii="IRNazanin" w:hAnsi="IRNazanin" w:eastAsia="IRNazanin"/>
          <w:color w:val="111111"/>
          <w:sz w:val="28"/>
          <w:sz w:val="28"/>
          <w:szCs w:val="28"/>
          <w:rtl w:val="true"/>
          <w:lang w:bidi="fa-IR"/>
        </w:rPr>
        <w:t>الدعاء وأبلغه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الذی لیس کمثله شیء صلّ علی محمّد وأهل بیته وافعل بی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یخزن هذا الدعاء ویخباه ولایطّلع علیه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بدرع الله الحصینة الّتی لاترام، وأعوذ بجمع الله من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الفَرَج</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183" w:name="pg13450_133756"/>
    </w:p>
    <w:p>
      <w:pPr>
        <w:pStyle w:val="Heading3"/>
        <w:numPr>
          <w:ilvl w:val="2"/>
          <w:numId w:val="1"/>
        </w:numPr>
        <w:rPr/>
      </w:pPr>
      <w:bookmarkStart w:id="184" w:name="__RefHeading___Toc1126776_2616395394"/>
      <w:bookmarkStart w:id="185" w:name="_Toc62"/>
      <w:bookmarkEnd w:id="183"/>
      <w:bookmarkEnd w:id="184"/>
      <w:r>
        <w:rPr>
          <w:rtl w:val="true"/>
        </w:rPr>
        <w:t xml:space="preserve">باب </w:t>
      </w:r>
      <w:r>
        <w:rPr>
          <w:rtl w:val="true"/>
        </w:rPr>
        <w:t>(</w:t>
      </w:r>
      <w:r>
        <w:rPr/>
        <w:t>۵۸</w:t>
      </w:r>
      <w:r>
        <w:rPr>
          <w:rtl w:val="true"/>
        </w:rPr>
        <w:t xml:space="preserve">) </w:t>
      </w:r>
      <w:r>
        <w:rPr>
          <w:rtl w:val="true"/>
        </w:rPr>
        <w:t>الاستشفاء بالدعاء</w:t>
      </w:r>
      <w:bookmarkEnd w:id="185"/>
    </w:p>
    <w:p>
      <w:pPr>
        <w:pStyle w:val="BookText"/>
        <w:rPr/>
      </w:pPr>
      <w:r>
        <w:rPr>
          <w:rFonts w:ascii="IRNazanin" w:hAnsi="IRNazanin" w:eastAsia="IRNazanin"/>
          <w:color w:val="111111"/>
          <w:sz w:val="28"/>
          <w:sz w:val="28"/>
          <w:szCs w:val="28"/>
          <w:lang w:bidi="fa-IR"/>
        </w:rPr>
        <w:t>۱۳۰۳۸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أسباط بن سالم، عن علاء بن کامل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بالدعاء فانّه</w:t>
      </w:r>
      <w:r>
        <w:rPr>
          <w:rStyle w:val="FootnoteAnchor"/>
          <w:rtl w:val="true"/>
        </w:rPr>
        <w:footnoteReference w:id="521"/>
      </w:r>
      <w:r>
        <w:rPr>
          <w:rFonts w:ascii="IRNazanin" w:hAnsi="IRNazanin" w:eastAsia="IRNazanin"/>
          <w:color w:val="111111"/>
          <w:sz w:val="28"/>
          <w:sz w:val="28"/>
          <w:szCs w:val="28"/>
          <w:rtl w:val="true"/>
          <w:lang w:bidi="fa-IR"/>
        </w:rPr>
        <w:t>شفاء من کلّ داء</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المکروب فی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منزل الشفاء باللّیل والنهار، ومذهب الداء باللّیل والنهار، أنزل علیّ من شفائک شفاء لکلّ ما بی من الداء</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126778_2616395394"/>
      <w:bookmarkStart w:id="187" w:name="_Toc63"/>
      <w:bookmarkEnd w:id="186"/>
      <w:r>
        <w:rPr>
          <w:rtl w:val="true"/>
        </w:rPr>
        <w:t xml:space="preserve">باب </w:t>
      </w:r>
      <w:r>
        <w:rPr>
          <w:rtl w:val="true"/>
        </w:rPr>
        <w:t>(</w:t>
      </w:r>
      <w:r>
        <w:rPr/>
        <w:t>۵۹</w:t>
      </w:r>
      <w:r>
        <w:rPr>
          <w:rtl w:val="true"/>
        </w:rPr>
        <w:t xml:space="preserve">) </w:t>
      </w:r>
      <w:r>
        <w:rPr>
          <w:rtl w:val="true"/>
        </w:rPr>
        <w:t>دعاء الإلحاح</w:t>
      </w:r>
      <w:bookmarkEnd w:id="1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w:t>
      </w:r>
      <w:r>
        <w:rPr>
          <w:rFonts w:eastAsia="IRNazanin" w:cs="IRNazanin"/>
          <w:color w:val="111111"/>
          <w:sz w:val="28"/>
          <w:szCs w:val="28"/>
          <w:rtl w:val="true"/>
          <w:lang w:bidi="fa-IR"/>
        </w:rPr>
        <w:t xml:space="preserve">. </w:t>
      </w:r>
      <w:bookmarkStart w:id="188" w:name="pg13450_133757"/>
    </w:p>
    <w:p>
      <w:pPr>
        <w:pStyle w:val="BookText"/>
        <w:rPr/>
      </w:pPr>
      <w:bookmarkEnd w:id="188"/>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انت عن دعاء الالحاح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دعاء الالحاح؟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 السبَّع وما فیهنَّ، وربَّ الأرضین السبع وما فیهنَّ، وربَّ العرشِ العظیم، وربّ محمّد خاتم  النبیِّین، اسالک باسمک الّذی به تقوم السَّماء، وبه تقومُ الأرض، وبه تُفرِّق الجَمْع، وبه تجمع الْمتفرِّق، وبه تُرزق الأحیاء وبه أحصیتَ عددَ الثری والرّملِ وورقِ الأشجار وقَطْر البُحور، أن تصلّی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وتسال حاجتک والِحَّ فی الطَّلب فانّه یحبّ إلحاح الملحّین من عباده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دعاء الالحاح، وهذا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لایَحجُبُه سماء عن سماء، ولا أرض عن أرض،  ولاجَنْبٌ عن قلب، ولاستر عن کنّ</w:t>
      </w:r>
      <w:r>
        <w:rPr>
          <w:rStyle w:val="FootnoteAnchor"/>
          <w:rtl w:val="true"/>
        </w:rPr>
        <w:footnoteReference w:id="525"/>
      </w:r>
      <w:r>
        <w:rPr>
          <w:rFonts w:ascii="Amiri" w:hAnsi="Amiri" w:eastAsia="Amiri" w:cs="Amiri"/>
          <w:color w:val="111111"/>
          <w:sz w:val="28"/>
          <w:sz w:val="28"/>
          <w:szCs w:val="28"/>
          <w:rtl w:val="true"/>
          <w:lang w:bidi="ar-SA"/>
        </w:rPr>
        <w:t>، ولا جَبَل عمّا فی أصله، ولا بحر عمّا فی قعره، یامن لاتشتبه علیه الأصوات، ولاتَغْلبه کثرةُ الحاجات، ولایُبرمُه إلحاح الملحِّین</w:t>
      </w:r>
      <w:r>
        <w:rPr>
          <w:rStyle w:val="FootnoteAnchor"/>
          <w:rtl w:val="true"/>
        </w:rPr>
        <w:footnoteReference w:id="526"/>
      </w:r>
      <w:r>
        <w:rPr>
          <w:rFonts w:ascii="IRNazanin" w:hAnsi="IRNazanin" w:eastAsia="IRNazanin"/>
          <w:color w:val="111111"/>
          <w:sz w:val="28"/>
          <w:sz w:val="28"/>
          <w:szCs w:val="28"/>
          <w:rtl w:val="true"/>
          <w:lang w:bidi="fa-IR"/>
        </w:rPr>
        <w:t>، وصلی الله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حاجتک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126780_2616395394"/>
      <w:bookmarkStart w:id="190" w:name="_Toc64"/>
      <w:bookmarkEnd w:id="189"/>
      <w:r>
        <w:rPr>
          <w:rtl w:val="true"/>
        </w:rPr>
        <w:t xml:space="preserve">باب </w:t>
      </w:r>
      <w:r>
        <w:rPr>
          <w:rtl w:val="true"/>
        </w:rPr>
        <w:t>(</w:t>
      </w:r>
      <w:r>
        <w:rPr/>
        <w:t>60</w:t>
      </w:r>
      <w:r>
        <w:rPr>
          <w:rtl w:val="true"/>
        </w:rPr>
        <w:t xml:space="preserve">) </w:t>
      </w:r>
      <w:r>
        <w:rPr>
          <w:rtl w:val="true"/>
        </w:rPr>
        <w:t xml:space="preserve">دعاء تجدید العهد لمولانا صاحب الزمان  </w:t>
      </w:r>
      <w:r>
        <w:rPr>
          <w:rtl w:val="true"/>
        </w:rPr>
        <w:t>(</w:t>
      </w:r>
      <w:r>
        <w:rPr>
          <w:rtl w:val="true"/>
        </w:rPr>
        <w:t>علیه السّلام</w:t>
      </w:r>
      <w:r>
        <w:rPr>
          <w:rtl w:val="true"/>
        </w:rPr>
        <w:t>)</w:t>
      </w:r>
      <w:bookmarkEnd w:id="1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خطّ الشیخ محمد بن علیّ </w:t>
      </w:r>
    </w:p>
    <w:p>
      <w:pPr>
        <w:pStyle w:val="BookText"/>
        <w:rPr/>
      </w:pPr>
      <w:r>
        <w:rPr>
          <w:rFonts w:ascii="IRNazanin" w:hAnsi="IRNazanin" w:eastAsia="IRNazanin"/>
          <w:color w:val="111111"/>
          <w:sz w:val="28"/>
          <w:sz w:val="28"/>
          <w:szCs w:val="28"/>
          <w:rtl w:val="true"/>
          <w:lang w:bidi="fa-IR"/>
        </w:rPr>
        <w:t xml:space="preserve">الجبغی نقلاً من خطّ الشیخ علیّ بن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شیخنا وسیّدنا السیّد الأجلّ العالم الفقیه جلال الدّین أبو  القاسم عبدالحمید بن فخار بن معدّ بن فخار العلویّ الحسینی الموسوی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وهو یعارضنی باصل سماعه الّذی بخطّ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من هذا الفرع فی شهور سنة ستّ وسبعین وستمائة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الأجلّ العالم تاج الدّین أبو محمّد الحسن بن علیّ بن الحسین بن الدربی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من لفظه وقراءة علیه فی شهر ربیع الأول سنة  ستّ وتسعین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الفقیه العالم قوام الدّین أبو عبدالله محمّد بن عبدالله البحرانی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سنة ثلاث وسبعین وخمس 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الشیخ أبی محمّد الحسن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العهد علی الشیخ علیّ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الشیخ أبی زکریّا یحیی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السیّد الأجل محمّد بن علیّ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سعید فی قراءته علی الشیخ علیّ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علی الربیع بن محمّد المسلیّ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أبی عبدالله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سیّدنا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أربعین صباحاً بهذا العهد کان من أنصار قائمنا، وإن مات أخرجه الله إلیه من قبره، وأعطاه الله بکلّ کلمة ألف حسنة ومحا عنه الف سیّئة، وهذا هو العهد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وربّ الکرسیّ الرفیع، وربّ البحر  المسجور، ومنزل التوراة والانجیل والزبور، وربّ الظلّ والحرور،  ومنزل الفرقان العظیم، وربّ الملائکة المقرّبین، والأنبیاء والمرسلین، اللهمّ إنّی أسألک بوجهک الکریم وبنور وجهک المنیر، وملکک القدیم یاحیّ یا قیّوم أسالک باسمک الّذی أشرقت به السماوات والأرضون، یاحیّ قبل کلّ حیّ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بلّغ مولانا الإمام المهدیّ القائم بأمر الله صلّی الله علیه  وعلی آله وعلی آبائه الطاهرین، عن جمیع المؤمنین والمؤمنات فی مشارق الأرض ومغاربها، وسهلها وجبلها وبرّها وبحرها، وعنّی وعن والدیّ من الصلاة زنة عرش الله، وعدد کلماته وما أحصاه کتابه، وأحاط به علمه، اللهمّ إنّی اُجدّد له فی صبیحة هذا الیوم وما عشت به فی أیّامی عهداً وعقداً وبیعة له فی عنقی لا أحول عنها ولا ازول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أنصاره واعوانه وأنصاره والذابین عنه ، والمسارعین فی حوائجه، والممثلین لأوامره، والمحامین عنه ،  والمستشهدین بین یدیه، اللهمّ فان حال بینی وبینه الموت الّذی جعلته علی عبادک حتماً، فاخرجنی من قبری مؤتزراً کفنی شاهراً سیفی مجرّداً قناتی ملبیّاً دعوة الداعی فی الحاضر والبادی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ارنی الطلعة الرشیدة، والغرّة الحمیدة، واکحل مرهی</w:t>
      </w:r>
      <w:r>
        <w:rPr>
          <w:rStyle w:val="FootnoteAnchor"/>
          <w:rtl w:val="true"/>
        </w:rPr>
        <w:footnoteReference w:id="528"/>
      </w:r>
      <w:bookmarkStart w:id="191" w:name="pg13450_133760"/>
    </w:p>
    <w:p>
      <w:pPr>
        <w:pStyle w:val="BookText"/>
        <w:rPr/>
      </w:pPr>
      <w:bookmarkEnd w:id="191"/>
      <w:r>
        <w:rPr>
          <w:rFonts w:ascii="Amiri" w:hAnsi="Amiri" w:eastAsia="Amiri" w:cs="Amiri"/>
          <w:color w:val="111111"/>
          <w:sz w:val="28"/>
          <w:sz w:val="28"/>
          <w:szCs w:val="28"/>
          <w:rtl w:val="true"/>
          <w:lang w:bidi="ar-SA"/>
        </w:rPr>
        <w:t xml:space="preserve">بنظرة منّی إلیه، وعجّل فرجه، وأوسع منهجه، واسلک بی محجّته ، وأنفذ أمره، واشدد ازره، واعمر اللهمّ به بلادک، واحی به عبادک، إنّک أنت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فِی الْبَرِّ وَالْبَحْرِ بِمَا کَسَبَتْ أَیْدِی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ولیّک وابن ولیّک، وابن بنت نبیّک المسمّی باسم رسولک فی الدّنیا حتّی لا یظفر بشیء من الباطل إلاّ مزّقه، ویحقّ الحقّ ویحقّقه، اللهمّ واجعله مفزعاً للمظلوم من عبادک ، وناصراً لمن لم یجد له ناصراً غیرک، ومجدّداً لما عطّل من أحکام کتابک، ومشیّداً لما درس من أعلام دینک وسنن نبیّک صلّی الله علیه وعلی آله، واجعله اللهمّ ممّن حصنّته من باس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وسرّ نبیّک محمّداً صلّی الله علیه وآله الطاهرین برؤیته،  ومن تبعه علی دعوته، وارحم استکانتنا من بعده، اللهمّ اکشف هذه الغمّة عن الاُمّة بحضوره، وعجّل اللهمّ لنا ظهوره، إنّهم یرونه بعیداً ونراه قرییاً یا أرحم الراحمین</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126782_2616395394"/>
      <w:bookmarkStart w:id="193" w:name="_Toc65"/>
      <w:bookmarkEnd w:id="192"/>
      <w:r>
        <w:rPr>
          <w:rtl w:val="true"/>
        </w:rPr>
        <w:t xml:space="preserve">باب </w:t>
      </w:r>
      <w:r>
        <w:rPr>
          <w:rtl w:val="true"/>
        </w:rPr>
        <w:t>(</w:t>
      </w:r>
      <w:r>
        <w:rPr/>
        <w:t>61</w:t>
      </w:r>
      <w:r>
        <w:rPr>
          <w:rtl w:val="true"/>
        </w:rPr>
        <w:t xml:space="preserve">) </w:t>
      </w:r>
      <w:r>
        <w:rPr>
          <w:rtl w:val="true"/>
        </w:rPr>
        <w:t>دعاء الکرب والشدّة</w:t>
      </w:r>
      <w:bookmarkEnd w:id="193"/>
    </w:p>
    <w:p>
      <w:pPr>
        <w:pStyle w:val="BookText"/>
        <w:rPr/>
      </w:pPr>
      <w:r>
        <w:rPr>
          <w:rFonts w:eastAsia="IRNazanin" w:cs="IRNazanin"/>
          <w:color w:val="111111"/>
          <w:sz w:val="28"/>
          <w:szCs w:val="28"/>
          <w:lang w:bidi="fa-IR"/>
        </w:rPr>
        <w:t>13042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علیّ بن عبدالصمد قال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الإمام جدّی الشیخ أبو بکر عثمان بن إسماعیل بن أحمد  الحاجی والإمام أحمد بن علیّ بن أبی صالح المقریّ قراءة علیهم، عن أبی بکر عبدالغفّار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محمّد الدربندی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عثمان الدمشقی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محمد بن صالح بن خلف الجورانی</w:t>
      </w:r>
      <w:r>
        <w:rPr>
          <w:rStyle w:val="FootnoteAnchor"/>
          <w:rtl w:val="true"/>
        </w:rPr>
        <w:footnoteReference w:id="5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موسی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محمد الصادق،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إذا هالک أمر او نزلت بک شدّة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وآل محمّد ان تُصلّی علی محمّد وآل محمّد، وأن تنجینی  من هذا الغمّ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لمولانا ومقتدانا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الهریر بصفیّن رویناه باسنادنا إلی سعد بن عبدالله فی کتاب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المسمعی، عن عبدالله بن عبدالرحمن الأصمّ، وحدّثنی موسی بن جعفر بن وهب البغدادی، عن محمد بن الحسن بن شمّون، عن عبدالله بن عبدالرحمن، عن أبی جعفر محمد بن النعمان الأحول،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الهریر حین اشتدّ علی أولیائه الأمر دعاء الکرب، من دعا به وهو فی أمر قد کربه وغمّه نجّاه الله منه وهو</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لاتحبّب إلیّ ما أبغضت، ولا تبغّض إلیّ ما أحببت، اللهمّ  إنّی أعوذ بک أن أرضی سخطک، أو أسخط رضاک، أو أردّ قضاءک،  أو أعدو قولک، أو اُناصح أعداءک ، أو أعدو أمرک فیهم، اللهمّ ما کان </w:t>
      </w:r>
    </w:p>
    <w:p>
      <w:pPr>
        <w:pStyle w:val="BookText"/>
        <w:rPr/>
      </w:pPr>
      <w:r>
        <w:rPr>
          <w:rFonts w:ascii="IRNazanin" w:hAnsi="IRNazanin" w:eastAsia="IRNazanin"/>
          <w:color w:val="111111"/>
          <w:sz w:val="28"/>
          <w:sz w:val="28"/>
          <w:szCs w:val="28"/>
          <w:rtl w:val="true"/>
          <w:lang w:bidi="fa-IR"/>
        </w:rPr>
        <w:t xml:space="preserve">من عمل أو قول یقرّبنی من رضوانک، ویباعدنی من سخطک،  فصبّرنی له واحملنی علیه یا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لساناً ذاکراً، وقلباً شاکراً، ویقیناً صادقاً،  وإیماناً خالصاً، وجسداً متواضعاً، وارزقنی منک حبّاً، وأدخل قلبی  منک رعباً، اللهمّ فان ترحمنی فقد حسن ظنّی بک، وإن تعذّبنی  فبظلمی وجوری وجرمی وإسرافی علی نفسی، فلاعذر لی إن  اعتذرت ولا مکافاة أحتسب بها، اللهمّ إذا حضرت الاجال ونفدت  الأیّام، وکان لابدّ من لقائک، فأوجب لی من الجنّة منزلاً یغبطنی به الأوّلون والآخرون، لاحسرة بعدها، ولا رفیق بعد رفیقها، فی أکرمها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البسنی خشوع الایمان بالعزّ قبل خشوع الذلّ فی النار،  اثنی علیک ربّ أحسن الثناء لأنّ بلاءک عندی أحسن البلاء، اللهمّ  فأذقنی من عونک وتأییدک وتوفیقک ورفدک، وارزقنی شوقاً إلی  القائک، ونصراً فی نصرک حتی اجد حلاوة ذلک فی قلبی، واعزم لی علی أرشد اُموری، فقد تری موقفی وموقف أصحابی ولا یخفی علیک شیء من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النصر الّذی نصرت به رسولک، وفرّقت به بین  الحقّ والباطل، حتّی أقمت به دینک، وأفلجت به حجّتک</w:t>
      </w:r>
      <w:r>
        <w:rPr>
          <w:rStyle w:val="FootnoteAnchor"/>
          <w:rtl w:val="true"/>
        </w:rPr>
        <w:footnoteReference w:id="532"/>
      </w:r>
      <w:r>
        <w:rPr>
          <w:rFonts w:ascii="IRNazanin" w:hAnsi="IRNazanin" w:eastAsia="IRNazanin"/>
          <w:color w:val="111111"/>
          <w:sz w:val="28"/>
          <w:sz w:val="28"/>
          <w:szCs w:val="28"/>
          <w:rtl w:val="true"/>
          <w:lang w:bidi="fa-IR"/>
        </w:rPr>
        <w:t>، یامن هو لی فی کلّ مقام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سعد بن عبدالله أنّ هذا الدعاء دعا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رفع المصاحف الشریفة، ثمّ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صرخ صرخة سمعها بعض العسکر یشیر علی معاویة وأصحابه برفع المصاحف الجلیلة للحیلة، فاجابه الخوارج – لمعاویة إلی شبهاته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فرفعوها، فاختلف أصحاب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اختلفوا فی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العافیة من جهد البلاء، ومن شماتة الأعداء  اللهمّ اغفر لی ذنبی، وزکّ عملی، واغسل خطایای فانّی ضعیف إلّا ما قوّیت، واقسم لی حلماً تسدّ به باب الجهل، وعلماً تفرّج به  الجهلات، ویقیناً تذهب به الشکّ عنّی وفهماً تخرجنی به من الفتن المعضلات، ونوراً أمشی به فی الناس، وأهتدی به فی الظلمات، اللهمّ اصلح لی سمعی و بصری وشعری وبشری وقلبی صلاحاً باقیاً تصلح بها ما بقی من جسدی، أسألک الراحة عند الموت، والعفو عند الحساب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أیّ عمل کان أحبّ إلیک وأقرب لدیک، أن تستعملنی فیه أبداً، ثمّ لقّنی أشرف الأعمال عندک، وأتنی فیه قوّة وصدقاً وجدّاً وعزماً منک ونشاطاً، ثمّ اجعلنی أعمل ابتغاء وجهک، ومعاشةً فیما آتیت صالحی عبادک ، ثمّ اجعلنی لا أشتری به ثمناً قلیلاً، ولا ابتغی به بدلاً، ولاتغیّره فی سرّاء ولاضرّاء ولاکسلاً ولانسیاناً، ولاریاءً، ولاسمعة، حتی تتوفّانی علیه، وارزقنی اشرف القتل فی سبیلک ، أنصرک وانصر رسولک ، أشتری الحیاة الباقیة بالدّنیا، </w:t>
      </w:r>
    </w:p>
    <w:p>
      <w:pPr>
        <w:pStyle w:val="BookText"/>
        <w:rPr/>
      </w:pPr>
      <w:r>
        <w:rPr>
          <w:rFonts w:ascii="IRNazanin" w:hAnsi="IRNazanin" w:eastAsia="IRNazanin"/>
          <w:color w:val="111111"/>
          <w:sz w:val="28"/>
          <w:sz w:val="28"/>
          <w:szCs w:val="28"/>
          <w:rtl w:val="true"/>
          <w:lang w:bidi="fa-IR"/>
        </w:rPr>
        <w:t>وأغننی</w:t>
      </w:r>
      <w:r>
        <w:rPr>
          <w:rStyle w:val="FootnoteAnchor"/>
          <w:rtl w:val="true"/>
        </w:rPr>
        <w:footnoteReference w:id="533"/>
      </w:r>
      <w:r>
        <w:rPr>
          <w:rFonts w:ascii="IRNazanin" w:hAnsi="IRNazanin" w:eastAsia="IRNazanin"/>
          <w:color w:val="111111"/>
          <w:sz w:val="28"/>
          <w:sz w:val="28"/>
          <w:szCs w:val="28"/>
          <w:rtl w:val="true"/>
          <w:lang w:bidi="fa-IR"/>
        </w:rPr>
        <w:t xml:space="preserve">مرضاة من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وأسألک قلباً سلیماً ثابتاً حفیظاً منیباً یعرف المعروف  فیتّبعه، وینکر المنکر فیجتنبه ، لأفاجراً ولاشقیّاً، ولا مرتاباً، یا باسط الیدین بالرحمة، یامن سبقت رحمته غضبه، أسألک أن تجعل حیاتی زیادة لی فی کلّ خیر، واجعل الوفاة نجاة لی من کل شرّ، واختم لی عملی بالشهادة ، یاعدّتی فی کربتی، ویا صاحبی فی حاجتی، وولیّی فی نعمتی، وأسالک أن ترزقنی شکر نعمتک، وصبراً علی بلیّتک ورضی بقدرتک</w:t>
      </w:r>
      <w:r>
        <w:rPr>
          <w:rStyle w:val="FootnoteAnchor"/>
          <w:rtl w:val="true"/>
        </w:rPr>
        <w:footnoteReference w:id="534"/>
      </w:r>
      <w:r>
        <w:rPr>
          <w:rFonts w:ascii="IRNazanin" w:hAnsi="IRNazanin" w:eastAsia="IRNazanin"/>
          <w:color w:val="111111"/>
          <w:sz w:val="28"/>
          <w:sz w:val="28"/>
          <w:szCs w:val="28"/>
          <w:rtl w:val="true"/>
          <w:lang w:bidi="fa-IR"/>
        </w:rPr>
        <w:t>، وتصدیقاً بوعدک، وحفظاً لوصیّتک، وورعاً عن محارمک، وتوکّلاً علیک، واعتصاماً بحبلک، وتمسّکاً بکتابک، ومعرفة بحقّک، وقوّة فی عبادتک، ونشاطاً لذکرک ما استعمرتنی فی أرضک، فاذا کان ما لابدّ منه الموت فاجعل مَیْتتی</w:t>
      </w:r>
      <w:r>
        <w:rPr>
          <w:rStyle w:val="FootnoteAnchor"/>
          <w:rtl w:val="true"/>
        </w:rPr>
        <w:footnoteReference w:id="535"/>
      </w:r>
      <w:r>
        <w:rPr>
          <w:rFonts w:ascii="IRNazanin" w:hAnsi="IRNazanin" w:eastAsia="IRNazanin"/>
          <w:color w:val="111111"/>
          <w:sz w:val="28"/>
          <w:sz w:val="28"/>
          <w:szCs w:val="28"/>
          <w:rtl w:val="true"/>
          <w:lang w:bidi="fa-IR"/>
        </w:rPr>
        <w:t xml:space="preserve">قتلاً فی سبیلک بید شرّ خلقک، واجعل مصیری فی الأحیاء المرزوقین عندک فی دار الحیوان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 النور فی بصری، والیقین فی قلبی، وخوفک فی  نفسی، وذکرک علی لسانی، اللهمّ اجعل رغبتی فی مسألتی إیّاک رغبة أولیائک فی مسائلهم، واجعل رهبتی إیّاک فی استجارتی من عذابک رهبة أولیائک، اللهمّ واستعملنی فی مرضاتک وطاعتک، عملاً لا أترک شیئاً من مرضاتک وطاعتک، مخافة أحد من خلقک دونک ، </w:t>
      </w:r>
    </w:p>
    <w:p>
      <w:pPr>
        <w:pStyle w:val="BookText"/>
        <w:rPr/>
      </w:pPr>
      <w:r>
        <w:rPr>
          <w:rFonts w:ascii="IRNazanin" w:hAnsi="IRNazanin" w:eastAsia="IRNazanin"/>
          <w:color w:val="111111"/>
          <w:sz w:val="28"/>
          <w:sz w:val="28"/>
          <w:szCs w:val="28"/>
          <w:rtl w:val="true"/>
          <w:lang w:bidi="fa-IR"/>
        </w:rPr>
        <w:t>اللهمّ ما آتیتنی من خیر فاتنی معه شکراً یحدث لی به ذکراً، وأحسن لی به ذخراً، وما زویت عنّی من عطاء وآتیتنی عنه غنی، فاجعل لی فیه أجراً، وأتنی علیه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سدّ فقری فی الدّنیا، ولا تلهنی عن عبادتک، ولا تنسنی  ذکرک، ولاتقصّر رغبتی فیما عندک، اللهمّ إنّی أعوذ بک من الغمّ  والحزن والعجز والکسل والجبن والبخل، وسوء الخلق، وضلع الدّین  وغلبة الرجال، وغلبة العدوّ وتوالی الأیّام، ومن شرّ ما یعمل الظالمون فی الأرض، وبلیّة</w:t>
      </w:r>
      <w:r>
        <w:rPr>
          <w:rStyle w:val="FootnoteAnchor"/>
          <w:rtl w:val="true"/>
        </w:rPr>
        <w:footnoteReference w:id="536"/>
      </w:r>
      <w:r>
        <w:rPr>
          <w:rFonts w:ascii="IRNazanin" w:hAnsi="IRNazanin" w:eastAsia="IRNazanin"/>
          <w:color w:val="111111"/>
          <w:sz w:val="28"/>
          <w:sz w:val="28"/>
          <w:szCs w:val="28"/>
          <w:rtl w:val="true"/>
          <w:lang w:bidi="fa-IR"/>
        </w:rPr>
        <w:t>لا أستطیع علیها صبراً، وأعوذ بک من کلّ شیء زحزح بینی وبینک ، او باعد منک أو صرف عنّی وجهک، أو نقص به من حظّی عندک، وأعوذ بک أن تحول خطایای أو ظلمی أو إسرافی علی نفسی، واتّباع هوای، واستعمال شهوتی دون رحمتک وبرّک وفضلک وبرکاتک وموعودک علی نفسک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أعوذ بک من صاحب سوء فی المغیب والمحضر، فانّ  قلبه یرعانی وعیناه تبصرانی، واُذناه تسمعانی، إن رای حسنة أطفاها</w:t>
      </w:r>
      <w:r>
        <w:rPr>
          <w:rStyle w:val="FootnoteAnchor"/>
          <w:rtl w:val="true"/>
        </w:rPr>
        <w:footnoteReference w:id="537"/>
      </w:r>
      <w:r>
        <w:rPr>
          <w:rFonts w:ascii="IRNazanin" w:hAnsi="IRNazanin" w:eastAsia="IRNazanin"/>
          <w:color w:val="111111"/>
          <w:sz w:val="28"/>
          <w:sz w:val="28"/>
          <w:szCs w:val="28"/>
          <w:rtl w:val="true"/>
          <w:lang w:bidi="fa-IR"/>
        </w:rPr>
        <w:t xml:space="preserve">وإن رأی سیّئةً أبداها، وأعوذ بک من طمع یدنی إلی طبع، واعوذ بک من ضلالة تردینی ومن فتنة تعرض لی، ومن خطیئة لا توبة معها، ومن منظر سوء فی الأهل والمال والولد، وعند غضاضة الموت، وأعوذ بک من الکفر والشکّ والبغی والحمیّة والغضب، وأعوذ بک من غنی یطغینی، ومن فقر ینسینی، ومن هوی یردینی، ومن عمل یخزینی، </w:t>
      </w:r>
    </w:p>
    <w:p>
      <w:pPr>
        <w:pStyle w:val="BookText"/>
        <w:rPr/>
      </w:pPr>
      <w:r>
        <w:rPr>
          <w:rFonts w:ascii="IRNazanin" w:hAnsi="IRNazanin" w:eastAsia="IRNazanin"/>
          <w:color w:val="111111"/>
          <w:sz w:val="28"/>
          <w:sz w:val="28"/>
          <w:szCs w:val="28"/>
          <w:rtl w:val="true"/>
          <w:lang w:bidi="fa-IR"/>
        </w:rPr>
        <w:t>ومن صاحب یغوینی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من شرّ یوم أوّله فزع، وأوسطه وجع، وآخره  جزع تسوّد فیه الوجوه، وتجفّ فیه الأکباد، وأعوذ بک أن أعمل ذنباً  محبطاً لاتغفره أبداً، ومن ذنب یمنع خیر الاخرة، ومن أمل یمنع خیر العمل، ومن حیاة تمنع خیر الممات، وأعوذ بک من الجهل والهزل، ومن شرّ القول والفعل، ومن سقم یشغلنی ومن صحّة تلهینی، وأعوذ بک من التّعب والنّصب والوصب</w:t>
      </w:r>
      <w:r>
        <w:rPr>
          <w:rStyle w:val="FootnoteAnchor"/>
          <w:rtl w:val="true"/>
        </w:rPr>
        <w:footnoteReference w:id="538"/>
      </w:r>
      <w:r>
        <w:rPr>
          <w:rFonts w:ascii="IRNazanin" w:hAnsi="IRNazanin" w:eastAsia="IRNazanin"/>
          <w:color w:val="111111"/>
          <w:sz w:val="28"/>
          <w:sz w:val="28"/>
          <w:szCs w:val="28"/>
          <w:rtl w:val="true"/>
          <w:lang w:bidi="fa-IR"/>
        </w:rPr>
        <w:t>والضیّق والضلالة والقائلة والذلّة والمسکنة والرّیاء والسّمعة والنّدامة والحزن والخشوع والبغی والفتن ومن جمیع الآفات والسیّئات، وبلاء الدنیا والآخرة، واعوذ بک من الفواحش ما ظهر منها وما بطن، وأعوذ بک من وسوسة الأنفس ممّا تحبّ</w:t>
      </w:r>
      <w:r>
        <w:rPr>
          <w:rStyle w:val="FootnoteAnchor"/>
          <w:rtl w:val="true"/>
        </w:rPr>
        <w:footnoteReference w:id="539"/>
      </w:r>
      <w:r>
        <w:rPr>
          <w:rFonts w:ascii="IRNazanin" w:hAnsi="IRNazanin" w:eastAsia="IRNazanin"/>
          <w:color w:val="111111"/>
          <w:sz w:val="28"/>
          <w:sz w:val="28"/>
          <w:szCs w:val="28"/>
          <w:rtl w:val="true"/>
          <w:lang w:bidi="fa-IR"/>
        </w:rPr>
        <w:t>من القول والفعل والعمل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أعوذ بک من الجنّ والإنس والحس</w:t>
      </w:r>
      <w:r>
        <w:rPr>
          <w:rStyle w:val="FootnoteAnchor"/>
          <w:rtl w:val="true"/>
        </w:rPr>
        <w:footnoteReference w:id="540"/>
      </w:r>
      <w:r>
        <w:rPr>
          <w:rFonts w:ascii="IRNazanin" w:hAnsi="IRNazanin" w:eastAsia="IRNazanin"/>
          <w:color w:val="111111"/>
          <w:sz w:val="28"/>
          <w:sz w:val="28"/>
          <w:szCs w:val="28"/>
          <w:rtl w:val="true"/>
          <w:lang w:bidi="fa-IR"/>
        </w:rPr>
        <w:t>واللبس، ومن طوارق اللیل والنهار، وانفس الجنّ وأعین الانس، اللهمّ إنّی أعوذ بک من شرّ نفسی، ومن شرّ لسانی، ومن شرّ سمعی، ومن شرّ بصری، وأعوذ بک من نفس لاتشبع</w:t>
      </w:r>
      <w:r>
        <w:rPr>
          <w:rStyle w:val="FootnoteAnchor"/>
          <w:rtl w:val="true"/>
        </w:rPr>
        <w:footnoteReference w:id="541"/>
      </w:r>
      <w:r>
        <w:rPr>
          <w:rFonts w:ascii="IRNazanin" w:hAnsi="IRNazanin" w:eastAsia="IRNazanin"/>
          <w:color w:val="111111"/>
          <w:sz w:val="28"/>
          <w:sz w:val="28"/>
          <w:szCs w:val="28"/>
          <w:rtl w:val="true"/>
          <w:lang w:bidi="fa-IR"/>
        </w:rPr>
        <w:t xml:space="preserve">، ومن قلب لایخشع، ومن دعاء </w:t>
      </w:r>
    </w:p>
    <w:p>
      <w:pPr>
        <w:pStyle w:val="BookText"/>
        <w:rPr/>
      </w:pPr>
      <w:r>
        <w:rPr>
          <w:rFonts w:ascii="IRNazanin" w:hAnsi="IRNazanin" w:eastAsia="IRNazanin"/>
          <w:color w:val="111111"/>
          <w:sz w:val="28"/>
          <w:sz w:val="28"/>
          <w:szCs w:val="28"/>
          <w:rtl w:val="true"/>
          <w:lang w:bidi="fa-IR"/>
        </w:rPr>
        <w:t>لایسمع، وصلاة لاترفع، اللهمّ لا تجعلنی فی شیء من عذابک،  ولاتردّنی فی ضلالة، اللهمّ إنّی أعوذ بک</w:t>
      </w:r>
      <w:r>
        <w:rPr>
          <w:rStyle w:val="FootnoteAnchor"/>
          <w:rtl w:val="true"/>
        </w:rPr>
        <w:footnoteReference w:id="542"/>
      </w:r>
      <w:r>
        <w:rPr>
          <w:rFonts w:ascii="IRNazanin" w:hAnsi="IRNazanin" w:eastAsia="IRNazanin"/>
          <w:color w:val="111111"/>
          <w:sz w:val="28"/>
          <w:sz w:val="28"/>
          <w:szCs w:val="28"/>
          <w:rtl w:val="true"/>
          <w:lang w:bidi="fa-IR"/>
        </w:rPr>
        <w:t>بشدّة ملکک وعزّة قدرتک وعظمة سلطانک، ومن شرّ خلقک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هو لکلّ امر مهمّ  شدید و کرب، وهو دعاء لایردّ من دعا 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آخر لمولانا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صفّین  وجدناه ورویناه من کتاب الدعاء والذکر تصنیف الحسین بن سعید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هذا السقف المرفوع، المکفوف المحفوظ، الّذی جعلته  مَغیضَ اللّیل والنهار</w:t>
      </w:r>
      <w:r>
        <w:rPr>
          <w:rStyle w:val="FootnoteAnchor"/>
          <w:rtl w:val="true"/>
        </w:rPr>
        <w:footnoteReference w:id="543"/>
      </w:r>
      <w:r>
        <w:rPr>
          <w:rFonts w:ascii="IRNazanin" w:hAnsi="IRNazanin" w:eastAsia="IRNazanin"/>
          <w:color w:val="111111"/>
          <w:sz w:val="28"/>
          <w:sz w:val="28"/>
          <w:szCs w:val="28"/>
          <w:rtl w:val="true"/>
          <w:lang w:bidi="fa-IR"/>
        </w:rPr>
        <w:t>، وجعلت فیها مجاری الشمس والقمر، ومنازل الکواکب والنجوم وجعلت ساکنه سبطاً</w:t>
      </w:r>
      <w:r>
        <w:rPr>
          <w:rStyle w:val="FootnoteAnchor"/>
          <w:rtl w:val="true"/>
        </w:rPr>
        <w:footnoteReference w:id="544"/>
      </w:r>
      <w:r>
        <w:rPr>
          <w:rFonts w:ascii="IRNazanin" w:hAnsi="IRNazanin" w:eastAsia="IRNazanin"/>
          <w:color w:val="111111"/>
          <w:sz w:val="28"/>
          <w:sz w:val="28"/>
          <w:szCs w:val="28"/>
          <w:rtl w:val="true"/>
          <w:lang w:bidi="fa-IR"/>
        </w:rPr>
        <w:t>من الملائکة لایسأمون العبادة، وربّ هذه الأرض الّتی جعلتها قراراً للنّاس والأنعام والهوامّ، وما نعلم وما لانعلم، مما یُری وممّا لایُری من خلقک العظیم، وربّ الجبال الّتی جعلتها للأرض أوتاداً، وللخلق متاعاً، وربّ البحر المسجور</w:t>
      </w:r>
      <w:r>
        <w:rPr>
          <w:rStyle w:val="FootnoteAnchor"/>
          <w:rtl w:val="true"/>
        </w:rPr>
        <w:footnoteReference w:id="545"/>
      </w:r>
      <w:r>
        <w:rPr>
          <w:rFonts w:ascii="IRNazanin" w:hAnsi="IRNazanin" w:eastAsia="IRNazanin"/>
          <w:color w:val="111111"/>
          <w:sz w:val="28"/>
          <w:sz w:val="28"/>
          <w:szCs w:val="28"/>
          <w:rtl w:val="true"/>
          <w:lang w:bidi="fa-IR"/>
        </w:rPr>
        <w:t xml:space="preserve">المحیط بالعالم، وربّ السحاب المسخّر بین السماء والأرض، </w:t>
      </w:r>
      <w:bookmarkStart w:id="194" w:name="pg13450_133768"/>
    </w:p>
    <w:p>
      <w:pPr>
        <w:pStyle w:val="BookText"/>
        <w:rPr/>
      </w:pPr>
      <w:bookmarkEnd w:id="194"/>
      <w:r>
        <w:rPr>
          <w:rFonts w:ascii="IRNazanin" w:hAnsi="IRNazanin" w:eastAsia="IRNazanin"/>
          <w:color w:val="111111"/>
          <w:sz w:val="28"/>
          <w:sz w:val="28"/>
          <w:szCs w:val="28"/>
          <w:rtl w:val="true"/>
          <w:lang w:bidi="fa-IR"/>
        </w:rPr>
        <w:t>وربّ الفلک الّتی تجری فی البحر بما ینفع الناس، إن أظفرتنا علی  عدوّنا فجنّبنا الکبر وسدّدنا للرّشد، وإن أظفرتهم علینا فارزقنا  الشهادة ، واعصم بقیّة أصحابی من الفتنة</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126784_2616395394"/>
      <w:bookmarkStart w:id="196" w:name="_Toc66"/>
      <w:bookmarkEnd w:id="195"/>
      <w:r>
        <w:rPr>
          <w:rtl w:val="true"/>
        </w:rPr>
        <w:t xml:space="preserve">باب </w:t>
      </w:r>
      <w:r>
        <w:rPr>
          <w:rtl w:val="true"/>
        </w:rPr>
        <w:t>(</w:t>
      </w:r>
      <w:r>
        <w:rPr/>
        <w:t>62</w:t>
      </w:r>
      <w:r>
        <w:rPr>
          <w:rtl w:val="true"/>
        </w:rPr>
        <w:t xml:space="preserve">) </w:t>
      </w:r>
      <w:r>
        <w:rPr>
          <w:rtl w:val="true"/>
        </w:rPr>
        <w:t>دعاء الهمّ</w:t>
      </w:r>
      <w:bookmarkEnd w:id="196"/>
    </w:p>
    <w:p>
      <w:pPr>
        <w:pStyle w:val="BookText"/>
        <w:rPr/>
      </w:pPr>
      <w:r>
        <w:rPr>
          <w:rFonts w:eastAsia="IRNazanin" w:cs="IRNazanin"/>
          <w:color w:val="111111"/>
          <w:sz w:val="28"/>
          <w:szCs w:val="28"/>
          <w:lang w:bidi="fa-IR"/>
        </w:rPr>
        <w:t>13044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بعض أصحابه ، عن إسماعیل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وتصلّی رکعتین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فارج الهمّ ویاکاشف  الغمّ یارحمن الدّنیا والآخرة ورحیمَهُما فرّج همی واکشف غمّی، یا  الله الواحدُ الأحَد الصَّمدَ الّذی لم یَلد ولم یولد ولم یکن له کفواً  احد، اعصمنی وطهّرنی واذهب ببلیّتی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آیة الکرسی  والمعوّذتین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13045</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أصابک همّ فامسح یدیک علی موضع سجودک ثمّ مرّ یدک علی وجهک من جانب خدّک الأیسر وعلی جبینک إلی جانب خدّک الأیمن،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والشهادة الرّحمن الرّحیم اللهم اذهب عنّی الهمّ والحزن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197" w:name="pg13450_133769"/>
    </w:p>
    <w:p>
      <w:pPr>
        <w:pStyle w:val="Heading3"/>
        <w:numPr>
          <w:ilvl w:val="2"/>
          <w:numId w:val="1"/>
        </w:numPr>
        <w:rPr/>
      </w:pPr>
      <w:bookmarkStart w:id="198" w:name="__RefHeading___Toc1126786_2616395394"/>
      <w:bookmarkStart w:id="199" w:name="_Toc67"/>
      <w:bookmarkEnd w:id="197"/>
      <w:bookmarkEnd w:id="198"/>
      <w:r>
        <w:rPr>
          <w:rtl w:val="true"/>
        </w:rPr>
        <w:t xml:space="preserve">باب </w:t>
      </w:r>
      <w:r>
        <w:rPr>
          <w:rtl w:val="true"/>
        </w:rPr>
        <w:t>(</w:t>
      </w:r>
      <w:r>
        <w:rPr/>
        <w:t>63</w:t>
      </w:r>
      <w:r>
        <w:rPr>
          <w:rtl w:val="true"/>
        </w:rPr>
        <w:t xml:space="preserve">) </w:t>
      </w:r>
      <w:r>
        <w:rPr>
          <w:rtl w:val="true"/>
        </w:rPr>
        <w:t>دعاء الغمّ</w:t>
      </w:r>
      <w:bookmarkEnd w:id="199"/>
    </w:p>
    <w:p>
      <w:pPr>
        <w:pStyle w:val="BookText"/>
        <w:rPr/>
      </w:pPr>
      <w:r>
        <w:rPr>
          <w:rFonts w:eastAsia="IRNazanin" w:cs="IRNazanin"/>
          <w:color w:val="111111"/>
          <w:sz w:val="28"/>
          <w:szCs w:val="28"/>
          <w:lang w:bidi="fa-IR"/>
        </w:rPr>
        <w:t>13046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ابن أخی سعید، 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یدخلنی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ربّی لا أشرک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خفت وسوسة أو حدیث نفس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عبدک وابن عبدک وابن أمتک ناصیتی بیدک ، عدلٌ فی حکمک ماضٍ فی قضاؤک ، اللهمّ إنّی أسالک بکلّ اسم هو لک أنزلتَه فی کتابک أو علّمتَه أحداً من خلقک او استاثرتَ به فی علم الغیب عندک أن تصلّی علی محمّد وآل محمّد وأن تجعل القرآن نورَ بصری وربیع قلبی وجلاءَ حُزنی وذهابَ همِّی، الله الله ربّی لا اُشرک به شیئاً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126788_2616395394"/>
      <w:bookmarkStart w:id="201" w:name="_Toc68"/>
      <w:bookmarkEnd w:id="200"/>
      <w:r>
        <w:rPr>
          <w:rtl w:val="true"/>
        </w:rPr>
        <w:t xml:space="preserve">باب </w:t>
      </w:r>
      <w:r>
        <w:rPr>
          <w:rtl w:val="true"/>
        </w:rPr>
        <w:t>(</w:t>
      </w:r>
      <w:r>
        <w:rPr/>
        <w:t>64</w:t>
      </w:r>
      <w:r>
        <w:rPr>
          <w:rtl w:val="true"/>
        </w:rPr>
        <w:t xml:space="preserve">) </w:t>
      </w:r>
      <w:r>
        <w:rPr>
          <w:rtl w:val="true"/>
        </w:rPr>
        <w:t>دعاء الخوف</w:t>
      </w:r>
      <w:bookmarkEnd w:id="2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أحمد بن محمد، عن  عثمان بن عیسی،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لا یکفی منک أحد وأنت تکفی من کلّ أحدٍ من خلقک فاکفنی کذا وکذا</w:t>
      </w:r>
      <w:r>
        <w:rPr>
          <w:rFonts w:eastAsia="IRNazanin" w:cs="IRNazanin"/>
          <w:color w:val="111111"/>
          <w:sz w:val="28"/>
          <w:szCs w:val="28"/>
          <w:rtl w:val="true"/>
          <w:lang w:bidi="fa-IR"/>
        </w:rPr>
        <w:t xml:space="preserve">» . </w:t>
      </w:r>
      <w:bookmarkStart w:id="202" w:name="pg13450_133770"/>
    </w:p>
    <w:p>
      <w:pPr>
        <w:pStyle w:val="BookText"/>
        <w:rPr/>
      </w:pPr>
      <w:bookmarkEnd w:id="202"/>
      <w:r>
        <w:rPr>
          <w:rFonts w:ascii="IRNazanin" w:hAnsi="IRNazanin" w:eastAsia="IRNazanin"/>
          <w:color w:val="111111"/>
          <w:sz w:val="28"/>
          <w:sz w:val="28"/>
          <w:szCs w:val="28"/>
          <w:rtl w:val="true"/>
          <w:lang w:bidi="fa-IR"/>
        </w:rPr>
        <w:t xml:space="preserve">وفی حدیث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کافیاً من کلّ شیء ولایکفی  منک شیء فی السماوات والأرض، اکفنی ما أهمّنی من أمر الدنیا والآخرة، وصلّی الله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علی سلطان یهابه  فلیقل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بالله أستفتح وبالله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اللهمّ ذلّل لی صعوبته وسهّل لی حزونته فانک تمحو ما تشاء وتُنْبتْ وعندک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لا إله إلّا هو علیه توکّلت وهو ربّ  العرش العظیم، وأمتنع بحول الله وقوّته من حولهم وقوّتهم وأمتنع  بربّ الفلق من شرّ ما خلق، ولا حول ولا قوّة إلّا بالله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126790_2616395394"/>
      <w:bookmarkStart w:id="204" w:name="_Toc69"/>
      <w:bookmarkEnd w:id="203"/>
      <w:r>
        <w:rPr>
          <w:rtl w:val="true"/>
        </w:rPr>
        <w:t xml:space="preserve">باب </w:t>
      </w:r>
      <w:r>
        <w:rPr>
          <w:rtl w:val="true"/>
        </w:rPr>
        <w:t>(</w:t>
      </w:r>
      <w:r>
        <w:rPr/>
        <w:t>65</w:t>
      </w:r>
      <w:r>
        <w:rPr>
          <w:rtl w:val="true"/>
        </w:rPr>
        <w:t xml:space="preserve">) </w:t>
      </w:r>
      <w:r>
        <w:rPr>
          <w:rtl w:val="true"/>
        </w:rPr>
        <w:t>دعاء الحزن والبلاء</w:t>
      </w:r>
      <w:bookmarkEnd w:id="2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عدّة من أصحابنا، رفعوه،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دعاء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وآل محمّد، واغفر لی وارحمنی وزکّ عملی ویسّر منقلبی، واهد قلبی وآمن خوفی، وعافنی فی عمری کلّه وثبّت حجّتی واغفر خطایای وبیّض وجهی واعصمنی فی دینی وسهّل مطلبی ووسّع علیّ فی رزقی فانّی ضعیف، وتجاوز عن سیّیء ما عندی بحسن ما عندک ولا تفجعنی </w:t>
      </w:r>
    </w:p>
    <w:p>
      <w:pPr>
        <w:pStyle w:val="BookText"/>
        <w:rPr/>
      </w:pPr>
      <w:r>
        <w:rPr>
          <w:rFonts w:ascii="IRNazanin" w:hAnsi="IRNazanin" w:eastAsia="IRNazanin"/>
          <w:color w:val="111111"/>
          <w:sz w:val="28"/>
          <w:sz w:val="28"/>
          <w:szCs w:val="28"/>
          <w:rtl w:val="true"/>
          <w:lang w:bidi="fa-IR"/>
        </w:rPr>
        <w:t xml:space="preserve">بنفسی ولاتفجع لی حمیماً وهب لی یا إلهی لحظّة من لحظاتک ، تکشف بها عنّی جمیع ما به ابتلیتنی وتردّ بها علی ما هو أحسن عاداتک عندی، فقد ضعفت قوّتی وقلّت حیلتی وانقطع من خلقک رجائی ولم یبق إلّا رجاؤک وتوکّلی علیک وقدرتک علیّ یاربّ إن ترحمنی وتعافینی کقدرتک علیّ أن تعذّبنی وتبتلینی، إلهی ذکر عوائدک یؤنسنی، والرّجاء لانعامک یقوّینی، ولم أخل من نعمک منذ خلقتنی، وأنت ربّی وسیّدی ومفزعی وملجئی والحافظ لی والذّاب عنّی والرّحیم بی والمتکفّل برزقی وفی قضائک وقدرتک کلّ ما أنا فیه فلیکن یاسیّدی ومولای فیما قضیت وقدّرت وحتمت تعجیل خلاصی ممّا أنا فیه جمیعه والعافیة لی فانّی لا أجد لدفع ذلک أحداً غیرک ولا أعتمد فیه إلّا علیک، فکن یاذا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أحسن ظنّی بک ورجائی لک وأرحم تضرّعی واستکانتی وضعف رکنی وامنن بذلک علیّ وعلی کلّ داع دعاک یا أرحم الراحمین وصلّی الله علی محمّد وآله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الأحزان أسقام القلوب، کما أنّ الأمراض أسقام الأبدان، فمن أصابه  حزن أو بلاء فلیقل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أسالک یا مفجّر الأنهار ومُطعِم الثمار، ویامَن سَبَّح له ظلمةُ اللیل وضوءُ النهار وما علی ظَهر الأرض وما فی قَعْر البحر، إفتح لنا فی هذه الساعة الباب وسهّل لنا صالح الأسباب ویسرِّ لنا التوبة یا توّاب، وصلّ علی محمّد وآله یا سمیع یا وهّاب</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205" w:name="pg13450_133772"/>
    </w:p>
    <w:p>
      <w:pPr>
        <w:pStyle w:val="Heading3"/>
        <w:numPr>
          <w:ilvl w:val="2"/>
          <w:numId w:val="1"/>
        </w:numPr>
        <w:rPr/>
      </w:pPr>
      <w:bookmarkStart w:id="206" w:name="__RefHeading___Toc1126792_2616395394"/>
      <w:bookmarkStart w:id="207" w:name="_Toc70"/>
      <w:bookmarkEnd w:id="205"/>
      <w:bookmarkEnd w:id="206"/>
      <w:r>
        <w:rPr>
          <w:rtl w:val="true"/>
        </w:rPr>
        <w:t xml:space="preserve">باب </w:t>
      </w:r>
      <w:r>
        <w:rPr>
          <w:rtl w:val="true"/>
        </w:rPr>
        <w:t>(</w:t>
      </w:r>
      <w:r>
        <w:rPr/>
        <w:t>66</w:t>
      </w:r>
      <w:r>
        <w:rPr>
          <w:rtl w:val="true"/>
        </w:rPr>
        <w:t xml:space="preserve">) </w:t>
      </w:r>
      <w:r>
        <w:rPr>
          <w:rtl w:val="true"/>
        </w:rPr>
        <w:t>دعاء الحفظ والسلامة</w:t>
      </w:r>
      <w:bookmarkEnd w:id="207"/>
    </w:p>
    <w:p>
      <w:pPr>
        <w:pStyle w:val="BookText"/>
        <w:rPr/>
      </w:pPr>
      <w:r>
        <w:rPr>
          <w:rFonts w:ascii="IRNazanin" w:hAnsi="IRNazanin" w:eastAsia="IRNazanin"/>
          <w:color w:val="111111"/>
          <w:sz w:val="28"/>
          <w:sz w:val="28"/>
          <w:szCs w:val="28"/>
          <w:lang w:bidi="fa-IR"/>
        </w:rPr>
        <w:t>۱۳۰۵۰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محمد بن أعین، عن بشیر بن مسلمة</w:t>
      </w:r>
      <w:r>
        <w:rPr>
          <w:rStyle w:val="FootnoteAnchor"/>
          <w:rtl w:val="true"/>
        </w:rPr>
        <w:footnoteReference w:id="553"/>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إذا قلت هذه الکلمات لو اجتمع علی الانس والجنّ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ومن الله وإلی الله وفی سبیل الله وعلی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اسلمت نفسی وإلیک وجهّت وجهی وإلیک ألجات ظهری وإلیک فوضّت أمری اللهمّ احفظنی بحفظ الایمان من بین یدیّ ومن خلفی وعن یمینی وعن شمالی ومن فوقی ومن تحتی ومن قبلی وادفع عنّی بحولک وقوّتک، فانّه لاحول ولا قوّة إلّا بک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عن أحمد بن محمد بن عیسی، عن ابن أبی  عمیر مثله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اذا أنا قلت هذه الکلمات لو اجتمع علیّ الجنّ والانس مع القضاء بالنصرة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 من الله والی الله </w:t>
      </w:r>
      <w:bookmarkStart w:id="208" w:name="pg13450_133773"/>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أسلمت نفسی الیک وفوضت أمری الیک ووجهت وجهی الیک والجات ظهری الیک ، اللهم احفظنی بحفظ الأمان من بین یدی ومن خلفی وعن یمینی وعن شمالی ومن فوقی ومن تحتی، فادفع عنی بحولک وقوتک ولاحول ولاقوة الّا بالله العلی العظیم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عمر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خاقان النهدی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محمد بن أعین،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ابالی اذا قلت هذه الکلمات لو اجتمع علی الانس والجن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 ومن الله والی الله، وفی سبیل الله، اللهم الیک أسلمت نفسی والیک وجهت وجهی، والیک فوضت امری، فاحفظنی بحفظ الأمان من بین یدی ومن خلفی وعن یمینی وعن شمالی، ومن فوقی ومن تحتی، وادفع عنی بحولک وقوتک فانه لاحول ولاقوة الّا بالله العلی العظیم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126794_2616395394"/>
      <w:bookmarkStart w:id="210" w:name="_Toc71"/>
      <w:bookmarkEnd w:id="209"/>
      <w:r>
        <w:rPr>
          <w:rtl w:val="true"/>
        </w:rPr>
        <w:t xml:space="preserve">باب </w:t>
      </w:r>
      <w:r>
        <w:rPr>
          <w:rtl w:val="true"/>
        </w:rPr>
        <w:t>(</w:t>
      </w:r>
      <w:r>
        <w:rPr/>
        <w:t>67</w:t>
      </w:r>
      <w:r>
        <w:rPr>
          <w:rtl w:val="true"/>
        </w:rPr>
        <w:t xml:space="preserve">) </w:t>
      </w:r>
      <w:r>
        <w:rPr>
          <w:rtl w:val="true"/>
        </w:rPr>
        <w:t>دعاء للنجاة من البلاء</w:t>
      </w:r>
      <w:bookmarkEnd w:id="2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211" w:name="pg13450_133774"/>
    </w:p>
    <w:p>
      <w:pPr>
        <w:pStyle w:val="BookText"/>
        <w:rPr/>
      </w:pPr>
      <w:bookmarkEnd w:id="211"/>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وقعت فی ورطة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یصرف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انواع البلاء</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أعلِّمک کلمات اذا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126796_2616395394"/>
      <w:bookmarkStart w:id="213" w:name="_Toc72"/>
      <w:bookmarkEnd w:id="212"/>
      <w:r>
        <w:rPr>
          <w:rtl w:val="true"/>
        </w:rPr>
        <w:t xml:space="preserve">باب </w:t>
      </w:r>
      <w:r>
        <w:rPr>
          <w:rtl w:val="true"/>
        </w:rPr>
        <w:t>(</w:t>
      </w:r>
      <w:r>
        <w:rPr/>
        <w:t>68</w:t>
      </w:r>
      <w:r>
        <w:rPr>
          <w:rtl w:val="true"/>
        </w:rPr>
        <w:t xml:space="preserve">) </w:t>
      </w:r>
      <w:r>
        <w:rPr>
          <w:rtl w:val="true"/>
        </w:rPr>
        <w:t>دعاء الأمان من شرّ الأعداء</w:t>
      </w:r>
      <w:bookmarkEnd w:id="2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قیس الحنّاط ، عن محمد بن سعید وهو  والد سعید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الشعیری،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اراده إنسان بسوء فأراد أن یحجز الله بینه وبینه، فلیقل حین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بحول الله وقوّته من حول خلقه وقوّتهم، وأعوذ بربّ الفلق 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یقول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تولّوا فقل حسبی الله لا إله إلّا هو علیه توکّلت وهو ربّ العرش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الله عنه کید کلّ کائد، ومکر کلّ ماکر، وحسد کلّ حاسد، ولایقولنّ هذه الکلمات إلّا فی وجهه، فانّ الله </w:t>
      </w:r>
    </w:p>
    <w:p>
      <w:pPr>
        <w:pStyle w:val="BookText"/>
        <w:rPr/>
      </w:pPr>
      <w:r>
        <w:rPr>
          <w:rFonts w:ascii="IRNazanin" w:hAnsi="IRNazanin" w:eastAsia="IRNazanin"/>
          <w:color w:val="111111"/>
          <w:sz w:val="28"/>
          <w:sz w:val="28"/>
          <w:szCs w:val="28"/>
          <w:rtl w:val="true"/>
          <w:lang w:bidi="fa-IR"/>
        </w:rPr>
        <w:t>یکفیه بحوله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عبدالله بن أبی لیلی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بالرّبذة مع أبی الدوانیق وکان قد وجّه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سقا الله الأرض دمی إن لم أسقها دمه ، عجّلوا عجّلوا،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علیه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یابن عم یابن رسول الله، فما زال یرفعه حتّی اجلسه  علی وسادته، ثمّ دعا بالطعام وجعل یلقمه جیداً بارداً و قضی حوائجه ، وأمره بالانصراف، 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أن تعلّمنی فقد رأیتک تحرّک شفتیک إذ دخلت؟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الیهم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یاتی بالخیر إلّا  الله، ما شاء الله لایصرف السوء إلّا الله، ما شاء الله کلّ نعمة من  الله ، ما شاء الله لا حول ولا قوّة إلّا بالله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محمد بن صقر الصائغ وأبو الحسن علی بن محمد بن  مهرویه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أبی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الفضل أبو محمد مولی الهاشمیین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بن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أبو جعفر الدوانیقی 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لیقتله ، وطرح له سیفاً ونطعاً وقال للربیع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کلّمته ثمّ ضربت باحدی </w:t>
      </w:r>
    </w:p>
    <w:p>
      <w:pPr>
        <w:pStyle w:val="BookText"/>
        <w:rPr/>
      </w:pPr>
      <w:r>
        <w:rPr>
          <w:rFonts w:ascii="Amiri" w:hAnsi="Amiri" w:eastAsia="Amiri" w:cs="Amiri"/>
          <w:color w:val="111111"/>
          <w:sz w:val="28"/>
          <w:sz w:val="28"/>
          <w:szCs w:val="28"/>
          <w:rtl w:val="true"/>
          <w:lang w:bidi="ar-SA"/>
        </w:rPr>
        <w:t>یدیَّ علی الاُخری فاضرب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إلیه من بعید  یحرّک شفتیه وأبو جعفر علی فراشه</w:t>
      </w:r>
      <w:r>
        <w:rPr>
          <w:rStyle w:val="FootnoteAnchor"/>
          <w:rtl w:val="true"/>
        </w:rPr>
        <w:footnoteReference w:id="56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بک یا أبا عبدالله ما أرسلنا إلیک إلّا رجاء أن نقضی دینک، ونقضی ذمامک</w:t>
      </w:r>
      <w:r>
        <w:rPr>
          <w:rStyle w:val="FootnoteAnchor"/>
          <w:rtl w:val="true"/>
        </w:rPr>
        <w:footnoteReference w:id="563"/>
      </w:r>
      <w:r>
        <w:rPr>
          <w:rFonts w:ascii="IRNazanin" w:hAnsi="IRNazanin" w:eastAsia="IRNazanin"/>
          <w:color w:val="111111"/>
          <w:sz w:val="28"/>
          <w:sz w:val="28"/>
          <w:szCs w:val="28"/>
          <w:rtl w:val="true"/>
          <w:lang w:bidi="fa-IR"/>
        </w:rPr>
        <w:t xml:space="preserve">ثمّ ساءله مساءلة لطیفة عن أهل بیته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دینک وأخرج جائزتک، یاربیع لا تمضینِّ ثالثة حتّی یرجع جعفر إلی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قال له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أرأیت السیف؟ إنّما کان  وضع لک والنطع فایّ شیء رایتک تحرّک به شفتیک؟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یاربیع لمّا رأیت الشرّ فی  وجهه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الربّ من المربربین، وحسبی الخالق من  المخلوقین، وحسبی الرّازق من المرزوقین، وحسبی الله ربّ العالمین ، حسبی من هو حسبی، حسبی من لم یزل حسبی، حسبی الله لا إله إلّا هو علیه توکّلت وهو ربّ العرش العظیم</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 أبو الدوانیق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بقتله، فأخذه صاحب المدینة، ووجّه به </w:t>
      </w:r>
    </w:p>
    <w:p>
      <w:pPr>
        <w:pStyle w:val="BookText"/>
        <w:rPr/>
      </w:pPr>
      <w:r>
        <w:rPr>
          <w:rFonts w:ascii="IRNazanin" w:hAnsi="IRNazanin" w:eastAsia="IRNazanin"/>
          <w:color w:val="111111"/>
          <w:sz w:val="28"/>
          <w:sz w:val="28"/>
          <w:szCs w:val="28"/>
          <w:rtl w:val="true"/>
          <w:lang w:bidi="fa-IR"/>
        </w:rPr>
        <w:t>إلیه، وکان أبو الدوانیق استعجله واستبطأ قدومه، حرصاً منه علی  قتله، فلمّا مثل بین یدیه ضحک فی وجهه ثمّ رحّب به وأجلسه عنده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والله لقد وجهّت إلیک وأنا عازم علی قتلک ولقد نظرت فاُلقی إلی محبّة لک، فوالله ما أجد أحداً من أهل بیتی أعزّ منک ولا آثر عندی، ولکن یا ابا عبدالله ما کلام یبلغنی عنک، تهجّنا فیه، وتذکرنا بسوء؟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ذکرتک قط بسوء، فتبسّم أیضاً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أنت أصدق عندی من جمیع مَن سعی بک إلیّ، هذا مجلسی بین یدیک، وخاتمی فانبسط ولاتخشنی فی جلیل أمرک وصغیره، فلست أردّک عن شیء، ثمّ أمره بالانصراف، وحباه واعطاه، فأبی أن یقبل شیئاً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فی غناء وکفایة وخیر کثیر ، فاذا هممتَ ببرّی فعلیک بالمتخلّفین من أهل بیتی فارفع عنهم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یا أبا عبدالله، وقد أمرت بمائة ألف درهم، ففرّق  بینهم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الرحم یا أمیر المؤمنین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من عنده مشی بین یدیه مشایخ قریش وشبّانهم من کلّ قبیلة، ومعه عین أبی الدوانیق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لقد نظرتُ نظراً شافیاً حین دخلتَ علی أمیر المؤمنین، فما أنکرتُ منک شیئاً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نظرتُ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شفتیک وقد حرّکتَهما بشیء فما کان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نظرتُ إلیه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لایُضام ولایُرام، وبه  تواصل الأرحام صلّ علی محمّد وآله واکفنی شرّه بحولک وقوّتک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والله ما زدتُ علی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العین إلی أبی الدوانیق فأخبره بقوله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استتمّ ما قال حتّی ذهب ما کان فی صدری من غائلة وشرّ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محمد بن عیسی العرّاد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شمون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الفضل بن الربیع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المنصور 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یاربیع احضر لی جعفر بن محمد الساعة والله لا قتلته، فوجهّتُ إلیه ، فلمّا وافی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کان لک وصیّة أو عهد تعهده الی احد قافعل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لی علیه، فدخلت إلی المنصور فاعلمتُه موضعه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فلمّا وقعت عین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المنصور رایتهُ یحرّک شفتیه بشیء لم أفهمه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علی المنصور، نهض إلیه فاعتنقه وأجلسه إلی جانبه،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حوائجک؟  فأخرج رقاعاً لأقوام وسال فی آخرین، فقُضیت حوائجه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فی نفسک؟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لاتَدعُنی حتّی آتیک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إلی ذلک سبیل، وأنت تزعم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تعلم الغیب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أخبرک بهذا؟  فأومأ المنصور إلی شیخ قاعد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سمعتنی أقول هذا  القول؟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أیحلف یا امیر المؤمنین؟  فقال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فلمّا بدأ الشیخ فی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إذا حلف بالیمین الّتی ینزّه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وهو کاذب امتنع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عقوبته علیها فی عاجلته لما نزه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ولکنّی أنا أستحلفه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أبرا إلی الله من حوله  وقوته، والجأ إلی حولی وقوّتی إن لم أکن سمعتک تقول هذا القول، فتلکّأ الشیخ، فرفع المنصور عموداً کان فی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تحلف لاعلونّک بهذا العمود، فحلف الشیخ فما أتمّ الیمین حتّی دلع لسانه کما یدلع الکلب، ومات لوقته، ونهض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اکتمها الناس لایفتنون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فشیعت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المنصور کان قد همّ بأمر عظیم فلمّا وقعت عینک علیه وعینه علیک زال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یاربیع إنّی رایت البارحة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یاجعفر خفته؟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عینک علیه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أستفتح، وبسم الله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اللهمّ ذلّل لی صعوبة أمری وکلّ صعوبة، وسهّل  لی حزونة أمری وکلّ حزونة، واکفنی مؤنة أمری وکلّ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عبدالصمد الهاشمیّ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أهله لا أحفظه، فذکر هذا الحدیث وذکر فیه أنّ المنصور قام الیه واعتنقه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خلیفة، ولا ینبغی للخلیفة أن یقوم إلی أحد، ولا إلی عمومته وما قام المنصور إلّا إلی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عن  الربیع صاحب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استویت الخلافة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یاربیع ابعث إلی جعفر بن محمد من یأتینی به؟  ثمّ قال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أن تبعث إلی جعفر بن محمد؟  فوالله لتأتینی به، وإلّا قتلتک، فلم أجد بُدّأ فذهبت إلیه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أجب أمیر المؤمنین، فقام معی فلما دنونا  من الباب رأیته یحرّک شفتیه، ثمّ دخل فسلّم علیه، فلم یردّ علیه  فوقف فلم یجلسه ثمّ رفع إلیه راسه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أنت الّذی الّبت علیّ وکثّرت؟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حدّثنی أبی، عن أبیه،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لکلّ غادر لواء یوم القیامة یعرف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عن أبیه ،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 من بطنان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فلیقم کلّ من أجره علیّ، فلا یقوم إلّا من عفا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یقول حتّی سکن ما به 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أبا عبدالله، ثمّ دعا بمدهن من غالیة فجعل یغلّفه</w:t>
      </w:r>
      <w:r>
        <w:rPr>
          <w:rStyle w:val="FootnoteAnchor"/>
          <w:rtl w:val="true"/>
        </w:rPr>
        <w:footnoteReference w:id="567"/>
      </w:r>
      <w:r>
        <w:rPr>
          <w:rFonts w:ascii="IRNazanin" w:hAnsi="IRNazanin" w:eastAsia="IRNazanin"/>
          <w:color w:val="111111"/>
          <w:sz w:val="28"/>
          <w:sz w:val="28"/>
          <w:szCs w:val="28"/>
          <w:rtl w:val="true"/>
          <w:lang w:bidi="fa-IR"/>
        </w:rPr>
        <w:t xml:space="preserve">بیده والغالیة تقطر من بین أنامل أمیر المؤمنین،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أنصرف أبا عبدالله فی حفظ الله،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اتبع أبا عبدالله جائزته وأضعفها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أتعلم محبّتی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یاربیع أنت منّا، حدّثنی أبی،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القوم من أنفسهم، فانت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شهدتَ ما لم نشهد، وسمعتَ ما لم نسمع،  وقد دخلتَ علیه ورایتُک تُحرّک شفتیک عند الدخول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دعاء کنت أدعو به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کنتَ تلقّیتَه عند الدخول، أو شیء تأثره عن آبائک  الطیّبین؟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حدّثنی أبی، عن أبیه،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حزبه أمر</w:t>
      </w:r>
      <w:r>
        <w:rPr>
          <w:rStyle w:val="FootnoteAnchor"/>
          <w:rtl w:val="true"/>
        </w:rPr>
        <w:footnoteReference w:id="568"/>
      </w:r>
      <w:r>
        <w:rPr>
          <w:rFonts w:ascii="IRNazanin" w:hAnsi="IRNazanin" w:eastAsia="IRNazanin"/>
          <w:color w:val="111111"/>
          <w:sz w:val="28"/>
          <w:sz w:val="28"/>
          <w:szCs w:val="28"/>
          <w:rtl w:val="true"/>
          <w:lang w:bidi="fa-IR"/>
        </w:rPr>
        <w:t xml:space="preserve">دعا بهذا الدعاء، وکان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w:t>
      </w:r>
    </w:p>
    <w:p>
      <w:pPr>
        <w:pStyle w:val="BookText"/>
        <w:rPr/>
      </w:pPr>
      <w:r>
        <w:rPr>
          <w:rFonts w:ascii="Amiri" w:hAnsi="Amiri" w:eastAsia="Amiri" w:cs="Amiri"/>
          <w:color w:val="111111"/>
          <w:sz w:val="28"/>
          <w:sz w:val="28"/>
          <w:szCs w:val="28"/>
          <w:rtl w:val="true"/>
          <w:lang w:bidi="ar-SA"/>
        </w:rPr>
        <w:t>الفَرَج وهُو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لاتنام، واکنفنی برکنک الّذی  لایرام، وارحمنی بقُدرتک علیّ، ولا أهلک وانت رجائی، فکم من  نعمة أنعمت بها علیّ قلّ لک بها شکری، وکم من بلیّة ابتلیتنی قلّ لک بها صبری، فیامن قلّ عند نعمته شکری فلم یحرمنی، ویا من قلّ عند بلیّته صبری فلم یخذلنی، ویا من رآنی علی الخطایا فلم یفضحنی اسألک أن تصلّی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أعنّی علی دینی بالدّنیا، وعلی الآخرة بالتقوی، واحفظنی  فیما غبتُ عنه، ولاتکلنی إلی نفسی فیما حضرتُه، یامن لا تضرّه  الذّنوب، ولاتنقصه المغفرة هب لی ما لا ینقصک، واغفر لی ما لا  یضرُّک، إنّک ربّ وهّاب ، أسألک فَرَجاً قریباً وصبراً جمیلاً ورزقاً  واسعاً والعافیة من جمیع البلاء، وشکر العافیة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وأسالک تمام العافیة، وأسألک دوام العافیة،  وأسألک الشکر علی العافیة، وأسألک الغنی عن الناس، ولاحول  ولا قوّة إلّا بالله العلیّ العظیم</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رقعة، فها هو ذا فی جیبی وقال موسی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من الربیع وها هو فی جیبی، وقال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من العبسیّ وها هو فی جیبی، وقال علیّ بن أحمد المحتسب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من محمّد بن هارون وها هو فی جیبی، وقال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من المحتسب وها هو فی جیبی ، وقال السلمی مثله ، وقال أبو صالح مثله ، وقال الحافظ </w:t>
      </w:r>
    </w:p>
    <w:p>
      <w:pPr>
        <w:pStyle w:val="BookText"/>
        <w:rPr/>
      </w:pPr>
      <w:r>
        <w:rPr>
          <w:rFonts w:ascii="IRNazanin" w:hAnsi="IRNazanin" w:eastAsia="IRNazanin"/>
          <w:color w:val="111111"/>
          <w:sz w:val="28"/>
          <w:sz w:val="28"/>
          <w:szCs w:val="28"/>
          <w:rtl w:val="true"/>
          <w:lang w:bidi="fa-IR"/>
        </w:rPr>
        <w:t>أبو منصور مثله وأنا أقول مثله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الروضة بحذف الاسناد مثله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الاستدراک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الأعمش  أنّ المنصور حیث طلبه فتطهّر وتکفّن وتحنّط قال له</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بحدیث سمعته أنا وانت من جعفر بن محمّد فی بنی 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الأحادیث؟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أرکان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تعفینی؟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ذلک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لجهنّم سبعة أبواب، وهی الأرکان لسبعة فراعنة، ثمّ ذکر الأعمش نمرود بن کنعان فرعون الخلیل، ومصعب بن الولید فرعون موسی، وأبا جهل بن هشام، والأوّل والثانی، والسادس یزید قاتل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الفرعون السابع؟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العبّاس یلی الخلافة، یلقّب بالدّوانیقی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هکذا حدّثنا جعفر بن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وإذا علی رأسه غلام أمرد ما رایت احسن وجهاً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أحد أبواب جهنّم فلِمَ أستبقِ هذا؟ وکان الغلام علویّاً حسینیّاً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سالتک یا أمیر المؤمنین بحقّ آبائی إلّا عفوت  عنّی، فأبی ذلک وأمر المرزبان به</w:t>
      </w:r>
      <w:r>
        <w:rPr>
          <w:rStyle w:val="FootnoteAnchor"/>
          <w:rtl w:val="true"/>
        </w:rPr>
        <w:footnoteReference w:id="572"/>
      </w:r>
      <w:r>
        <w:rPr>
          <w:rFonts w:ascii="IRNazanin" w:hAnsi="IRNazanin" w:eastAsia="IRNazanin"/>
          <w:color w:val="111111"/>
          <w:sz w:val="28"/>
          <w:sz w:val="28"/>
          <w:szCs w:val="28"/>
          <w:rtl w:val="true"/>
          <w:lang w:bidi="fa-IR"/>
        </w:rPr>
        <w:t xml:space="preserve">، فلمّا مدّ یده حرّک شفتیه بکلام لم أعلمه، فاذا هو کانّه طیر قد طار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بعد 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علیک بحقّ  أمیر المؤمنین لمّا علّمتنی الکلام؟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دعاء المحنة لنا أهل البیت، وهو الدّعاء الّذی دعا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نام 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لیس معه ربُّ یدعیٰ، یا من لیس فوقه خالق  یُخشی، یامن لیس دونه إله یُتّقیٰ، یامن لیس له وزیر یُرشیٰ، یامن لیس له ندیم یُغشیٰ، یامن لیس له حاجب یُنادیٰ، یامن لا یزداد علیٰ کثرة السؤال إلّا کرماً وجوداً، یا من لا یزداد علیٰ عظم الذّنوب إلّا رحمة وعفواً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واساله ما أحبت فانّه قریب مجیب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المنصور فی رجل بأمر غلیظ، فحبُس فی  بیت لینفّذ فیه أمره، ثمّ فتح عنه فلم یوجد، 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 یقول شیئاً؟  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إله غیره فادعوه، ولاربّ </w:t>
      </w:r>
      <w:bookmarkStart w:id="214" w:name="pg13450_133785"/>
    </w:p>
    <w:p>
      <w:pPr>
        <w:pStyle w:val="BookText"/>
        <w:rPr/>
      </w:pPr>
      <w:bookmarkEnd w:id="214"/>
      <w:r>
        <w:rPr>
          <w:rFonts w:ascii="IRNazanin" w:hAnsi="IRNazanin" w:eastAsia="IRNazanin"/>
          <w:color w:val="111111"/>
          <w:sz w:val="28"/>
          <w:sz w:val="28"/>
          <w:szCs w:val="28"/>
          <w:rtl w:val="true"/>
          <w:lang w:bidi="fa-IR"/>
        </w:rPr>
        <w:t>سواه فارجوه، نجّنی الساعة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استغاث بکریم فنجّاه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126798_2616395394"/>
      <w:bookmarkStart w:id="216" w:name="_Toc73"/>
      <w:bookmarkEnd w:id="215"/>
      <w:r>
        <w:rPr>
          <w:rtl w:val="true"/>
        </w:rPr>
        <w:t xml:space="preserve">باب </w:t>
      </w:r>
      <w:r>
        <w:rPr>
          <w:rtl w:val="true"/>
        </w:rPr>
        <w:t>(</w:t>
      </w:r>
      <w:r>
        <w:rPr/>
        <w:t>69</w:t>
      </w:r>
      <w:r>
        <w:rPr>
          <w:rtl w:val="true"/>
        </w:rPr>
        <w:t xml:space="preserve">) </w:t>
      </w:r>
      <w:r>
        <w:rPr>
          <w:rtl w:val="true"/>
        </w:rPr>
        <w:t>دعاء للمهمّات</w:t>
      </w:r>
      <w:bookmarkEnd w:id="2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احمد بن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یعلمنی دعاء أدعو به فی المهمات فأخرج إلیّ أوراقاً من صحیفة عتیقة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 ما فیها فهو دعاء جدّی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للمهمّات، فکتبت ذلک علی وجهه، فما کربنی شیء قطّ وأهمّنی إلّا دعوت به ففرّج الله همّی، وکشف کربی</w:t>
      </w:r>
      <w:r>
        <w:rPr>
          <w:rStyle w:val="FootnoteAnchor"/>
          <w:rtl w:val="true"/>
        </w:rPr>
        <w:footnoteReference w:id="574"/>
      </w:r>
      <w:r>
        <w:rPr>
          <w:rFonts w:ascii="Amiri" w:hAnsi="Amiri" w:eastAsia="Amiri" w:cs="Amiri"/>
          <w:color w:val="111111"/>
          <w:sz w:val="28"/>
          <w:sz w:val="28"/>
          <w:szCs w:val="28"/>
          <w:rtl w:val="true"/>
          <w:lang w:bidi="ar-SA"/>
        </w:rPr>
        <w:t>، وأعطانی سؤلی،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هدیتنی فلهوتُ، ووعظتَ فقسوتُ، وابلیتَ الجمیل فعصیتُ، وعرّفتَ فاصررتُ، ثمّ عرفتُ فاستغفرتُ فأقَلتَ، فعُدتُ  فسترتَ، فلک الحمد إلهی، تقحّمتُ أودیةَ هلاکی، وتحلّلتُ</w:t>
      </w:r>
      <w:r>
        <w:rPr>
          <w:rStyle w:val="FootnoteAnchor"/>
          <w:rtl w:val="true"/>
        </w:rPr>
        <w:footnoteReference w:id="575"/>
      </w:r>
      <w:r>
        <w:rPr>
          <w:rFonts w:ascii="IRNazanin" w:hAnsi="IRNazanin" w:eastAsia="IRNazanin"/>
          <w:color w:val="111111"/>
          <w:sz w:val="28"/>
          <w:sz w:val="28"/>
          <w:szCs w:val="28"/>
          <w:rtl w:val="true"/>
          <w:lang w:bidi="fa-IR"/>
        </w:rPr>
        <w:t>شعاب تلفی، وتعرضتُ</w:t>
      </w:r>
      <w:r>
        <w:rPr>
          <w:rStyle w:val="FootnoteAnchor"/>
          <w:rtl w:val="true"/>
        </w:rPr>
        <w:footnoteReference w:id="576"/>
      </w:r>
      <w:r>
        <w:rPr>
          <w:rFonts w:ascii="IRNazanin" w:hAnsi="IRNazanin" w:eastAsia="IRNazanin"/>
          <w:color w:val="111111"/>
          <w:sz w:val="28"/>
          <w:sz w:val="28"/>
          <w:szCs w:val="28"/>
          <w:rtl w:val="true"/>
          <w:lang w:bidi="fa-IR"/>
        </w:rPr>
        <w:t xml:space="preserve">فیها لسطواتک، وبحلولها لعقوباتک، ووسیلتی </w:t>
      </w:r>
    </w:p>
    <w:p>
      <w:pPr>
        <w:pStyle w:val="BookText"/>
        <w:rPr/>
      </w:pPr>
      <w:r>
        <w:rPr>
          <w:rFonts w:ascii="Amiri" w:hAnsi="Amiri" w:eastAsia="Amiri" w:cs="Amiri"/>
          <w:color w:val="111111"/>
          <w:sz w:val="28"/>
          <w:sz w:val="28"/>
          <w:szCs w:val="28"/>
          <w:rtl w:val="true"/>
          <w:lang w:bidi="ar-SA"/>
        </w:rPr>
        <w:t xml:space="preserve">إلیک التوحید، وذریعتی أنّی لم اُشرک بک شیئاً، ولم اتّخذ معک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قررتُ إلیک من نفسی، وإلیک یفرُّ المسیء، وأنتَ مَفزعُ المضیِّع حظَّ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فلک الحمد إلهی، فکم من عدوّ انتضی علیّ سیف عداوته ،  وشَحذَ لی ظُباة</w:t>
      </w:r>
      <w:r>
        <w:rPr>
          <w:rStyle w:val="FootnoteAnchor"/>
          <w:rtl w:val="true"/>
        </w:rPr>
        <w:footnoteReference w:id="577"/>
      </w:r>
      <w:r>
        <w:rPr>
          <w:rFonts w:ascii="Amiri" w:hAnsi="Amiri" w:eastAsia="Amiri" w:cs="Amiri"/>
          <w:color w:val="111111"/>
          <w:sz w:val="28"/>
          <w:sz w:val="28"/>
          <w:szCs w:val="28"/>
          <w:rtl w:val="true"/>
          <w:lang w:bidi="ar-SA"/>
        </w:rPr>
        <w:t>مدیَته ، وأرهف لی شبا حدِّه</w:t>
      </w:r>
      <w:r>
        <w:rPr>
          <w:rStyle w:val="FootnoteAnchor"/>
          <w:rtl w:val="true"/>
        </w:rPr>
        <w:footnoteReference w:id="578"/>
      </w:r>
      <w:r>
        <w:rPr>
          <w:rFonts w:ascii="IRNazanin" w:hAnsi="IRNazanin" w:eastAsia="IRNazanin"/>
          <w:color w:val="111111"/>
          <w:sz w:val="28"/>
          <w:sz w:val="28"/>
          <w:szCs w:val="28"/>
          <w:rtl w:val="true"/>
          <w:lang w:bidi="fa-IR"/>
        </w:rPr>
        <w:t>، وداف لی قواتل  سمومه، وسدّد نحوی صوائب سهامه، ولم تنم عنّی عین حراسته، وأضمر أن یسومنی المکروه، ویجرِّعنی ذعاف</w:t>
      </w:r>
      <w:r>
        <w:rPr>
          <w:rStyle w:val="FootnoteAnchor"/>
          <w:rtl w:val="true"/>
        </w:rPr>
        <w:footnoteReference w:id="579"/>
      </w:r>
      <w:r>
        <w:rPr>
          <w:rFonts w:ascii="IRNazanin" w:hAnsi="IRNazanin" w:eastAsia="IRNazanin"/>
          <w:color w:val="111111"/>
          <w:sz w:val="28"/>
          <w:sz w:val="28"/>
          <w:szCs w:val="28"/>
          <w:rtl w:val="true"/>
          <w:lang w:bidi="fa-IR"/>
        </w:rPr>
        <w:t>مرارته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یا إلهی إلی ضَعفی عن احتمال الفوادح، وعجزی عن الانتصار ممّن قَصَدنی بمحاربته، ووَحدتی فی کثیر عدد من ناوانی، وأرصد لی البلاء فیما لم أعمل فیه فکری، فابتدأتَنی بنُصرتک، وشددتَ ازری بقوّتک، ثمّ فللتَ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وصیَّرته من بعد جمع وحده، واعلیتَ 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وجعلت ما سدّده مردوداً علیه، فرددته لم یشف غلیله ، ولم تبرد حرارة غیظه، قد عضّ علیّ شواه، وأدبر مولّیاً قد أخلفت  سرایاه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باغ بغانی بمکائده، ونَصَب لی أشراک مصائده، ووکَّل  بی تفقّد رعایته، واظبأ إلیّ إظباء السبع لطریدته</w:t>
      </w:r>
      <w:r>
        <w:rPr>
          <w:rStyle w:val="FootnoteAnchor"/>
          <w:rtl w:val="true"/>
        </w:rPr>
        <w:footnoteReference w:id="5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انتظاراً لانتهاز </w:t>
      </w:r>
    </w:p>
    <w:p>
      <w:pPr>
        <w:pStyle w:val="BookText"/>
        <w:rPr/>
      </w:pPr>
      <w:r>
        <w:rPr>
          <w:rFonts w:ascii="Amiri" w:hAnsi="Amiri" w:eastAsia="Amiri" w:cs="Amiri"/>
          <w:color w:val="111111"/>
          <w:sz w:val="28"/>
          <w:sz w:val="28"/>
          <w:szCs w:val="28"/>
          <w:rtl w:val="true"/>
          <w:lang w:bidi="ar-SA"/>
        </w:rPr>
        <w:t>الفرصة لفریسته، فنادیتُک یا إلهی مستغیثاً بک، واثقاً بسرعة إجابتک، عالماً انّه لن یُضطَهَدَ</w:t>
      </w:r>
      <w:r>
        <w:rPr>
          <w:rStyle w:val="FootnoteAnchor"/>
          <w:rtl w:val="true"/>
        </w:rPr>
        <w:footnoteReference w:id="581"/>
      </w:r>
      <w:r>
        <w:rPr>
          <w:rFonts w:ascii="IRNazanin" w:hAnsi="IRNazanin" w:eastAsia="IRNazanin"/>
          <w:color w:val="111111"/>
          <w:sz w:val="28"/>
          <w:sz w:val="28"/>
          <w:szCs w:val="28"/>
          <w:rtl w:val="true"/>
          <w:lang w:bidi="fa-IR"/>
        </w:rPr>
        <w:t>من أوی إلی ظلّ کنفک، ولن یفزع من لجأ إلی معاقل انتصارک، فحصنّتنی من بأسه بقدرتک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سحائبَ مکروه قد جلّیتها، وغواشی کُرُبات کشفتها،  لاتُسأل عما تفعل وقد</w:t>
      </w:r>
      <w:r>
        <w:rPr>
          <w:rStyle w:val="FootnoteAnchor"/>
          <w:rtl w:val="true"/>
        </w:rPr>
        <w:footnoteReference w:id="582"/>
      </w:r>
      <w:r>
        <w:rPr>
          <w:rFonts w:ascii="IRNazanin" w:hAnsi="IRNazanin" w:eastAsia="IRNazanin"/>
          <w:color w:val="111111"/>
          <w:sz w:val="28"/>
          <w:sz w:val="28"/>
          <w:szCs w:val="28"/>
          <w:rtl w:val="true"/>
          <w:lang w:bidi="fa-IR"/>
        </w:rPr>
        <w:t>سُئلتَ فاعطیت، ولم تُسأل فابتدأتَ واستمیح فضلک فما أکدیت</w:t>
      </w:r>
      <w:r>
        <w:rPr>
          <w:rStyle w:val="FootnoteAnchor"/>
          <w:rtl w:val="true"/>
        </w:rPr>
        <w:footnoteReference w:id="583"/>
      </w:r>
      <w:r>
        <w:rPr>
          <w:rFonts w:ascii="IRNazanin" w:hAnsi="IRNazanin" w:eastAsia="IRNazanin"/>
          <w:color w:val="111111"/>
          <w:sz w:val="28"/>
          <w:sz w:val="28"/>
          <w:szCs w:val="28"/>
          <w:rtl w:val="true"/>
          <w:lang w:bidi="fa-IR"/>
        </w:rPr>
        <w:t>، أبیتَ إلّا إحساناً وابیتُ إلّا تَقحّم حُرُماتک، وتعدّی حدودک، والغفلة عن وعیدک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إلهی من مقتدر لایُغلب، وذی أناة لایَعجل، هذا مقامُ من اعترف لک بالتقصیر وشَهِد  علی نفسه بالتضییع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أتقرّب إلیک بالمحمدیّة الرفیعة، وأتوجّه إلیک بالعلویّة  البیضاء فاعذنی من شرّ ما خلقتَ، وشرّ من یریدنی</w:t>
      </w:r>
      <w:r>
        <w:rPr>
          <w:rStyle w:val="FootnoteAnchor"/>
          <w:rtl w:val="true"/>
        </w:rPr>
        <w:footnoteReference w:id="584"/>
      </w:r>
      <w:r>
        <w:rPr>
          <w:rFonts w:ascii="IRNazanin" w:hAnsi="IRNazanin" w:eastAsia="IRNazanin"/>
          <w:color w:val="111111"/>
          <w:sz w:val="28"/>
          <w:sz w:val="28"/>
          <w:szCs w:val="28"/>
          <w:rtl w:val="true"/>
          <w:lang w:bidi="fa-IR"/>
        </w:rPr>
        <w:t xml:space="preserve">سوءً فانّ ذلک لایضیق علیک فی وجدک، ولا یتکاَّدک فی قدرتک، وأنت علی کلّ شیء قدیر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أرحمنی بترک المعاصی ما أبقیتنی، وارحمنی بترک تکلّف  مالایعنینی، وارزقنی حُسنَ النظر فیما یُرضیک عنّی، وألزم قلبی حفظ کتابک کما علّمتنی، واجعلنی أتلوه علی ما یُرضیک به عنّی، ونوِّر به بَصری، وأوعِه سمعی واشرح به صدری، وفرّج به عن قلبی، وأطلق </w:t>
      </w:r>
    </w:p>
    <w:p>
      <w:pPr>
        <w:pStyle w:val="BookText"/>
        <w:rPr/>
      </w:pPr>
      <w:r>
        <w:rPr>
          <w:rFonts w:ascii="Amiri" w:hAnsi="Amiri" w:eastAsia="Amiri" w:cs="Amiri"/>
          <w:color w:val="111111"/>
          <w:sz w:val="28"/>
          <w:sz w:val="28"/>
          <w:szCs w:val="28"/>
          <w:rtl w:val="true"/>
          <w:lang w:bidi="ar-SA"/>
        </w:rPr>
        <w:t>به لسانی، واستعمل به بدنی، واجعل فیّ من الحَول والقوّة ما یُسهِّل ذلک علیّ، فانّه لاحول ولا قوّة إلّا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 لیلی ونهاری ودنیای وآخرتی، و منقلبی ومثوای ،  عافیةً منک ومعافاة وبرکة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ربّی ومولای وسیّدی وأملی وإلهی وغیاثی وسَنَدی  وخالقی وناصری وثقتی ورجائی، لک مَحیای ومَماتی، ولک سَمعی وبصری، وبیدک رزقی، وإلیک أمری فی الدّنیا والآخرة، ملکتنی بقدرتک، وقدرتَ علیّ بسلطانک، لک القدرة فی أمری، وناصیتی بیدک، لایحوُل احدٌ دون رضاک، برأفتک أرجو رحمتک، وبرحمتک أرجو رضوانک، لا ارجو ذلک بعملی، فقد عجز عنی عملی، فکیف</w:t>
      </w:r>
      <w:r>
        <w:rPr>
          <w:rStyle w:val="FootnoteAnchor"/>
          <w:rtl w:val="true"/>
        </w:rPr>
        <w:footnoteReference w:id="585"/>
      </w:r>
      <w:r>
        <w:rPr>
          <w:rFonts w:ascii="IRNazanin" w:hAnsi="IRNazanin" w:eastAsia="IRNazanin"/>
          <w:color w:val="111111"/>
          <w:sz w:val="28"/>
          <w:sz w:val="28"/>
          <w:szCs w:val="28"/>
          <w:rtl w:val="true"/>
          <w:lang w:bidi="fa-IR"/>
        </w:rPr>
        <w:t>أرجو ما قد عجز عنّی، أشکو إلیک فاقتی، وضعف قوّتی، وإفراطی فی أمری، وکلّ ذلک من عندی، وما أنت أعلم به منّی، فاکفنی ذلک کلّه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اجعلنی من رفقاء محمّد حبیبک، وإبراهیم خلیلک، ویوم  الفزع الأکبر من الآمنین، فآمنّی، وببشارتک فبشّرنی وباظلالک</w:t>
      </w:r>
      <w:r>
        <w:rPr>
          <w:rStyle w:val="FootnoteAnchor"/>
          <w:rtl w:val="true"/>
        </w:rPr>
        <w:footnoteReference w:id="586"/>
      </w:r>
      <w:r>
        <w:rPr>
          <w:rFonts w:ascii="IRNazanin" w:hAnsi="IRNazanin" w:eastAsia="IRNazanin"/>
          <w:color w:val="111111"/>
          <w:sz w:val="28"/>
          <w:sz w:val="28"/>
          <w:szCs w:val="28"/>
          <w:rtl w:val="true"/>
          <w:lang w:bidi="fa-IR"/>
        </w:rPr>
        <w:t xml:space="preserve">فاظلّنی، وبمفازةٍ من النار فنجنّی، ولاتمسَّنی السوء، ولا تخزِنی، ومن  الدّنیا فسلّمنی، وحجّتی یوم القیامة فلقّنِّی، وبذکرک فذکّرنی،  وللیسری فیسّرنی، وللعسری فجنّبنی، والصلاة والزکاةَ ما دمتُ حیّاً فألهمنی، ولعبادتک فوفّقنی، وفی الفقه وفی مرضاتک فاستعملنی </w:t>
      </w:r>
    </w:p>
    <w:p>
      <w:pPr>
        <w:pStyle w:val="BookText"/>
        <w:rPr/>
      </w:pPr>
      <w:r>
        <w:rPr>
          <w:rFonts w:ascii="IRNazanin" w:hAnsi="IRNazanin" w:eastAsia="IRNazanin"/>
          <w:color w:val="111111"/>
          <w:sz w:val="28"/>
          <w:sz w:val="28"/>
          <w:szCs w:val="28"/>
          <w:rtl w:val="true"/>
          <w:lang w:bidi="fa-IR"/>
        </w:rPr>
        <w:t>ومن فضلک فارزقنی، ویومَ القیامة فبیّض وجهی، وحساباً یسیراً  فحاسبنی، وبقبیح عملی فلاتفضحنی، وبهُداک فاهدنی، وبالقول  الثابت فی الحیاة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فثبّتنی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أحببتَ فحیِّبه إلیِّ، وما کرهتَ فبغّضه إلیَّ، وما أهمَّنی من  الدنیا والآخرة فاکفنی، وفی صلاتی وصیامی ودعائی ونُسُکی  وشُکری ودنیای وآخرتی فبارک لی، والمقامَ المحمود فابعثنی، وسلطاناً نصیراً فاجعل لی، وظُلمی وجُرمی</w:t>
      </w:r>
      <w:r>
        <w:rPr>
          <w:rStyle w:val="FootnoteAnchor"/>
          <w:rtl w:val="true"/>
        </w:rPr>
        <w:footnoteReference w:id="587"/>
      </w:r>
      <w:r>
        <w:rPr>
          <w:rFonts w:ascii="IRNazanin" w:hAnsi="IRNazanin" w:eastAsia="IRNazanin"/>
          <w:color w:val="111111"/>
          <w:sz w:val="28"/>
          <w:sz w:val="28"/>
          <w:szCs w:val="28"/>
          <w:rtl w:val="true"/>
          <w:lang w:bidi="fa-IR"/>
        </w:rPr>
        <w:t xml:space="preserve">وإسرافی فی أمری فتجاوز عنّی، و من فتنة الحیاو الممات فخلّصنی، ومن الفواحش ما ظَهر وما بطَن فنجِّنی، ومن أولیائک یوم القیامة فاجعلنی، واَدِم لی صالح الّذی آتیتنی، وبالحلال عن الحرام فأغننی، وبالطیّب عن الخبیث فاکفنی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بوجهک الکریم إلیّ ولاتصرفه عنّی، وإلی صراطک المستقیم  فاهدنی، ولما تحبّ وترضی فوفّقنی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أعوذ بک من الریاء والسمعة، والکبریاء والتعظّم،  والخیلاء والفخر والبذخ والاشر والبطر والاعجاب بتفسی، والجبریّة  ربّ فنجّنی،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Style w:val="FootnoteAnchor"/>
          <w:rtl w:val="true"/>
        </w:rPr>
        <w:footnoteReference w:id="5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والعجز والشحَ والحسد والحرص والمنافسة والغشَ، وأعوذ بک من الطمع والطبَع والهلع والجزع والزّیغ والقمع، وأعوذ بک من البغی والظلم والاعتداء والفساد والفجور والفسوق، واعوذ بک من الخیانة والعدوان والطغیان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 واعوذ بک من المعصیة والقطیعة والسیِّئة والفواحش والذّنوب، وأعوذ بک من الاثم والماثم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والخبیث وکلّ ما لاتحبّ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واعوذ بک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وبغیه وظلمه وعدوانه</w:t>
      </w:r>
      <w:r>
        <w:rPr>
          <w:rStyle w:val="FootnoteAnchor"/>
          <w:rtl w:val="true"/>
        </w:rPr>
        <w:footnoteReference w:id="589"/>
      </w:r>
      <w:r>
        <w:rPr>
          <w:rFonts w:ascii="IRNazanin" w:hAnsi="IRNazanin" w:eastAsia="IRNazanin"/>
          <w:color w:val="111111"/>
          <w:sz w:val="28"/>
          <w:sz w:val="28"/>
          <w:szCs w:val="28"/>
          <w:rtl w:val="true"/>
          <w:lang w:bidi="fa-IR"/>
        </w:rPr>
        <w:t>و شرکه وزبانیته وجنده ، وأعوذ بک من شرّ ما خلقت من دابّة وهامّة أو جنّ أو إنس ممّا یتحرّک، وأعوذ بک من شرّ ما ینزل من السّماء وما یعرج فیها ومن شرّ ما ذریء فی الأرض وما یخرج منها، وأعوذ بک من شرّ کلّ کاهن وساحر وزاکن</w:t>
      </w:r>
      <w:r>
        <w:rPr>
          <w:rStyle w:val="FootnoteAnchor"/>
          <w:rtl w:val="true"/>
        </w:rPr>
        <w:footnoteReference w:id="590"/>
      </w:r>
      <w:r>
        <w:rPr>
          <w:rFonts w:ascii="IRNazanin" w:hAnsi="IRNazanin" w:eastAsia="IRNazanin"/>
          <w:color w:val="111111"/>
          <w:sz w:val="28"/>
          <w:sz w:val="28"/>
          <w:szCs w:val="28"/>
          <w:rtl w:val="true"/>
          <w:lang w:bidi="fa-IR"/>
        </w:rPr>
        <w:t>ونافث وراق</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بک من شرّ کلّ حاسد وطاغ و باغ ونافس وظالم ومعتد وجائر ، واعوذ بک من العَمی والصمَّم والبکم والبَرَص والجذام والشکّ والریب، وأعوذ بک من الکسَل والفشَل والعجز والتفریط والعَجلَة والتضییع والتقصیر والابطاء، واعوذ بک من شرّ ما خلقتَ فی السموات والأرض وما بینهما وما تحت الثری، رب وأعوذ بک من الفقر والحاجة والمسکنة والضیقة</w:t>
      </w:r>
      <w:r>
        <w:rPr>
          <w:rStyle w:val="FootnoteAnchor"/>
          <w:rtl w:val="true"/>
        </w:rPr>
        <w:footnoteReference w:id="592"/>
      </w:r>
      <w:r>
        <w:rPr>
          <w:rFonts w:ascii="IRNazanin" w:hAnsi="IRNazanin" w:eastAsia="IRNazanin"/>
          <w:color w:val="111111"/>
          <w:sz w:val="28"/>
          <w:sz w:val="28"/>
          <w:szCs w:val="28"/>
          <w:rtl w:val="true"/>
          <w:lang w:bidi="fa-IR"/>
        </w:rPr>
        <w:t xml:space="preserve">والعائلة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واعوذ بک من العیلة والذلّة</w:t>
      </w:r>
      <w:r>
        <w:rPr>
          <w:rStyle w:val="FootnoteAnchor"/>
          <w:rtl w:val="true"/>
        </w:rPr>
        <w:footnoteReference w:id="593"/>
      </w:r>
      <w:r>
        <w:rPr>
          <w:rFonts w:ascii="IRNazanin" w:hAnsi="IRNazanin" w:eastAsia="IRNazanin"/>
          <w:color w:val="111111"/>
          <w:sz w:val="28"/>
          <w:sz w:val="28"/>
          <w:szCs w:val="28"/>
          <w:rtl w:val="true"/>
          <w:lang w:bidi="fa-IR"/>
        </w:rPr>
        <w:t xml:space="preserve">، واعوذ بک من الضیق والشدَّة والقید والحبس والوثاق </w:t>
      </w:r>
    </w:p>
    <w:p>
      <w:pPr>
        <w:pStyle w:val="BookText"/>
        <w:rPr/>
      </w:pPr>
      <w:r>
        <w:rPr>
          <w:rFonts w:ascii="IRNazanin" w:hAnsi="IRNazanin" w:eastAsia="IRNazanin"/>
          <w:color w:val="111111"/>
          <w:sz w:val="28"/>
          <w:sz w:val="28"/>
          <w:szCs w:val="28"/>
          <w:rtl w:val="true"/>
          <w:lang w:bidi="fa-IR"/>
        </w:rPr>
        <w:t>والسجون والبلاء وکلّ مصیبة لاصبر لی علیها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أعطنا کلّ الّذی سألناک، وزدنا من فضلک علی قدر جلالک وعظمتک بحقّ لا إله إلّا أنت العزیز الحکیم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أحمد بن محمد بن الحسن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باسنادنا الی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یعلمنی دعاء ادعو به فی المهمات فاخرج إلی أوراقاً من صحیفة عتیقة،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 ما فیها فهو دعاء جدّی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للمهمات فکتبت ذلک علی وجهه، فما کربنی شیء قط واهمّنی الا دعوت به ففرّج الله کربی وهمّی وأعطانی سؤلی،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هدیتنی فلهوتُ، ووعظتنی فقسوتُ، وابلیت</w:t>
      </w:r>
      <w:r>
        <w:rPr>
          <w:rStyle w:val="FootnoteAnchor"/>
          <w:rtl w:val="true"/>
        </w:rPr>
        <w:footnoteReference w:id="596"/>
      </w:r>
      <w:r>
        <w:rPr>
          <w:rFonts w:ascii="IRNazanin" w:hAnsi="IRNazanin" w:eastAsia="IRNazanin"/>
          <w:color w:val="111111"/>
          <w:sz w:val="28"/>
          <w:sz w:val="28"/>
          <w:szCs w:val="28"/>
          <w:rtl w:val="true"/>
          <w:lang w:bidi="fa-IR"/>
        </w:rPr>
        <w:t>الجمیل فعصیتُ، ثم عرفت ما اصدرت</w:t>
      </w:r>
      <w:r>
        <w:rPr>
          <w:rStyle w:val="FootnoteAnchor"/>
          <w:rtl w:val="true"/>
        </w:rPr>
        <w:footnoteReference w:id="597"/>
      </w:r>
      <w:r>
        <w:rPr>
          <w:rFonts w:ascii="Amiri" w:hAnsi="Amiri" w:eastAsia="Amiri" w:cs="Amiri"/>
          <w:color w:val="111111"/>
          <w:sz w:val="28"/>
          <w:sz w:val="28"/>
          <w:szCs w:val="28"/>
          <w:rtl w:val="true"/>
          <w:lang w:bidi="ar-SA"/>
        </w:rPr>
        <w:t xml:space="preserve">إذ عرّفتنیه فاستغفرتُ واقَلتَ فعُدتُ </w:t>
      </w:r>
    </w:p>
    <w:p>
      <w:pPr>
        <w:pStyle w:val="BookText"/>
        <w:rPr/>
      </w:pPr>
      <w:r>
        <w:rPr>
          <w:rFonts w:ascii="IRNazanin" w:hAnsi="IRNazanin" w:eastAsia="IRNazanin"/>
          <w:color w:val="111111"/>
          <w:sz w:val="28"/>
          <w:sz w:val="28"/>
          <w:szCs w:val="28"/>
          <w:rtl w:val="true"/>
          <w:lang w:bidi="fa-IR"/>
        </w:rPr>
        <w:t>فسترتَ، فلک الحمد یا الهی تقحّمت</w:t>
      </w:r>
      <w:r>
        <w:rPr>
          <w:rStyle w:val="FootnoteAnchor"/>
          <w:rtl w:val="true"/>
        </w:rPr>
        <w:footnoteReference w:id="598"/>
      </w:r>
      <w:r>
        <w:rPr>
          <w:rFonts w:ascii="IRNazanin" w:hAnsi="IRNazanin" w:eastAsia="IRNazanin"/>
          <w:color w:val="111111"/>
          <w:sz w:val="28"/>
          <w:sz w:val="28"/>
          <w:szCs w:val="28"/>
          <w:rtl w:val="true"/>
          <w:lang w:bidi="fa-IR"/>
        </w:rPr>
        <w:t>أودیة هلاکی، وتخللت شعاب تلفی، وتعرّضت فیها لسطواتک وبحلولها لعقوباتک، وسیلتی الیک التوحید وذریعنی انی لم اشرک بک شیئاً ولم اتخذ معک إلهاً، وقد فررت الیک من نفسی والیک یفر المسیء وأنت مفزع المضیّع حظّ نفسه  الملتجیء فلک الحمد یا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 من عدوّ انتضی علیّ سیف عداوته، وشحذ لی ظبة مدیته ،  وارهف لی شبا حدّه، وداف لی قواتل سمومه، وصدّد نحوی صوائب سهامه، ولم تنم عنی عین حراسته، واضمر ان یسومنی المکروه، ویجرِّ عنی ذعاف مرارته، فنظرت یا الهی إلی ضعفی عن احتمال الفوادح، وعجزی عن الانتصار ممن قصدنی بمحاربته، ووحدتی فی کثرة عدد من ناوانی وارصد لی بالبلاء فیما لم أعمل فیه فکری، وابتدأتنی بنصرتک وشددت ازری بقوتک، ثم فللت لی حدّه وصیرته من بعد جمع عدیده وحده، واعلیت کعبی علیه، وجعلت ما سدّده مردوداً علیه ورددته ، لم یشف غلیله ولم یبرد حرارة غیظه، قد عضّ علیّ شواه وأدبر مولیّاً قد اخلفت سرایاه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من باغ بغانی بمکائده ، ونصب لی اشراک مصائده، ووکَّل  بی تفقد رعایته، واضبأ إلیّ اضباء السبع تطریدته ، انتظاراً لانتهاز  الفرصة لفریسته وهو یظهر لی بشاشة الملق ویبطن علیّ شدّة الخنق، فلما رأیت یا الهی تبارکت وتعالیت دَغل سریرته وقبح ما انطوی علیه </w:t>
      </w:r>
    </w:p>
    <w:p>
      <w:pPr>
        <w:pStyle w:val="BookText"/>
        <w:rPr/>
      </w:pPr>
      <w:r>
        <w:rPr>
          <w:rFonts w:ascii="Amiri" w:hAnsi="Amiri" w:eastAsia="Amiri" w:cs="Amiri"/>
          <w:color w:val="111111"/>
          <w:sz w:val="28"/>
          <w:sz w:val="28"/>
          <w:szCs w:val="28"/>
          <w:rtl w:val="true"/>
          <w:lang w:bidi="ar-SA"/>
        </w:rPr>
        <w:t>ارکسته لاُمَّ رأسه فی زبینه</w:t>
      </w:r>
      <w:r>
        <w:rPr>
          <w:rStyle w:val="FootnoteAnchor"/>
          <w:rtl w:val="true"/>
        </w:rPr>
        <w:footnoteReference w:id="599"/>
      </w:r>
      <w:r>
        <w:rPr>
          <w:rFonts w:ascii="IRNazanin" w:hAnsi="IRNazanin" w:eastAsia="IRNazanin"/>
          <w:color w:val="111111"/>
          <w:sz w:val="28"/>
          <w:sz w:val="28"/>
          <w:szCs w:val="28"/>
          <w:rtl w:val="true"/>
          <w:lang w:bidi="fa-IR"/>
        </w:rPr>
        <w:t>ورددته فی مهوی حفیرته، فانقمع بعد استطالته ذلیلاً فی ربق حبائله التی کان یقدر لی أن یرانی فیها، وقد  کاد ان یحلّ بی لولا رحمتک ما حلّ بساحته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حاسدٍ قد شرق بی بغصّته، وشجی منی بغیظه، وسلقنی بحدّ لسانه، ووخزنی بقرف عیوبه، وجعل عرضی غرضاً  لمرامیه، وقلدنی خلالاً لم یزل فیه، ووخزنی بکیده، وقصدنی  بمکیدته، فنادیتک یا الهی مستغیثاً بک واثقاً بسرعة اجابتک ، عالماً أنه لن یضطهد من آوی الی ظل کنفک، ولم یفزع من لجأ الی معاقل انتصارک فحصنتنی من بأسه بقدرتک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سحائب مکروه قد جلیتها عنّی، وسحائب نعم أمطرتها  علیّ، وجداول رحمة نشرتها، وعافیة ألبستها، وأعین أحداثٍ  طمستها، وغواشی کربات کشفتها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ظن حسن حققت، وعدم إملاق جبرت، وصرعة  انعشت ، ومسکنةٍ حولت، کل ذلک انعاماً وتطولاً منک وفی جمیع  ذلک انهماکاً منی علی معاصیک، لم تمنعک اسائتی عن اتمام احسانک ، ولاحجزنی ذلک عن ارتکاب مساخطک، لاتُسال عمّا تفعل ولقد سُئلتَ فاعطیت ولم تُسال فابتدأت ، واستمیح فضلک فما اکدیت، ابیتَ إلا احساناً، وابیتُ إلّا تقحم حرماتک وتعدّی حدودک والغفلة عن وعیدک، فلک الحمد من مقتدر لایُغلب، وذی أناةٍ لایعجل، هذا مقام من اعترف لک بسبوغٍ النعم وقابلها بالتقصیر ، وشهد علی نفسه بالتضییع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أتقرب الیک بالمحمدیة الرفیعة، وأتوجه إلیک بالعلویة البیضاء، فاعذنی من شرّ ما یکیدنی ومن شرّ ما خلقت، ومن شرّ من یریدنی سوءً، فان ذلک لایضیق علیک فی وجدک ولایتکادک فی قدرتک وأنت علی کل شیء قدیر ، فهب لی یا الهی من رحمتک ودوام توفیقک ما اتخذه سلّماً اعرج به إلی مرضاتک وآمن به من عقابک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ارحمنی بترک المعاصی ما أبقیتنی، وارحمنی بترک تکلف ما لایعنینی، وارزقنی حسن النظر فی ما یرضیک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والزم قلبی حفظ کتابک کما علّمتنی، واجعلنی أتلوه علی ما یرضیک به عنی، ونور به بصری واوعِه سمعی، واشرح به صدری و فرّج</w:t>
      </w:r>
      <w:r>
        <w:rPr>
          <w:rStyle w:val="FootnoteAnchor"/>
          <w:rtl w:val="true"/>
        </w:rPr>
        <w:footnoteReference w:id="600"/>
      </w:r>
      <w:r>
        <w:rPr>
          <w:rFonts w:ascii="IRNazanin" w:hAnsi="IRNazanin" w:eastAsia="IRNazanin"/>
          <w:color w:val="111111"/>
          <w:sz w:val="28"/>
          <w:sz w:val="28"/>
          <w:szCs w:val="28"/>
          <w:rtl w:val="true"/>
          <w:lang w:bidi="fa-IR"/>
        </w:rPr>
        <w:t>به قلبی، واطلق به لسانی واستعمل به بدنی، واجعل فیِّ من الحول والقوة ما یُسهَّل ذلک علی، فانّه لا حول ولا قوة الّا بک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انت ربّی ومولای وسیّدی وأملی والهی وغیاثی وسنَدَی  وخالقی وناصری وثقتی ورجائی، لک محیای ومماتی ولک سمعی وبصری، وبیدک رزقی والیک أمری فی الدنیا والآخرة، وملکتنی بقدرتک وقدرت علیٌ بسلطانک، فلک القدرة فی أمری وناصیتی بیدک ، لایحول أحدٌ دون رضاک ، برافتک ارجو رحمتک وبرحمتک أرجو رضوانک، لا أرجو ذلک بعملی فقد عَجَزَ عنی عملی فکیف أرجو ما قد عجز عنّی، أشکو إلیک فاقتی وضعف قوّتی وافراطی فی أمری وکُلَّ ذلک من عندی وما أنت أعلم به منی فاکفنی ذلک کلّه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اجعلنی من رفقاء محمد حبیبک، وابراهیم خلیلک ، ویوم  الفزع الأکبر من الامنین فآمنی، وبتسییرک فیسّر لی، وباظلالک  فظللنی، وبمفازةٍ من النار فنجنی، ولا تمسنی السوء ولاتخزنی، ومن الدنیا فسلّمنی، وحجّتی یوم القیامة فلقنی، وبذکّرک فذکّرنی وللیسری فیسّرنی وللعسری فجنبنی، وللصلاة والزکاة ما دُمت حیّاً فألهمنی، ولعبادتک فقونی، وفی الفقه ومرضاتک فاستعملنی، ومن فضلک فارزقنی، ویوم القیامة فبیّض وجهی، وحساباً یسیراً فحاسبنی، وبقبیح عملی فلا تفضحنی، وبهداک فاهدنی، وبالقول الثابت فی الحیاة الدُّنیا وفی الآخرة فثبتنی، وما احببت فحبیهُ إلیَّ وما کرهت فبغضه الیَّ، وما أهمّنی من أمر الدنیا والآخرة فاکفنی، وفی صلاتی وصیامی ودعائی ونسکی وشکری ودنیای وآخرتی فبارک لی، والمقام المحمود فابعثنی، وسلطاناً نصیراً فاجعل لی، وظلمی وجهلی واسرافی فی أمری فتجاوز عنی، ومن فتنة المحیا والممات فخلّصنی، ومن الفواحش ما ظهر منها وما بطن فنجنی، ومن اولیاءک یوم القیامة فاجعلنی، وأدم لی صلاح الذی آتیتنی، وبالحلال عن الحرام فاغننی، وبالطیب عن الخبیث فاکفنی، اقبل بوجهک الکریم الیَّ ولاتصرفه  عنی، والی صراطک المستقیم فاهدنی، ولما تحبُّ وترضی فوفقنی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اعوذ بک من الریاء والسمعة، والکبریاء والتعظم،  والخیلاء والفخر، والبذخ والاشر، والبطر والاعجاب بنفسی،  والجبریة رب فنجنی ، وأعوذ بک رب من العجز والبخل، والحرص  والمنافسة والغش، واعوذ بک من الطمع والطبع والهلع والجزع والزیغ </w:t>
      </w:r>
    </w:p>
    <w:p>
      <w:pPr>
        <w:pStyle w:val="BookText"/>
        <w:rPr/>
      </w:pPr>
      <w:r>
        <w:rPr>
          <w:rFonts w:ascii="IRNazanin" w:hAnsi="IRNazanin" w:eastAsia="IRNazanin"/>
          <w:color w:val="111111"/>
          <w:sz w:val="28"/>
          <w:sz w:val="28"/>
          <w:szCs w:val="28"/>
          <w:rtl w:val="true"/>
          <w:lang w:bidi="fa-IR"/>
        </w:rPr>
        <w:t>والقمع، واعوذ بک من البغی والظلم والاعتداء والفساد والفجور  والفسوق، واعوذ بک من الخیانة والعدوان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 وأعوذ بک من الفضیحة ومن المعصیة والقطیعة والسیئة  والفواحش والذنوب، واعوذ بک من الاثم والماثم والحرام والمحرّم  والخبیث وکل ما لاتحب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أعوذ بک من شر الشیطان وبغیه وظلمه وعدوانه وشرکِه  وزبانیته وجنده، واعوذ بک من شرّ ما ینزل من السماء وما یعرج ما  فیها</w:t>
      </w:r>
      <w:r>
        <w:rPr>
          <w:rStyle w:val="FootnoteAnchor"/>
          <w:rtl w:val="true"/>
        </w:rPr>
        <w:footnoteReference w:id="601"/>
      </w:r>
      <w:r>
        <w:rPr>
          <w:rFonts w:ascii="IRNazanin" w:hAnsi="IRNazanin" w:eastAsia="IRNazanin"/>
          <w:color w:val="111111"/>
          <w:sz w:val="28"/>
          <w:sz w:val="28"/>
          <w:szCs w:val="28"/>
          <w:rtl w:val="true"/>
          <w:lang w:bidi="fa-IR"/>
        </w:rPr>
        <w:t>، وأعوذ بک من شرّ ما خلقت من دابةٍ وهامّةٍ أو جنٍ أو إنس ممّا یتحرّک، وأعوذ بک من شرّ ماذرأ فی الأرض وما یخرج منها، وأعوذ بک من شرّ کل کاهن وساحر وزاکن ونافثٍ وراق، واعوذ بک من شرّ کل حاسد وباغ وطاغِ ونافسٍ وظالم ومتعدّ وجائرٍ، وأعوذ بک من العمی والبکم والصَّمم والبرص والجذام والشّک والریب، وأعوذ بک من الکسل والفشل والعجز والتفریط والعجلة والتضییع والتقصیر والابطاء، وأعوذ بک رب من شرّ ما خلقت فی السموات والأرض وما بینهما وما تحت الثری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واعوذ بک من الفقر والفاقة والحاجة والمسکنة والضیقة والعائلة، وأعوذ بک من القلة والذلة واعوذ بک من الضیق والشدة  والقید والحبس والوثاق والسُّجون والبلاء وکل مصیبة لاصبر لی علیها آمین رب العالمین، اللهم اعطنا کل الذی سألناک وزدنا من فضلک علی قدر جلالک وعظمتک بحق لا إله إلّا أنت العزیز الحکیم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17" w:name="pg13450_133797"/>
    </w:p>
    <w:p>
      <w:pPr>
        <w:pStyle w:val="Heading3"/>
        <w:numPr>
          <w:ilvl w:val="2"/>
          <w:numId w:val="1"/>
        </w:numPr>
        <w:rPr/>
      </w:pPr>
      <w:bookmarkStart w:id="218" w:name="__RefHeading___Toc1126800_2616395394"/>
      <w:bookmarkStart w:id="219" w:name="_Toc74"/>
      <w:bookmarkEnd w:id="217"/>
      <w:bookmarkEnd w:id="218"/>
      <w:r>
        <w:rPr>
          <w:rtl w:val="true"/>
        </w:rPr>
        <w:t xml:space="preserve">باب </w:t>
      </w:r>
      <w:r>
        <w:rPr>
          <w:rtl w:val="true"/>
        </w:rPr>
        <w:t>(</w:t>
      </w:r>
      <w:r>
        <w:rPr/>
        <w:t>۷۰</w:t>
      </w:r>
      <w:r>
        <w:rPr>
          <w:rtl w:val="true"/>
        </w:rPr>
        <w:t xml:space="preserve">) </w:t>
      </w:r>
      <w:r>
        <w:rPr>
          <w:rtl w:val="true"/>
        </w:rPr>
        <w:t>دعاء التحرُّز من الآفات</w:t>
      </w:r>
      <w:bookmarkEnd w:id="219"/>
    </w:p>
    <w:p>
      <w:pPr>
        <w:pStyle w:val="BookText"/>
        <w:rPr/>
      </w:pPr>
      <w:r>
        <w:rPr>
          <w:rFonts w:ascii="IRNazanin" w:hAnsi="IRNazanin" w:eastAsia="IRNazanin"/>
          <w:color w:val="111111"/>
          <w:sz w:val="28"/>
          <w:sz w:val="28"/>
          <w:szCs w:val="28"/>
          <w:lang w:bidi="fa-IR"/>
        </w:rPr>
        <w:t>۱۳۰۶۳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التحرُّز من الافات، والتعوّذ من الهلکات قال أبو محمّد عبدالله بن محمد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العلا،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وبیننا قوم من الأنصار إذ 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فقد احترقت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ما احترقت، فذهب ثمّ لم یلبث أن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احترقت 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والله ما احترقت ، فذهب ثمّ لم یلبث أن عاد ومعه  جماعة من اهلنا وموالینا یبکون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w:t>
      </w:r>
      <w:r>
        <w:rPr>
          <w:rStyle w:val="FootnoteAnchor"/>
          <w:rtl w:val="true"/>
        </w:rPr>
        <w:footnoteReference w:id="603"/>
      </w:r>
      <w:r>
        <w:rPr>
          <w:rFonts w:ascii="IRNazanin" w:hAnsi="IRNazanin" w:eastAsia="IRNazanin"/>
          <w:color w:val="111111"/>
          <w:sz w:val="28"/>
          <w:sz w:val="28"/>
          <w:szCs w:val="28"/>
          <w:rtl w:val="true"/>
          <w:lang w:bidi="fa-IR"/>
        </w:rPr>
        <w:t>قد احترقت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احترقت ولاکذبت، وأنا أوثق بما فی یدی  منکم وممّا أبصرت أعینکم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أبی وقُمتُ معه حتّی انتهوا إلی منازلنا، والنار مشتعلة عن  ایمان منازلنا وعن شمالها ومن کلّ جانب منها، ثمّ عَدل إلی المسجد فخرّ ساجداً وقال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وعزّتک وجلالک، لأرفعت رأسی من سجودی او تطفئها</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رفع رأسه حتی طفئت، وصارت إلی جاره </w:t>
      </w:r>
    </w:p>
    <w:p>
      <w:pPr>
        <w:pStyle w:val="BookText"/>
        <w:rPr/>
      </w:pPr>
      <w:r>
        <w:rPr>
          <w:rFonts w:ascii="IRNazanin" w:hAnsi="IRNazanin" w:eastAsia="IRNazanin"/>
          <w:color w:val="111111"/>
          <w:sz w:val="28"/>
          <w:sz w:val="28"/>
          <w:szCs w:val="28"/>
          <w:rtl w:val="true"/>
          <w:lang w:bidi="fa-IR"/>
        </w:rPr>
        <w:t>واحترق ما حولها، وسلمت منازلنا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جُعلت فداک أیّ شیء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إنّا نتوارث من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 هو خیر من الدنیا وما فیها، ومن المال والجواهر، واعزّ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والسلاح والخیل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جعلت فداک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محمّد علیّاً أخاه،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وتوارثناه عن آبائنا وهو الدعاء الکامل الّذی من قدّمه أمامه فی کلّ یوم وکّل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مائة الف ملک یحفظونه فی ماله ونفسه وولده وجسده واهل عنایته من الغرق والحرق والسرق والهدم والخسف والقذف، وزجر عنه الشیطان ولا یحل به سحر ساحر، ولاکید کائد، ولاحسد حاسد، وکان فی امان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الله ثواب الف صدّیق فان مات من یومه دخل الجنّة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جعلنی الله فداک علّمنیه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احتفظ به ولاتعلّمه إلّا لمن تثق به ، فاته دعاء لایسال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إلّا أعطاه قائله، یابنیّ إذا أصبحت قل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أصبحت اُشهدک وکفی بک شهیداً، وأشهد ملائکتک  وحَمَلة عرشک وسکّان سمواتک وأرضیک و انبیاء ورسُلک  والصالحین من عبادک وجمیع خلقک، بانّک انت الله لا إله إلّا أنت </w:t>
      </w:r>
    </w:p>
    <w:p>
      <w:pPr>
        <w:pStyle w:val="BookText"/>
        <w:rPr/>
      </w:pPr>
      <w:r>
        <w:rPr>
          <w:rFonts w:ascii="IRNazanin" w:hAnsi="IRNazanin" w:eastAsia="IRNazanin"/>
          <w:color w:val="111111"/>
          <w:sz w:val="28"/>
          <w:sz w:val="28"/>
          <w:szCs w:val="28"/>
          <w:rtl w:val="true"/>
          <w:lang w:bidi="fa-IR"/>
        </w:rPr>
        <w:t>وحدک لا شریک لک، وأنّ کلّ معبود من دون عرشک إلی قرار  الأرضین السابعة السفلی باطل ما خلا وجهک الکریم، فانه أعزّ وأکرم وأجلّ من أن یصف الواصفون کنُه جلاله، أو تهتدی القلوب لکلّ عظمته ، یا من فاق مدحَ المادحین فخرُ مدحه، وعدا وصف الواصفین مآثرُ حمده وجلَّ عن مقالة الناطقین تعظیمُ شأنه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تقول ذلک ثلاثاً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 له  المُلک وله الحمد یحیی ویمیت، وهو حیّ لایموت ، بیده الخیر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ذلک أحد عشر مرّة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  ولا إله إلّا الله والله أکبر، ما شاء الله لا قوّة إلّا بالله الحلیم الکریم،  العلیّ العظیم، الرّحمن الرّحیم، الملک الحقّ المبین، عدد خلق الله، وزنة عرشه، وملء سمواته وأرضه، وعدد ما جری به قلمه، وأحصاه کتابه، ورضا نفسه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أحد عشر مرّة 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وأهل بیته المبارکین، وصلّ علی جبرئیل ومیکائیل وإسرافیل وحملة عرشک والملائکة المقرّبین، صلّ اللهمّ علیهم حتّی تبلّغهم الرضا، وتزیدهم بعد الرضا، ممّا أنت أهله،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ملک الموت واعوانه ورضوان و خزنة الجنان  وصلّ علی مالک وخزنة النیران، اللهمّ صلّ علیهم حتّی تبلّغهم الرضا وتزیدهم بعد الرضا ما أنت أهله یا أرحم الراحمین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وصلّ علی الکرام الکاتبین، والسَّفَرة الکرام البررة، </w:t>
      </w:r>
    </w:p>
    <w:p>
      <w:pPr>
        <w:pStyle w:val="BookText"/>
        <w:rPr/>
      </w:pPr>
      <w:r>
        <w:rPr>
          <w:rFonts w:ascii="IRNazanin" w:hAnsi="IRNazanin" w:eastAsia="IRNazanin"/>
          <w:color w:val="111111"/>
          <w:sz w:val="28"/>
          <w:sz w:val="28"/>
          <w:szCs w:val="28"/>
          <w:rtl w:val="true"/>
          <w:lang w:bidi="fa-IR"/>
        </w:rPr>
        <w:t>والحَفَظة لبنی آدم، وصلّ علی ملائکة السموات العلی، وملائکة  الأرضین السبعة السُفلی، وملائکة اللّیل والنهار، والأرضین والأقطار والبحار والأنهار والبراری والقفار، وصلّ علی ملائکتک الّذین أغنیتهم عن الطعام والشراب بتقدیسک، اللهمّ صلّ علیهم حتّی تبلّغهم الرضا وتزیدهم بعد الرضا ممّا أنت أهله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وصلّ علی أبی آدم واُمّی حوّا، وما ولدا من النبیّین  والصدّیقین والشهداء والصالحین، صلّ اللهمّ علیهم حتّی تُبلّغهم  الرضا وتزیدهم بعد الرضا ممّا أنت أهله یا ارحم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وعلی أهل بیته الطیّبین، وعلی اصحابه  المنتجبین، وازواجه المطهّرین، وعلی ذرّیّة محمّد، وعلی کلّ نبیّ بشّر بمحمّد، وعلی کلّ نبیّ ولد محمّداً، وعلی کلّ مرأة صالحة کفلت محمّداً، وعلی کلّ مَن صلاتک علیه رضاً لک ورضاً لنبیّک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اللهمّ علیهم حتّی تُبلّغهم الرضا وتزیدهم بعد الرضا ممّا أنت أهله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کما صلّیت وبارکت ورحمت علی  إبراهیم وآل إبراهیم إنّک حمیدٌ مجیدٌ اللهمّ أعط محمّداً الوسیلة  والفضل والفضیلة والدّرجة الرفیعة، اللهمّ صلّ علی محمّد وآل  محمّد کما أمرتنا أن تُصلّی علیه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بعدد من صلّی علیه، اللهمّ  صلّ علی محمّد وآل محمّد بعدد کلّ صلاة صلّیت علیه، اللهمّ صلّ </w:t>
      </w:r>
    </w:p>
    <w:p>
      <w:pPr>
        <w:pStyle w:val="BookText"/>
        <w:rPr/>
      </w:pPr>
      <w:r>
        <w:rPr>
          <w:rFonts w:ascii="Amiri" w:hAnsi="Amiri" w:eastAsia="Amiri" w:cs="Amiri"/>
          <w:color w:val="111111"/>
          <w:sz w:val="28"/>
          <w:sz w:val="28"/>
          <w:szCs w:val="28"/>
          <w:rtl w:val="true"/>
          <w:lang w:bidi="ar-SA"/>
        </w:rPr>
        <w:t>علی محمّد وآل محمّد بعدد کلّ حرف فی صلاة صلّیت علیه، اللهمّ صلّ علی محمّد وآل محمّد بعدد شَعر من صلّی علیه، اللهمّ صلّ علی محمّد وآل محمّد بعدد شَعر من لم یُصلّ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بعدد نَفَس من صلّی علیه،  اللهمّ صلّ علی محمّد وآل محمّد بعدد نَفَس من لم یصلّ علیه، اللهمّ صلّ علی محمّد وآل محمّد بعدد سُکون من صلّی علیه، اللهمّ صلّ علی محمّد وآل محمّد بعدد سکون من لم یصلّ علیه، اللهمّ صلّ علی محمّد وآل محمّد بعدد حَرکة من صلّی علیه، اللهمّ صلّ علی محمّد وآل محمّد بعدد حرکاتهم وصفاتهم ودقائقهم وساعاتهم وعدد زنِة ذرَّ ما عملوا أو لم یعملوا أو کان منهم أو یکون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لک الحمد والشکر، والمنّ والفضل، والطَّول والنعمة،  والعظمة والجبروت، والمُلک والملکوت، والقهر والفخر، والسؤدد  والسلطان والامتنان والکرم، والجلال والجبر، والتوحید والتمجید،  والتهلیل والتکبیر، والتقدیس والعظمة والرحمة والمغفرة والکبریاء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ما زکی وطاب من الثناء الطیّب، والمدح الفاخر، والقول  الحَسَن الجمیل، الّذی ترضی به عن قائله، وترضی به ممّن قاله، وهو رضاً 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فتقبّل حمدی بحمد أوّل الحامدین، وثنائی بثناء أوّل المثنین،  وتهلیلی بتهلیل أوّل المهلّلین، وتکبیری بتکبیر أوّل المکبّرین، وقولی الحسن الجمیل بقول أوّل القائلین المجملین المثنین علی ربّ العالمین مُتّصلاً ذلک کذلک من أوّل الدهر إلی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وبعدد زِنِةِ ذرّ الرمال والتلال والجبال، وعدد جرع ماء البحار ،  وعدد قطر الأمطار، وورق الأشجار، وعدد النجوم، وعدد زنة ذلک،  وعدد الثری والنّوا والحصا، وعدد زنة ذرّ السموات والأرض وما فیهنّ  وما بینهنّ وما تحتهنّ وما بین ذلک وما فوق ذلک من لدُن العرش إلی قرار الأرض السابعة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وعدد حروف الفاظ أهلهن وعدد أزمانهم ودقائقهم وسکونهم  وحرکاتهم واشعارهم وابشارهم وعدد زنة ما عملوا أو لم یعملوا أو  کان منهم او یکون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اُعیذ 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ونفسی ومالی و ذُرّیّتی وأهلی وولدی وقراباتی وأهل بیتی وکلّ ذی رحم لی دخل فی الإسلام وجیرانی وإخوانی ومن قلّدنی دعاء أو أسدی إلی برّاً أو اتّخذ عندی یداً من المؤمنین والمؤمنات بالله وباسمائه التامّة الشاملة الکاملة الفاضلة المبارکة المتعالیة الزّکیّة الشریفة المنیعة الکریمة العظیمة المکنونة المخزونة الّتی لا یجاوزهنّ برّ ولافاجر، وباُمّ الکتاب وخاتمته وما بینهما من سورة شریفة وآیة محکمة وشفاء ورحمة، وعوذة وبرکة، وبالتوراة والانجیل والزّبور، وبصحف إبراهیم وموسی، وبکلّ کتاب أنزل الله، وبکلّ رسول أرسل الله، وبکلّ حجّة أقامها الله، وبکلّ بُرهان أظهره الله، وبکلّ نور اناره الله، وبکلّ الاء الله وعظمته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اُعیذ وأستعیذ بالله من شرّ کلّ ذی شر، ومن شرّ ما أخاف  وأحذر، ومن شرّ ما ربّی تبارک وتعالی منه أکبر، ومن شرّ فسقة الجن والإنس، والشیاطین والسلاطین، وإبلیس وجنوده وأشیاعه وأتباعه ، </w:t>
      </w:r>
      <w:bookmarkStart w:id="220" w:name="pg13450_133803"/>
    </w:p>
    <w:p>
      <w:pPr>
        <w:pStyle w:val="BookText"/>
        <w:rPr/>
      </w:pPr>
      <w:bookmarkEnd w:id="220"/>
      <w:r>
        <w:rPr>
          <w:rFonts w:ascii="IRNazanin" w:hAnsi="IRNazanin" w:eastAsia="IRNazanin"/>
          <w:color w:val="111111"/>
          <w:sz w:val="28"/>
          <w:sz w:val="28"/>
          <w:szCs w:val="28"/>
          <w:rtl w:val="true"/>
          <w:lang w:bidi="fa-IR"/>
        </w:rPr>
        <w:t>ومن شرّ ما فی النور والظلمة ومن شرّ مادهم أو هجم ومن شرّ کلّ همّ وغمّ وآفة وندم، ومن شرّ ما ینزل من السماء وما یعرج فیها ومن شرّ ما یلج فی الأرض وما یخرج منها، ومن شرّ کلّ دابّة ربّی آخذ بناصیتها إنّ ربّی علی صراط مستقیم، فان تولّوا فقل حسبی الله لا إله إلّا هو علیه توکلت وهو ربّ العرش العظیم</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126802_2616395394"/>
      <w:bookmarkStart w:id="222" w:name="_Toc75"/>
      <w:bookmarkEnd w:id="221"/>
      <w:r>
        <w:rPr>
          <w:rtl w:val="true"/>
        </w:rPr>
        <w:t xml:space="preserve">باب </w:t>
      </w:r>
      <w:r>
        <w:rPr>
          <w:rtl w:val="true"/>
        </w:rPr>
        <w:t>(</w:t>
      </w:r>
      <w:r>
        <w:rPr/>
        <w:t>۷۱</w:t>
      </w:r>
      <w:r>
        <w:rPr>
          <w:rtl w:val="true"/>
        </w:rPr>
        <w:t xml:space="preserve">) </w:t>
      </w:r>
      <w:r>
        <w:rPr>
          <w:rtl w:val="true"/>
        </w:rPr>
        <w:t>الدعاء لأداء الدّین</w:t>
      </w:r>
      <w:bookmarkEnd w:id="222"/>
    </w:p>
    <w:p>
      <w:pPr>
        <w:pStyle w:val="BookText"/>
        <w:rPr/>
      </w:pPr>
      <w:r>
        <w:rPr>
          <w:rFonts w:eastAsia="IRNazanin" w:cs="IRNazanin"/>
          <w:color w:val="111111"/>
          <w:sz w:val="28"/>
          <w:szCs w:val="28"/>
          <w:lang w:bidi="fa-IR"/>
        </w:rPr>
        <w:t>13064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جمیعاً، عن ابن محبوب، عن جمیل بن درّاج، عن  ولید بن صبیح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لی علی اُناسٍ،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لحظةً من لحظاتک تُیسَّر علی غرمائی بها القضاء وتیسّر لی بها الاقتضاء إنّک علی کلّ شیء قدیر</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عن معلّی بن  محمّد، عن الحسن بن علیّ الوشّاء، عن حمّاد بن عثمان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الغالب علیَّ الدَّین ووسوسة الصدر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توکّلت علی  الحیّ الّذی لایموت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یتّخذ صاحبةً ولا وَلَداً ولم </w:t>
      </w:r>
    </w:p>
    <w:p>
      <w:pPr>
        <w:pStyle w:val="BookText"/>
        <w:rPr/>
      </w:pPr>
      <w:r>
        <w:rPr>
          <w:rFonts w:ascii="Amiri" w:hAnsi="Amiri" w:eastAsia="Amiri" w:cs="Amiri"/>
          <w:color w:val="111111"/>
          <w:sz w:val="28"/>
          <w:sz w:val="28"/>
          <w:szCs w:val="28"/>
          <w:rtl w:val="true"/>
          <w:lang w:bidi="ar-SA"/>
        </w:rPr>
        <w:t>یکن له شریک فی الملک ولم یکن له ولیُّ من الذُلِّ وکَبِّره تکبیراً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الرّجل ما شاء الله، ثمّ مرّ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فهتف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أدمنتُ ما قلتَ لی یارسول الله فقضی الله دَینی وأذهبَ  وسوسةَ صدری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ابن مسکان، عن أبی حمزة الثمالی،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قد لقیتُ شدّة من وسوسةِ الصدر وأنا رجل مَدین مُعیل مُحرج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لایموت  والحمد لله الّذی لم یتّخذ صاحبة ولا وَلداً ولم یکن له شریک فی  الملک ولم یکن له ولیُّ من الذلّ وکَبِّره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أن جاءه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عنّی وسوسة صدری وقضی عنی دَینی ووسع علی رزقی</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شیئاً إذا قلته قضی الله دَینک، وانعشَک وأنعش حالک؟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223" w:name="pg13450_133805"/>
    </w:p>
    <w:p>
      <w:pPr>
        <w:pStyle w:val="BookText"/>
        <w:rPr/>
      </w:pPr>
      <w:bookmarkEnd w:id="223"/>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احوجنی إلی ذلک، فعلّمه هذا الدعاء، قل فی دُبُر  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لایموت والحمد لله الّذی لم  یتّخذ ولداً ولم یکن لهُ شریک فی الملک، ولم یکن لهُ ولیُّ من الذلّ وکبّره تکبیراً اللهمّ إنّی أعوذ بک من البؤس والفقر، ومن غلبة الدَّین والسُّقم، وأسالک أن تعیننی علی أداء حقّک إلیک وإلی الناس</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إلّا وقد خلّف فی أهل بیته دعوةً مُجابة، وقد خَلف فینا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دعوتین مجابتین، واحدة لشدائدنا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دائماً لم یزل یا إلهی وإله آبائی، یا حیُّ یا قیوم صلّ علی محمّد وآله وافعل بنا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لحوائجنا وقضاء دیوننا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یکفی من کلّ شیء ولایکفی منه شیء یا الله یا ربِّ صلّ علی محمّد وآله ، واقض عنّی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وافعل بی کذا وکذا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126804_2616395394"/>
      <w:bookmarkStart w:id="225" w:name="_Toc76"/>
      <w:bookmarkEnd w:id="224"/>
      <w:r>
        <w:rPr>
          <w:rtl w:val="true"/>
        </w:rPr>
        <w:t xml:space="preserve">باب </w:t>
      </w:r>
      <w:r>
        <w:rPr>
          <w:rtl w:val="true"/>
        </w:rPr>
        <w:t>(</w:t>
      </w:r>
      <w:r>
        <w:rPr/>
        <w:t>۷۲</w:t>
      </w:r>
      <w:r>
        <w:rPr>
          <w:rtl w:val="true"/>
        </w:rPr>
        <w:t xml:space="preserve">) </w:t>
      </w:r>
      <w:r>
        <w:rPr>
          <w:rtl w:val="true"/>
        </w:rPr>
        <w:t>الدعاء لسعة الرزق</w:t>
      </w:r>
      <w:bookmarkEnd w:id="22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  عن أبیه، عن صفوان، عن محمد بن أبی الهزهاز، عن علی بن  السری</w:t>
      </w:r>
      <w:r>
        <w:rPr>
          <w:rStyle w:val="FootnoteAnchor"/>
          <w:rtl w:val="true"/>
        </w:rPr>
        <w:footnoteReference w:id="6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ارزاق المؤمنین من حیث لا یحتسبون</w:t>
      </w:r>
      <w:r>
        <w:rPr>
          <w:rStyle w:val="FootnoteAnchor"/>
          <w:rtl w:val="true"/>
        </w:rPr>
        <w:footnoteReference w:id="612"/>
      </w:r>
      <w:r>
        <w:rPr>
          <w:rFonts w:ascii="IRNazanin" w:hAnsi="IRNazanin" w:eastAsia="IRNazanin"/>
          <w:color w:val="111111"/>
          <w:sz w:val="28"/>
          <w:sz w:val="28"/>
          <w:szCs w:val="28"/>
          <w:rtl w:val="true"/>
          <w:lang w:bidi="fa-IR"/>
        </w:rPr>
        <w:t>وذلک أن العبد إذا لم یعرف وجه رزقه کثر دعاؤه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صفوان بن یحیی مثله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محمد بن خالد، عن أبیه، عن صفوان بن یحیی 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الرّزق ینزل من السماء إلی الأرض علی عدد قطر المطر إلی کلّ نفس بما قدر لها، ولکن لله فضول فاسالوا الله من فضله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۱۳۰۷۱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الهذیل،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قسّم الأرزاق بین عباده، وأفضل فضلاً  کثیراً لم یقسمه بین أحد،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و</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عبدون، عن علی بن محمد بن الزبیر، عن علی بن الحسن بن فضال، عن العباس بن عامر، عن علی بن معمر الحزاز، عن رجل 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رزقاً طیباً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هذا قوت الانبیاء، ولکن سل ربک رزقاً لایعذّبک علیه یوم القیامة، هیهات أن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الرُّسُلُ کُلُوا مِنَ الطَّیِّبَاتِ وَاعْمَلُوا صَالِحًا </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خالد، والحسین بن سعید جمیعاً، عن القاسم بن عروة، عن أبی جمیلة،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یعلّمنی دعاءً للرزق، فعلّمنی دعاء ما رأیت اجلب منه للرزق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ارزقنی من فضلک الواسع الحلال </w:t>
      </w:r>
    </w:p>
    <w:p>
      <w:pPr>
        <w:pStyle w:val="BookText"/>
        <w:rPr/>
      </w:pPr>
      <w:r>
        <w:rPr>
          <w:rFonts w:ascii="Amiri" w:hAnsi="Amiri" w:eastAsia="Amiri" w:cs="Amiri"/>
          <w:color w:val="111111"/>
          <w:sz w:val="28"/>
          <w:sz w:val="28"/>
          <w:szCs w:val="28"/>
          <w:rtl w:val="true"/>
          <w:lang w:bidi="ar-SA"/>
        </w:rPr>
        <w:t xml:space="preserve">الطیب، رزقاً واسعاً حلالاً طیّباً بلاغاً للدّنیا والآخرة، صبّاً صبّاً، هنیئاً  مریئاً، من غیر کدّ ولا من منّ أحد خلقک إلّآ سعةٌ من فضلک الواسع فانّک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فضلک أسال، ومن عطیّتک أسال، ومن یدک الملاء أسال</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محمد بن عمرو، عن  جعفر بن الحسن، عن أبیه ، عن الحسین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یأمر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تُنزل فی اللیل والنهار ما شئت، فصل علی محمّد وآل محمّد وانزل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إخوانی وأهلی وجیرانی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برکاتک ومغفرتک والرزق الواسع واکفنا المؤن، اللهم صلّ علی محمّد وآل محمّد وارزقنا من حیث تحتسب ومن حیث لا نحتسب، واحفظنا من حیث نَحتفظ ومن حیث لانحتفظ، اللهم صلَّ علی محمّد وآل محمّد واجعلنا فی جوارک وحِرزک، عَزَّ جارُک وجَلَّ ثناؤک ولا إله غیرُک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بعض أصحابه ، عن مفضل بن مزید،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أوسع علیٌ فی رزقی، وامدد لی فی عمری، واجعل لی ممّن ینتصر</w:t>
      </w:r>
      <w:r>
        <w:rPr>
          <w:rStyle w:val="FootnoteAnchor"/>
          <w:rtl w:val="true"/>
        </w:rPr>
        <w:footnoteReference w:id="625"/>
      </w:r>
      <w:r>
        <w:rPr>
          <w:rFonts w:ascii="IRNazanin" w:hAnsi="IRNazanin" w:eastAsia="IRNazanin"/>
          <w:color w:val="111111"/>
          <w:sz w:val="28"/>
          <w:sz w:val="28"/>
          <w:szCs w:val="28"/>
          <w:rtl w:val="true"/>
          <w:lang w:bidi="fa-IR"/>
        </w:rPr>
        <w:t>به لدینک ولاتستبدل بی غیری</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أبی عمیر، عن أبان ، عن أبی سعید المکاری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رازق المُقِلِّین، یا راحم المساکین، یاولیّ  المؤمنین، یا ذا القوّة المتین صلّ علی محمّد وأهل بیته وارزقنی وعافنی واکفنی ما أهمّنی</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الحسین بن سعید، عن محمد بن خالد، عن القاسم بن عروة، عن أبی جمیلة،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وسالته أن یعلّمنی دعاءً فی طلب الرّزق فعلّمنی دعاءً ما احتجتُ منذ دعوتُ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وأنت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مَدعُوّ ویا خیرَ مسؤول ویا أوسعَ مَن أعطی ویا خیرَ مُرتجی ارزقنی وأوسع علیَّ من رزقک وسبّب لی رزقاً من قِبلک، إنّک علی کلّ شیء قدیر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یونس،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استبطاتُ الرزق، فغضب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تکفّلتَ برزقی ورزق کلّ دابّةٍ ، یا خیرَ مَدعوٍّ </w:t>
      </w:r>
      <w:r>
        <w:rPr>
          <w:rStyle w:val="FootnoteAnchor"/>
          <w:rtl w:val="true"/>
        </w:rPr>
        <w:footnoteReference w:id="629"/>
      </w:r>
      <w:r>
        <w:rPr>
          <w:rFonts w:ascii="Amiri" w:hAnsi="Amiri" w:eastAsia="Amiri" w:cs="Amiri"/>
          <w:color w:val="111111"/>
          <w:sz w:val="28"/>
          <w:sz w:val="28"/>
          <w:szCs w:val="28"/>
          <w:rtl w:val="true"/>
          <w:lang w:bidi="ar-SA"/>
        </w:rPr>
        <w:t xml:space="preserve">ویا خیرَ مَن أعطی ویا </w:t>
      </w:r>
    </w:p>
    <w:p>
      <w:pPr>
        <w:pStyle w:val="BookText"/>
        <w:rPr/>
      </w:pPr>
      <w:r>
        <w:rPr>
          <w:rFonts w:ascii="IRNazanin" w:hAnsi="IRNazanin" w:eastAsia="IRNazanin"/>
          <w:color w:val="111111"/>
          <w:sz w:val="28"/>
          <w:sz w:val="28"/>
          <w:szCs w:val="28"/>
          <w:rtl w:val="true"/>
          <w:lang w:bidi="fa-IR"/>
        </w:rPr>
        <w:t xml:space="preserve">خیر من سُئل ویا أفضل مُرتجی افعل بی کذا وکذا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عبدالحمید العطّار، عن یونس بن یعقوب،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قد استبطانا الرّزق، فغضب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سهل بن زیاد، عن  محمد بن عبدالحمید العطار، عن یونس بن یعقوب،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حُسنَ المعیشة معیشةً أتقوّی بها علی جمیع حوائجی، وأتوصّل بها فی الحیاة إلی آخرتی من غیر أن تُترفنی فیها فأطغی، أو تُقَتَّر بها علی فاشقی، أوسع علیّ من حلال رزقک، وأفض علیٌ من سیب</w:t>
      </w:r>
      <w:r>
        <w:rPr>
          <w:rStyle w:val="FootnoteAnchor"/>
          <w:rtl w:val="true"/>
        </w:rPr>
        <w:footnoteReference w:id="632"/>
      </w:r>
      <w:r>
        <w:rPr>
          <w:rFonts w:ascii="Amiri" w:hAnsi="Amiri" w:eastAsia="Amiri" w:cs="Amiri"/>
          <w:color w:val="111111"/>
          <w:sz w:val="28"/>
          <w:sz w:val="28"/>
          <w:szCs w:val="28"/>
          <w:rtl w:val="true"/>
          <w:lang w:bidi="ar-SA"/>
        </w:rPr>
        <w:t>فضلک نعمةً منک سابغةً وعطاءً غیر ممنونٍ ثمّ لاتشغلنی عن شکر نعمتک باکثارٍ منها تلهینی بَهجتُه وتفتّنی زَهراتُ زَهوته</w:t>
      </w:r>
      <w:r>
        <w:rPr>
          <w:rStyle w:val="FootnoteAnchor"/>
          <w:rtl w:val="true"/>
        </w:rPr>
        <w:footnoteReference w:id="633"/>
      </w:r>
      <w:r>
        <w:rPr>
          <w:rFonts w:ascii="IRNazanin" w:hAnsi="IRNazanin" w:eastAsia="IRNazanin"/>
          <w:color w:val="111111"/>
          <w:sz w:val="28"/>
          <w:sz w:val="28"/>
          <w:szCs w:val="28"/>
          <w:rtl w:val="true"/>
          <w:lang w:bidi="fa-IR"/>
        </w:rPr>
        <w:t xml:space="preserve">، ولا بإقلال علی منها یقصر بعملی کدُّه ویملأ  صدری همُّه، أعطنی من ذلک یا إلهی غنیٌ عن شِرار خَلقک وبلاغاً أنال به رضوانک وأعوذ بک یا إلهی من شرّ الدنیا وشرّ ما فیها، لاتجعل الدنیا علیّ سجناً ولا فراقها علیٌ حُزناً، أخرجنی من فِتنتها مرضیّاً عنّی </w:t>
      </w:r>
    </w:p>
    <w:p>
      <w:pPr>
        <w:pStyle w:val="BookText"/>
        <w:rPr/>
      </w:pPr>
      <w:r>
        <w:rPr>
          <w:rFonts w:ascii="IRNazanin" w:hAnsi="IRNazanin" w:eastAsia="IRNazanin"/>
          <w:color w:val="111111"/>
          <w:sz w:val="28"/>
          <w:sz w:val="28"/>
          <w:szCs w:val="28"/>
          <w:rtl w:val="true"/>
          <w:lang w:bidi="fa-IR"/>
        </w:rPr>
        <w:t xml:space="preserve">مقبولاً فیها عمَلی إلی دار الحَیَوان ومساکن الأخیار، وأبدلنی بالدنیا الفانیة نعیمَ الدار الباقیة، اللهمّ إنّی أعوذ بک من ازلّها </w:t>
      </w:r>
      <w:r>
        <w:rPr>
          <w:rStyle w:val="FootnoteAnchor"/>
          <w:rtl w:val="true"/>
        </w:rPr>
        <w:footnoteReference w:id="634"/>
      </w:r>
      <w:r>
        <w:rPr>
          <w:rFonts w:ascii="Amiri" w:hAnsi="Amiri" w:eastAsia="Amiri" w:cs="Amiri"/>
          <w:color w:val="111111"/>
          <w:sz w:val="28"/>
          <w:sz w:val="28"/>
          <w:szCs w:val="28"/>
          <w:rtl w:val="true"/>
          <w:lang w:bidi="ar-SA"/>
        </w:rPr>
        <w:t>وزلزالها وسطوات شیاطینها وسلاطینها ونکالها ومن بَغی مَن بَغی علیّ فیها اللهمّ من کادنی فکِدهُ ومن أرادنی فأرده، وقُلَّ عنی حَدَّ مَن نَصبَ لی حَدّه، واطف عنّی نارَ مَن شَبَّ وقودَه، واکفنی مکر الَمکَرة وأفقأ عنّی عیونَ الکَفرة، واکفنی همّ من أدخل علیّ همّه، وادفع عنّی شرّ الحسدة، وأعصمنی من ذلک بالسّکینة، والبسنی درعَک الحَصینة ، وأخبانی فی سترک الواقی، وأصلح لی حالی، وصدق قولی بفعالی، وبارک لی فی أهلی ومالی</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فی حاجتک بعد أن تصلّی الغداة بعد التشهّد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غدوت التمس من فضلک کما أمرتنی، فارزقنی من فضلک رزقاً حلالاً طیّباً، وأعطنی فیما ترزقنی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ذلک ثلاث مرّات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یملی علی بعض التجّار من  أهل الکوفة فی طلب الرزق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رکعتین متی شئت فاذا  فرغت من التشهّد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توجهّت بحول الله وقوّته بلاحول منّی  ولاقوّة، ولکن بحولک یاربّ وقوّتک أبرءُ إلیک من الحَول والقوّة إلّا  ما قوّیتنی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برکة هذا الیوم، وأسالک برکة أهله، </w:t>
      </w:r>
      <w:bookmarkStart w:id="226" w:name="pg13450_133812"/>
    </w:p>
    <w:p>
      <w:pPr>
        <w:pStyle w:val="BookText"/>
        <w:rPr/>
      </w:pPr>
      <w:bookmarkEnd w:id="226"/>
      <w:r>
        <w:rPr>
          <w:rFonts w:ascii="Amiri" w:hAnsi="Amiri" w:eastAsia="Amiri" w:cs="Amiri"/>
          <w:color w:val="111111"/>
          <w:sz w:val="28"/>
          <w:sz w:val="28"/>
          <w:szCs w:val="28"/>
          <w:rtl w:val="true"/>
          <w:lang w:bidi="ar-SA"/>
        </w:rPr>
        <w:t>وأسألک أن ترزقنی من فضلک رزقاً واسعاً حلالاً طیّباً مبارکاً، تسوقه إلیّ فی عافیة بحَولک وقوّتک، وأنا خافض</w:t>
      </w:r>
      <w:r>
        <w:rPr>
          <w:rStyle w:val="FootnoteAnchor"/>
          <w:rtl w:val="true"/>
        </w:rPr>
        <w:footnoteReference w:id="636"/>
      </w: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 ذلک ثلاث مرّات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رزقی فی السماء فأنزله، وإن کان فی الأرض فأظهره، وإن کان بعیداً فقرِّبه، وإن کان قریباً فأعطنیه، وإن کان قد أعطیتنیه فبارک لی فیه، وتبنی علیه المعاصی والرّدی</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أسألک بحقّ مَن حقّه علیک عظیم أن  تصلّی علی محمّد وآل محمّد وأن ترزقنی العمل بما علّمتنی من معرفة حقّک، وأن تبسط علیّ ما حظرت من رزقک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126806_2616395394"/>
      <w:bookmarkStart w:id="228" w:name="_Toc77"/>
      <w:bookmarkEnd w:id="227"/>
      <w:r>
        <w:rPr>
          <w:rtl w:val="true"/>
        </w:rPr>
        <w:t xml:space="preserve">باب </w:t>
      </w:r>
      <w:r>
        <w:rPr>
          <w:rtl w:val="true"/>
        </w:rPr>
        <w:t>(</w:t>
      </w:r>
      <w:r>
        <w:rPr/>
        <w:t>۷۳</w:t>
      </w:r>
      <w:r>
        <w:rPr>
          <w:rtl w:val="true"/>
        </w:rPr>
        <w:t xml:space="preserve">) </w:t>
      </w:r>
      <w:r>
        <w:rPr>
          <w:rtl w:val="true"/>
        </w:rPr>
        <w:t>الدعاء لدفع وساوس الصدر</w:t>
      </w:r>
      <w:bookmarkEnd w:id="22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التفلیسی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عیسی، عن حریز بن عبدالله السجستانی، عن </w:t>
      </w:r>
    </w:p>
    <w:p>
      <w:pPr>
        <w:pStyle w:val="BookText"/>
        <w:rPr/>
      </w:pPr>
      <w:r>
        <w:rPr>
          <w:rFonts w:ascii="IRNazanin" w:hAnsi="IRNazanin" w:eastAsia="IRNazanin"/>
          <w:color w:val="111111"/>
          <w:sz w:val="28"/>
          <w:sz w:val="28"/>
          <w:szCs w:val="28"/>
          <w:rtl w:val="true"/>
          <w:lang w:bidi="fa-IR"/>
        </w:rPr>
        <w:t xml:space="preserve">ابی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أجد بلابل فی صدری، ووساوس فی فؤادی حتّی لربّما قطع صلاتی، وشوّش علی قراءتی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أنت من عوذة أمیر المؤمنین؟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یدک علیه،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اللهمّ مننتَ علیَّ بالایمان، وأودعتَنی القرآن، ورزقتَنی صیام شهر رمضان، فامنُن علیَّ بالرحمة والرضوان، والرأفة والغفران، و تمام ما أولیتنی من النِعمَ والاحسان، یا حنّان یا منّان، یا دائم یا رحمن، سبحانک ولیس لی أحدٌ سواک ، سبحانک أعوذ بک بعد هذه الکرامات من الهوان، وأسالک أن تجلّی عن قلبی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تقولها ثلاثاً فانّک تُعافَی منها بعون الله تعالی، ثمّ تصلّی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علیهم ورحمة الله وبرکاته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بسطام قال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الوشاء،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التمنّی والوسوسة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 یدک علی صدرک،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محمّد رسول الله، ولاحول ولاقوّة إلّا بالله العلیّ العظیم ، اللهمّ امسح عتی ما 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أمرر یدک علی بطنک وقل ثلاث مرّات، فان الله تعالی یمسح عنک ویصرف،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کثیراً ما أقطع </w:t>
      </w:r>
      <w:bookmarkStart w:id="229" w:name="pg13450_133814"/>
    </w:p>
    <w:p>
      <w:pPr>
        <w:pStyle w:val="BookText"/>
        <w:rPr/>
      </w:pPr>
      <w:bookmarkEnd w:id="229"/>
      <w:r>
        <w:rPr>
          <w:rFonts w:ascii="IRNazanin" w:hAnsi="IRNazanin" w:eastAsia="IRNazanin"/>
          <w:color w:val="111111"/>
          <w:sz w:val="28"/>
          <w:sz w:val="28"/>
          <w:szCs w:val="28"/>
          <w:rtl w:val="true"/>
          <w:lang w:bidi="fa-IR"/>
        </w:rPr>
        <w:t>صلاتی ممّا یفسد علیّ التمنّی والوسوسة، ففعلت ما أمرنی به سیّدی ومولای ثلاث مرّات، فصرف الله عنّی، وعوفیت منه، فلم اُحسّ به بعد ذلک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 یکن لأحد قلبان، فان لی 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یأمرنی بان اتابعک، وقلب یأمرنی أن لا أتابعک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اعلمک شیئاً، أن أنت  قلته أذهب الله عنک؟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الرب، وأنت الله، وانت الرحمن، وأنت الرحیم، استعینک علی عدوی، فأحبسه عنی بما شئت</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126808_2616395394"/>
      <w:bookmarkStart w:id="231" w:name="_Toc78"/>
      <w:bookmarkEnd w:id="230"/>
      <w:r>
        <w:rPr>
          <w:rtl w:val="true"/>
        </w:rPr>
        <w:t xml:space="preserve">باب </w:t>
      </w:r>
      <w:r>
        <w:rPr>
          <w:rtl w:val="true"/>
        </w:rPr>
        <w:t>(</w:t>
      </w:r>
      <w:r>
        <w:rPr/>
        <w:t>74</w:t>
      </w:r>
      <w:r>
        <w:rPr>
          <w:rtl w:val="true"/>
        </w:rPr>
        <w:t xml:space="preserve">) </w:t>
      </w:r>
      <w:r>
        <w:rPr>
          <w:rtl w:val="true"/>
        </w:rPr>
        <w:t>الدعاء لدفع الوحشة</w:t>
      </w:r>
      <w:bookmarkEnd w:id="2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ماهان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سراج مولی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دیلم، عن إبراهیم بن  عبدالحمید،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32" w:name="pg13450_133815"/>
    </w:p>
    <w:p>
      <w:pPr>
        <w:pStyle w:val="BookText"/>
        <w:rPr/>
      </w:pPr>
      <w:bookmarkEnd w:id="23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خلوت بنفسی تداخلنی وحشة وهمّ، وإذا خالطت الناس لا اُحسّ بشیء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یدک علی فؤادک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بسم الله،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أمسح یدک علی فؤادک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بعزّة الله، وأعوذ بقدرة الله، وأعوذ بجلال الله وأعوذ بعظمة الله، وأعوذ بجمع الله، وأعوذ برسول الله، وأعوذ بأسماء الله، من شرّ ما أحذر، ومن شرّ ما أخاف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سبع مرّات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فأذهب الله عنّی الوحشة، وأبدلنی الاُنس والأمن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126810_2616395394"/>
      <w:bookmarkStart w:id="234" w:name="_Toc79"/>
      <w:bookmarkEnd w:id="233"/>
      <w:r>
        <w:rPr>
          <w:rtl w:val="true"/>
        </w:rPr>
        <w:t xml:space="preserve">باب </w:t>
      </w:r>
      <w:r>
        <w:rPr>
          <w:rtl w:val="true"/>
        </w:rPr>
        <w:t>(</w:t>
      </w:r>
      <w:r>
        <w:rPr/>
        <w:t>75</w:t>
      </w:r>
      <w:r>
        <w:rPr>
          <w:rtl w:val="true"/>
        </w:rPr>
        <w:t xml:space="preserve">) </w:t>
      </w:r>
      <w:r>
        <w:rPr>
          <w:rtl w:val="true"/>
        </w:rPr>
        <w:t>الدعاء لسکون الغضب</w:t>
      </w:r>
      <w:bookmarkEnd w:id="234"/>
    </w:p>
    <w:p>
      <w:pPr>
        <w:pStyle w:val="BookText"/>
        <w:rPr/>
      </w:pPr>
      <w:r>
        <w:rPr>
          <w:rFonts w:ascii="IRNazanin" w:hAnsi="IRNazanin" w:eastAsia="IRNazanin"/>
          <w:color w:val="111111"/>
          <w:sz w:val="28"/>
          <w:sz w:val="28"/>
          <w:szCs w:val="28"/>
          <w:lang w:bidi="fa-IR"/>
        </w:rPr>
        <w:t>۱۳۰۸۷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عنه  غضبه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126812_2616395394"/>
      <w:bookmarkStart w:id="236" w:name="_Toc80"/>
      <w:bookmarkEnd w:id="235"/>
      <w:r>
        <w:rPr>
          <w:rtl w:val="true"/>
        </w:rPr>
        <w:t xml:space="preserve">باب </w:t>
      </w:r>
      <w:r>
        <w:rPr>
          <w:rtl w:val="true"/>
        </w:rPr>
        <w:t>(</w:t>
      </w:r>
      <w:r>
        <w:rPr/>
        <w:t>76</w:t>
      </w:r>
      <w:r>
        <w:rPr>
          <w:rtl w:val="true"/>
        </w:rPr>
        <w:t xml:space="preserve">) </w:t>
      </w:r>
      <w:r>
        <w:rPr>
          <w:rtl w:val="true"/>
        </w:rPr>
        <w:t>الدعاء لتذکّر ما نسبه الانسان</w:t>
      </w:r>
      <w:bookmarkEnd w:id="2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أنساک الشیطان شیئاً فضع یدک علی </w:t>
      </w:r>
      <w:bookmarkStart w:id="237" w:name="pg13450_133816"/>
    </w:p>
    <w:p>
      <w:pPr>
        <w:pStyle w:val="BookText"/>
        <w:rPr/>
      </w:pPr>
      <w:bookmarkEnd w:id="237"/>
      <w:r>
        <w:rPr>
          <w:rFonts w:ascii="IRNazanin" w:hAnsi="IRNazanin" w:eastAsia="IRNazanin"/>
          <w:color w:val="111111"/>
          <w:sz w:val="28"/>
          <w:sz w:val="28"/>
          <w:szCs w:val="28"/>
          <w:rtl w:val="true"/>
          <w:lang w:bidi="fa-IR"/>
        </w:rPr>
        <w:t xml:space="preserve">جبهتک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أسالک یا مذکّر الخیر وفاعله والامر به، أن تصلّی علی محمّد وآل محمّد، وتذکّرنی ما أنسانیه الشیطان  الرجیم</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126814_2616395394"/>
      <w:bookmarkStart w:id="239" w:name="_Toc81"/>
      <w:bookmarkEnd w:id="238"/>
      <w:r>
        <w:rPr>
          <w:rtl w:val="true"/>
        </w:rPr>
        <w:t xml:space="preserve">باب </w:t>
      </w:r>
      <w:r>
        <w:rPr>
          <w:rtl w:val="true"/>
        </w:rPr>
        <w:t>(</w:t>
      </w:r>
      <w:r>
        <w:rPr/>
        <w:t>۷۷</w:t>
      </w:r>
      <w:r>
        <w:rPr>
          <w:rtl w:val="true"/>
        </w:rPr>
        <w:t xml:space="preserve">) </w:t>
      </w:r>
      <w:r>
        <w:rPr>
          <w:rtl w:val="true"/>
        </w:rPr>
        <w:t>دعاء العلیل المبتلی</w:t>
      </w:r>
      <w:bookmarkEnd w:id="239"/>
    </w:p>
    <w:p>
      <w:pPr>
        <w:pStyle w:val="BookText"/>
        <w:rPr/>
      </w:pPr>
      <w:r>
        <w:rPr>
          <w:rFonts w:ascii="Amiri" w:hAnsi="Amiri" w:eastAsia="Amiri" w:cs="Amiri"/>
          <w:color w:val="111111"/>
          <w:sz w:val="28"/>
          <w:sz w:val="28"/>
          <w:szCs w:val="28"/>
          <w:lang w:bidi="ar-SA"/>
        </w:rPr>
        <w:t>۱۳۰۸۹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العلیل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أدعوک دعاءَ العلیلِ الذلیلِ الفقیرِ، دعاءَ مَن  اشتدّت فاقتُه وقلّت حیلتُهُ وضَعُفَ عملُهُ، وألحّ البلاء علیه، دعاءَ  مکروب إن لم تُدرکه هَلَک، وإن لم تُسعده فلاحیلة له، فلاتُحِط بی  مکرک</w:t>
      </w:r>
      <w:r>
        <w:rPr>
          <w:rStyle w:val="FootnoteAnchor"/>
          <w:rtl w:val="true"/>
        </w:rPr>
        <w:footnoteReference w:id="646"/>
      </w:r>
      <w:r>
        <w:rPr>
          <w:rFonts w:ascii="IRNazanin" w:hAnsi="IRNazanin" w:eastAsia="IRNazanin"/>
          <w:color w:val="111111"/>
          <w:sz w:val="28"/>
          <w:sz w:val="28"/>
          <w:szCs w:val="28"/>
          <w:rtl w:val="true"/>
          <w:lang w:bidi="fa-IR"/>
        </w:rPr>
        <w:t xml:space="preserve">، ولاتثبّت علی غضبک، ولا تضطرّنی إلی الیأس من رُوحک، والقنوطِ من 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لا طاقةَ لی ببلائک، ولاغنی بی عن رحمتک</w:t>
      </w:r>
      <w:r>
        <w:rPr>
          <w:rFonts w:eastAsia="IRNazanin" w:cs="IRNazanin"/>
          <w:color w:val="111111"/>
          <w:sz w:val="28"/>
          <w:szCs w:val="28"/>
          <w:rtl w:val="true"/>
          <w:lang w:bidi="fa-IR"/>
        </w:rPr>
        <w:t>)</w:t>
      </w:r>
      <w:r>
        <w:rPr>
          <w:rStyle w:val="FootnoteAnchor"/>
          <w:rtl w:val="true"/>
        </w:rPr>
        <w:footnoteReference w:id="647"/>
      </w:r>
      <w:r>
        <w:rPr>
          <w:rFonts w:ascii="Amiri" w:hAnsi="Amiri" w:eastAsia="Amiri" w:cs="Amiri"/>
          <w:color w:val="111111"/>
          <w:sz w:val="28"/>
          <w:sz w:val="28"/>
          <w:szCs w:val="28"/>
          <w:rtl w:val="true"/>
          <w:lang w:bidi="ar-SA"/>
        </w:rPr>
        <w:t>وهذا أمیر المؤمنین أخو نبیّک ووصیّ نبیّک، أتوجّه به إلیک، فانّک جَعلتَه مَفزَعاً لخَلقک، وأستودعتَه عِلمَ ما سَبَق وما هو کائن، فاکشِف به ضُرّی وخلّصنی من هذه البلیّة إلی ما عَوّدتَنی من رحمتک، یا هو یا هو یا هو، انقطع الرجاء إلّآ منک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أدباً ولا تجعله غضباً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240" w:name="pg13450_133817"/>
    </w:p>
    <w:p>
      <w:pPr>
        <w:pStyle w:val="Heading3"/>
        <w:numPr>
          <w:ilvl w:val="2"/>
          <w:numId w:val="1"/>
        </w:numPr>
        <w:rPr/>
      </w:pPr>
      <w:bookmarkStart w:id="241" w:name="__RefHeading___Toc1126816_2616395394"/>
      <w:bookmarkStart w:id="242" w:name="_Toc82"/>
      <w:bookmarkEnd w:id="240"/>
      <w:bookmarkEnd w:id="241"/>
      <w:r>
        <w:rPr>
          <w:rtl w:val="true"/>
        </w:rPr>
        <w:t xml:space="preserve">باب </w:t>
      </w:r>
      <w:r>
        <w:rPr>
          <w:rtl w:val="true"/>
        </w:rPr>
        <w:t>(</w:t>
      </w:r>
      <w:r>
        <w:rPr/>
        <w:t>۷۸</w:t>
      </w:r>
      <w:r>
        <w:rPr>
          <w:rtl w:val="true"/>
        </w:rPr>
        <w:t xml:space="preserve">) </w:t>
      </w:r>
      <w:r>
        <w:rPr>
          <w:rtl w:val="true"/>
        </w:rPr>
        <w:t>الدعاء لردّ الضّالّة</w:t>
      </w:r>
      <w:bookmarkEnd w:id="242"/>
    </w:p>
    <w:p>
      <w:pPr>
        <w:pStyle w:val="BookText"/>
        <w:rPr/>
      </w:pPr>
      <w:r>
        <w:rPr>
          <w:rFonts w:ascii="IRNazanin" w:hAnsi="IRNazanin" w:eastAsia="IRNazanin"/>
          <w:color w:val="111111"/>
          <w:sz w:val="28"/>
          <w:sz w:val="28"/>
          <w:szCs w:val="28"/>
          <w:lang w:bidi="fa-IR"/>
        </w:rPr>
        <w:t>۱۳۰۹۱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عبیس بن  هشام، عن أبی إسماعیل الفرّاء ،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للضّالة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إله من فی السّماء وإله من فی الأرض، وعَدلٌ فیهما، وانت الهادی من الضلالة وتردّ الضالة، ردّ علیّ ضالّتی، فانّها من رزقک وعطیّتک، اللهمّ لاتفتِن بها مؤمناً ولاتُغنِ بها کافراً، اللهمّ صلّ علی محمّد عبدک ورسولک وعلی أهل بیته</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126818_2616395394"/>
      <w:bookmarkStart w:id="244" w:name="_Toc83"/>
      <w:bookmarkEnd w:id="243"/>
      <w:r>
        <w:rPr>
          <w:rtl w:val="true"/>
        </w:rPr>
        <w:t xml:space="preserve">باب </w:t>
      </w:r>
      <w:r>
        <w:rPr>
          <w:rtl w:val="true"/>
        </w:rPr>
        <w:t>(</w:t>
      </w:r>
      <w:r>
        <w:rPr/>
        <w:t>۷۹</w:t>
      </w:r>
      <w:r>
        <w:rPr>
          <w:rtl w:val="true"/>
        </w:rPr>
        <w:t xml:space="preserve">) </w:t>
      </w:r>
      <w:r>
        <w:rPr>
          <w:rtl w:val="true"/>
        </w:rPr>
        <w:t>الدعاء لردّ الآبق</w:t>
      </w:r>
      <w:bookmarkEnd w:id="2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للابق واکتبه فی ورقة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السماء لک، والأرض لک، وما بینهما لک، فاجعل ما بینهما أضیق علی فلان من جلد جمل حتّی تردّه علی وتظفرنی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ولیکن حول الکتاب آیة الکرسیّ مکتوبة مدوّرة، ثمّ ادفنه، وضع فوقه شیئاً ثقیلاً فی موضعه الّذی کان یأوی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245" w:name="pg13450_133818"/>
    </w:p>
    <w:p>
      <w:pPr>
        <w:pStyle w:val="Heading3"/>
        <w:numPr>
          <w:ilvl w:val="2"/>
          <w:numId w:val="1"/>
        </w:numPr>
        <w:rPr/>
      </w:pPr>
      <w:bookmarkStart w:id="246" w:name="__RefHeading___Toc1126820_2616395394"/>
      <w:bookmarkStart w:id="247" w:name="_Toc84"/>
      <w:bookmarkEnd w:id="245"/>
      <w:bookmarkEnd w:id="246"/>
      <w:r>
        <w:rPr>
          <w:rtl w:val="true"/>
        </w:rPr>
        <w:t xml:space="preserve">باب </w:t>
      </w:r>
      <w:r>
        <w:rPr>
          <w:rtl w:val="true"/>
        </w:rPr>
        <w:t>(</w:t>
      </w:r>
      <w:r>
        <w:rPr/>
        <w:t>۸۰</w:t>
      </w:r>
      <w:r>
        <w:rPr>
          <w:rtl w:val="true"/>
        </w:rPr>
        <w:t xml:space="preserve">) </w:t>
      </w:r>
      <w:r>
        <w:rPr>
          <w:rtl w:val="true"/>
        </w:rPr>
        <w:t>الدعاء لدفع السّحر والعین</w:t>
      </w:r>
      <w:bookmarkEnd w:id="247"/>
    </w:p>
    <w:p>
      <w:pPr>
        <w:pStyle w:val="BookText"/>
        <w:rPr/>
      </w:pPr>
      <w:r>
        <w:rPr>
          <w:rFonts w:ascii="IRNazanin" w:hAnsi="IRNazanin" w:eastAsia="IRNazanin"/>
          <w:color w:val="111111"/>
          <w:sz w:val="28"/>
          <w:sz w:val="28"/>
          <w:szCs w:val="28"/>
          <w:lang w:bidi="fa-IR"/>
        </w:rPr>
        <w:t>۱۳۰۹۳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المعوّذتین أهما من القرآن؟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هما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لیستا من القرآن فی قراءة ابن مسعود، ولا  فی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أخطأ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بهما یابن رسول الله فی المکتوبة؟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وهل تدری ما معنی المعوّذتین، وفی أیّ شیء نزلتا؟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لبید بن اعصم الیهودی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بصیر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یبلغ من سحره؟  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أنّه یجامع ولیس یجامع، وکان یرید الباب  ولا یبصره حتّی یلمسه بیده، والسحر حقّ وما یسلّط السحر إلّا علی العین والفرج، فاتاه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بذلک 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وبعثه لیستخرج ذلک من بئر ذروان</w:t>
      </w:r>
      <w:r>
        <w:rPr>
          <w:rStyle w:val="FootnoteAnchor"/>
          <w:rtl w:val="true"/>
        </w:rPr>
        <w:footnoteReference w:id="652"/>
      </w:r>
      <w:r>
        <w:rPr>
          <w:rFonts w:ascii="IRNazanin" w:hAnsi="IRNazanin" w:eastAsia="IRNazanin"/>
          <w:color w:val="111111"/>
          <w:sz w:val="28"/>
          <w:sz w:val="28"/>
          <w:szCs w:val="28"/>
          <w:rtl w:val="true"/>
          <w:lang w:bidi="fa-IR"/>
        </w:rPr>
        <w:t xml:space="preserve">وذکر الحدیث </w:t>
      </w:r>
    </w:p>
    <w:p>
      <w:pPr>
        <w:pStyle w:val="BookText"/>
        <w:rPr/>
      </w:pPr>
      <w:r>
        <w:rPr>
          <w:rFonts w:ascii="IRNazanin" w:hAnsi="IRNazanin" w:eastAsia="IRNazanin"/>
          <w:color w:val="111111"/>
          <w:sz w:val="28"/>
          <w:sz w:val="28"/>
          <w:szCs w:val="28"/>
          <w:rtl w:val="true"/>
          <w:lang w:bidi="fa-IR"/>
        </w:rPr>
        <w:t>بطوله إلی آخره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عن أبیه ،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لبید بن الأعصم  الیهودی وأم عبدالله الیهودیة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عقد خیوط من أحمر وأصفر، فعقدا له فیه إحدی عشرة عقدة، ثم جعلاه فی جُف</w:t>
      </w:r>
      <w:r>
        <w:rPr>
          <w:rStyle w:val="FootnoteAnchor"/>
          <w:rtl w:val="true"/>
        </w:rPr>
        <w:footnoteReference w:id="654"/>
      </w:r>
      <w:r>
        <w:rPr>
          <w:rFonts w:ascii="IRNazanin" w:hAnsi="IRNazanin" w:eastAsia="IRNazanin"/>
          <w:color w:val="111111"/>
          <w:sz w:val="28"/>
          <w:sz w:val="28"/>
          <w:szCs w:val="28"/>
          <w:rtl w:val="true"/>
          <w:lang w:bidi="fa-IR"/>
        </w:rPr>
        <w:t>طلع، ثم ادخلاه فی بئر ثم جعلاه فی مراقی</w:t>
      </w:r>
      <w:r>
        <w:rPr>
          <w:rStyle w:val="FootnoteAnchor"/>
          <w:rtl w:val="true"/>
        </w:rPr>
        <w:footnoteReference w:id="655"/>
      </w:r>
      <w:r>
        <w:rPr>
          <w:rFonts w:ascii="IRNazanin" w:hAnsi="IRNazanin" w:eastAsia="IRNazanin"/>
          <w:color w:val="111111"/>
          <w:sz w:val="28"/>
          <w:sz w:val="28"/>
          <w:szCs w:val="28"/>
          <w:rtl w:val="true"/>
          <w:lang w:bidi="fa-IR"/>
        </w:rPr>
        <w:t xml:space="preserve">البشر بالمدینة، فاقام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ولایبصر ولایفهم ولایتکلّم ولایأکل ولایشرب،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بمعَوّذات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شأنک؟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لاادری انا بالحال الذی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لبید بن الأعصم الیهودی واُم عبدالله الیهودیة سحراک  وأخبره بالسحر حیث هو، ثم قرأ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أعوذ برب الفلق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فانحلَّت عقدة ثم قرأ  اخری فانحلّت عقدة اخری، حتی قرأ احدی عشرة مرّة فانحلّت  احدی عشرة عقدة ، وجلس النبی فأخبره جبرئیل الخبر فقال 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 فأتنی بالسحر فجئته به، ثم دعا لبید واُم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دعاکما إلی ما صنعتما؟ ثم قال للبید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اخرجک الله من الدنیا سالماً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موسراً کثیر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غلام فی أذنه قرط فجذبه فخرم اُذن الصبیّ فاُخذ فقطعت یده فکوی</w:t>
      </w:r>
      <w:r>
        <w:rPr>
          <w:rStyle w:val="FootnoteAnchor"/>
          <w:rtl w:val="true"/>
        </w:rPr>
        <w:footnoteReference w:id="656"/>
      </w:r>
      <w:r>
        <w:rPr>
          <w:rFonts w:ascii="IRNazanin" w:hAnsi="IRNazanin" w:eastAsia="IRNazanin"/>
          <w:color w:val="111111"/>
          <w:sz w:val="28"/>
          <w:sz w:val="28"/>
          <w:szCs w:val="28"/>
          <w:rtl w:val="true"/>
          <w:lang w:bidi="fa-IR"/>
        </w:rPr>
        <w:t>منها فمات</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فیه اشکال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مرسَل، فلم یُذکر فیه اسم الراوی ولا من روی عنه ،  بل یرفعه الی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فان هذا الحدیث ضعیف السَّند ولیس بحجّة، وورَد هذا  المعنی فی حدیث آخر والراوی له مجهول، فالحدیث ضعیف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کتب اهل السُنَّة فهو ضعیف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جمعاً من المفسِّرین ذکروا أن سورة الفَلق مکیَّة، ومن  الواضح أن مشاکل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الیهود کانت فی المدینة المنَّورة، لتواجُد الیهود فیها لا فی مکة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السحر یؤثر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التأثیر العمیق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انه یمرض ویتخیّل الأعمال دون أن یعملها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یوثق بأقواله وأحادیثه واوامره ونواهیه؟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صدرت منه حال کونه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المانع أن یؤثّر السحر فی قواه العقلیّة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مسلم یرضی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مؤمن یوافق علی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نعتقد أن الله تعالی حینما اصطفی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للرسالة السَّماویَّة مَنحه العصمة والصیانة عن کید الکائدین وسحر  الساحرین وعن کلّ ما لا یلیق بمقام النبوَّة الشامخ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الامامیَّة عدم تأثیر السِّحر فی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بعض الأخبار الواردة فی ذلک وطرحوا بعضها، وقد أشار الیه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ذکر روایة لبید بن اعصم الیهودی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لا یجوز، لأن من وُصف بأنه مسحور فکأنّه قد  خبل عقله، وقد أبی الله سبحانه ذلک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یکون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بناته ، علی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فی ذلک فلم یقدروا علیه، واطلع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فعلوه من التمویه، حتی استُخرج، وکان ذلک دلالةً علی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حقٌّ ولیس تأمنها منک علی نفسک، ولا منک علی غیرک، فاذا خفت شیئاً من ذلک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تهیّأ أحدکم تهیئة تعجبه فلیقرأ حین </w:t>
      </w:r>
    </w:p>
    <w:p>
      <w:pPr>
        <w:pStyle w:val="BookText"/>
        <w:rPr/>
      </w:pPr>
      <w:r>
        <w:rPr>
          <w:rFonts w:ascii="IRNazanin" w:hAnsi="IRNazanin" w:eastAsia="IRNazanin"/>
          <w:color w:val="111111"/>
          <w:sz w:val="28"/>
          <w:sz w:val="28"/>
          <w:szCs w:val="28"/>
          <w:rtl w:val="true"/>
          <w:lang w:bidi="fa-IR"/>
        </w:rPr>
        <w:t>یخرج من منزلة المعوّذتین، فانّه لایضرُّه شیء باذن الله تعالی</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محمّد بن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ربه بن محمد بن إبراهیم، عن ابن اورمة عن ابن  مسکان،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النشرة</w:t>
      </w:r>
      <w:r>
        <w:rPr>
          <w:rStyle w:val="FootnoteAnchor"/>
          <w:rtl w:val="true"/>
        </w:rPr>
        <w:footnoteReference w:id="662"/>
      </w:r>
      <w:r>
        <w:rPr>
          <w:rFonts w:ascii="IRNazanin" w:hAnsi="IRNazanin" w:eastAsia="IRNazanin"/>
          <w:color w:val="111111"/>
          <w:sz w:val="28"/>
          <w:sz w:val="28"/>
          <w:szCs w:val="28"/>
          <w:rtl w:val="true"/>
          <w:lang w:bidi="fa-IR"/>
        </w:rPr>
        <w:t xml:space="preserve">للمسحور؟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بها بأساً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۱۳۰۹۷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العودة الّتی أملاها علینا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أنّها  وراثة وأنّها تبطل السحر، تکتب علی ورق وما یعلّق علی المسحور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وَیُحِقُّ اللَّهُ الْحَقَّ بِکَلِمَاتِهِ وَلَوْ کَرِهَ الْمُجْرِمُونَ </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Style w:val="FootnoteAnchor"/>
          <w:rtl w:val="true"/>
        </w:rPr>
        <w:footnoteReference w:id="665"/>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الْحَقُّ وَبَطَلَ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فَغُلِبُوا هُنَالِکَ وَانْقَلَبُوا 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پوَأُلْقِیَ السَّحَرَةُ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وَهَارُونَ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248" w:name="pg13450_133823"/>
    </w:p>
    <w:p>
      <w:pPr>
        <w:pStyle w:val="Heading3"/>
        <w:numPr>
          <w:ilvl w:val="2"/>
          <w:numId w:val="1"/>
        </w:numPr>
        <w:rPr/>
      </w:pPr>
      <w:bookmarkStart w:id="249" w:name="__RefHeading___Toc1126822_2616395394"/>
      <w:bookmarkStart w:id="250" w:name="_Toc85"/>
      <w:bookmarkEnd w:id="248"/>
      <w:bookmarkEnd w:id="249"/>
      <w:r>
        <w:rPr>
          <w:rtl w:val="true"/>
        </w:rPr>
        <w:t xml:space="preserve">باب </w:t>
      </w:r>
      <w:r>
        <w:rPr>
          <w:rtl w:val="true"/>
        </w:rPr>
        <w:t>(</w:t>
      </w:r>
      <w:r>
        <w:rPr/>
        <w:t>۸۱</w:t>
      </w:r>
      <w:r>
        <w:rPr>
          <w:rtl w:val="true"/>
        </w:rPr>
        <w:t xml:space="preserve">) </w:t>
      </w:r>
      <w:r>
        <w:rPr>
          <w:rtl w:val="true"/>
        </w:rPr>
        <w:t>الدعاء لدفع أذی السّباع</w:t>
      </w:r>
      <w:bookmarkEnd w:id="250"/>
    </w:p>
    <w:p>
      <w:pPr>
        <w:pStyle w:val="BookText"/>
        <w:rPr/>
      </w:pPr>
      <w:r>
        <w:rPr>
          <w:rFonts w:ascii="IRNazanin" w:hAnsi="IRNazanin" w:eastAsia="IRNazanin"/>
          <w:color w:val="111111"/>
          <w:sz w:val="28"/>
          <w:sz w:val="28"/>
          <w:szCs w:val="28"/>
          <w:lang w:bidi="fa-IR"/>
        </w:rPr>
        <w:t>۱۳۰۹۸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محمد بن علی، عن علی بن محمد، عن عبدالله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السبع فاقرأ فی وجهه آیة الکرسی وقل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عزمتُ</w:t>
      </w:r>
      <w:r>
        <w:rPr>
          <w:rStyle w:val="FootnoteAnchor"/>
          <w:rtl w:val="true"/>
        </w:rPr>
        <w:footnoteReference w:id="668"/>
      </w:r>
      <w:r>
        <w:rPr>
          <w:rFonts w:ascii="IRNazanin" w:hAnsi="IRNazanin" w:eastAsia="IRNazanin"/>
          <w:color w:val="111111"/>
          <w:sz w:val="28"/>
          <w:sz w:val="28"/>
          <w:szCs w:val="28"/>
          <w:rtl w:val="true"/>
          <w:lang w:bidi="fa-IR"/>
        </w:rPr>
        <w:t xml:space="preserve">علیک بعزیمة الله وعزیمة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وعزیمة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وعزیمة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الطاهرین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فائه ینصرف عنک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فاذا السبع قد اعترض فعزمت علیه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تنحیّت عن طریقنا ولم تؤذنا،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إلیه قد طاطا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وأدخل ذنبه بین رجلیه وانصرف</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عبدالله بن یحیی الکاهلی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السبع ماذا تقول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لقیته فاقرا فی وجهه آیة الکرسی،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علیک  بعزیة الله، وعزیمة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وعزیمة سلیمان بن داود،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المؤمنین 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إلّآ تنحیّت عن طریقنا، ولم تؤذنا، فانا لانؤذیک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ینصرف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فقدمت الکوفة، فخرجت مع ابن عمّ لی إلی  قریة، فاذا سبع قد اعترض لنا فی الطریق، فقرات فی وجهه آیة  الکرسی،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علیک بعزیمة الله، وعزیمة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وعزیمة سلیمان بن داود،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تنحیّت عن طریقنا، ولم تؤذنا، فانّا لانؤذیک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إلیه وقد طأطأ رأسه وأدخل ذنبه بین رجلیه، ورکب الطریق راجعة من حیث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کلاماً أحسن من کلامک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سمعته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سمعت؟ هذا کلام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إمام فرض الله طاعته، وما کان ابن عمّی  یعرف قلیلاً ولا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فاخبرته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أنّی لم اُشهدکم؟ بئسما رأیت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مع کلّ ولی اُذناً سامعة، وعیناً ناظرة، ولساناً  ناطقاً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صرفته عنکما، وعلامة ذلک أنکما کنتما فی البریة علی شاطیء النهر، واسم ابن عمّک لمثبت  عندنا، وما کان الله لیمیته حتّی یعرف هذا الأمر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الکوفة، فاخبرت ابن عمّی بمقالة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فرحاً شدیداً وسُرّ به، وما زال مستبصراً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إلی أن مات</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أخطل الکاهلی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یحیی الکاهلی اذا لقیت السبع فاقرأ فی وجهه 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طاعته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عبدالله بن یحیی  الکاهلی نحوه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الأسد اذا عرض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آیة الکرسی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علیک بعزیمة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وعزیمة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وعزیمة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من بعده ، إلّآ تنحیت عن طریقنا ولاتؤذینا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لایؤذیک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فجرّب ذلک </w:t>
      </w:r>
      <w:bookmarkStart w:id="251" w:name="pg13450_133826"/>
    </w:p>
    <w:p>
      <w:pPr>
        <w:pStyle w:val="BookText"/>
        <w:rPr/>
      </w:pPr>
      <w:bookmarkEnd w:id="251"/>
      <w:r>
        <w:rPr>
          <w:rFonts w:ascii="IRNazanin" w:hAnsi="IRNazanin" w:eastAsia="IRNazanin"/>
          <w:color w:val="111111"/>
          <w:sz w:val="28"/>
          <w:sz w:val="28"/>
          <w:szCs w:val="28"/>
          <w:rtl w:val="true"/>
          <w:lang w:bidi="fa-IR"/>
        </w:rPr>
        <w:t>فصح، والحدیث مختصر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ابن جمهور، عن أبیه ،  عن محمد بن سنان،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السبع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 دانیال والجبّ</w:t>
      </w:r>
      <w:r>
        <w:rPr>
          <w:rStyle w:val="FootnoteAnchor"/>
          <w:rtl w:val="true"/>
        </w:rPr>
        <w:footnoteReference w:id="675"/>
      </w:r>
      <w:r>
        <w:rPr>
          <w:rFonts w:ascii="Amiri" w:hAnsi="Amiri" w:eastAsia="Amiri" w:cs="Amiri"/>
          <w:color w:val="111111"/>
          <w:sz w:val="28"/>
          <w:sz w:val="28"/>
          <w:szCs w:val="28"/>
          <w:rtl w:val="true"/>
          <w:lang w:bidi="ar-SA"/>
        </w:rPr>
        <w:t>من شرّ کلّ أسدٍ مستأسدٍ</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خاف الأسد علی نفسه أو علی غنمه فلیخطّ علیها بخطّ ولیقل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دانیال والجب، وربّ کلّ أسد مستأسد احفظنی واحفظ علیّ غنمی</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126824_2616395394"/>
      <w:bookmarkStart w:id="253" w:name="_Toc86"/>
      <w:bookmarkEnd w:id="252"/>
      <w:r>
        <w:rPr>
          <w:rtl w:val="true"/>
        </w:rPr>
        <w:t xml:space="preserve">باب </w:t>
      </w:r>
      <w:r>
        <w:rPr>
          <w:rtl w:val="true"/>
        </w:rPr>
        <w:t>(</w:t>
      </w:r>
      <w:r>
        <w:rPr/>
        <w:t>۸۲</w:t>
      </w:r>
      <w:r>
        <w:rPr>
          <w:rtl w:val="true"/>
        </w:rPr>
        <w:t xml:space="preserve">) </w:t>
      </w:r>
      <w:r>
        <w:rPr>
          <w:rtl w:val="true"/>
        </w:rPr>
        <w:t>الدعاء للأمن من العقارب والحیّات</w:t>
      </w:r>
      <w:bookmarkEnd w:id="253"/>
    </w:p>
    <w:p>
      <w:pPr>
        <w:pStyle w:val="BookText"/>
        <w:rPr/>
      </w:pPr>
      <w:r>
        <w:rPr>
          <w:rFonts w:ascii="IRNazanin" w:hAnsi="IRNazanin" w:eastAsia="IRNazanin"/>
          <w:color w:val="111111"/>
          <w:sz w:val="28"/>
          <w:sz w:val="28"/>
          <w:szCs w:val="28"/>
          <w:lang w:bidi="fa-IR"/>
        </w:rPr>
        <w:t>۱۳۱۰۳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العقارب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بنات نعش</w:t>
      </w:r>
      <w:r>
        <w:rPr>
          <w:rStyle w:val="FootnoteAnchor"/>
          <w:rtl w:val="true"/>
        </w:rPr>
        <w:footnoteReference w:id="678"/>
      </w:r>
      <w:r>
        <w:rPr>
          <w:rFonts w:ascii="IRNazanin" w:hAnsi="IRNazanin" w:eastAsia="IRNazanin"/>
          <w:color w:val="111111"/>
          <w:sz w:val="28"/>
          <w:sz w:val="28"/>
          <w:szCs w:val="28"/>
          <w:rtl w:val="true"/>
          <w:lang w:bidi="fa-IR"/>
        </w:rPr>
        <w:t xml:space="preserve">، الکواکب الثلاثة، الوسطی منها </w:t>
      </w:r>
    </w:p>
    <w:p>
      <w:pPr>
        <w:pStyle w:val="BookText"/>
        <w:rPr/>
      </w:pPr>
      <w:r>
        <w:rPr>
          <w:rFonts w:ascii="Amiri" w:hAnsi="Amiri" w:eastAsia="Amiri" w:cs="Amiri"/>
          <w:color w:val="111111"/>
          <w:sz w:val="28"/>
          <w:sz w:val="28"/>
          <w:szCs w:val="28"/>
          <w:rtl w:val="true"/>
          <w:lang w:bidi="ar-SA"/>
        </w:rPr>
        <w:t xml:space="preserve">بجنبه کوکب صغیر قریبٌ منه تسمّیه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النظر</w:t>
      </w:r>
      <w:r>
        <w:rPr>
          <w:rStyle w:val="FootnoteAnchor"/>
          <w:rtl w:val="true"/>
        </w:rPr>
        <w:footnoteReference w:id="679"/>
      </w:r>
      <w:r>
        <w:rPr>
          <w:rFonts w:ascii="Amiri" w:hAnsi="Amiri" w:eastAsia="Amiri" w:cs="Amiri"/>
          <w:color w:val="111111"/>
          <w:sz w:val="28"/>
          <w:sz w:val="28"/>
          <w:szCs w:val="28"/>
          <w:rtl w:val="true"/>
          <w:lang w:bidi="ar-SA"/>
        </w:rPr>
        <w:t>إلیه کلّ لیلةٍ وقل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w:t>
      </w:r>
      <w:r>
        <w:rPr>
          <w:rStyle w:val="FootnoteAnchor"/>
          <w:rtl w:val="true"/>
        </w:rPr>
        <w:footnoteReference w:id="680"/>
      </w:r>
      <w:r>
        <w:rPr>
          <w:rFonts w:ascii="Amiri" w:hAnsi="Amiri" w:eastAsia="Amiri" w:cs="Amiri"/>
          <w:color w:val="111111"/>
          <w:sz w:val="28"/>
          <w:sz w:val="28"/>
          <w:szCs w:val="28"/>
          <w:rtl w:val="true"/>
          <w:lang w:bidi="ar-SA"/>
        </w:rPr>
        <w:t xml:space="preserve"> أسلم صلّ علی محمّد وآل محمّد وعجّل فَرَجهم وسلّمنا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ترکته منذ دهری إلا مرّة واحدةً فضربتنی  العقرب</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اسحاق بن عمّار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خفت العقارب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بنات نعش الکواکب الثلاثة، الأوسط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وزاد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وسلّمنا من شرّ کل ذی شر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یقرء عند المساء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وصلّی الله علی محمّد وآله، أخذت العقارب والحیّات کلّها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بأفواهها وأذنابها وأسماعها وأبصارها وفؤادها عنّی وعمّن أحببت إلی ضحوة النهار إن شاء الله تعالی</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توکّلت علی الله، ومن یتوکّل علی الله فهو حسبه، إنّ الله  بالغ أمره، اللهمّ اجعلنی فی کنفک وفی جوارک، واجعلنی فی حفظک </w:t>
      </w:r>
      <w:bookmarkStart w:id="254" w:name="pg13450_133828"/>
    </w:p>
    <w:p>
      <w:pPr>
        <w:pStyle w:val="BookText"/>
        <w:rPr/>
      </w:pPr>
      <w:bookmarkEnd w:id="254"/>
      <w:r>
        <w:rPr>
          <w:rFonts w:ascii="IRNazanin" w:hAnsi="IRNazanin" w:eastAsia="IRNazanin"/>
          <w:color w:val="111111"/>
          <w:sz w:val="28"/>
          <w:sz w:val="28"/>
          <w:szCs w:val="28"/>
          <w:rtl w:val="true"/>
          <w:lang w:bidi="fa-IR"/>
        </w:rPr>
        <w:t>واجعلنی فی امنک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یشکون العقارب وما یلقون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إذا أصبحتم واذا أمسیتم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التامّات کلّها الّتی لا یجاوزهنّ برُّ ولافاجر، الّذی لایخفر جاره، من شرّ ما ذرأ، ومن شرّ ما برأ، ومن شرّ الشیطان وشرکه ، ومن شرّ کلّ دابّة هو آخذ بناصیتها 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هذه الکلمات حین یمسی  فأنا ضامن أن لایصیبه عقرب ولا هامة حتی یصبح</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126826_2616395394"/>
      <w:bookmarkStart w:id="256" w:name="_Toc87"/>
      <w:bookmarkEnd w:id="255"/>
      <w:r>
        <w:rPr>
          <w:rtl w:val="true"/>
        </w:rPr>
        <w:t xml:space="preserve">باب </w:t>
      </w:r>
      <w:r>
        <w:rPr>
          <w:rtl w:val="true"/>
        </w:rPr>
        <w:t>(</w:t>
      </w:r>
      <w:r>
        <w:rPr/>
        <w:t>۸۳</w:t>
      </w:r>
      <w:r>
        <w:rPr>
          <w:rtl w:val="true"/>
        </w:rPr>
        <w:t xml:space="preserve">) </w:t>
      </w:r>
      <w:r>
        <w:rPr>
          <w:rtl w:val="true"/>
        </w:rPr>
        <w:t>للأمان من المخاوف والأوجاع</w:t>
      </w:r>
      <w:bookmarkEnd w:id="2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صلی أول لیلة من الشهر، وقرأ سورة الانعام فی صلاته فی رکعتین، ویسأل الله تعالی أن یکفیه کل خوف ووجع أمِنَ فی بقیّة ذلک الشهر مما یکرهه باذن الله تعالی</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257" w:name="pg13450_133829"/>
    </w:p>
    <w:p>
      <w:pPr>
        <w:pStyle w:val="Heading3"/>
        <w:numPr>
          <w:ilvl w:val="2"/>
          <w:numId w:val="1"/>
        </w:numPr>
        <w:rPr/>
      </w:pPr>
      <w:bookmarkStart w:id="258" w:name="__RefHeading___Toc1126828_2616395394"/>
      <w:bookmarkStart w:id="259" w:name="_Toc88"/>
      <w:bookmarkEnd w:id="257"/>
      <w:bookmarkEnd w:id="258"/>
      <w:r>
        <w:rPr>
          <w:rtl w:val="true"/>
        </w:rPr>
        <w:t xml:space="preserve">باب </w:t>
      </w:r>
      <w:r>
        <w:rPr>
          <w:rtl w:val="true"/>
        </w:rPr>
        <w:t>(</w:t>
      </w:r>
      <w:r>
        <w:rPr/>
        <w:t>84</w:t>
      </w:r>
      <w:r>
        <w:rPr>
          <w:rtl w:val="true"/>
        </w:rPr>
        <w:t xml:space="preserve">) </w:t>
      </w:r>
      <w:r>
        <w:rPr>
          <w:rtl w:val="true"/>
        </w:rPr>
        <w:t>الدعاء عند رؤیة الفاکهة الجدیدة</w:t>
      </w:r>
      <w:bookmarkEnd w:id="259"/>
    </w:p>
    <w:p>
      <w:pPr>
        <w:pStyle w:val="BookText"/>
        <w:rPr/>
      </w:pPr>
      <w:r>
        <w:rPr>
          <w:rFonts w:ascii="IRNazanin" w:hAnsi="IRNazanin" w:eastAsia="IRNazanin"/>
          <w:color w:val="111111"/>
          <w:sz w:val="28"/>
          <w:sz w:val="28"/>
          <w:szCs w:val="28"/>
          <w:lang w:bidi="fa-IR"/>
        </w:rPr>
        <w:t>۱۳۱۰۸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أبی عبدالله البرقی، عن أبیه، عن وهب بن وهب، عن الصادق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الفاکهة الجدیدة قبّلها ووضعها علی عینیه وفمه،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اریتنا أوَّلها فی عافیة فأرنا آخرها فی عافیة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26830_2616395394"/>
      <w:bookmarkStart w:id="261" w:name="_Toc89"/>
      <w:bookmarkEnd w:id="260"/>
      <w:r>
        <w:rPr>
          <w:rtl w:val="true"/>
        </w:rPr>
        <w:t xml:space="preserve">باب </w:t>
      </w:r>
      <w:r>
        <w:rPr>
          <w:rtl w:val="true"/>
        </w:rPr>
        <w:t>(</w:t>
      </w:r>
      <w:r>
        <w:rPr/>
        <w:t>85</w:t>
      </w:r>
      <w:r>
        <w:rPr>
          <w:rtl w:val="true"/>
        </w:rPr>
        <w:t xml:space="preserve">) </w:t>
      </w:r>
      <w:r>
        <w:rPr>
          <w:rtl w:val="true"/>
        </w:rPr>
        <w:t>أدعیة الصباح والمساء</w:t>
      </w:r>
      <w:bookmarkEnd w:id="261"/>
    </w:p>
    <w:p>
      <w:pPr>
        <w:pStyle w:val="BookText"/>
        <w:rPr/>
      </w:pPr>
      <w:r>
        <w:rPr>
          <w:rFonts w:ascii="IRNazanin" w:hAnsi="IRNazanin" w:eastAsia="IRNazanin"/>
          <w:color w:val="111111"/>
          <w:sz w:val="28"/>
          <w:sz w:val="28"/>
          <w:szCs w:val="28"/>
          <w:lang w:bidi="fa-IR"/>
        </w:rPr>
        <w:t>۱۳۱۰۹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إسحاق،  عن سعدان، عن داود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أن تدعو بهذا الدّعاء ثلاث مرّاتٍ إذا أصبحت وثلاث مرّات إذا  أمسیت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الدعاء المخزون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وأبو </w:t>
      </w:r>
    </w:p>
    <w:p>
      <w:pPr>
        <w:pStyle w:val="BookText"/>
        <w:rPr/>
      </w:pPr>
      <w:r>
        <w:rPr>
          <w:rFonts w:ascii="IRNazanin" w:hAnsi="IRNazanin" w:eastAsia="IRNazanin"/>
          <w:color w:val="111111"/>
          <w:sz w:val="28"/>
          <w:sz w:val="28"/>
          <w:szCs w:val="28"/>
          <w:rtl w:val="true"/>
          <w:lang w:bidi="fa-IR"/>
        </w:rPr>
        <w:t xml:space="preserve">علیّ الأشعریّ، عن محمد بن عبدالجبّار، عن الحجّال، عن علیّ بن عقبة وغالب بن عثمان،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أمسیت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أسالک عند إقبال لیلک وإدبار نهارک، وحضور صلواتک وأصوات دعائک، أن تصلّی علی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بما احببت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شریف بن سابق، عن الفضل بن أبی قرّة،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تناسخها</w:t>
      </w:r>
      <w:r>
        <w:rPr>
          <w:rStyle w:val="FootnoteAnchor"/>
          <w:rtl w:val="true"/>
        </w:rPr>
        <w:footnoteReference w:id="690"/>
      </w:r>
      <w:r>
        <w:rPr>
          <w:rFonts w:ascii="IRNazanin" w:hAnsi="IRNazanin" w:eastAsia="IRNazanin"/>
          <w:color w:val="111111"/>
          <w:sz w:val="28"/>
          <w:sz w:val="28"/>
          <w:szCs w:val="28"/>
          <w:rtl w:val="true"/>
          <w:lang w:bidi="fa-IR"/>
        </w:rPr>
        <w:t xml:space="preserve">الأنبیاء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وصلن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أصبح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إیماناً تباشر به قلبی، ویقیناً حتّی اعلم أنّه لایصیبنی إلّا ما کتبت لی، ورضّنی بما قسمت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بعض اصحابنا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لا اُحبّ تعجیل ما أخّرت  ولاتاخیر ما عجّلت، یا حیّ یا قیّوم برحمتک أستغیث، أصلح لی  شأنی کلّه ولا تکلنی إلی نفسی طرفة عینٍ أبداً، وصلّی الله علی محمّد وآله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أصبحنا والملک له، وأصبحت عبدک وابن عبدَک وابنَ أمتک فی قبضتک، اللهمّ ارزقنی من فضلک رزقاً من حیث أحتسب </w:t>
      </w:r>
    </w:p>
    <w:p>
      <w:pPr>
        <w:pStyle w:val="BookText"/>
        <w:rPr/>
      </w:pPr>
      <w:r>
        <w:rPr>
          <w:rFonts w:ascii="IRNazanin" w:hAnsi="IRNazanin" w:eastAsia="IRNazanin"/>
          <w:color w:val="111111"/>
          <w:sz w:val="28"/>
          <w:sz w:val="28"/>
          <w:szCs w:val="28"/>
          <w:rtl w:val="true"/>
          <w:lang w:bidi="fa-IR"/>
        </w:rPr>
        <w:t xml:space="preserve">ومن حیث لا أحتسب، واحفظنی من حیث أحتفظ ومن حیث  لا احتفظ، اللهمّ ارزقنی من فضلک ولا تجعل لی حاجةً إلی أحدٍ من خلقک ، اللهمّ ألبسنی العافیة وارزقنی علیها الشکر، یا واحد یا أحد یا صمد یا الله الذی لم یلد ولم یولد ولم یکن له کفواً احد، یا الله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یا مالک الملک وربّ الأرباب وسیّد السادات، ویا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انت اشفنی بشفائک من کلّ داءٍ وسقمٍ فأنّی عبدک وابن عبدک أتقلّب فی قبضتک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عن سماعة،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أصبح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وإلی الله وفی سبیل الله وعلی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أسلمت نفسی وإلیک فوّضت أمری وعلیک توکّلت یاربّ العالمین، اللهمّ احفظنی بحفظ الأیمان من بین یدیّ ومن خلفی وعن یمینی وعن شمالی ومن فوقی ومن تحتی ومن قبلی، لا إله إلّا أنت، لا حول ولا قوّة إلّا بالله، نسألک العفو والعافیة من کلّ سوء وشرّ فی الدنیا والآخرة ، اللهمّ إنّی أعوذ بک من عذاب القبر ومن ضغطة القبر ومن ضیق القبر، وأعوذ بک من سطوات اللیل والنهار، اللهمّ ربَّ المشعر الحرام وربَّ البلد الحرام وربَّ الحلّ والحرام أبلغ محمّداً وآل محمّد عنّی السّلام، اللهمّ إنّی أعوذ بدرعک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الحصینة وأعوذ بجمعک</w:t>
      </w:r>
      <w:r>
        <w:rPr>
          <w:rStyle w:val="FootnoteAnchor"/>
          <w:rtl w:val="true"/>
        </w:rPr>
        <w:footnoteReference w:id="693"/>
      </w:r>
      <w:r>
        <w:rPr>
          <w:rFonts w:ascii="Amiri" w:hAnsi="Amiri" w:eastAsia="Amiri" w:cs="Amiri"/>
          <w:color w:val="111111"/>
          <w:sz w:val="28"/>
          <w:sz w:val="28"/>
          <w:szCs w:val="28"/>
          <w:rtl w:val="true"/>
          <w:lang w:bidi="ar-SA"/>
        </w:rPr>
        <w:t>أن تمیتنی غرقاً او حرقاً أو شَرَقاً أو قودَا</w:t>
      </w:r>
      <w:r>
        <w:rPr>
          <w:rStyle w:val="FootnoteAnchor"/>
          <w:rtl w:val="true"/>
        </w:rPr>
        <w:footnoteReference w:id="694"/>
      </w:r>
      <w:r>
        <w:rPr>
          <w:rFonts w:ascii="IRNazanin" w:hAnsi="IRNazanin" w:eastAsia="IRNazanin"/>
          <w:color w:val="111111"/>
          <w:sz w:val="28"/>
          <w:sz w:val="28"/>
          <w:szCs w:val="28"/>
          <w:rtl w:val="true"/>
          <w:lang w:bidi="fa-IR"/>
        </w:rPr>
        <w:t xml:space="preserve">أو صَبراً او مُسَمّاً أو تَردّیاً فی بئرِ أو أُکیلَ السَّبُع أو موت الفجأة أو بشیءِ من میتات السوء ولکن امتنی علی فراشی فی طاعتک وطاعة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مصیباً للحقّ غیر مخطیء، أو فی الصفّ الّذی نَعَتَّهم فی کتابک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کَأَنَّهُمْ بُنْیَانٌ مَرْصُوصٌ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اُعیذ نفسی وولدی وما رزقنی ربّی بقل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یختم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واُعید نفسی وولدی وما رزقنی ربّی بقل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یختم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عدد ما خلق الله، والحمد لله مثل ما خلق، والحمد لله ملأ ما خلق الله، والحمد لله مداد کلماته، والحمد لله زنة عرشه، والحمد لله رضا نفسه، ولا إله إلّا الله الحلیم الکریم، ولا إله إلّا الله العلیّ العظیم، سبحان الله ربّ السماوات والارضین وما بینهما وربّ العرش العظیم، اللهمّ إنّی أعوذ بک من درک الشقاء ومن شماتة الأعداء، وأعوذ بک من الفقر والوقر</w:t>
      </w:r>
      <w:r>
        <w:rPr>
          <w:rStyle w:val="FootnoteAnchor"/>
          <w:rtl w:val="true"/>
        </w:rPr>
        <w:footnoteReference w:id="695"/>
      </w:r>
      <w:r>
        <w:rPr>
          <w:rFonts w:ascii="IRNazanin" w:hAnsi="IRNazanin" w:eastAsia="IRNazanin"/>
          <w:color w:val="111111"/>
          <w:sz w:val="28"/>
          <w:sz w:val="28"/>
          <w:szCs w:val="28"/>
          <w:rtl w:val="true"/>
          <w:lang w:bidi="fa-IR"/>
        </w:rPr>
        <w:t xml:space="preserve">وأعوذ بک من سوء </w:t>
      </w:r>
    </w:p>
    <w:p>
      <w:pPr>
        <w:pStyle w:val="BookText"/>
        <w:rPr/>
      </w:pPr>
      <w:r>
        <w:rPr>
          <w:rFonts w:ascii="Amiri" w:hAnsi="Amiri" w:eastAsia="Amiri" w:cs="Amiri"/>
          <w:color w:val="111111"/>
          <w:sz w:val="28"/>
          <w:sz w:val="28"/>
          <w:szCs w:val="28"/>
          <w:rtl w:val="true"/>
          <w:lang w:bidi="ar-SA"/>
        </w:rPr>
        <w:t>المنظر فی الأهل والمال والولد، ویصلّی علی محمّدٍ وآل محمّدٍ عشر مرّات</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أحمدک وأستعینک وانت ربّی وأنا عبدک ، أصبحتُ علی عهدک ووعدک واُؤمن بوعدک واُوفی بعهدک ما استطعتُ، ولا حول ولا قوّة إلّا بالله وحده لا شریک له، وأشهد أنّ محمّداً عبده ورسوله، أصبحتُ علی فطرة الاسلام وکلمة الاخلاص وملّة ابراهیم ودین محمّدٍ، علی ذلک أحیی وأموت إن شاء الله، اللهمّ أحینی ما أحییتنی به وأمتّنی إذا امتّنی علی ذلک، وابعثنی إذا بعثتنی علی ذلک، أبتغی بذلک رضوانک واتّباع سبیلک، إلیک الجأت ظهری وإلیک فوّضت أمری، آل محمّد أئمتّی لیس لی أئمّة غیرهم، بهم أئتمّ وإیّاهم أتولّی و بهم أقتدی، اللهمّ أجعلهم أولیائی فی الدنیا والآخرة واجعلنی اُوالی اولیاءهم واُعادی أعداءهم فی الدّنیا والآخرة، والحقنی بالصالحین وآبائی معهم</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صفوان،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أقوله إذا أصبحت وإذا أمسیت؟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یفعل ما یشاء ولا یفعل ما یشاء </w:t>
      </w:r>
    </w:p>
    <w:p>
      <w:pPr>
        <w:pStyle w:val="BookText"/>
        <w:rPr/>
      </w:pPr>
      <w:r>
        <w:rPr>
          <w:rFonts w:ascii="IRNazanin" w:hAnsi="IRNazanin" w:eastAsia="IRNazanin"/>
          <w:color w:val="111111"/>
          <w:sz w:val="28"/>
          <w:sz w:val="28"/>
          <w:szCs w:val="28"/>
          <w:rtl w:val="true"/>
          <w:lang w:bidi="fa-IR"/>
        </w:rPr>
        <w:t>غیره، الحمد لله کما یحبّ الله أن یحمد، الحمد لله کما هو أهله ،  اللهمّ أدخلنی فی کلّ خیر أدخلت فیه محمداً وآل محمد، وأخرجنی من کلّ سوءٍ أخرجت منه محمّداً وآل محمّدٍ، وصلّی الله علی محمّدٍ وآل محمّد</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عبدالرحمن بن حمّاد الکوفیّ، عن عمرو بن مصعب ، عن فرات بن الأحنف،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ترکت من شیء فلاتترک أن تقول فی کلّ صباحٍ ومساءٍ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أصبحت أستغفرک فی هذا الصباح وفی هذا الیوم لأهل رحمتک وأبرأ إلیک من أهل لعنتک، اللهمّ إنّی أصبحت أبرأ إلیک فی هذا الیوم وفی هذا الصباح ممّن نحن بین ظهرانیهم من المشرکین و ممّا کانوا یعبدون، إنّهم کانوا قوم سوءٍ فاسقین، اللهمّ اجعل ما أنزلت من السماء إلی الأرض فی هذا الصباح وفی هذا الیوم برکةً علی أولیائک وعقاباً علی أعدائک، اللهمّ وال من والاک وعاد من عاداک ، اللهمّ اختم لی بالأمن والایمان کلّما طلعت شمس أو غربت، اللهمّ اغفر لی ولوالدیّ وأرحمهما کما ربّیانی صغیراً، اللهمّ اغفر للمؤمنین والمؤمنات والمسلمین والمسلمات الاحیاء منهم والأموات، اللهمّ إنّک تعلم منقلبهم ومثواهم، اللهمّ احفظ إمام المسلمین بحفظ الأمان وانصره  نصراً عزیزاً وافتح له فتحاً یسیراً واجعل له ولنا من لدنک سلطاناً  نصیراً، اللهمّ العن فلاناً وفلاناً والفرق المختلفة علی رسولک وولاة </w:t>
      </w:r>
    </w:p>
    <w:p>
      <w:pPr>
        <w:pStyle w:val="BookText"/>
        <w:rPr/>
      </w:pPr>
      <w:r>
        <w:rPr>
          <w:rFonts w:ascii="IRNazanin" w:hAnsi="IRNazanin" w:eastAsia="IRNazanin"/>
          <w:color w:val="111111"/>
          <w:sz w:val="28"/>
          <w:sz w:val="28"/>
          <w:szCs w:val="28"/>
          <w:rtl w:val="true"/>
          <w:lang w:bidi="fa-IR"/>
        </w:rPr>
        <w:t xml:space="preserve">الأمر بعد رسولک والأئمّة من بعده وشیعتهم، واسالک الزیادة من  فضلک والإقرار بما جاء من عندک والتسلیم لأمرک والمحافظة علی ما أمرت به لا أبتغی به بدلاً ولا أشتری به ثمناً قلیلاً، اللهمّ أهدنی فیمن هدیت وقنی شرّ ما قضیت، إنّک تقضی ولا یقضی علیک، ولا یذلّ من والیت، تبارکتَ وتعالیتَ، سبحانک ربَّ البیت تقبّل منّی دعائی وما تقرّبتُ به إلیک من خیر فضاعِفه لی أضعافاً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وآتنا من لدنک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عظیماً، ربِّ ما أحسنَ ما ابتلیتنی وأعظم ما أعطیتنی، وأطولَ ما عافیتنی واکثرَ ما سَترت علیَّ، فلک الحمدُ یا إلهی کثیراً طیّباً مبارکاً علیه، ملء السماوات وملء الأرض وملء ما شاء ربّی کما یحبّ ویرضی وکما ینبغی لوجه ربّی ذی الجلال والإکرام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عبدالله أحمد بن محمد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أبی حبیبة وخلیل بن سالم، عن الحارث بن عمیر ،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أمیر المؤمنین</w:t>
      </w:r>
      <w:r>
        <w:rPr>
          <w:rStyle w:val="FootnoteAnchor"/>
          <w:rtl w:val="true"/>
        </w:rPr>
        <w:footnoteReference w:id="700"/>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ذرّیته الطاهرین الطیّبین المنتجبین وسلّم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وأمرنی أن احتفظ به فی کل ساعة لکل شدّةٍ ورخاء وان أعلّمه خلیفتی من بعدی وأمرنی أن لا أفارقه طول عمری حتی القی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بهذا الدعاء،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حین تصبح وتمسی هذا الدعاء فإنه کنز من کنوز العرش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هذا الدعاء الذی أنا ذاکره بعد تفسیر ثوابه، فلمّا فرغ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أبیّ بن کعب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دعا بهذا الدعاء من الأجر والثواب یا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یا اُبیّ بن کعب الأنصاری یقطع منطق قول  العلماء عمّا لصاحب هذا الدعاء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المزید  والکرامة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بیّن لنا وحدّثنا ما ثواب هذا الدعاء؟  فضحک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حریص علی منع</w:t>
      </w:r>
      <w:r>
        <w:rPr>
          <w:rStyle w:val="FootnoteAnchor"/>
          <w:rtl w:val="true"/>
        </w:rPr>
        <w:footnoteReference w:id="701"/>
      </w:r>
      <w:r>
        <w:rPr>
          <w:rFonts w:ascii="IRNazanin" w:hAnsi="IRNazanin" w:eastAsia="IRNazanin"/>
          <w:color w:val="111111"/>
          <w:sz w:val="28"/>
          <w:sz w:val="28"/>
          <w:szCs w:val="28"/>
          <w:rtl w:val="true"/>
          <w:lang w:bidi="fa-IR"/>
        </w:rPr>
        <w:t xml:space="preserve">سأخبرکم ببعض ثواب هذا الدعاء ، امّا صاحبه حین 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یتناثر علیه البرّ من مفرق رأسه من أعنان السماء الی الأرض، وینزّل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السکینة وتغشاه الرحمة ولا یکون لهذا الدعاء منتهی دون عرش ربّ العالمین، له دوی حول العرش کدوی النحل وینظر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من دعا بهذا الدعاء، ومن دعا به ثلاث مرّات لایسأل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الخیر فی الدنیا والآخرة الّآ أعطاه سؤله بهذا الدعاء ومنحه ایّاه ، وینجیه الله من عذاب القبر، ویصرف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عنه ضیق الصدر، فإذا کان یوم القیامة وافی صاحب هذا الدعاء علی نجیبة من درّة بیضاء فیقوم بین یدی ربّ العالمین ویأمر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بالکرامة کلّها ویقول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عبدی تبوّء من الجنة حیث تشاء، مع ماله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المزید والکرامة ما لا عین رأت ولا أذن سمعت ولا خطر علی قلوب  المخلوقین ولا السنة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زدنا من ثواب هذا الدعاء  جعلنی الله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أهل بیته الطاهرین وسلّم  تسلیماً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عبدالله والذی بعثنی بالحقّ نبیّاً لو دعا بهذا الدعاء علی مجنون لأفاق من جنونه من ساعته، ولو دعا به عند امرأة قد عسّر علیها الولد لسهّل الله علیها خروج ولدها أسرع من طرفة عین، ولو دعا بهذا الدعاء علی عاقٍّ لوالدیه لأصلحه الله لوالدیه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یا سلمان والذی بعثنی بالحق نبیاً ما من عبد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أربعین لیلة من لیالی الجمع خاصّة الّا 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کان بینه وبین الآدمیین وما بینه وبین ربّه، والذی بعثنی بالحق نبیّاً یا سلمان ما من أحد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الا أخرج الله عن قلبه غموم الدنیا وهمومها وامراضها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یا سلمان من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أحسنه أم لم  یحسنه ثم نام فی فراشه وهو ینوی رجاء ثوابه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حرف من هذا الدعاء الف ملک من الکروبیّین وجوههم أحسن  من الشمس والقمر لیلة البدر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العبد بهذا الدعاء کل  هذا الثواب؟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لاتخبرن به الناس  حتی اخبرک بأعظم مما أخبرتک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ولِمَ تأمرنی بکتمان ذلک؟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أخشی أن یَدَعُوا  العمل ویتَّکلوا علی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أخبرک یا سلمان انه من دعا بهذا الدعاء وکان فی  حیاته وقد ارتکب الکبائر ثم مات من لیلته أو من یومه بعدما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مات شهیداً، وإن مات یا سلمان علی غیر توبة غفر الله له ذنوبه بکرمه وعفوه وهو هذا الدعاء تقول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 لله الّذی لا إله إلّا هو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المدّبر بلاوزیر، ولا خَلقٍ من عباده یستشیر، الأول غیر موصوف</w:t>
      </w:r>
      <w:r>
        <w:rPr>
          <w:rStyle w:val="FootnoteAnchor"/>
          <w:rtl w:val="true"/>
        </w:rPr>
        <w:footnoteReference w:id="702"/>
      </w:r>
      <w:r>
        <w:rPr>
          <w:rFonts w:ascii="IRNazanin" w:hAnsi="IRNazanin" w:eastAsia="IRNazanin"/>
          <w:color w:val="111111"/>
          <w:sz w:val="28"/>
          <w:sz w:val="28"/>
          <w:szCs w:val="28"/>
          <w:rtl w:val="true"/>
          <w:lang w:bidi="fa-IR"/>
        </w:rPr>
        <w:t xml:space="preserve">والباقی بعد فناء الخلق، العظیم الربوبیّة، نور السموات والارضین، وفاطرهما ومبتدعُهُما، بغیر عمد خلقهما وفتقهما فتقاً فقامت السموات طائعات بأمره، واستقرّت الارضون باوتادها فوق الماء، ثم علا ربّنا فی السموات العلی الرحمن علی العرش استوی له ما فی السموات وما فی الأرض وما بینهما وما تحت الثری، فانا اشهد بأنّک انت الله لا رافع لما وضعت، ولا واضع لما رفعت، ولا مُعزَّ لمن اذللت، ولا مذلّ لمن اعززت، ولا مانع لما أعطیت، ولامعطی لما </w:t>
      </w:r>
    </w:p>
    <w:p>
      <w:pPr>
        <w:pStyle w:val="BookText"/>
        <w:rPr/>
      </w:pPr>
      <w:r>
        <w:rPr>
          <w:rFonts w:ascii="IRNazanin" w:hAnsi="IRNazanin" w:eastAsia="IRNazanin"/>
          <w:color w:val="111111"/>
          <w:sz w:val="28"/>
          <w:sz w:val="28"/>
          <w:szCs w:val="28"/>
          <w:rtl w:val="true"/>
          <w:lang w:bidi="fa-IR"/>
        </w:rPr>
        <w:t>منعت، وأنت الله لا إله إلّا أنت کنت اذ لم تکن سماءٌ مبنیة، ولا  أرض مدحیّة، ولا شمس مضیئة، ولا لیل مظلم، ولا نهار مضیء،  ولا بحر لجیّ، ولا جبل راسٍ، ولانجم سارٍ، ولا قمر منیر، ولا ریح  تهب، ولا سحاب یسکب، ولا برق یلمع، ولا رعدٌ یُسّبح، ولا روح  یتنفس، ولا طائر یطیر، ولا نار تتوقد، ولا ماء یَطَّرِدُ، کنت قبل کل  شیء وکونت کل شیء، وقدرت علی کل شیء، وابتدعت کل شیء، واغنیت وأفقرت وأمَتٌ واحییت، وأضحکت وأبکیت، وعلی العرش استویت، فتبارکت یا الله وتعالیت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الله الذی لا اله الّا انت الخلّاق المعین</w:t>
      </w:r>
      <w:r>
        <w:rPr>
          <w:rStyle w:val="FootnoteAnchor"/>
          <w:rtl w:val="true"/>
        </w:rPr>
        <w:footnoteReference w:id="703"/>
      </w:r>
      <w:r>
        <w:rPr>
          <w:rFonts w:ascii="IRNazanin" w:hAnsi="IRNazanin" w:eastAsia="IRNazanin"/>
          <w:color w:val="111111"/>
          <w:sz w:val="28"/>
          <w:sz w:val="28"/>
          <w:szCs w:val="28"/>
          <w:rtl w:val="true"/>
          <w:lang w:bidi="fa-IR"/>
        </w:rPr>
        <w:t>أمرک غالب، وعلمک نافذ، وکیدک غریب، ووعدک صادق ، وقولک حق، وحکمک عدل ، وکلامک هدی، ووحیک نور، ورحمتک واسعة، وعفوک عظیم، وفضلک کثیر، وعطاؤک جزیل، وحبلک متین، وامکانک عتید</w:t>
      </w:r>
      <w:r>
        <w:rPr>
          <w:rStyle w:val="FootnoteAnchor"/>
          <w:rtl w:val="true"/>
        </w:rPr>
        <w:footnoteReference w:id="704"/>
      </w:r>
      <w:r>
        <w:rPr>
          <w:rFonts w:ascii="IRNazanin" w:hAnsi="IRNazanin" w:eastAsia="IRNazanin"/>
          <w:color w:val="111111"/>
          <w:sz w:val="28"/>
          <w:sz w:val="28"/>
          <w:szCs w:val="28"/>
          <w:rtl w:val="true"/>
          <w:lang w:bidi="fa-IR"/>
        </w:rPr>
        <w:t xml:space="preserve">، وجارُک عزیز، وبأسک شدید، ومکرک مکید، أنت یارب موضع کل 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کل ملا، وشاهد کل نجوی، منتهی کلّ حاجة، مفرّج کل حزن، غنی کل مسکین، حصن کل هارب، امان کل خائف، حرز الضعفاء، کنز الفقراء، مفرّج الغمّاء، معین الصالحین، ذلک الله ربنا لا اله الا هو، تکفی من عبادک من توکل علیک، وأنت جار من لاذبک وتضرّع الیک، عصمة من اعتصم </w:t>
      </w:r>
    </w:p>
    <w:p>
      <w:pPr>
        <w:pStyle w:val="BookText"/>
        <w:rPr/>
      </w:pPr>
      <w:r>
        <w:rPr>
          <w:rFonts w:ascii="IRNazanin" w:hAnsi="IRNazanin" w:eastAsia="IRNazanin"/>
          <w:color w:val="111111"/>
          <w:sz w:val="28"/>
          <w:sz w:val="28"/>
          <w:szCs w:val="28"/>
          <w:rtl w:val="true"/>
          <w:lang w:bidi="fa-IR"/>
        </w:rPr>
        <w:t>بک ، ناصر من انتصر بک، تغفر الذنوب لمن استغفرک، جبّار الجبابرة ، عظیم العظماء، کبیر الکبراء، سید السادات، مولی الموالی، صریخ المستصرخین، منفسٌ عن المکروبین، مجیب دعوة المضطرین، اسمع السامعین، أبصر الناظرین، احکم الحاکمین، اسرع الحاسبین، أرحم الراحمین، خیر الغافرین، قاضی حوائج المؤمنین، مغیث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الله لا إله إلّا أنت ربّ العالمین، أنت الخالق وأنا المخلوق،  وأنت المالک وأنا المملوک، وأنت الربّ وانا العبد، وأنت الرازق وأنا  المرزوق، وأنت المعطی وانا السائل، وأنت الجواد وانا البخیل، وأنت القویٌ وأنا الضعیف، وأنت العزیز وأنا الذلیل، وأنت الغنیّ وأنا  الفقیر ، وأنت السید وانا العبد، وانت الغافر وأنا المسیء، وأنت العالم وأنا الجاهل، وأنت الحلیم وأنا العجول، وأنت الرحمن وأنا المرحوم، وأنت المعافی وأنا المبتلی، وأنت المجیب وأنا المضطر، وأنا أشهد بأنک انت الله لا إله إلّا انت المعطی عبادک بلاسؤال، وأشهد بأنک انت الله الواحد الأحد المتفرد الصمد الفرد والیک المصیر، وصلّی الله علی محمّد وأهل بیته الطیبین الطاهرین، واغفر لی ذنوبی، وأستر علیَّ عیوبی، وافتح لی من لدنک رحمة ورزقاً واسعاً یا ارحم الراحمین، والحمد لله ربّ العالمین، وحسبنا الله ونعم الوکیل، ولاحول ولاقوّة إلّا بالله العلی العظیم</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w:t>
      </w:r>
    </w:p>
    <w:p>
      <w:pPr>
        <w:pStyle w:val="BookText"/>
        <w:rPr/>
      </w:pPr>
      <w:r>
        <w:rPr>
          <w:rFonts w:ascii="IRNazanin" w:hAnsi="IRNazanin" w:eastAsia="IRNazanin"/>
          <w:color w:val="111111"/>
          <w:sz w:val="28"/>
          <w:sz w:val="28"/>
          <w:szCs w:val="28"/>
          <w:rtl w:val="true"/>
          <w:lang w:bidi="fa-IR"/>
        </w:rPr>
        <w:t xml:space="preserve">هارون بن حمدون المداینی، عن ابراهیم بن مهزیار ، عن أخیه علی بن مهزیار، عن أبی داود المسترق، عن محسن،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أحدکم أن یقول اذا أصبح وأمسی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مُقلِّب القلوب والابصار، تَبِّت قلبی علی دینک، ولاتُزغ قلبی بعد اذ هدیتنی، وهَب لی من لدنک رحمة انک أنت الوهاب، وأجرنی من النار برحمتک، اللهم امدُد لی فی عُمری، وأوسعِ علی فی رزقی، وانشُر علیَّ رحمتک، وان کنتُ عندک فی اُمُّ الکتاب شقیّاً فاجعلنی سَعیداً، فانک تمحو ما تشاء وتُثبتُ وعندک اُمُّ  الکتاب</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أن تقول فی کل صباح ومساء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فی ذلک  اصراف</w:t>
      </w:r>
      <w:r>
        <w:rPr>
          <w:rStyle w:val="FootnoteAnchor"/>
          <w:rtl w:val="true"/>
        </w:rPr>
        <w:footnoteReference w:id="707"/>
      </w:r>
      <w:r>
        <w:rPr>
          <w:rFonts w:ascii="IRNazanin" w:hAnsi="IRNazanin" w:eastAsia="IRNazanin"/>
          <w:color w:val="111111"/>
          <w:sz w:val="28"/>
          <w:sz w:val="28"/>
          <w:szCs w:val="28"/>
          <w:rtl w:val="true"/>
          <w:lang w:bidi="fa-IR"/>
        </w:rPr>
        <w:t>کل سوء، وتقول ثلاثاً عند کل صباح ومساء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اصبحتُ فی نعمة منک وعافیة وستر، فصل علی محمّد وآل محمّد، وأتمِم علی نعمتک وعافیتک وسترک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عثمان بن أحمد الجبائی،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بن سفیان البزوفری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الأیادی علی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همام بن نهیک ، عن أحمد بن هلیل، عن ابن أبی عمیر، عن </w:t>
      </w:r>
    </w:p>
    <w:p>
      <w:pPr>
        <w:pStyle w:val="BookText"/>
        <w:rPr/>
      </w:pPr>
      <w:r>
        <w:rPr>
          <w:rFonts w:ascii="IRNazanin" w:hAnsi="IRNazanin" w:eastAsia="IRNazanin"/>
          <w:color w:val="111111"/>
          <w:sz w:val="28"/>
          <w:sz w:val="28"/>
          <w:szCs w:val="28"/>
          <w:rtl w:val="true"/>
          <w:lang w:bidi="fa-IR"/>
        </w:rPr>
        <w:t xml:space="preserve">أمیة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عند  غروب الشمس فی کل 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ختم النبوة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 لی فی یومی هذا بخیر، وشهری بخیر، وسنتی بخیر ، وعمری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فمات فی تلک اللیلة،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أو فی ذلک الشهر، أو فی تلک السنة، دخل الجنة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غیر واحد من أصحابه ، عن أبان بن عثمان، عن عیسی بن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شرّ ما خلقتَ وذرأتَ وبراتَ فی بلادک وعبادک ، اللهمّ إنّی أسألک بجلالک وجمالک وحلمک وکرمک کذا وکذا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عبدالله بن میمون،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إذا أصبح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الملک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زوال نعمتک، ومن تحویل عافیتک، ومن فجأة نقمتک و من درک الشقاء، ومن شرّ ما سبق فی اللّیل، اللهمّ إنّی أسألک بعزّة مُلکک، وشدّة قوّتک، وبعظیم سلطانک وبقدرتک علی خلقک، ثمّ سل حاجتک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w:t>
      </w:r>
    </w:p>
    <w:p>
      <w:pPr>
        <w:pStyle w:val="BookText"/>
        <w:rPr/>
      </w:pPr>
      <w:r>
        <w:rPr>
          <w:rFonts w:ascii="IRNazanin" w:hAnsi="IRNazanin" w:eastAsia="IRNazanin"/>
          <w:color w:val="111111"/>
          <w:sz w:val="28"/>
          <w:sz w:val="28"/>
          <w:szCs w:val="28"/>
          <w:rtl w:val="true"/>
          <w:lang w:bidi="fa-IR"/>
        </w:rPr>
        <w:t xml:space="preserve">خالد، عن منصور بن العباس، عن سعید بن جناح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مسعود،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اربع مرّاتٍ إذا أصبح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شکر یومه ومن قالها إذا أمسی فقد أدّی شکر لیلته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مسعود،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وعلیّ بن إبراهیم، عن أبیه، جمیعاً، عن ابن أبی عمیر، عن الحسن بن عطیّة ، عن رزین صاحب الأنماط،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اُشهدک واُشهد ملائکتک المقرّبین وحَمَلة عرشک المصطَفَین أنّک أنت الله لا إله إلّا أنت الرّحمن الرّحیم، وأنّ محمّداً عبدک ورسولک، وأنّ فلان بن فلان إمامی وولیّی، وأنّ أباه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والحسن والحسین وفلاناً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اتمّتی وأولیائی، علی ذلک أحی، وعلیه أموت، وعلیه اُبعث یوم القیامة، وابرأ من فلانٍ وفلانٍ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فی لیلته دخل الجنّة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یوسف، عن ابن أبی عمیر،  عن الانماطی، عن کلیمة صاحب الکلل،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القول اذا أصبح فمات فی ذلک الیوم دخل الجنة، فان قال اذا أمسی فمات من لیلته دخل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أنی أشهدک، وأشهد ملائکتک المقربین، وحملة العرش المصطفین، انک أنت الله لا اله الّا انت الرحمن الرحیم، وأن محمداً عبدک ورسولک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ائمتی واولیائی، علی ذلک احیی وعلیه أموت، وعلیه ابعث یوم القیامة أن شاء الله، وابرأ من فلان وفلان وفلان وفلان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مات فی یومه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لیلته دخل الجنة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الحجّال، وبکر بن محمّد، عن أبی إسحاق الشعیری، عن یزید بن  کلثمة، عن أبی عبدالله او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بالله مؤمناً علی دین محمّد وسنّته، ودین علیّ وسنّته، ودین الأوصیاء وسنّتهم، آمنت بسرّهم وعلانیتهم وشاهدهم وغائبهم، وأعوذ بالله ممّا استعاذ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والأوصیاء، وأرغب إلی الله فیما رغبوا إلیه ولا حول ولا قوّة إلّا بالله</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 xml:space="preserve">عمرو بن عثمان، وعلیّ بن إبراهیم، عن أبیه جمیعاً، عن عبدالله بن المغیرة، عن ابن مسکان، عن أبی بصیر لیث المرادیّ، عن عبدالکریم بن عتبة،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عشر مرّات قبل أن تطلع الشمس وقبل غروبها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لایموت ، بیده الخیر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کفّارة لذنوبه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أبیه وعمرو بن عثمان وأیوب جمیعاً، عن  ابن المغیرة، عن ابن مسکان، عن لیث المرادی، عن عبدالکریم بن عتبة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عبدالکریم بن عتبة،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أبی أیوب إبراهیم بن عثمان الخزّاز،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أصبح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أبتدیء یومی هذا بین یدی نسیانی وعجلتی بسم الله وما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فعل ذلک العبد أجزأه ممّا </w:t>
      </w:r>
    </w:p>
    <w:p>
      <w:pPr>
        <w:pStyle w:val="BookText"/>
        <w:rPr/>
      </w:pPr>
      <w:r>
        <w:rPr>
          <w:rFonts w:ascii="IRNazanin" w:hAnsi="IRNazanin" w:eastAsia="IRNazanin"/>
          <w:color w:val="111111"/>
          <w:sz w:val="28"/>
          <w:sz w:val="28"/>
          <w:szCs w:val="28"/>
          <w:rtl w:val="true"/>
          <w:lang w:bidi="fa-IR"/>
        </w:rPr>
        <w:t>نسی فی یومه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وعلیّ بن إبراهیم، عن أبیه ، جمیعاً، عن ابن أبی عمیر، عن عمر بن  شهابٍ وسلیم الفرّاء،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حین یمسی حفّ بجناحٍ من أجنحة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العلیّ الأعلی الجلیل العظیم نفسی ومن یعنینی أمره، أستودع الله نفسی المرهوب المخوف المتضعضع لعظمته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مرّات ح</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یوسف، عن علی بن  حسان،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اذا اصبح هذا القول لم یصبه سوء حتی یمسی، ومن قاله حین یمسی لم یصبه سوء حتی یصبح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مع کل شیء حتی لا یکون شیء بعد کل شیء</w:t>
      </w:r>
      <w:r>
        <w:rPr>
          <w:rStyle w:val="FootnoteAnchor"/>
          <w:rtl w:val="true"/>
        </w:rPr>
        <w:footnoteReference w:id="723"/>
      </w:r>
      <w:r>
        <w:rPr>
          <w:rFonts w:ascii="IRNazanin" w:hAnsi="IRNazanin" w:eastAsia="IRNazanin"/>
          <w:color w:val="111111"/>
          <w:sz w:val="28"/>
          <w:sz w:val="28"/>
          <w:szCs w:val="28"/>
          <w:rtl w:val="true"/>
          <w:lang w:bidi="fa-IR"/>
        </w:rPr>
        <w:t>وحده وعدد جمیع الأشیاء واضعافها منتهی رضا الله ، والحمد لله کذلک، ولا اله الّا الله مثل ذلک ، والله أکبر مثل ذلک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نوح اذا أصبح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انه ما کان من نعمة وعافیة فی دین أو دنیا فانه منک وحدک لا شریک لک، لک </w:t>
      </w:r>
    </w:p>
    <w:p>
      <w:pPr>
        <w:pStyle w:val="BookText"/>
        <w:rPr/>
      </w:pPr>
      <w:r>
        <w:rPr>
          <w:rFonts w:ascii="IRNazanin" w:hAnsi="IRNazanin" w:eastAsia="IRNazanin"/>
          <w:color w:val="111111"/>
          <w:sz w:val="28"/>
          <w:sz w:val="28"/>
          <w:szCs w:val="28"/>
          <w:rtl w:val="true"/>
          <w:lang w:bidi="fa-IR"/>
        </w:rPr>
        <w:t>الملک ولک الشکر به علیَّ یارب حتی ترضی وبعد الرضا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نوح عبداً شکوراً لانه کان یقول اذا اصبح وامسی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 ما اصبح وامسی بی من نعمة أو عافیة فی دین أو دنیا فمنک وحدک لا شریک لک، لک الحمد ولک الشکر به علیّ یارب، حتّی ترضی وبعد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یقولها اذا اصبح عشراً، واذا أمسی عشراً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محمد بن الحسن بن الولید، عن أبیه، عن محمد بن الحسن الصفار، عن احمد بن محمد بن عیسی، عن الحسین بن سعید، عن محمد بن الفضیل، عن أبی الصباح الکنانی،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اذا أصبح قبل أن تطلع الشمس، واذا أمسی قبل أن تغرب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لاشریک له، وأشهد أن محمداً عبده ورسوله، وان الدین کما شَرَع، والاسلام کما وَصَف، والقول کما حدَّث، والکتاب کما انزل، وان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محمداً وآل محمّد بخیر، وحیّا محمداً وآل محمّد بالسلام، فتح الله له ثمانیة أبواب الجنة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أی أبوابها شئت ومحی عنه خنا</w:t>
      </w:r>
      <w:r>
        <w:rPr>
          <w:rStyle w:val="FootnoteAnchor"/>
          <w:rtl w:val="true"/>
        </w:rPr>
        <w:footnoteReference w:id="727"/>
      </w:r>
      <w:r>
        <w:rPr>
          <w:rFonts w:ascii="IRNazanin" w:hAnsi="IRNazanin" w:eastAsia="IRNazanin"/>
          <w:color w:val="111111"/>
          <w:sz w:val="28"/>
          <w:sz w:val="28"/>
          <w:szCs w:val="28"/>
          <w:rtl w:val="true"/>
          <w:lang w:bidi="fa-IR"/>
        </w:rPr>
        <w:t>ذلک الیوم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طاووس فی 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محمد بن محمد بن الأشعث المشهور بثقته ، بأسناده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اصبح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بکما من ملکین حفیظین کریمیین، أملی علیکما ما تحبان ان شاء الله فلایزال فی التسبیح والتهلیل حتی تطلع الشمس، وکذلک بعد العصر حتی تغرب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اذا اصبح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مهزیار، عن محمد بن  علی، عن الحسن بن علی بن رماح</w:t>
      </w:r>
      <w:r>
        <w:rPr>
          <w:rStyle w:val="FootnoteAnchor"/>
          <w:rtl w:val="true"/>
        </w:rPr>
        <w:footnoteReference w:id="730"/>
      </w:r>
      <w:r>
        <w:rPr>
          <w:rFonts w:ascii="IRNazanin" w:hAnsi="IRNazanin" w:eastAsia="IRNazanin"/>
          <w:color w:val="111111"/>
          <w:sz w:val="28"/>
          <w:sz w:val="28"/>
          <w:szCs w:val="28"/>
          <w:rtl w:val="true"/>
          <w:lang w:bidi="fa-IR"/>
        </w:rPr>
        <w:t xml:space="preserve">، عن عبدالسلام بن سالم البجلی، عن عامر بن عذافر،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اصبحت وامسیت فضع یدک علی رأسک، فأمرَّها علی وجهک، ثم خذ بمجامع لحیتک،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إحطت علی نفسی وأهلی ومالی وولدی  من غائب وشاهد، بالذی</w:t>
      </w:r>
      <w:r>
        <w:rPr>
          <w:rStyle w:val="FootnoteAnchor"/>
          <w:rtl w:val="true"/>
        </w:rPr>
        <w:footnoteReference w:id="731"/>
      </w:r>
      <w:r>
        <w:rPr>
          <w:rFonts w:ascii="IRNazanin" w:hAnsi="IRNazanin" w:eastAsia="IRNazanin"/>
          <w:color w:val="111111"/>
          <w:sz w:val="28"/>
          <w:sz w:val="28"/>
          <w:szCs w:val="28"/>
          <w:rtl w:val="true"/>
          <w:lang w:bidi="fa-IR"/>
        </w:rPr>
        <w:t xml:space="preserve">لا إله الّا هو عالم الغیب والشهادة ، الرحمن الرحیم الحی القیوم لاتاخذه سنة ولا نوم له ما فی السموات وما فی الأرض، من ذا الذی یشفع عنده إلّا بإذنه یعلم ما بین أیدیهم </w:t>
      </w:r>
    </w:p>
    <w:p>
      <w:pPr>
        <w:pStyle w:val="BookText"/>
        <w:rPr/>
      </w:pPr>
      <w:r>
        <w:rPr>
          <w:rFonts w:ascii="IRNazanin" w:hAnsi="IRNazanin" w:eastAsia="IRNazanin"/>
          <w:color w:val="111111"/>
          <w:sz w:val="28"/>
          <w:sz w:val="28"/>
          <w:szCs w:val="28"/>
          <w:rtl w:val="true"/>
          <w:lang w:bidi="fa-IR"/>
        </w:rPr>
        <w:t>وما خلفهم ولا یحیطون بشیء من علمه إلّا بما شاء وسع کرسیه السموات والأرض ولا یؤده حفظهما وهو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قلتها بالغداة حفظتک فی نفسک واهلک ومالک وولدک حتی تمسی، واذا قلتها باللیل حفظت حتی تصبح</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أبی جمیلة،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من الشیطان الرّجیم واعوذ بالله أن یحضرون، 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 یحیی ویمیت وهو علی کلّ شیء قدیر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مفروض محدود</w:t>
      </w:r>
      <w:r>
        <w:rPr>
          <w:rStyle w:val="FootnoteAnchor"/>
          <w:rtl w:val="true"/>
        </w:rPr>
        <w:footnoteReference w:id="733"/>
      </w:r>
      <w:r>
        <w:rPr>
          <w:rFonts w:ascii="IRNazanin" w:hAnsi="IRNazanin" w:eastAsia="IRNazanin"/>
          <w:color w:val="111111"/>
          <w:sz w:val="28"/>
          <w:sz w:val="28"/>
          <w:szCs w:val="28"/>
          <w:rtl w:val="true"/>
          <w:lang w:bidi="fa-IR"/>
        </w:rPr>
        <w:t xml:space="preserve">تقوله قبل طلوع الشّمس وقبل </w:t>
      </w:r>
    </w:p>
    <w:p>
      <w:pPr>
        <w:pStyle w:val="BookText"/>
        <w:rPr/>
      </w:pPr>
      <w:r>
        <w:rPr>
          <w:rFonts w:ascii="IRNazanin" w:hAnsi="IRNazanin" w:eastAsia="IRNazanin"/>
          <w:color w:val="111111"/>
          <w:sz w:val="28"/>
          <w:sz w:val="28"/>
          <w:szCs w:val="28"/>
          <w:rtl w:val="true"/>
          <w:lang w:bidi="fa-IR"/>
        </w:rPr>
        <w:t>الغروب عشر مرّات فان فاتک شیء فاقضه من اللّیل والنهار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استعیذ بالله السمیع العلیم من الشیطان الرجیم، وأعوذ بالله أن یحضرون، 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لاشریک له ، له الملک وله الحمد یحیی ویمیت، ویمیت ویحیی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مفروض هو محدود، تقوله قبل طلوع الشمس، وقبل  الغروب، عشر مرات، فان فاتک شیء منها، فاقضه من اللیل  والنهار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مهزیار، عن محمد بن  علی، عن عبدالرحمن بن أبی هاشم،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طلوع الشمس</w:t>
      </w:r>
      <w:r>
        <w:rPr>
          <w:rStyle w:val="FootnoteAnchor"/>
          <w:rtl w:val="true"/>
        </w:rPr>
        <w:footnoteReference w:id="736"/>
      </w:r>
      <w:r>
        <w:rPr>
          <w:rFonts w:ascii="IRNazanin" w:hAnsi="IRNazanin" w:eastAsia="IRNazanin"/>
          <w:color w:val="111111"/>
          <w:sz w:val="28"/>
          <w:sz w:val="28"/>
          <w:szCs w:val="28"/>
          <w:rtl w:val="true"/>
          <w:lang w:bidi="fa-IR"/>
        </w:rPr>
        <w:t>، وقبل غروبها، سنة واجبة، من طلوع الفجر والمغرب ،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لایموت ، بیده الخیر وهو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مرات،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السمیع العلیم، من همزات </w:t>
      </w:r>
    </w:p>
    <w:p>
      <w:pPr>
        <w:pStyle w:val="BookText"/>
        <w:rPr/>
      </w:pPr>
      <w:r>
        <w:rPr>
          <w:rFonts w:ascii="IRNazanin" w:hAnsi="IRNazanin" w:eastAsia="IRNazanin"/>
          <w:color w:val="111111"/>
          <w:sz w:val="28"/>
          <w:sz w:val="28"/>
          <w:szCs w:val="28"/>
          <w:rtl w:val="true"/>
          <w:lang w:bidi="fa-IR"/>
        </w:rPr>
        <w:t>الشیاطین، واعوذ بالله أن یحضرون، أن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مرات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رجل، عن إسحاق بن عمّار،  عن العلاء بن کامل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الدعاء ما ینبغی لصاحبه اذا نسیه أن یقضیه یقول بعد الغداة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لاشریک له، له الملک وله الحمد یحیی ویمیت ویمیت ویحیی وهو حیّ لایموت بیده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کلّ شیء 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نسی من ذلک شیئاً کان علیه قضاؤه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الحسین بن المختار، 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ربَّکَ فی نَفسِکَ تَضَرُّعاً وَخِیفَةً وَدُونَ الجَهرِ مِنَ القَولِ عند المساء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لاشریک له، له الملک وله الحمد یحیی ویمیت ویمیت ویحیی وهو علی کلّ شیء قدیر</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الخیر؟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بیده الخیر ولکن قل کما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وأعوذ  بالله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تطلع الشمس وحین تغرب عشر مرّات</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المختار،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رَبَّکَ فِی نَفْسِکَ تَضَرُّعًا وَخِیفَةً وَدُونَ الْجَهْرِ مِنَ الْقَوْلِ بِالْغُدُوِّ وَالْآصَالِ </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 المساء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 شریک له، له الملک وله الحمد، یحیی ویمیت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الخیر،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اقول لک عشر مرات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واعوذ بالله السمیع العلیم من همزات الشیاطین، واعوذ بک ربّ</w:t>
      </w:r>
      <w:r>
        <w:rPr>
          <w:rStyle w:val="FootnoteAnchor"/>
          <w:rtl w:val="true"/>
        </w:rPr>
        <w:footnoteReference w:id="741"/>
      </w:r>
      <w:r>
        <w:rPr>
          <w:rFonts w:ascii="IRNazanin" w:hAnsi="IRNazanin" w:eastAsia="IRNazanin"/>
          <w:color w:val="111111"/>
          <w:sz w:val="28"/>
          <w:sz w:val="28"/>
          <w:szCs w:val="28"/>
          <w:rtl w:val="true"/>
          <w:lang w:bidi="fa-IR"/>
        </w:rPr>
        <w:t>ان یحضرون، أن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حین تطلع الشمس، وعشر مرّات حین تغرب</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یحیی بن زکریّا القطان، عن بکر بن عبدالله بن حبیب،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تمیم بن بهلول،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وَسَبِّحْ بِحَمْدِ رَبِّکَ قَبْلَ طُلُوعِ الشَّمْسِ وَقَبْلَ غُرُوبِهَا </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علی کلّ مسلم أن یقول قبل طلوع  الشمس عشر مرّت وقبل غروبها عشر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w:t>
      </w:r>
      <w:bookmarkStart w:id="262" w:name="pg13450_133853"/>
    </w:p>
    <w:p>
      <w:pPr>
        <w:pStyle w:val="BookText"/>
        <w:rPr/>
      </w:pPr>
      <w:bookmarkEnd w:id="262"/>
      <w:r>
        <w:rPr>
          <w:rFonts w:ascii="IRNazanin" w:hAnsi="IRNazanin" w:eastAsia="IRNazanin"/>
          <w:color w:val="111111"/>
          <w:sz w:val="28"/>
          <w:sz w:val="28"/>
          <w:szCs w:val="28"/>
          <w:rtl w:val="true"/>
          <w:lang w:bidi="fa-IR"/>
        </w:rPr>
        <w:t>الاشریک له، له الملک وله الحمد، یحیی ویمیت، وهو حیّ لا یموت ، بیده الخیر،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 له الملک وله  الحمد، یحیی ویمیت، ویمیت ویحیی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لاشکّ فی أنّ الله یحیی ویمیت، و یمیت ویحیی،  ولکن قل کما اقول</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126832_2616395394"/>
      <w:bookmarkStart w:id="264" w:name="_Toc90"/>
      <w:bookmarkEnd w:id="263"/>
      <w:r>
        <w:rPr>
          <w:rtl w:val="true"/>
        </w:rPr>
        <w:t xml:space="preserve">باب </w:t>
      </w:r>
      <w:r>
        <w:rPr>
          <w:rtl w:val="true"/>
        </w:rPr>
        <w:t>(</w:t>
      </w:r>
      <w:r>
        <w:rPr/>
        <w:t>86</w:t>
      </w:r>
      <w:r>
        <w:rPr>
          <w:rtl w:val="true"/>
        </w:rPr>
        <w:t xml:space="preserve">) </w:t>
      </w:r>
      <w:r>
        <w:rPr>
          <w:rtl w:val="true"/>
        </w:rPr>
        <w:t>الأدعیة الجامعة لحوائج الدنیا والآخرة</w:t>
      </w:r>
      <w:bookmarkEnd w:id="264"/>
    </w:p>
    <w:p>
      <w:pPr>
        <w:pStyle w:val="BookText"/>
        <w:rPr/>
      </w:pPr>
      <w:r>
        <w:rPr>
          <w:rFonts w:eastAsia="IRNazanin" w:cs="IRNazanin"/>
          <w:color w:val="111111"/>
          <w:sz w:val="28"/>
          <w:szCs w:val="28"/>
          <w:lang w:bidi="fa-IR"/>
        </w:rPr>
        <w:t>13143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عن إسماعیل بن سهیل، عن عبدالله بن جندبٍ،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اجعلنی أخشاک کأنّی أراک ، وأسعدنی بتقواک، ولاتشقنی بنشطی المعاصیک، وخر لی فی قضائک، وبارک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قدرک حتّی لا اُحبّ تأخیر ما عجّلت ولاتعجیل ما أخرت، واجعل غنای فی نفسی، ومتّعنی بسمعی وبصری واجعلهما الوارثین منّی، وانصرنی علی من ظلمنی وأرنی فیه قدرتک یاربّ وأقرّ بذلک عینی</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الأشعریّ، عن محمّد بن عبدالجبّار ،  عن صفوان بن یحیی، عن أبی سلیمان الجصّاص، عن إبراهیم بن </w:t>
      </w:r>
    </w:p>
    <w:p>
      <w:pPr>
        <w:pStyle w:val="BookText"/>
        <w:rPr/>
      </w:pPr>
      <w:r>
        <w:rPr>
          <w:rFonts w:ascii="IRNazanin" w:hAnsi="IRNazanin" w:eastAsia="IRNazanin"/>
          <w:color w:val="111111"/>
          <w:sz w:val="28"/>
          <w:sz w:val="28"/>
          <w:szCs w:val="28"/>
          <w:rtl w:val="true"/>
          <w:lang w:bidi="fa-IR"/>
        </w:rPr>
        <w:t xml:space="preserve">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أعنّی علی هول یوم القیامة، وأخرجنی من الدُّنیا سالماً، وزوّجنی من الحور العین، واکفنی مؤونتی ومؤونة عیالی ومؤونة النّاس، وأدخلنی برحمتک فی عبادک الصالحین</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سنان، عن سجیم،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وهو رافع یده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لاتکلنی إلی نفسی طرفة عینٍ أبداً، لا اقلّ من ذلک ولا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بأسرع من أن تحدّر الدموع</w:t>
      </w:r>
      <w:r>
        <w:rPr>
          <w:rStyle w:val="FootnoteAnchor"/>
          <w:rtl w:val="true"/>
        </w:rPr>
        <w:footnoteReference w:id="747"/>
      </w:r>
      <w:r>
        <w:rPr>
          <w:rFonts w:ascii="IRNazanin" w:hAnsi="IRNazanin" w:eastAsia="IRNazanin"/>
          <w:color w:val="111111"/>
          <w:sz w:val="28"/>
          <w:sz w:val="28"/>
          <w:szCs w:val="28"/>
          <w:rtl w:val="true"/>
          <w:lang w:bidi="fa-IR"/>
        </w:rPr>
        <w:t xml:space="preserve"> من جوانب الحیته 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أبی یعفور إنّ یونس بن متی وکّله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نفسه أقلّ من طرفة عین فاحدث ذلک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به کفراً ۔ أصلحک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الموت علی تلک الحال هلاک </w:t>
      </w:r>
      <w:r>
        <w:rPr>
          <w:rStyle w:val="FootnoteAnchor"/>
          <w:rtl w:val="true"/>
        </w:rPr>
        <w:footnoteReference w:id="748"/>
      </w:r>
      <w:r>
        <w:rPr>
          <w:rFonts w:ascii="IRNazanin" w:hAnsi="IRNazanin" w:eastAsia="IRNazanin"/>
          <w:color w:val="111111"/>
          <w:sz w:val="28"/>
          <w:sz w:val="28"/>
          <w:szCs w:val="28"/>
          <w:rtl w:val="true"/>
          <w:lang w:bidi="fa-IR"/>
        </w:rPr>
        <w:t>و</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أما علمت أن رجلاً أتی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الإبطاء علیه فی الجواب فی دُعائه،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w:t>
      </w:r>
    </w:p>
    <w:p>
      <w:pPr>
        <w:pStyle w:val="BookText"/>
        <w:rPr/>
      </w:pPr>
      <w:r>
        <w:rPr>
          <w:rFonts w:ascii="IRNazanin" w:hAnsi="IRNazanin" w:eastAsia="IRNazanin"/>
          <w:color w:val="111111"/>
          <w:sz w:val="28"/>
          <w:sz w:val="28"/>
          <w:szCs w:val="28"/>
          <w:rtl w:val="true"/>
          <w:lang w:bidi="fa-IR"/>
        </w:rPr>
        <w:t>عن الدّعاء السریع الاجابة؟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أسالک باسمک العظیم الأعظم الأجل  الأکرم المخزون المکنون النور الحق البرهان المبین، الذی هو نور مع نورٍ ونور من نور ونورٍ فی نورٍ ونور علی نورٍ ونور فوق کل نورٍ ونور یضیء به کلّ ظلمة ویکسر به کلّ شدّةٍ وکلّ شیطان مریدٍ وکلّ جبارٍ عنیدٍ، لا تقرّ به أرض ولاتقوم به سماء ویأمن به کلّ خائفٍ ویبطل به سحر کلّ ساحر وبغی کل باغٍ وحسد کل حاسدٍ ویتصدّع لعظمته البرُّ والبحر ویستقلُّ به الفلک حین یتکلّم به الملک فلا یکون للموج علیه سبیل وهو اسمک الأعظم الأعظم الأجلّ الأجلّ النور الأکبر الذی سمّیت به نفسک واستویت به علی عرشک وأتوجّه إلیک بمحمّدٍ وأهل بیته أسالک بک وبهم أن تصلّی علی محمّد وآل محمّد وان تفعل بی کذا وکذا</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بعض أصحابه ، عن حسین بن عمارة، عن حسین بن أبی سعید المکاری وجهم بن أبی جهیمة،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الکوفة کان یعرف بکنیته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ارجوه لکلّ خیر، ویامن آمن سخطه عند  کل عثرةٍ، ویامن یعطی بالقلیل الکثیر، یامن أعطی من ساله تحنُّناً منه </w:t>
      </w:r>
    </w:p>
    <w:p>
      <w:pPr>
        <w:pStyle w:val="BookText"/>
        <w:rPr/>
      </w:pPr>
      <w:r>
        <w:rPr>
          <w:rFonts w:ascii="IRNazanin" w:hAnsi="IRNazanin" w:eastAsia="IRNazanin"/>
          <w:color w:val="111111"/>
          <w:sz w:val="28"/>
          <w:sz w:val="28"/>
          <w:szCs w:val="28"/>
          <w:rtl w:val="true"/>
          <w:lang w:bidi="fa-IR"/>
        </w:rPr>
        <w:t>ورحمةً، یامن أعطی من لم یساله ولم یعرفه صلّ علی محمّد وآل  محمّد وأعطنی بمسألتی من جمیع خیر الدُّنیا وجمیع خیر الآخرة، فانّه غیر منقوصٍ ما أعطیتنی وزدنی من سعة فضلک یاکریم</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أبان، عن عیسی بن عبدالله القمّی،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أسالک بجلالک وجمالک وکرمک أن تفعل بی کذا وکذا</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یشکر الیسیر ویعفو عن الکثیر وهو  الغفور الرحیم اغفر لی الذنوب الّتی ذهبت لذّتها وبقیت تبعتها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دعائه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یانور  یا قدّوس، یا أوّل الأوّلین ویا آخر الآخرین، یارحمن یارحیم اغفر لی  الذنوب التی تغیّر النعم، واغفر لی الذنوب الّتی تحلّ النقم، واغفر لی الذنوب التی تهتک العصم، واغفر لی الذنوب التی تنزل البلاء، واغفر لی الذنوب التی تدیل الأعداء</w:t>
      </w:r>
      <w:r>
        <w:rPr>
          <w:rStyle w:val="FootnoteAnchor"/>
          <w:rtl w:val="true"/>
        </w:rPr>
        <w:footnoteReference w:id="754"/>
      </w:r>
      <w:r>
        <w:rPr>
          <w:rFonts w:ascii="IRNazanin" w:hAnsi="IRNazanin" w:eastAsia="IRNazanin"/>
          <w:color w:val="111111"/>
          <w:sz w:val="28"/>
          <w:sz w:val="28"/>
          <w:szCs w:val="28"/>
          <w:rtl w:val="true"/>
          <w:lang w:bidi="fa-IR"/>
        </w:rPr>
        <w:t xml:space="preserve">واغفر لی الذنوب التی تعجّل الفناء ، </w:t>
      </w:r>
    </w:p>
    <w:p>
      <w:pPr>
        <w:pStyle w:val="BookText"/>
        <w:rPr/>
      </w:pPr>
      <w:r>
        <w:rPr>
          <w:rFonts w:ascii="IRNazanin" w:hAnsi="IRNazanin" w:eastAsia="IRNazanin"/>
          <w:color w:val="111111"/>
          <w:sz w:val="28"/>
          <w:sz w:val="28"/>
          <w:szCs w:val="28"/>
          <w:rtl w:val="true"/>
          <w:lang w:bidi="fa-IR"/>
        </w:rPr>
        <w:t>واغفر لی الذنوب الّتی تقطع الرّجاء، واغفر لی الذنوب التی تظلم  الهواء، واغفر لی الذنوب التی تکشف الغطاء، واغفر لی الذنوب التی ترد الدعاء، واغفر لی الذنوب الّتی تردّ غیث السماء</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عثمان بن عیسی وهارون بن خارجة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ارحمنی ممّا لا طاقة لی به ولاصبر لی علیه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الحسین بن عطیّة، عن زید بن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لنا؟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ارزقهم صدق الحدیث، وأداء الأمانة، والمحافظة  علی الصلوات ، اللهمّ إنّهم أحقّ خلقک أن تفعله بهم اللهمّ وافعله بهم</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سنان،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یاعدّتی فی  کربتی، ویا صاحبی فی شدّتی ویاولیّی فی نعمتی ویاغیاثی فی رغبتی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دعاء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کتبت الآثار وعلمت الأخبار، واطّلعت علی الأسرار فحلت بیننا وبین القلوب، </w:t>
      </w:r>
    </w:p>
    <w:p>
      <w:pPr>
        <w:pStyle w:val="BookText"/>
        <w:rPr/>
      </w:pPr>
      <w:r>
        <w:rPr>
          <w:rFonts w:ascii="IRNazanin" w:hAnsi="IRNazanin" w:eastAsia="IRNazanin"/>
          <w:color w:val="111111"/>
          <w:sz w:val="28"/>
          <w:sz w:val="28"/>
          <w:szCs w:val="28"/>
          <w:rtl w:val="true"/>
          <w:lang w:bidi="fa-IR"/>
        </w:rPr>
        <w:t>فالسرّ عندک علانیة والقلوب إلیک مفضاة وإنّما أمرک لشیء إذا أردته أن تقول له کن فیکون فقل برحمتک لطاعتک أن تدخل فی کلّ عضوٍ من أعضائی ولاتفارقنی حتّی ألقاک، وقل برحمتک المعصیتک أن تخرج من کلّ عضوٍ من أعضائی فلاتقربنی حتّی ألقاک، وأرزقنی من الدّنیا وزهّدنی فیها ولاتزوها عنّی ورغبتی فیها یارحمن</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عبدالله البرقی، عن جعفر بن  محمد بن عبیدالله الأشعری، عن عبدالله بن میمون القداح،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أحبوک کلمات والله ما حدّثت بها حسناً ولا حسیناً، إذا کانت لک إلی الله حاجة تحبّ قضاها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السموات السبع وما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العرش العظیم، والحمد لله ربّ العالمین، اللهمّ إنّی أسألک بانّک ملک مقتدر، وأنت علی کلّ شیء قدیر، ما تشاء من کلّ شیء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حاجتک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یدعو به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هب لی حقّک، وأرض عنّی خلقک، واغفر لی ما لا یضرّک وعافنی ما لاینفعک، فانّ شقائی لایضرّک، وعذابی </w:t>
      </w:r>
    </w:p>
    <w:p>
      <w:pPr>
        <w:pStyle w:val="BookText"/>
        <w:rPr/>
      </w:pPr>
      <w:r>
        <w:rPr>
          <w:rFonts w:ascii="IRNazanin" w:hAnsi="IRNazanin" w:eastAsia="IRNazanin"/>
          <w:color w:val="111111"/>
          <w:sz w:val="28"/>
          <w:sz w:val="28"/>
          <w:szCs w:val="28"/>
          <w:rtl w:val="true"/>
          <w:lang w:bidi="fa-IR"/>
        </w:rPr>
        <w:t>لاینفعک، فانّک تعطی من سالک، وتغضب علی من لایسألک، ولن یفعل ذلک أحد غیرک، سبحانک وبحمدک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ألبسنی  العافیة حتّی تهنّئنی المعیشة، وارزقنی من فضلک ما تغنینی به عن سائر خلقک، ولا أشتغل عن طاعتک 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أصلح لی  نفسی فانّها أهمّ الأنفس إلیّ، ربّ وأصلح لی ذرّیتی فانّهم یدی  وعضدی، ربّ وأصلح لی أهل بیتی فانّهم لحمی ودمی، ربّ أصلح  لی جماعة إخوانی وأخواتی ومحبّی فانّ صلاحهم صلاحی</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قال هذه الکلمات سبعین مرّة فأنا ضامن له فی دنیاه وفی آخرته، فأمّا فی دنیاه فتتلقّاه الملائکة بشارة عند الموت، وأمّا فی آخرته فانّ له بکلّ کلمة منها بیتان فی الجنة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أسمع السامعین، ویا أبصر الناظرین، ویا أسرع الحاسبین ویا أرحم الراحمین ویا أحکم الحاکمین</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سبعین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أسمع السامعین، ویا أبصر المبصرین، ویا أسرع الحاسبین، ویا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ضامن له فی دنیاه وآخرته وأن </w:t>
      </w:r>
    </w:p>
    <w:p>
      <w:pPr>
        <w:pStyle w:val="BookText"/>
        <w:rPr/>
      </w:pPr>
      <w:r>
        <w:rPr>
          <w:rFonts w:ascii="IRNazanin" w:hAnsi="IRNazanin" w:eastAsia="IRNazanin"/>
          <w:color w:val="111111"/>
          <w:sz w:val="28"/>
          <w:sz w:val="28"/>
          <w:szCs w:val="28"/>
          <w:rtl w:val="true"/>
          <w:lang w:bidi="fa-IR"/>
        </w:rPr>
        <w:t>یلقاه الله ببشارة عند الموت، وله بکلّ کلمة بیت فی الجنّة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الحسن بن فضال،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الجهم، عن عبدالله بن سنان، عن حمزة بن حمران،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ذات یوم مع أصحابه إذ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رسلکم، حتی أثنی علی ربّی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لما أعطیت ولامعطی لما منعت، وقابض لما بسطت، ولا باسط لما قبضت، ولا هادی لمن أضللت ولا مضلّ لمن هدیت، اللهمّ أنت الحلیم فلا تجهل، وأنت الجواد فلاتبخل، وأنت العزیز فلاتستذلّ، وأنت المنیع فلاترام</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عبدالله الحسین بن  عبیدالله الغضائری، عن أبی محمد هارون بن موسی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البرقی، عن أبی قتادة ،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بمثلهن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فقّهنی فی الدین، وحبّبنی إلی المسلمین، واجعل لی لسان صدق فی الآخرین</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265" w:name="pg13450_133861"/>
    </w:p>
    <w:p>
      <w:pPr>
        <w:pStyle w:val="BookText"/>
        <w:rPr/>
      </w:pPr>
      <w:bookmarkEnd w:id="265"/>
      <w:r>
        <w:rPr>
          <w:rFonts w:eastAsia="IRNazanin" w:cs="IRNazanin"/>
          <w:color w:val="111111"/>
          <w:sz w:val="28"/>
          <w:szCs w:val="28"/>
          <w:lang w:bidi="fa-IR"/>
        </w:rPr>
        <w:t>13160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بن عثمان ، عن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یوسف وهو فی السجن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یایوسف قل فی دُبُر کلّ 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فَرَجا ومَخرَجاً وارزقنی من حیث احتسب ومن حیث لا أحتسبه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126834_2616395394"/>
      <w:bookmarkStart w:id="267" w:name="_Toc91"/>
      <w:bookmarkEnd w:id="266"/>
      <w:r>
        <w:rPr>
          <w:rtl w:val="true"/>
        </w:rPr>
        <w:t xml:space="preserve">باب </w:t>
      </w:r>
      <w:r>
        <w:rPr>
          <w:rtl w:val="true"/>
        </w:rPr>
        <w:t>(</w:t>
      </w:r>
      <w:r>
        <w:rPr/>
        <w:t>۸۷</w:t>
      </w:r>
      <w:r>
        <w:rPr>
          <w:rtl w:val="true"/>
        </w:rPr>
        <w:t xml:space="preserve">) </w:t>
      </w:r>
      <w:r>
        <w:rPr>
          <w:rtl w:val="true"/>
        </w:rPr>
        <w:t>من أدعیة الشهادات والمناجات</w:t>
      </w:r>
      <w:bookmarkEnd w:id="267"/>
    </w:p>
    <w:p>
      <w:pPr>
        <w:pStyle w:val="BookText"/>
        <w:rPr/>
      </w:pPr>
      <w:r>
        <w:rPr>
          <w:rFonts w:eastAsia="IRNazanin" w:cs="IRNazanin"/>
          <w:color w:val="111111"/>
          <w:sz w:val="28"/>
          <w:szCs w:val="28"/>
          <w:lang w:bidi="fa-IR"/>
        </w:rPr>
        <w:t>13161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 أنّک کما تقول، وفوق ما یقول القائلون، وأشهد أنّک کما شهدت لنفسک، وشهدت لک ملائکتک واُولوا العلم بأنّک قائم بالقسط لا إله إلّا أنت وکما أثنیت علی نفسک ، سبحانک وبحمدک</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صالح بن السندی، عن جعفر  بن بشیر، عن میثم بن عبدالله، عن عبد المؤمن الأنصاری، عن أبی عبدالله أو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اُشهدُک وکفی بک شهیداً، واُشهد ملائکتک وأنبیاءک ورسلک وجمیع خلقک بأنّک أنت الله وحدک لا شریک لک ، وأنّ محمداً عبدک ورسولک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p>
    <w:p>
      <w:pPr>
        <w:pStyle w:val="BookText"/>
        <w:rPr/>
      </w:pPr>
      <w:r>
        <w:rPr>
          <w:rFonts w:ascii="IRNazanin" w:hAnsi="IRNazanin" w:eastAsia="IRNazanin"/>
          <w:color w:val="111111"/>
          <w:sz w:val="28"/>
          <w:sz w:val="28"/>
          <w:szCs w:val="28"/>
          <w:rtl w:val="true"/>
          <w:lang w:bidi="fa-IR"/>
        </w:rPr>
        <w:t>واحدة اُعتق ربعه، ومن قال مرّتین اُعتق نصفه، ومن قال ثلاثاً اُعتق ثلثاه ، ومن قال أربعاً اُعتق کلّه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هَدَیْتَنَا </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ولاتأمنوا الزیغ</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کیف أدعوک وقد عصیتک، وکیف لا أدعوک وقد عرفت حبّک فی قلبی، وإن کنت عاصیاً مددت إلیک یداً بالذنوب مملوءة، وعیناً بالرّجاء ممدودة، مولای انت عظیم العظماء وأنا أسیر الاُسراء، أنا أسیر بذنبی مرتهن بجرمی، إلهی لئن طالبتنی بذنبی لاُطالبنّک بکرمک، ولئن طالبتنی بجریرتی لاُطالبنّک بعفوک، ولئن أمرت بی إلی النار لاخبرنّ أهلها أنّی کنت اقول لا إله إلّا الله محمّد رسول الله، اللهمّ إنّ الطاعة ترّک والمعصیة لاتضرّک، فهب لی ما یسرُّک واغفر لی ما لا یضرّک یا أرحم الراحمین</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علیَّ بالتوکّل علیک، والتفویض إلیک، والرّضا بقدرک، والتسلیم لأمرک، حتّی لا اُحبَّ تعجیل ما أخّرت ، ولاتاخیر ما قدَّمت، یاربّ العالمین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ولاتاخیر ما عجلت یا أرحم الراحمین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ابن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تسمع کلامی، وتری مکانی، وتعلم سرّی وعلانیتی، ولا یخفی علیک شیء من أمری، وأنا  البائس الفقیر، المستغیث المستجیر، الرجل المشفق، المقرُّ المعترف بذنبه، أسألک مسألة المسکین، وأبتهل إلیک ابتهال المذنب الذلیل، وأدعوک دعاء الخائف الضّریر، دعاء من خضعت لک رقبته، وفاضت لک عبرته، وذل لک خیفته، ورغم لک أنفه، اللهمّ لا تجعلنی بدعائک شقیّاً، وکُن لی رؤفاً رحیماً یا خیر المسؤولین، ویا خیر المعطین، والحمد لله ربّ العالمین</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268" w:name="pg13450_133864"/>
    </w:p>
    <w:p>
      <w:pPr>
        <w:pStyle w:val="Heading3"/>
        <w:numPr>
          <w:ilvl w:val="2"/>
          <w:numId w:val="1"/>
        </w:numPr>
        <w:rPr/>
      </w:pPr>
      <w:bookmarkStart w:id="269" w:name="__RefHeading___Toc1126836_2616395394"/>
      <w:bookmarkStart w:id="270" w:name="_Toc92"/>
      <w:bookmarkEnd w:id="268"/>
      <w:bookmarkEnd w:id="269"/>
      <w:r>
        <w:rPr>
          <w:rtl w:val="true"/>
        </w:rPr>
        <w:t xml:space="preserve">باب </w:t>
      </w:r>
      <w:r>
        <w:rPr>
          <w:rtl w:val="true"/>
        </w:rPr>
        <w:t>(</w:t>
      </w:r>
      <w:r>
        <w:rPr/>
        <w:t>۸۸</w:t>
      </w:r>
      <w:r>
        <w:rPr>
          <w:rtl w:val="true"/>
        </w:rPr>
        <w:t xml:space="preserve">) </w:t>
      </w:r>
      <w:r>
        <w:rPr>
          <w:rtl w:val="true"/>
        </w:rPr>
        <w:t xml:space="preserve">الامام الصادق  </w:t>
      </w:r>
      <w:r>
        <w:rPr>
          <w:rtl w:val="true"/>
        </w:rPr>
        <w:t>(</w:t>
      </w:r>
      <w:r>
        <w:rPr>
          <w:rtl w:val="true"/>
        </w:rPr>
        <w:t>علیه السّلام</w:t>
      </w:r>
      <w:r>
        <w:rPr>
          <w:rtl w:val="true"/>
        </w:rPr>
        <w:t xml:space="preserve">) </w:t>
      </w:r>
      <w:r>
        <w:rPr>
          <w:rtl w:val="true"/>
        </w:rPr>
        <w:t>یدعو لأحد الشیعة بالعافیة</w:t>
      </w:r>
      <w:bookmarkEnd w:id="270"/>
    </w:p>
    <w:p>
      <w:pPr>
        <w:pStyle w:val="BookText"/>
        <w:rPr/>
      </w:pPr>
      <w:r>
        <w:rPr>
          <w:rFonts w:eastAsia="IRNazanin" w:cs="IRNazanin"/>
          <w:color w:val="111111"/>
          <w:sz w:val="28"/>
          <w:szCs w:val="28"/>
          <w:lang w:bidi="fa-IR"/>
        </w:rPr>
        <w:t>13167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المیزاب، ومعه جماعة إذ جاءه شیخ فسلّم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إنّی لاُحبّکم أهل البیت، وابرا من عدوّکم وإنّی بُلیت ببلاء شدید، وقد أتیتُ البیت متعوّذاً به ممّا أجد وتعلَّقت بأستاره ثم أقبلتُ الیک وأنا أرجو أن یکون سببَ عافیتی مما أجد، ثمّ بکی وأکبَّ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رأسه ورجلیه، وجعل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یتنحّی عنه، فرحمه وبکا،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أخوکم قد أتاکم متعوّذاً بکم، فارفعوا ایدیکم، فرفع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یدیه ورفعنا أیدینا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خلقتَ هذه النفس من طینة اخلصتها، وجعلتَ منها  اولیاءک واولیاء اولیائک وإن شئتَ أن تُنحّی عنها الآفات فعلتَ، اللهمّ وقد تعوّذ ببیتک الحرام الّذی یامن به کلّ شیء، اللهمّ وقد تعوّذ بنا، وأنا أسالک یامَن احتجب بنوره عن خَلقه أسألک بحق محمّد وعلیّ وفاطمة والحسن والحسین، یا غایة کلّ محزون و ملهوف ومکروب ومضطرّ مُبتلی أن تُؤمنه باماننا ممّا یجد وأن تمحو من طینته ما قُدّر علیها من البلاء وأن تُفرّج کربته یا أرحم الراحمین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الدعاء انطلق الرجل فلمّا بلغ باب المسجد رجع  و بکا،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والله ما بلغت باب </w:t>
      </w:r>
      <w:bookmarkStart w:id="271" w:name="pg13450_133865"/>
    </w:p>
    <w:p>
      <w:pPr>
        <w:pStyle w:val="BookText"/>
        <w:rPr/>
      </w:pPr>
      <w:bookmarkEnd w:id="271"/>
      <w:r>
        <w:rPr>
          <w:rFonts w:ascii="IRNazanin" w:hAnsi="IRNazanin" w:eastAsia="IRNazanin"/>
          <w:color w:val="111111"/>
          <w:sz w:val="28"/>
          <w:sz w:val="28"/>
          <w:szCs w:val="28"/>
          <w:rtl w:val="true"/>
          <w:lang w:bidi="fa-IR"/>
        </w:rPr>
        <w:t>المسجد وبی ممّا أجد قلیل ولا کثیر، ثمّ ولّی</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26838_2616395394"/>
      <w:bookmarkStart w:id="273" w:name="_Toc93"/>
      <w:bookmarkEnd w:id="272"/>
      <w:r>
        <w:rPr>
          <w:rtl w:val="true"/>
        </w:rPr>
        <w:t xml:space="preserve">باب </w:t>
      </w:r>
      <w:r>
        <w:rPr>
          <w:rtl w:val="true"/>
        </w:rPr>
        <w:t>(</w:t>
      </w:r>
      <w:r>
        <w:rPr/>
        <w:t>۸۹</w:t>
      </w:r>
      <w:r>
        <w:rPr>
          <w:rtl w:val="true"/>
        </w:rPr>
        <w:t xml:space="preserve">) </w:t>
      </w:r>
      <w:r>
        <w:rPr>
          <w:rtl w:val="true"/>
        </w:rPr>
        <w:t>الدعاء علی العدوّ</w:t>
      </w:r>
      <w:bookmarkEnd w:id="273"/>
    </w:p>
    <w:p>
      <w:pPr>
        <w:pStyle w:val="BookText"/>
        <w:rPr/>
      </w:pPr>
      <w:r>
        <w:rPr>
          <w:rFonts w:eastAsia="IRNazanin" w:cs="IRNazanin"/>
          <w:color w:val="111111"/>
          <w:sz w:val="28"/>
          <w:szCs w:val="28"/>
          <w:lang w:bidi="fa-IR"/>
        </w:rPr>
        <w:t>13168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أبی نجران، عن حماد بن عثمان، عن المسمعیّ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علیّ المعلّی بن خنیس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لادعونّ الله علی من قَتل مولای</w:t>
      </w:r>
      <w:r>
        <w:rPr>
          <w:rStyle w:val="FootnoteAnchor"/>
          <w:rtl w:val="true"/>
        </w:rPr>
        <w:footnoteReference w:id="775"/>
      </w:r>
      <w:r>
        <w:rPr>
          <w:rFonts w:ascii="IRNazanin" w:hAnsi="IRNazanin" w:eastAsia="IRNazanin"/>
          <w:color w:val="111111"/>
          <w:sz w:val="28"/>
          <w:sz w:val="28"/>
          <w:szCs w:val="28"/>
          <w:rtl w:val="true"/>
          <w:lang w:bidi="fa-IR"/>
        </w:rPr>
        <w:t>وأخذ مالی، 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التهدّدنی بدعائک،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معتّب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لیلته راکعاً وساجداً فلمّا کان فی السّحر سمعته یقول وهو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بقوّتک القویّة وبجلالک الشدید الّذی کلّ خَلقک له ذلیل أن تصلّی علی محمّدٍ وأهل بیته وأن تأخذه الساعة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رفع رأسه حتی سمعنا الصیحة فی دار  داود بن علیّ، فرفع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دعوت الله بدعوةٍ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ملکاً فضرب رأسه مرزبّةٍ من حدیدٍ انشقّت منها مثانته فمات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داود بن علیّ بن  عبدالله بن العبّاس قتل المعلّی بن الخنیس مولی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ماله، فدخل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جعفرا وهو یجرُّ رداءه،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مولای وأخذت مالی؟</w:t>
      </w:r>
      <w:r>
        <w:rPr>
          <w:rStyle w:val="FootnoteAnchor"/>
          <w:rtl w:val="true"/>
        </w:rPr>
        <w:footnoteReference w:id="777"/>
      </w:r>
      <w:r>
        <w:rPr>
          <w:rFonts w:ascii="IRNazanin" w:hAnsi="IRNazanin" w:eastAsia="IRNazanin"/>
          <w:color w:val="111111"/>
          <w:sz w:val="28"/>
          <w:sz w:val="28"/>
          <w:szCs w:val="28"/>
          <w:rtl w:val="true"/>
          <w:lang w:bidi="fa-IR"/>
        </w:rPr>
        <w:t>أما علمت أنّ الرجل ینام علی الشکل، ولاینام علی الحَرَب</w:t>
      </w:r>
      <w:r>
        <w:rPr>
          <w:rStyle w:val="FootnoteAnchor"/>
          <w:rtl w:val="true"/>
        </w:rPr>
        <w:footnoteReference w:id="778"/>
      </w:r>
      <w:r>
        <w:rPr>
          <w:rFonts w:ascii="IRNazanin" w:hAnsi="IRNazanin" w:eastAsia="IRNazanin"/>
          <w:color w:val="111111"/>
          <w:sz w:val="28"/>
          <w:sz w:val="28"/>
          <w:szCs w:val="28"/>
          <w:rtl w:val="true"/>
          <w:lang w:bidi="fa-IR"/>
        </w:rPr>
        <w:t xml:space="preserve">أما والله لادعونّ 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تهدّدنا بدعائک؟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کالمستهزیء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داره، فلم یزل لیله کلّه قائماً وقاعداً حتّی إذا کان السَّحر، سُمع وهو یقول فی مناجاته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القوّة القویّة، ویا ذا المحال الشدید، ویا ذا العزّة الّتی کلّ خلقک لها ذلیل اکفنی هذا الطاغیة، وانتقم 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إلّا ساعة حتی ارتفعت الأصوات بالصیاح،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داود بن علیّ الساعة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یحیی بن المبارک، عن عبدالله بن جبلة،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 لی وما ألقی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فلم أر شیئاً فعدت الیه فشکوت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فعلت فلم أر شیئاً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دعوت علیه؟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لقیته دعوت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 إذا أدبر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استدبر ففعلت فلم البث  حتّی أراح الله منه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الکوفی، عن علیّ بن الحسن  التیمیّ، عن علیّ بن أسباط، عن یعقوب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العلاء بن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یفعل بی ویفعل فان رایت أن 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ضعف بک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تکفی من کلّ شیء  ولا یکفی منک شیء فاکفنی أمر فلان بم شئت وکیف شئت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 وأنّی شئت</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الجعفریات بالاسناد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وضح</w:t>
      </w:r>
      <w:r>
        <w:rPr>
          <w:rStyle w:val="FootnoteAnchor"/>
          <w:rtl w:val="true"/>
        </w:rPr>
        <w:footnoteReference w:id="783"/>
      </w:r>
      <w:r>
        <w:rPr>
          <w:rFonts w:ascii="IRNazanin" w:hAnsi="IRNazanin" w:eastAsia="IRNazanin"/>
          <w:color w:val="111111"/>
          <w:sz w:val="28"/>
          <w:sz w:val="28"/>
          <w:szCs w:val="28"/>
          <w:rtl w:val="true"/>
          <w:lang w:bidi="fa-IR"/>
        </w:rPr>
        <w:t xml:space="preserve">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فرعون قال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أدرء بک فی نحره، وأستعین بک علیه، فاکفنی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دعاؤنا أهل البیت عند سلطان نخاف ظلمه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یحیی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محمد بن أحمد بن عبیدالله </w:t>
      </w:r>
    </w:p>
    <w:p>
      <w:pPr>
        <w:pStyle w:val="BookText"/>
        <w:rPr/>
      </w:pPr>
      <w:r>
        <w:rPr>
          <w:rFonts w:ascii="IRNazanin" w:hAnsi="IRNazanin" w:eastAsia="IRNazanin"/>
          <w:color w:val="111111"/>
          <w:sz w:val="28"/>
          <w:sz w:val="28"/>
          <w:szCs w:val="28"/>
          <w:rtl w:val="true"/>
          <w:lang w:bidi="fa-IR"/>
        </w:rPr>
        <w:t>المنصوری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الامام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سیّدنا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إلیه رجلاً یظلمه،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عن دعوة المظلوم علی الظالم الّتی علّمها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دعا بها مظلوم علی ظالمه إلّا نصره الله تعالی علیه، وکفاه إیّاه،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طُمَّهُ بِالْبَلَاءِ طَمّاً وَ عُمَّهُ بِالْبَلَاءِ عَمّاً  وَ قُمَّهُ بِالْأَذَی قَمّاً</w:t>
      </w:r>
      <w:r>
        <w:rPr>
          <w:rStyle w:val="FootnoteAnchor"/>
          <w:rtl w:val="true"/>
        </w:rPr>
        <w:footnoteReference w:id="785"/>
      </w:r>
      <w:r>
        <w:rPr>
          <w:rFonts w:ascii="Amiri" w:hAnsi="Amiri" w:eastAsia="Amiri" w:cs="Amiri"/>
          <w:color w:val="111111"/>
          <w:sz w:val="28"/>
          <w:sz w:val="28"/>
          <w:szCs w:val="28"/>
          <w:rtl w:val="true"/>
          <w:lang w:bidi="ar-SA"/>
        </w:rPr>
        <w:t>وَ ارْمِهِ بِیَوْمٍ لَا مَعَادَ لَهُ وَ سَاعَةٍ لَا مَرَدَّ لَهَا وَ أَبِحْ حَرِیمَهُ</w:t>
      </w:r>
      <w:r>
        <w:rPr>
          <w:rStyle w:val="FootnoteAnchor"/>
          <w:rtl w:val="true"/>
        </w:rPr>
        <w:footnoteReference w:id="786"/>
      </w:r>
      <w:r>
        <w:rPr>
          <w:rFonts w:ascii="Amiri" w:hAnsi="Amiri" w:eastAsia="Amiri" w:cs="Amiri"/>
          <w:color w:val="111111"/>
          <w:sz w:val="28"/>
          <w:sz w:val="28"/>
          <w:szCs w:val="28"/>
          <w:rtl w:val="true"/>
          <w:lang w:bidi="ar-SA"/>
        </w:rPr>
        <w:t xml:space="preserve">وَ صَلِّ عَلَی مُحَمَّدٍ وَ أَهْلِ بَیْتِهِ عَلَیْهِ وَ عَلَیْهِمُ السَّلَامُ وَ اکْفِنِی أَمْرَهُ وَ قِنِی شَرَّهُ‌  وَاصْرِفْ‏ عَنّی کَیْدَهُ، وَأَحْرِجْ قَلْبَهُ، وَسُدَّ فاهُ عَنّی، وَخَشَعَتِ الْأَصْواتُ لِلرَّحْمنِ ‏فَلاتَسْمَعُ إِلّا هَمْساً، وَعَنَتِ الْوُجُوهُ لِلْحَیِّ الْقَیُّومِ وَقَدْ خابَ مَنْ حَمَلَ‏ ظُلْماً، اِخْسَئُوا فیها وَلاتُکَلِّمُونِ، صَهٍ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مالک بن عطیّة، عن یونس بن عمّار </w:t>
      </w:r>
      <w:bookmarkStart w:id="274" w:name="pg13450_133869"/>
    </w:p>
    <w:p>
      <w:pPr>
        <w:pStyle w:val="BookText"/>
        <w:rPr/>
      </w:pPr>
      <w:bookmarkEnd w:id="27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لی جاراً من قریش من آل محرزٍ قد نوّه باسمی وشهّرنی، کلّما مررت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الرّافضیّ یحمل الأموال إلی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الله علیه إذا کنت فی صلاة اللیل وأنت ساجد فی السجدة الأخیرة من الرّکعتین الأولیین فاحمد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قد شهرنی ونوّه بی وغاظنی وعرضنی للمکاره، اللهمّ اضربه بسهم عاجلٍ تشغله به عنّی اللهمّ وقرّب أجله واقطع أثره وعجّل ذلک یاربّ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الکوفة قدمنا لیلاً فسألت أهلنا 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مریض فما انقضی آخر کلامی حتّی سمعت الصیاح من منزله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126840_2616395394"/>
      <w:bookmarkStart w:id="276" w:name="_Toc94"/>
      <w:bookmarkEnd w:id="275"/>
      <w:r>
        <w:rPr>
          <w:rtl w:val="true"/>
        </w:rPr>
        <w:t xml:space="preserve">باب </w:t>
      </w:r>
      <w:r>
        <w:rPr>
          <w:rtl w:val="true"/>
        </w:rPr>
        <w:t>(</w:t>
      </w:r>
      <w:r>
        <w:rPr/>
        <w:t>۹۰</w:t>
      </w:r>
      <w:r>
        <w:rPr>
          <w:rtl w:val="true"/>
        </w:rPr>
        <w:t xml:space="preserve">) </w:t>
      </w:r>
      <w:r>
        <w:rPr>
          <w:rtl w:val="true"/>
        </w:rPr>
        <w:t>مباهلة العدو</w:t>
      </w:r>
      <w:bookmarkEnd w:id="27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عن أبی العبّاس،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المباهلة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تُشبّک أصابعک فی أصابعه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فلان جحد حقّاً وأقرّ بباطل فأصبه بحسبان من السماء أو بعذاب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وتلاعنه سبعین مرة</w:t>
      </w:r>
      <w:r>
        <w:rPr>
          <w:rStyle w:val="FootnoteAnchor"/>
          <w:rtl w:val="true"/>
        </w:rPr>
        <w:footnoteReference w:id="789"/>
      </w:r>
      <w:r>
        <w:rPr>
          <w:rFonts w:ascii="IRNazanin" w:hAnsi="IRNazanin" w:eastAsia="IRNazanin"/>
          <w:color w:val="111111"/>
          <w:sz w:val="28"/>
          <w:sz w:val="28"/>
          <w:szCs w:val="28"/>
          <w:rtl w:val="true"/>
          <w:lang w:bidi="fa-IR"/>
        </w:rPr>
        <w:t>و</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محمد بن حکیم، عن أبی مسروق،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نکلّم الناس فنحتجّ علیهم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اُمراء السرایا، فنحتج علیهم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Style w:val="FootnoteAnchor"/>
          <w:rtl w:val="true"/>
        </w:rPr>
        <w:footnoteReference w:id="792"/>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المؤمنین، ونحتج علیهم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قربی المسلمین،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أدع شیئاً ممّا حضرنی ذکره من هذه وشبهه إلّا ذکرته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فادعهم إلی المباهلة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نفسک ثلاثاً 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 واغتسل وأبرز أنت  وهو الی الجبّان فشبّک أصابعک من یدک الیمنی فی أصابعه، ثمّ أنصفه وابدأ بنفسک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وربّ الأرضین السّبع، عالم الغیب والشهادة الرّحمن الرحیم، إن کان أبو مسروق جحد حقّاً وادّعی باطلاً فأنزل علیه حسباناً من السماء أو عذاباً 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الدعوة علیه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فلان جَحَد حقّاً وادّعی باطلاً فأنزل علیه حسباناً من السماء أو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لاتلبث أن </w:t>
      </w:r>
    </w:p>
    <w:p>
      <w:pPr>
        <w:pStyle w:val="BookText"/>
        <w:rPr/>
      </w:pPr>
      <w:r>
        <w:rPr>
          <w:rFonts w:ascii="IRNazanin" w:hAnsi="IRNazanin" w:eastAsia="IRNazanin"/>
          <w:color w:val="111111"/>
          <w:sz w:val="28"/>
          <w:sz w:val="28"/>
          <w:szCs w:val="28"/>
          <w:rtl w:val="true"/>
          <w:lang w:bidi="fa-IR"/>
        </w:rPr>
        <w:t>تری ذلک فیه، فوالله ما وجدت خلقاً یجیبنی إلیه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أبی عمیر، عن محمد بن حکیم،  عن أبی مسروق،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قریبة من ذلک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فی زیادات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بن الحسن بن الولید، عن أبیه، عن سعد بن عبدالله، عن أحمد بن محمد بن عیسی، عن یونس بن عبدالرحمن مولی آل یقطین، عن أبی جعفر محمد بن النعمان، عن ابی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خاصموهم، وبیّنوا لهم الهدی الذی انتم علیه، وباهلوهم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محمد بن خالد الطیالسی،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رزیق بن الزبیر الخلقانی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تلاعن اثنان فتباعد منهما، فان ذلک مجلس تنفر عنه الملائکة، ثمّ </w:t>
      </w:r>
      <w:bookmarkStart w:id="277" w:name="pg13450_133872"/>
    </w:p>
    <w:p>
      <w:pPr>
        <w:pStyle w:val="BookText"/>
        <w:rPr/>
      </w:pPr>
      <w:bookmarkEnd w:id="277"/>
      <w:r>
        <w:rPr>
          <w:rFonts w:ascii="IRNazanin" w:hAnsi="IRNazanin" w:eastAsia="IRNazanin"/>
          <w:color w:val="111111"/>
          <w:sz w:val="28"/>
          <w:sz w:val="28"/>
          <w:szCs w:val="28"/>
          <w:lang w:bidi="fa-IR"/>
        </w:rPr>
        <w:t>۰۲۰</w:t>
      </w:r>
      <w:r>
        <w:rPr>
          <w:rFonts w:ascii="IRNazanin" w:hAnsi="IRNazanin" w:eastAsia="IRNazanin"/>
          <w:color w:val="111111"/>
          <w:sz w:val="28"/>
          <w:sz w:val="28"/>
          <w:szCs w:val="28"/>
          <w:rtl w:val="true"/>
          <w:lang w:bidi="fa-IR"/>
        </w:rPr>
        <w:t xml:space="preserve">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لها الیّ مساغاً، واجعلها برأس من یکاید دینک، ویضادّ ولیّک ویسعی فی الأرض فساداً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126842_2616395394"/>
      <w:bookmarkStart w:id="279" w:name="_Toc95"/>
      <w:bookmarkEnd w:id="278"/>
      <w:r>
        <w:rPr>
          <w:rtl w:val="true"/>
        </w:rPr>
        <w:t xml:space="preserve">باب </w:t>
      </w:r>
      <w:r>
        <w:rPr>
          <w:rtl w:val="true"/>
        </w:rPr>
        <w:t>(</w:t>
      </w:r>
      <w:r>
        <w:rPr/>
        <w:t>۹۱</w:t>
      </w:r>
      <w:r>
        <w:rPr>
          <w:rtl w:val="true"/>
        </w:rPr>
        <w:t xml:space="preserve">) </w:t>
      </w:r>
      <w:r>
        <w:rPr>
          <w:rtl w:val="true"/>
        </w:rPr>
        <w:t>دعاء المظلوم وهو ظالمٌ لغیره</w:t>
      </w:r>
      <w:bookmarkEnd w:id="279"/>
    </w:p>
    <w:p>
      <w:pPr>
        <w:pStyle w:val="BookText"/>
        <w:rPr/>
      </w:pPr>
      <w:r>
        <w:rPr>
          <w:rFonts w:ascii="IRNazanin" w:hAnsi="IRNazanin" w:eastAsia="IRNazanin"/>
          <w:color w:val="111111"/>
          <w:sz w:val="28"/>
          <w:sz w:val="28"/>
          <w:szCs w:val="28"/>
          <w:lang w:bidi="fa-IR"/>
        </w:rPr>
        <w:t>۱۳۱۷۹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عیسی، عن جده الحسن بن راشد،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ظلم الرجل فظلّ یدعو علی صاحبه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ها هنا آخر یدعو علیک، یزعم أنّک ظلمته، فإن شئت أجبتک وأجبت علیک، وإن شئت أخّرتکما فتوسعکما عفوی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علی بن عیسی، عن علی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 أجیب دعوة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مظلمة ظلمها ولأحد عنده مثل تلک المظلمة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الصفار، عن أبی طالب،  عن عثمان بن عیسی، عن علی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bookmarkStart w:id="280" w:name="pg13450_133873"/>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126844_2616395394"/>
      <w:bookmarkStart w:id="282" w:name="_Toc96"/>
      <w:bookmarkEnd w:id="281"/>
      <w:r>
        <w:rPr>
          <w:rtl w:val="true"/>
        </w:rPr>
        <w:t xml:space="preserve">باب </w:t>
      </w:r>
      <w:r>
        <w:rPr>
          <w:rtl w:val="true"/>
        </w:rPr>
        <w:t>(</w:t>
      </w:r>
      <w:r>
        <w:rPr/>
        <w:t>۹۲</w:t>
      </w:r>
      <w:r>
        <w:rPr>
          <w:rtl w:val="true"/>
        </w:rPr>
        <w:t xml:space="preserve">) </w:t>
      </w:r>
      <w:r>
        <w:rPr>
          <w:rtl w:val="true"/>
        </w:rPr>
        <w:t>النهی عن تجاوز الحدّ فی الدعاء علی الظالم</w:t>
      </w:r>
      <w:bookmarkEnd w:id="282"/>
    </w:p>
    <w:p>
      <w:pPr>
        <w:pStyle w:val="BookText"/>
        <w:rPr/>
      </w:pPr>
      <w:r>
        <w:rPr>
          <w:rFonts w:ascii="IRNazanin" w:hAnsi="IRNazanin" w:eastAsia="IRNazanin"/>
          <w:color w:val="111111"/>
          <w:sz w:val="28"/>
          <w:sz w:val="28"/>
          <w:szCs w:val="28"/>
          <w:lang w:bidi="fa-IR"/>
        </w:rPr>
        <w:t>۱۳۱۸۱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علی بن الحکم،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لیکون مظلوماً فما</w:t>
      </w:r>
      <w:r>
        <w:rPr>
          <w:rStyle w:val="FootnoteAnchor"/>
          <w:rtl w:val="true"/>
        </w:rPr>
        <w:footnoteReference w:id="802"/>
      </w:r>
      <w:r>
        <w:rPr>
          <w:rFonts w:ascii="IRNazanin" w:hAnsi="IRNazanin" w:eastAsia="IRNazanin"/>
          <w:color w:val="111111"/>
          <w:sz w:val="28"/>
          <w:sz w:val="28"/>
          <w:szCs w:val="28"/>
          <w:rtl w:val="true"/>
          <w:lang w:bidi="fa-IR"/>
        </w:rPr>
        <w:t>یزال یدعو حتّی یکون ظالماً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أحمد بن محمد مثله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283" w:name="pg13450_133874"/>
    </w:p>
    <w:p>
      <w:pPr>
        <w:pStyle w:val="Heading3"/>
        <w:numPr>
          <w:ilvl w:val="2"/>
          <w:numId w:val="1"/>
        </w:numPr>
        <w:rPr/>
      </w:pPr>
      <w:bookmarkStart w:id="284" w:name="__RefHeading___Toc1126846_2616395394"/>
      <w:bookmarkStart w:id="285" w:name="_Toc97"/>
      <w:bookmarkEnd w:id="283"/>
      <w:bookmarkEnd w:id="284"/>
      <w:r>
        <w:rPr>
          <w:rtl w:val="true"/>
        </w:rPr>
        <w:t xml:space="preserve">باب </w:t>
      </w:r>
      <w:r>
        <w:rPr>
          <w:rtl w:val="true"/>
        </w:rPr>
        <w:t>(</w:t>
      </w:r>
      <w:r>
        <w:rPr/>
        <w:t>۹۳</w:t>
      </w:r>
      <w:r>
        <w:rPr>
          <w:rtl w:val="true"/>
        </w:rPr>
        <w:t xml:space="preserve">) </w:t>
      </w:r>
      <w:r>
        <w:rPr>
          <w:rtl w:val="true"/>
        </w:rPr>
        <w:t>التوبة الی الله تعطف قلوب الملوک</w:t>
      </w:r>
      <w:bookmarkEnd w:id="285"/>
    </w:p>
    <w:p>
      <w:pPr>
        <w:pStyle w:val="BookText"/>
        <w:rPr/>
      </w:pPr>
      <w:r>
        <w:rPr>
          <w:rFonts w:ascii="IRNazanin" w:hAnsi="IRNazanin" w:eastAsia="IRNazanin"/>
          <w:color w:val="111111"/>
          <w:sz w:val="28"/>
          <w:sz w:val="28"/>
          <w:szCs w:val="28"/>
          <w:lang w:bidi="fa-IR"/>
        </w:rPr>
        <w:t>۱۳۱۸۲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جعفر الکوفی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اسماعیل البرمکی، عن عبدالله بن أحمد، عن أبی أحمد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جندب، عن أبی عمر العجمی، عن الصادق جعفر بن محمد،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الله لا إله إلّا أنا، خلقت الملوک وقلوبهم بیدی، فأیّما قوم أطاعونی جعلت قلوب الملوک علیهم رحمة، وأیّما قوم عصونی جعلت قلوب الملوک علیهم سخطة، الا لاتُشغلوا أنفسکم بسبّ الملوک توبوا إلیّ أعطف قلوبهم علیکم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126848_2616395394"/>
      <w:bookmarkStart w:id="287" w:name="_Toc98"/>
      <w:bookmarkEnd w:id="286"/>
      <w:r>
        <w:rPr>
          <w:rtl w:val="true"/>
        </w:rPr>
        <w:t xml:space="preserve">باب </w:t>
      </w:r>
      <w:r>
        <w:rPr>
          <w:rtl w:val="true"/>
        </w:rPr>
        <w:t>(</w:t>
      </w:r>
      <w:r>
        <w:rPr/>
        <w:t>94</w:t>
      </w:r>
      <w:r>
        <w:rPr>
          <w:rtl w:val="true"/>
        </w:rPr>
        <w:t xml:space="preserve">) </w:t>
      </w:r>
      <w:r>
        <w:rPr>
          <w:rtl w:val="true"/>
        </w:rPr>
        <w:t>تمنّی هلاک الجبابرة</w:t>
      </w:r>
      <w:bookmarkEnd w:id="2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ابن عبیدالله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w:t>
      </w:r>
      <w:bookmarkStart w:id="288" w:name="pg13450_133875"/>
    </w:p>
    <w:p>
      <w:pPr>
        <w:pStyle w:val="BookText"/>
        <w:rPr/>
      </w:pPr>
      <w:bookmarkEnd w:id="288"/>
      <w:r>
        <w:rPr>
          <w:rFonts w:ascii="IRNazanin" w:hAnsi="IRNazanin" w:eastAsia="IRNazanin"/>
          <w:color w:val="111111"/>
          <w:sz w:val="28"/>
          <w:sz w:val="28"/>
          <w:szCs w:val="28"/>
          <w:rtl w:val="true"/>
          <w:lang w:bidi="fa-IR"/>
        </w:rPr>
        <w:t xml:space="preserve">بن جعفر الحمیری، عن محمد بن خالد الطیالسی الخراز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رُزیق بن الزبیر الخلقانی،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تمنّو الفتنة، ففیها هلاک الجبابرة، وطهارة الارض من الفسقة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وقوع الاضطرابات  الداخلیة فی حکومة الظالمین، کی یؤدّی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زوالهم وانقراضهم </w:t>
      </w:r>
      <w:r>
        <w:rPr>
          <w:rFonts w:eastAsia="IRNazanin" w:cs="IRNazanin"/>
          <w:color w:val="111111"/>
          <w:sz w:val="28"/>
          <w:szCs w:val="28"/>
          <w:rtl w:val="true"/>
          <w:lang w:bidi="fa-IR"/>
        </w:rPr>
        <w:t>.</w:t>
      </w:r>
    </w:p>
    <w:p>
      <w:pPr>
        <w:pStyle w:val="Heading3"/>
        <w:numPr>
          <w:ilvl w:val="2"/>
          <w:numId w:val="1"/>
        </w:numPr>
        <w:rPr/>
      </w:pPr>
      <w:bookmarkStart w:id="289" w:name="__RefHeading___Toc1126850_2616395394"/>
      <w:bookmarkStart w:id="290" w:name="_Toc99"/>
      <w:bookmarkEnd w:id="289"/>
      <w:r>
        <w:rPr>
          <w:rtl w:val="true"/>
        </w:rPr>
        <w:t xml:space="preserve">باب </w:t>
      </w:r>
      <w:r>
        <w:rPr>
          <w:rtl w:val="true"/>
        </w:rPr>
        <w:t>(</w:t>
      </w:r>
      <w:r>
        <w:rPr/>
        <w:t>95</w:t>
      </w:r>
      <w:r>
        <w:rPr>
          <w:rtl w:val="true"/>
        </w:rPr>
        <w:t xml:space="preserve">) </w:t>
      </w:r>
      <w:r>
        <w:rPr>
          <w:rtl w:val="true"/>
        </w:rPr>
        <w:t>ما یکره أن یقال فی الدعاء</w:t>
      </w:r>
      <w:bookmarkEnd w:id="290"/>
    </w:p>
    <w:p>
      <w:pPr>
        <w:pStyle w:val="BookText"/>
        <w:rPr/>
      </w:pPr>
      <w:r>
        <w:rPr>
          <w:rFonts w:eastAsia="IRNazanin" w:cs="IRNazanin"/>
          <w:color w:val="111111"/>
          <w:sz w:val="28"/>
          <w:szCs w:val="28"/>
          <w:lang w:bidi="fa-IR"/>
        </w:rPr>
        <w:t>13184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عباس بن  عامر،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أن یدعو الله لی أن یجعلنی ممن ینتصر به لدینه ، فلم یجبنی، فاغتممت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بعض أصحابنا أنه کتب الیه بمثل ما کتبتُ فأجابه وکتب فی أسفل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انما ینتصر الله لدینه بشرِّ خلقه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ینتصر الله لدینه بشرِّ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اشارة الی ذلک العصر والزمان، حیث کانت الفتوحات  الاسلامیة تتحقَّق فی حکومة الحکام الغاصبین من الأمویین والعباسیّین وغیرهم، وکان الأسلام ینتشر علی ید المسلمین بقیادة اولئک الحکّام </w:t>
      </w:r>
    </w:p>
    <w:p>
      <w:pPr>
        <w:pStyle w:val="BookText"/>
        <w:rPr/>
      </w:pPr>
      <w:r>
        <w:rPr>
          <w:rFonts w:ascii="IRNazanin" w:hAnsi="IRNazanin" w:eastAsia="IRNazanin"/>
          <w:color w:val="111111"/>
          <w:sz w:val="28"/>
          <w:sz w:val="28"/>
          <w:szCs w:val="28"/>
          <w:rtl w:val="true"/>
          <w:lang w:bidi="fa-IR"/>
        </w:rPr>
        <w:t xml:space="preserve">الظالمین، فکانَّ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الدعاء لهذا الراوی أن  ینخرط فی سلک اولئک الظلمة حتی لو کان فی ذلک الانتصار للدین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امتناع الامام من الدعاء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ترتبط بذلک الزمان، فهی من باب القضیّة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اصطلاح أهل العلم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وبناءً علی ذلک فلا منافاة بین هذا الحدیث وبین ما جاء فی بعض  الأدعیة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واجعلنی ممّن تنتصر به لدینک ولاتستبدل بی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فالانتصار للدین جیّد جداً بشرط أن لا یکون بالتعاون مع الظالمین،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جالساً عند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اغننا عن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هکذا، ولکن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اغننا عن شرار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المؤمن لا یستغنی عن أخیه المؤمن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عبید بن یاسین بن محمد بن عجلان مولی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أبا الحسن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عن آبائه،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91" w:name="pg13450_133877"/>
    </w:p>
    <w:p>
      <w:pPr>
        <w:pStyle w:val="BookText"/>
        <w:rPr/>
      </w:pPr>
      <w:bookmarkEnd w:id="29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أصبح والآخرة همّه أستغنی بغیر مال واستأنس بغیر أهل وعزّ بغیر عشیرة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لایحیف</w:t>
      </w:r>
      <w:r>
        <w:rPr>
          <w:rStyle w:val="FootnoteAnchor"/>
          <w:rtl w:val="true"/>
        </w:rPr>
        <w:footnoteReference w:id="810"/>
      </w:r>
      <w:r>
        <w:rPr>
          <w:rFonts w:ascii="IRNazanin" w:hAnsi="IRNazanin" w:eastAsia="IRNazanin"/>
          <w:color w:val="111111"/>
          <w:sz w:val="28"/>
          <w:sz w:val="28"/>
          <w:szCs w:val="28"/>
          <w:rtl w:val="true"/>
          <w:lang w:bidi="fa-IR"/>
        </w:rPr>
        <w:t>علی من یبغض ولایاثم فیمن یحب وان بغی علیه صبر، حتی یکون الله عزّوجلّ هو المنتصر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العزّة بالله أن یصبر العبد علی المعصیة، ویتمنی علی الله المغفرة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۱۳۱۸۹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تتعوّذ من مالک وولدک 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أَمْوَالُکُمْ وَأَوْلَادُکُمْ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مضلّات القتن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2" w:name="__RefHeading___Toc1126852_2616395394"/>
      <w:bookmarkStart w:id="293" w:name="_Toc100"/>
      <w:bookmarkEnd w:id="292"/>
      <w:r>
        <w:rPr>
          <w:rtl w:val="true"/>
        </w:rPr>
        <w:t xml:space="preserve">باب </w:t>
      </w:r>
      <w:r>
        <w:rPr>
          <w:rtl w:val="true"/>
        </w:rPr>
        <w:t>(</w:t>
      </w:r>
      <w:r>
        <w:rPr/>
        <w:t>96</w:t>
      </w:r>
      <w:r>
        <w:rPr>
          <w:rtl w:val="true"/>
        </w:rPr>
        <w:t xml:space="preserve">) </w:t>
      </w:r>
      <w:r>
        <w:rPr>
          <w:rtl w:val="true"/>
        </w:rPr>
        <w:t>جواز الرُقْیةَ والعَوذَة</w:t>
      </w:r>
      <w:bookmarkEnd w:id="2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التعویذ</w:t>
      </w:r>
      <w:r>
        <w:rPr>
          <w:rFonts w:eastAsia="IRNazanin" w:cs="IRNazanin"/>
          <w:color w:val="111111"/>
          <w:sz w:val="28"/>
          <w:szCs w:val="28"/>
          <w:lang w:bidi="fa-IR"/>
        </w:rPr>
        <w:t>1</w:t>
      </w:r>
      <w:r>
        <w:rPr>
          <w:rStyle w:val="FootnoteAnchor"/>
          <w:rtl w:val="true"/>
        </w:rPr>
        <w:footnoteReference w:id="814"/>
      </w:r>
      <w:r>
        <w:rPr>
          <w:rFonts w:ascii="IRNazanin" w:hAnsi="IRNazanin" w:eastAsia="IRNazanin"/>
          <w:color w:val="111111"/>
          <w:sz w:val="28"/>
          <w:sz w:val="28"/>
          <w:szCs w:val="28"/>
          <w:rtl w:val="true"/>
          <w:lang w:bidi="fa-IR"/>
        </w:rPr>
        <w:t xml:space="preserve">یُعلَّق علی الصبیان؟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علِّقوا ما شئتم إذا کان فیه ذکر الله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بن محمد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صفوان بن یحیی، عن منصور بن حازم، عن عنبسة بن  مصعب،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بالتعویذ أن  یکون علی الصبی والمرأة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یوسف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فضالة، عن أبان بن عثمان، عن اسحاق بن عمّار، عن ابی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به العلّة فیکتب له  القرآن فیعلّق علیه أو یکتب له فیغسله ویشربه؟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کلّه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رجل لرجل بالعین فذکر ذلک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له من یرقیه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p>
    <w:p>
      <w:pPr>
        <w:pStyle w:val="BookText"/>
        <w:rPr/>
      </w:pPr>
      <w:r>
        <w:rPr>
          <w:rFonts w:ascii="IRNazanin" w:hAnsi="IRNazanin" w:eastAsia="IRNazanin"/>
          <w:color w:val="111111"/>
          <w:sz w:val="28"/>
          <w:sz w:val="28"/>
          <w:szCs w:val="28"/>
          <w:rtl w:val="true"/>
          <w:lang w:bidi="fa-IR"/>
        </w:rPr>
        <w:t xml:space="preserve">علیّ بن الحکم، عن معاویة بن وهب،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ابن له لیلةً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اُرید أن 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 أعوذ بعظمة الله، وأعوذ بعزّة الله، وأعوذ  بقدرة الله، وأعوذ بجلال الله، وأعوذ بسلطان الله، إنّ الله علی کلّ  شیء قدیر، واعوذ بعفو الله، وأعوذ بغفران الله، وأعوذ برحمة الله  من شرّ السامّة والهامّة ومن شرّ کلّ دابّةٍ صغیرةٍ أو کبیرةٍ بلیلٍ أو نهار ومن شرّ فسقة الجنّ والانس ومن شرّ فسقة العرب والعجم ومن شرّ الصواعق والبرد، اللهم صلّ علی محمّد عبدک ورسولک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الصبیّ الطیّب، عند ذکر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یابنیّ الطیّب المبارک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الصبی لما بلغ فی متابعة الدعاء الذی یلقیه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فی وصفه من تلقاء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القائهما علیه فبادر الصبی وذکرهما فاستحسنه وقرّره علیه فالظرف معترض بین الوصفین کذا سمعنا من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الطیب صفة للصبی، مدحه الراوی به والمبارک مقول القول وصفة للنبی فأضاف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أیضاً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بهما فقل رسولک الطیب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بعکس السابق فیکون الطیب مفعول القول والمبارک صفة للنبی وصفه الراوی به وسایر الکلام کما مر، والأول أحسن الوجوه ثم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محسن بن  احمد، عن یونس بن یعقوب،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بعزّة الله، وأعوذ بقدرة الله، وأعوذ بجلال  الله، وأعوذ بعظمة الله، وأعوذ بعفو الله، وأعوذ بمغفرة الله، وأعوذ  برحمة الله، وأعوذ بسلطان الله الذی هو علی کل شیء قدیر ، وأعوذ بکرم الله، وأعوذ بجمع الله من شرّ کلّ جبّارٍ عنیدٍ، وکلّ شیطان مرید، وشر کلّ قریب أو بعید، أو ضعیف أو شدید، ومن شرّ السامّة والهامّة والعامة، ومن شرّ کلّ دابّةٍ صغیرةٍ أو کبیرةٍ، بلیلٍ أو نهارٍ، ومن شرّ فسّاق العرب والعجم، ومن شرّ فسقة الجنّ والانس</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بعض أصحابه،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لاتبیت لیلةً حتی تعوذ باحد عشر حرفاً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بعزّة الله، وأعوذ بقدرة الله، وأعوذ بجلال الله، وأعوذ بسلطان الله، وأعوذ بجمال الله، وأعوذ بدفع الله، وأعوذ بمنع الله، واعوذ بجمع الله، وأعوذ بملک الله، وأعوذ بوجه الله، وأعوذ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 وبرأ وذرأ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وتعوذ به کلّما شئت </w:t>
      </w:r>
      <w:r>
        <w:rPr>
          <w:rStyle w:val="FootnoteAnchor"/>
          <w:rtl w:val="true"/>
        </w:rPr>
        <w:footnoteReference w:id="821"/>
      </w:r>
      <w:r>
        <w:rPr>
          <w:rFonts w:ascii="IRNazanin" w:hAnsi="IRNazanin" w:eastAsia="IRNazanin"/>
          <w:color w:val="111111"/>
          <w:sz w:val="28"/>
          <w:sz w:val="28"/>
          <w:szCs w:val="28"/>
          <w:rtl w:val="true"/>
          <w:lang w:bidi="fa-IR"/>
        </w:rPr>
        <w:t xml:space="preserve">و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یحیی، عن أحمد بن محمد بن موسی بن جعفر، عن غیر واحد من  أصحابنا ، عن سلیمان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شرّ السامّة والهامّة والعامّة واللامّة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السامّة القرابة ، والهامّة هوامّ الأرض، واللامّة لمم الشیاطین، والعامّة عامة الناس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بعض  أصحابه ، عن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وحسیناً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اُعیذکما بکلمات الله التامّات وأسمائه الحسنی کلّها عامّةً من شرّ السامّة والهامّة ومن شرّ کلّ عین لامّة</w:t>
      </w:r>
      <w:r>
        <w:rPr>
          <w:rStyle w:val="FootnoteAnchor"/>
          <w:rtl w:val="true"/>
        </w:rPr>
        <w:footnoteReference w:id="824"/>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یعوّذ إبراهیم إسماعیل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الحسن علی فخذه الیمنی، ویجلس الحسین علی فخذه الیسری،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اُعیذکما بکلمات الله التامّة، من شرّ کلّ شیطان وعامّة،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إبراهیم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ابنیه إسماعیل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قتیبة الاعشی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الجلیل اُعیذ فلاناً بالله  العظیم من الهامّة والسامّة واللامّة والعامّة ومن الجنّ والانس ومن العرب والعجم ومن نفثهم</w:t>
      </w:r>
      <w:r>
        <w:rPr>
          <w:rStyle w:val="FootnoteAnchor"/>
          <w:rtl w:val="true"/>
        </w:rPr>
        <w:footnoteReference w:id="827"/>
      </w:r>
      <w:r>
        <w:rPr>
          <w:rFonts w:ascii="IRNazanin" w:hAnsi="IRNazanin" w:eastAsia="IRNazanin"/>
          <w:color w:val="111111"/>
          <w:sz w:val="28"/>
          <w:sz w:val="28"/>
          <w:szCs w:val="28"/>
          <w:rtl w:val="true"/>
          <w:lang w:bidi="fa-IR"/>
        </w:rPr>
        <w:t>وبغیهم ونفخهم وبآیة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تقرأها ثمّ تقول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اُعیذ فلاناً بالله الجلیل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تأتی علیه </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رقیة العقرب والحیّة والنشرة ورقیة المجنون والمسحور الّذی یعذّب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سنان لا بأس بالرقیة والعوذة والنشرة إذا کانت من  القرآن، ومن لم یشفه القرآن فلاشفاه الله، وهل شیء ابلغ فی هذه الأشیاء من القرآن الیس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لِلْمُؤْمِنِینَ </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الیس یقول تعالی ذکره وجلّ ثناؤه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w:t>
      </w:r>
      <w:bookmarkStart w:id="294" w:name="pg13450_133883"/>
    </w:p>
    <w:p>
      <w:pPr>
        <w:pStyle w:val="BookText"/>
        <w:rPr/>
      </w:pPr>
      <w:bookmarkEnd w:id="29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سلونا نعلّمکم ونوقفکم علی قوارع القرآن لکلّ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حدیث رقم </w:t>
      </w:r>
      <w:r>
        <w:rPr>
          <w:rFonts w:eastAsia="IRNazanin" w:cs="IRNazanin"/>
          <w:color w:val="111111"/>
          <w:sz w:val="28"/>
          <w:szCs w:val="28"/>
          <w:lang w:bidi="fa-IR"/>
        </w:rPr>
        <w:t>12095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هل نعلّق شیئاً من القرآن والرُّقی علی صبیاننا ونسائنا؟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فی أدیم تلبسه الحائض وإذا لم یکن فی أدیم لم تلبسه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رقم</w:t>
      </w:r>
      <w:r>
        <w:rPr>
          <w:rFonts w:eastAsia="IRNazanin" w:cs="IRNazanin"/>
          <w:color w:val="111111"/>
          <w:sz w:val="28"/>
          <w:szCs w:val="28"/>
          <w:lang w:bidi="fa-IR"/>
        </w:rPr>
        <w:t>12096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بن زریق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فضالة والقاسم جمیعاً، عن أبان بن عثمان ، عن عبدالرحمن بن أبی عبدالله وهو ابن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المریض هل یعلّق علیه شیء من القرآن أو التعویذ؟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أصابتنا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لیس ینجس، ولکنّ المرأة لاتلبسه إذا لم یکن فی أدیم وأمّا الرّجل والصبیُّ فلابأس</w:t>
      </w:r>
      <w:r>
        <w:rPr>
          <w:rFonts w:eastAsia="IRNazanin" w:cs="IRNazanin"/>
          <w:color w:val="111111"/>
          <w:sz w:val="28"/>
          <w:szCs w:val="28"/>
          <w:rtl w:val="true"/>
          <w:lang w:bidi="fa-IR"/>
        </w:rPr>
        <w:t>.</w:t>
      </w:r>
    </w:p>
    <w:p>
      <w:pPr>
        <w:pStyle w:val="Heading3"/>
        <w:numPr>
          <w:ilvl w:val="2"/>
          <w:numId w:val="1"/>
        </w:numPr>
        <w:rPr/>
      </w:pPr>
      <w:bookmarkStart w:id="295" w:name="__RefHeading___Toc1126854_2616395394"/>
      <w:bookmarkStart w:id="296" w:name="_Toc101"/>
      <w:bookmarkEnd w:id="295"/>
      <w:r>
        <w:rPr>
          <w:rtl w:val="true"/>
        </w:rPr>
        <w:t xml:space="preserve">باب </w:t>
      </w:r>
      <w:r>
        <w:rPr>
          <w:rtl w:val="true"/>
        </w:rPr>
        <w:t>(</w:t>
      </w:r>
      <w:r>
        <w:rPr/>
        <w:t>۹۷</w:t>
      </w:r>
      <w:r>
        <w:rPr>
          <w:rtl w:val="true"/>
        </w:rPr>
        <w:t xml:space="preserve">) </w:t>
      </w:r>
      <w:r>
        <w:rPr>
          <w:rtl w:val="true"/>
        </w:rPr>
        <w:t>حکم التمیمة</w:t>
      </w:r>
      <w:bookmarkEnd w:id="2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عبدالله بن  میمون السعدیّ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النصر بن یزید</w:t>
      </w:r>
      <w:r>
        <w:rPr>
          <w:rStyle w:val="FootnoteAnchor"/>
          <w:rtl w:val="true"/>
        </w:rPr>
        <w:footnoteReference w:id="831"/>
      </w:r>
      <w:r>
        <w:rPr>
          <w:rFonts w:ascii="IRNazanin" w:hAnsi="IRNazanin" w:eastAsia="IRNazanin"/>
          <w:color w:val="111111"/>
          <w:sz w:val="28"/>
          <w:sz w:val="28"/>
          <w:szCs w:val="28"/>
          <w:rtl w:val="true"/>
          <w:lang w:bidi="fa-IR"/>
        </w:rPr>
        <w:t xml:space="preserve">عن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bookmarkStart w:id="297" w:name="pg13450_133884"/>
    </w:p>
    <w:p>
      <w:pPr>
        <w:pStyle w:val="BookText"/>
        <w:rPr/>
      </w:pPr>
      <w:bookmarkEnd w:id="297"/>
      <w:r>
        <w:rPr>
          <w:rFonts w:ascii="IRNazanin" w:hAnsi="IRNazanin" w:eastAsia="IRNazanin"/>
          <w:color w:val="111111"/>
          <w:sz w:val="28"/>
          <w:sz w:val="28"/>
          <w:szCs w:val="28"/>
          <w:rtl w:val="true"/>
          <w:lang w:bidi="fa-IR"/>
        </w:rPr>
        <w:t xml:space="preserve">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التمائم شرک</w:t>
      </w:r>
      <w:r>
        <w:rPr>
          <w:rStyle w:val="FootnoteAnchor"/>
          <w:rtl w:val="true"/>
        </w:rPr>
        <w:footnoteReference w:id="832"/>
      </w:r>
      <w:r>
        <w:rPr>
          <w:rFonts w:ascii="IRNazanin" w:hAnsi="IRNazanin" w:eastAsia="IRNazanin"/>
          <w:color w:val="111111"/>
          <w:sz w:val="28"/>
          <w:sz w:val="28"/>
          <w:szCs w:val="28"/>
          <w:rtl w:val="true"/>
          <w:lang w:bidi="fa-IR"/>
        </w:rPr>
        <w:t>و</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126856_2616395394"/>
      <w:bookmarkStart w:id="299" w:name="_Toc102"/>
      <w:bookmarkEnd w:id="298"/>
      <w:r>
        <w:rPr>
          <w:rtl w:val="true"/>
        </w:rPr>
        <w:t xml:space="preserve">باب </w:t>
      </w:r>
      <w:r>
        <w:rPr>
          <w:rtl w:val="true"/>
        </w:rPr>
        <w:t>(</w:t>
      </w:r>
      <w:r>
        <w:rPr/>
        <w:t>۹۸</w:t>
      </w:r>
      <w:r>
        <w:rPr>
          <w:rtl w:val="true"/>
        </w:rPr>
        <w:t xml:space="preserve">) </w:t>
      </w:r>
      <w:r>
        <w:rPr>
          <w:rtl w:val="true"/>
        </w:rPr>
        <w:t>عوذات الایام</w:t>
      </w:r>
      <w:bookmarkEnd w:id="299"/>
    </w:p>
    <w:p>
      <w:pPr>
        <w:pStyle w:val="Heading4"/>
        <w:numPr>
          <w:ilvl w:val="3"/>
          <w:numId w:val="1"/>
        </w:numPr>
        <w:rPr/>
      </w:pPr>
      <w:bookmarkStart w:id="300" w:name="__RefHeading___Toc1126858_2616395394"/>
      <w:bookmarkStart w:id="301" w:name="_Toc103"/>
      <w:bookmarkEnd w:id="300"/>
      <w:r>
        <w:rPr>
          <w:rtl w:val="true"/>
        </w:rPr>
        <w:t>اشارة</w:t>
      </w:r>
      <w:bookmarkEnd w:id="301"/>
    </w:p>
    <w:p>
      <w:pPr>
        <w:pStyle w:val="BookText"/>
        <w:rPr/>
      </w:pPr>
      <w:r>
        <w:rPr>
          <w:rFonts w:ascii="IRNazanin" w:hAnsi="IRNazanin" w:eastAsia="IRNazanin"/>
          <w:color w:val="111111"/>
          <w:sz w:val="28"/>
          <w:sz w:val="28"/>
          <w:szCs w:val="28"/>
          <w:lang w:bidi="fa-IR"/>
        </w:rPr>
        <w:t>۱۳۲۰۲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Heading4"/>
        <w:numPr>
          <w:ilvl w:val="3"/>
          <w:numId w:val="1"/>
        </w:numPr>
        <w:rPr/>
      </w:pPr>
      <w:bookmarkStart w:id="302" w:name="__RefHeading___Toc1126860_2616395394"/>
      <w:bookmarkStart w:id="303" w:name="_Toc104"/>
      <w:bookmarkEnd w:id="302"/>
      <w:r>
        <w:rPr>
          <w:rtl w:val="true"/>
        </w:rPr>
        <w:t>عوذة یوم السبت</w:t>
      </w:r>
      <w:r>
        <w:rPr>
          <w:rtl w:val="true"/>
        </w:rPr>
        <w:t>:</w:t>
      </w:r>
      <w:bookmarkEnd w:id="3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اعید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فلان ابن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رب العالمین الرحمن الرحیم مالک یوم الدین ایّاک نعبد وایّاک نستعین اهدنا الصراط المستقیم صراط الذین أنعمت علیهم غیر المغضوب علیهم ولا الضالین وبربّ الفلق وبرب الناس ملک الناس الی آخر السورة من شرّ غاسق اذا وقب ومن شر النفاثات فی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ومن شر حاسد إذا حسد</w:t>
      </w:r>
      <w:r>
        <w:rPr>
          <w:rStyle w:val="FootnoteAnchor"/>
          <w:rtl w:val="true"/>
        </w:rPr>
        <w:footnoteReference w:id="834"/>
      </w:r>
      <w:r>
        <w:rPr>
          <w:rFonts w:ascii="IRNazanin" w:hAnsi="IRNazanin" w:eastAsia="IRNazanin"/>
          <w:color w:val="111111"/>
          <w:sz w:val="28"/>
          <w:sz w:val="28"/>
          <w:szCs w:val="28"/>
          <w:rtl w:val="true"/>
          <w:lang w:bidi="fa-IR"/>
        </w:rPr>
        <w:t xml:space="preserve">قل هو الله احد الله الصمد لم یلد ولم یولد ولم یکن له کفواً أحد، نور النور ومدبّر الأمور نور السموات والأرض مثل نوره کمشکاة فیها مصباح الصباح فی زجاجة الزجاجة کانَّها کوکب دُرِّی یُوقَد من شجرة مبارکة زیتونة لاشرقیة ولاغربیة یکاد زیتها یُضیء ولو لم تَمسسَه نار، نور علی نور یهدی الله لنوره من یشاء ویضرب الله الأمثال للناس والله بکل شیء علیم، الذی خلق السموات والأرض بالحق، قوله الحق وله الملک یوم یُنفخ فی الصور عالم الغیب والشهادة وهو الحکیم الخبیر، الله الذی خلق سبع سموات ومن الارض مثلهن یتنزَّل الأمر بینهن لتعلموا أن الله علی کل شیء قدیر وأن الله قد أحاط بکل شیء علما وأحصی کل  شیء عدداً مِن شرّ کل ذی شرٍّ یُعلن به أو یُسرُّ، ومن شر الجنَّة والبَشَر ومِن شر ما یطیر باللیل ویسکن بالنهار ومن شرِّ طوارق اللیل والنهار ومن شرِّ ما یسکن الحمامات والوحوش والخرابات والأودیة والبراری والغیاض والأشجار ومما یکون فی الأنهار، وأعیذه بالله مالک الملک تؤتی الملک من تشاء وتنزع الملک ممن تشاء وتُعزُّ من تشاء وتُذلّ من تشاء بیدک الخیر إنَّک علی کل شیء قدیر، تُولج اللیل فی النهار وتُولج النهار فی اللیل وتُخرج الحیَّ من المیت وتُخرج المیتَ من الحی وترزق من تشاء بغیر حساب، لیس کمِثله شیء وهو السمیع البصیر، له </w:t>
      </w:r>
      <w:bookmarkStart w:id="304" w:name="pg13450_133886"/>
    </w:p>
    <w:p>
      <w:pPr>
        <w:pStyle w:val="BookText"/>
        <w:rPr/>
      </w:pPr>
      <w:bookmarkEnd w:id="304"/>
      <w:r>
        <w:rPr>
          <w:rFonts w:ascii="IRNazanin" w:hAnsi="IRNazanin" w:eastAsia="IRNazanin"/>
          <w:color w:val="111111"/>
          <w:sz w:val="28"/>
          <w:sz w:val="28"/>
          <w:szCs w:val="28"/>
          <w:rtl w:val="true"/>
          <w:lang w:bidi="fa-IR"/>
        </w:rPr>
        <w:t>مقالید السموات والأرض یبسط الرزق لمن یشاء ویَقدر إنه بکلِّ شیء علیم، واعیذه بالذی خَلق الأرض والسّموات العلی الرحمن علی العرش استوی له ما فی السموات وما فی الأرض وما بینهما وما تحت الثری وإن تَجهر بالقول فانه یعلم السرَّ وأخفی، الله لا إله إلّا هو له الاسماء الحسنی، ألا لَه الخَلق والأمرُ تبارک الله رب العالمین اُدعوا رَبَّکم تَضرُّعاً وخُفیةً إنه لا یحبُّ المعتدین ولاتفسدوا فی الأرض بعد اصلاحها وادعوه خَوفاً وطَمَعاً إنَّ رحمةَ الله قریب من المحسنین، واعیذه بمُنزِّل التوراة والانجیل والزبور والفرقان العظیم من شرِّ کل طاغٍ و باغ وشیطان وسلطان وساحر وکاهن وناظر وطارق ومتحرّک وساکن وصامت ومتخیِّل ومتمثِّل ومتلوَّن ومختلف، سبحان الله حِرزُک وناصرُک ومونسُک وهو یدفع عنک، لاشریک له ولامعزَّ لمن اذلّ ولامذل لمن اعزَّ وهو الواحد القهار، وصلّی الله علی محمّد وآله وسلّم</w:t>
      </w:r>
      <w:r>
        <w:rPr>
          <w:rFonts w:eastAsia="IRNazanin" w:cs="IRNazanin"/>
          <w:color w:val="111111"/>
          <w:sz w:val="28"/>
          <w:szCs w:val="28"/>
          <w:rtl w:val="true"/>
          <w:lang w:bidi="fa-IR"/>
        </w:rPr>
        <w:t>» .</w:t>
      </w:r>
    </w:p>
    <w:p>
      <w:pPr>
        <w:pStyle w:val="Heading4"/>
        <w:numPr>
          <w:ilvl w:val="3"/>
          <w:numId w:val="1"/>
        </w:numPr>
        <w:rPr/>
      </w:pPr>
      <w:bookmarkStart w:id="305" w:name="__RefHeading___Toc1126862_2616395394"/>
      <w:bookmarkStart w:id="306" w:name="_Toc105"/>
      <w:bookmarkEnd w:id="305"/>
      <w:r>
        <w:rPr>
          <w:rtl w:val="true"/>
        </w:rPr>
        <w:t>عوذة یوم الأحد</w:t>
      </w:r>
      <w:bookmarkEnd w:id="3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الله أکبر الله أکبر الله أکبر استوی  الرب علی العرش وقامت السموات والأرض بحکمه، وهدأت  النجوم بأمره ورست الجبال باذنه، لا یجاوز اسمَه من فی السموات ومن فی الأرض، الذی دانت له الجبال وهی طائعة وانبعثت له الاجساد وهی بالیة، أحجُبُ کلَّ ضارٍ وحاسد ببأس الله عن فلان ابن فلانة ومن جعل بین البَحرین حاجزاً وجعل فی السماء بروجاً وجعل </w:t>
      </w:r>
      <w:bookmarkStart w:id="307" w:name="pg13450_133887"/>
    </w:p>
    <w:p>
      <w:pPr>
        <w:pStyle w:val="BookText"/>
        <w:rPr/>
      </w:pPr>
      <w:bookmarkEnd w:id="307"/>
      <w:r>
        <w:rPr>
          <w:rFonts w:ascii="IRNazanin" w:hAnsi="IRNazanin" w:eastAsia="IRNazanin"/>
          <w:color w:val="111111"/>
          <w:sz w:val="28"/>
          <w:sz w:val="28"/>
          <w:szCs w:val="28"/>
          <w:rtl w:val="true"/>
          <w:lang w:bidi="fa-IR"/>
        </w:rPr>
        <w:t>فیها سراجاً وقمراً منیراً، وأعیذه بمن زَیَّنها للناظرین وحَفظها من کلّ شیطان رجیم، واعیذه من جعل فی الارض رواسی جبالا وأوتاداً أن یوصل الیه بسوء أو فاحشة أو بلیَّة، حم حم حم عسق کذلک یوحی الیک والی الذین من قبلک الله العزیز الحکیم حم حم حم تنزیل من الرحمن الرحیم، وصلی الله علی محمّد النبی وآله وسلّم تسلیماً</w:t>
      </w:r>
      <w:r>
        <w:rPr>
          <w:rFonts w:eastAsia="IRNazanin" w:cs="IRNazanin"/>
          <w:color w:val="111111"/>
          <w:sz w:val="28"/>
          <w:szCs w:val="28"/>
          <w:rtl w:val="true"/>
          <w:lang w:bidi="fa-IR"/>
        </w:rPr>
        <w:t>» .</w:t>
      </w:r>
    </w:p>
    <w:p>
      <w:pPr>
        <w:pStyle w:val="Heading4"/>
        <w:numPr>
          <w:ilvl w:val="3"/>
          <w:numId w:val="1"/>
        </w:numPr>
        <w:rPr/>
      </w:pPr>
      <w:bookmarkStart w:id="308" w:name="__RefHeading___Toc1126864_2616395394"/>
      <w:bookmarkStart w:id="309" w:name="_Toc106"/>
      <w:bookmarkEnd w:id="308"/>
      <w:r>
        <w:rPr>
          <w:rtl w:val="true"/>
        </w:rPr>
        <w:t>عوذة یوم الاثنین</w:t>
      </w:r>
      <w:bookmarkEnd w:id="30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اُعیذ نفسَ فلان ابن فلانة بربّی الاکبر  من شر ما خَفی وظَهر ومن شر کلِّ انثی وذَکر، ومن شر ما رأت  الشمس والقمر، قُدوُّس قُدوُّس رَبُّ الملائکة والروح، أدعوکم ایها  الجنِّ إن کنتم سامعین مطیعین وأدعوکم ایها الأنس الی اللطیف الخبیر وادعوکم ایها الانس والجن الی الذی دانت له الخلایق اجمعین، ختمتُه بخاتم ربِّ العالمین وخاتم جبرئیل و میکائیل و اسرافیل وخاتم سلیمان بن داود وخاتم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النبیین، وصلّی الله علی محمّد وأهل بیته الطیبین الطاهرین، أخذتُ عن فلان ابن فلانة کلِّ تابعة</w:t>
      </w:r>
      <w:r>
        <w:rPr>
          <w:rStyle w:val="FootnoteAnchor"/>
          <w:rtl w:val="true"/>
        </w:rPr>
        <w:footnoteReference w:id="835"/>
      </w:r>
      <w:r>
        <w:rPr>
          <w:rFonts w:ascii="IRNazanin" w:hAnsi="IRNazanin" w:eastAsia="IRNazanin"/>
          <w:color w:val="111111"/>
          <w:sz w:val="28"/>
          <w:sz w:val="28"/>
          <w:szCs w:val="28"/>
          <w:rtl w:val="true"/>
          <w:lang w:bidi="fa-IR"/>
        </w:rPr>
        <w:t>ذی روح مرید جِنّی او عفریت</w:t>
      </w:r>
      <w:r>
        <w:rPr>
          <w:rStyle w:val="FootnoteAnchor"/>
          <w:rtl w:val="true"/>
        </w:rPr>
        <w:footnoteReference w:id="836"/>
      </w:r>
      <w:r>
        <w:rPr>
          <w:rFonts w:ascii="IRNazanin" w:hAnsi="IRNazanin" w:eastAsia="IRNazanin"/>
          <w:color w:val="111111"/>
          <w:sz w:val="28"/>
          <w:sz w:val="28"/>
          <w:szCs w:val="28"/>
          <w:rtl w:val="true"/>
          <w:lang w:bidi="fa-IR"/>
        </w:rPr>
        <w:t xml:space="preserve">أو ساحر مُرید أو سلطان عَنید أو شیطان رجیم، أخذتُ عن فلان ابن فلانة ما یُری وما لایُری </w:t>
      </w:r>
      <w:bookmarkStart w:id="310" w:name="pg13450_133888"/>
    </w:p>
    <w:p>
      <w:pPr>
        <w:pStyle w:val="BookText"/>
        <w:rPr/>
      </w:pPr>
      <w:bookmarkEnd w:id="310"/>
      <w:r>
        <w:rPr>
          <w:rFonts w:ascii="IRNazanin" w:hAnsi="IRNazanin" w:eastAsia="IRNazanin"/>
          <w:color w:val="111111"/>
          <w:sz w:val="28"/>
          <w:sz w:val="28"/>
          <w:szCs w:val="28"/>
          <w:rtl w:val="true"/>
          <w:lang w:bidi="fa-IR"/>
        </w:rPr>
        <w:t>وما رأت عین نائم أو یقظان باذن الله اللطیف الخبیر، لاسبیل لکم علیه ولا علی ما یخاف علیه، الله الله الله لاشریک له، وصلی الله علی محمّد وأهل بیته</w:t>
      </w:r>
      <w:r>
        <w:rPr>
          <w:rFonts w:eastAsia="IRNazanin" w:cs="IRNazanin"/>
          <w:color w:val="111111"/>
          <w:sz w:val="28"/>
          <w:szCs w:val="28"/>
          <w:rtl w:val="true"/>
          <w:lang w:bidi="fa-IR"/>
        </w:rPr>
        <w:t>».</w:t>
      </w:r>
    </w:p>
    <w:p>
      <w:pPr>
        <w:pStyle w:val="Heading4"/>
        <w:numPr>
          <w:ilvl w:val="3"/>
          <w:numId w:val="1"/>
        </w:numPr>
        <w:rPr/>
      </w:pPr>
      <w:bookmarkStart w:id="311" w:name="__RefHeading___Toc1126866_2616395394"/>
      <w:bookmarkStart w:id="312" w:name="_Toc107"/>
      <w:bookmarkEnd w:id="311"/>
      <w:r>
        <w:rPr>
          <w:rtl w:val="true"/>
        </w:rPr>
        <w:t>عوذة یوم الثلاثاء</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اعیذ نفسی بالله الاکبر ربَّ السموات  القائمات وبالذی خَلَقها فی یومین وقَضی فی کل سماء اَمرها، وخَلق الأرض وقدَّر فیها أقواتَها وجعل فیها جبالاً وجعلها فجاجاً وسُبُلا</w:t>
      </w:r>
      <w:r>
        <w:rPr>
          <w:rStyle w:val="FootnoteAnchor"/>
          <w:rtl w:val="true"/>
        </w:rPr>
        <w:footnoteReference w:id="837"/>
      </w:r>
      <w:r>
        <w:rPr>
          <w:rFonts w:ascii="IRNazanin" w:hAnsi="IRNazanin" w:eastAsia="IRNazanin"/>
          <w:color w:val="111111"/>
          <w:sz w:val="28"/>
          <w:sz w:val="28"/>
          <w:szCs w:val="28"/>
          <w:rtl w:val="true"/>
          <w:lang w:bidi="fa-IR"/>
        </w:rPr>
        <w:t>وانشأ السَّحاب الثِقال وسَخَّره وأجری الفُلکَ وسخَّر البحر وجَعل فی الارض رواسی وانهاراً من شرِّ ما یکون فی اللیل والنهار ویعقد علی القلوب وتراه العیون من الجنّ والانس کفانا الله کفانا الله کفانا الله، لا إله إلّا الله محمّد رسول الله صلّی الله علیه وآله وسلّم تسلیماً</w:t>
      </w:r>
      <w:r>
        <w:rPr>
          <w:rFonts w:eastAsia="IRNazanin" w:cs="IRNazanin"/>
          <w:color w:val="111111"/>
          <w:sz w:val="28"/>
          <w:szCs w:val="28"/>
          <w:rtl w:val="true"/>
          <w:lang w:bidi="fa-IR"/>
        </w:rPr>
        <w:t>».</w:t>
      </w:r>
    </w:p>
    <w:p>
      <w:pPr>
        <w:pStyle w:val="Heading4"/>
        <w:numPr>
          <w:ilvl w:val="3"/>
          <w:numId w:val="1"/>
        </w:numPr>
        <w:rPr/>
      </w:pPr>
      <w:bookmarkStart w:id="313" w:name="__RefHeading___Toc1126868_2616395394"/>
      <w:bookmarkStart w:id="314" w:name="_Toc108"/>
      <w:bookmarkEnd w:id="313"/>
      <w:r>
        <w:rPr>
          <w:rtl w:val="true"/>
        </w:rPr>
        <w:t>عوذة یوم الاربعاء</w:t>
      </w:r>
      <w:bookmarkEnd w:id="31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اُعیذک یافلانَ ابن فلانة بالأحد الصَّمد  من شرِّ ما نَفَث وعَقد، ومن شرِّ أبی مُرَّة</w:t>
      </w:r>
      <w:r>
        <w:rPr>
          <w:rStyle w:val="FootnoteAnchor"/>
          <w:rtl w:val="true"/>
        </w:rPr>
        <w:footnoteReference w:id="838"/>
      </w:r>
      <w:r>
        <w:rPr>
          <w:rFonts w:ascii="IRNazanin" w:hAnsi="IRNazanin" w:eastAsia="IRNazanin"/>
          <w:color w:val="111111"/>
          <w:sz w:val="28"/>
          <w:sz w:val="28"/>
          <w:szCs w:val="28"/>
          <w:rtl w:val="true"/>
          <w:lang w:bidi="fa-IR"/>
        </w:rPr>
        <w:t xml:space="preserve">وما ولد، اعیذک بالواحد الأعلی مما رأت عین وما لم تر، واعیذک بالفرد الکبیر من شرِّ ما أرادک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عسیر، أنت یا فلان ابن فلانة فی جوار الله العزیزِ الجبارِ الملک القدُّوس القهّار السَّلام المؤمنِ المهیمن العزیز الغفّار عالِم الغیب والشهادة الکبیرِ المتعال هو الله لا شریک له، محمّد رسول الله صلی الله علیه وآله وسلّم وعلیهم السلام ورحمة الله وبرکاته</w:t>
      </w:r>
      <w:r>
        <w:rPr>
          <w:rFonts w:eastAsia="IRNazanin" w:cs="IRNazanin"/>
          <w:color w:val="111111"/>
          <w:sz w:val="28"/>
          <w:szCs w:val="28"/>
          <w:rtl w:val="true"/>
          <w:lang w:bidi="fa-IR"/>
        </w:rPr>
        <w:t xml:space="preserve">» . </w:t>
      </w:r>
      <w:bookmarkStart w:id="315" w:name="pg13450_133889"/>
    </w:p>
    <w:p>
      <w:pPr>
        <w:pStyle w:val="Heading4"/>
        <w:numPr>
          <w:ilvl w:val="3"/>
          <w:numId w:val="1"/>
        </w:numPr>
        <w:rPr/>
      </w:pPr>
      <w:bookmarkStart w:id="316" w:name="__RefHeading___Toc1126870_2616395394"/>
      <w:bookmarkStart w:id="317" w:name="_Toc109"/>
      <w:bookmarkEnd w:id="315"/>
      <w:bookmarkEnd w:id="316"/>
      <w:r>
        <w:rPr>
          <w:rtl w:val="true"/>
        </w:rPr>
        <w:t>عوذة یوم الخمیس</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اُعیذ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فلان ابن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والمغارب من شرِّ کل شیطان مارد وقائم وقاعد وحاسد  ومُعاند، ویُنزِّل علیکم من السماء ماءً لیُطهِّرکم به ویُذهب عنکم رِجز الشیطان ولیَربِطَ علی قلوبکم ویثبِّت به الأقدام، ارکض برجلک هذا مغتسل بارد وشراب، وأنزلنا من السماء ماءً طَهوراً لِنُحیی به بلدة میتاً ونسقیه مما خلقنا انعاماً وأناسی کثیراً، الآن خفف الله عنکم، ذلک تخفیف من ربِّکم ورحمة، یرید الله أن یخفف عنکم، فَسیکفیکَهُم الله وهو السمیع العلیم ولا قوة إلا بالله، لاغالب إلّا الله، والله غالب علی أمره، لا إله إلّا الله محمد رسول الله صلّی الله علیه وآله وسلّم تسلیماً</w:t>
      </w:r>
      <w:r>
        <w:rPr>
          <w:rFonts w:eastAsia="IRNazanin" w:cs="IRNazanin"/>
          <w:color w:val="111111"/>
          <w:sz w:val="28"/>
          <w:szCs w:val="28"/>
          <w:rtl w:val="true"/>
          <w:lang w:bidi="fa-IR"/>
        </w:rPr>
        <w:t>».</w:t>
      </w:r>
    </w:p>
    <w:p>
      <w:pPr>
        <w:pStyle w:val="Heading4"/>
        <w:numPr>
          <w:ilvl w:val="3"/>
          <w:numId w:val="1"/>
        </w:numPr>
        <w:rPr/>
      </w:pPr>
      <w:bookmarkStart w:id="318" w:name="__RefHeading___Toc1126872_2616395394"/>
      <w:bookmarkStart w:id="319" w:name="_Toc110"/>
      <w:bookmarkEnd w:id="318"/>
      <w:r>
        <w:rPr>
          <w:rtl w:val="true"/>
        </w:rPr>
        <w:t>عوذة یوم الجمعة</w:t>
      </w:r>
      <w:bookmarkEnd w:id="31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لاحول ولاقوّة الّا بالله العلی العظیم  الله ربّ الملائکة والرُّوح والنبیِّین والمرسَلین وقاهر من فی السموات والأرضین وخالق کلِّ شیء ومالکه أکفنی بأسَهم واَعمِ أبصارهم وقلوبَهم وأجعل بیننا وبینهم حرساً وحجاباً ومدفعاً إنّک ربُّنا لاحول ولا قوّة إلّا بک، علیک توکّلنا، وإلیک انبنا وأنت العزیز الحکیم، عافِ فلانَ بن فلانة من شرّ کلّ دابة أنت آخذٌ بناصیتها، ومن شرّ ما سَکن فی اللیل والنهار، ومن شرّ کلّ سوء آمین یاربّ العالمین، وصلّی الله </w:t>
      </w:r>
      <w:bookmarkStart w:id="320" w:name="pg13450_133890"/>
    </w:p>
    <w:p>
      <w:pPr>
        <w:pStyle w:val="BookText"/>
        <w:rPr/>
      </w:pPr>
      <w:bookmarkEnd w:id="320"/>
      <w:r>
        <w:rPr>
          <w:rFonts w:ascii="IRNazanin" w:hAnsi="IRNazanin" w:eastAsia="IRNazanin"/>
          <w:color w:val="111111"/>
          <w:sz w:val="28"/>
          <w:sz w:val="28"/>
          <w:szCs w:val="28"/>
          <w:rtl w:val="true"/>
          <w:lang w:bidi="fa-IR"/>
        </w:rPr>
        <w:t>علی محمّد نبیّ الرحمة وآله الطاهرین</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تقدمت أحادیث باب الدعاء لعموم الأوجاع وضربان العروق والدعاء لدفع الجن والمخاوف والجنون، وادعیة أخری لبعض الأوجاع  فی الجزء الثامن عشر من هذه الموسوعة فی کتاب الطب</w:t>
      </w:r>
      <w:r>
        <w:rPr>
          <w:rFonts w:eastAsia="IRNazanin" w:cs="IRNazanin"/>
          <w:color w:val="111111"/>
          <w:sz w:val="28"/>
          <w:szCs w:val="28"/>
          <w:rtl w:val="true"/>
          <w:lang w:bidi="fa-IR"/>
        </w:rPr>
        <w:t>.</w:t>
      </w:r>
    </w:p>
    <w:p>
      <w:pPr>
        <w:pStyle w:val="Heading3"/>
        <w:numPr>
          <w:ilvl w:val="2"/>
          <w:numId w:val="1"/>
        </w:numPr>
        <w:rPr/>
      </w:pPr>
      <w:bookmarkStart w:id="321" w:name="__RefHeading___Toc1126874_2616395394"/>
      <w:bookmarkStart w:id="322" w:name="_Toc111"/>
      <w:bookmarkEnd w:id="321"/>
      <w:r>
        <w:rPr>
          <w:rtl w:val="true"/>
        </w:rPr>
        <w:t xml:space="preserve">باب </w:t>
      </w:r>
      <w:r>
        <w:rPr>
          <w:rtl w:val="true"/>
        </w:rPr>
        <w:t>(</w:t>
      </w:r>
      <w:r>
        <w:rPr/>
        <w:t>۹۹</w:t>
      </w:r>
      <w:r>
        <w:rPr>
          <w:rtl w:val="true"/>
        </w:rPr>
        <w:t xml:space="preserve">) </w:t>
      </w:r>
      <w:r>
        <w:rPr>
          <w:rtl w:val="true"/>
        </w:rPr>
        <w:t>أدعیة أیام الشهور</w:t>
      </w:r>
      <w:bookmarkEnd w:id="322"/>
    </w:p>
    <w:p>
      <w:pPr>
        <w:pStyle w:val="Heading4"/>
        <w:numPr>
          <w:ilvl w:val="3"/>
          <w:numId w:val="1"/>
        </w:numPr>
        <w:rPr/>
      </w:pPr>
      <w:bookmarkStart w:id="323" w:name="__RefHeading___Toc1126876_2616395394"/>
      <w:bookmarkStart w:id="324" w:name="_Toc112"/>
      <w:bookmarkEnd w:id="323"/>
      <w:r>
        <w:rPr>
          <w:rtl w:val="true"/>
        </w:rPr>
        <w:t xml:space="preserve">دعاء الیوم الأول من الشهر </w:t>
      </w:r>
      <w:r>
        <w:rPr>
          <w:rtl w:val="true"/>
        </w:rPr>
        <w:t>:</w:t>
      </w:r>
      <w:bookmarkEnd w:id="324"/>
    </w:p>
    <w:p>
      <w:pPr>
        <w:pStyle w:val="BookText"/>
        <w:rPr/>
      </w:pPr>
      <w:r>
        <w:rPr>
          <w:rFonts w:ascii="Amiri" w:hAnsi="Amiri" w:eastAsia="Amiri" w:cs="Amiri"/>
          <w:color w:val="111111"/>
          <w:sz w:val="28"/>
          <w:sz w:val="28"/>
          <w:szCs w:val="28"/>
          <w:lang w:bidi="ar-SA"/>
        </w:rPr>
        <w:t>۱۳۲۰۳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فی هذا الیوم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الرَّحِیمِ  الْحَمْدُ لِلَّهِ رَبِّ الْعَالَمِینَ الرَّحْمَنِ الرَّحِیمِ مَالِکِ یَوْمِ الدِّینِ ، إِیَّاکَ نَعْبُدُ وَإِیَّاکَ نَسْتَعِینُ  اهْدِنَا الصِّرَاطَ الْمُسْتَقِیمَ  صِرَاطَ الَّذِینَ أَنْعَمْتَ عَلَیْهِمْ غَیْرِ الْمَغْضُوبِ عَلَیْهِمْ وَلَا الضَّالِّینَ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السَّمَاوَاتِ وَالْأَرْضَ وَجَعَلَ الظُّلُمَاتِ وَالنُّورَ ثُمَّ الَّذِینَ کَفَرُوا بِرَبِّهِمْ یَعْدِلُونَ  ، هُوَ الَّذِی خَلَقَکُمْ مِنْ طِینٍ ثُمَّ قَضَی أَجَلًا وَأَجَلٌ مُسَمًّی عِنْدَهُ ثُمَّ أَنْتُمْ تَمْتَرُونَ  ، وَهُوَ اللَّهُ فِی السَّمَاوَاتِ وَفِی الْأَرْضِ یَعْلَمُ سِرَّکُمْ وَجَهْرَکُمْ وَیَعْلَمُ مَا تَکْسِبُونَ ،  وَ الْحَمْدُ لِلَّهِ الَّذِی نَجَّانَا مِنَ الْقَوْمِ الظَّالِمِینَ ، وَ الْحَمْدُ لِلَّهِ الَّذِی فَضَّلَنَا عَلَی کَثِیرٍ مِنْ عِبَادِهِ الْمُؤْمِنِینَ ، الْحَمْدُ لِلَّهِ الَّذِی وَهَبَ لِی عَلَی الْکِبَرِ إِسْمَاعِیلَ وَإِسْحَاقَ </w:t>
      </w:r>
    </w:p>
    <w:p>
      <w:pPr>
        <w:pStyle w:val="BookText"/>
        <w:rPr/>
      </w:pPr>
      <w:r>
        <w:rPr>
          <w:rFonts w:ascii="Amiri" w:hAnsi="Amiri" w:eastAsia="Amiri" w:cs="Amiri"/>
          <w:color w:val="111111"/>
          <w:sz w:val="28"/>
          <w:sz w:val="28"/>
          <w:szCs w:val="28"/>
          <w:rtl w:val="true"/>
          <w:lang w:bidi="ar-SA"/>
        </w:rPr>
        <w:t xml:space="preserve">إِنَّ رَبِّی لَسَمِیعُ الدُّعَاءِ ، رَبِّ اجْعَلْنِی مُقِیمَ الصَّلَاةِ وَمِنْ ذُرِّیَّتِی رَبَّنَا وَتَقَبَّلْ دُعَاءِ ، رَبَّنَا اغْفِرْ لِی وَلِوَالِدَیَّ وَلِلْمُؤْمِنِینَ یَوْمَ یَقُومُ الْحِسَابُ ، فَلِلَّهِ الْحَمْدُ رَبِّ السَّمَاوَاتِ وَرَبِّ الْأَرْضِ رَبِّ الْعَالَمِینَ ، وَلَهُ الْکِبْرِیَاءُ فِی السَّمَاوَاتِ وَالْأَرْضِ وَهُوَ الْعَزِیزُ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لَهُ مَا فِی السَّمَاوَاتِ وَمَا فِی الْأَرْضِ وَلَهُ الْحَمْدُ فِی الْآخِرَةِ وَهُوَ الْحَکِیمُ الْخَبِیرُ ، یَعْلَمُ مَا یَلِجُ فِی الْأَرْضِ وَمَا یَخْرُجُ مِنْهَا وَمَا یَنْزِلُ مِنَ السَّمَاءِ وَمَا یَعْرُجُ فِیهَا وَهُوَ الرَّحِیمُ الْغَفُورُ  ،  الْحَمْدُ لِلَّهِ فَاطِرِ السَّمَاوَاتِ وَالْأَرْضِ جَاعِلِ الْمَلَائِکَةِ رُسُلًا أُولِی أَجْنِحَةٍ مَثْنَی وَثُلَاثَ وَرُبَاعَ یَزِیدُ فِی الْخَلْقِ مَا یَشَاءُ إِنَّ اللَّهَ عَلَی کُلِّ شَیْءٍ قَدِیرٌ  ، 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وَالْأَرْضِ لَا إِلَهَ إِلَّا هُوَ فَأَنَّی تُؤْفَکُونَ ، الْحَمْدُ لِلَّهِ رَبِّ الْعَالَمِینَ ، الحَیّ الَّذِی لَا إِلَهَ إِلَّا هُوَ ،  الْحَیِّ الَّذِی لَا یَمُوتُ ، والقائِم الَّذی لا یَتَغَیَّر، والدائم الَّذی لایفنَی، والبَاقی الَّذی لایَزُول، والعَدل الَّذی لایَجوُر، والحَاکِم الَّذی لایَحیِف، واللَّطیِف الَّذی لایخفَی عَلَیهِ شَیء، والوَاسِع الَّذِی لایَبخَل، والمعطِی مَن یَشاءُ مَا یَشَاء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الَّذی لایُدرَک، والآخِرِ الَّذی لایُسبَق، والظاهِرِ الَّذی لَیسَ  فَوقَه شَیء، والباطن الّذی لَیس دُونَه شیء، أحاطَ بکلِّ شَیء عِلماً، </w:t>
      </w:r>
    </w:p>
    <w:p>
      <w:pPr>
        <w:pStyle w:val="BookText"/>
        <w:rPr/>
      </w:pPr>
      <w:r>
        <w:rPr>
          <w:rFonts w:ascii="Amiri" w:hAnsi="Amiri" w:eastAsia="Amiri" w:cs="Amiri"/>
          <w:color w:val="111111"/>
          <w:sz w:val="28"/>
          <w:sz w:val="28"/>
          <w:szCs w:val="28"/>
          <w:rtl w:val="true"/>
          <w:lang w:bidi="ar-SA"/>
        </w:rPr>
        <w:t xml:space="preserve">وَأَحْصَی کُلَّ شَیْءٍ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فأنطِق بدعائک لسانی، وأنجِح به طَلِبَتی، واعطنی به  حاجَتی، وبَلّغنی به رَغبتی، وأقرّ به عَینی، وَاسمِع به ندائی، واجِب به دُعائی، وبَارِک لی فی جَمیع مَا أنا فیه، بَرکةً تَرحُم بها شَکوای وَتَرحَمنی وَتَرضی عَنّی،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یُنْشِئُ السَّحَابَ الثِّقَالَ، وَیُسَبِّحُ الرَّعْدُ بِحَمْدِهِ وَالْمَلَائِکَةُ مِنْ خِیفَتِهِ وَیُرْسِلُ الصَّوَاعِقَ فَیُصِیبُ بِهَا مَنْ یَشَاءُ وَهُمْ یُجَادِلُونَ فِی اللَّهِ وَهُوَ شَدِیدُ الْمِحَالِ، الحَمدُ لله الَّذِی له دَعوةُ الحقّ والّذین یَدعُونَ من دونه فهو الباطلُ</w:t>
      </w:r>
      <w:r>
        <w:rPr>
          <w:rStyle w:val="FootnoteAnchor"/>
          <w:rtl w:val="true"/>
        </w:rPr>
        <w:footnoteReference w:id="840"/>
      </w:r>
      <w:r>
        <w:rPr>
          <w:rFonts w:ascii="Amiri" w:hAnsi="Amiri" w:eastAsia="Amiri" w:cs="Amiri"/>
          <w:color w:val="111111"/>
          <w:sz w:val="28"/>
          <w:sz w:val="28"/>
          <w:szCs w:val="28"/>
          <w:rtl w:val="true"/>
          <w:lang w:bidi="ar-SA"/>
        </w:rPr>
        <w:t>وهو العلیّ الکَبیر، الحَمدُ لله الَّذی یَتوفَّی الأنفُسَ حین مَوتها وَالَّتی لم تَمُت فی مَنامِها فَیُمسِکُ الَّتی قضی عَلیها الموتَ ویُرسِلُ الاُخری إلی أجَل مُسمّی إنّ فی ذلک لآیاتٍ لِقَومٍ یَتَفکَّرُون</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وَسِعَ كُرْسِيُّهُ السَّمَاوَاتِ وَالْأَرْضَ ۖ وَلَا يَئُودُهُ حِفْظُهُمَا ۚ وَهُوَ الْعَلِيُّ الْعَظِيمُ، الحَمدُ لِلهِ عالِمُ الْغَيْبِ وَالشَّهَادَةِ هُوَ الرَّحْمَنُ الرَّحِيمُ ، هُوَ اللَّهُ الَّذِي لَا إِلَهَ إِلَّا هُوَ الْمَلِكُ الْقُدُّوسُ السَّلَامُ الْمُؤْمِنُ الْمُهَيْمِنُ الْعَزِيزُ الْجَبَّارُ الْمُتَكَبِّرُ سُبْحَانَ اللَّهِ عَمَّا يُشْرِكُونَ   الحَمدُ لِلّهِ الَّذی لا إلهَ إلّا هُوَ الْخَالِقُ الْبَارِئُ الْمُصَوِّرُ لَهُ الْأَسْمَاءُ الْحُسْنَى يُسَبِّحُ لَهُ مَا فِي السَّمَاوَاتِ وَالْأَرْضِ وَهُوَ الْعَزِيزُ الْحَكِيمُ الْحَمْدُ لِلَّهِ الَّذِي لَمْ يَتَّخِذْ وَلَدًا </w:t>
      </w:r>
      <w:bookmarkStart w:id="325" w:name="pg13450_133893"/>
    </w:p>
    <w:p>
      <w:pPr>
        <w:pStyle w:val="BookText"/>
        <w:rPr/>
      </w:pPr>
      <w:bookmarkEnd w:id="325"/>
      <w:r>
        <w:rPr>
          <w:rFonts w:ascii="Amiri" w:hAnsi="Amiri" w:eastAsia="Amiri" w:cs="Amiri"/>
          <w:color w:val="111111"/>
          <w:sz w:val="28"/>
          <w:sz w:val="28"/>
          <w:szCs w:val="28"/>
          <w:rtl w:val="true"/>
          <w:lang w:bidi="ar-SA"/>
        </w:rPr>
        <w:t xml:space="preserve">وَلَمْ يَكُنْ لَهُ شَرِيكٌ فِي الْمُلْكِ وَلَمْ يَكُنْ لَهُ وَلِيٌّ مِنَ الذُّلِّ وَكَبِّرْهُ تَكْبِيرًا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126878_2616395394"/>
      <w:bookmarkStart w:id="327" w:name="_Toc113"/>
      <w:bookmarkEnd w:id="326"/>
      <w:r>
        <w:rPr>
          <w:rtl w:val="true"/>
        </w:rPr>
        <w:t>الیوم الثانی</w:t>
      </w:r>
      <w:r>
        <w:rPr>
          <w:rtl w:val="true"/>
        </w:rPr>
        <w:t>:</w:t>
      </w:r>
      <w:bookmarkEnd w:id="327"/>
    </w:p>
    <w:p>
      <w:pPr>
        <w:pStyle w:val="BookText"/>
        <w:rPr/>
      </w:pPr>
      <w:r>
        <w:rPr>
          <w:rFonts w:eastAsia="IRNazanin" w:cs="IRNazanin"/>
          <w:color w:val="111111"/>
          <w:sz w:val="28"/>
          <w:szCs w:val="28"/>
          <w:lang w:bidi="fa-IR"/>
        </w:rPr>
        <w:t>13204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عَلَى عَبْدِهِ الْكِتَابَ وَلَمْ يَجْعَلْ لَهُ عِوَجًا ،  قَيِّمًا لِيُنْذِرَ بَأْسًا شَدِيدًا مِنْ لَدُنْهُ وَيُبَشِّرَ الْمُؤْمِنِينَ الَّذِينَ يَعْمَلُونَ الصَّالِحَاتِ أَنَّ لَهُمْ أَجْرًا حَسَنًا ، مَاكِثِينَ فِيهِ أَبَدًا ، وَيُنْذِرَ الَّذِينَ قَالُوا اتَّخَذَ اللَّهُ وَلَدًا ، مَا لَهُمْ بِهِ مِنْ عِلْمٍ وَلَا لِآبَائِهِمْ ،كَبُرَتْ كَلِمَةً تَخْرُجُ مِنْ أَفْوَاهِهِمْ إِنْ يَقُولُونَ إِلَّا كَذِبًا ،   الْحَمْدُ لِلَّهِ الَّذِي أَذْهَبَ عَنَّا الْحَزَنَ إِنَّ رَبَّنَا لَغَفُورٌ شَكُورٌ ، 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وَسَلَامٌ عَلَى عِبَادِهِ الَّذِينَ اصْطَفَى، آللَّهُ خَيْرٌ أَمَّا يُشْرِكُونَ ،  أَمَّنْ خَلَقَ السَّمَاوَاتِ وَالْأَرْضَ وَأَنْزَلَ لَكُمْ مِنَ السَّمَاءِ مَاءً فَأَنْبَتْنَا بِهِ حَدَائِقَ ذَاتَ بَهْجَةٍ مَا كَانَ لَكُمْ أَنْ تُنْبِتُوا شَجَرَهَا أَإِلَهٌ مَعَ اللَّهِ بَلْ هُمْ قَوْمٌ يَعْدِلُونَ، أَمَّنْ جَعَلَ الْأَرْضَ قَرَارًا وَجَعَلَ خِلَالَهَا أَنْهَارًا وَجَعَلَ لَهَا رَوَاسِيَ وَجَعَلَ بَيْنَ الْبَحْرَيْنِ حَاجِزًا أَإِلَهٌ مَعَ اللَّهِ بَلْ أَكْثَرُهُمْ لَا يَعْلَمُونَ ، أَمَّنْ يُجِيبُ الْمُضْطَرَّ إِذَا دَعَاهُ وَيَكْشِفُ السُّوءَ وَيَجْعَلُكُمْ خُلَفَاءَ الْأَرْضِ أَإِلَهٌ مَعَ اللَّهِ قَلِيلًا مَا تَذَكَّرُونَ ، أَمَّنْ يَهْدِيكُمْ فِي ظُلُمَاتِ </w:t>
      </w:r>
    </w:p>
    <w:p>
      <w:pPr>
        <w:pStyle w:val="BookText"/>
        <w:rPr/>
      </w:pPr>
      <w:r>
        <w:rPr>
          <w:rFonts w:ascii="Amiri" w:hAnsi="Amiri" w:eastAsia="Amiri" w:cs="Amiri"/>
          <w:color w:val="111111"/>
          <w:sz w:val="28"/>
          <w:sz w:val="28"/>
          <w:szCs w:val="28"/>
          <w:rtl w:val="true"/>
          <w:lang w:bidi="ar-SA"/>
        </w:rPr>
        <w:t xml:space="preserve">الْبَرِّ وَالْبَحْرِ وَمَنْ يُرْسِلُ الرِّيَاحَ بُشْرًا بَيْنَ يَدَيْ رَحْمَتِهِ أَإِلَهٌ مَعَ اللَّهِ تَعَالَى اللَّهُ عَمَّا يُشْرِكُونَ،  أَمَّنْ يَبْدَأُ الْخَلْقَ ثُمَّ يُعِيدُهُ وَمَنْ يَرْزُقُكُمْ مِنَ السَّمَاءِ وَالْأَرْضِ أَإِلَهٌ مَعَ اللَّهِ قُلْ هَاتُوا بُرْهَانَكُمْ إِنْ كُنْتُمْ صَادِقِينَ، قُلْ لَا يَعْلَمُ مَنْ فِي السَّمَاوَاتِ وَالْأَرْضِ الْغَيْبَ إِلَّا اللَّهُ وَمَا يَشْعُرُونَ أَيَّانَ يُبْعَثُونَ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وَمَا فِي الْأَرْضِ وَلَهُ الْحَمْدُ فِي الْآخِرَةِ وَهُوَ الْحَكِيمُ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فَاطِرِ السَّمَاوَاتِ وَالْأَرْضِ جَاعِلِ الْمَلَائِكَةِ رُسُلًا أُولِي أَجْنِحَةٍ مَثْنَى وَثُلَاثَ وَرُبَاعَ يَزِيدُ فِي الْخَلْقِ مَا يَشَاءُ إِنَّ اللَّهَ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الغفور الرحیم الودود التوّاب الوهاب الکریم العظیم  السمیع العلیم الصمد الحی القیوم العزیز الجبار المتکّبر ، سبحان الله الملک المقتدر الجبّار الحق المبین، العلیَّ الأعلی المتعالی الأول الآخر الظاهر الباطن، الزکیَّ الحمید الولیَّ النصیر، الخالق الباریء المصوِّر القهار القاهر الشاکر الشهید الحمید المجید الرقیب الرؤوف الفتّاح العلیم الکریم الجلیل غافر الذنب وقابل التوب، مالک الملک عالم الغیب والشهادة القائم علی کل نفس بما کسبت رب العالمین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عظیم الملک عظیم العرش عظیم السلطان عظیم الحلم  عظیم الرحمة عظیم الالاء عظیم النعماء عظیم الفضل، عظیم العزة عظیم الکبریاء عظیم الجبروت عظیم العظمة عظیم الرأفة عظیم الأمر، تبارک الله ربّ العالمین، الله أعظم من کل شیء، وأرحم من کل شیء، وأعلی من کل شیء، واملک من کل شیء، وأقدر من کل شیء</w:t>
      </w:r>
      <w:r>
        <w:rPr>
          <w:rFonts w:eastAsia="IRNazanin" w:cs="IRNazanin"/>
          <w:color w:val="111111"/>
          <w:sz w:val="28"/>
          <w:szCs w:val="28"/>
          <w:rtl w:val="true"/>
          <w:lang w:bidi="fa-IR"/>
        </w:rPr>
        <w:t xml:space="preserve">. </w:t>
      </w:r>
      <w:bookmarkStart w:id="328" w:name="pg13450_133895"/>
    </w:p>
    <w:p>
      <w:pPr>
        <w:pStyle w:val="BookText"/>
        <w:rPr/>
      </w:pPr>
      <w:bookmarkEnd w:id="3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ربّ العالمین، العلیّ العظیم، الرؤف الرحیم، العزیز الخبیر، الخلاق العظیم، المتکّبر المتجّبر، الجبّار القهّار، مالک الجنّة والنار، له الکبریاء والجبروت، وإلیه یصعد الکلم الطیّب والعمل الصالح 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واجعل أعمالنا مرفوعة  إلیک، موصولة بقبولک لها وأعنّا علی تأدیتها لک إنّه لا یأتی بالخیر إلّا انت، ولا یصرف السوء إلّا أنت، اصرف عنّا السوء والمحذور، وبارک لنا فی جمیع الاُمور إنّک غفور شکور اللهم لاتخیّب دعاءنا ولاتشمت بنا أعداءنا، ولا تجعلنا للشرّ غرضاً ولا للمکروه نصباً، واعف عنّا وعافنا فی کلّ الأحوال، إنّک علی کلّ شیء قدیرٌ وإنّک أنت الکبیر المتعال</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1126880_2616395394"/>
      <w:bookmarkStart w:id="330" w:name="_Toc114"/>
      <w:bookmarkEnd w:id="329"/>
      <w:r>
        <w:rPr>
          <w:rtl w:val="true"/>
        </w:rPr>
        <w:t>الیوم الثالث</w:t>
      </w:r>
      <w:r>
        <w:rPr>
          <w:rtl w:val="true"/>
        </w:rPr>
        <w:t>:</w:t>
      </w:r>
      <w:bookmarkEnd w:id="330"/>
    </w:p>
    <w:p>
      <w:pPr>
        <w:pStyle w:val="BookText"/>
        <w:rPr/>
      </w:pPr>
      <w:r>
        <w:rPr>
          <w:rFonts w:eastAsia="IRNazanin" w:cs="IRNazanin"/>
          <w:color w:val="111111"/>
          <w:sz w:val="28"/>
          <w:szCs w:val="28"/>
          <w:lang w:bidi="fa-IR"/>
        </w:rPr>
        <w:t>13205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واستعاذته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والآخر، والظاهر والباطن، والقائم والدائم،  الحکیم الکریم، الأحد الصّمد الذی لم یلد ولم یولد ولم یکن له کفواً  أحد، الحمد لله الحقّ المبین، ذی القوّة المتین، والفضل العظیم، الماجد الکریم، المنعم المتکرّم، الواسع الباسط القاضی الحق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القابض الباسط المانع المعطی الفتّاح، الممیت المحیی،  ذی الجلال والإکرام، ذی المعارج تعرج الملائکة والرُّوح بأمره والحمد </w:t>
      </w:r>
    </w:p>
    <w:p>
      <w:pPr>
        <w:pStyle w:val="BookText"/>
        <w:rPr/>
      </w:pPr>
      <w:r>
        <w:rPr>
          <w:rFonts w:ascii="IRNazanin" w:hAnsi="IRNazanin" w:eastAsia="IRNazanin"/>
          <w:color w:val="111111"/>
          <w:sz w:val="28"/>
          <w:sz w:val="28"/>
          <w:szCs w:val="28"/>
          <w:rtl w:val="true"/>
          <w:lang w:bidi="fa-IR"/>
        </w:rPr>
        <w:t>الله ذی الرّحمة الواسعة، والنعمة السّابغة، والحجّة البالغة، والأمثال العالیة، والاسماء الحسنی، شدید القوی، فالق الاصباح، وجاعل اللّیل سکناً والشمس والقمر حسباناً ذلک تقدیر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رفیع الدرجات ذی العرش یلقی الرُّوح من أمره علی  من یشاء من عباده، ربّ العباد والبلاد، وإلیه المعاد، سریع الحساب ، شدید العقاب ذو الطول لا إله الّا هو إلیه المصیر، إذا قضی أمراً فانّما یقول له کن فیکون، باسط الیدین بالرحمة، وهاب الخیر لایخیّب عامله</w:t>
      </w:r>
      <w:r>
        <w:rPr>
          <w:rStyle w:val="FootnoteAnchor"/>
          <w:rtl w:val="true"/>
        </w:rPr>
        <w:footnoteReference w:id="843"/>
      </w:r>
      <w:r>
        <w:rPr>
          <w:rFonts w:ascii="IRNazanin" w:hAnsi="IRNazanin" w:eastAsia="IRNazanin"/>
          <w:color w:val="111111"/>
          <w:sz w:val="28"/>
          <w:sz w:val="28"/>
          <w:szCs w:val="28"/>
          <w:rtl w:val="true"/>
          <w:lang w:bidi="fa-IR"/>
        </w:rPr>
        <w:t>، ولا یندم آمله، ولا یحصی نعمه صادق الوعد وعده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أحکم الحاکمین، وأسرع الحاسبین، حکمه عدل وهو للحمد أهل یعطی الخیر ویقضی بالحقّ ویهدی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خلق الموت والحیاة لیبلوکم أیّکم أحسن عملاً وهو العزیز  الغفور جمیل الثناء، حسن البلاء، سمیع الدعاء ، حسن القضاء، له  الکبریاء، یفعل ما یشاء منزل الغیث من السماء، عالم الغیب، باسط الرزق، منشیء السحاب، معتق الرقاب، مدبّر الاُمور، مجیب  المضطر</w:t>
      </w:r>
      <w:r>
        <w:rPr>
          <w:rStyle w:val="FootnoteAnchor"/>
          <w:rtl w:val="true"/>
        </w:rPr>
        <w:footnoteReference w:id="844"/>
      </w:r>
      <w:r>
        <w:rPr>
          <w:rFonts w:ascii="IRNazanin" w:hAnsi="IRNazanin" w:eastAsia="IRNazanin"/>
          <w:color w:val="111111"/>
          <w:sz w:val="28"/>
          <w:sz w:val="28"/>
          <w:szCs w:val="28"/>
          <w:rtl w:val="true"/>
          <w:lang w:bidi="fa-IR"/>
        </w:rPr>
        <w:t xml:space="preserve">، لا مانع لما أعطی، ولامعطی لما منع، لیس کمثله شیء وهو السمیع البصیر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یا من تقدّست أسماؤه، وکرم ثناؤه، وعظمت آلاؤه، أن  تصلّی علی محمد وآل محمد، وأن تغفر لنا ما مضی من ذنوبنا،  وتعصمنا ما بقی من عمرنا</w:t>
      </w:r>
      <w:r>
        <w:rPr>
          <w:rStyle w:val="FootnoteAnchor"/>
          <w:rtl w:val="true"/>
        </w:rPr>
        <w:footnoteReference w:id="845"/>
      </w:r>
      <w:r>
        <w:rPr>
          <w:rFonts w:ascii="IRNazanin" w:hAnsi="IRNazanin" w:eastAsia="IRNazanin"/>
          <w:color w:val="111111"/>
          <w:sz w:val="28"/>
          <w:sz w:val="28"/>
          <w:szCs w:val="28"/>
          <w:rtl w:val="true"/>
          <w:lang w:bidi="fa-IR"/>
        </w:rPr>
        <w:t>، اللهمّ اجعل خیر أعمالنا بخوانمها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w:t>
      </w:r>
      <w:bookmarkStart w:id="331" w:name="pg13450_133897"/>
    </w:p>
    <w:p>
      <w:pPr>
        <w:pStyle w:val="BookText"/>
        <w:rPr/>
      </w:pPr>
      <w:bookmarkEnd w:id="331"/>
      <w:r>
        <w:rPr>
          <w:rFonts w:ascii="IRNazanin" w:hAnsi="IRNazanin" w:eastAsia="IRNazanin"/>
          <w:color w:val="111111"/>
          <w:sz w:val="28"/>
          <w:sz w:val="28"/>
          <w:szCs w:val="28"/>
          <w:rtl w:val="true"/>
          <w:lang w:bidi="fa-IR"/>
        </w:rPr>
        <w:t>أیّامنا یوم لقائک، اللهمّ من علینا فی هذه الساعة وفی جمیع ما نستقبل من نهارنا بالتّوبة والطهارة والمغفرة والتوفیق والنجاة من النار، اللهمّ أبسط لنا فی أرزاقنا، وبارک لنا فی أعمارنا واحرسنا من الاسواء والضراء وآتنا بالفرج والرّخاء، إنّک سمیع الدعاء، لطیف لما تشاء</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126882_2616395394"/>
      <w:bookmarkStart w:id="333" w:name="_Toc115"/>
      <w:bookmarkEnd w:id="332"/>
      <w:r>
        <w:rPr>
          <w:rtl w:val="true"/>
        </w:rPr>
        <w:t xml:space="preserve">الیوم الرابع </w:t>
      </w:r>
      <w:r>
        <w:rPr>
          <w:rtl w:val="true"/>
        </w:rPr>
        <w:t>:</w:t>
      </w:r>
      <w:bookmarkEnd w:id="333"/>
    </w:p>
    <w:p>
      <w:pPr>
        <w:pStyle w:val="BookText"/>
        <w:rPr/>
      </w:pPr>
      <w:r>
        <w:rPr>
          <w:rFonts w:eastAsia="Amiri" w:cs="Amiri" w:ascii="Amiri" w:hAnsi="Amiri"/>
          <w:color w:val="111111"/>
          <w:sz w:val="28"/>
          <w:szCs w:val="28"/>
          <w:lang w:bidi="ar-SA"/>
        </w:rPr>
        <w:t>13206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أَبِي عَبْدِ اَللَّهِ عَلَيْهِ اَلسَّلاَمُ وَ تَمْجِيدُهُ فِي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ظَهَرَ دِينُكَ، وَ بَلَغَتْ حُجَّتُكَ، وَ اِشْتَدَّ مُلْكُكَ، وَ عَظُمَ سُلْطَانُكَ، وَ صَدَقَ وَعْدُكَ، وَ اِرْتَفَعَ عَرْشُكَ، وَ أَرْسَلْتَ رُسُلَكَ </w:t>
      </w:r>
      <w:r>
        <w:rPr>
          <w:rStyle w:val="FootnoteAnchor"/>
          <w:rtl w:val="true"/>
        </w:rPr>
        <w:footnoteReference w:id="847"/>
      </w:r>
      <w:r>
        <w:rPr>
          <w:rFonts w:ascii="Amiri" w:hAnsi="Amiri" w:eastAsia="Amiri" w:cs="Amiri"/>
          <w:color w:val="111111"/>
          <w:sz w:val="28"/>
          <w:sz w:val="28"/>
          <w:szCs w:val="28"/>
          <w:rtl w:val="true"/>
          <w:lang w:bidi="ar-SA"/>
        </w:rPr>
        <w:t xml:space="preserve">بِالْهُدىٰ وَ دِينِ اَلْحَقِّ  لِتُظْهِرَهُ عَلَى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اَلشُّكْرُ، وَ مِنْكَ اَلنِّعْمَةُ وَ اَلْمَنَعَةُ وَ اَلْمَنُّ، تَكْشِفُ اَلسُّوءَ، وَ تَأْتِي بِالتَّيْسِيرِ، وَ تَطْرُدُ اَلْعَسِيرَ، وَ تَقْضِي بِالْحَقِّ، وَ تَعْدِلُ بِالْقِسْطِ، وَ تَهْدِي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وَجْهُكَ سُبْحَانَكَ وَ بِحَمْدِكَ، لاَ إِلَهَ إِلاَّ أَنْتَ رَبُّ اَلسَّمَاوَاتِ وَ رَبُّ اَلْأَرَضِينَ وَ مَنْ فِيهِنَّ وَ رَبُّ اَلْعَرْشِ اَلْعَظِيمِ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للَّهُمَّ لَكَ اَلْحَمْدُ، و الحمد ثناؤک اَلْحَسَنُ بَلاَؤُكَ، وَ اَلْعَدْلُ قَضَاؤُكَ، وَ اَلْأَرْضُ فِي قَبْضَتِكَ، وَ اَلسَّمَاوَاتُ مَطْوِيَّاتٌ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مُنَزِّلُ اَلْآيَاتِ، مُجِيبُ اَلدَّعَوَاتِ، كَاشِفُ اَلْكُرُبَاتِ، مُنَزِّلُ اَلْخَيْرَاتِ، مَلِكُ اَلْمَحْيَا وَ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يَغْشىٰ ،وَ لَكَ اَلْحَمْدُ </w:t>
      </w:r>
      <w:bookmarkStart w:id="334" w:name="pg13450_133898"/>
    </w:p>
    <w:p>
      <w:pPr>
        <w:pStyle w:val="BookText"/>
        <w:rPr/>
      </w:pPr>
      <w:bookmarkEnd w:id="334"/>
      <w:r>
        <w:rPr>
          <w:rFonts w:ascii="Amiri" w:hAnsi="Amiri" w:eastAsia="Amiri" w:cs="Amiri"/>
          <w:color w:val="111111"/>
          <w:sz w:val="28"/>
          <w:sz w:val="28"/>
          <w:szCs w:val="28"/>
          <w:rtl w:val="true"/>
          <w:lang w:bidi="ar-SA"/>
        </w:rPr>
        <w:t>فِي اَلنَّهٰارِ إِذٰا تَجَلّٰى  ، وَ لَكَ اَلْحَمْدُ فِي اَلْآخِرَةِ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أَحَبَّ اَلْعِبَادُ وَ كَرِهُوا مِنْ مَقَادِيرِكَ وَ حُكْمِكَ، وَ لَكَ اَلْحَمْدُ عَلَى كُلِّ حَالٍ مِنْ أَمْرِ اَلدُّنْيَا وَ اَلْآخِرَةِ، يَا خَيْرَ مَنْ سُئِلَ، وَ يَا أَفْضَلَ مَنْ أُمِلَ، وَ يَا أَكْرَمَ مَنْ جَادَ بِالْعَطَايَا، صَلِّ عَلَى مُحَمَّدٍ نَبِيِّكَ وَ آلِهِ ، وَ عَافِنَا مِنْ مَحْذُورِ اَلْبَلاَيَا، وَ هَبْ لَنَا اَلصَّبْرَ اَلْجَمِيلَ عِنْدَ حُلُولِ اَلرَّزَايَا، وَ لَقِّنَا اَلْيُسْرَ وَ اَلسُّرُورَ وَ كِفَايَةَ اَلْمَحْذُورِ، وَ عَافِنَا فِي جَمِيعِ اَلْأُمُورِ، إِنَّكَ لَطِيفٌ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عَلَى مُحَمَّدٍ وَ آلِهِ ، وَ آتِنَا بِالْفَرَجِ وَ اَلرَّخَاءِ، وَ آتِنٰا فِي اَلدُّنْيٰا حَسَنَةً وَ فِي اَلْآخِرَةِ حَسَنَةً وَ قِنٰا عَذٰابَ اَلنّٰارِ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1126884_2616395394"/>
      <w:bookmarkStart w:id="336" w:name="_Toc116"/>
      <w:bookmarkEnd w:id="335"/>
      <w:r>
        <w:rPr>
          <w:rtl w:val="true"/>
        </w:rPr>
        <w:t>الیوم الخامس</w:t>
      </w:r>
      <w:r>
        <w:rPr>
          <w:rtl w:val="true"/>
        </w:rPr>
        <w:t>:</w:t>
      </w:r>
      <w:bookmarkEnd w:id="336"/>
    </w:p>
    <w:p>
      <w:pPr>
        <w:pStyle w:val="BookText"/>
        <w:rPr/>
      </w:pPr>
      <w:r>
        <w:rPr>
          <w:rFonts w:ascii="IRNazanin" w:hAnsi="IRNazanin" w:eastAsia="IRNazanin"/>
          <w:color w:val="111111"/>
          <w:sz w:val="28"/>
          <w:sz w:val="28"/>
          <w:szCs w:val="28"/>
          <w:lang w:bidi="fa-IR"/>
        </w:rPr>
        <w:t>۱۳۲۰۷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العودة والتمجید فی هذا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ذا العزٌ الاكبر ، ولك الحمدُ في الليلِ اذا أدبر ، ولكَ الحمدُ في الصٌبح اذا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حمداً يبلغُ أوله آخرهُ ، وعاقبتهُ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في سماواتكِ محموداً ، وفي بلادكَ وعبادكَ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في النٌعم الظاهرةِ ، ولَكَ الحمدُ في النٌعم الباطنةِ ، ولَكَ الحمدُ يا مَن أحصى كُلّ شيءٍ عدداً ، وَوسعَ كُلّ شيءٍ رحمةً وعلماً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زيّن السّماءَ بَمصابيحَ، وجعلها رجوماً للشّیاطین، الحمدُ لله الذي جَعَل لنا الارض فراشاً ، وأنبت لنا من الزرعِوالشّجَر والفواكِهِ والنّخلِ ألواناً ، وجَعَل في الارضِ جَناتاً</w:t>
      </w:r>
      <w:r>
        <w:rPr>
          <w:rStyle w:val="FootnoteAnchor"/>
          <w:rtl w:val="true"/>
        </w:rPr>
        <w:footnoteReference w:id="8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وحبّاً واعناباً وفجر فیها أنهاراً، والحمد لله الّذی جعل فی الأرض  رواسی أن تمید بنا فجعلها للأرض اوتاداً ، والحمدُ لله الذي سَخّر البحرَ لتجري فيه الفُلكَ بأمرهِ ولنبتغي مِن فضلهِ ، وَجَعلَ لَنا منُه حليةً نلبسها ولحماً طرياً،  والحمد لله الذی جعل لنا الانعام لنأکل منها، وجعل لنا منها رکوباً</w:t>
      </w:r>
      <w:r>
        <w:rPr>
          <w:rStyle w:val="FootnoteAnchor"/>
          <w:rtl w:val="true"/>
        </w:rPr>
        <w:footnoteReference w:id="850"/>
      </w:r>
      <w:r>
        <w:rPr>
          <w:rFonts w:ascii="IRNazanin" w:hAnsi="IRNazanin" w:eastAsia="IRNazanin"/>
          <w:color w:val="111111"/>
          <w:sz w:val="28"/>
          <w:sz w:val="28"/>
          <w:szCs w:val="28"/>
          <w:rtl w:val="true"/>
          <w:lang w:bidi="fa-IR"/>
        </w:rPr>
        <w:t>ومن جلودها بیوتاً ولباساً ومتاعاً إلی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الكريم في مُلكهِ ، القاهِرِ لبريتهِ ، القادِرِ على أمرِهِ ،المحمودِ في صُنعهِ ، اللطيفِ بعلمِهِ ، الرّؤوفِ بعبادِهِ ، المُستأثِرِ بجبرُوتهِ ،في عِزّهِ وجلالِهِ وهيبتِهِ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 الخَلْق على غَيرِ مِثالٍ ، وقَهرَ العبادَ بِغَيرِأعوانٍ ، وَرَفَع السماءَ بغير عمدٍ ، وَبَسط الارضَ على الهواءِ بغير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يُبدي وما يُخفِي ، ولهُ الحمدُ على ما كانَ وَمايَكُونُ ، ولهُ الحمدُ على حلِمِه بَعدَ عِلِمِه ، وَعلى عَفوِهِ بَعدَ قُدرَتِهِ ، وَعَلى صَفحِهِ بَعد إعذارِهِ ، وَالحمدُ للهِ الكَريمِ المنّانِ ، الّذي هَدانا للايمانِ ، وعَلّمنا القُرآن ،وَمّن عَلَينا بمُحمدٍ عَليهِ وَآلهِ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 ولا تذر لَنا في هذِهِ الساعَةِ ذَنباً إلاّغَفَرتهُ ، ولا هَمَّاً إلاّ فَرَّجْته ، وَلا عَيباً إلا سترتهُ ، وَلا مَرضاً إلاّ شَفَيتهُ ،وَلا دَيناً إلاّ قَضَيتهُ ، وَلا سُؤالاً إلاّ أعطَيتهُ ، وَلا غَريباً إلاّ صاحَبتهُ ، وَلاغائِباً إلاّ رددته ، وَلا عانِياً</w:t>
      </w:r>
      <w:r>
        <w:rPr>
          <w:rStyle w:val="FootnoteAnchor"/>
          <w:rtl w:val="true"/>
        </w:rPr>
        <w:footnoteReference w:id="851"/>
      </w:r>
      <w:r>
        <w:rPr>
          <w:rFonts w:ascii="Amiri" w:hAnsi="Amiri" w:eastAsia="Amiri" w:cs="Amiri"/>
          <w:color w:val="111111"/>
          <w:sz w:val="28"/>
          <w:sz w:val="28"/>
          <w:szCs w:val="28"/>
          <w:rtl w:val="true"/>
          <w:lang w:bidi="ar-SA"/>
        </w:rPr>
        <w:t>إلاّ فككتَ ، وَلا مَهْمُوماً إلا نَفستَ، وَلا خائفاًإلا آمَنَت، وَلا عَدُواً إلا كفيَت، وَلا كسِيرا</w:t>
      </w:r>
      <w:r>
        <w:rPr>
          <w:rStyle w:val="FootnoteAnchor"/>
          <w:rtl w:val="true"/>
        </w:rPr>
        <w:footnoteReference w:id="852"/>
      </w:r>
      <w:r>
        <w:rPr>
          <w:rFonts w:ascii="Amiri" w:hAnsi="Amiri" w:eastAsia="Amiri" w:cs="Amiri"/>
          <w:color w:val="111111"/>
          <w:sz w:val="28"/>
          <w:sz w:val="28"/>
          <w:szCs w:val="28"/>
          <w:rtl w:val="true"/>
          <w:lang w:bidi="ar-SA"/>
        </w:rPr>
        <w:t xml:space="preserve">ً إلاّ جَبَرتَ ، وَلا </w:t>
      </w:r>
      <w:bookmarkStart w:id="337" w:name="pg13450_133900"/>
    </w:p>
    <w:p>
      <w:pPr>
        <w:pStyle w:val="BookText"/>
        <w:rPr/>
      </w:pPr>
      <w:bookmarkEnd w:id="337"/>
      <w:r>
        <w:rPr>
          <w:rFonts w:ascii="Amiri" w:hAnsi="Amiri" w:eastAsia="Amiri" w:cs="Amiri"/>
          <w:color w:val="111111"/>
          <w:sz w:val="28"/>
          <w:sz w:val="28"/>
          <w:szCs w:val="28"/>
          <w:rtl w:val="true"/>
          <w:lang w:bidi="ar-SA"/>
        </w:rPr>
        <w:t xml:space="preserve">جائعاً إلاّأشبَعتَ ، وَلا ظَمآناً إلاّ أنهَلتَ ، ولا عارِياً إلاّ كسَوتَ ، وَلا حاجَة مِن حَوائج الدُينا وَالآخِرَة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وَلنا فيها صَلاح إلاّ قضَيتها في يُسر مِنك وَعافيةٍ يا أرحَمَ الراحِمينَ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126886_2616395394"/>
      <w:bookmarkStart w:id="339" w:name="_Toc117"/>
      <w:bookmarkEnd w:id="338"/>
      <w:r>
        <w:rPr>
          <w:rtl w:val="true"/>
        </w:rPr>
        <w:t>الیوم السادس</w:t>
      </w:r>
      <w:r>
        <w:rPr>
          <w:rtl w:val="true"/>
        </w:rPr>
        <w:t>:</w:t>
      </w:r>
      <w:bookmarkEnd w:id="339"/>
    </w:p>
    <w:p>
      <w:pPr>
        <w:pStyle w:val="BookText"/>
        <w:rPr/>
      </w:pPr>
      <w:r>
        <w:rPr>
          <w:rFonts w:ascii="IRNazanin" w:hAnsi="IRNazanin" w:eastAsia="IRNazanin"/>
          <w:color w:val="111111"/>
          <w:sz w:val="28"/>
          <w:sz w:val="28"/>
          <w:szCs w:val="28"/>
          <w:lang w:bidi="fa-IR"/>
        </w:rPr>
        <w:t>۱۳۲۰۸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العوذة فیه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لک الحمد حمداً أنال به رضاک، واُؤدّی به شکرک،  وأستوجب به المزید من فضلک، اللهمّ لک الحمد علی حلمک بعد  علمک ، ولک الحمد علی عفوک بعد قدرتک، ولک الحمد علی ما  أنعمت به علینا بعد النعم نعماً وبعد الاحسان إحساناً، ولک الحمد کما أنعمت علینا بالإسلام، وعلّمتنا القرآن ، ولک الحمد فی السّراء والضرّاء، والشدّة والرخاء، ولک الحمد علی کلّ حال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کما أنت أهله وولیّه، وکما ینبغی لسبحات  وجهک الکریم الحمد لله الّذی لاتخفی علیه خافیة فی السموات  والأرض وهو بکلّ شیء علیم الحمد لله الذی من توکّل علیه کفاه ، ولم یکلهُ إلی غیره، الحمد لله الذی هو ثقتنا</w:t>
      </w:r>
      <w:r>
        <w:rPr>
          <w:rStyle w:val="FootnoteAnchor"/>
          <w:rtl w:val="true"/>
        </w:rPr>
        <w:footnoteReference w:id="854"/>
      </w:r>
      <w:r>
        <w:rPr>
          <w:rFonts w:ascii="IRNazanin" w:hAnsi="IRNazanin" w:eastAsia="IRNazanin"/>
          <w:color w:val="111111"/>
          <w:sz w:val="28"/>
          <w:sz w:val="28"/>
          <w:szCs w:val="28"/>
          <w:rtl w:val="true"/>
          <w:lang w:bidi="fa-IR"/>
        </w:rPr>
        <w:t>حین ینقطع عنّا الرجاء ، الحمد لله الذی هو رجاؤنا حین تسوء ظنوننا بأعمالنا، والحمد لله الذی نسأله العافیة فیعافینا، والحمد لله الذی نستعینه فیعیننا</w:t>
      </w:r>
      <w:r>
        <w:rPr>
          <w:rStyle w:val="FootnoteAnchor"/>
          <w:rtl w:val="true"/>
        </w:rPr>
        <w:footnoteReference w:id="855"/>
      </w:r>
      <w:r>
        <w:rPr>
          <w:rFonts w:ascii="IRNazanin" w:hAnsi="IRNazanin" w:eastAsia="IRNazanin"/>
          <w:color w:val="111111"/>
          <w:sz w:val="28"/>
          <w:sz w:val="28"/>
          <w:szCs w:val="28"/>
          <w:rtl w:val="true"/>
          <w:lang w:bidi="fa-IR"/>
        </w:rPr>
        <w:t xml:space="preserve">، والحمد </w:t>
      </w:r>
    </w:p>
    <w:p>
      <w:pPr>
        <w:pStyle w:val="BookText"/>
        <w:rPr/>
      </w:pPr>
      <w:r>
        <w:rPr>
          <w:rFonts w:ascii="IRNazanin" w:hAnsi="IRNazanin" w:eastAsia="IRNazanin"/>
          <w:color w:val="111111"/>
          <w:sz w:val="28"/>
          <w:sz w:val="28"/>
          <w:szCs w:val="28"/>
          <w:rtl w:val="true"/>
          <w:lang w:bidi="fa-IR"/>
        </w:rPr>
        <w:t>الله الذی نرجوه فیحقّق رجاءنا، والحمد لله الذی ندعوه فیجیب  دعاءنا ، والحمد لله الذی نستنصره فینصرنا، والحمد لله الذی نسأله فیعطینا، والحمد لله الذی تناجیه بما ترید من حوائجنا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الّذی یحلم عنّا حتّی کأنّا لاذنب لنا، الحمد لله الّذی  تحبّب إلینا بنعمه علینا وهو غنیُّ عنا، الحمد لله الذی لم یکلنا إلی  نفوسنا فنعجز عنها</w:t>
      </w:r>
      <w:r>
        <w:rPr>
          <w:rStyle w:val="FootnoteAnchor"/>
          <w:rtl w:val="true"/>
        </w:rPr>
        <w:footnoteReference w:id="856"/>
      </w:r>
      <w:r>
        <w:rPr>
          <w:rFonts w:ascii="IRNazanin" w:hAnsi="IRNazanin" w:eastAsia="IRNazanin"/>
          <w:color w:val="111111"/>
          <w:sz w:val="28"/>
          <w:sz w:val="28"/>
          <w:szCs w:val="28"/>
          <w:rtl w:val="true"/>
          <w:lang w:bidi="fa-IR"/>
        </w:rPr>
        <w:t>ضعفنا وقلّة حیلتنا، والحمد لله الذی حملنا فی  البرّ والبحر، ورزقنا من الطیبات، وفضّلنا علی کثیر ممّن خلق  تفضیلاً، والحمد لله الذی أشبع جوعنا، وآمن روعتنا، وأقال عثرتنا،  وکبت عدوّنا</w:t>
      </w:r>
      <w:r>
        <w:rPr>
          <w:rStyle w:val="FootnoteAnchor"/>
          <w:rtl w:val="true"/>
        </w:rPr>
        <w:footnoteReference w:id="857"/>
      </w:r>
      <w:r>
        <w:rPr>
          <w:rFonts w:ascii="IRNazanin" w:hAnsi="IRNazanin" w:eastAsia="IRNazanin"/>
          <w:color w:val="111111"/>
          <w:sz w:val="28"/>
          <w:sz w:val="28"/>
          <w:szCs w:val="28"/>
          <w:rtl w:val="true"/>
          <w:lang w:bidi="fa-IR"/>
        </w:rPr>
        <w:t>، وألّف بین قلوبنا، والحمد لله مالک الملک، مجری الفلک مسخر الرّیاح، فالق الاصباح، والحمد لله الذی علا فقهر، وملک فقدر، وبطن فخبر، والحمد لله الذی لاتستر منه القصور</w:t>
      </w:r>
      <w:r>
        <w:rPr>
          <w:rStyle w:val="FootnoteAnchor"/>
          <w:rtl w:val="true"/>
        </w:rPr>
        <w:footnoteReference w:id="858"/>
      </w:r>
      <w:r>
        <w:rPr>
          <w:rFonts w:ascii="IRNazanin" w:hAnsi="IRNazanin" w:eastAsia="IRNazanin"/>
          <w:color w:val="111111"/>
          <w:sz w:val="28"/>
          <w:sz w:val="28"/>
          <w:szCs w:val="28"/>
          <w:rtl w:val="true"/>
          <w:lang w:bidi="fa-IR"/>
        </w:rPr>
        <w:t>ولاتکنّ منه الستور</w:t>
      </w:r>
      <w:r>
        <w:rPr>
          <w:rStyle w:val="FootnoteAnchor"/>
          <w:rtl w:val="true"/>
        </w:rPr>
        <w:footnoteReference w:id="859"/>
      </w:r>
      <w:r>
        <w:rPr>
          <w:rFonts w:ascii="IRNazanin" w:hAnsi="IRNazanin" w:eastAsia="IRNazanin"/>
          <w:color w:val="111111"/>
          <w:sz w:val="28"/>
          <w:sz w:val="28"/>
          <w:szCs w:val="28"/>
          <w:rtl w:val="true"/>
          <w:lang w:bidi="fa-IR"/>
        </w:rPr>
        <w:t xml:space="preserve">، ولا تواری منه البحور وکلّ شیء إلیه یصیر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الّذی لا یزول ملکه، ولایتضعضع رکنه، ولاترام قوّته</w:t>
      </w:r>
      <w:r>
        <w:rPr>
          <w:rStyle w:val="FootnoteAnchor"/>
          <w:rtl w:val="true"/>
        </w:rPr>
        <w:footnoteReference w:id="860"/>
      </w:r>
      <w:r>
        <w:rPr>
          <w:rFonts w:ascii="IRNazanin" w:hAnsi="IRNazanin" w:eastAsia="IRNazanin"/>
          <w:color w:val="111111"/>
          <w:sz w:val="28"/>
          <w:sz w:val="28"/>
          <w:szCs w:val="28"/>
          <w:rtl w:val="true"/>
          <w:lang w:bidi="fa-IR"/>
        </w:rPr>
        <w:t xml:space="preserve">اللهمّ لک الحمد فی اللیل إذا یغشی، ولک الحمد فی النهار إذا </w:t>
      </w:r>
      <w:bookmarkStart w:id="340" w:name="pg13450_133902"/>
    </w:p>
    <w:p>
      <w:pPr>
        <w:pStyle w:val="BookText"/>
        <w:rPr/>
      </w:pPr>
      <w:bookmarkEnd w:id="340"/>
      <w:r>
        <w:rPr>
          <w:rFonts w:ascii="IRNazanin" w:hAnsi="IRNazanin" w:eastAsia="IRNazanin"/>
          <w:color w:val="111111"/>
          <w:sz w:val="28"/>
          <w:sz w:val="28"/>
          <w:szCs w:val="28"/>
          <w:rtl w:val="true"/>
          <w:lang w:bidi="fa-IR"/>
        </w:rPr>
        <w:t>تجلّی، ولک الحمد فی الاخرة والاُولی، ولک الحمد فی السموات  العلی، ولک الحمد فی الأرضین السفلی، ولک الحمد حمداً یزید  ولا یبید، ولک الحمد حمداً یبقی ولا یفنی، ولک الحمد حمداً تضع لک السماء أکنافها، والأرضون اثقالها، ولک الحمد حمداً تُسبّح لک  السماوات ومن فیها، والأرض ومن علیها، ولک الحمد یاربّ علی ما  هدیتنا وعلّمتنا ما لم نکن نعلم، وکان فضلک اللهمّ علینا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رقابنا لک بالتوبة خاضعة، وأیدینا إلیک بالرّغبة مبسوطة، ولا عذر لنا فنعتذر ، ولا قوّة لنا فننتصر</w:t>
      </w:r>
      <w:r>
        <w:rPr>
          <w:rStyle w:val="FootnoteAnchor"/>
          <w:rtl w:val="true"/>
        </w:rPr>
        <w:footnoteReference w:id="861"/>
      </w:r>
      <w:r>
        <w:rPr>
          <w:rFonts w:ascii="IRNazanin" w:hAnsi="IRNazanin" w:eastAsia="IRNazanin"/>
          <w:color w:val="111111"/>
          <w:sz w:val="28"/>
          <w:sz w:val="28"/>
          <w:szCs w:val="28"/>
          <w:rtl w:val="true"/>
          <w:lang w:bidi="fa-IR"/>
        </w:rPr>
        <w:t>، اللهمّ صلّ علی محمّد وآل محمد، وأعذنا أن تخیّب آمالنا، وتحبط أعمالنا، اللهمّ جد بحلمک علی جهلنا وبغناک علی فقرنا، واعف عنّا وعافنا وتفضّل علینا، وآتنا فی الدُّنیا حسنة وفی الآخرة حسنة وقنا عذاب النار وصلّ اللهمّ علی محمّد المختار</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126888_2616395394"/>
      <w:bookmarkStart w:id="342" w:name="_Toc118"/>
      <w:bookmarkEnd w:id="341"/>
      <w:r>
        <w:rPr>
          <w:rtl w:val="true"/>
        </w:rPr>
        <w:t>الیوم السابع</w:t>
      </w:r>
      <w:r>
        <w:rPr>
          <w:rtl w:val="true"/>
        </w:rPr>
        <w:t>:</w:t>
      </w:r>
      <w:bookmarkEnd w:id="342"/>
    </w:p>
    <w:p>
      <w:pPr>
        <w:pStyle w:val="BookText"/>
        <w:rPr/>
      </w:pPr>
      <w:r>
        <w:rPr>
          <w:rFonts w:ascii="IRNazanin" w:hAnsi="IRNazanin" w:eastAsia="IRNazanin"/>
          <w:color w:val="111111"/>
          <w:sz w:val="28"/>
          <w:sz w:val="28"/>
          <w:szCs w:val="28"/>
          <w:lang w:bidi="fa-IR"/>
        </w:rPr>
        <w:t>۱۳۲۰۹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لک الحمد حمداً یبلغک ولا یبید، ولا ینقطع آخره، ولا  یقصر دون عرشک منتهاه، الحمد لله الّذی لایطاع إلّا باذنه ، ولا یُعصی إلّا بعلمه، ولا یخاف إلّآعقابه ، الحمد لله الذی لا یرجی إلّا فضله، ولا یخاف إلّا عدله الحمد لله الّذی له الحجّة علی من عصاه، والمنّة له </w:t>
      </w:r>
    </w:p>
    <w:p>
      <w:pPr>
        <w:pStyle w:val="BookText"/>
        <w:rPr/>
      </w:pPr>
      <w:r>
        <w:rPr>
          <w:rFonts w:ascii="IRNazanin" w:hAnsi="IRNazanin" w:eastAsia="IRNazanin"/>
          <w:color w:val="111111"/>
          <w:sz w:val="28"/>
          <w:sz w:val="28"/>
          <w:szCs w:val="28"/>
          <w:rtl w:val="true"/>
          <w:lang w:bidi="fa-IR"/>
        </w:rPr>
        <w:t>علی من أطاعه، الحمد لله الّذی من رحمة من عباده کان ذلک منه فضلاً، ومن عذّبه منهم کان ذلک منه عدلاً، الحمد لله الّذی حمد نفسه فاستحمد إلی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حارت الأوهام فی وصفه، وذهلت العقول عن  کنه عظمته، حتّی یرجع الی ما امتدح به نفسه من عزّه وجوده وطوله، الحمد لله الّذی کان قبل کلِّ کائن، فلایوجد لشیء موضع قبله، الحمد الله الأوّل فلایکون کائناً قبله، والاخر فلاشیء بعده، الدائم بغیر غایة ولا فناء ، الحمد لله الذی سدّ الهواء بالسماء، ودحی الأرض علی الماء، واختار لنفسه الأسماء الحسنی، الحمد لله المقدِّر بغیر تشبیه</w:t>
      </w:r>
      <w:r>
        <w:rPr>
          <w:rStyle w:val="FootnoteAnchor"/>
          <w:rtl w:val="true"/>
        </w:rPr>
        <w:footnoteReference w:id="863"/>
      </w:r>
      <w:r>
        <w:rPr>
          <w:rFonts w:ascii="IRNazanin" w:hAnsi="IRNazanin" w:eastAsia="IRNazanin"/>
          <w:color w:val="111111"/>
          <w:sz w:val="28"/>
          <w:sz w:val="28"/>
          <w:szCs w:val="28"/>
          <w:rtl w:val="true"/>
          <w:lang w:bidi="fa-IR"/>
        </w:rPr>
        <w:t>، والعالم بغیر تکوین، والباقی بغیر کلفة، والخالق بغیر متعبة</w:t>
      </w:r>
      <w:r>
        <w:rPr>
          <w:rStyle w:val="FootnoteAnchor"/>
          <w:rtl w:val="true"/>
        </w:rPr>
        <w:footnoteReference w:id="864"/>
      </w:r>
      <w:r>
        <w:rPr>
          <w:rFonts w:ascii="IRNazanin" w:hAnsi="IRNazanin" w:eastAsia="IRNazanin"/>
          <w:color w:val="111111"/>
          <w:sz w:val="28"/>
          <w:sz w:val="28"/>
          <w:szCs w:val="28"/>
          <w:rtl w:val="true"/>
          <w:lang w:bidi="fa-IR"/>
        </w:rPr>
        <w:t xml:space="preserve">، والموصوف بغیر 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ملک الملوک بقدرته، واستعبد الأرباب بعزّته ،  وساد العظماء بجوده، وجعل الکبریاء والفخر والفضل والکرم والجود  والمجد لنفسه، جار المستجیرین، ملجا اللاجئین، معتمد المؤمنین ، وسبیل حاجة العابدین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بجمیع محامدک کلّها ما علمنا منها وما لم  نعلم، ولک الحمد حمداً یکافی نعمک، ویمتری مزیدک</w:t>
      </w:r>
      <w:r>
        <w:rPr>
          <w:rStyle w:val="FootnoteAnchor"/>
          <w:rtl w:val="true"/>
        </w:rPr>
        <w:footnoteReference w:id="865"/>
      </w:r>
      <w:r>
        <w:rPr>
          <w:rFonts w:ascii="IRNazanin" w:hAnsi="IRNazanin" w:eastAsia="IRNazanin"/>
          <w:color w:val="111111"/>
          <w:sz w:val="28"/>
          <w:sz w:val="28"/>
          <w:szCs w:val="28"/>
          <w:rtl w:val="true"/>
          <w:lang w:bidi="fa-IR"/>
        </w:rPr>
        <w:t xml:space="preserve">، اللهمّ لک الحمد حمداً یفضل کلّ حمد حمدک به الحامدون من خلقک کفضلک </w:t>
      </w:r>
      <w:bookmarkStart w:id="343" w:name="pg13450_133904"/>
    </w:p>
    <w:p>
      <w:pPr>
        <w:pStyle w:val="BookText"/>
        <w:rPr/>
      </w:pPr>
      <w:bookmarkEnd w:id="343"/>
      <w:r>
        <w:rPr>
          <w:rFonts w:ascii="IRNazanin" w:hAnsi="IRNazanin" w:eastAsia="IRNazanin"/>
          <w:color w:val="111111"/>
          <w:sz w:val="28"/>
          <w:sz w:val="28"/>
          <w:szCs w:val="28"/>
          <w:rtl w:val="true"/>
          <w:lang w:bidi="fa-IR"/>
        </w:rPr>
        <w:t>علی جمیع خلقک، اللهمّ لک الحمد حمداً أبلغ به رضاک وأؤدّی به  شکرک، وأستوجب به العفو بعد قدرتک والرّحمة من عندک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خیر من شخصت إلیه الأبصار، ومدّت إلیه الأعناق،  ووفدت إلیه الأمال صلِّ علی محمّد وآل محمّد، واغفر لنا علی ما  مضی من ذنوبنا، واعصمنا فیما بقی من أعمارنا، ومنّ علینا فی هذه الساعة بالتّوبة والطهارة والمغفرة والتّوفیق ودفاع المحذور، وسعة الرّزق، وحسن المستعقب، و خیر المنقلب، والنجاة من النار</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126890_2616395394"/>
      <w:bookmarkStart w:id="345" w:name="_Toc119"/>
      <w:bookmarkEnd w:id="344"/>
      <w:r>
        <w:rPr>
          <w:rtl w:val="true"/>
        </w:rPr>
        <w:t xml:space="preserve">الیوم الثامن </w:t>
      </w:r>
      <w:r>
        <w:rPr>
          <w:rtl w:val="true"/>
        </w:rPr>
        <w:t>:</w:t>
      </w:r>
      <w:bookmarkEnd w:id="345"/>
    </w:p>
    <w:p>
      <w:pPr>
        <w:pStyle w:val="BookText"/>
        <w:rPr/>
      </w:pPr>
      <w:r>
        <w:rPr>
          <w:rFonts w:ascii="IRNazanin" w:hAnsi="IRNazanin" w:eastAsia="IRNazanin"/>
          <w:color w:val="111111"/>
          <w:sz w:val="28"/>
          <w:sz w:val="28"/>
          <w:szCs w:val="28"/>
          <w:lang w:bidi="fa-IR"/>
        </w:rPr>
        <w:t>۱۳۲۱۰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عدد الورق والشجر، ولک الحمد عدد الحصی  والمدر، ولک الحمد عدد الشّعر والوبر، ولک الحمد عدد أیّام الدنیا  والاخرة، ولک الحمد عدد نجوم السماء، ولک الحمد عدد قطر المطر، ولک الحمد عدد کلّ شیء خلقت، ولک الحمد عدد کلماتک، ولک الحمد رضی نفسک، ولک الحمد عدد ما أحاط به علمک، ولک الحمد علی کلّ شیء بَلَغَته عظمتک، ولک الحمد فی کلّ شیء وسعته رحمتک، ولک الحمد فی کلّ شیء خزائنه بیدک، ولک الحمد عدد ما حفظه کتابک، ولک الحمد حمداً سرمداً لاینقضی أبداً، ولا یحصیه</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الخلائق عدداً، ولک الحمد علی نعمک کلّها، علانیتها وسرّها أوّلها  وآخرها ظاهرها وباطنها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ما کان وما لم یکن وما هو کائن، اللهمّ  لک الحمد کثیراً کما أنعمت ربّنا علینا کثیراً، اللهمّ لک الحمد کلّه،  ولک الملک کلّه وبیدک الخیر کلّه، وإلیک یرجع الأمر کلّه علانیته  وسرّه، اللهمّ لک الحمد علی بلائک وصنعک عندنا قدیماً وحدیثاً  وعندی خاصّة ، خلقتنی فأحسنت خلقی، وهدیتنی فأکملت هدایتی وعلّمتنی فأحسنت تعلیمی، ولک الحمد یا إلهی علی حسن بلائک وصنعک عندی، فکم من کرب قد کشفته عنّی، وکم من همّ قد فرّجته عنّی، وکم من شدّة جعلت بعدها 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نعمک ما نسی منها وما ذکر، وما شکر  منها وما کفر وما مضی منها وما غبر، اللهمّ لک الحمد عدد مغفرتک ورحمتک، ولک الحمد علی عفوک وسترک، ولک الحمد علی صلاح أمرنا وحسن قضائک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واغفر لنا مغفرة عزماً جزماً  لاتغادر لنا ذنباً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لنا</w:t>
      </w:r>
      <w:r>
        <w:rPr>
          <w:rStyle w:val="FootnoteAnchor"/>
          <w:rtl w:val="true"/>
        </w:rPr>
        <w:footnoteReference w:id="868"/>
      </w:r>
      <w:r>
        <w:rPr>
          <w:rFonts w:ascii="IRNazanin" w:hAnsi="IRNazanin" w:eastAsia="IRNazanin"/>
          <w:color w:val="111111"/>
          <w:sz w:val="28"/>
          <w:sz w:val="28"/>
          <w:szCs w:val="28"/>
          <w:rtl w:val="true"/>
          <w:lang w:bidi="fa-IR"/>
        </w:rPr>
        <w:t>ولآبائنا واُمّهاتنا کما ربّونا صغاراً، وأدّبونا کباراً، اللهمّ أعطنا وإیّاهم من رحمتک أسناها وأوسعها، ومن جنانک أعلاها وارفعها، وأوجب لنا من رضاک</w:t>
      </w:r>
      <w:r>
        <w:rPr>
          <w:rStyle w:val="FootnoteAnchor"/>
          <w:rtl w:val="true"/>
        </w:rPr>
        <w:footnoteReference w:id="869"/>
      </w:r>
      <w:r>
        <w:rPr>
          <w:rFonts w:ascii="IRNazanin" w:hAnsi="IRNazanin" w:eastAsia="IRNazanin"/>
          <w:color w:val="111111"/>
          <w:sz w:val="28"/>
          <w:sz w:val="28"/>
          <w:szCs w:val="28"/>
          <w:rtl w:val="true"/>
          <w:lang w:bidi="fa-IR"/>
        </w:rPr>
        <w:t xml:space="preserve">عنّا ما تقرّ به عیوننا وتذهب حزننا، </w:t>
      </w:r>
      <w:bookmarkStart w:id="346" w:name="pg13450_133906"/>
    </w:p>
    <w:p>
      <w:pPr>
        <w:pStyle w:val="BookText"/>
        <w:rPr/>
      </w:pPr>
      <w:bookmarkEnd w:id="346"/>
      <w:r>
        <w:rPr>
          <w:rFonts w:ascii="IRNazanin" w:hAnsi="IRNazanin" w:eastAsia="IRNazanin"/>
          <w:color w:val="111111"/>
          <w:sz w:val="28"/>
          <w:sz w:val="28"/>
          <w:szCs w:val="28"/>
          <w:rtl w:val="true"/>
          <w:lang w:bidi="fa-IR"/>
        </w:rPr>
        <w:t>وأذهب عنّا همومنا وغمومنا فی أمر دیننا ودنیانا، وقنّعنا بما تیسّر لنا من رزقک، واعف عنّا وعافنا أبداً ما أبقیتنا وآتنا فی الدُّنیا حسنة وفی الآخرة حسنة وقنا عذاب النار</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126892_2616395394"/>
      <w:bookmarkStart w:id="348" w:name="_Toc120"/>
      <w:bookmarkEnd w:id="347"/>
      <w:r>
        <w:rPr>
          <w:rtl w:val="true"/>
        </w:rPr>
        <w:t>الیوم التاسع</w:t>
      </w:r>
      <w:r>
        <w:rPr>
          <w:rtl w:val="true"/>
        </w:rPr>
        <w:t>:</w:t>
      </w:r>
      <w:bookmarkEnd w:id="348"/>
    </w:p>
    <w:p>
      <w:pPr>
        <w:pStyle w:val="BookText"/>
        <w:rPr/>
      </w:pPr>
      <w:r>
        <w:rPr>
          <w:rFonts w:ascii="IRNazanin" w:hAnsi="IRNazanin" w:eastAsia="IRNazanin"/>
          <w:color w:val="111111"/>
          <w:sz w:val="28"/>
          <w:sz w:val="28"/>
          <w:szCs w:val="28"/>
          <w:lang w:bidi="fa-IR"/>
        </w:rPr>
        <w:t>۱۳۲۱۱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کلّ خیر أعطیتنا، ولک الحمد علی کلّ شر  صرفته عنّا، ولک الحمد عدد ما خلقت وذرات وبرات وأنشات، ولک  الحمد عدد ما ابلیت و اولیت واخذت وأعطیت وامتّ وأحییت، وکلّ  ذلک إلیک، تبارکت وتعالیت، لایذلّ من والیت، ولایعزُّ من عادیت،  تبدیء والمعاد إلیک وتقضی ولا یُقضی علیک، وتستغنی ونفتقر الیک، فلبیّک ربّنا وسعدیک، ولک الحمد عدد ما ورث وأورث فانّک ترث الأرض ومن علیها وإلیک یرجعون، وأنت کما أثنیت علی نفسک ، لایبلغ مدحتک قول قائل ولا ینقصک نائل، ولا یحفیک سائل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لک الحمد ولیّ الحمد، ومنتهی الحمد حقیق بالحمد، حمداً  علی حمد وحمداً لا ینبغی إلّا لک، اللهمّ لک الحمد فی اللّیل إذا  یغشی، ولک الحمد فی النهار إذا تجلّی، ولک الحمد فی الآخرة  والاُولی، ولک الحمد فی السموات العلی، ولک الحمد فی الأرضین السّفلی وما تحت الثّری، وکلّ شیء هالک إلّآ وجهک تبقی ویفنی ما </w:t>
      </w:r>
    </w:p>
    <w:p>
      <w:pPr>
        <w:pStyle w:val="BookText"/>
        <w:rPr/>
      </w:pPr>
      <w:r>
        <w:rPr>
          <w:rFonts w:ascii="IRNazanin" w:hAnsi="IRNazanin" w:eastAsia="IRNazanin"/>
          <w:color w:val="111111"/>
          <w:sz w:val="28"/>
          <w:sz w:val="28"/>
          <w:szCs w:val="28"/>
          <w:rtl w:val="true"/>
          <w:lang w:bidi="fa-IR"/>
        </w:rPr>
        <w:t>سواک اللهمّ لک الحمد فی السراء والضرّاء، ولک الحمد فی الشدّة والرخاء، والعافیة والبلاء ولک الحمد فی البؤس والنّعماء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کما حمدت نفسک فی أوّل الکتاب، وفی  التوراة والانجیل والفرقان العظیم، ولک الحمد حمداً لا ینقطع أوّله ،  ولا ینفد آخره، ولک الحمد بالإسلام، ولک الحمد بالقرآن، ولک  الحمد بالأهل والمال، ولک الحمد فی العسر والیسر، ولک الحمد فی المعاناة والشکر، ولک الحمد علی حلمک بعد علمک، ولک الحمد علی عفوک بعد قدرتک، ولک الحمد علی نعمائک السّابغة علینا ، ولک الحمد علی نعمک الّتی لا تحصی، ولک الحمد کما ظهرت أیادیک علینا فلم تخفَ، ولک الحمد کما کثرت نعمک فلم تحصَ، ولک الحمد علی ما احصیت کلّ شیء علماً، ولک الحمد کما أنت أهله لا إله إلّا أنت لایواری منک لیل داج، ولاسماء ذات أبراج، ولا أرض ذات فجاج ولابحر ذو أمواج، ولاظلمات بعضها فوق بعض</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أنا الصّغیر الّذی أبدعت فلک الحمد، ربّ وأنا الوضیع الّذی  رفعت فلک الحمد، ربّ وأنا المهان الّذی أکرمت ربّ فلک الحمد، وأنا الراغب الذی أرضیت ربّ فلک الحمد، وأنا العائل الّذی أغنیت ربّ فلک الحمد، وأنا الخاطیء الّذی عفوت عنه ربّ فلک الحمد، وانا المذنب الذی رحمت ربّ فلک الحمد، وأنا الشاهد الّذی حفظت ربّ فلک الحمد، وأنا المسافر الّذی سلّمت ربّ فلک الحمد، وأنا الغائب الّذی ردّیت</w:t>
      </w:r>
      <w:r>
        <w:rPr>
          <w:rStyle w:val="FootnoteAnchor"/>
          <w:rtl w:val="true"/>
        </w:rPr>
        <w:footnoteReference w:id="871"/>
      </w:r>
      <w:r>
        <w:rPr>
          <w:rFonts w:ascii="IRNazanin" w:hAnsi="IRNazanin" w:eastAsia="IRNazanin"/>
          <w:color w:val="111111"/>
          <w:sz w:val="28"/>
          <w:sz w:val="28"/>
          <w:szCs w:val="28"/>
          <w:rtl w:val="true"/>
          <w:lang w:bidi="fa-IR"/>
        </w:rPr>
        <w:t xml:space="preserve">ربّ فلک الحمد، وأنا المریض الّذی شفیت ربّ فلک </w:t>
      </w:r>
    </w:p>
    <w:p>
      <w:pPr>
        <w:pStyle w:val="BookText"/>
        <w:rPr/>
      </w:pPr>
      <w:r>
        <w:rPr>
          <w:rFonts w:ascii="IRNazanin" w:hAnsi="IRNazanin" w:eastAsia="IRNazanin"/>
          <w:color w:val="111111"/>
          <w:sz w:val="28"/>
          <w:sz w:val="28"/>
          <w:szCs w:val="28"/>
          <w:rtl w:val="true"/>
          <w:lang w:bidi="fa-IR"/>
        </w:rPr>
        <w:t>الحمد، وأنا العزب الذی زوَّجت</w:t>
      </w:r>
      <w:r>
        <w:rPr>
          <w:rStyle w:val="FootnoteAnchor"/>
          <w:rtl w:val="true"/>
        </w:rPr>
        <w:footnoteReference w:id="872"/>
      </w:r>
      <w:r>
        <w:rPr>
          <w:rFonts w:ascii="IRNazanin" w:hAnsi="IRNazanin" w:eastAsia="IRNazanin"/>
          <w:color w:val="111111"/>
          <w:sz w:val="28"/>
          <w:sz w:val="28"/>
          <w:szCs w:val="28"/>
          <w:rtl w:val="true"/>
          <w:lang w:bidi="fa-IR"/>
        </w:rPr>
        <w:t>ربّ فلک الحمد، وأنا السّقیم الّذی عافیت ربّ فلک الحمد، وأنا الجائع الّذی أشبعت ربّ فلک الحمد، وأنا العاری الّذی کسوت ربّ فلک الحمد، وأنا الطّرید الّذی آویت ربّ فلک الحمد، وأنا الاعمی الذی بصَّرت ربّ فلک الحمد، وأنا الوحید الذی آنست ربّ فلک الحمد، وأنا المخذول الذی نصرت ربّ فلک الحمد، وأنا القلیل الّذی کثّرت ربّ فلک الحمد، وأنا المهموم الّذی فرجت عنه ربّ فلک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الحمد علی الّذی أنعمت به علینا کثیراً، وأنا الّذی لم أکن  شیئاً حین خلقتنی فلک الحمد، ودعوتک فاجبتنی فلک الحمد، اللهمّ وهذه نِعَمٌ خصصتنی بها مع نعمک علی بنی آدم فیما سخّرت لهم ودفعت عنهم ذلک فلک الحمد کثیراً، ولم تؤتنی شیئاً ممّا آتیتنی من نعمک لعمل صالح کان منّی، ولا لحقّ أستوجب به ذلک ولم تصرف عنّی شیئاً ممّا صرفته من هموم الدُّنیا وأوجاعها وأنواع بلائها وأمراضها وأسقامها لأمر أستوجبه منک لکن صرفته عنّی برحمتک وحجّة علیّ یا أرحم الراحمین، اللهمّ فلک الحمد کثیراً کما أنعمت علیّ کثیراً وصرفت عنّی البلاء کثیراً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 محمّد کثیراً واکفنا فی هذا الوقت  وفی کلّ وقت ما استکفیناک، من طوارق اللّیل والنهار ، فلاکافی لنا سواک، ولاربّ لنا غیرک فاقض حوائجنا فی دیننا ودنیانا، وآخرتنا  وأولانا، أنت إلهنا ومولانا، حسنٌ فینا حکمک، عدلٌ فینا قضاؤک، </w:t>
      </w:r>
      <w:bookmarkStart w:id="349" w:name="pg13450_133909"/>
    </w:p>
    <w:p>
      <w:pPr>
        <w:pStyle w:val="BookText"/>
        <w:rPr/>
      </w:pPr>
      <w:bookmarkEnd w:id="349"/>
      <w:r>
        <w:rPr>
          <w:rFonts w:ascii="IRNazanin" w:hAnsi="IRNazanin" w:eastAsia="IRNazanin"/>
          <w:color w:val="111111"/>
          <w:sz w:val="28"/>
          <w:sz w:val="28"/>
          <w:szCs w:val="28"/>
          <w:rtl w:val="true"/>
          <w:lang w:bidi="fa-IR"/>
        </w:rPr>
        <w:t>اقض لنا الخیر، واجعلنا من أهل الخیر، وممّن هم لمرضاتک متّبعون، ولسخطک مفارقون، ولفرائضک مؤدّون، وعن التفریط والغفلة معرضون، وعافنا واعف عنّا فی کلّ الاُمور أبداً ما أبقیتنا، وإذا توفّیتنا فاغفر لنا وارحمنا، واجعلنا من النار فائزین، وإلی جنّتک داخلین ، ولمحمّد وأهل بیته موافقین</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126894_2616395394"/>
      <w:bookmarkStart w:id="351" w:name="_Toc121"/>
      <w:bookmarkEnd w:id="350"/>
      <w:r>
        <w:rPr>
          <w:rtl w:val="true"/>
        </w:rPr>
        <w:t xml:space="preserve">الیوم العاشر </w:t>
      </w:r>
      <w:r>
        <w:rPr>
          <w:rtl w:val="true"/>
        </w:rPr>
        <w:t>:</w:t>
      </w:r>
      <w:bookmarkEnd w:id="351"/>
    </w:p>
    <w:p>
      <w:pPr>
        <w:pStyle w:val="BookText"/>
        <w:rPr/>
      </w:pPr>
      <w:r>
        <w:rPr>
          <w:rFonts w:ascii="IRNazanin" w:hAnsi="IRNazanin" w:eastAsia="IRNazanin"/>
          <w:color w:val="111111"/>
          <w:sz w:val="28"/>
          <w:sz w:val="28"/>
          <w:szCs w:val="28"/>
          <w:lang w:bidi="fa-IR"/>
        </w:rPr>
        <w:t>۱۳۲۱۲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کم من أمرٍ عییتُ</w:t>
      </w:r>
      <w:r>
        <w:rPr>
          <w:rStyle w:val="FootnoteAnchor"/>
          <w:rtl w:val="true"/>
        </w:rPr>
        <w:footnoteReference w:id="874"/>
      </w:r>
      <w:r>
        <w:rPr>
          <w:rFonts w:ascii="IRNazanin" w:hAnsi="IRNazanin" w:eastAsia="IRNazanin"/>
          <w:color w:val="111111"/>
          <w:sz w:val="28"/>
          <w:sz w:val="28"/>
          <w:szCs w:val="28"/>
          <w:rtl w:val="true"/>
          <w:lang w:bidi="fa-IR"/>
        </w:rPr>
        <w:t>فیه فیسّرت لی فیه المنافع، ودفعت عنّی فیه الشّر، وحفظتنی فیه عن الغیبة ، ورزقتنی فیه، وکفیتنی الشهادة</w:t>
      </w:r>
      <w:r>
        <w:rPr>
          <w:rStyle w:val="FootnoteAnchor"/>
          <w:rtl w:val="true"/>
        </w:rPr>
        <w:footnoteReference w:id="875"/>
      </w:r>
      <w:r>
        <w:rPr>
          <w:rFonts w:ascii="IRNazanin" w:hAnsi="IRNazanin" w:eastAsia="IRNazanin"/>
          <w:color w:val="111111"/>
          <w:sz w:val="28"/>
          <w:sz w:val="28"/>
          <w:szCs w:val="28"/>
          <w:rtl w:val="true"/>
          <w:lang w:bidi="fa-IR"/>
        </w:rPr>
        <w:t>بلا عمل منّی سلف ولا حول ولا قوّة الّا بک، فلک الحمد علی ذلک والمنّ والطّول، إلهی وکم من شیء غبت عنه فتولّیته، وسددت فیه الرأی، واقلت العثرة، وأنجحت فیه الطّلبة وقوّیت فیه العزیمة، فلک الحمد یا إلهی کثیراً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النبیّ الاُمّی الطیّب الرضیّ المبارک الزکیّ  وعلی أهل بیته الطیّبین الأخیار، کما صلّیت علی إبراهیم وآل إبراهیم إنّک حمید مجید، اللهمّ إنّی أسالک بجمیع محامدک ، والصلاة علی نبیّک محمّد وآله، أن تغفر لی ذنوبی کلّها حدیثها وقدمها، صغیرها </w:t>
      </w:r>
    </w:p>
    <w:p>
      <w:pPr>
        <w:pStyle w:val="BookText"/>
        <w:rPr/>
      </w:pPr>
      <w:r>
        <w:rPr>
          <w:rFonts w:ascii="IRNazanin" w:hAnsi="IRNazanin" w:eastAsia="IRNazanin"/>
          <w:color w:val="111111"/>
          <w:sz w:val="28"/>
          <w:sz w:val="28"/>
          <w:szCs w:val="28"/>
          <w:rtl w:val="true"/>
          <w:lang w:bidi="fa-IR"/>
        </w:rPr>
        <w:t xml:space="preserve">وکبیرها، سرّها وعلانیتها، ما علمت منها وما لم أعلم، وما أحصیت  أنت علیَّ منها وحفظته یا ارحم الراحمین، وأن تحفظنی فی دینی ودنیای حتّی أکون لفرائضک مؤدّیاً، ولمرضاتک متّبعاً، وبالاخلاص موقناً، ومن الحرص آمناً، وعلی الصراط جائزاً،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مصاحباً، ومن النار آمناً، وإلی الجنّة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عافنی فی الحیاة الدنیا فی جسمی، وآمن سربی</w:t>
      </w:r>
      <w:r>
        <w:rPr>
          <w:rStyle w:val="FootnoteAnchor"/>
          <w:rtl w:val="true"/>
        </w:rPr>
        <w:footnoteReference w:id="876"/>
      </w:r>
      <w:r>
        <w:rPr>
          <w:rFonts w:ascii="IRNazanin" w:hAnsi="IRNazanin" w:eastAsia="IRNazanin"/>
          <w:color w:val="111111"/>
          <w:sz w:val="28"/>
          <w:sz w:val="28"/>
          <w:szCs w:val="28"/>
          <w:rtl w:val="true"/>
          <w:lang w:bidi="fa-IR"/>
        </w:rPr>
        <w:t xml:space="preserve">وأسبغ علیّ من رزقک الطیّب یا إلهی وأرحمنی برحمتک التی وسعت کلّ شیء فی الدنیا والآخرة یا أرحم الراحمین، سبحانک اللهمّ وبحمدک ما أعظم أسماؤک فی أهل السماء وأحمد فعلک فی أهل الأرض، وأفشی خیرک فی البرّ والبحر، سبحانک اللهمّ وبحمدک، أستغفرک وأتوب إلیک أنت الربُّ، وأنا العبد، وإلیک المهربة منزل الغیث مقدّر الأقوات قاسم المعاش، قاضی الاجال، رازق العباد، مرویّ البلاد، عظیم البرکات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اللهمّ وبحمدک ، لا إله إلّا أنت أستغفرک وأتوب إلیک  انت الّذی یسّبح الرّعد بحمدک، والملائکة من خیفتک، والعرش  الأعلی، والهواء وما بینهما وما تحت الثّری، والشمس والقمر والنّجوم والضیاء والنّور والظلّ والحرور، والفیء والظّلمة، سبحانک ما أعظمک یسّبح لک من فی السماوات</w:t>
      </w:r>
      <w:r>
        <w:rPr>
          <w:rStyle w:val="FootnoteAnchor"/>
          <w:rtl w:val="true"/>
        </w:rPr>
        <w:footnoteReference w:id="877"/>
      </w:r>
      <w:r>
        <w:rPr>
          <w:rFonts w:ascii="IRNazanin" w:hAnsi="IRNazanin" w:eastAsia="IRNazanin"/>
          <w:color w:val="111111"/>
          <w:sz w:val="28"/>
          <w:sz w:val="28"/>
          <w:szCs w:val="28"/>
          <w:rtl w:val="true"/>
          <w:lang w:bidi="fa-IR"/>
        </w:rPr>
        <w:t xml:space="preserve">والأرض ومن فی الهواء، ومن فی لجج البحار، ومن تحت الثری، وما بین الخافقین، سبحانک لا إله </w:t>
      </w:r>
    </w:p>
    <w:p>
      <w:pPr>
        <w:pStyle w:val="BookText"/>
        <w:rPr/>
      </w:pPr>
      <w:r>
        <w:rPr>
          <w:rFonts w:ascii="IRNazanin" w:hAnsi="IRNazanin" w:eastAsia="IRNazanin"/>
          <w:color w:val="111111"/>
          <w:sz w:val="28"/>
          <w:sz w:val="28"/>
          <w:szCs w:val="28"/>
          <w:rtl w:val="true"/>
          <w:lang w:bidi="fa-IR"/>
        </w:rPr>
        <w:t>إلّا أنت أسالک إجابة الدعاء، والشکر فی الرخاء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وبحمدک لا إله إلّا أنت فطرت السماوات العلی،  وأوثقت أکنافها، سبحانک ونظرت الی غمار الأرضین السفلی  فزلزلت أقطارها، سبحانک ونظرت إلی ما فی البحور ولججها،  فتمحَّصت بما فیها فَرَقاً منک وهیبة لک، سبحانک ونظرت إلی ما  أحاط الخافقین، وإلی ما فی ذلک من الهواء فخشع لک جمیعه خاضعاً لجلالک ولکرم وجهک اکرم الوجوه خاشعاً، سبحانک من ذا الّذی حضرک حین بنیت السماوات، واستویت علی عرش عظمتک، سبحانک من ذا الذی رآک حین سطحت الارض فمَهدتَها، ثمّ دحوتها فجعلتها فراشاً، فمن ذا الذی یقدر قدرتک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من ذا الّذی رآک حین نصبت الجبال، فأثبتّ أساسها  لأهلها رحمة منک بخلقک، سبحانک من ذا الذی أعانک حین فجرت البحور، وأحطت بها الأرض سبحانک ما أفضل حلمک، وأمضی علمک، وأحسن خلقک، سبحانک اللهمّ وبحمدک من یبلغ کنه حمدک ووصفک، أو یستطیع أن ینال ملکک، سبحانک حارت  الأبصار دونک، وامتلأت القلوب فرقاً منک، ووجلاً من مخافتک ،  سبحانک اللهمّ وبحمدک لا إله إلّا أنت ما أحکمک واعدلک وارأفک  وأرحمک وأفطرک أنت الحیُّ القیوم لا إله إلّا انت تبارکت وتعالیت  عمّا یقول الظالمون علوّاً کبیراً</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352" w:name="pg13450_133912"/>
    </w:p>
    <w:p>
      <w:pPr>
        <w:pStyle w:val="Heading4"/>
        <w:numPr>
          <w:ilvl w:val="3"/>
          <w:numId w:val="1"/>
        </w:numPr>
        <w:rPr/>
      </w:pPr>
      <w:bookmarkStart w:id="353" w:name="__RefHeading___Toc1126896_2616395394"/>
      <w:bookmarkStart w:id="354" w:name="_Toc122"/>
      <w:bookmarkEnd w:id="352"/>
      <w:bookmarkEnd w:id="353"/>
      <w:r>
        <w:rPr>
          <w:rtl w:val="true"/>
        </w:rPr>
        <w:t xml:space="preserve">الیوم الحادی عشر </w:t>
      </w:r>
      <w:r>
        <w:rPr>
          <w:rtl w:val="true"/>
        </w:rPr>
        <w:t>:</w:t>
      </w:r>
      <w:bookmarkEnd w:id="354"/>
    </w:p>
    <w:p>
      <w:pPr>
        <w:pStyle w:val="BookText"/>
        <w:rPr/>
      </w:pPr>
      <w:r>
        <w:rPr>
          <w:rFonts w:ascii="IRNazanin" w:hAnsi="IRNazanin" w:eastAsia="IRNazanin"/>
          <w:color w:val="111111"/>
          <w:sz w:val="28"/>
          <w:sz w:val="28"/>
          <w:szCs w:val="28"/>
          <w:lang w:bidi="fa-IR"/>
        </w:rPr>
        <w:t>۱۳۲۱۳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 ،  سُبْحَانَهُ وَتَعَالَىٰ عَمَّا يَقُولُونَ الظالمون عُلُوًّا كَبِيرًا، تُسَبِّحُ لَهُ السَّمَاوَاتُ السَّبْعُ وَالْأَرْضُ وَمَنْ فِيهِنَّ وَإِنْ مِنْ شَيْءٍ إِلَّا يُسَبِّحُ بِحَمْدِهِ وَلَكِنْ لَا تَفْقَهُونَ تَسْبِيحَهُمْ إِنَّهُ كَانَ حَلِيمًا</w:t>
      </w:r>
      <w:r>
        <w:rPr>
          <w:rStyle w:val="FootnoteAnchor"/>
          <w:rtl w:val="true"/>
        </w:rPr>
        <w:footnoteReference w:id="879"/>
      </w:r>
      <w:r>
        <w:rPr>
          <w:rFonts w:ascii="Amiri" w:hAnsi="Amiri" w:eastAsia="Amiri" w:cs="Amiri"/>
          <w:color w:val="111111"/>
          <w:sz w:val="28"/>
          <w:sz w:val="28"/>
          <w:szCs w:val="28"/>
          <w:rtl w:val="true"/>
          <w:lang w:bidi="ar-SA"/>
        </w:rPr>
        <w:t>غَفُورًا ،  سبحانه إذا قضی أمراً فانّما یقول له کن فیکون فَاصْبِرْ عَلَىٰ مَا يَقُولُونَ وَسَبِّحْ بِحَمْدِ رَبِّكَ قَبْلَ طُلُوعِ الشَّمْسِ وَقَبْلَ غُرُوبِهَا ۖ وَمِنْ آنَاءِ اللَّيْلِ فَسَبِّحْ وَأَطْرَافَ النَّهَارِ لَعَلَّكَ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ما أعظم شأک ، سبحان ربک رب العزّة عمّا یصفون،  سبحانک إنّی کنت من الظالمین، سبحانه وتعالی عمّا یشرکون، سبحان الله الواحد القهّار، سبحان الله الّذی بیده ملکوت کلّ شیء وإلیه ترجعون، سبحان الله الذی عنده علم الساعة، سبحان ربّ السموات والأرض ربّ العرش عمّا یصفون، يُسَبِّحُ لِلَّهِ مَا فِي السَّمَاوَاتِ وَمَا فِي الْأَرْضِ و هو الْعَزِيزِ الْحَكِيمِ،لَهُ مُلْكُ السَّمَاوَاتِ وَالْأَرْضِ ۖ يُحْيِي وَيُمِيتُ ۖ وَهُوَ عَلَىٰ كُلِّ شَيْءٍ قَدِيرٌ ، هُوَ الْأَوَّلُ وَالْآخِرُ وَالظَّاهِرُ وَالْبَاطِنُ وَهُوَ بِكُلِّ شَيْءٍ عَلِيمٌ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 السَّمَاوَاتِ وَالْأَرْضَ فِي سِتَّةِ أَيَّامٍ ثُمَّ اسْتَوَى عَلَى </w:t>
      </w:r>
    </w:p>
    <w:p>
      <w:pPr>
        <w:pStyle w:val="BookText"/>
        <w:rPr/>
      </w:pPr>
      <w:r>
        <w:rPr>
          <w:rFonts w:ascii="Amiri" w:hAnsi="Amiri" w:eastAsia="Amiri" w:cs="Amiri"/>
          <w:color w:val="111111"/>
          <w:sz w:val="28"/>
          <w:sz w:val="28"/>
          <w:szCs w:val="28"/>
          <w:rtl w:val="true"/>
          <w:lang w:bidi="ar-SA"/>
        </w:rPr>
        <w:t xml:space="preserve">الْعَرْشِ يَعْلَمُ مَا يَلِجُ فِي الْأَرْضِ وَمَا يَخْرُجُ مِنْهَا ، وَمَا يَنْزِلُ مِنَ السَّمَاءِ وَمَا يَعْرُجُ فِيهَا وَهُوَ مَعَكُمْ أَيْنَ مَا كُنْتُمْ وَاللَّهُ بِمَا تَعْمَلُونَ بَصِيرٌ ،  لَهُ مُلْكُ السَّمَاوَاتِ وَالْأَرْضِ وَإِلَى اللَّهِ تُرْجَعُ الْأُمُورُ ،يُولِجُ اللَّيْلَ فِي النَّهَارِ وَيُولِجُ النَّهَارَ فِي اللَّيْلِ وَهُوَ عَلِيمٌ بِذَاتِ الصُّدُورِ ، يُسَبِّحُ لِلَّهِ مَا فِي السَّمَاوَاتِ وَمَا فِي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 يُسَبِّحُ لِلَّهِ مَا فِي السَّمَاوَاتِ وَمَا فِي الْأَرْضِ 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 الْعَزِيزُ الْحَكِيمُ ، يُسَبِّحُ لِلَّهِ مَا فِي السَّمَاوَاتِ وَمَا فِي الْأَرْضِ لَهُ الْمُلْكُ</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وَلَهُ الْحَمْدُ وَهُوَ عَلَى كُلِّ شَيْءٍ قَدِيرٌ  ، وَمِنَ اللَّيْلِ فَاسْجُدْ لَهُ وَسَبِّحْهُ لَيْلًا طَوِيلًا فَسَبِّحْ بِحَمْدِ رَبِّكَ وَاسْتَغْفِرْهُ إِنَّهُ كَانَ تَوَّابًا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أنت الّذی یسّبح له</w:t>
      </w:r>
      <w:r>
        <w:rPr>
          <w:rStyle w:val="FootnoteAnchor"/>
          <w:rtl w:val="true"/>
        </w:rPr>
        <w:footnoteReference w:id="881"/>
      </w:r>
      <w:r>
        <w:rPr>
          <w:rFonts w:ascii="IRNazanin" w:hAnsi="IRNazanin" w:eastAsia="IRNazanin"/>
          <w:color w:val="111111"/>
          <w:sz w:val="28"/>
          <w:sz w:val="28"/>
          <w:szCs w:val="28"/>
          <w:rtl w:val="true"/>
          <w:lang w:bidi="fa-IR"/>
        </w:rPr>
        <w:t xml:space="preserve">بالغدّو والآصال رجال لاتلهیهم تجارة ولا بیع عن ذکر الله وإقام الصلاة وإیتاء الزکاة یخافون یوماً تتقلّب فیه القلوب والابصار، سبحان الذی یسّبح له ما فی السماوات وجلاً والملائکة شفقاً والأرض خوفاً وطمعاً وکلّ یسّبحوه </w:t>
      </w:r>
      <w:r>
        <w:rPr>
          <w:rStyle w:val="FootnoteAnchor"/>
          <w:rtl w:val="true"/>
        </w:rPr>
        <w:footnoteReference w:id="882"/>
      </w:r>
      <w:r>
        <w:rPr>
          <w:rFonts w:ascii="IRNazanin" w:hAnsi="IRNazanin" w:eastAsia="IRNazanin"/>
          <w:color w:val="111111"/>
          <w:sz w:val="28"/>
          <w:sz w:val="28"/>
          <w:szCs w:val="28"/>
          <w:rtl w:val="true"/>
          <w:lang w:bidi="fa-IR"/>
        </w:rPr>
        <w:t>داخرین،  اللهمّ لک الحمد کلّه وإلیک یرجع الأمر کلّه أسألک لدینی ودنیای  وآخرتی من الخیر کلّه، وأعوذ بک من الشرّ کلّه إنّک تفعل ما تشاء، وتحکم ما ترید، صلِّ علی محمّد وآله الأبرار الطّیّبین الأخیار</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355" w:name="pg13450_133914"/>
    </w:p>
    <w:p>
      <w:pPr>
        <w:pStyle w:val="Heading4"/>
        <w:numPr>
          <w:ilvl w:val="3"/>
          <w:numId w:val="1"/>
        </w:numPr>
        <w:rPr/>
      </w:pPr>
      <w:bookmarkStart w:id="356" w:name="__RefHeading___Toc1126898_2616395394"/>
      <w:bookmarkStart w:id="357" w:name="_Toc123"/>
      <w:bookmarkEnd w:id="355"/>
      <w:bookmarkEnd w:id="356"/>
      <w:r>
        <w:rPr>
          <w:rtl w:val="true"/>
        </w:rPr>
        <w:t xml:space="preserve">الیوم الثانی عشر </w:t>
      </w:r>
      <w:r>
        <w:rPr>
          <w:rtl w:val="true"/>
        </w:rPr>
        <w:t>:</w:t>
      </w:r>
      <w:bookmarkEnd w:id="357"/>
    </w:p>
    <w:p>
      <w:pPr>
        <w:pStyle w:val="BookText"/>
        <w:rPr/>
      </w:pPr>
      <w:r>
        <w:rPr>
          <w:rFonts w:eastAsia="IRNazanin" w:cs="IRNazanin"/>
          <w:color w:val="111111"/>
          <w:sz w:val="28"/>
          <w:szCs w:val="28"/>
          <w:lang w:bidi="fa-IR"/>
        </w:rPr>
        <w:t>13214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فی السماوات عرشه، سبحان الذی فی الأرض  بطشه ، سبحان الذی فی البر والبحر سبیله ، سبحان الذی فی السماء سطوته ، سبحان الذی فی الأرض شأنه، سبحان الّذی فی القبور  قضاؤه، سبحان الّذی فی النار نقمته وعذابه ، سبحان الذی فی الجنة رحمته، سبحان الّذی لایفوته هارب، سبحان الّذی لا ملجأ منه إلّا إلیه، سبحان الحیّ الّذی لایموت، سبحان الله حین تمسون وحین تصبحون وله الحمد فی السماوات والأرض وعشیّاً وحین تظهرون، یخرج الحیّ من المیّت ویخرج المیّت من الحیّ ویحیی الأرض بعد موتها وکذلک تخرجون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يَتَّخِذْ وَلَدًا وَلَمْ يَكُنْ لَهُ شَرِيكٌ فِي الْمُلْكِ وَلَمْ يَكُنْ لَهُ وَلِيٌّ مِنَ الذُّلِّ وَكَبِّرْهُ تَكْبِيرًا ، سبحانه عدد کلّ شیء أضعافاً مضاعفة سرمداً أبداً کما ینبغی لعظمته ومنّه، سبحانک لا إله إلّا أنت وبحمدک ، سبحان الله العظیم وبحمده ، سبحان الله الحلیم الکریم، سبحان الله العلیّ العظیم، سبحان من هو الحقُّ، سبحان القابض الباسط ، سبحان الضارّ النافع، سبحان العظیم الأعظم، سبحان القاضی بالحقّ، سبحان الرّفیع الأعلی، سبحان الله العظیم الأوّل الآخر الظاهر الباطن الّذی هو علی کلّ شیء قدیر وبکلّ شیء علیم سبحان الّذی هو هکذا ولا هکذا غیره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سبحان من هو دائم لا یسهو، سبحان من هو قائم یلهو،  سبحان من هو غنی لایفتقر، سبحان من هو جواد لایبخل، سبحان من هو شدید لایضعف، سبحان من هو رقیب لایغفل، سبحان من هو حیُّ لا یموت، سبحان الدائم القائم الّذی لایزول، سبحان الحیّ القیّوم لا تأخذه سنة ولانوم، سبحانک لا إله إلّا أنت وحدک لا شریک لک، سبحان من تسبح له الجبال الرّواسی بأصواتها،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سبحان من تسِّبح له الاشجار بأصواتها،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الملک الحق، سبحان من تسِّبح له السموات والأرض  یقولون</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العظیم الحلیم الکریم وبحمده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اعتزّ بالعظمة، واحتجب بالقدرة، وامتنّ بالرحمة ،  وعلا فی الرّفعة، ودنا فی اللّطف، ولم تخف علیه خافیات السرائر ، ولم یوار عنه لیل داج، ولابحر عجّاج، ولاحجب ولا ازواج، أحاط  بکلّ شیء علماً ووسع المذنبین رافة وحلماً، وأبدع ما بَریَ</w:t>
      </w:r>
      <w:r>
        <w:rPr>
          <w:rStyle w:val="FootnoteAnchor"/>
          <w:rtl w:val="true"/>
        </w:rPr>
        <w:footnoteReference w:id="885"/>
      </w:r>
      <w:r>
        <w:rPr>
          <w:rFonts w:ascii="IRNazanin" w:hAnsi="IRNazanin" w:eastAsia="IRNazanin"/>
          <w:color w:val="111111"/>
          <w:sz w:val="28"/>
          <w:sz w:val="28"/>
          <w:szCs w:val="28"/>
          <w:rtl w:val="true"/>
          <w:lang w:bidi="fa-IR"/>
        </w:rPr>
        <w:t>إتقاناً وصنعاً، نطقت الأشیاء المبهمة عن قدرته، وشهدت مبدعاته بوحدانیّته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 محمّد نبیّ الهدی، وأهل بیته المیامین  الطّاهرین ولاتردّنا یا إلهی من رحمتک خائبین، ولا من فضلک آیسین، وأعذنا أن نرجع بعد إذ هدیتنا ضالّین مضلّین، وأجرنا من الحیرة فی الدّین، وتوفّنا مسلمین، والحقنا بالصّالحین، بمحمّد وآله الطَیّبین </w:t>
      </w:r>
      <w:bookmarkStart w:id="358" w:name="pg13450_133916"/>
    </w:p>
    <w:p>
      <w:pPr>
        <w:pStyle w:val="BookText"/>
        <w:rPr/>
      </w:pPr>
      <w:bookmarkEnd w:id="358"/>
      <w:r>
        <w:rPr>
          <w:rFonts w:ascii="IRNazanin" w:hAnsi="IRNazanin" w:eastAsia="IRNazanin"/>
          <w:color w:val="111111"/>
          <w:sz w:val="28"/>
          <w:sz w:val="28"/>
          <w:szCs w:val="28"/>
          <w:rtl w:val="true"/>
          <w:lang w:bidi="fa-IR"/>
        </w:rPr>
        <w:t>الطاهرین، آمین یا أرحم الراحمین</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126900_2616395394"/>
      <w:bookmarkStart w:id="360" w:name="_Toc124"/>
      <w:bookmarkEnd w:id="359"/>
      <w:r>
        <w:rPr>
          <w:rtl w:val="true"/>
        </w:rPr>
        <w:t>الیوم الثالث عشر</w:t>
      </w:r>
      <w:r>
        <w:rPr>
          <w:rtl w:val="true"/>
        </w:rPr>
        <w:t>:</w:t>
      </w:r>
      <w:bookmarkEnd w:id="360"/>
    </w:p>
    <w:p>
      <w:pPr>
        <w:pStyle w:val="BookText"/>
        <w:rPr/>
      </w:pPr>
      <w:r>
        <w:rPr>
          <w:rFonts w:eastAsia="IRNazanin" w:cs="IRNazanin"/>
          <w:color w:val="111111"/>
          <w:sz w:val="28"/>
          <w:szCs w:val="28"/>
          <w:lang w:bidi="fa-IR"/>
        </w:rPr>
        <w:t>13215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الرّفیع الأعلی، سبحان من قضی بالموت علی خلقه،  سبحان القاضی بالحقّ، سبحان القادر الملک المقتدر، سبحان الله وبحمده، تسبیحاً یبقی بعد الفناء، وینمی فی کفّة المیزان للجزاء، سبحانه تسبیحاً کما ینبغی لکرم وجهه وعزّ جلاله، وعظیم ثوابه ، سبحان من تواضع کلُّ شیء لعظمته، سبحان من استسلم کلُّ شیء لقدرته ، سبحان من خضع کلُّ شیء لملکه ، سبحان من أشرقت کلُّ ظلمة لنوره ، سبحان من قدرته فوق کلِّ ذی قدرة، ولا یقدر أحد 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لایوصف أوّله ولاینفد آخره، سبحان من هو عالم بما  تجنّه جوانح القلوب</w:t>
      </w:r>
      <w:r>
        <w:rPr>
          <w:rStyle w:val="FootnoteAnchor"/>
          <w:rtl w:val="true"/>
        </w:rPr>
        <w:footnoteReference w:id="887"/>
      </w:r>
      <w:r>
        <w:rPr>
          <w:rFonts w:ascii="IRNazanin" w:hAnsi="IRNazanin" w:eastAsia="IRNazanin"/>
          <w:color w:val="111111"/>
          <w:sz w:val="28"/>
          <w:sz w:val="28"/>
          <w:szCs w:val="28"/>
          <w:rtl w:val="true"/>
          <w:lang w:bidi="fa-IR"/>
        </w:rPr>
        <w:t>، سبحان محصی عدد الذنوب، سبحان من لا یخفی علیه خافیة فی الأرض ولا فی السماء، سبحان الربّ الودود، سبحان الرب الفرد، سبحان الأعظم من کلِّ عظیم، سبحان الأرحم من کلِّ رحیم، سبحان من هو حلیم لایعجل، سبحان من هو قائم لایغفل، سبحان من هو جواد لایبخل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یاذا العزِّ الشامخ، یا قدُّوس، أسألک بمنّک یا </w:t>
      </w:r>
    </w:p>
    <w:p>
      <w:pPr>
        <w:pStyle w:val="BookText"/>
        <w:rPr/>
      </w:pPr>
      <w:r>
        <w:rPr>
          <w:rFonts w:ascii="IRNazanin" w:hAnsi="IRNazanin" w:eastAsia="IRNazanin"/>
          <w:color w:val="111111"/>
          <w:sz w:val="28"/>
          <w:sz w:val="28"/>
          <w:szCs w:val="28"/>
          <w:rtl w:val="true"/>
          <w:lang w:bidi="fa-IR"/>
        </w:rPr>
        <w:t>منّان وبقدرتک یا قدیر، وبحلمک یا حلیم، وبعلمک یا علیم،  وبعظمتک یا عظیم، یا قیّوم یا قیّوم یا قیّوم، یا حقّ یا حقّ یا حقّ، یا باعث یا وارث، یا حیُّ یا حیُّ یا حیُّ، یا الله یا الله یا الله، یا رحمن یا رحیم، یا ذا الجلال والإکرام، یا ربّنا یا ربّنا یا ربّنا ، یا لا إله إلّا أنت جلِّ ثناؤک، أسألک بوجهک الکریم باسَنَدنا</w:t>
      </w:r>
      <w:r>
        <w:rPr>
          <w:rStyle w:val="FootnoteAnchor"/>
          <w:rtl w:val="true"/>
        </w:rPr>
        <w:footnoteReference w:id="888"/>
      </w:r>
      <w:r>
        <w:rPr>
          <w:rFonts w:ascii="IRNazanin" w:hAnsi="IRNazanin" w:eastAsia="IRNazanin"/>
          <w:color w:val="111111"/>
          <w:sz w:val="28"/>
          <w:sz w:val="28"/>
          <w:szCs w:val="28"/>
          <w:rtl w:val="true"/>
          <w:lang w:bidi="fa-IR"/>
        </w:rPr>
        <w:t>یا فخرنا یا ذخرنا یا خالقنا یا رازقنا یا ممیتنا یا محیینا، یا وارثنا یا عدَّتنا یا أملنا یا رجاءنا أسألک بوجهک الکریم یا قیّوم، وأسألک بوجهک الکریم یا الله ، وأسألک بوجهک الکریم یا أرحم الراحمین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واسالک بوجهک الکریم یا عزیز، وأسألک بوجهک الکریم یا  توّاب ، وأسألک بوجهک الکریم یا غفار ، وأسألک بوجهک الکریم یا  ستّار، وأسالک بوجهک الکریم یا قادر، وأسالک بوجهک الکریم یا  مقتدر، وأسألک بأسمائک الشریفة العالیة الکریمة، أن تصلّی علی محمّد عبدک ورسولک ونبیّک وعلی آله الطیّبین الطاهرین بأفضل صلواتک وبرکاتک علی نبیّ من أنبیائک وملائکتک أجمعین، وعافنی فی دینی ودنیای وفی جمیع أحوالی بمنّک عافیة تغفر بها ذنوبی، وتستر بها عیوبی وتصلح بها دینی، وتجمع بها شملی، وتردُّ بها غائبی</w:t>
      </w:r>
      <w:r>
        <w:rPr>
          <w:rStyle w:val="FootnoteAnchor"/>
          <w:rtl w:val="true"/>
        </w:rPr>
        <w:footnoteReference w:id="889"/>
      </w:r>
      <w:r>
        <w:rPr>
          <w:rFonts w:ascii="IRNazanin" w:hAnsi="IRNazanin" w:eastAsia="IRNazanin"/>
          <w:color w:val="111111"/>
          <w:sz w:val="28"/>
          <w:sz w:val="28"/>
          <w:szCs w:val="28"/>
          <w:rtl w:val="true"/>
          <w:lang w:bidi="fa-IR"/>
        </w:rPr>
        <w:t>، وتنجح بها مطالبی، وتنصرنی بها علی عدوّی، وتکفینی بها من یبتغی  أذائی، ویلتمس بها سقطتی، وتیسّر بها اُموری، وتوسّع بها رزقی، وتعافینی بها فی بدنی</w:t>
      </w:r>
      <w:r>
        <w:rPr>
          <w:rStyle w:val="FootnoteAnchor"/>
          <w:rtl w:val="true"/>
        </w:rPr>
        <w:footnoteReference w:id="890"/>
      </w:r>
      <w:r>
        <w:rPr>
          <w:rFonts w:ascii="IRNazanin" w:hAnsi="IRNazanin" w:eastAsia="IRNazanin"/>
          <w:color w:val="111111"/>
          <w:sz w:val="28"/>
          <w:sz w:val="28"/>
          <w:szCs w:val="28"/>
          <w:rtl w:val="true"/>
          <w:lang w:bidi="fa-IR"/>
        </w:rPr>
        <w:t xml:space="preserve">، وتقضی بها دیونی فی دینی ودنیای أنت إلهی </w:t>
      </w:r>
      <w:bookmarkStart w:id="361" w:name="pg13450_133918"/>
    </w:p>
    <w:p>
      <w:pPr>
        <w:pStyle w:val="BookText"/>
        <w:rPr/>
      </w:pPr>
      <w:bookmarkEnd w:id="361"/>
      <w:r>
        <w:rPr>
          <w:rFonts w:ascii="IRNazanin" w:hAnsi="IRNazanin" w:eastAsia="IRNazanin"/>
          <w:color w:val="111111"/>
          <w:sz w:val="28"/>
          <w:sz w:val="28"/>
          <w:szCs w:val="28"/>
          <w:rtl w:val="true"/>
          <w:lang w:bidi="fa-IR"/>
        </w:rPr>
        <w:t>و مولای وأنت أرحم الراحمین</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126902_2616395394"/>
      <w:bookmarkStart w:id="363" w:name="_Toc125"/>
      <w:bookmarkEnd w:id="362"/>
      <w:r>
        <w:rPr>
          <w:rtl w:val="true"/>
        </w:rPr>
        <w:t xml:space="preserve">الیوم الرابع عشر </w:t>
      </w:r>
      <w:r>
        <w:rPr>
          <w:rtl w:val="true"/>
        </w:rPr>
        <w:t>:</w:t>
      </w:r>
      <w:bookmarkEnd w:id="363"/>
    </w:p>
    <w:p>
      <w:pPr>
        <w:pStyle w:val="BookText"/>
        <w:rPr/>
      </w:pPr>
      <w:r>
        <w:rPr>
          <w:rFonts w:eastAsia="IRNazanin" w:cs="IRNazanin"/>
          <w:color w:val="111111"/>
          <w:sz w:val="28"/>
          <w:szCs w:val="28"/>
          <w:lang w:bidi="fa-IR"/>
        </w:rPr>
        <w:t>13216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Style w:val="FootnoteAnchor"/>
          <w:rtl w:val="true"/>
        </w:rPr>
        <w:footnoteReference w:id="892"/>
      </w:r>
      <w:r>
        <w:rPr>
          <w:rFonts w:ascii="Amiri" w:hAnsi="Amiri" w:eastAsia="Amiri" w:cs="Amiri"/>
          <w:color w:val="111111"/>
          <w:sz w:val="28"/>
          <w:sz w:val="28"/>
          <w:szCs w:val="28"/>
          <w:rtl w:val="true"/>
          <w:lang w:bidi="ar-SA"/>
        </w:rPr>
        <w:t xml:space="preserve">النبیّ الاُمّی کما صلّیت علی إبراهیم </w:t>
      </w:r>
      <w:r>
        <w:rPr>
          <w:rStyle w:val="FootnoteAnchor"/>
          <w:rtl w:val="true"/>
        </w:rPr>
        <w:footnoteReference w:id="893"/>
      </w:r>
      <w:r>
        <w:rPr>
          <w:rFonts w:ascii="IRNazanin" w:hAnsi="IRNazanin" w:eastAsia="IRNazanin"/>
          <w:color w:val="111111"/>
          <w:sz w:val="28"/>
          <w:sz w:val="28"/>
          <w:szCs w:val="28"/>
          <w:rtl w:val="true"/>
          <w:lang w:bidi="fa-IR"/>
        </w:rPr>
        <w:t>إنّک حمیدٌ مجیدٌ اللهمّ إنّی أسالک وأرغب إلیک علی اثر تسبیحک والصلاة علی نبیک أن تغفر لی ذنوبی کلّها قدیمها وحدیثها، کبیرها وصغیرها، سرّها وجهرها، وما أنت محصیه منها وأنا ناسیه، وأن تستر علیّ سایر عیوبی أبداً ما أبقیتنی، ولا تفضحنی یا ربِّ وأن تیسّر لی مع ذلک اُموری کلّها من عافیة تُحلّلها</w:t>
      </w:r>
      <w:r>
        <w:rPr>
          <w:rStyle w:val="FootnoteAnchor"/>
          <w:rtl w:val="true"/>
        </w:rPr>
        <w:footnoteReference w:id="894"/>
      </w:r>
      <w:r>
        <w:rPr>
          <w:rFonts w:ascii="IRNazanin" w:hAnsi="IRNazanin" w:eastAsia="IRNazanin"/>
          <w:color w:val="111111"/>
          <w:sz w:val="28"/>
          <w:sz w:val="28"/>
          <w:szCs w:val="28"/>
          <w:rtl w:val="true"/>
          <w:lang w:bidi="fa-IR"/>
        </w:rPr>
        <w:t>ورحمة تنشرها وعمل صالح توفق له، ورزق تبسطه و مطالب تنجحها، وحوائج تیسّرها فانّه  لا یقدر علی ذلک ولا یملکه غیرک لا إله إلّا أنت خشعت لک الأصوات وتحیّرت دونک الصفات وضلّت فیک العقول، لا إله إلّا أنت کلُّ شیء خاضع</w:t>
      </w:r>
      <w:r>
        <w:rPr>
          <w:rStyle w:val="FootnoteAnchor"/>
          <w:rtl w:val="true"/>
        </w:rPr>
        <w:footnoteReference w:id="895"/>
      </w:r>
      <w:r>
        <w:rPr>
          <w:rFonts w:ascii="IRNazanin" w:hAnsi="IRNazanin" w:eastAsia="IRNazanin"/>
          <w:color w:val="111111"/>
          <w:sz w:val="28"/>
          <w:sz w:val="28"/>
          <w:szCs w:val="28"/>
          <w:rtl w:val="true"/>
          <w:lang w:bidi="fa-IR"/>
        </w:rPr>
        <w:t>لک، وکلُّ شیء ضارع إلیک لا إله إلّا أنت لک الخلائق وفی یدک النواصی جمیعها وفی قبضتک، وکلُّ من اشرک بک فعبد داخر لک، أنت الربّ</w:t>
      </w:r>
      <w:r>
        <w:rPr>
          <w:rStyle w:val="FootnoteAnchor"/>
          <w:rtl w:val="true"/>
        </w:rPr>
        <w:footnoteReference w:id="896"/>
      </w:r>
      <w:r>
        <w:rPr>
          <w:rFonts w:ascii="IRNazanin" w:hAnsi="IRNazanin" w:eastAsia="IRNazanin"/>
          <w:color w:val="111111"/>
          <w:sz w:val="28"/>
          <w:sz w:val="28"/>
          <w:szCs w:val="28"/>
          <w:rtl w:val="true"/>
          <w:lang w:bidi="fa-IR"/>
        </w:rPr>
        <w:t xml:space="preserve">الذی لاندّ لک والدائم الذی لانفاد لک، والقیّوم </w:t>
      </w:r>
      <w:bookmarkStart w:id="364" w:name="pg13450_133919"/>
    </w:p>
    <w:p>
      <w:pPr>
        <w:pStyle w:val="BookText"/>
        <w:rPr/>
      </w:pPr>
      <w:bookmarkEnd w:id="364"/>
      <w:r>
        <w:rPr>
          <w:rFonts w:ascii="IRNazanin" w:hAnsi="IRNazanin" w:eastAsia="IRNazanin"/>
          <w:color w:val="111111"/>
          <w:sz w:val="28"/>
          <w:sz w:val="28"/>
          <w:szCs w:val="28"/>
          <w:rtl w:val="true"/>
          <w:lang w:bidi="fa-IR"/>
        </w:rPr>
        <w:t>الذی لازوال لک، والملک الّذی لا شریک لک الحیُّ المحیی الموتی القائم علی کلِّ نفس بما کسبت لا إله إلّا أنت الأوّل قبل کل خلقک والآخر بعدهم والظاهر فوقهم ورازقهم وقابض أرواحهم ومولاهم و منتهی رغباتهم وموضع حاجاتهم وشکواهم، والدافع عنهم والنافع لهم لیس فوقک حاجز یحجز بینک وبینهم ولادونک مانع لک منهم وفی قبضتک مثواهم وإلیک منقلبهم، فهم بک موقنون ولفضلک وإحسانک راجون، وأنت مفزع کلِّ ملهوف، وآمن کلِّ خائف وموضع کلِّ شکوی، وکاشف کلِّ بلوی، لا اله الّا انت ولا حول ولا قوّة الّا بالله، ولیُّ کلِّ نعمة، ورافع کلِّ سیّئة ومنتهی کلِّ رغبة وقاضی کلّ حاجة ولا حول ولا قوّة إلّا بک، لا إله إلّا أنت الرحیم لخلقه، اللّطیف بعباده علی غناءه عنهم وشدّة فقرهم وفاقتهم إلیه، لا إله إلّا أنت المطّلع علی کلِّ خفیّة والحافظ لکلّ سریرة واللّطیف لما یشاء والفعّال لما یرید، اللهمّ لا إله إلّا أنت یا أرحم الراحمین لک الحمد شکراً یا عالم الغیب والشهادة فاطر السماوات والأرض ذا الجلال والاکرام أنت غافر الذّنب وقابل التّوب شدید العقاب ذا الطول لا إله إلّا انت إلیک المصیر صلِّ علی محمّد وآل محمّد اجمعین</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126904_2616395394"/>
      <w:bookmarkStart w:id="366" w:name="_Toc126"/>
      <w:bookmarkEnd w:id="365"/>
      <w:r>
        <w:rPr>
          <w:rtl w:val="true"/>
        </w:rPr>
        <w:t>الیوم الخامس عشر</w:t>
      </w:r>
      <w:r>
        <w:rPr>
          <w:rtl w:val="true"/>
        </w:rPr>
        <w:t>:</w:t>
      </w:r>
      <w:bookmarkEnd w:id="366"/>
    </w:p>
    <w:p>
      <w:pPr>
        <w:pStyle w:val="BookText"/>
        <w:rPr/>
      </w:pPr>
      <w:r>
        <w:rPr>
          <w:rFonts w:ascii="IRNazanin" w:hAnsi="IRNazanin" w:eastAsia="IRNazanin"/>
          <w:color w:val="111111"/>
          <w:sz w:val="28"/>
          <w:sz w:val="28"/>
          <w:szCs w:val="28"/>
          <w:lang w:bidi="fa-IR"/>
        </w:rPr>
        <w:t>۱۳۲۱۷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أسالک اللهمَّ باسمک یا لا إله إلّا أنت الواحد الفرد الصّمد </w:t>
      </w:r>
    </w:p>
    <w:p>
      <w:pPr>
        <w:pStyle w:val="BookText"/>
        <w:rPr/>
      </w:pPr>
      <w:r>
        <w:rPr>
          <w:rFonts w:ascii="IRNazanin" w:hAnsi="IRNazanin" w:eastAsia="IRNazanin"/>
          <w:color w:val="111111"/>
          <w:sz w:val="28"/>
          <w:sz w:val="28"/>
          <w:szCs w:val="28"/>
          <w:rtl w:val="true"/>
          <w:lang w:bidi="fa-IR"/>
        </w:rPr>
        <w:t>الذی لایعدله شیء فی الأرض ولا فی السماء، وأسألک باسمک  العلیّ الأعلی، وأسالک باسمک العظیم الأعظم، واسالک باسمک  الجلیل الأجلّ وأسالک باسمک الذی لا إله إلّا هو عالم الغیب  والشهادة الرّحمن الرحیم، وأسألک باسمک الذی لا إله إلّا هو الملک القدوس السلام المؤمن المهیمن العزیز الجبّار المتکبّر ، سبحانک اللهمّ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وأسالک باسمک الکریم العزیز، وبأنّک أنت الله لا إله إلّا أنت  الخالق الباریء المصوِّر لک الأسماء الحسنی یسّبح لک ما فی السماوات والأرض وأنت العزیز الحکیم، وأسألک بأسمک المخزون المکنون</w:t>
      </w:r>
      <w:r>
        <w:rPr>
          <w:rStyle w:val="FootnoteAnchor"/>
          <w:rtl w:val="true"/>
        </w:rPr>
        <w:footnoteReference w:id="898"/>
      </w:r>
      <w:r>
        <w:rPr>
          <w:rFonts w:ascii="IRNazanin" w:hAnsi="IRNazanin" w:eastAsia="IRNazanin"/>
          <w:color w:val="111111"/>
          <w:sz w:val="28"/>
          <w:sz w:val="28"/>
          <w:szCs w:val="28"/>
          <w:rtl w:val="true"/>
          <w:lang w:bidi="fa-IR"/>
        </w:rPr>
        <w:t>لا إله إلّا أنت، وأسالک اللهمّ باسمک الّذی إذا دعیت به أجبت، وإذا سُئلت به أعطیت، واسالک اللهمّ ما تحبُّ أن تُسأل به من مسألة، وأسالک اللهمّ باسمک الّذی سألک به عبدک الّذی عنده علم من الکتاب فأتیته بالعرش قبل أن یرتدَّ إلیه طرفه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وأسالک اللهمّ بلا إله إلّا أنت الحیُّ القیّوم لا تأخذه سنة ولا نوم  له ما فی السموات وما فی الأرض من ذا الّذی یشفع عنده إلّا باذنه یعلم ما بین ایدیهم وما خلفهم ولا یحیطون بشیء من علمه إلّا بما شاء وسع کرسیّه السماوات والأرض ولا یؤده حفظهما وهو العلیُّ العظیم، وأسالک اللهمّ لا إله إلّا أنت بالقرآن العظیم الّذی أنزلت علی خاتم النبیّین، وسیّد المرسلین رسولک یاربّ العالمین محمّد وآله الطاهرین، وأسالک اللهمّ لا إله إلّا أنت بکلّ اسم سمّاک به أحد من خلقک فی </w:t>
      </w:r>
      <w:bookmarkStart w:id="367" w:name="pg13450_133921"/>
    </w:p>
    <w:p>
      <w:pPr>
        <w:pStyle w:val="BookText"/>
        <w:rPr/>
      </w:pPr>
      <w:bookmarkEnd w:id="367"/>
      <w:r>
        <w:rPr>
          <w:rFonts w:ascii="IRNazanin" w:hAnsi="IRNazanin" w:eastAsia="IRNazanin"/>
          <w:color w:val="111111"/>
          <w:sz w:val="28"/>
          <w:sz w:val="28"/>
          <w:szCs w:val="28"/>
          <w:rtl w:val="true"/>
          <w:lang w:bidi="fa-IR"/>
        </w:rPr>
        <w:t>السماوات السبع والارضین السبع وما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قد مددنا إلیک أیدینا وهی ذلیلة، بالاعتراف بربوبیّتک موسومة، ورجوناک بقلوب ألف الذّنوب مهمومة، اللهمّ فاقسم لنا من خشیتک ما یحول بیننا وبین معصیتک، ومن طاعتنا لک ما تبلغنا به  جنّتک، ومتّعنا بأسماعنا وأبصارنا ولاتجعل مصیبتنا فی دیننا، ولا  الدنیا أکبر همّنا، ولا تجعلها مبلغ علمنا، ولا تسلّط علینا من  لایرحمنا، ونجّنا من کلِّ همّ وشدّة وغمّ یا أرحم الراحمین</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126906_2616395394"/>
      <w:bookmarkStart w:id="369" w:name="_Toc127"/>
      <w:bookmarkEnd w:id="368"/>
      <w:r>
        <w:rPr>
          <w:rtl w:val="true"/>
        </w:rPr>
        <w:t>الیوم السادس عشر</w:t>
      </w:r>
      <w:r>
        <w:rPr>
          <w:rtl w:val="true"/>
        </w:rPr>
        <w:t>:</w:t>
      </w:r>
      <w:bookmarkEnd w:id="369"/>
    </w:p>
    <w:p>
      <w:pPr>
        <w:pStyle w:val="BookText"/>
        <w:rPr/>
      </w:pPr>
      <w:r>
        <w:rPr>
          <w:rFonts w:ascii="IRNazanin" w:hAnsi="IRNazanin" w:eastAsia="IRNazanin"/>
          <w:color w:val="111111"/>
          <w:sz w:val="28"/>
          <w:sz w:val="28"/>
          <w:szCs w:val="28"/>
          <w:lang w:bidi="fa-IR"/>
        </w:rPr>
        <w:t>۱۳۲۱۸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أسالک اللهمّ لا إله إلّا أنت بأسمک الّذی عزمت به علی السماوات السبع والأرضین السّبع، وما خلقت بینهما وفیهما من  شیء، وأستجیر بذلک الاسم، اللهمّ لا إله إلّا أنت ألجأُ إلیک بذلک  الاسم، اللهمّ لا إله إلّا أنت اُومن بذلک الأسم، اللهمّ لا إله إلّا أنت  أستغیث بذلک الاسم، اللهمّ لا إله إلّا أنت أتضرّع بذلک الأسم،  اللهمّ لا إله إلّا أنت أستعین بذلک الأسم، اللهمّ لا إله إلّا أنت أسالک ما دعوتک بذلک الاسم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إله إلّا أنت یا الله یا الله یا الله أنت وحدک لا شریک لک  أسألک یا کریم یا کریم یا کریم بمجدک وجودک وفضلک ومنّک ورأفتک </w:t>
      </w:r>
    </w:p>
    <w:p>
      <w:pPr>
        <w:pStyle w:val="BookText"/>
        <w:rPr/>
      </w:pPr>
      <w:r>
        <w:rPr>
          <w:rFonts w:ascii="IRNazanin" w:hAnsi="IRNazanin" w:eastAsia="IRNazanin"/>
          <w:color w:val="111111"/>
          <w:sz w:val="28"/>
          <w:sz w:val="28"/>
          <w:szCs w:val="28"/>
          <w:rtl w:val="true"/>
          <w:lang w:bidi="fa-IR"/>
        </w:rPr>
        <w:t>ورحمتک ومغفرتک و جمالک وجلالک وعزّتک وعظمتک</w:t>
      </w:r>
      <w:r>
        <w:rPr>
          <w:rStyle w:val="FootnoteAnchor"/>
          <w:rtl w:val="true"/>
        </w:rPr>
        <w:footnoteReference w:id="900"/>
      </w:r>
      <w:r>
        <w:rPr>
          <w:rFonts w:ascii="IRNazanin" w:hAnsi="IRNazanin" w:eastAsia="IRNazanin"/>
          <w:color w:val="111111"/>
          <w:sz w:val="28"/>
          <w:sz w:val="28"/>
          <w:szCs w:val="28"/>
          <w:rtl w:val="true"/>
          <w:lang w:bidi="fa-IR"/>
        </w:rPr>
        <w:t>لما أوجبت لی علی نفسک أن ترحمنی، ومهما سألتک تعطینی فی عافیة ورضوان، وأن تبعثنی من الشاکرین، وأستجیر وألوذ باسمک اللهمّ لا إله إلّا أنت وبکلّ قَسم أقسمت به فی اُمّ الکتاب المکنون، وفی زبر الأوّلین، وفی الصّحف والألواح، وفی الزبور والتوراة والانجیل وفی الکتاب المبین والقرآن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وأتوجّه إلیک بمحمّد نبیّ الرحمة علیه وآله الصلوات المبارکات ،  یا محمّد بأبی أنت واُمّی أتوجّه بک فی حاجتی هذه وفی جمیع  حوائجی إلی ربّک وربّی لا إله إلّا هو الرحمان الرّحیم، اللهمّ اجعلنی من أفضل عبادک نصیباً من کلّ خیر</w:t>
      </w:r>
      <w:r>
        <w:rPr>
          <w:rStyle w:val="FootnoteAnchor"/>
          <w:rtl w:val="true"/>
        </w:rPr>
        <w:footnoteReference w:id="901"/>
      </w:r>
      <w:r>
        <w:rPr>
          <w:rFonts w:ascii="IRNazanin" w:hAnsi="IRNazanin" w:eastAsia="IRNazanin"/>
          <w:color w:val="111111"/>
          <w:sz w:val="28"/>
          <w:sz w:val="28"/>
          <w:szCs w:val="28"/>
          <w:rtl w:val="true"/>
          <w:lang w:bidi="fa-IR"/>
        </w:rPr>
        <w:t>تقسمه فی هذه الغداة ، من نور تهدی به، او رحمة تنشرها، أو عافیة تجلِّلها، أو رزق تبسطه، أو ذنب تغفره، أو عمل صالح توفّق له، أو عدوّ تقمعه، أو بلاء تصرفه أو نحس تحوّله إلی سعادة یا ارحم الراحمین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أسالک باسمک الواحد الأحد الفرد الصمد الوتر المتعال ربّ النبیّین، وربّ إبراهیم، وربِّ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اُومن بک وبأنبیائک</w:t>
      </w:r>
      <w:r>
        <w:rPr>
          <w:rStyle w:val="FootnoteAnchor"/>
          <w:rtl w:val="true"/>
        </w:rPr>
        <w:footnoteReference w:id="902"/>
      </w:r>
      <w:r>
        <w:rPr>
          <w:rFonts w:ascii="IRNazanin" w:hAnsi="IRNazanin" w:eastAsia="IRNazanin"/>
          <w:color w:val="111111"/>
          <w:sz w:val="28"/>
          <w:sz w:val="28"/>
          <w:szCs w:val="28"/>
          <w:rtl w:val="true"/>
          <w:lang w:bidi="fa-IR"/>
        </w:rPr>
        <w:t>ورسلک وجنّتک ونارک وبعثک ونشورک ووعدک ووعیدک، فجنّبنی یا إلهی ماتکره ووفّقنی الی ما تحبُّ واقض لی بالحسنی، فی الاخرة والاُولی، إنّک ولیُّ الخیر، والموفِّق له</w:t>
      </w:r>
      <w:r>
        <w:rPr>
          <w:rStyle w:val="FootnoteAnchor"/>
          <w:rtl w:val="true"/>
        </w:rPr>
        <w:footnoteReference w:id="903"/>
      </w:r>
      <w:r>
        <w:rPr>
          <w:rFonts w:ascii="IRNazanin" w:hAnsi="IRNazanin" w:eastAsia="IRNazanin"/>
          <w:color w:val="111111"/>
          <w:sz w:val="28"/>
          <w:sz w:val="28"/>
          <w:szCs w:val="28"/>
          <w:rtl w:val="true"/>
          <w:lang w:bidi="fa-IR"/>
        </w:rPr>
        <w:t xml:space="preserve">، وأنت </w:t>
      </w:r>
      <w:bookmarkStart w:id="370" w:name="pg13450_133923"/>
    </w:p>
    <w:p>
      <w:pPr>
        <w:pStyle w:val="BookText"/>
        <w:rPr/>
      </w:pPr>
      <w:bookmarkEnd w:id="370"/>
      <w:r>
        <w:rPr>
          <w:rFonts w:ascii="IRNazanin" w:hAnsi="IRNazanin" w:eastAsia="IRNazanin"/>
          <w:color w:val="111111"/>
          <w:sz w:val="28"/>
          <w:sz w:val="28"/>
          <w:szCs w:val="28"/>
          <w:rtl w:val="true"/>
          <w:lang w:bidi="fa-IR"/>
        </w:rPr>
        <w:t>ارحم الراحمین، وصلّی الله علی محمّد وآله الطاهرین</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126908_2616395394"/>
      <w:bookmarkStart w:id="372" w:name="_Toc128"/>
      <w:bookmarkEnd w:id="371"/>
      <w:r>
        <w:rPr>
          <w:rtl w:val="true"/>
        </w:rPr>
        <w:t>الیوم السابع عشر</w:t>
      </w:r>
      <w:r>
        <w:rPr>
          <w:rtl w:val="true"/>
        </w:rPr>
        <w:t>:</w:t>
      </w:r>
      <w:bookmarkEnd w:id="372"/>
    </w:p>
    <w:p>
      <w:pPr>
        <w:pStyle w:val="BookText"/>
        <w:rPr/>
      </w:pPr>
      <w:r>
        <w:rPr>
          <w:rFonts w:ascii="IRNazanin" w:hAnsi="IRNazanin" w:eastAsia="IRNazanin"/>
          <w:color w:val="111111"/>
          <w:sz w:val="28"/>
          <w:sz w:val="28"/>
          <w:szCs w:val="28"/>
          <w:lang w:bidi="fa-IR"/>
        </w:rPr>
        <w:t>۱۳۲۱۹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المفرّج عن کلِّ مکروب، لا إله إلّا الله عزّ کلّ ذلیل، لا إله إلّا الله اُنسُ</w:t>
      </w:r>
      <w:r>
        <w:rPr>
          <w:rStyle w:val="FootnoteAnchor"/>
          <w:rtl w:val="true"/>
        </w:rPr>
        <w:footnoteReference w:id="905"/>
      </w:r>
      <w:r>
        <w:rPr>
          <w:rFonts w:ascii="IRNazanin" w:hAnsi="IRNazanin" w:eastAsia="IRNazanin"/>
          <w:color w:val="111111"/>
          <w:sz w:val="28"/>
          <w:sz w:val="28"/>
          <w:szCs w:val="28"/>
          <w:rtl w:val="true"/>
          <w:lang w:bidi="fa-IR"/>
        </w:rPr>
        <w:t>کلّ وحید، لا إله إلّا الله غنی کلّ فقیر، لا إله إلّا الله قوّة کلّ ضعیف، لا إله إلّا الله کاشف کلّ کربة، لا إله إلّا الله قاضی کلّ حاجة، لا إله إلّا الله دافع کلّ بلیة، لا إله إلّا أنت عالم کلّ خفیّة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أنت حاضر کلّ سریرة، لا إله إلّا أنت شاهد کلّ نجوی، لا إله إلّا أنت کاشفُ کلّ بلوی، لا إله إلّا أنت کلّ شیء ضارع إلیک، لا إله إلّا انت کلّ شیء هارب إلیک</w:t>
      </w:r>
      <w:r>
        <w:rPr>
          <w:rStyle w:val="FootnoteAnchor"/>
          <w:rtl w:val="true"/>
        </w:rPr>
        <w:footnoteReference w:id="906"/>
      </w:r>
      <w:r>
        <w:rPr>
          <w:rFonts w:ascii="IRNazanin" w:hAnsi="IRNazanin" w:eastAsia="IRNazanin"/>
          <w:color w:val="111111"/>
          <w:sz w:val="28"/>
          <w:sz w:val="28"/>
          <w:szCs w:val="28"/>
          <w:rtl w:val="true"/>
          <w:lang w:bidi="fa-IR"/>
        </w:rPr>
        <w:t xml:space="preserve">، لا إله إلّا أنت کلّ شیء قائم بک، لا إله إلّا أنت کلُّ شیء مفتقر إلیک، لا إله إلّا انت کلّ شیء منیب إلیک، لا إله إلّا أنت وحدک وحدک لا شریک لک إلهاً واحداً أحداً، لک الحمد، ولک الملک، ولک المجد، تحیی وتمیت وأنت حیُّ لاتموت، بیدک الخیر وأنت علی کلّ شیء قدیر ، لا إله إلّا أنت کلُّ شیء راغب إلیک، لا إله إلّا أنت قبل کلّ شیء، لا إله الّا انت بعد کل شیء، لا إله إلّا أنت منتهی کلِّ شیء، أشهد أن لا إله إلّا الله </w:t>
      </w:r>
    </w:p>
    <w:p>
      <w:pPr>
        <w:pStyle w:val="BookText"/>
        <w:rPr/>
      </w:pPr>
      <w:r>
        <w:rPr>
          <w:rFonts w:ascii="IRNazanin" w:hAnsi="IRNazanin" w:eastAsia="IRNazanin"/>
          <w:color w:val="111111"/>
          <w:sz w:val="28"/>
          <w:sz w:val="28"/>
          <w:szCs w:val="28"/>
          <w:rtl w:val="true"/>
          <w:lang w:bidi="fa-IR"/>
        </w:rPr>
        <w:t xml:space="preserve">وحده لاشریک له، ما دامت الجبال الراسیة، وبعد زوالها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ما دامت الروح فی جسدی، وبعد خروجها أبداً، اللهمّ إنّی أسالک باسمک العظیم الّذی أنزلته فی القرآن  العظیم الّذی لایمنع سائلاً سألک به ماسألک، من صغیر وکبیر،  أسألک یا حنّانُ یا منّان یا ذا العرش المجید، یا ذا الجلال والإکرام، یا حیُّ یا غنیّ لا إله إلّا أنت بلا إله إلّا أنت صلّ علی محمّد وآله، وهب لی العافیة فی جسدی وفی سمعی وفی بصری، وفی جمیع جوارحی، وارزقنی شکرک وذکرک فی کلّ حال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لاشریک له ما عملت الیدان وما لم  تعملا، وبعد فنائهما وعلی کلِّ حال أبداً، أشهد أن لا اله الا الله  وحدهُ لاشریک له ما سمعت الاذنان وما لم تسمعا وعلی کلّ حال  ابداً، أشهد أن لا اله الّا الله وحده لاشریک لهُ ما أبصرت العینان وما  لم تبصرا وعلی کلّ حال أبداً، أشهد أن لا إله إلّا الله وحده لاشریک له ما تحرَّکت الشفتان وما لم تتحرکا وعلی کلّ حال أبداً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لاشریک له قبل دخولی فی قبری  وعلی کلّ حال أبداً، أشهد أن لا إله إلّا الله وحده لا شریک له شهادة یسمع بها سمعی و بصری ولحمی ودمی وعظمی وشعری وبشری ومخّی وعصبی وما تستقل به قدمی اشهد أن لا إله إلّا الله وحده لاشریک له شهادة أرجو بها الجواز علی الصراط، والنجاة من النار، والدخول فی الجنّة</w:t>
      </w:r>
      <w:r>
        <w:rPr>
          <w:rStyle w:val="FootnoteAnchor"/>
          <w:rtl w:val="true"/>
        </w:rPr>
        <w:footnoteReference w:id="907"/>
      </w:r>
      <w:r>
        <w:rPr>
          <w:rFonts w:ascii="IRNazanin" w:hAnsi="IRNazanin" w:eastAsia="IRNazanin"/>
          <w:color w:val="111111"/>
          <w:sz w:val="28"/>
          <w:sz w:val="28"/>
          <w:szCs w:val="28"/>
          <w:rtl w:val="true"/>
          <w:lang w:bidi="fa-IR"/>
        </w:rPr>
        <w:t xml:space="preserve">أشهد أن لا إله إلّا الله وحده لاشریک له شهادة </w:t>
      </w:r>
      <w:bookmarkStart w:id="373" w:name="pg13450_133925"/>
    </w:p>
    <w:p>
      <w:pPr>
        <w:pStyle w:val="BookText"/>
        <w:rPr/>
      </w:pPr>
      <w:bookmarkEnd w:id="3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بها أن ینطق</w:t>
      </w:r>
      <w:r>
        <w:rPr>
          <w:rStyle w:val="FootnoteAnchor"/>
          <w:rtl w:val="true"/>
        </w:rPr>
        <w:footnoteReference w:id="908"/>
      </w:r>
      <w:r>
        <w:rPr>
          <w:rFonts w:ascii="IRNazanin" w:hAnsi="IRNazanin" w:eastAsia="IRNazanin"/>
          <w:color w:val="111111"/>
          <w:sz w:val="28"/>
          <w:sz w:val="28"/>
          <w:szCs w:val="28"/>
          <w:rtl w:val="true"/>
          <w:lang w:bidi="fa-IR"/>
        </w:rPr>
        <w:t>بها لسانی عند خروج روحی، أشهد أن لا إله إلّا الله شهادة أرجو بها أن یسعدنی ربّی فی حیاتی وبعد موتی من طاعة ینشرها وذنوب یغفرها، ورزق یبسطه، وشرّ یدفعه، وخیر یوفّق لفعله، حتّی یتوفّانی وقد ختم بخیر عملی آمین یاربّ العالمین</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126910_2616395394"/>
      <w:bookmarkStart w:id="375" w:name="_Toc129"/>
      <w:bookmarkEnd w:id="374"/>
      <w:r>
        <w:rPr>
          <w:rtl w:val="true"/>
        </w:rPr>
        <w:t>الیوم الثامن عشر</w:t>
      </w:r>
      <w:r>
        <w:rPr>
          <w:rtl w:val="true"/>
        </w:rPr>
        <w:t>:</w:t>
      </w:r>
      <w:bookmarkEnd w:id="375"/>
    </w:p>
    <w:p>
      <w:pPr>
        <w:pStyle w:val="BookText"/>
        <w:rPr/>
      </w:pPr>
      <w:r>
        <w:rPr>
          <w:rFonts w:ascii="IRNazanin" w:hAnsi="IRNazanin" w:eastAsia="IRNazanin"/>
          <w:color w:val="111111"/>
          <w:sz w:val="28"/>
          <w:sz w:val="28"/>
          <w:szCs w:val="28"/>
          <w:lang w:bidi="fa-IR"/>
        </w:rPr>
        <w:t>۱۳۲۲۰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عدد رضاه، لا إله إلّا الله عدد خلقه، لا إله إلّا  الله زنة عرشه، لا إله الّا الله عدد کلماته ، لا اله الّا الله ملء سماواته وأرضه، لا اله الّا الله الحمید المجید، لا اله الّا الله الغفور الرحیم، لا اله الّا الله المؤمن المهیمن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العزیز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xml:space="preserve">المتکبر القهار، لا اله الّا الله القابض الباسط،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الوفیّ، الواحد الأحد الفرد الصمد القاهر لعباده الرؤوف  الرحیم، لا اله الّا الله الأوّل الاخر الظاهر الباطن المغیث القریب  المجیب الغفور الشکور اللّطیف الخبیر الصادق</w:t>
      </w:r>
      <w:r>
        <w:rPr>
          <w:rStyle w:val="FootnoteAnchor"/>
          <w:rtl w:val="true"/>
        </w:rPr>
        <w:footnoteReference w:id="913"/>
      </w:r>
      <w:r>
        <w:rPr>
          <w:rFonts w:ascii="IRNazanin" w:hAnsi="IRNazanin" w:eastAsia="IRNazanin"/>
          <w:color w:val="111111"/>
          <w:sz w:val="28"/>
          <w:sz w:val="28"/>
          <w:szCs w:val="28"/>
          <w:rtl w:val="true"/>
          <w:lang w:bidi="fa-IR"/>
        </w:rPr>
        <w:t>العالم الأعلی الطالب الغالب النور الجلیل الرازق الباریء المصوّر البدیع المبتدع المنّان الخالق الکافی المعافی المعزّ المذلُّ السمیع البصیر القدیر الحلیم الدافع</w:t>
      </w:r>
      <w:r>
        <w:rPr>
          <w:rStyle w:val="FootnoteAnchor"/>
          <w:rtl w:val="true"/>
        </w:rPr>
        <w:footnoteReference w:id="914"/>
      </w:r>
      <w:r>
        <w:rPr>
          <w:rFonts w:ascii="IRNazanin" w:hAnsi="IRNazanin" w:eastAsia="IRNazanin"/>
          <w:color w:val="111111"/>
          <w:sz w:val="28"/>
          <w:sz w:val="28"/>
          <w:szCs w:val="28"/>
          <w:rtl w:val="true"/>
          <w:lang w:bidi="fa-IR"/>
        </w:rPr>
        <w:t xml:space="preserve">المانع </w:t>
      </w:r>
      <w:bookmarkStart w:id="376" w:name="pg13450_133926"/>
    </w:p>
    <w:p>
      <w:pPr>
        <w:pStyle w:val="BookText"/>
        <w:rPr/>
      </w:pPr>
      <w:bookmarkEnd w:id="376"/>
      <w:r>
        <w:rPr>
          <w:rFonts w:ascii="IRNazanin" w:hAnsi="IRNazanin" w:eastAsia="IRNazanin"/>
          <w:color w:val="111111"/>
          <w:sz w:val="28"/>
          <w:sz w:val="28"/>
          <w:szCs w:val="28"/>
          <w:rtl w:val="true"/>
          <w:lang w:bidi="fa-IR"/>
        </w:rPr>
        <w:t>المتکبّر الخالق الباریء الباعث الوارث القدیم الرفیع الواسع الجبّار  المصوِّر له الأسماء الحسنی یسّبح له ما فی السماوات والأرض وهو العزیز الحکیم  هو الله الجبّار فی دیمومته فلاشیء یعادله، ولا یشبهه، لیس کمثله شیء وهو السمیع البصیر، وهو اللّطیف الخبیر، أسرع الحاسبین، وأعطی الفاضلین المجیب دعوة المضطرّین والطالبین إلی وجهه الکریم أسال الله بمنتهی کلمته، وبعزِّته وقدرته</w:t>
      </w:r>
      <w:r>
        <w:rPr>
          <w:rStyle w:val="FootnoteAnchor"/>
          <w:rtl w:val="true"/>
        </w:rPr>
        <w:footnoteReference w:id="915"/>
      </w:r>
      <w:r>
        <w:rPr>
          <w:rFonts w:ascii="IRNazanin" w:hAnsi="IRNazanin" w:eastAsia="IRNazanin"/>
          <w:color w:val="111111"/>
          <w:sz w:val="28"/>
          <w:sz w:val="28"/>
          <w:szCs w:val="28"/>
          <w:rtl w:val="true"/>
          <w:lang w:bidi="fa-IR"/>
        </w:rPr>
        <w:t>وسلطانه ، أن یصلّی علی محمّد وآل محمّد وأن یبارک لنا فی محیانا ومماتنا وأن یوجب لنا السلامة والمعافاة والعافیة فی أجسادنا والسعة فی أرزاقنا، والأمن فی  سرینا وأن یوفّقنا أبداً للأعمال الصالحات فانّه لایوفّق للخیر إلّا أنت  ولا یصرف المحذور والشرّ إلّا أنت یا ارحم الراحمین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126912_2616395394"/>
      <w:bookmarkStart w:id="378" w:name="_Toc130"/>
      <w:bookmarkEnd w:id="377"/>
      <w:r>
        <w:rPr>
          <w:rtl w:val="true"/>
        </w:rPr>
        <w:t>الیوم التاسع عشر</w:t>
      </w:r>
      <w:r>
        <w:rPr>
          <w:rtl w:val="true"/>
        </w:rPr>
        <w:t>:</w:t>
      </w:r>
      <w:bookmarkEnd w:id="378"/>
    </w:p>
    <w:p>
      <w:pPr>
        <w:pStyle w:val="BookText"/>
        <w:rPr/>
      </w:pPr>
      <w:r>
        <w:rPr>
          <w:rFonts w:ascii="IRNazanin" w:hAnsi="IRNazanin" w:eastAsia="IRNazanin"/>
          <w:color w:val="111111"/>
          <w:sz w:val="28"/>
          <w:sz w:val="28"/>
          <w:szCs w:val="28"/>
          <w:lang w:bidi="fa-IR"/>
        </w:rPr>
        <w:t>۱۳۲۲۱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بما حمد الله به نفسه، ولا إله إلّا الله بما هلّل الله به  نفسه، وسبحان الله بما سّبح الله به خلقه </w:t>
      </w:r>
      <w:r>
        <w:rPr>
          <w:rStyle w:val="FootnoteAnchor"/>
          <w:rtl w:val="true"/>
        </w:rPr>
        <w:footnoteReference w:id="917"/>
      </w:r>
      <w:r>
        <w:rPr>
          <w:rFonts w:ascii="IRNazanin" w:hAnsi="IRNazanin" w:eastAsia="IRNazanin"/>
          <w:color w:val="111111"/>
          <w:sz w:val="28"/>
          <w:sz w:val="28"/>
          <w:szCs w:val="28"/>
          <w:rtl w:val="true"/>
          <w:lang w:bidi="fa-IR"/>
        </w:rPr>
        <w:t>، والله أکبر مما کبّر الله به خلقه</w:t>
      </w:r>
      <w:r>
        <w:rPr>
          <w:rStyle w:val="FootnoteAnchor"/>
          <w:rtl w:val="true"/>
        </w:rPr>
        <w:footnoteReference w:id="918"/>
      </w:r>
      <w:r>
        <w:rPr>
          <w:rFonts w:ascii="IRNazanin" w:hAnsi="IRNazanin" w:eastAsia="IRNazanin"/>
          <w:color w:val="111111"/>
          <w:sz w:val="28"/>
          <w:sz w:val="28"/>
          <w:szCs w:val="28"/>
          <w:rtl w:val="true"/>
          <w:lang w:bidi="fa-IR"/>
        </w:rPr>
        <w:t xml:space="preserve">، والحمد لله بما حمد الله به خلقه، ولا إله إلّا الله بما هلَّل الله  به خلقه، وسبحان الله عما سَّبح الله به خلقه، والله أکبر مما کبَّر الله به </w:t>
      </w:r>
      <w:bookmarkStart w:id="379" w:name="pg13450_133927"/>
    </w:p>
    <w:p>
      <w:pPr>
        <w:pStyle w:val="BookText"/>
        <w:rPr/>
      </w:pPr>
      <w:bookmarkEnd w:id="379"/>
      <w:r>
        <w:rPr>
          <w:rFonts w:ascii="IRNazanin" w:hAnsi="IRNazanin" w:eastAsia="IRNazanin"/>
          <w:color w:val="111111"/>
          <w:sz w:val="28"/>
          <w:sz w:val="28"/>
          <w:szCs w:val="28"/>
          <w:rtl w:val="true"/>
          <w:lang w:bidi="fa-IR"/>
        </w:rPr>
        <w:t xml:space="preserve">خلقه، والحمد لله علی منتهی حلمه ومبلغ رضاه ، حمداً لانفاد له ولا انقضاء، وصلّی الله علی سیّدنا محمّد النبیّ الاُمی وأهل بیته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علی أثر تهلیلک وتمجیدک وتسبیحک وتکبیرک  الصلاة علی نبیّک وآله أن تغفر لی ذنوبی کلّها صغیرها وکبیرها، سرّها وعلانیتها، قدیمها وحدیثها وما أحصیته منها ونسیته أیّام حیاتی، وأن توفّقنی للأعمال الصالحة حتّی تتوفّانی علیها علی أحسن الحال، وأسعدنی فی جمیع الأمال ولاتفرِّق بینی وبین العافیة والمعافاة أبداً ما أبقیتنی ولا تقتِّر</w:t>
      </w:r>
      <w:r>
        <w:rPr>
          <w:rStyle w:val="FootnoteAnchor"/>
          <w:rtl w:val="true"/>
        </w:rPr>
        <w:footnoteReference w:id="919"/>
      </w:r>
      <w:r>
        <w:rPr>
          <w:rFonts w:ascii="Amiri" w:hAnsi="Amiri" w:eastAsia="Amiri" w:cs="Amiri"/>
          <w:color w:val="111111"/>
          <w:sz w:val="28"/>
          <w:sz w:val="28"/>
          <w:szCs w:val="28"/>
          <w:rtl w:val="true"/>
          <w:lang w:bidi="ar-SA"/>
        </w:rPr>
        <w:t>علیّ رزقی، واجعله اللهمّ واسعاً علیَّ عند کبر سنّی، واقتراب أجلی، واقض لی بالخیر فی جمیع الاُمور، وصلّی الله علی محمّد وآله وسلّم تسلیماً کثیراً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126914_2616395394"/>
      <w:bookmarkStart w:id="381" w:name="_Toc131"/>
      <w:bookmarkEnd w:id="380"/>
      <w:r>
        <w:rPr>
          <w:rtl w:val="true"/>
        </w:rPr>
        <w:t xml:space="preserve">الیوم العشرون </w:t>
      </w:r>
      <w:r>
        <w:rPr>
          <w:rtl w:val="true"/>
        </w:rPr>
        <w:t>:</w:t>
      </w:r>
      <w:bookmarkEnd w:id="381"/>
    </w:p>
    <w:p>
      <w:pPr>
        <w:pStyle w:val="BookText"/>
        <w:rPr/>
      </w:pPr>
      <w:r>
        <w:rPr>
          <w:rFonts w:ascii="IRNazanin" w:hAnsi="IRNazanin" w:eastAsia="IRNazanin"/>
          <w:color w:val="111111"/>
          <w:sz w:val="28"/>
          <w:sz w:val="28"/>
          <w:szCs w:val="28"/>
          <w:lang w:bidi="fa-IR"/>
        </w:rPr>
        <w:t>۱۳۲۲۲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صلاة تبلغ بها رضوانک والجنّة، وتنجو بها من سخطک والنار، اللهمّ ابعث محمّداً مقاماً محموداً یغبطه به الأوّلون والآخرون، اللهمّ واخصص محمّداً بأفضل قِسَم وبلّغه أفضل سؤددٍ ومحلّ، وخصّ محمّداً بالذکر المحمود  والحوض المورود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شرف محمّداً</w:t>
      </w:r>
      <w:r>
        <w:rPr>
          <w:rStyle w:val="FootnoteAnchor"/>
          <w:rtl w:val="true"/>
        </w:rPr>
        <w:footnoteReference w:id="921"/>
      </w:r>
      <w:r>
        <w:rPr>
          <w:rFonts w:ascii="IRNazanin" w:hAnsi="IRNazanin" w:eastAsia="IRNazanin"/>
          <w:color w:val="111111"/>
          <w:sz w:val="28"/>
          <w:sz w:val="28"/>
          <w:szCs w:val="28"/>
          <w:rtl w:val="true"/>
          <w:lang w:bidi="fa-IR"/>
        </w:rPr>
        <w:t>بمقامه، وعظّم برهانه، وأوردنا حوضه، وأسقنا بکأسه، واحشرنا فی زمرته، غیر خزایا ولانادمین، ولاشاکّین ولا جاحدین ولا مفتونین ولا ضالّین ولا مضلّین قد رضینا الثواب، وأمنّا العقاب، إنّک أنت العزیز الوهّاب ، اللهمّ صلّ علی محمّد</w:t>
      </w:r>
      <w:r>
        <w:rPr>
          <w:rStyle w:val="FootnoteAnchor"/>
          <w:rtl w:val="true"/>
        </w:rPr>
        <w:footnoteReference w:id="922"/>
      </w:r>
      <w:r>
        <w:rPr>
          <w:rFonts w:ascii="IRNazanin" w:hAnsi="IRNazanin" w:eastAsia="IRNazanin"/>
          <w:color w:val="111111"/>
          <w:sz w:val="28"/>
          <w:sz w:val="28"/>
          <w:szCs w:val="28"/>
          <w:rtl w:val="true"/>
          <w:lang w:bidi="fa-IR"/>
        </w:rPr>
        <w:t xml:space="preserve">إمام  الخیر، وقائد الخیر، والداعی إلی الخیر، وبرکةً یوفی علی جمیع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أعط محمّداً من کل کرامة أفضل تلک الکرامة، ومن کل  نعمة أفضل تلک النعمة ومن کلّ قسم افضل ذلک القسم، حتّی  لایکون أحد من خلقک أقرب منه مجلساً، ولا أحظی عندک منزلاً،  ولا أقرب وسیلة، ولا أعظم عندک شرفاً ولا شفاعة منه صلواتک  علیه وآله، فی برد العیش والرّوح، وقرار النعمة، ومنتهی الفضیلة وسرور الکرامة، ومنتهی اللذّات، وبهجة لاتشبهها بهجات الدنیا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آت محمّداً</w:t>
      </w:r>
      <w:r>
        <w:rPr>
          <w:rStyle w:val="FootnoteAnchor"/>
          <w:rtl w:val="true"/>
        </w:rPr>
        <w:footnoteReference w:id="923"/>
      </w:r>
      <w:r>
        <w:rPr>
          <w:rFonts w:ascii="IRNazanin" w:hAnsi="IRNazanin" w:eastAsia="IRNazanin"/>
          <w:color w:val="111111"/>
          <w:sz w:val="28"/>
          <w:sz w:val="28"/>
          <w:szCs w:val="28"/>
          <w:rtl w:val="true"/>
          <w:lang w:bidi="fa-IR"/>
        </w:rPr>
        <w:t xml:space="preserve">الوسیلة، وأعظم الرفعة، واجعل فی العلیّین درجته، وفی المقرّبین کرامته، فنحن نشهد له أنّه بلّغ رسالاتک، ونصح لعبادک ، وتلا آیاتک، وأقام حدودک ، وصدع بأمرک، وبیّن حکمک، ووفی بعهدک، وجاهد فی سبیلک، وعبدک حقّ عبادتک حتّی أتاه الیقین، وانّه امر بطاعتک واثمر بها، ونهی عن معصیتک وانتهی عنها، ووالی ولیّک، وعادی عدوّک، فصلواتک علی سیّدنا </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924"/>
      </w:r>
      <w:r>
        <w:rPr>
          <w:rFonts w:ascii="IRNazanin" w:hAnsi="IRNazanin" w:eastAsia="IRNazanin"/>
          <w:color w:val="111111"/>
          <w:sz w:val="28"/>
          <w:sz w:val="28"/>
          <w:szCs w:val="28"/>
          <w:rtl w:val="true"/>
          <w:lang w:bidi="fa-IR"/>
        </w:rPr>
        <w:t xml:space="preserve">سیّد المرسلین، وإمام المتّقین، وخاتم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الطیّبین فی اللّیل إذا یغشی،  والنهار إذا تجلّی، وفی الآخرة والاُولی، وأعطه الرضا بعد الرضا،  اللهمّ أقرّ عین نبیّنا محمّد</w:t>
      </w:r>
      <w:r>
        <w:rPr>
          <w:rStyle w:val="FootnoteAnchor"/>
          <w:rtl w:val="true"/>
        </w:rPr>
        <w:footnoteReference w:id="925"/>
      </w:r>
      <w:r>
        <w:rPr>
          <w:rFonts w:ascii="IRNazanin" w:hAnsi="IRNazanin" w:eastAsia="IRNazanin"/>
          <w:color w:val="111111"/>
          <w:sz w:val="28"/>
          <w:sz w:val="28"/>
          <w:szCs w:val="28"/>
          <w:rtl w:val="true"/>
          <w:lang w:bidi="fa-IR"/>
        </w:rPr>
        <w:t xml:space="preserve">بمن یتّبعه من ذرّیّته، وأهل بیته وأزواجه واُمّته جمیعاً، واجعلنا وأهل بیوتنا ومن أوجبت حقّه علینا الأحیاء منهم والاموات فیمن تقرّ به عینه، وأقرر عیوننا جمیعاً برؤیته، ولاتفرّق بیننا وبینه، اللهمّ وأوردنا حوضه، واسقنا بکأسه، واحشرنا فی زمرته، وتوفّنا علی ملّته، ولا تحرمنا أجره ومرافقته، إنّک علی کلّ شیء قدیر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ربّ الموت والحیاة، وربّ السماء والأرض، وربّ العالمین، وربّنا وربّ آبائنا الأوّلین، أنت الأحد الصّمد لم یلد ولم یولد ولم یکن له کفواً أحد، ملکت الملوک بعزّتک، واستعبدت الأرباب بقدرتک، وسُدت</w:t>
      </w:r>
      <w:r>
        <w:rPr>
          <w:rStyle w:val="FootnoteAnchor"/>
          <w:rtl w:val="true"/>
        </w:rPr>
        <w:footnoteReference w:id="926"/>
      </w:r>
      <w:r>
        <w:rPr>
          <w:rFonts w:ascii="Amiri" w:hAnsi="Amiri" w:eastAsia="Amiri" w:cs="Amiri"/>
          <w:color w:val="111111"/>
          <w:sz w:val="28"/>
          <w:sz w:val="28"/>
          <w:szCs w:val="28"/>
          <w:rtl w:val="true"/>
          <w:lang w:bidi="ar-SA"/>
        </w:rPr>
        <w:t>العظماء بجودک، وبدَّدت</w:t>
      </w:r>
      <w:r>
        <w:rPr>
          <w:rStyle w:val="FootnoteAnchor"/>
          <w:rtl w:val="true"/>
        </w:rPr>
        <w:footnoteReference w:id="927"/>
      </w:r>
      <w:r>
        <w:rPr>
          <w:rFonts w:ascii="Amiri" w:hAnsi="Amiri" w:eastAsia="Amiri" w:cs="Amiri"/>
          <w:color w:val="111111"/>
          <w:sz w:val="28"/>
          <w:sz w:val="28"/>
          <w:szCs w:val="28"/>
          <w:rtl w:val="true"/>
          <w:lang w:bidi="ar-SA"/>
        </w:rPr>
        <w:t>الأشراف بتجبّرک، وهَدَدتَ</w:t>
      </w:r>
      <w:r>
        <w:rPr>
          <w:rStyle w:val="FootnoteAnchor"/>
          <w:rtl w:val="true"/>
        </w:rPr>
        <w:footnoteReference w:id="928"/>
      </w:r>
      <w:r>
        <w:rPr>
          <w:rFonts w:ascii="IRNazanin" w:hAnsi="IRNazanin" w:eastAsia="IRNazanin"/>
          <w:color w:val="111111"/>
          <w:sz w:val="28"/>
          <w:sz w:val="28"/>
          <w:szCs w:val="28"/>
          <w:rtl w:val="true"/>
          <w:lang w:bidi="fa-IR"/>
        </w:rPr>
        <w:t xml:space="preserve">الجبال بعظمتک، واصطفیت المجد والکبریاء لنفسک، </w:t>
      </w:r>
    </w:p>
    <w:p>
      <w:pPr>
        <w:pStyle w:val="BookText"/>
        <w:rPr/>
      </w:pPr>
      <w:r>
        <w:rPr>
          <w:rFonts w:ascii="IRNazanin" w:hAnsi="IRNazanin" w:eastAsia="IRNazanin"/>
          <w:color w:val="111111"/>
          <w:sz w:val="28"/>
          <w:sz w:val="28"/>
          <w:szCs w:val="28"/>
          <w:rtl w:val="true"/>
          <w:lang w:bidi="fa-IR"/>
        </w:rPr>
        <w:t>فلایقدر</w:t>
      </w:r>
      <w:r>
        <w:rPr>
          <w:rStyle w:val="FootnoteAnchor"/>
          <w:rtl w:val="true"/>
        </w:rPr>
        <w:footnoteReference w:id="929"/>
      </w:r>
      <w:r>
        <w:rPr>
          <w:rFonts w:ascii="IRNazanin" w:hAnsi="IRNazanin" w:eastAsia="IRNazanin"/>
          <w:color w:val="111111"/>
          <w:sz w:val="28"/>
          <w:sz w:val="28"/>
          <w:szCs w:val="28"/>
          <w:rtl w:val="true"/>
          <w:lang w:bidi="fa-IR"/>
        </w:rPr>
        <w:t xml:space="preserve">علی شیء من قدرتک غیرک، ولایبلغ عزیز عزّک سواک ، انت جار المستجیرین، ولجأ اللاجئین، ومعتمد المؤمنین، وسبیل حاجة الطّالبین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وأتوجّه إلیک بنبِیّک نبیّ الرحمة أن تصرف عنّی  فتنة الشهوات، وأسألک أن ترحمنی وتثّبتنی عند کلّ فتنة مضلّة، أنت موضع شکوای ومسألتی، لیس لی مثلک أحد، ولا یقدر علی قدرتک أحد، أنت أکبر وأجلّ واکرم وأعزُّ وأعلی وأعظم وأشرف وأمجد وأفضل من أن یقدر الخلائق کلّهم علی صفتک، أنت کما وصفت نفسک، یا مالک یوم الدّین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أسالک بکلّ أسم هو لک تحبُّ أن تدعی به، وبکلّ  دعوة دعاک بها أحد من خلقک من الأوّلین والآخرین فاستجبت له بها أن تغفر لی ذنوبی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صغیرها وکبیرها، حدیثها</w:t>
      </w:r>
      <w:r>
        <w:rPr>
          <w:rStyle w:val="FootnoteAnchor"/>
          <w:rtl w:val="true"/>
        </w:rPr>
        <w:footnoteReference w:id="930"/>
      </w:r>
      <w:r>
        <w:rPr>
          <w:rFonts w:ascii="IRNazanin" w:hAnsi="IRNazanin" w:eastAsia="IRNazanin"/>
          <w:color w:val="111111"/>
          <w:sz w:val="28"/>
          <w:sz w:val="28"/>
          <w:szCs w:val="28"/>
          <w:rtl w:val="true"/>
          <w:lang w:bidi="fa-IR"/>
        </w:rPr>
        <w:t>وقدیمها، سرّها وعلانیتها، وما أحصیت علیّ منها ونسیته أیّام حیاتی، وأن تصلح لی أمر دینی ودنیای صلاحاً باقیاً علی کلّ شیء، من رغائبی</w:t>
      </w:r>
      <w:r>
        <w:rPr>
          <w:rStyle w:val="FootnoteAnchor"/>
          <w:rtl w:val="true"/>
        </w:rPr>
        <w:footnoteReference w:id="931"/>
      </w:r>
      <w:r>
        <w:rPr>
          <w:rFonts w:ascii="IRNazanin" w:hAnsi="IRNazanin" w:eastAsia="IRNazanin"/>
          <w:color w:val="111111"/>
          <w:sz w:val="28"/>
          <w:sz w:val="28"/>
          <w:szCs w:val="28"/>
          <w:rtl w:val="true"/>
          <w:lang w:bidi="fa-IR"/>
        </w:rPr>
        <w:t>إلیک، وحوائجی ومسائلی</w:t>
      </w:r>
      <w:r>
        <w:rPr>
          <w:rStyle w:val="FootnoteAnchor"/>
          <w:rtl w:val="true"/>
        </w:rPr>
        <w:footnoteReference w:id="932"/>
      </w:r>
      <w:r>
        <w:rPr>
          <w:rFonts w:ascii="IRNazanin" w:hAnsi="IRNazanin" w:eastAsia="IRNazanin"/>
          <w:color w:val="111111"/>
          <w:sz w:val="28"/>
          <w:sz w:val="28"/>
          <w:szCs w:val="28"/>
          <w:rtl w:val="true"/>
          <w:lang w:bidi="fa-IR"/>
        </w:rPr>
        <w:t>لک، اللهمّ صلّ علی محمّد وآل محمّد الطیّبین الأخبار الأبرار المبرّئین من النّفاق والرّجس أجمعین</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382" w:name="pg13450_133931"/>
    </w:p>
    <w:p>
      <w:pPr>
        <w:pStyle w:val="Heading4"/>
        <w:numPr>
          <w:ilvl w:val="3"/>
          <w:numId w:val="1"/>
        </w:numPr>
        <w:rPr/>
      </w:pPr>
      <w:bookmarkStart w:id="383" w:name="__RefHeading___Toc1126916_2616395394"/>
      <w:bookmarkStart w:id="384" w:name="_Toc132"/>
      <w:bookmarkEnd w:id="382"/>
      <w:bookmarkEnd w:id="383"/>
      <w:r>
        <w:rPr>
          <w:rtl w:val="true"/>
        </w:rPr>
        <w:t>الیوم الحادی والعشرون</w:t>
      </w:r>
      <w:r>
        <w:rPr>
          <w:rtl w:val="true"/>
        </w:rPr>
        <w:t>:</w:t>
      </w:r>
      <w:bookmarkEnd w:id="384"/>
    </w:p>
    <w:p>
      <w:pPr>
        <w:pStyle w:val="BookText"/>
        <w:rPr/>
      </w:pPr>
      <w:r>
        <w:rPr>
          <w:rFonts w:ascii="IRNazanin" w:hAnsi="IRNazanin" w:eastAsia="IRNazanin"/>
          <w:color w:val="111111"/>
          <w:sz w:val="28"/>
          <w:sz w:val="28"/>
          <w:szCs w:val="28"/>
          <w:lang w:bidi="fa-IR"/>
        </w:rPr>
        <w:t>۱۳۲۲۳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اجعلنی من الّذین یؤمنون بالغیب ویقیمون الصلاة وممّا  رزقناهم ینفقون، واجعلنی علی هدی منک، ولقّنی کلماتک الّتی  لقّنت آدم وتبت علیه إنّک أنت التواب الرّحیم، اللهمّ اجعلنی ممّن یقیم الصلاة ویؤتی الزکاة، واجعلنی من الخاشعین فی الصلاة الّذین لاخوف علیهم ولا هم یحزنون، اللهمّ اجعلنی من الصابرین الّذین إذا اصابتهم مصیبة قالوا إنّا لله وإنّا إلیه راجعون، واجعل علیّ صلاة منک ورحمة، واجعلنی من المهتدین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ثبّتنی بالقول الثابت فی الحیاة الدنیا وفی الآخرة ولا تجعلنی من الظّالمین اللهمّ اجعلنی من الّذین تتوفّاهم الملائکة طیّبین یقولون سلام علیکم ادخلوا الجنّة بما کنتم تعملون، اللهمّ اجعلنی من الّذین صبروا وعلی ربّهم یتوکّلون، اللهمّ آتنا فی الدُّنیا حسنة وفی الآخرة حسنة وقنا عذاب النار، واجعلنی من الّذین اتّقوا والّذین هم محسنون، سبحانک إنّی کنت من الظالمین فاستجب لی و نجّنی من النار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اجعلنی من المخبتین الّذین إذا ذکر الله وجلت قلوبهم  والصّابرین علی ما أصابهم والمقیمی الصلاة وممّا رزقناهم ینفقون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اجعلنی من الّذین هم فی صلاتهم خاشعون، والّذین هم عن اللّغو معرضون، والّذین هم للزکاة فاعلون والّذین هم لفروجهم </w:t>
      </w:r>
    </w:p>
    <w:p>
      <w:pPr>
        <w:pStyle w:val="BookText"/>
        <w:rPr/>
      </w:pPr>
      <w:r>
        <w:rPr>
          <w:rFonts w:ascii="IRNazanin" w:hAnsi="IRNazanin" w:eastAsia="IRNazanin"/>
          <w:color w:val="111111"/>
          <w:sz w:val="28"/>
          <w:sz w:val="28"/>
          <w:szCs w:val="28"/>
          <w:rtl w:val="true"/>
          <w:lang w:bidi="fa-IR"/>
        </w:rPr>
        <w:t>حافظون، إلّا علی أزواجهم أو ما ملکت أیمانهم فانّهم غیر ملومین  اللهمّ اجعلنی من الوارثین، الّذین یرثون الفردوس هم فیها خالدون، والّذین هم من خشیتک</w:t>
      </w:r>
      <w:r>
        <w:rPr>
          <w:rStyle w:val="FootnoteAnchor"/>
          <w:rtl w:val="true"/>
        </w:rPr>
        <w:footnoteReference w:id="934"/>
      </w:r>
      <w:r>
        <w:rPr>
          <w:rFonts w:ascii="IRNazanin" w:hAnsi="IRNazanin" w:eastAsia="IRNazanin"/>
          <w:color w:val="111111"/>
          <w:sz w:val="28"/>
          <w:sz w:val="28"/>
          <w:szCs w:val="28"/>
          <w:rtl w:val="true"/>
          <w:lang w:bidi="fa-IR"/>
        </w:rPr>
        <w:t>مشفقون، اللهمّ إنّک جعلتنی من الّذین هم بآیاتک یؤمنون، والّذین هم بربّهم لایشرکون، فاجعلنی من الّذین یؤتون ما آتوا وقلوبهم وجلة أنّهم إلی ربّهم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الذین یسارعون فی الخیرات وهم لها سابقون،  اللهم اجعلنی من حزبک فان حزبک هم المفلحون، اللهمّ اجعلنی من جندک فانّ جندک هم الغالبون، اللهمّ اسقنی من الرّحیق المختوم، ختامه مسک وفی ذلک فلیتنافس المتنافسون، اللهمّ اسقنی من تسنیم عیناً یشرب بها المقرَّبون، اللهمّ إنّی ظلمت نفسی وإلّا تغفر لی وترحمنی أکن من الخاسرین، اللهمّ سؤالی التیسیر بعد التعسیر، وأن تجعل لی اجراً غیر ممنون، ربّنا إنّنا سمعنا منادیاً ینادی للایمان أن آمنوا بربّکم فآمنّا ربّنا فاغفر لنا ذنوبنا وکفّر عنا سیئاتنا وتوفّنا مع الأبرار، ربّنا وآتنا ماوعدتنا علی رسلک ولاتخزنا یوم القیامة إنّک لاتخلف المیعاد، اللهم ارفع لی عندک درجة ورزقاً کریماً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اجعلنی من الّذین یوفون بعهدک ولا ینقضون المیثاق، ومن  الّذین یصلون ما أمر الله به أن یوصل ویخشون ربّهم ویخافون سوء  الحساب، اللهمّ اجعلنی من الّذین صبروا ابتغاء وجه ربَّهم</w:t>
      </w:r>
      <w:r>
        <w:rPr>
          <w:rStyle w:val="FootnoteAnchor"/>
          <w:rtl w:val="true"/>
        </w:rPr>
        <w:footnoteReference w:id="935"/>
      </w:r>
      <w:r>
        <w:rPr>
          <w:rFonts w:ascii="IRNazanin" w:hAnsi="IRNazanin" w:eastAsia="IRNazanin"/>
          <w:color w:val="111111"/>
          <w:sz w:val="28"/>
          <w:sz w:val="28"/>
          <w:szCs w:val="28"/>
          <w:rtl w:val="true"/>
          <w:lang w:bidi="fa-IR"/>
        </w:rPr>
        <w:t xml:space="preserve">وأقاموا الصلاة وانفقوا ممّا رزقناهم سرّاً وعلانیة ویدرؤن بالحسنة السیّئة، وممّن </w:t>
      </w:r>
      <w:bookmarkStart w:id="385" w:name="pg13450_133933"/>
    </w:p>
    <w:p>
      <w:pPr>
        <w:pStyle w:val="BookText"/>
        <w:rPr/>
      </w:pPr>
      <w:bookmarkEnd w:id="385"/>
      <w:r>
        <w:rPr>
          <w:rFonts w:ascii="IRNazanin" w:hAnsi="IRNazanin" w:eastAsia="IRNazanin"/>
          <w:color w:val="111111"/>
          <w:sz w:val="28"/>
          <w:sz w:val="28"/>
          <w:szCs w:val="28"/>
          <w:rtl w:val="true"/>
          <w:lang w:bidi="fa-IR"/>
        </w:rPr>
        <w:t>جعلتَ لهم عقبی الدّار ربّنا آتنا فی الدنیا حسنة وفی الآخرة حسنة وقنا عذاب الناره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126918_2616395394"/>
      <w:bookmarkStart w:id="387" w:name="_Toc133"/>
      <w:bookmarkEnd w:id="386"/>
      <w:r>
        <w:rPr>
          <w:rtl w:val="true"/>
        </w:rPr>
        <w:t xml:space="preserve">الیوم الثانی والعشرون </w:t>
      </w:r>
      <w:r>
        <w:rPr>
          <w:rtl w:val="true"/>
        </w:rPr>
        <w:t>:</w:t>
      </w:r>
      <w:bookmarkEnd w:id="387"/>
    </w:p>
    <w:p>
      <w:pPr>
        <w:pStyle w:val="BookText"/>
        <w:rPr/>
      </w:pPr>
      <w:r>
        <w:rPr>
          <w:rFonts w:eastAsia="IRNazanin" w:cs="IRNazanin"/>
          <w:color w:val="111111"/>
          <w:sz w:val="28"/>
          <w:szCs w:val="28"/>
          <w:lang w:bidi="fa-IR"/>
        </w:rPr>
        <w:t>13224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ممّن یلقاک مؤمناً قد عمل الصالحات ، وممّن تسکنه الدّرجات العلی فی جنّات عدن تجری من تحتها الأنهار، واجعلنا ممّن یزکّی ربّنا آمنّا فاغفر لنا ربَّنا وارحمنا وانت ارحم الراحمین، اللهمّ اجعلنا من عبادک الّذین یمشون علی الأرض هوناً، وإذا خاطبهم الجاهلون قالوا سلاماً، والّذین یبیتون لربّهم سجّداً وقیاماً، والّذین یقولون ربّنا اصرف عنّا عذاب جهنّم إنّ عذابها کان غراماً، إنّها ساءت مستقرّاً ومقاماً، والّذین إذا أنفقوا لم یسرفوا ولم یقتروا وکان بین ذلک قواماً، والّذین لا یدعون مع الله إلهاً آخر ولا یقتلون النّفس الّتی حرّم الله إلّا بالحقّ ولا یزنون ومن یفعل ذلک یلق أثاماً یضاعف له العذاب یوم القیامة ویخلد فیه مهاناً، والّذین لا یشهدون الزّور وإذا مرّوا باللّغو مرُّوا کراماً، والّذین إذا ذکّروا بآیات ربّهم لم یخرّوا علیها صمّا وعمیاناً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اجعلنی من الّذین یقولون ربّنا هب لنا من أزواجنا وذرّیّاتنا  قرّة أعین واجعلنا للمتقین إماماً، اللهمّ اجعلنی من الّذین یجزون  الغرفة بما صبروا ویلقّون فیها تحیّة وسلاماً، اللهمّ اجعلنی من الّذین </w:t>
      </w:r>
    </w:p>
    <w:p>
      <w:pPr>
        <w:pStyle w:val="BookText"/>
        <w:rPr/>
      </w:pPr>
      <w:r>
        <w:rPr>
          <w:rFonts w:ascii="IRNazanin" w:hAnsi="IRNazanin" w:eastAsia="IRNazanin"/>
          <w:color w:val="111111"/>
          <w:sz w:val="28"/>
          <w:sz w:val="28"/>
          <w:szCs w:val="28"/>
          <w:rtl w:val="true"/>
          <w:lang w:bidi="fa-IR"/>
        </w:rPr>
        <w:t>تحلّهم دار المقامة من فضلک، لامسُهم فیها نصب ولا یمسّهم فیها لغوب، اللهمّ اجعلنی فی جنّات النعیم فی جنّات ونهر فی مقعد صدق عند ملیک مقتدر، اللهمّ وقنی شُحَّ نفسی</w:t>
      </w:r>
      <w:r>
        <w:rPr>
          <w:rStyle w:val="FootnoteAnchor"/>
          <w:rtl w:val="true"/>
        </w:rPr>
        <w:footnoteReference w:id="937"/>
      </w:r>
      <w:r>
        <w:rPr>
          <w:rFonts w:ascii="IRNazanin" w:hAnsi="IRNazanin" w:eastAsia="IRNazanin"/>
          <w:color w:val="111111"/>
          <w:sz w:val="28"/>
          <w:sz w:val="28"/>
          <w:szCs w:val="28"/>
          <w:rtl w:val="true"/>
          <w:lang w:bidi="fa-IR"/>
        </w:rPr>
        <w:t>واغفر لی ولوالدیّ ولمن دخل بیتی مؤمناً وللمؤمنین والمؤمنات ولاتزد الظالمین إلّآ 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اغفر لی ولوالدیّ وللمؤمنین یوم یقوم الحساب، اللهمّ اغفر  لنا ولاخواننا الّذین سبقونا بالایمان، ولا تجعل فی قلوبنا غلّا للّذین  آمنوا ربّنا إنّک رؤوف رحیم، اللهمّ اجعلنا ممّن یطعم الطّعام علی حبّه مسکیناً ویتیماً وأسیراً إنّما نطعمکم لوجه الله لانرید منکم جزاءً ولاشکوراً، إنّا نخاف من ربّنا یوماً عبوساً قمطریراً، اللهمّ فقنی</w:t>
      </w:r>
      <w:r>
        <w:rPr>
          <w:rStyle w:val="FootnoteAnchor"/>
          <w:rtl w:val="true"/>
        </w:rPr>
        <w:footnoteReference w:id="938"/>
      </w:r>
      <w:r>
        <w:rPr>
          <w:rFonts w:ascii="IRNazanin" w:hAnsi="IRNazanin" w:eastAsia="IRNazanin"/>
          <w:color w:val="111111"/>
          <w:sz w:val="28"/>
          <w:sz w:val="28"/>
          <w:szCs w:val="28"/>
          <w:rtl w:val="true"/>
          <w:lang w:bidi="fa-IR"/>
        </w:rPr>
        <w:t>شرّ ذلک الیوم کما وقیتهم، ولقّنی نضرة وسروراً واجزنی جنّة وحریراً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واجعلنی من المتّکئین فی الجنّة علی الأرائک لایرون فیها  شمساً ولا زمهریراً، ودانیة علیهم ظلالها وذلّلت قطوفها تذلیلاً  ویطاف علیهم بأنیة من فضّة وأکواب کانت قواریراً قواریر من فضّة  قدّروها تقدیراً، ویسقون فیها کاساً کان مزاجها زنجبیلاً، اللهمّ واسقنی کما سقیتهم شراباً طهوراً، وحلّنی کما حلّیتهم أساور من فضّة، وارزقنی کما رزقتهم سعیاً مشکوراً، ربّنا لا تزغ قلوبنا بعد إذ هدیتنا وهب لنا من لدنک رحمة إنّک أنت الوهاب، واجعلنی من الصّابرین والصّادقین والقانتین والمنفقین والمستغفرین بالأسحار، ربّنا لاتؤاخذنا إن نسینا أو أخطأنا، ربّنا ولاتحمل علینا إصراً کما حملته علی الّذین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قبلنا، ربّنا ولا تحملنا ما لا طاقة لنا به واعف عنا واغفر لنا وارحمنا أنت مولانا فانصرنا علی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أن تختم لی بصالح الأعمال وأن تعطینی الّذی  سالتک فی دعائی یا کریم الفعال، سبحان ربّ العزّة له دعوة الحقّ،  والّذین یدعون من دونه لایستجیبون لهم بشیء إلّا کباسط کفّیه إلی الماء لیبلغ فاه وما هو ببالغه ومادعاء الکافرین إلّآ فی ضلال، ولله یسجد من فی السماوات والأرض طوعاً وکرهاً وظلالهم بالغدوّ والاصال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أن تراف بی</w:t>
      </w:r>
      <w:r>
        <w:rPr>
          <w:rStyle w:val="FootnoteAnchor"/>
          <w:rtl w:val="true"/>
        </w:rPr>
        <w:footnoteReference w:id="939"/>
      </w:r>
      <w:r>
        <w:rPr>
          <w:rFonts w:ascii="IRNazanin" w:hAnsi="IRNazanin" w:eastAsia="IRNazanin"/>
          <w:color w:val="111111"/>
          <w:sz w:val="28"/>
          <w:sz w:val="28"/>
          <w:szCs w:val="28"/>
          <w:rtl w:val="true"/>
          <w:lang w:bidi="fa-IR"/>
        </w:rPr>
        <w:t>وترحمنی یا رؤوف یا رحیم، أو لم یروا إلی ما خلق الله من شیء یتفیّؤ ظلاله عن الیمین والشمائل سجّداً لله وهم داخرون ولله یسجد ما فی السماوات وما فی الأرض من دابّة، والملائکة وهم لا یستکبرون یخافون ربّهم من فوقهم ویفعلون ما یؤمرون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الّذین یؤمنون بالغیب ویقیمون الصلاة ویؤتون  الزکاة ویؤمنون بما أنزلت فانّک أنزلته</w:t>
      </w:r>
      <w:r>
        <w:rPr>
          <w:rStyle w:val="FootnoteAnchor"/>
          <w:rtl w:val="true"/>
        </w:rPr>
        <w:footnoteReference w:id="940"/>
      </w:r>
      <w:r>
        <w:rPr>
          <w:rFonts w:ascii="IRNazanin" w:hAnsi="IRNazanin" w:eastAsia="IRNazanin"/>
          <w:color w:val="111111"/>
          <w:sz w:val="28"/>
          <w:sz w:val="28"/>
          <w:szCs w:val="28"/>
          <w:rtl w:val="true"/>
          <w:lang w:bidi="fa-IR"/>
        </w:rPr>
        <w:t>قرآناً بالحقّ قل آمنوا به أو لاتؤمنوا إنّ الّذین اُوتوا العلم من قبله إذا یتلی علیهم یخرون للأذقان سجّداً ویقولون سبحان ربّنا إن کان وعد ربّنا لمفعولاً، ویخرّون للأذقان یبکون ویزیدهم خشوعاً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اجعلنی من الّذین أنعمت علیهم من النبیّین والصدِّیقین </w:t>
      </w:r>
    </w:p>
    <w:p>
      <w:pPr>
        <w:pStyle w:val="BookText"/>
        <w:rPr/>
      </w:pPr>
      <w:r>
        <w:rPr>
          <w:rFonts w:ascii="IRNazanin" w:hAnsi="IRNazanin" w:eastAsia="IRNazanin"/>
          <w:color w:val="111111"/>
          <w:sz w:val="28"/>
          <w:sz w:val="28"/>
          <w:szCs w:val="28"/>
          <w:rtl w:val="true"/>
          <w:lang w:bidi="fa-IR"/>
        </w:rPr>
        <w:t>والشهداء والصالحین وحسن اُولئک رفیقاً، اللهمّ اجعلنی ممّن هدیت واجتبیت ومن الّذین إذا تتلی علیهم آیات الرّحمن خرُّوا سجّداً وبکیّاً ، اللهمّ اجعلنی من الّذین یسبّحون لک باللّیل والنّهار لایفترون من ذکرک، ولا یسأمون من عبادتک، یسّبحون لک ولک یسجدون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اجعلنی من الّذین یذکرون الله قیاماً وقعوداً وعلی جنوبهم  ویتفکّرون فی خلق السماوات والأرض ربّنا ما خلقت هذا باطلاً ،  سبحانک فقنا عذاب النار، ربّنا إنّک من تدخل النار فقد أخزیته وما  للظالمین من أنصار، ربّنا إننّا سمعنا منادیا ینادی للایمان أن آمنوا بربّکم فآمنا ربّنا فاغفر لنا ذنوبنا وکفّر عنّا سیئاتنا وتوفّنا مع الأبرار، ربّنا وآتنا ما وعدتنا علی رسلک ولاتخزنا یوم القیامة إنّک لاتخلف المیعاد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الّذی خلق السماوات والأرض وما بینهما فی ستّة أیّام ثمّ استوی علی العرش الرحمن فاسأل به خبیراً وإذا قیل لهم اسجدوا للرحمن قالوا وما الرحمن؟ أنسجد لما تأمرنا وزادهم نفوراً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أسألک یاولیّ الصالحین أن تختم لی بصالح الأعمال،  وأن تستجیب دعائی، وتعطینی سؤلی، فی نفسی ومن یعنینی أمره، یا ارحم الراحمین</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388" w:name="pg13450_133937"/>
    </w:p>
    <w:p>
      <w:pPr>
        <w:pStyle w:val="Heading4"/>
        <w:numPr>
          <w:ilvl w:val="3"/>
          <w:numId w:val="1"/>
        </w:numPr>
        <w:rPr/>
      </w:pPr>
      <w:bookmarkStart w:id="389" w:name="__RefHeading___Toc1126920_2616395394"/>
      <w:bookmarkStart w:id="390" w:name="_Toc134"/>
      <w:bookmarkEnd w:id="388"/>
      <w:bookmarkEnd w:id="389"/>
      <w:r>
        <w:rPr>
          <w:rtl w:val="true"/>
        </w:rPr>
        <w:t>الیوم الثالث والعشرون</w:t>
      </w:r>
      <w:r>
        <w:rPr>
          <w:rtl w:val="true"/>
        </w:rPr>
        <w:t>:</w:t>
      </w:r>
      <w:bookmarkEnd w:id="390"/>
    </w:p>
    <w:p>
      <w:pPr>
        <w:pStyle w:val="BookText"/>
        <w:rPr/>
      </w:pPr>
      <w:r>
        <w:rPr>
          <w:rFonts w:eastAsia="IRNazanin" w:cs="IRNazanin"/>
          <w:color w:val="111111"/>
          <w:sz w:val="28"/>
          <w:szCs w:val="28"/>
          <w:lang w:bidi="fa-IR"/>
        </w:rPr>
        <w:t>13225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وجدت امرأة تملکهم واُوتیت من کلّ شیء ولها عرش  عظیم، وجدتها وقومها یسجدون للشمس من دون الله وزیّن لهم  الشیطان أعمالهم فصدّهم عن السبیل فهم لایهتدون، الّآ یسجدوا لله الّذی یخرج الخبء فی السماوات والأرض ویعلم ما تخفون وما  تعلنون، الله لا إله إلّا هو ربُّ العرش العظیم، فذوقوا ما نسیتم لقاء  یومکم هذا إنّا نسیناکم، وذوقوا عذاب الخلد بما کنتم تعملون إنّما  یؤمن بآیاتنا الّذین إذا ذکروا بها خرُّوا سجّداً وسبّحوا بحمد ربّهم وهم لایستکبرون تتجافی جنوبهم عن المضاجع، یدعون ربّهم خوفاً وطمعاً وممّا رزقناهم ینفقون، اللهمّ اجعلنی ممن لا تعلم نفس ما اُخفی لهم من قرّة أعین جزاء بما کانوا یعملون، ومن آیاته اللّیل والنّهار والشمس والقمر، لا تسجدوا للشمس ولا للقمر، واسجدوا لله الّذی خلقهنّ إن کنتم إیّاه تعبدون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أنت الغفور الرّحیم، وأنا المذنب الخاطیء الذلیل، اللهمّ  انت المعطی وأنا السائل</w:t>
      </w:r>
      <w:r>
        <w:rPr>
          <w:rStyle w:val="FootnoteAnchor"/>
          <w:rtl w:val="true"/>
        </w:rPr>
        <w:footnoteReference w:id="942"/>
      </w:r>
      <w:r>
        <w:rPr>
          <w:rFonts w:ascii="IRNazanin" w:hAnsi="IRNazanin" w:eastAsia="IRNazanin"/>
          <w:color w:val="111111"/>
          <w:sz w:val="28"/>
          <w:sz w:val="28"/>
          <w:szCs w:val="28"/>
          <w:rtl w:val="true"/>
          <w:lang w:bidi="fa-IR"/>
        </w:rPr>
        <w:t>، اللهمّ أنت الباقی وأنا الفانی، اللهمّ أنت الغنی</w:t>
      </w:r>
      <w:r>
        <w:rPr>
          <w:rStyle w:val="FootnoteAnchor"/>
          <w:rtl w:val="true"/>
        </w:rPr>
        <w:footnoteReference w:id="943"/>
      </w:r>
      <w:r>
        <w:rPr>
          <w:rFonts w:ascii="IRNazanin" w:hAnsi="IRNazanin" w:eastAsia="IRNazanin"/>
          <w:color w:val="111111"/>
          <w:sz w:val="28"/>
          <w:sz w:val="28"/>
          <w:szCs w:val="28"/>
          <w:rtl w:val="true"/>
          <w:lang w:bidi="fa-IR"/>
        </w:rPr>
        <w:t xml:space="preserve">وأنا الفقیر وانت العزیز وأنا الذلیل، وأنت الخالق وانا المخلوق، وانت الرازق وانا المرزوق وأنت المالک وانا المملوک، اللهمّ اصرف عنا </w:t>
      </w:r>
    </w:p>
    <w:p>
      <w:pPr>
        <w:pStyle w:val="BookText"/>
        <w:rPr/>
      </w:pPr>
      <w:r>
        <w:rPr>
          <w:rFonts w:ascii="IRNazanin" w:hAnsi="IRNazanin" w:eastAsia="IRNazanin"/>
          <w:color w:val="111111"/>
          <w:sz w:val="28"/>
          <w:sz w:val="28"/>
          <w:szCs w:val="28"/>
          <w:rtl w:val="true"/>
          <w:lang w:bidi="fa-IR"/>
        </w:rPr>
        <w:t>عذاب جهنم إنّ عذابها کان غراماً إنّها ساءت مستقرّاً ومقاماً، ربّنا  سمعنا وأطعنا غفرانک ربّنا وإلیک المصیر ربّ أدخلنی مُدخل صدق  وأخرجنی مخرج صدق واجعل لی من لدنک سلطاناً نصیراً، ربِّ  انزلنی منزلاً مبارکاً وانت خیر المنزلین، ربّ اشرح لی صدری ویسّر لی أمری ربّنا اغفر لنا ولاخواننا الّذین سبقونا بالایمان ولاتجعل فی قلوبنا غلّا للّذین آمنوا ربّنا إنّک رؤوف رحیم  اللهمّ یافارج الهمِّ، ویاکاشف الغمّ، ویا مجیب دعوة المضطرِّین  أنت رحمان الدنیا والآخرة</w:t>
      </w:r>
      <w:r>
        <w:rPr>
          <w:rStyle w:val="FootnoteAnchor"/>
          <w:rtl w:val="true"/>
        </w:rPr>
        <w:footnoteReference w:id="944"/>
      </w:r>
      <w:r>
        <w:rPr>
          <w:rFonts w:ascii="IRNazanin" w:hAnsi="IRNazanin" w:eastAsia="IRNazanin"/>
          <w:color w:val="111111"/>
          <w:sz w:val="28"/>
          <w:sz w:val="28"/>
          <w:szCs w:val="28"/>
          <w:rtl w:val="true"/>
          <w:lang w:bidi="fa-IR"/>
        </w:rPr>
        <w:t>ورحیمهما ارحمنی فی جمیع إساءتی  رحمةً تغنینی بها عن رحمة من سواک، اللهمّ یاحیُّ یا قیّوم برحمتک أستغیث، فأغثنی فانّی لا أملک نفع ما أرجو ولا استطیع دفع ما أکره إلّا بک، والأمر بیدک، وأنا عبدک فقیراً إلی أن تغفر لی، وکل خلقک الیک فقیر ولا أحد أفقر منّی إلیک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بنورک اهتدیت، وبفضلک استغنیت، وفی نعمتک أصبحت وامسیت، ذنوبی بین یدیک أستغفرک منها وأتوب إلیک، اللهمّ إنّی أدرء بک فی نحر کلّ من أخاف مکروهه، وأستجیر بک من شرّه، واستعین بک علیه لا إله إلّا أنت سبحانک إنّی کنتُ من الظالمین، اللهمّ إنّی أسالک عیشة هنیئة ومنیّة سویّة، ومردّاً غیر مخز  ولا فاضح یا أرحم الراحمین، اللهمّ إنّی أعوذ بک أن أذلَّ واُذلَّ ،  وأضلَّ واُضلَّ، وأظلم واُظلم، واجهل أو یُجهل علیَّ یا ذا العرش </w:t>
      </w:r>
      <w:bookmarkStart w:id="391" w:name="pg13450_133939"/>
    </w:p>
    <w:p>
      <w:pPr>
        <w:pStyle w:val="BookText"/>
        <w:rPr/>
      </w:pPr>
      <w:bookmarkEnd w:id="391"/>
      <w:r>
        <w:rPr>
          <w:rFonts w:ascii="IRNazanin" w:hAnsi="IRNazanin" w:eastAsia="IRNazanin"/>
          <w:color w:val="111111"/>
          <w:sz w:val="28"/>
          <w:sz w:val="28"/>
          <w:szCs w:val="28"/>
          <w:rtl w:val="true"/>
          <w:lang w:bidi="fa-IR"/>
        </w:rPr>
        <w:t>العظیم والمنَّ القدیم تبارکت وتعالیت یا أرحم الراحمین</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126922_2616395394"/>
      <w:bookmarkStart w:id="393" w:name="_Toc135"/>
      <w:bookmarkEnd w:id="392"/>
      <w:r>
        <w:rPr>
          <w:rtl w:val="true"/>
        </w:rPr>
        <w:t xml:space="preserve">الیوم الرابع والعشرون </w:t>
      </w:r>
      <w:r>
        <w:rPr>
          <w:rtl w:val="true"/>
        </w:rPr>
        <w:t>:</w:t>
      </w:r>
      <w:bookmarkEnd w:id="393"/>
    </w:p>
    <w:p>
      <w:pPr>
        <w:pStyle w:val="BookText"/>
        <w:rPr/>
      </w:pPr>
      <w:r>
        <w:rPr>
          <w:rFonts w:eastAsia="IRNazanin" w:cs="IRNazanin"/>
          <w:color w:val="111111"/>
          <w:sz w:val="28"/>
          <w:szCs w:val="28"/>
          <w:lang w:bidi="fa-IR"/>
        </w:rPr>
        <w:t>13226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عافنی فی بدنی وجسدی وسمعی و بصری، واجعلهما  الوارثین منّی یابدیء لابدأ لک یا دائم لا نفاد لک، یا حیّاً لایموت،  یامحیی الموتی أنت القائم علی کلّ نفس بما کسبت، صلّ علی محمّد النبیّ الاُمّی، وعلی أهل بیته، وافعل بی کذا وکذا، اللهمّ یا فالق الإصباح وجاعل اللّیل سکنا والشمس والقمر حُسبانا، اقض عنّا الدّین واعذنا من الفقر، ومتّعنا بأسماعنا وأبصارنا وقوّنا فی أنفسنا وفی سپیلک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الله لا إله إلّا أنت الملک الحق المبین لا إله غیرک  البدیء البدیع، لیس مثلک شیء الدائم غیر الفانی، الحیُّ الّذی  الایموت، خالق مایری وما لایری، کل یوم انت فی شان، صل علی  محمّد وآله، ولیکن من شانک المغفرة لی، ولوالدی وولدی وإخوانی ومن یعنینی أمره یا ارحم الراحمین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أسالک بأنّک الجلیل المقتدر، وأنّک ما تشاء من أمر  یکن، وأتوجّه إلیک بنبیّک وآله الأخیار الطیّبین الأبرار، یا محمّد إنّی  أتوجّه بک إلی الله ربّی وربّک فی قضاء حاجتی هذه، فکن شفیعی فیها وفی حوائجی ومطالبی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إنّی أسالک باسمک الذی تمشی به المقادیر ، وبه یُمشی علی طلل الماء کما یمشی به علی جدد الأرض، أسألک باسمک الّذی تهتزُّ به أقدام ملائکتک وأسالک باسمک الّذی دعاک به موسی علیه السّلام من جانب الطور فاستجبت له والقیت علیه محبّة منک ، وأسألک بأسمک الّذی دعاک به محمّد ان تفعل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بمعاقد العزّ من عرشک، ومستقرّ الرحمة من  کتابک واسألک باسمک الأعظم وجلالک الأعلی الأکرم وکلماتک  الّتی لا یجاوزهنّ برُّ ولافاجر أن تصلّی علی محمّد وآل محمّد وأن  تفعل بی کذا وکذا، اللهمّ إنّی أعوذ بک من غنی مطغ، ومن فقر  مُنس، وهوی مُرد، ومن عمل مخز، أصبحت وربّی الواحد الأحد لا  اُشرک به شیئاً، ولا أدعو معه إلهاً آخر، ولا أتّخذ من دونه 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وآله، وهوِّن علی ما أخاف مشقّته، ویسّر  لی ما أخاف عسره، وسهّل لی ما أخاف حزونته، ووسّع علیَّ ما  أخاف ضیقه، وفرّج عنّی فی دنیای وآخرتی برضاک عنّی، اللهمّ هب لی صدق الیقین فی التوکّل علیک، واجعل دعائی فی المستجاب من الدّعاء، واجعل عملی فی المرفوع المتقبّل، اللهمّ طوّفنی ما حمّلتنی، ولاتحمّلنی ما لا طاقة لی به، حسبی الله ونعم الوکیل، اللهمّ اعنّی ولا تعن علیّ واقض لی علی کلّ من بغی علیّ، وامکر لی ولاتمکر بی، واهدنی ویسّر الهدی 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أستودعک دینی وأمانتی، وخواتیم أعمالی، وجمیع  ما أنعمت به علیَّ فی الدُّنیا والآخرة فأنت الّذی لاتضیع ودائعک، </w:t>
      </w:r>
      <w:bookmarkStart w:id="394" w:name="pg13450_133941"/>
    </w:p>
    <w:p>
      <w:pPr>
        <w:pStyle w:val="BookText"/>
        <w:rPr/>
      </w:pPr>
      <w:bookmarkEnd w:id="394"/>
      <w:r>
        <w:rPr>
          <w:rFonts w:ascii="IRNazanin" w:hAnsi="IRNazanin" w:eastAsia="IRNazanin"/>
          <w:color w:val="111111"/>
          <w:sz w:val="28"/>
          <w:sz w:val="28"/>
          <w:szCs w:val="28"/>
          <w:rtl w:val="true"/>
          <w:lang w:bidi="fa-IR"/>
        </w:rPr>
        <w:t>اللهمّ إنّه لن یجیرنی منک أحد ولا أجد من دونک ملتحداً، اللهمّ صلِّ علی محمّد وآل محمّد، ولا تکلنی إلی نفسی طرفة عین أبداً، ولاتنزع منّی صالحاً أعطیتنیه، فانّه لامانع لما أعطیت، ولا معطی لما منعت ، ولا ینفع ذا الجدّ منک الجدّ، ربّنا آتنا فی الدُّنیا حسنة وفی الآخرة حسنة وقنا عذاب النار، وصلّی الله علی محمّد وآله الأخبار یا أرحم الراحمین</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126924_2616395394"/>
      <w:bookmarkStart w:id="396" w:name="_Toc136"/>
      <w:bookmarkEnd w:id="395"/>
      <w:r>
        <w:rPr>
          <w:rtl w:val="true"/>
        </w:rPr>
        <w:t xml:space="preserve">الیوم الخامس والعشرون </w:t>
      </w:r>
      <w:r>
        <w:rPr>
          <w:rtl w:val="true"/>
        </w:rPr>
        <w:t>:</w:t>
      </w:r>
      <w:bookmarkEnd w:id="396"/>
    </w:p>
    <w:p>
      <w:pPr>
        <w:pStyle w:val="BookText"/>
        <w:rPr/>
      </w:pPr>
      <w:r>
        <w:rPr>
          <w:rFonts w:ascii="IRNazanin" w:hAnsi="IRNazanin" w:eastAsia="IRNazanin"/>
          <w:color w:val="111111"/>
          <w:sz w:val="28"/>
          <w:sz w:val="28"/>
          <w:szCs w:val="28"/>
          <w:lang w:bidi="fa-IR"/>
        </w:rPr>
        <w:t>۱۳۲۲۷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بکلمات الله التامّات الّتی لا یجاوزهنَّ برُّ ولافاجر، من  شرِّ ما ذرء وبرء فی الأرض، وما یخرج منها، ومن شر ما ینزل من  السماء وما یعرج فیها، ومن شرّ طوارق اللّیل والنهار إلّا طارقاً یطرق بخیر یا رحمان، اللهمّ إنّی أسالک إیماناً لایرتدُّ، ونعیماً لاینفد، ومرافقة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فی أعلی جنّة الخلد مع النبیّین والصدّیقین والشهداء والصالحین وحسن اُولئک رفیقاً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آمن روعتی، واستر عورتی، وأقلنی عثرتی، فانّک الله لا  إله إلّا أنت وحدک لا شریک لک، لک الملک ولک الحمد وأنت علی کلّ شیء قدیر ، اللهمّ إنّی أسألک وأنت المسؤول المحمود، وأنت المعبود المنّان، ذو الجلال والاکرام، أن تغفر لی ذنوبی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صغیرها </w:t>
      </w:r>
    </w:p>
    <w:p>
      <w:pPr>
        <w:pStyle w:val="BookText"/>
        <w:rPr/>
      </w:pPr>
      <w:r>
        <w:rPr>
          <w:rFonts w:ascii="IRNazanin" w:hAnsi="IRNazanin" w:eastAsia="IRNazanin"/>
          <w:color w:val="111111"/>
          <w:sz w:val="28"/>
          <w:sz w:val="28"/>
          <w:szCs w:val="28"/>
          <w:rtl w:val="true"/>
          <w:lang w:bidi="fa-IR"/>
        </w:rPr>
        <w:t>وکبیرها، عمدها و خطاها، ما حفظته علیَّ ونسیته أنا من نفسی، فانّک أنت الغفّار، وأنت الجبّار، وأنت أرحم الراحمین، اللهمّ إنّی أسالک بلا إله إلّا أنت إلهی وإله کلّ شیء الواحد القهّار، أن تفعل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فأعطنی ذلک، وما قصر عنهُ رأیی ولم یبلغه مسألتی من  خیر وعدته أحداً من عبادک ، أو خیر انت معطیه أحداً من خلقک،  فانّی أرغب إلیک فیه، وأسألک یاربّ برحمتک واسمک المکنون ۔  المخزون المبارک الطاهر المطهر</w:t>
      </w:r>
      <w:r>
        <w:rPr>
          <w:rStyle w:val="FootnoteAnchor"/>
          <w:rtl w:val="true"/>
        </w:rPr>
        <w:footnoteReference w:id="948"/>
      </w:r>
      <w:r>
        <w:rPr>
          <w:rFonts w:ascii="IRNazanin" w:hAnsi="IRNazanin" w:eastAsia="IRNazanin"/>
          <w:color w:val="111111"/>
          <w:sz w:val="28"/>
          <w:sz w:val="28"/>
          <w:szCs w:val="28"/>
          <w:rtl w:val="true"/>
          <w:lang w:bidi="fa-IR"/>
        </w:rPr>
        <w:t>الفرد الواحد الوتر الأحد الصمد الکبیر المتعال الّذی هو نور السماوات والأرض، أسألک بما سمّیت به نفسک، فانّک قلت الله نور السماوات والأرض فأسألک یا نور السماوات والأرض أن تصلّی علی محمّد وآل محمّد، وأن تغفر لی ذنوبی کلّها عمدها وخطأها إنّک أنت التوّاب الرحیم، وافعل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کاشف کلّ کربة، ویاولیَّ کلّ نعمة، ومنتهی کلّ رغبة ،  وموضع کلّ حاجة، بدیع السماوات والأرض، ذا الجلال والاکرام،  صریخ المستصرخین، وغیاث المکروبین، ومنتهی حاجة الراغبین،  والمفرِّج عن المغمومین ومجیب دعوة المضطرّین، إله العالمین وأرحم الراحمین، صلِّ علی محمّد وآله وافعل بی کذا وکذا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أنت ربّی وسیّدی وأنا عبدک وابن عبدک ، وابن أمتک  ناصیتی بیدک ظلمت نفسی، وأقررت بخطیئتی، واعترفت بذنوبی، </w:t>
      </w:r>
      <w:bookmarkStart w:id="397" w:name="pg13450_133943"/>
    </w:p>
    <w:p>
      <w:pPr>
        <w:pStyle w:val="BookText"/>
        <w:rPr/>
      </w:pPr>
      <w:bookmarkEnd w:id="397"/>
      <w:r>
        <w:rPr>
          <w:rFonts w:ascii="IRNazanin" w:hAnsi="IRNazanin" w:eastAsia="IRNazanin"/>
          <w:color w:val="111111"/>
          <w:sz w:val="28"/>
          <w:sz w:val="28"/>
          <w:szCs w:val="28"/>
          <w:rtl w:val="true"/>
          <w:lang w:bidi="fa-IR"/>
        </w:rPr>
        <w:t>أسالک یا منّان ، یا بدیع السماوات والأرض، یا ذا الجلال والاکرام،  أن تصلّی علی محمّد عبدک ورسولک وعلی آله، أفضل صلواتک  علی أحد من خلقک، واسالک بالقدرة الّتی فلقت بها البحر لبنی  إسرائیل لمّا کفیتنی کلّ باغ وعدوّ، اللهمّ إنّی أدرء بک فی نحورهم، وأعوذ بک من شرورهم، وأستجیر بک منهم، وأستعینک علیهم إنّک انت ربّی لا اُشرک بک شیئاً ولا اتّخذ من دونک ولیّاً یا أرحم الراحمین</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126926_2616395394"/>
      <w:bookmarkStart w:id="399" w:name="_Toc137"/>
      <w:bookmarkEnd w:id="398"/>
      <w:r>
        <w:rPr>
          <w:rtl w:val="true"/>
        </w:rPr>
        <w:t xml:space="preserve">الیوم السادس والعشرون </w:t>
      </w:r>
      <w:r>
        <w:rPr>
          <w:rtl w:val="true"/>
        </w:rPr>
        <w:t>:</w:t>
      </w:r>
      <w:bookmarkEnd w:id="399"/>
    </w:p>
    <w:p>
      <w:pPr>
        <w:pStyle w:val="BookText"/>
        <w:rPr/>
      </w:pPr>
      <w:r>
        <w:rPr>
          <w:rFonts w:ascii="IRNazanin" w:hAnsi="IRNazanin" w:eastAsia="IRNazanin"/>
          <w:color w:val="111111"/>
          <w:sz w:val="28"/>
          <w:sz w:val="28"/>
          <w:szCs w:val="28"/>
          <w:lang w:bidi="fa-IR"/>
        </w:rPr>
        <w:t>۱۳۲۲۸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صام الأربعاء والخمیس والجمعة</w:t>
      </w:r>
      <w:r>
        <w:rPr>
          <w:rStyle w:val="FootnoteAnchor"/>
          <w:rtl w:val="true"/>
        </w:rPr>
        <w:footnoteReference w:id="950"/>
      </w:r>
      <w:r>
        <w:rPr>
          <w:rFonts w:ascii="IRNazanin" w:hAnsi="IRNazanin" w:eastAsia="IRNazanin"/>
          <w:color w:val="111111"/>
          <w:sz w:val="28"/>
          <w:sz w:val="28"/>
          <w:szCs w:val="28"/>
          <w:rtl w:val="true"/>
          <w:lang w:bidi="fa-IR"/>
        </w:rPr>
        <w:t xml:space="preserve">قال مع الزوال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وآله، وسدّد فقری لوک وأسالک یاربّ  السماوات السبع، والأرضین السبع، وما فیهنّ وما بینهنّ، وربّ  السبع المثانی والقرآن العظیم، وربّ جبرئیل ومیکائیل وإسرافیل وربّ الملائکة أجمعین، وربّ محمّد خاتم النبیّین والمرسلین، وربّ الخلق اجمعین، أسالک اللهم باسمک الّذی تقوم به السماوات و تقوم به الأرضون، وبه أحصیت کیل البحار، وزنة الجبال، وبه تمیت الأحیاء، وبه تحیی الموتی، وبه تنشیء السحاب، وبه ترسل الریاح، وبه ترزق العباد، وبه أحصیت عدد الرمال، وبه تفعل ما تشاء، وبه تقول للشیء </w:t>
      </w:r>
    </w:p>
    <w:p>
      <w:pPr>
        <w:pStyle w:val="BookText"/>
        <w:rPr/>
      </w:pPr>
      <w:r>
        <w:rPr>
          <w:rFonts w:ascii="IRNazanin" w:hAnsi="IRNazanin" w:eastAsia="IRNazanin"/>
          <w:color w:val="111111"/>
          <w:sz w:val="28"/>
          <w:sz w:val="28"/>
          <w:szCs w:val="28"/>
          <w:rtl w:val="true"/>
          <w:lang w:bidi="fa-IR"/>
        </w:rPr>
        <w:t>کن فیکون أن تسدّ فقری بغناک، وأن تستجیب لی دعائی، وتعطینی سؤلی ومنای، وان تُعجِّل</w:t>
      </w:r>
      <w:r>
        <w:rPr>
          <w:rStyle w:val="FootnoteAnchor"/>
          <w:rtl w:val="true"/>
        </w:rPr>
        <w:footnoteReference w:id="951"/>
      </w:r>
      <w:r>
        <w:rPr>
          <w:rFonts w:ascii="IRNazanin" w:hAnsi="IRNazanin" w:eastAsia="IRNazanin"/>
          <w:color w:val="111111"/>
          <w:sz w:val="28"/>
          <w:sz w:val="28"/>
          <w:szCs w:val="28"/>
          <w:rtl w:val="true"/>
          <w:lang w:bidi="fa-IR"/>
        </w:rPr>
        <w:t>فرجی من عندک برحمتک فی عافیة، وان تؤمن خوفی وأن تحیینی فی اتمّ</w:t>
      </w:r>
      <w:r>
        <w:rPr>
          <w:rStyle w:val="FootnoteAnchor"/>
          <w:rtl w:val="true"/>
        </w:rPr>
        <w:footnoteReference w:id="952"/>
      </w:r>
      <w:r>
        <w:rPr>
          <w:rFonts w:ascii="IRNazanin" w:hAnsi="IRNazanin" w:eastAsia="IRNazanin"/>
          <w:color w:val="111111"/>
          <w:sz w:val="28"/>
          <w:sz w:val="28"/>
          <w:szCs w:val="28"/>
          <w:rtl w:val="true"/>
          <w:lang w:bidi="fa-IR"/>
        </w:rPr>
        <w:t>النعم وأعظم العافیة وأفضل الرزق والسعة والدعة وترزقنی الشکر علی ما آتیتنی، وصل ذلک لی تامّاً أبداً ما أبقیتنی حتّی تصل ذلک بنعیم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بیدک مقادیر الدنیا والآخرة، واللّیل والنهار، والموت  والحیاة، وبیدک مقادیر النصر والخذلان، والخیر والشر، اللهمّ بارک لی فی دینی الّذی هو ملاک أمری، ودنیای الّتی فیها معیشتی، وآخرتی الّتی إلیها مُنقلبی، وبارک لی فی جمیع اُموری کلّها، اللهمّ أنت الله الّذی لا إله إلّا أنت، وعدک حقّ، ولقاؤک حقُّ واعوذ بک من شرّ المحیا والممات، أعوذ بک من نار جهنم وأعوذ بک من الفقر، وأعوذ بک من مکاره الدُّنیا والاخرة، وأعوذ بک من فتنة الدّجّال، وأعوذ بک من الشکّ والفجور والکسل والعجز، وأعوذ بک من البخل والسّرف</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قد سبق منّی ما قد سبق من قدیم ما کسبت وجنیت به علی نفسی، وأنت یاربّ تملک منّی ما لا أملک</w:t>
      </w:r>
      <w:r>
        <w:rPr>
          <w:rStyle w:val="FootnoteAnchor"/>
          <w:rtl w:val="true"/>
        </w:rPr>
        <w:footnoteReference w:id="953"/>
      </w:r>
      <w:r>
        <w:rPr>
          <w:rFonts w:ascii="IRNazanin" w:hAnsi="IRNazanin" w:eastAsia="IRNazanin"/>
          <w:color w:val="111111"/>
          <w:sz w:val="28"/>
          <w:sz w:val="28"/>
          <w:szCs w:val="28"/>
          <w:rtl w:val="true"/>
          <w:lang w:bidi="fa-IR"/>
        </w:rPr>
        <w:t>منها، خلقتنی یاربّ وتفرّدت بخلقی ولم أک شیئاً ولست شیئاً إلّا بک، ولیس الخیر إلّا من عندک، ولم أصرف عن نفسی سوءاً قط إلّا ما صرفته عنّی وأنت علّمتنی یاربّ مالم أعلم، ورزقتنی یارب</w:t>
      </w:r>
      <w:r>
        <w:rPr>
          <w:rStyle w:val="FootnoteAnchor"/>
          <w:rtl w:val="true"/>
        </w:rPr>
        <w:footnoteReference w:id="954"/>
      </w:r>
      <w:r>
        <w:rPr>
          <w:rFonts w:ascii="IRNazanin" w:hAnsi="IRNazanin" w:eastAsia="IRNazanin"/>
          <w:color w:val="111111"/>
          <w:sz w:val="28"/>
          <w:sz w:val="28"/>
          <w:szCs w:val="28"/>
          <w:rtl w:val="true"/>
          <w:lang w:bidi="fa-IR"/>
        </w:rPr>
        <w:t xml:space="preserve">مالم أملک، ولم </w:t>
      </w:r>
    </w:p>
    <w:p>
      <w:pPr>
        <w:pStyle w:val="BookText"/>
        <w:rPr/>
      </w:pPr>
      <w:r>
        <w:rPr>
          <w:rFonts w:ascii="IRNazanin" w:hAnsi="IRNazanin" w:eastAsia="IRNazanin"/>
          <w:color w:val="111111"/>
          <w:sz w:val="28"/>
          <w:sz w:val="28"/>
          <w:szCs w:val="28"/>
          <w:rtl w:val="true"/>
          <w:lang w:bidi="fa-IR"/>
        </w:rPr>
        <w:t xml:space="preserve">احتسب، وبلّغتنی یاربّ مالم أکن أرجو، واعطیتنی یاربّ ما قصر  عنه أملی فلک الحمد کثیراً یا غافر الذنب، اغفر لی وأعطنی فی قلبی من الرضا ما تهوِّن به علی بوائق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لی یاربّ الباب الّذی فیه الفرج والعافیة والخیر کلّه،  اللهمّ افتح لی بابه ، واهدنی سبیله، واَبِن لی مخرجه</w:t>
      </w:r>
      <w:r>
        <w:rPr>
          <w:rStyle w:val="FootnoteAnchor"/>
          <w:rtl w:val="true"/>
        </w:rPr>
        <w:footnoteReference w:id="955"/>
      </w:r>
      <w:r>
        <w:rPr>
          <w:rFonts w:ascii="IRNazanin" w:hAnsi="IRNazanin" w:eastAsia="IRNazanin"/>
          <w:color w:val="111111"/>
          <w:sz w:val="28"/>
          <w:sz w:val="28"/>
          <w:szCs w:val="28"/>
          <w:rtl w:val="true"/>
          <w:lang w:bidi="fa-IR"/>
        </w:rPr>
        <w:t>، اللهمّ وکلّ من قدّرت له علیّ مقدرة من عبادک وملّکته شیئاً من اُموری، فخذ عنّی بقلوبهم والستهم وأسماعهم وأبصارهم، ومن بین أیدیهم ومن خلفهم ومن فوقهم ومن تحت أرجلهم، وعن أیمانهم وعن شمائلهم، ومن حیث شئت وکیف شئت وأنّی شئت، حتّی لا یصل إلیّ أحد منهم بسوء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اجعلنی فی حفظک وسترک وجوارک ، عزّ جارک، وجلّ  ثناؤک ، ولا إله غیرُک</w:t>
      </w:r>
      <w:r>
        <w:rPr>
          <w:rStyle w:val="FootnoteAnchor"/>
          <w:rtl w:val="true"/>
        </w:rPr>
        <w:footnoteReference w:id="956"/>
      </w:r>
      <w:r>
        <w:rPr>
          <w:rFonts w:ascii="IRNazanin" w:hAnsi="IRNazanin" w:eastAsia="IRNazanin"/>
          <w:color w:val="111111"/>
          <w:sz w:val="28"/>
          <w:sz w:val="28"/>
          <w:szCs w:val="28"/>
          <w:rtl w:val="true"/>
          <w:lang w:bidi="fa-IR"/>
        </w:rPr>
        <w:t>، اللهمّ أنت السّلام، ومنک السّلام، وأسالک یا ذا الجلال والاکرام فکاک رقبتی من النار، وأن تسکننی دارک دار السلام، اللهمّ إنّی أسألک من الخیر کلّه عاجله وآجله ما علمت منه وما لم أعلم، وأعوذ بک من الشرِّ کلّه عاجله وآجله ما علمت منه وما لم أعلم، وأسألک اللهمّ من الخیر کلّه ما أدعو وما لم أدع، وأعوذ بک  من الشرّ کلّه ما أحذر منه ومالا أحذر</w:t>
      </w:r>
      <w:r>
        <w:rPr>
          <w:rStyle w:val="FootnoteAnchor"/>
          <w:rtl w:val="true"/>
        </w:rPr>
        <w:footnoteReference w:id="957"/>
      </w:r>
      <w:r>
        <w:rPr>
          <w:rFonts w:ascii="IRNazanin" w:hAnsi="IRNazanin" w:eastAsia="IRNazanin"/>
          <w:color w:val="111111"/>
          <w:sz w:val="28"/>
          <w:sz w:val="28"/>
          <w:szCs w:val="28"/>
          <w:rtl w:val="true"/>
          <w:lang w:bidi="fa-IR"/>
        </w:rPr>
        <w:t xml:space="preserve">وأسألک أن ترزقنی من حیث </w:t>
      </w:r>
    </w:p>
    <w:p>
      <w:pPr>
        <w:pStyle w:val="BookText"/>
        <w:rPr/>
      </w:pPr>
      <w:r>
        <w:rPr>
          <w:rFonts w:ascii="IRNazanin" w:hAnsi="IRNazanin" w:eastAsia="IRNazanin"/>
          <w:color w:val="111111"/>
          <w:sz w:val="28"/>
          <w:sz w:val="28"/>
          <w:szCs w:val="28"/>
          <w:rtl w:val="true"/>
          <w:lang w:bidi="fa-IR"/>
        </w:rPr>
        <w:t>احتسب ومن حیث لا أحتسب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عبدک وابن عبدک ، وابن أمتک فی قبضتک، ناصیتی  بیدک، ماض فیّ حکمک، عدل فیّ قضاؤک أسالک بکلّ اسم هو لک سمّیت به نفسک، أو أنزلته فی شیء من کتبک، أو علّمته أحداً من خلقک، أو استأثرت به فی علم الغیب عندک، أن تصلّی علی محمّد النبیّ الاُمّی عبدک ورسولک وخیرتک من خلقک، وعلی آل محمّد الطیّبین الأخیار، وان ترحم محمداً وآل محمّد وبارک علی محمّد وآل محمّد کما صلّیت وبارکت وترحمت علی إبراهیم وآل إبراهیم إنّک حمید مجید، وأن تجعل القرآن نور صدری، وتیسّر به أمری، وتشرح به صدری، وتجعله ربیع قلبی، وجلاء حزنی، وذهاب همّی، ونوراً فی مطعمی، ونوراً فی مشربی، ونوراً فی سمعی، ونوراً فی بصری ونوراً فی مخّی وعظمی، وعصبی وشعری وبشری، وأمامی وفوقی وتحتی، وعن یمینی وعن شمالی، ونوراً فی مماتی ونوراً فی حیاتی، ونوراً فی  قبری ونوراً فی حشری، ونوراً فی کلّ شیء منّی حتّی تبلغنی به الجنّة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نور السماوات والأرض أنت کما وصفت نفسک بقولک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والأرض مثل نوره کمشکوة فیها مصباح المصباح فی زجاجة الزجاجة کانّها کوکب درّیُّ یوقد من شجرة مبارکة  زیتونة لاشرقیة، ولا غربیّة یکاد زیتها یضیء ولو لم تمسسه نار نور علی نور یهدی الله لنوره من یشاء ویضرب الله الأمثال للناس والله بکلّ شیء علیم، اللهمّ اهدنی بنورک، واجعل لی فی القیامة نوراً من بین یدیّ ومن خلفی وعن یمینی وعن شمالی اهتدی به إلی دارک دار </w:t>
      </w:r>
    </w:p>
    <w:p>
      <w:pPr>
        <w:pStyle w:val="BookText"/>
        <w:rPr/>
      </w:pPr>
      <w:r>
        <w:rPr>
          <w:rFonts w:ascii="IRNazanin" w:hAnsi="IRNazanin" w:eastAsia="IRNazanin"/>
          <w:color w:val="111111"/>
          <w:sz w:val="28"/>
          <w:sz w:val="28"/>
          <w:szCs w:val="28"/>
          <w:rtl w:val="true"/>
          <w:lang w:bidi="fa-IR"/>
        </w:rPr>
        <w:t>السلام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العافیة فی نفسی وأهلی وولدی ومالی، وأن  تلبسنی فی ذلک المغفرة والعافیة،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العفو والعافیة فی الدنیا والآخرة</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اللهمّ صلّ علی محمّد وآل محمّد واحفظنی من بین یدی ومن خلفی وعن یمینی وعن شمالی ومن فوقی ومن تحتی، وأعوذ  بک اللهمّ مالک الملک تؤتی الملک من تشاء وتنزع الملک ممّن تشاء وتعزُّ من تشاء وتذلُّ من تشاء بیدک الخیر إنّک علی کلّ شیء قدیر ، تولج اللّیل فی النهار وتولج النهار فی اللیل وتخرج الحیّ من المیّت وتخرج المیّت من الحیّ وترزق من تشاء بغیر حساب، یا رحمان الدنیا والآخرة ورحیمهما تعطی</w:t>
      </w:r>
      <w:r>
        <w:rPr>
          <w:rStyle w:val="FootnoteAnchor"/>
          <w:rtl w:val="true"/>
        </w:rPr>
        <w:footnoteReference w:id="959"/>
      </w:r>
      <w:r>
        <w:rPr>
          <w:rFonts w:ascii="IRNazanin" w:hAnsi="IRNazanin" w:eastAsia="IRNazanin"/>
          <w:color w:val="111111"/>
          <w:sz w:val="28"/>
          <w:sz w:val="28"/>
          <w:szCs w:val="28"/>
          <w:rtl w:val="true"/>
          <w:lang w:bidi="fa-IR"/>
        </w:rPr>
        <w:t xml:space="preserve">من تشاء وتمنع منهما من تشاء ، صلّ علی محمّد وآل محمّد وارحمنی، واقض دینی، واغفر لی ذنبی، واقض حوائجی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إیماناً صادقاً، ویقیناً ثابتاً لیس معه شکُّ،  ورحمة أنال بها شرف کرامتک فی الدنیا والآخرة، إنّک علی کلّ شیء قدیر، وصلّی الله علی محمّد وآل محمّد الطیّبین الطّاهرین برحمتک یا أرحم الراحمین</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اتّفق أن یکون هذا الیوم الجمعة، فلتصم </w:t>
      </w:r>
    </w:p>
    <w:p>
      <w:pPr>
        <w:pStyle w:val="BookText"/>
        <w:rPr/>
      </w:pPr>
      <w:r>
        <w:rPr>
          <w:rFonts w:ascii="IRNazanin" w:hAnsi="IRNazanin" w:eastAsia="IRNazanin"/>
          <w:color w:val="111111"/>
          <w:sz w:val="28"/>
          <w:sz w:val="28"/>
          <w:szCs w:val="28"/>
          <w:rtl w:val="true"/>
          <w:lang w:bidi="fa-IR"/>
        </w:rPr>
        <w:t xml:space="preserve">الأربعاء والخمیس والجمعة، ولیقل هذا الدعاء مع الزوال، وإن لم  یتّفق فلیدع أوّل النهار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وآله، وسُدّ فقری بجودک، وتغمّد  ظلمی بفضلک وعفوک، وفرَّغ قلبی لذکرک، اللهمّ ربّ السماوات  السبع وما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 الأرضین السّبع وما فیهنّ وما  بینهنّ، وربّ السّبع المثانی والقرآن العظیم، وربّ جبرئیل و میکائیل وإسرافیل وربّ الملائکة والرُّوح أجمعین، وربّ محمّد خاتم النبیّین ، وربّ النبیّین والمرسلین، وربّ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باسمک الّذی تقوم به السموات، وتقوم به  الارضون، وبه ترزق الأحیاء، وبه أحصیت کیل البحورُ، وزنة الجبال، وبه تمیت الأحیاء وبه تحیی الموتی، وبه تنشیءُ السحاب ، وبه  ترسل الرّیاح، وبه ترزق الأحیاء، وبه أحصیت عدد الرّمال، وبه تفعل  ما تشاء، وبه تقول للشیء کن فیکون، أن تصلّی علی محمّد وآل  محمّد وأن تستجیب لی دعائی، وأن تعطینی سؤلی ومنای، وأن تجعل لی الفرج من عندک ، وتعجّل فرجی من عندک برحمتک فی عافیة، وأن تؤمن خوفی، وأنت تحیینی فی أتمِّ النعمة، وأعظم العافیة، وأفضل الرّزق والسّعة والدَّعة، وما لم تزل تعوِّدنیه یا إلهی، وترزقنی الشکر علی ما آتیتنی وأبلیتنی، وتجعل ذلک تامّاً ما أبقیتنی، وصل ذلک تامّاً ابداً ما أبقیتنی حتّی تصل ذلک لی بنعیم الآخرة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بیدک مقادیر الدُّنیا والآخرة، وبیدک مقادیر النّصر والخذلان، وبیدک مقادیر الغنی والفقر، وبیدک مقادیر الخیر والشرّ، </w:t>
      </w:r>
    </w:p>
    <w:p>
      <w:pPr>
        <w:pStyle w:val="BookText"/>
        <w:rPr/>
      </w:pPr>
      <w:r>
        <w:rPr>
          <w:rFonts w:ascii="IRNazanin" w:hAnsi="IRNazanin" w:eastAsia="IRNazanin"/>
          <w:color w:val="111111"/>
          <w:sz w:val="28"/>
          <w:sz w:val="28"/>
          <w:szCs w:val="28"/>
          <w:rtl w:val="true"/>
          <w:lang w:bidi="fa-IR"/>
        </w:rPr>
        <w:t>اللهمّ بارک لی فی دینی الّذی هو ملاک أمری، ودنیای الّتی فیها  معیشتی، وآخرتی الّتی إلیها منقلبی اللهمّ وبارک لی فی جمیع اُموری اللهمّ لا إله إلّا أنت وحدک لا شریک لک، وعدک حقُّ، ولقاؤک حقُّ، والساعة حقُّ، والجنّة حقُّ، والنّار حقُّ، وأعوذ بک من نار جهنّم، وأعوذ بک من عذاب القبر، وأعوذ بک من شرّ المحیا والممات، وأعوذ بک من مکاره الدُّنیا والآخرة، وأعوذ بک من فتنة الدّجّال ، واعوذ بک من الشکّ والفجور، والکسل والعجز</w:t>
      </w:r>
      <w:r>
        <w:rPr>
          <w:rStyle w:val="FootnoteAnchor"/>
          <w:rtl w:val="true"/>
        </w:rPr>
        <w:footnoteReference w:id="961"/>
      </w:r>
      <w:r>
        <w:rPr>
          <w:rFonts w:ascii="IRNazanin" w:hAnsi="IRNazanin" w:eastAsia="IRNazanin"/>
          <w:color w:val="111111"/>
          <w:sz w:val="28"/>
          <w:sz w:val="28"/>
          <w:szCs w:val="28"/>
          <w:rtl w:val="true"/>
          <w:lang w:bidi="fa-IR"/>
        </w:rPr>
        <w:t>، وأعوذ بک من البخل والسّرف، والهرم والفقر، وأعوذ بک من مکاره الدُّنیا والآخرة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قد سبق منّی ما قد سبق من قدیم ما اکتسبت و جنیت به علی نفسی ومن زلل قدمی، وما کسبت یدای، وممّا جنیت علی نفسی، وقد علمته وعلمک بی أفضل من علمی بنفسی، وأنت یاربّ تملک منّی ما لا أملک من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خلقتنی یاربّ وتفرّدت بخلقی ولم أک شیئاً، ولست شیئاً إلّا بک، ولست أرجو الخیر إلّا من عندک ، ولم أصرف عن نفسی سوءً قط إلّا ما صرفته عنّی، علّمتنی یا ربّ ما لم أعلم، ورزقتنی یاربّ ما لم أملک ولم أحتسب، وبلّغتنی یاربّ ما لم أکن أرجو، واعطیتنی یاربّ ما قصر عنه أملی، فلک الحمد کثیراً یا غافر الذّنب اغفر لی، واعطنی فی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ما یهوّن علیّ به بوائق الدُّنیا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اللهمّ افتح لی الیوم یاربّ باب الأمن، الباب الّذی فیه الفرج  والعافیة والخیر کلّه، اللهمّ افتح لی بابه وهیّء لی واهدنی سبیله، وأبن لی، ولیّن لی مخرجه اللهمّ فکلّ من قدّرت له علیّ مقدره من خلقک ومن عبادک ، أو ملّکته شیئاً من أمری فخذ عنّی بقلبهم والسنتهم وأسماعهم وأبصارهم ومن بین أیدیهم ومن خلفهم ومن فوقهم ومن تحت ارجلهم وعن أیمانهم وعن شمائلهم، ومن حیث شئت وکیف شئت وأنّی شئت حتّی لا یصل إلیّ أحد منهم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واجعلنی فی حفظک وسترک وجوارک، عزّ جارک وجلّ  ثناؤک، ولا إله غیرک، ولا إله إلّا أنت، اللهمّ أنت السلام، ومنک  السّلام، أسالک یا ذا الجلال والاکرام فکاک رقبتی من النار، وان  تسکننی دارک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أسالک من الخیر کلّه عاجله وآجله، ما علمت منه وما  لم أعلم، وأعوذ بک من الشرّ کلّه عاجله وآجله، ما علمت منه وما لم اعلم، وأسالک اللهمّ من الخیر کلّه ما أدعو وما لم أدع، اللهمّ إنّی أسألک خیر ما أرجو واعوذ بک شرّ ما أحذر، وشرّ ما لاأحذر ،  واسألک أن ترزقنی من حیث أحتسب، ومن حیث لا أحتسب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عبدک وابن عبدک وابن أمتک وفی قبضتک، وناصیتی  بیدک ماض فیّ حکمک، عدل فیّ قضاؤک، أسألک بکلّ اسم هو لک سمّیت به نفسک، أو أنزلته فی شیء من کتبک، أو علّمته أحداً من خلقک، أو استأثرت به فی علم الغیب عندک، أن تصلّی علی محمّد النبیّ الاُمّی، عبدک ورسولک وخیرتک من خلقک وعلی آل محمّد </w:t>
      </w:r>
    </w:p>
    <w:p>
      <w:pPr>
        <w:pStyle w:val="BookText"/>
        <w:rPr/>
      </w:pPr>
      <w:r>
        <w:rPr>
          <w:rFonts w:ascii="IRNazanin" w:hAnsi="IRNazanin" w:eastAsia="IRNazanin"/>
          <w:color w:val="111111"/>
          <w:sz w:val="28"/>
          <w:sz w:val="28"/>
          <w:szCs w:val="28"/>
          <w:rtl w:val="true"/>
          <w:lang w:bidi="fa-IR"/>
        </w:rPr>
        <w:t>الطیّبین الأخبار، وان ترحم محمداً وآل محمّد، وتبارک علی محمّد  وآل محمّد کما صلّیت وبارکت وترحمت علی إبراهیم وآل إبراهیم  إنّک حمید مجید، وان تجعل القرآن نور صدری، وتیسّر به أمری،  وربیع قلبی، وجلاء حزنی، وذهاب همّی واشرح به صدری، واجعله نوراً فی بصری، ونوراً فی سمعی، ونوراً فی مخّی، ونوراً فی عظامی، ونوراً فی عصبی، ونوراً فی شعری ، ونوراً فی بشری، ونوراً أمامی، ونوراً فوقی، ونوراً تحتی، ونوراً عن یمینی، ونوراً عن شمالی، ونوراً فی مطعمی، ونوراً فی مشربی، ونوراً فی مماتی، ونوراً فی محیای، ونوراً فی قبری، ونوراً فی محشری، ونوراً فی کلّ شیء منّی، حتّی تبلّغنی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نور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کما وصفت نفسک فی کتابک  علی لسان نبیک وقولک الحق تبارکت وتعالیت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مثل نوره کمشکوة فیها مصباح، المصباح فی زجاجة الزجاجة کانّها کوکب درّیُّ یوقد من شجرة مبارکة زیتونة الاشرقیة ولا غربیة یکاد زیتها یضیء ولو لم تمسسه نار نور علی نور یهدی الله لنوره من یشاء ویضرب الله الأمثال للتاس والله بکلّ شیء علیم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اهدنی بنورک، واجعل لی فی القیامة نوراً من بین یدی  ومن خلفی وعن یمینی وعن شمالی أهتدی به إلی دارک دار السلام، یا ذا الجلال والاکرام، اللهمّ إنّی أسألک العفو والعافیة فی الدُنیا </w:t>
      </w:r>
    </w:p>
    <w:p>
      <w:pPr>
        <w:pStyle w:val="BookText"/>
        <w:rPr/>
      </w:pPr>
      <w:r>
        <w:rPr>
          <w:rFonts w:ascii="IRNazanin" w:hAnsi="IRNazanin" w:eastAsia="IRNazanin"/>
          <w:color w:val="111111"/>
          <w:sz w:val="28"/>
          <w:sz w:val="28"/>
          <w:szCs w:val="28"/>
          <w:rtl w:val="true"/>
          <w:lang w:bidi="fa-IR"/>
        </w:rPr>
        <w:t>والآخرة ، اللهمّ إنّی أسألک العفو والعافیة فی کلّ شیء أعطیتنی ، اللهمّ إنّی أسألک العفو والعافیة فی أهلی ومالی وولدی وکلّ شیء أحببت أن تلبسنی فیه العافیة والمغفرة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 محمّد، وأقلنی عثرتی، وآمن روعتی، واحفظنی من بین یدیّ ومن خلفی وعن یمینی وعن شمالی  ومن فوقی ومن تحتی، وأعوذ بک أن أغتال من بین یدیّ أو من خلفی أو عن یمینی أو عن شمالی أو من فوقی أو من تحتی، وأعوذ بک اللهمّ مالک الملک تؤتی الملک من تشاء، وتنزع الملک ممّن تشاء وتعزّ من تشاء، وتذلّ من تشاء، بیدک الخیر إنّک علی کلّ شیء قدیر ، تولج اللّیل فی النهار، وتولج النّهار فی اللّیل، وتخرج الحیّ من المیّت، وتخرج المیّت من الحیّ، وترزق من تشاء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یارحمن الدُّنیا والآخرة ورحیمهما، أنت رحمن الدُّنیا مع الآخرة  ورحیمهما صلّ علی محمّد وآل محمّد واغفر لی ذنبی، واقض عنّی دینی، واقض لی جمیع حوائجی إنّک علی کلّ شیء قدیر ، أسالک ذلک بأنّک مالکٌ وأنّک علی کلّ شیء قدیر ، وأنّک ما تشاء من أمر یکون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أسالک إیماناً صادقاً، ویقیناً ثابتاً، لیس بعده شکُّ  ولامعه کفر وتواضعاً لیس معه کبر، ورحمة أنال بها شرف الدُّنیا  والآخرة، إنّک علی کلّ شیء قدیر، وصلّی الله علی محمّد وآله  الطیّبین</w:t>
      </w:r>
      <w:r>
        <w:rPr>
          <w:rFonts w:eastAsia="Amiri" w:cs="Amiri" w:ascii="Amiri" w:hAnsi="Amiri"/>
          <w:color w:val="111111"/>
          <w:sz w:val="28"/>
          <w:szCs w:val="28"/>
          <w:rtl w:val="true"/>
          <w:lang w:bidi="ar-SA"/>
        </w:rPr>
        <w:t>»</w:t>
      </w:r>
      <w:r>
        <w:rPr>
          <w:rStyle w:val="FootnoteAnchor"/>
          <w:rtl w:val="true"/>
        </w:rPr>
        <w:footnoteReference w:id="964"/>
      </w:r>
      <w:bookmarkStart w:id="400" w:name="pg13450_133953"/>
    </w:p>
    <w:p>
      <w:pPr>
        <w:pStyle w:val="Heading4"/>
        <w:numPr>
          <w:ilvl w:val="3"/>
          <w:numId w:val="1"/>
        </w:numPr>
        <w:rPr/>
      </w:pPr>
      <w:bookmarkStart w:id="401" w:name="__RefHeading___Toc1126928_2616395394"/>
      <w:bookmarkStart w:id="402" w:name="_Toc138"/>
      <w:bookmarkEnd w:id="400"/>
      <w:bookmarkEnd w:id="401"/>
      <w:r>
        <w:rPr>
          <w:rtl w:val="true"/>
        </w:rPr>
        <w:t xml:space="preserve">الیوم السابع والعشرون </w:t>
      </w:r>
      <w:r>
        <w:rPr>
          <w:rtl w:val="true"/>
        </w:rPr>
        <w:t>:</w:t>
      </w:r>
      <w:bookmarkEnd w:id="402"/>
    </w:p>
    <w:p>
      <w:pPr>
        <w:pStyle w:val="BookText"/>
        <w:rPr/>
      </w:pPr>
      <w:r>
        <w:rPr>
          <w:rFonts w:ascii="IRNazanin" w:hAnsi="IRNazanin" w:eastAsia="IRNazanin"/>
          <w:color w:val="111111"/>
          <w:sz w:val="28"/>
          <w:sz w:val="28"/>
          <w:szCs w:val="28"/>
          <w:lang w:bidi="fa-IR"/>
        </w:rPr>
        <w:t>۱۳۲۳۰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رحمةً من عندک تهدی</w:t>
      </w:r>
      <w:r>
        <w:rPr>
          <w:rStyle w:val="FootnoteAnchor"/>
          <w:rtl w:val="true"/>
        </w:rPr>
        <w:footnoteReference w:id="965"/>
      </w:r>
      <w:r>
        <w:rPr>
          <w:rFonts w:ascii="IRNazanin" w:hAnsi="IRNazanin" w:eastAsia="IRNazanin"/>
          <w:color w:val="111111"/>
          <w:sz w:val="28"/>
          <w:sz w:val="28"/>
          <w:szCs w:val="28"/>
          <w:rtl w:val="true"/>
          <w:lang w:bidi="fa-IR"/>
        </w:rPr>
        <w:t>بها قلبی، وتجمع بها أمری، وتلمّ بها شعثی، وتصلح بها دینی، وتحفظ بها غائبی، وتزکّی بها شاهدی، وتکثر بها مالی، وتنمی بها عمری</w:t>
      </w:r>
      <w:r>
        <w:rPr>
          <w:rStyle w:val="FootnoteAnchor"/>
          <w:rtl w:val="true"/>
        </w:rPr>
        <w:footnoteReference w:id="966"/>
      </w:r>
      <w:r>
        <w:rPr>
          <w:rFonts w:ascii="IRNazanin" w:hAnsi="IRNazanin" w:eastAsia="IRNazanin"/>
          <w:color w:val="111111"/>
          <w:sz w:val="28"/>
          <w:sz w:val="28"/>
          <w:szCs w:val="28"/>
          <w:rtl w:val="true"/>
          <w:lang w:bidi="fa-IR"/>
        </w:rPr>
        <w:t xml:space="preserve">، وتیسّر بها أمری،  وتستر بها عیبی، وتصلح بها کلّ فاسد من أحوالی ، وتصرف بها عنّی کلِّ ما أکره، وتبیّض بها وجهی، وتعصمنی بها من کلِّ سوء بقیّة عمری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الأوّل فلاشیء قبلک، وأنت الآخر فلاشیء بعدک،  وأنت الظاهر فلاشیء فوقک، وأنت الباطن فلاشیء دونک، ظهرت  وبطنت، فبطنت وظهرت، بطنت</w:t>
      </w:r>
      <w:r>
        <w:rPr>
          <w:rStyle w:val="FootnoteAnchor"/>
          <w:rtl w:val="true"/>
        </w:rPr>
        <w:footnoteReference w:id="967"/>
      </w:r>
      <w:r>
        <w:rPr>
          <w:rFonts w:ascii="IRNazanin" w:hAnsi="IRNazanin" w:eastAsia="IRNazanin"/>
          <w:color w:val="111111"/>
          <w:sz w:val="28"/>
          <w:sz w:val="28"/>
          <w:szCs w:val="28"/>
          <w:rtl w:val="true"/>
          <w:lang w:bidi="fa-IR"/>
        </w:rPr>
        <w:t>للظاهرین من خلقک ، ولطفت للناظرین فی قطرات أرضک، وعلوت فی دنوَّک ودنوت فی علوِّک فلا إله غیرک، أسألک أن تصلّی علی محمّد وآل محمّد، وأن تصلح لی دینی الّذی هو عصمة أمری، ودنیای الّتی فیها معیشتی، وآخرتی الّتی إلیها مآبی</w:t>
      </w:r>
      <w:r>
        <w:rPr>
          <w:rStyle w:val="FootnoteAnchor"/>
          <w:rtl w:val="true"/>
        </w:rPr>
        <w:footnoteReference w:id="968"/>
      </w:r>
      <w:r>
        <w:rPr>
          <w:rFonts w:ascii="IRNazanin" w:hAnsi="IRNazanin" w:eastAsia="IRNazanin"/>
          <w:color w:val="111111"/>
          <w:sz w:val="28"/>
          <w:sz w:val="28"/>
          <w:szCs w:val="28"/>
          <w:rtl w:val="true"/>
          <w:lang w:bidi="fa-IR"/>
        </w:rPr>
        <w:t>، وان تجعل الحیاة زیادة لی فی کلِّ خیر، والموت راحة لی من کلِّ شرّ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قبل کلِّ شیء، ولک الحمد بعد کلِّ شیء، یا </w:t>
      </w:r>
    </w:p>
    <w:p>
      <w:pPr>
        <w:pStyle w:val="BookText"/>
        <w:rPr/>
      </w:pPr>
      <w:r>
        <w:rPr>
          <w:rFonts w:ascii="IRNazanin" w:hAnsi="IRNazanin" w:eastAsia="IRNazanin"/>
          <w:color w:val="111111"/>
          <w:sz w:val="28"/>
          <w:sz w:val="28"/>
          <w:szCs w:val="28"/>
          <w:rtl w:val="true"/>
          <w:lang w:bidi="fa-IR"/>
        </w:rPr>
        <w:t>صریخ المستصرخین، یامفرّجاً عن المکروبین، یا مجیب دعوة  المضطرّین، یا کاشف الکرب العظیم، یا أرحم الراحمین، أکشف  کربی وغمّی، فانّه لایکشفها غیرک، قد تعلم حالی، وصدق حاجتی إلی برِّک وإحسانک، فصلِّ علی محمّد وآل محمّد واقضها یا أرحم الراحمین، اللّهمَّ فلک الحمد کلّه، ولک العزّ کلّه، ولک السّلطان کلّه ، ولک القدرة والجبروت کلّه، وبیدک الخیر کُلُّه وإلیک یرجع الأمر کلّه علانیته وسرُّه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هادی لمن أضللت، ولا مضلَّ لمن هدیت، ولا مانع لما  أعطیت، ولامعطی لما منعت، ولا مؤخّر لما قدَّمت، ولا مقدّم لما  أخّرت، ولا باسط لما قبضت ولا قابض لما بسطت، اللهمّ صلّ علی  محمّد وآل محمّد، وابسط علیَّ برکاتک وفضلک ورحمتک ورزقک،  اللهمّ إنّی أسألک الغنی یوم الفاقة، والأمن یوم الخوف، والنّعیم المقیم الّذی لا یحول ولا یزول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وربَّ الأرضین السّبع، وما فیهنّ  وما بینهنّ وربّنا وربَّ کلِّ شیء، منزل التوراة والانجیل والزبور  والفرقان العظیم، وربّ العرش العظیم، فالق الحبِّ والنوی، أعوذ  بک من شرّ کلِّ ذی شرّ ومن شرّ کلِّ دابّة أنت آخذ بناصیتها إنَّ ربّی علی صراط مستقیم، وهو علی کلِّ شیء قدیر ، وبکلِّ شیء محیط، اللهمّ أنت الأوّل فلیس قبلک شیء، وأنت الآخر فلیس بعدک شیء، وأنت الظاهر فلیس فوقک شیء، وأنت الباطن فلیس دونک شیء، صلِّ علی محمّد وآل محمّد، وأفعل بی کذا وکذا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وبالله اُومن، وبالله أعوذ، وبالله أعتصم والوذ، وبعزَّة  الله ومنعته أمتنع من الشیطان الرّجیم ومن غیلته وحیلته</w:t>
      </w:r>
      <w:r>
        <w:rPr>
          <w:rStyle w:val="FootnoteAnchor"/>
          <w:rtl w:val="true"/>
        </w:rPr>
        <w:footnoteReference w:id="969"/>
      </w:r>
      <w:r>
        <w:rPr>
          <w:rFonts w:ascii="IRNazanin" w:hAnsi="IRNazanin" w:eastAsia="IRNazanin"/>
          <w:color w:val="111111"/>
          <w:sz w:val="28"/>
          <w:sz w:val="28"/>
          <w:szCs w:val="28"/>
          <w:rtl w:val="true"/>
          <w:lang w:bidi="fa-IR"/>
        </w:rPr>
        <w:t>ورجله و من شرِّ کلِّ دابّة ترجف معه، وأعوذ بکلمات الله التامّات المبارکات الّتی لایجاوزهنّ برُّ ولا فاجر ویاسماء الله الحسنی کلّها، ما علمت منها وما لم أعلم، ومن شرِّ ما خلق وذرء وبرء، ومن شرِّ طوارق اللّیل والنّهار، إلّا طارقاً یطرق بخیر منک وعافیة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شرِّ نفسی، ومن شرّ کلِّ عین ناظرة ،  واُذن سامعة</w:t>
      </w:r>
      <w:r>
        <w:rPr>
          <w:rStyle w:val="FootnoteAnchor"/>
          <w:rtl w:val="true"/>
        </w:rPr>
        <w:footnoteReference w:id="970"/>
      </w:r>
      <w:r>
        <w:rPr>
          <w:rFonts w:ascii="IRNazanin" w:hAnsi="IRNazanin" w:eastAsia="IRNazanin"/>
          <w:color w:val="111111"/>
          <w:sz w:val="28"/>
          <w:sz w:val="28"/>
          <w:szCs w:val="28"/>
          <w:rtl w:val="true"/>
          <w:lang w:bidi="fa-IR"/>
        </w:rPr>
        <w:t>، ولسان ناطق، وید باطشة، وقدم ماشیة، ممّا أخافه علی نفسی فی لیلی ونهاری، اللهمّ ومن أرادنی ببغی أو عنت أو مساءة أو شیء مکروه من جنّیّ أو إنسیّ أو قریب أو بعید، صغیر أو کبیر، فأسالک أن تحرِّج صدره</w:t>
      </w:r>
      <w:r>
        <w:rPr>
          <w:rStyle w:val="FootnoteAnchor"/>
          <w:rtl w:val="true"/>
        </w:rPr>
        <w:footnoteReference w:id="971"/>
      </w:r>
      <w:r>
        <w:rPr>
          <w:rFonts w:ascii="IRNazanin" w:hAnsi="IRNazanin" w:eastAsia="IRNazanin"/>
          <w:color w:val="111111"/>
          <w:sz w:val="28"/>
          <w:sz w:val="28"/>
          <w:szCs w:val="28"/>
          <w:rtl w:val="true"/>
          <w:lang w:bidi="fa-IR"/>
        </w:rPr>
        <w:t>وأن تمسک یده، وأن تقصر قدمه وتقمع بأسه ودغله</w:t>
      </w:r>
      <w:r>
        <w:rPr>
          <w:rStyle w:val="FootnoteAnchor"/>
          <w:rtl w:val="true"/>
        </w:rPr>
        <w:footnoteReference w:id="972"/>
      </w:r>
      <w:r>
        <w:rPr>
          <w:rFonts w:ascii="IRNazanin" w:hAnsi="IRNazanin" w:eastAsia="IRNazanin"/>
          <w:color w:val="111111"/>
          <w:sz w:val="28"/>
          <w:sz w:val="28"/>
          <w:szCs w:val="28"/>
          <w:rtl w:val="true"/>
          <w:lang w:bidi="fa-IR"/>
        </w:rPr>
        <w:t>، وتردَّه بغیظه، وتشرقه بریقه</w:t>
      </w:r>
      <w:r>
        <w:rPr>
          <w:rStyle w:val="FootnoteAnchor"/>
          <w:rtl w:val="true"/>
        </w:rPr>
        <w:footnoteReference w:id="973"/>
      </w:r>
      <w:r>
        <w:rPr>
          <w:rFonts w:ascii="IRNazanin" w:hAnsi="IRNazanin" w:eastAsia="IRNazanin"/>
          <w:color w:val="111111"/>
          <w:sz w:val="28"/>
          <w:sz w:val="28"/>
          <w:szCs w:val="28"/>
          <w:rtl w:val="true"/>
          <w:lang w:bidi="fa-IR"/>
        </w:rPr>
        <w:t>، وان تقحم لسانه وتعمی بصره، وتجعل له شاغلاً من نفسه، وان تحول بینی وبینه ، وتکفینیه بحولک وقوّتک إنّک علی کلّ شیء قدیر</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403" w:name="pg13450_133956"/>
    </w:p>
    <w:p>
      <w:pPr>
        <w:pStyle w:val="Heading4"/>
        <w:numPr>
          <w:ilvl w:val="3"/>
          <w:numId w:val="1"/>
        </w:numPr>
        <w:rPr/>
      </w:pPr>
      <w:bookmarkStart w:id="404" w:name="__RefHeading___Toc1126930_2616395394"/>
      <w:bookmarkStart w:id="405" w:name="_Toc139"/>
      <w:bookmarkEnd w:id="403"/>
      <w:bookmarkEnd w:id="404"/>
      <w:r>
        <w:rPr>
          <w:rtl w:val="true"/>
        </w:rPr>
        <w:t xml:space="preserve">الیوم الثامن والعشرون </w:t>
      </w:r>
      <w:r>
        <w:rPr>
          <w:rtl w:val="true"/>
        </w:rPr>
        <w:t>:</w:t>
      </w:r>
      <w:bookmarkEnd w:id="405"/>
    </w:p>
    <w:p>
      <w:pPr>
        <w:pStyle w:val="BookText"/>
        <w:rPr/>
      </w:pPr>
      <w:r>
        <w:rPr>
          <w:rFonts w:ascii="IRNazanin" w:hAnsi="IRNazanin" w:eastAsia="IRNazanin"/>
          <w:color w:val="111111"/>
          <w:sz w:val="28"/>
          <w:sz w:val="28"/>
          <w:szCs w:val="28"/>
          <w:lang w:bidi="fa-IR"/>
        </w:rPr>
        <w:t>۱۳۲۳۱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الکبیر الأکبر من کلِّ شیء، اللّهمَّ لا تحرمنی خیر ما  أعطیتنی ولاتفتّنی بما منعتنی، اللهمّ إنّی أسألک خیر ما تعطی عبادک من الأهل والمال والایمان والأمانة والولد النّافع غیر الضّارّ، ولا المضرّ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إلیک فقیر، ومنک خائف، وبک مستجیر، اللّهمَّ لاتبدّل أسمی ولاتغیّر جسمی ولا تجهد بلائی، اللّهمَّ إنّی أعوذ بک من  غنی مطغ، أو هوی مرد، أو عمل مخز، اللّهمّ اغفر لی ذنوبی، وأقبل توبتی، وأظهر حجّتی واستر عورتی، واجعل محمّداً وآل محمّد المصطفین اولیائی یستغفرون 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أعوذ بک أن أقول قولاً هو من طاعتک اُرید به سوی  وجهک ، اللّهمّ إنّی أعوذ بک أن یکون غیری أسعد بما آتیتنی منّی، اللهمّ إنّی أعوذ بک من شرِّ الشیطان، ومن شرّ السلطان، ومن شرّ ما تجری به الأقلام، وأسألک عملاً بارّاً، وعیشاً قارّاً، ورزقاً دارّاً، اللهمّ کتبت الاثام، واطّلعت علی السرائر، وحلت بین القلوب، فالقلوب إلیک مصغیة</w:t>
      </w:r>
      <w:r>
        <w:rPr>
          <w:rStyle w:val="FootnoteAnchor"/>
          <w:rtl w:val="true"/>
        </w:rPr>
        <w:footnoteReference w:id="975"/>
      </w:r>
      <w:r>
        <w:rPr>
          <w:rFonts w:ascii="Amiri" w:hAnsi="Amiri" w:eastAsia="Amiri" w:cs="Amiri"/>
          <w:color w:val="111111"/>
          <w:sz w:val="28"/>
          <w:sz w:val="28"/>
          <w:szCs w:val="28"/>
          <w:rtl w:val="true"/>
          <w:lang w:bidi="ar-SA"/>
        </w:rPr>
        <w:t xml:space="preserve">، والسرُّ عندک علانیة، وإنّما أمرک لشیء إذا أردته أن تقول له کن فیکون، اللّهمّ إنّی أسالک برحمتک أن تدخل طاعتک فی کلِّ عضو منّی لأعمل بها ثمّ لاتخرجها منّی أبداً، اللّهمَّ وأسالک أن تخرج معصیتک من کلِّ أعضائی برحمتک لأنتهی عنها ثمَّ لاتعیدها إلیَّ </w:t>
      </w:r>
    </w:p>
    <w:p>
      <w:pPr>
        <w:pStyle w:val="BookText"/>
        <w:rPr/>
      </w:pPr>
      <w:r>
        <w:rPr>
          <w:rFonts w:ascii="Amiri" w:hAnsi="Amiri" w:eastAsia="Amiri" w:cs="Amiri"/>
          <w:color w:val="111111"/>
          <w:sz w:val="28"/>
          <w:sz w:val="28"/>
          <w:szCs w:val="28"/>
          <w:rtl w:val="true"/>
          <w:lang w:bidi="ar-SA"/>
        </w:rPr>
        <w:t>أبداً، اللّهمَّ إنّک عفوُّ تحبّ العفو فاعف عنّی، اللّهمّ کُنتَ ولاشیء  قبلک بمحسوس او تکون أخیراً وانت الحیُّ القیّوم، تنام العیون، وتغور النجوم، ولاتأخذک سنة ولا نوم صلّ علی محمّد وآل محمّد، وفرّج همّی وغمّی واجعل لی من کلّ أمر یهمّنی فرجاً ومخرجاً، وثبّت رجاک فی قلبی لتصدّنی عن رجاء المخلوقین ورجاء من سواک وحتّی لا یکون ثقتی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لاتردَّنی فی غمرة ساهیة، ولا تستدرجنی ولاتکتبنی من  الغافلین، اللّهمَّ إنّی أعوذ بک أن اضِلَّ</w:t>
      </w:r>
      <w:r>
        <w:rPr>
          <w:rStyle w:val="FootnoteAnchor"/>
          <w:rtl w:val="true"/>
        </w:rPr>
        <w:footnoteReference w:id="976"/>
      </w:r>
      <w:r>
        <w:rPr>
          <w:rFonts w:ascii="IRNazanin" w:hAnsi="IRNazanin" w:eastAsia="IRNazanin"/>
          <w:color w:val="111111"/>
          <w:sz w:val="28"/>
          <w:sz w:val="28"/>
          <w:szCs w:val="28"/>
          <w:rtl w:val="true"/>
          <w:lang w:bidi="fa-IR"/>
        </w:rPr>
        <w:t xml:space="preserve">عبادک، وأستریب إجابتک، اللّهمَّ إنَّ لی ذنوباً قد أحصاها کتّابک، وأحاط بها علمک، ولطف بها خبرک، وأنا الخاطیء المذنب وانت الرَّبُّ الغفور المحسن، أرغب إلیک فی التوبة والانابة، وأستقیلک ممّا سلف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ذنوبی</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فاعف عنّی واغفر لی ما سلف من ذنوبی إنّک أنت التوّاب الرحیم اللّهمَّ انت أولی برحمتی من کلّ أحد فارحمنی، ولا تسلّط علیَّ فی الدُّنیا والآخرة من لا یرحمنی، اللّهمَّ ولا تجعل ما سترت علیَّ من أفعال العیوب بکرامتک  استدراجاً لتاخذنی به یوم القیامة، وتفضحنی بذلک علی رؤوس  الخلائق، واعف عنّی فی الدارین کلّها یاربّ، فانّک غفور رحیم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لم أکن أهلاً أن أبلغ رحمتک فانَّ رحمتک أهل أن  تبلغنی وتسعنی لأنّها وسعت کلّ شیء، وأنا شیء فاتسعنی رحمتک یا ارحم الرّاحمین، اللّهمَّ وإن کنت خصصت بذلک عباداً</w:t>
      </w:r>
      <w:r>
        <w:rPr>
          <w:rStyle w:val="FootnoteAnchor"/>
          <w:rtl w:val="true"/>
        </w:rPr>
        <w:footnoteReference w:id="978"/>
      </w:r>
      <w:r>
        <w:rPr>
          <w:rFonts w:ascii="IRNazanin" w:hAnsi="IRNazanin" w:eastAsia="IRNazanin"/>
          <w:color w:val="111111"/>
          <w:sz w:val="28"/>
          <w:sz w:val="28"/>
          <w:szCs w:val="28"/>
          <w:rtl w:val="true"/>
          <w:lang w:bidi="fa-IR"/>
        </w:rPr>
        <w:t xml:space="preserve">أطاعوک فیما </w:t>
      </w:r>
      <w:bookmarkStart w:id="406" w:name="pg13450_133958"/>
    </w:p>
    <w:p>
      <w:pPr>
        <w:pStyle w:val="BookText"/>
        <w:rPr/>
      </w:pPr>
      <w:bookmarkEnd w:id="406"/>
      <w:r>
        <w:rPr>
          <w:rFonts w:ascii="IRNazanin" w:hAnsi="IRNazanin" w:eastAsia="IRNazanin"/>
          <w:color w:val="111111"/>
          <w:sz w:val="28"/>
          <w:sz w:val="28"/>
          <w:szCs w:val="28"/>
          <w:rtl w:val="true"/>
          <w:lang w:bidi="fa-IR"/>
        </w:rPr>
        <w:t>أمرتهم، وعملوا لک فیما خلقتهم له فانّهم لم ینالوا ذلک إلّا بک، ولم یوفّقهم له إلّا أنت، کانت رحمتک لهم قبل طاعتهم لک یا أرحم الرّاحمین، اللّهمّ فخصّنی یاسیّدی ومولای ویا إلهی ویا کهفی ویا حرزی ویا قوَّتی ویا جابری ویا خالقی ویا رازقی بما خصصتهم به ووفّقنی لما وفّقتهم له وارحمنی کما رحمتهم رحمةً لامّة تامّة یا أرحم الراحمین، یا من لایشغله سمع عن سمع یا من لا یغلّطه السّائلون، ویا من لا یبرمه إلحاح الملحّین أذقنی برد عفوک، وحلاوة ذکرک ورحمتک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أستغفرک لما تبت إلیک منه، ثمَّ عدت فیه، وأستغفرک  للنّعم الّتی أنعمت بها علیَّ فقوَّیتُ بها علی معصیتک، وأستغفرک لکلّ أمر أردت به وجهک ، فخالطنی فیه ما لیس لک، واستغفرک لکل ما وعدتک من نفسی ثم اخلفتک، وأستغفرک لما دعانی إلیه الهوی من قبول الرُّخص فیما اتیته ممّا هو عندک حرام، وأستغفرک للذّنوب الّتی لا یعلمها غیرک ولا یسعها إلّا حلمک وعفوک، وأستغفرک لکلّ یمین حنثت فیها عندک یا ذا الجلال والاکرام، یامن عرَّفنی نفسه، لاتشغلنی بغیرک، ولا تکلنی إلی سواک وأغننی بک عن کلّ مخلوق غیرک یا أرحم الراحمین، وصلّی الله علی محمّد وآله الطّاهرین</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126932_2616395394"/>
      <w:bookmarkStart w:id="408" w:name="_Toc140"/>
      <w:bookmarkEnd w:id="407"/>
      <w:r>
        <w:rPr>
          <w:rtl w:val="true"/>
        </w:rPr>
        <w:t xml:space="preserve">الیوم التاسع والعشرون </w:t>
      </w:r>
      <w:r>
        <w:rPr>
          <w:rtl w:val="true"/>
        </w:rPr>
        <w:t>:</w:t>
      </w:r>
      <w:bookmarkEnd w:id="408"/>
    </w:p>
    <w:p>
      <w:pPr>
        <w:pStyle w:val="BookText"/>
        <w:rPr/>
      </w:pPr>
      <w:r>
        <w:rPr>
          <w:rFonts w:ascii="IRNazanin" w:hAnsi="IRNazanin" w:eastAsia="IRNazanin"/>
          <w:color w:val="111111"/>
          <w:sz w:val="28"/>
          <w:sz w:val="28"/>
          <w:szCs w:val="28"/>
          <w:lang w:bidi="fa-IR"/>
        </w:rPr>
        <w:t>۱۳۲۳۲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تبارک الله احسن الخالقین، ولا حول </w:t>
      </w:r>
    </w:p>
    <w:p>
      <w:pPr>
        <w:pStyle w:val="BookText"/>
        <w:rPr/>
      </w:pPr>
      <w:r>
        <w:rPr>
          <w:rFonts w:ascii="IRNazanin" w:hAnsi="IRNazanin" w:eastAsia="IRNazanin"/>
          <w:color w:val="111111"/>
          <w:sz w:val="28"/>
          <w:sz w:val="28"/>
          <w:szCs w:val="28"/>
          <w:rtl w:val="true"/>
          <w:lang w:bidi="fa-IR"/>
        </w:rPr>
        <w:t>ولا قوّة إلّا بالله العلی العظیم، وصلّی الله علی محمّد وآله  الطاهرین، اللهم ألبسنی العافیة حتی تهنِّئنی</w:t>
      </w:r>
      <w:r>
        <w:rPr>
          <w:rStyle w:val="FootnoteAnchor"/>
          <w:rtl w:val="true"/>
        </w:rPr>
        <w:footnoteReference w:id="980"/>
      </w:r>
      <w:r>
        <w:rPr>
          <w:rFonts w:ascii="IRNazanin" w:hAnsi="IRNazanin" w:eastAsia="IRNazanin"/>
          <w:color w:val="111111"/>
          <w:sz w:val="28"/>
          <w:sz w:val="28"/>
          <w:szCs w:val="28"/>
          <w:rtl w:val="true"/>
          <w:lang w:bidi="fa-IR"/>
        </w:rPr>
        <w:t>المعیشة، واختم لی بالمغفرة حتی لاتضرنی معها الذنوب، واکفنی نوائب الدنیا وهموم الآخرة، حتّی تدخلنی الجنّة برحمتک، إنّک علی کلِّ شیء قدیر ، اللهمّ إنّک تعلم سریرتی</w:t>
      </w:r>
      <w:r>
        <w:rPr>
          <w:rStyle w:val="FootnoteAnchor"/>
          <w:rtl w:val="true"/>
        </w:rPr>
        <w:footnoteReference w:id="981"/>
      </w:r>
      <w:r>
        <w:rPr>
          <w:rFonts w:ascii="IRNazanin" w:hAnsi="IRNazanin" w:eastAsia="IRNazanin"/>
          <w:color w:val="111111"/>
          <w:sz w:val="28"/>
          <w:sz w:val="28"/>
          <w:szCs w:val="28"/>
          <w:rtl w:val="true"/>
          <w:lang w:bidi="fa-IR"/>
        </w:rPr>
        <w:t>فاقبل معذرتی، وتعلم حاجتی، فأعطنی  مسألتی، وتعلم ما فی نفسی فاغفر لی ذنوبی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تعلم</w:t>
      </w:r>
      <w:r>
        <w:rPr>
          <w:rStyle w:val="FootnoteAnchor"/>
          <w:rtl w:val="true"/>
        </w:rPr>
        <w:footnoteReference w:id="982"/>
      </w:r>
      <w:r>
        <w:rPr>
          <w:rFonts w:ascii="IRNazanin" w:hAnsi="IRNazanin" w:eastAsia="IRNazanin"/>
          <w:color w:val="111111"/>
          <w:sz w:val="28"/>
          <w:sz w:val="28"/>
          <w:szCs w:val="28"/>
          <w:rtl w:val="true"/>
          <w:lang w:bidi="fa-IR"/>
        </w:rPr>
        <w:t>حوائجی وذنوبی فاقض لی جمیع حوائجی واغفر لی جمیع ذنوبی، اللهمّ أنت الرَّبُّ وأنا المربوب، وأنت الملک وأنا المملوک، وأنت القویُّ وأنا الضعیف، وأنت الغنیُّ وأنا الفقیر وانت الباقی وأنا الفانی، وأنت المعطی وأنا السائل، وأنت الغفور وأنا المذنب وانت المولی وأنا العبد، وأنت العالم وأنا الجاهل، عصیتک بجهلی، وارتکبت الذّنوب لفساد عقلی، والهتنی</w:t>
      </w:r>
      <w:r>
        <w:rPr>
          <w:rStyle w:val="FootnoteAnchor"/>
          <w:rtl w:val="true"/>
        </w:rPr>
        <w:footnoteReference w:id="983"/>
      </w:r>
      <w:r>
        <w:rPr>
          <w:rFonts w:ascii="IRNazanin" w:hAnsi="IRNazanin" w:eastAsia="IRNazanin"/>
          <w:color w:val="111111"/>
          <w:sz w:val="28"/>
          <w:sz w:val="28"/>
          <w:szCs w:val="28"/>
          <w:rtl w:val="true"/>
          <w:lang w:bidi="fa-IR"/>
        </w:rPr>
        <w:t>الدُّنیا لسوء عملی، وسهوت عن ذکرک وأنت أرحم الراحمین، وأنت أرحم لی من نفسی، وأنظر لی منها، فاغفر</w:t>
      </w:r>
      <w:r>
        <w:rPr>
          <w:rStyle w:val="FootnoteAnchor"/>
          <w:rtl w:val="true"/>
        </w:rPr>
        <w:footnoteReference w:id="984"/>
      </w:r>
      <w:r>
        <w:rPr>
          <w:rFonts w:ascii="IRNazanin" w:hAnsi="IRNazanin" w:eastAsia="IRNazanin"/>
          <w:color w:val="111111"/>
          <w:sz w:val="28"/>
          <w:sz w:val="28"/>
          <w:szCs w:val="28"/>
          <w:rtl w:val="true"/>
          <w:lang w:bidi="fa-IR"/>
        </w:rPr>
        <w:t>وارحم، وتجاوز عمّا تعلم، إنّک أنت الأعزُّ الأکرم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أوسع لی فی رزقی، وامدد لی فی عمری، واغفر ذنوبی یا  حنّان یا منّان یا حیُّ یا قیوم، فرّغ قلبی لذکرک، وألبسنی عافیتک، فلا </w:t>
      </w:r>
      <w:bookmarkStart w:id="409" w:name="pg13450_133960"/>
    </w:p>
    <w:p>
      <w:pPr>
        <w:pStyle w:val="BookText"/>
        <w:rPr/>
      </w:pPr>
      <w:bookmarkEnd w:id="409"/>
      <w:r>
        <w:rPr>
          <w:rFonts w:ascii="IRNazanin" w:hAnsi="IRNazanin" w:eastAsia="IRNazanin"/>
          <w:color w:val="111111"/>
          <w:sz w:val="28"/>
          <w:sz w:val="28"/>
          <w:szCs w:val="28"/>
          <w:rtl w:val="true"/>
          <w:lang w:bidi="fa-IR"/>
        </w:rPr>
        <w:t>إله إلّا أنت اللهمّ ربّ السموات السّبع وما اظلّت، وربّ الأرضین  السبع وما أقلّت، وربَّ البحار وما فی قعرها، وربّ الجبال الرَّواسی  وما فی أقطارها، أنت ربُّ کلِّ شیء ومالکه وبارئه، وخالق کلّ شیء ومبقیه، والعالم بکلّ شیء، والقاهر لکلّ شیء والمحیط بکلِّ شیء علماً، والرّازق لکلّ شیء، أسألک بقدرتک علی کل شیء، أن تصلّی علی محمّد وآل محمّد، وأن تستجیب لی دعائی برحمتک یا أرحم الراحمین</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126934_2616395394"/>
      <w:bookmarkStart w:id="411" w:name="_Toc141"/>
      <w:bookmarkEnd w:id="410"/>
      <w:r>
        <w:rPr>
          <w:rtl w:val="true"/>
        </w:rPr>
        <w:t xml:space="preserve">الیوم الثلاثون </w:t>
      </w:r>
      <w:r>
        <w:rPr>
          <w:rtl w:val="true"/>
        </w:rPr>
        <w:t>:</w:t>
      </w:r>
      <w:bookmarkEnd w:id="411"/>
    </w:p>
    <w:p>
      <w:pPr>
        <w:pStyle w:val="BookText"/>
        <w:rPr/>
      </w:pPr>
      <w:r>
        <w:rPr>
          <w:rFonts w:ascii="IRNazanin" w:hAnsi="IRNazanin" w:eastAsia="IRNazanin"/>
          <w:color w:val="111111"/>
          <w:sz w:val="28"/>
          <w:sz w:val="28"/>
          <w:szCs w:val="28"/>
          <w:lang w:bidi="fa-IR"/>
        </w:rPr>
        <w:t>۱۳۲۳۳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اشرح صدری للاسلام، واکرمنی بالایمان، وقنی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ذلک سبعاً وتسأل الله عزّوجلّ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یاربّ  یاربِّ یاربِّ یا قدُّوس یا قدُّوس یا قدُّوس أسالک باسمک الأعظم،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أن تصلّی علی محمّد وآله فی الأوّلین وأن تصلّی علی محمّد وآله فی الآخرین وأن تصلّی علی محمّد وآله قبل کلّ شیء وأن تصلّی علی محمّد وآله بعد کلّ شیء وأن تصلّی علی محمّد وآله فی اللّیل إذا </w:t>
      </w:r>
    </w:p>
    <w:p>
      <w:pPr>
        <w:pStyle w:val="BookText"/>
        <w:rPr/>
      </w:pPr>
      <w:r>
        <w:rPr>
          <w:rFonts w:ascii="IRNazanin" w:hAnsi="IRNazanin" w:eastAsia="IRNazanin"/>
          <w:color w:val="111111"/>
          <w:sz w:val="28"/>
          <w:sz w:val="28"/>
          <w:szCs w:val="28"/>
          <w:rtl w:val="true"/>
          <w:lang w:bidi="fa-IR"/>
        </w:rPr>
        <w:t>یغشی، وأن تصلّی علی محمّد وآله فی النهار إذا تجلّی، وأن تصلّی علی محمّد وآله فی الآخرة والاُولی، وأن تعطینی سؤلی فی الدُّنیا والآخرة، یا حیُّ حین لاحیَّ، یا حیّ قبل کلِّ حیّ، یاحیُّ لا إله إلّا أنت یا حیُّ یا قیّوم، برحمتک استغیث فاغثنی، وأصلح لی شأنی کلّه، ولا تکلنی إلی نفسی طرفة 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الرَّحمن الرَّحیم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ذلک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Style w:val="FootnoteAnchor"/>
          <w:rtl w:val="true"/>
        </w:rPr>
        <w:footnoteReference w:id="986"/>
      </w:r>
      <w:r>
        <w:rPr>
          <w:rFonts w:ascii="IRNazanin" w:hAnsi="IRNazanin" w:eastAsia="IRNazanin"/>
          <w:color w:val="111111"/>
          <w:sz w:val="28"/>
          <w:sz w:val="28"/>
          <w:szCs w:val="28"/>
          <w:rtl w:val="true"/>
          <w:lang w:bidi="fa-IR"/>
        </w:rPr>
        <w:t>أنت لی رحیم، أسالک یاربّ ما حمل عرشک من عزّ جلالک أن تفعل بی ما أنت أهله، ولا تفعل بی ما أنا أهله، فانّک أهل التقوی وأهل المغفرة، اللّهمَّ إنّی أحمدک حمداً أبداً جدیداً، وثناء طارق عتیداً، وأتوکّل علیک وحیداً واستغفرک فریداً، وأشهد أن لا إله إلّا أنت شهادة أفنی بها عمری، وألقی بها ربّی وأدخل بها قبری، وأخلو بها فی الحدی، واُونس بها فی وحدتی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وأسألک فعل الخیرات، وترک المنکرات، وحبَّ المساکین،  وأن تغفر لی وترحمنی، وإذا أردت بقوم سوء وفتنة أن تقینی ذلک  وتردَّنی غیر مفتون، وأسألک حبّک وحبّ من أحببت وحبَّ ما یقرّب  حبّه إلی حبّک، اللهمّ اجعل لی من الذّنوب فرجاً ومخرجاً، واجعل  لی إلی کلّ خیر سبیلاً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خلق من خلقک ولخلقک علیَّ حقوق، ولک فیما بینی  وبینک ذنوب، اللّهمَّ فارض عنّی خلقک من حقوقهم علیَّ، وهب لی الذنوب الّتی بینی وبینک، اللّهمَّ فاجعل فیَّ خیراً تجده فانّک إلّا تجعله </w:t>
      </w:r>
    </w:p>
    <w:p>
      <w:pPr>
        <w:pStyle w:val="BookText"/>
        <w:rPr/>
      </w:pPr>
      <w:r>
        <w:rPr>
          <w:rFonts w:ascii="IRNazanin" w:hAnsi="IRNazanin" w:eastAsia="IRNazanin"/>
          <w:color w:val="111111"/>
          <w:sz w:val="28"/>
          <w:sz w:val="28"/>
          <w:szCs w:val="28"/>
          <w:rtl w:val="true"/>
          <w:lang w:bidi="fa-IR"/>
        </w:rPr>
        <w:t>لاتجده</w:t>
      </w:r>
      <w:r>
        <w:rPr>
          <w:rStyle w:val="FootnoteAnchor"/>
          <w:rtl w:val="true"/>
        </w:rPr>
        <w:footnoteReference w:id="987"/>
      </w:r>
      <w:r>
        <w:rPr>
          <w:rFonts w:ascii="Amiri" w:hAnsi="Amiri" w:eastAsia="Amiri" w:cs="Amiri"/>
          <w:color w:val="111111"/>
          <w:sz w:val="28"/>
          <w:sz w:val="28"/>
          <w:szCs w:val="28"/>
          <w:rtl w:val="true"/>
          <w:lang w:bidi="ar-SA"/>
        </w:rPr>
        <w:t>عندی، اللّهمَّ خلقتنی کما أردت، فاجعلنی کما تحبُّ، اللّهمَّ اغفر لنا وارحمنا واعف عنّا وتقبّل منّا وأدخلنا الجنّة ونجّنا من النار، وأصلح لنا شأننا کلّه، اللّهمَّ صلِّ علی محمّد</w:t>
      </w:r>
      <w:r>
        <w:rPr>
          <w:rStyle w:val="FootnoteAnchor"/>
          <w:rtl w:val="true"/>
        </w:rPr>
        <w:footnoteReference w:id="988"/>
      </w:r>
      <w:r>
        <w:rPr>
          <w:rFonts w:ascii="Amiri" w:hAnsi="Amiri" w:eastAsia="Amiri" w:cs="Amiri"/>
          <w:color w:val="111111"/>
          <w:sz w:val="28"/>
          <w:sz w:val="28"/>
          <w:szCs w:val="28"/>
          <w:rtl w:val="true"/>
          <w:lang w:bidi="ar-SA"/>
        </w:rPr>
        <w:t>النبیّ الاُمّی عدد من صلّی علیه، وعدد من لم یصلِّ علیه، واغفر لنا وارحمنا واعف عنّا وتقبّل منّا إنّک أنت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البیت الحرام، وربَّ الرّکن والمقام، وربَّ المشعر الحرام  وربَّ الحلِّ والحرام، بلّغ روح نبیّک محمّد عنّا السّلام، اللّهمَّ ربَّ السّبع المثانی والقرآن العظیم، وربَّ جبرئیل ومیکائیل وإسرافیل،  وربَّ الملائکة والخلق أجمعین صلِّ علی محمّد وآله، وافعل بی کذا وکذا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یاربَّ السماوات السّبع، وربَّ الأرضین  السّبع، وما فیهنَّ وما بینهنَّ، وباسمک الّذی به ترزق الأحیاء وبه  احصیت کیل البحار، وعدد الرّمال، وبه تمیت الأحیاء، وتحیی الموتی، و به تعزّ الذّلیل وبه تذلُّ العزیز وبه تفعل ما تشاء، وتحکم ما ترید، وبه تقول للشیء کن فیکون، اللّهمَّ وأسألک باسمک العظیم الّذی إذا سألک به السّائلون أعطیتهم سؤلهم، وإذا دعاک به الدّاعون أجبتهم، وإذا استجارک به المستجیرون أجرتهم، وإذا دعاک به المضطرّون أنقذتهم، وإذا تشفّع به إلیک المتشفّعون شفَّعتهم، وإذا استصرخک به المستصرخون أصرختهم، وفرَّجت عنهم، وإذا ناداک به الهاربون الیک </w:t>
      </w:r>
    </w:p>
    <w:p>
      <w:pPr>
        <w:pStyle w:val="BookText"/>
        <w:rPr/>
      </w:pPr>
      <w:r>
        <w:rPr>
          <w:rFonts w:ascii="IRNazanin" w:hAnsi="IRNazanin" w:eastAsia="IRNazanin"/>
          <w:color w:val="111111"/>
          <w:sz w:val="28"/>
          <w:sz w:val="28"/>
          <w:szCs w:val="28"/>
          <w:rtl w:val="true"/>
          <w:lang w:bidi="fa-IR"/>
        </w:rPr>
        <w:t>سمعت نداءهم وأعنتهم، وإذا اقبل به التائبون قبلتهم وقبلت توبتهم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أسألک به یا سیّدی ومولای وإلهی یا حیُّ یا قیّوم یا رجائی  ویا کهفی ویا کنزی ویا ذخری ویا ذخیرتی ویا عدَّتی لدینی ودنیای وآخرتی ومنقلبی، بذلک الأسم الأعظم أدعوک لذنب لایغفره غیرک، ولکرب لا یکشفه غیرک ولهمّ لا یقدر علی إزالته غیرک، ولذنوبی الّتی بارزتک بها، وقلَّ معها حیائی عندک بفعلها، فها أنا قد أتیتک خاطئاً مذنباً قد ضاقت علی الأرض بما رحبت، وضاق علیَّ الحِیَل</w:t>
      </w:r>
      <w:r>
        <w:rPr>
          <w:rStyle w:val="FootnoteAnchor"/>
          <w:rtl w:val="true"/>
        </w:rPr>
        <w:footnoteReference w:id="989"/>
      </w:r>
      <w:r>
        <w:rPr>
          <w:rFonts w:ascii="IRNazanin" w:hAnsi="IRNazanin" w:eastAsia="IRNazanin"/>
          <w:color w:val="111111"/>
          <w:sz w:val="28"/>
          <w:sz w:val="28"/>
          <w:szCs w:val="28"/>
          <w:rtl w:val="true"/>
          <w:lang w:bidi="fa-IR"/>
        </w:rPr>
        <w:t>، ولا ملجأ ولا منجا إلّا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أنا ذا بین یدیک، قد اصبحت وأمسیت مذنباً خاطئاً فقیراً  محتاجاً لا أجد لذنبی غافراً غیرک، ولا لکسری جابراً سواک، ولا  لضری کاشفاً غیرک، وأنا أقول کما قال عبدک ذو النّون حین سجنته فی الظلمات رجاء أن تتوب علیَّ وتنقذنی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 فأنّی أسألک یا سیدی ومولای باسمک الأعظم</w:t>
      </w:r>
      <w:r>
        <w:rPr>
          <w:rStyle w:val="FootnoteAnchor"/>
          <w:rtl w:val="true"/>
        </w:rPr>
        <w:footnoteReference w:id="990"/>
      </w:r>
      <w:r>
        <w:rPr>
          <w:rFonts w:ascii="IRNazanin" w:hAnsi="IRNazanin" w:eastAsia="IRNazanin"/>
          <w:color w:val="111111"/>
          <w:sz w:val="28"/>
          <w:sz w:val="28"/>
          <w:szCs w:val="28"/>
          <w:rtl w:val="true"/>
          <w:lang w:bidi="fa-IR"/>
        </w:rPr>
        <w:t>أن تستجیب دعائی، وتعطینی سؤلی ومنای، وأن تعجّل لی الفرج من عندک فی أتمّ نعمة وأعظم عافیة، وأوسع رزق، وأفضل دعة، وما لم تزل تعوِّدنیه یا إلهی وترزقنی الشکر علی ما آتیتنی، وتجعل لی ذلک باقیاً ما أبقیتنی، وتعفو عن ذنوبی وخطایای  وإسرافی وإجرامی إذا توفّیتنی، حتّی تصل نعیم الدُّنیا بنعیم الآخرة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بیدک مقادیر</w:t>
      </w:r>
      <w:r>
        <w:rPr>
          <w:rStyle w:val="FootnoteAnchor"/>
          <w:rtl w:val="true"/>
        </w:rPr>
        <w:footnoteReference w:id="991"/>
      </w:r>
      <w:r>
        <w:rPr>
          <w:rFonts w:ascii="IRNazanin" w:hAnsi="IRNazanin" w:eastAsia="IRNazanin"/>
          <w:color w:val="111111"/>
          <w:sz w:val="28"/>
          <w:sz w:val="28"/>
          <w:szCs w:val="28"/>
          <w:rtl w:val="true"/>
          <w:lang w:bidi="fa-IR"/>
        </w:rPr>
        <w:t xml:space="preserve">اللّیل والنهار، والسماوات والأرض، </w:t>
      </w:r>
    </w:p>
    <w:p>
      <w:pPr>
        <w:pStyle w:val="BookText"/>
        <w:rPr/>
      </w:pPr>
      <w:r>
        <w:rPr>
          <w:rFonts w:ascii="Amiri" w:hAnsi="Amiri" w:eastAsia="Amiri" w:cs="Amiri"/>
          <w:color w:val="111111"/>
          <w:sz w:val="28"/>
          <w:sz w:val="28"/>
          <w:szCs w:val="28"/>
          <w:rtl w:val="true"/>
          <w:lang w:bidi="ar-SA"/>
        </w:rPr>
        <w:t>والشمس والقمر، والخیر والشرُّ، فبارک لی فی دینی ودنیای وآخرتی وبارک اللّهمَّ لی فی جمیع اُموری، اللّهمَّ وعدک حقُّ ولقاءک حقُّ لازمٌ، لابدّ منه ولا محید عنه ، فافعل بی کذا وکذا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اللّهمَّ إنّک تکفّلت برزقی ورزق کلِّ دابّة أنت آخذ بناصیتها، یا  خیر مدعوّ، وأکرم مسؤول، وأوسع معط، وأفضل مرجوّ أوسع لی  فی رزقی ورزق عیالی، اللّهمَّ اجعل لی فیما تقضی وتقدِّر من الأمر المحتوم، وفیما تفرق بین الحلال والحرام من الأمر الحکیم فی لیلة القدر من القضاء</w:t>
      </w:r>
      <w:r>
        <w:rPr>
          <w:rStyle w:val="FootnoteAnchor"/>
          <w:rtl w:val="true"/>
        </w:rPr>
        <w:footnoteReference w:id="992"/>
      </w:r>
      <w:r>
        <w:rPr>
          <w:rFonts w:ascii="IRNazanin" w:hAnsi="IRNazanin" w:eastAsia="IRNazanin"/>
          <w:color w:val="111111"/>
          <w:sz w:val="28"/>
          <w:sz w:val="28"/>
          <w:szCs w:val="28"/>
          <w:rtl w:val="true"/>
          <w:lang w:bidi="fa-IR"/>
        </w:rPr>
        <w:t>الّذی لایردُّ ولایبدَّل أن تصلّی علی محمّد وآل محمّد، وان تکتبنی من حجّاج بیتک الحرام، المبرور حجّهم، المشکور سعیهم المغفور ذنوبهم، المکفّر عنهم سیّئاتهم، الموسّعة أرزاقهم الصحیحة  أبدانهم، الأمنین خوفهم، وأن تجعل فیما تقضی وتقدِّر أن تصلّی علی محمّد وآل محمّد، وان تطیل عمری، وتمدَّ فی حیاتی، وتزید فی رزقی، وتعافینی فی جسدی وکلِّ ما یهمّنی من أمر دینی ودنیای وآخرتی، وعاجلتی وآجلتی، لی ولمن یعنینی أمره، ویلزمنی شأنه من قریب أو بعید إنّک جوادٌ کریم رؤوف رحیم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کائناً قبل کلِّ شیء، تنام العیون، وتنکدر النّجوم، وأنت حیُّ  قیّومٌ لا تأخذه سنةٌ ولانوم وأنت اللّطیف الخبیر</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412" w:name="pg13450_133965"/>
    </w:p>
    <w:p>
      <w:pPr>
        <w:pStyle w:val="Heading2"/>
        <w:numPr>
          <w:ilvl w:val="1"/>
          <w:numId w:val="1"/>
        </w:numPr>
        <w:rPr/>
      </w:pPr>
      <w:bookmarkStart w:id="413" w:name="__RefHeading___Toc1126936_2616395394"/>
      <w:bookmarkStart w:id="414" w:name="_Toc142"/>
      <w:bookmarkEnd w:id="412"/>
      <w:bookmarkEnd w:id="413"/>
      <w:r>
        <w:rPr>
          <w:rtl w:val="true"/>
        </w:rPr>
        <w:t>أبواب الصلاة علی محمّد وآل محمّد</w:t>
      </w:r>
      <w:bookmarkEnd w:id="414"/>
    </w:p>
    <w:p>
      <w:pPr>
        <w:pStyle w:val="Heading3"/>
        <w:numPr>
          <w:ilvl w:val="2"/>
          <w:numId w:val="1"/>
        </w:numPr>
        <w:rPr/>
      </w:pPr>
      <w:bookmarkStart w:id="415" w:name="__RefHeading___Toc1126938_2616395394"/>
      <w:bookmarkStart w:id="416" w:name="_Toc143"/>
      <w:bookmarkEnd w:id="415"/>
      <w:r>
        <w:rPr>
          <w:rtl w:val="true"/>
        </w:rPr>
        <w:t xml:space="preserve">باب </w:t>
      </w:r>
      <w:r>
        <w:rPr>
          <w:rtl w:val="true"/>
        </w:rPr>
        <w:t>(</w:t>
      </w:r>
      <w:r>
        <w:rPr/>
        <w:t>۱</w:t>
      </w:r>
      <w:r>
        <w:rPr>
          <w:rtl w:val="true"/>
        </w:rPr>
        <w:t xml:space="preserve">) </w:t>
      </w:r>
      <w:r>
        <w:rPr>
          <w:rtl w:val="true"/>
        </w:rPr>
        <w:t>استحباب الصلاة علی محمّد وآل محمّد قبل الدعاء</w:t>
      </w:r>
      <w:bookmarkEnd w:id="416"/>
    </w:p>
    <w:p>
      <w:pPr>
        <w:pStyle w:val="BookText"/>
        <w:rPr/>
      </w:pPr>
      <w:r>
        <w:rPr>
          <w:rFonts w:eastAsia="IRNazanin" w:cs="IRNazanin"/>
          <w:color w:val="111111"/>
          <w:sz w:val="28"/>
          <w:szCs w:val="28"/>
          <w:lang w:bidi="fa-IR"/>
        </w:rPr>
        <w:t>13234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وعبدالرحمن بن أبی نجران، جمیعاً، عن صفوان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دعاء یُدعی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محجوب عن السماء حتّی یصلّی علی محمّد وآل محمّد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الدعاء محجوباً حتّی یصلّی علی محمّدٍ وآل محمّد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ابو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مثله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محجوباً عن السماء</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عن أبی اسامة زید الشحّام،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إنّی أجعل لک ثلث صلواتی، لا، بل أجعل لک نصف صلواتی، لا، بل اجعلها کلّها لک،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تکفی مؤونة الدّنیا والآخرة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جعلت ثلث صلواتی لک؟  فقال 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إنّی جعلت نصف صلواتی 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کلّ صلواتی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یکفیک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أهمّک من أمر دنیاک وآخرتک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کیف یجعل صلاته له؟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إلّا  بدأ بالصلاة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الحسن الصفار، عن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أبی عمیر،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سیف بن عمیرة، 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 نصف صلواتی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صلواتی کلّها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مضی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 همّ الدنیا والآخرة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سیف ، عن أبی اُسامة، عن أبی بصیر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أجعل صلواتی کلّها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 بین یدی کلّ حاجة فلایسأل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حتّی یبدأ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علیه ثمّ یسأل الله حوائجه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وابن الحکم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ابن شعیب السبیعی،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أنی جعلت نصف دعائی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أنی جعلت دعائی کله  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فعلت، کفاک الله مؤنة الدنیا والآخرة، وان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کیف جعل دعاءه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وأهل بیته وافعل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أراد أن یدعو لنفسه، بدأ بالصلاة علی محمّد وآل  محمّد، ثمّ دعا لنفسه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ولم یذکر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الدعاء علی رأسه</w:t>
      </w:r>
      <w:r>
        <w:rPr>
          <w:rStyle w:val="FootnoteAnchor"/>
          <w:rtl w:val="true"/>
        </w:rPr>
        <w:footnoteReference w:id="1007"/>
      </w:r>
      <w:r>
        <w:rPr>
          <w:rFonts w:ascii="IRNazanin" w:hAnsi="IRNazanin" w:eastAsia="IRNazanin"/>
          <w:color w:val="111111"/>
          <w:sz w:val="28"/>
          <w:sz w:val="28"/>
          <w:szCs w:val="28"/>
          <w:rtl w:val="true"/>
          <w:lang w:bidi="fa-IR"/>
        </w:rPr>
        <w:t xml:space="preserve">فاذا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الدعاء</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 العبد ولم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بن الحسن  الصفار، عن ابراهیم بن هاشم وأحمد بن أبی عبدالله والحسین بن علی بن عبدالله، عن النوفلی، عن السکونی، عن جعفر،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 أحدکم ولم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ولم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عن أبیه، عن سعد بن عبدالله، عن  أحمد بن محمد بن عیسی، عن الحسن بن محبوب، عن أبان بن  عثمان الأحمر،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 أحدکم فلیبدا بالصلاة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ولم یکن الله لیقبل بعض الدعاء ویردّ بعضاً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ابن الحسن الصفار، عن محمد بن الحسین بن أبی الخطاب، عن محمد </w:t>
      </w:r>
    </w:p>
    <w:p>
      <w:pPr>
        <w:pStyle w:val="BookText"/>
        <w:rPr/>
      </w:pPr>
      <w:r>
        <w:rPr>
          <w:rFonts w:ascii="IRNazanin" w:hAnsi="IRNazanin" w:eastAsia="IRNazanin"/>
          <w:color w:val="111111"/>
          <w:sz w:val="28"/>
          <w:sz w:val="28"/>
          <w:szCs w:val="28"/>
          <w:rtl w:val="true"/>
          <w:lang w:bidi="fa-IR"/>
        </w:rPr>
        <w:t xml:space="preserve">بن بشیر الدهان، عن عبدالملک بن عتبة،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 أحدکم فلیبدأ  بالصلاة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ویقول أفعل بی کذا و کذا، فان  العبد اذا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أستجاب له، 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بی کذا وکذا، کان أجود من أن یرد بعضاًویستجیب بعضا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 بن عمر الجعابی، عن أبی العباس أحمد بن محمد بن سعید، عن أحمد بن یحیی</w:t>
      </w:r>
      <w:r>
        <w:rPr>
          <w:rStyle w:val="FootnoteAnchor"/>
          <w:rtl w:val="true"/>
        </w:rPr>
        <w:footnoteReference w:id="1014"/>
      </w:r>
      <w:r>
        <w:rPr>
          <w:rFonts w:ascii="IRNazanin" w:hAnsi="IRNazanin" w:eastAsia="IRNazanin"/>
          <w:color w:val="111111"/>
          <w:sz w:val="28"/>
          <w:sz w:val="28"/>
          <w:szCs w:val="28"/>
          <w:rtl w:val="true"/>
          <w:lang w:bidi="fa-IR"/>
        </w:rPr>
        <w:t xml:space="preserve">، عن أسید بن زید القرشی، عن محمد بن مروان،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صلاتکم علیّ اجابة لدعائکم وزکاة لأعمالکم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صلاتکم علیّ مجوّزة لدعائکم، ومرضاة لربکم، وزکاة لابدانکم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بن الحسن </w:t>
      </w:r>
      <w:bookmarkStart w:id="417" w:name="pg13450_133972"/>
    </w:p>
    <w:p>
      <w:pPr>
        <w:pStyle w:val="BookText"/>
        <w:rPr/>
      </w:pPr>
      <w:bookmarkEnd w:id="417"/>
      <w:r>
        <w:rPr>
          <w:rFonts w:ascii="IRNazanin" w:hAnsi="IRNazanin" w:eastAsia="IRNazanin"/>
          <w:color w:val="111111"/>
          <w:sz w:val="28"/>
          <w:sz w:val="28"/>
          <w:szCs w:val="28"/>
          <w:rtl w:val="true"/>
          <w:lang w:bidi="fa-IR"/>
        </w:rPr>
        <w:t xml:space="preserve">الصفار، عن ابراهیم بن هاشم وأحمد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علی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النوفلی، عن السکونی، عن جعفر،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وزکاة لاعمالکم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126940_2616395394"/>
      <w:bookmarkStart w:id="419" w:name="_Toc144"/>
      <w:bookmarkEnd w:id="418"/>
      <w:r>
        <w:rPr>
          <w:rtl w:val="true"/>
        </w:rPr>
        <w:t xml:space="preserve">باب </w:t>
      </w:r>
      <w:r>
        <w:rPr>
          <w:rtl w:val="true"/>
        </w:rPr>
        <w:t>(</w:t>
      </w:r>
      <w:r>
        <w:rPr/>
        <w:t>۲</w:t>
      </w:r>
      <w:r>
        <w:rPr>
          <w:rtl w:val="true"/>
        </w:rPr>
        <w:t xml:space="preserve">) </w:t>
      </w:r>
      <w:r>
        <w:rPr>
          <w:rtl w:val="true"/>
        </w:rPr>
        <w:t>استحباب الصلاة علی النبی وآله فی أول الدعاء ووسطه وآخره</w:t>
      </w:r>
      <w:bookmarkEnd w:id="419"/>
    </w:p>
    <w:p>
      <w:pPr>
        <w:pStyle w:val="BookText"/>
        <w:rPr/>
      </w:pPr>
      <w:r>
        <w:rPr>
          <w:rFonts w:eastAsia="IRNazanin" w:cs="IRNazanin"/>
          <w:color w:val="111111"/>
          <w:sz w:val="28"/>
          <w:szCs w:val="28"/>
          <w:lang w:bidi="fa-IR"/>
        </w:rPr>
        <w:t>13246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لاتجعلونی کَقَدح الرّاکب فانّ الرّاکب یَملأ قَدَحه فیشربه إذا شاء، اجعلونی فی أوّل الدعاء وفی آخره وفی وسطه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أن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وآخره ووسطه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ابن جمهور، عن أبیه ،  عن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کانت له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فلیبدأ بالصلاة علی محمّد وآله ، ثم یسأل حاجته ، </w:t>
      </w:r>
      <w:bookmarkStart w:id="420" w:name="pg13450_133973"/>
    </w:p>
    <w:p>
      <w:pPr>
        <w:pStyle w:val="BookText"/>
        <w:rPr/>
      </w:pPr>
      <w:bookmarkEnd w:id="420"/>
      <w:r>
        <w:rPr>
          <w:rFonts w:ascii="IRNazanin" w:hAnsi="IRNazanin" w:eastAsia="IRNazanin"/>
          <w:color w:val="111111"/>
          <w:sz w:val="28"/>
          <w:sz w:val="28"/>
          <w:szCs w:val="28"/>
          <w:rtl w:val="true"/>
          <w:lang w:bidi="fa-IR"/>
        </w:rPr>
        <w:t xml:space="preserve">ثمّ یختم بالصلاة علی محمّد وآل محمّد،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من أن یقبل الطّرفین ویدع الوسط،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الصلاة علی محمّد وآل محمّدٍ لاتحجب عنه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باختلاف یسیر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126942_2616395394"/>
      <w:bookmarkStart w:id="422" w:name="_Toc145"/>
      <w:bookmarkEnd w:id="421"/>
      <w:r>
        <w:rPr>
          <w:rtl w:val="true"/>
        </w:rPr>
        <w:t xml:space="preserve">باب </w:t>
      </w:r>
      <w:r>
        <w:rPr>
          <w:rtl w:val="true"/>
        </w:rPr>
        <w:t>(</w:t>
      </w:r>
      <w:r>
        <w:rPr/>
        <w:t>۳</w:t>
      </w:r>
      <w:r>
        <w:rPr>
          <w:rtl w:val="true"/>
        </w:rPr>
        <w:t xml:space="preserve">) </w:t>
      </w:r>
      <w:r>
        <w:rPr>
          <w:rtl w:val="true"/>
        </w:rPr>
        <w:t>فضل الصلاة علی النبی وآله الطاهرین</w:t>
      </w:r>
      <w:bookmarkEnd w:id="422"/>
    </w:p>
    <w:p>
      <w:pPr>
        <w:pStyle w:val="BookText"/>
        <w:rPr/>
      </w:pPr>
      <w:r>
        <w:rPr>
          <w:rFonts w:eastAsia="IRNazanin" w:cs="IRNazanin"/>
          <w:color w:val="111111"/>
          <w:sz w:val="28"/>
          <w:szCs w:val="28"/>
          <w:lang w:bidi="fa-IR"/>
        </w:rPr>
        <w:t>13248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وعلی أهل بیتی تذهب بالنفاق</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ارفعوا  أصواتکم بالصلاة علیّ فانّها تذهب بالنفاق</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 عن الحسین بن یزید،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صلّی الله علیه وملائکته، ومن شاء فلیُقِل ومن شاء فلیکثر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إلی جدی  أبی جعفر الطوسی باسناده الی محمد بن الحسن الصفار، عن محمد ابن عیسی، عن أبی محمد الأنصاریّ، عن یحیی بن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النبیّ،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أو لیقلّ</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الحسن  الصفار، عن ابراهیم بن هاشم، عن أبی عبدالله البرقیّ یرفعه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وصف من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w:t>
      </w:r>
    </w:p>
    <w:p>
      <w:pPr>
        <w:pStyle w:val="BookText"/>
        <w:rPr/>
      </w:pPr>
      <w:r>
        <w:rPr>
          <w:rFonts w:ascii="Amiri" w:hAnsi="Amiri" w:eastAsia="Amiri" w:cs="Amiri"/>
          <w:color w:val="111111"/>
          <w:sz w:val="28"/>
          <w:sz w:val="28"/>
          <w:szCs w:val="28"/>
          <w:rtl w:val="true"/>
          <w:lang w:bidi="ar-SA"/>
        </w:rPr>
        <w:t xml:space="preserve">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یفترون، وهم 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انقصوا من ذکری  مقدار الصلاة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الرجل 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مثل قوله سبحان الله، والحمد لله، ولا إله إلّا الله، والله  أکبر</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محسن بن أحمد، عن أبان الأحمر، عن عبدالسّلام بن نعیم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البیت ولم یحضرنی  شیء من الدعاء إلّا الصلاة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یخرج أحد بأفضل ممّا خرجت به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أحمد 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محسن بن أحمد بهذا الإسناد  نحوه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عبدالرحمن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محمد بن جعفر المقری الجرجانی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 بکر محمد بن الحسن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الطریفی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زید عیاش بن یزید بن الحسن بن علیّ الکحّال مولی زید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أنّی أنا علی المیثاق والوفاء الّذی قبلت حین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بِرَبِّكُمْ قَالُوا بَلَى </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و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أبی أیّوب،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المیزان شیء أثقل من الصلاة علی محمّد وآل محمّد، وإنّ الرّجل لتوضع أعماله فی المیزان فیمیل به 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فیضعها فی میزانه فیرجّح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محمد بن أحمد، عن السندی بن محمد، عن  أبی البختری،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عند المیزان یوم القیامة، فمن ثقلت سیّآته علی حسناته جئت بالصلاة علیّ حتّی اُثقل بها حسناته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ابراهیم  بن عبدالحمید، عن أبی عبدالله أو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ما یوضع فی المیزان یوم القیامة الصلاة علی محمّد وعلی أهل بیته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وآل محمّد مائة مرّة قضی الله له مائة حاجة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یعقوب بن عبدالله، عن إسحاق بن فروخ مولی آل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بن فروخ من صلّی علی محمّد وآل محمّد عشراً صلّی الله علیه وملائکته مائة مرّة، ومن صلّی علی محمد وآل محمّد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وملائکته ألفاً، أما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و</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الحسن بن علی بن أبی حمزة ،  عن أبیه، وحسین بن أبی العلاء،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فاکثروا الصلاة علیه فأنّه من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صلّی الله علیه الف صلاة فی ألف صفّ من الملائکة ولم یبق شیء ممّا خلقه الله إلّا صلّی علی العبد لصلاة الله علیه وصلاة ملائکته، فمن لم یرغب فی هذا فهو جاهل مغرور، قد بریء الله منه ورسوله وأهل بیته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سلمة بن الخطاب، عن اسماعیل بن جعفر، عن الحسن بن علی، عن أبیه،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بن الحسن  الصفار، عن سلمة بن الخطاب ، عن اسماعیل بن جعفر، عن الحسن ابن علی، عن أبیه،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حسّان ،  عن أبی عمران الأزدیّ، عن عبدالله بن الحکم،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 له مائة حاجة ثلاثون للدّنیا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 للآخرة</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عن الحسین بن یزید،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یوم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صلّ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الله لهُ مائة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منها للدنیا وسبعون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علی النبیّ وآل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بنیة  واخلاص من قلبه، قضی الله سبحانه له مائة حاجة، منها ثلاثون  اللدنیا، وسبعون للآخرة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مائة مرّة أسداها</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سبعون ألف مَلَکِ یبلّغها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صاحبه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بن الحسن الصفار، عن محمد بن الحسین بن أبی الخطاب، عن أبی داود المسترقّ،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الله بقبر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ظهلیل إذا صلّی علیه أحدکم وسلّم علیه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فلان سلّم علیک، وصلّی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 عن أحمد بن أبی عبدالله البرقی، عن محمّد بن أبی عمیر ، عمّن أخبره،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محمّد وآل محمّد کتب الله له مائة حسنة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واهل بیته کتب الله له الف حسنة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ابن الحسن الصفار، عن أحمد، عن الحسین بن سعید، عن علی بن </w:t>
      </w:r>
      <w:bookmarkStart w:id="423" w:name="pg13450_133981"/>
    </w:p>
    <w:p>
      <w:pPr>
        <w:pStyle w:val="BookText"/>
        <w:rPr/>
      </w:pPr>
      <w:bookmarkEnd w:id="423"/>
      <w:r>
        <w:rPr>
          <w:rFonts w:ascii="IRNazanin" w:hAnsi="IRNazanin" w:eastAsia="IRNazanin"/>
          <w:color w:val="111111"/>
          <w:sz w:val="28"/>
          <w:sz w:val="28"/>
          <w:szCs w:val="28"/>
          <w:rtl w:val="true"/>
          <w:lang w:bidi="fa-IR"/>
        </w:rPr>
        <w:t xml:space="preserve">مهزیار، عن محمد بن إسماعیل، عن رجل، عن منصور بن بزرج،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صلّ  علی محمّد وعلی أهل بیته غفر الله له البتّة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لعلی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موسی بن إسماعیل بن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رجل ذکرت عنده فلم یصلّ علیّ، رُغِمَ أنف رجل أدرک أبویه عند الکبر فلم یُدخلاه الجنّة، رُغِمَ أنفُ رجلٍ دخل علیه شهر رمضان ثمّ انسلخ قبل أن یُغفر 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126944_2616395394"/>
      <w:bookmarkStart w:id="425" w:name="_Toc146"/>
      <w:bookmarkEnd w:id="424"/>
      <w:r>
        <w:rPr>
          <w:rtl w:val="true"/>
        </w:rPr>
        <w:t xml:space="preserve">باب </w:t>
      </w:r>
      <w:r>
        <w:rPr>
          <w:rtl w:val="true"/>
        </w:rPr>
        <w:t>(</w:t>
      </w:r>
      <w:r>
        <w:rPr/>
        <w:t>4</w:t>
      </w:r>
      <w:r>
        <w:rPr>
          <w:rtl w:val="true"/>
        </w:rPr>
        <w:t xml:space="preserve">) </w:t>
      </w:r>
      <w:r>
        <w:rPr>
          <w:rtl w:val="true"/>
        </w:rPr>
        <w:t>ثواب الصلاة علی محمّد وال محمّد عند شم الریاحین</w:t>
      </w:r>
      <w:bookmarkEnd w:id="425"/>
    </w:p>
    <w:p>
      <w:pPr>
        <w:pStyle w:val="BookText"/>
        <w:rPr/>
      </w:pPr>
      <w:r>
        <w:rPr>
          <w:rFonts w:eastAsia="IRNazanin" w:cs="IRNazanin"/>
          <w:color w:val="111111"/>
          <w:sz w:val="28"/>
          <w:szCs w:val="28"/>
          <w:lang w:bidi="fa-IR"/>
        </w:rPr>
        <w:t>13269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قال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ابراهیم بن هاشم، عن أبیه، عن محمد بن أبی عمیر ، 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ناولت ابا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الریاحین فأخذه فشمهُ ووضعهُ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w:t>
      </w:r>
      <w:bookmarkStart w:id="426" w:name="pg13450_133982"/>
    </w:p>
    <w:p>
      <w:pPr>
        <w:pStyle w:val="BookText"/>
        <w:rPr/>
      </w:pPr>
      <w:bookmarkEnd w:id="426"/>
      <w:r>
        <w:rPr>
          <w:rFonts w:ascii="IRNazanin" w:hAnsi="IRNazanin" w:eastAsia="IRNazanin"/>
          <w:color w:val="111111"/>
          <w:sz w:val="28"/>
          <w:sz w:val="28"/>
          <w:szCs w:val="28"/>
          <w:rtl w:val="true"/>
          <w:lang w:bidi="fa-IR"/>
        </w:rPr>
        <w:t xml:space="preserve">ریحانة فشمها ووضعها علی عینیه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لم تقع علی الأرض حتّی یغفر 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126946_2616395394"/>
      <w:bookmarkStart w:id="428" w:name="_Toc147"/>
      <w:bookmarkEnd w:id="427"/>
      <w:r>
        <w:rPr>
          <w:rtl w:val="true"/>
        </w:rPr>
        <w:t xml:space="preserve">باب </w:t>
      </w:r>
      <w:r>
        <w:rPr>
          <w:rtl w:val="true"/>
        </w:rPr>
        <w:t>(</w:t>
      </w:r>
      <w:r>
        <w:rPr/>
        <w:t>5</w:t>
      </w:r>
      <w:r>
        <w:rPr>
          <w:rtl w:val="true"/>
        </w:rPr>
        <w:t xml:space="preserve">) </w:t>
      </w:r>
      <w:r>
        <w:rPr>
          <w:rtl w:val="true"/>
        </w:rPr>
        <w:t>استحباب الصلاة علی النبی وآله ثم علی الأنبیاء</w:t>
      </w:r>
      <w:bookmarkEnd w:id="428"/>
    </w:p>
    <w:p>
      <w:pPr>
        <w:pStyle w:val="BookText"/>
        <w:rPr/>
      </w:pPr>
      <w:r>
        <w:rPr>
          <w:rFonts w:ascii="IRNazanin" w:hAnsi="IRNazanin" w:eastAsia="IRNazanin"/>
          <w:color w:val="111111"/>
          <w:sz w:val="28"/>
          <w:sz w:val="28"/>
          <w:szCs w:val="28"/>
          <w:lang w:bidi="fa-IR"/>
        </w:rPr>
        <w:t>۱۳۲۷۰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بن یحیی بن عمران الأشعری، عن محمد بن عیسی بن عبید، عن سلیمان بن رشید، عن أبیه،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عند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الأنبیاء فصلیت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أحد من الأنبیاء فابدأ بالصلاة علی محمد ثمّ علیه ، صلّی الله علی محمّد واله وعلی جمیع الأنبیاء</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الحسین بن عبید الله الغضائری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علی بن الحسین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مثله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ذکرت أحداً من الأنبیاء</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429" w:name="pg13450_133983"/>
    </w:p>
    <w:p>
      <w:pPr>
        <w:pStyle w:val="Heading3"/>
        <w:numPr>
          <w:ilvl w:val="2"/>
          <w:numId w:val="1"/>
        </w:numPr>
        <w:rPr/>
      </w:pPr>
      <w:bookmarkStart w:id="430" w:name="__RefHeading___Toc1126948_2616395394"/>
      <w:bookmarkStart w:id="431" w:name="_Toc148"/>
      <w:bookmarkEnd w:id="429"/>
      <w:bookmarkEnd w:id="430"/>
      <w:r>
        <w:rPr>
          <w:rtl w:val="true"/>
        </w:rPr>
        <w:t xml:space="preserve">باب </w:t>
      </w:r>
      <w:r>
        <w:rPr>
          <w:rtl w:val="true"/>
        </w:rPr>
        <w:t>(</w:t>
      </w:r>
      <w:r>
        <w:rPr/>
        <w:t>6</w:t>
      </w:r>
      <w:r>
        <w:rPr>
          <w:rtl w:val="true"/>
        </w:rPr>
        <w:t xml:space="preserve">) </w:t>
      </w:r>
      <w:r>
        <w:rPr>
          <w:rtl w:val="true"/>
        </w:rPr>
        <w:t>کیفیة الصلاة علی النبی وآله الطاهرین</w:t>
      </w:r>
      <w:bookmarkEnd w:id="431"/>
    </w:p>
    <w:p>
      <w:pPr>
        <w:pStyle w:val="BookText"/>
        <w:rPr/>
      </w:pPr>
      <w:r>
        <w:rPr>
          <w:rFonts w:ascii="IRNazanin" w:hAnsi="IRNazanin" w:eastAsia="IRNazanin"/>
          <w:color w:val="111111"/>
          <w:sz w:val="28"/>
          <w:sz w:val="28"/>
          <w:szCs w:val="28"/>
          <w:lang w:bidi="fa-IR"/>
        </w:rPr>
        <w:t>۱۳۲۷۱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باسنادهم الی محمد  ابن الحسن الصفار، عن یعقوب بن یزید، ومحمد بن عیسی بن عبید، عن زیاد بن مروان القندی، 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بیته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قلت لک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واهل بیته</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لحافظ یا حریز فقل کما اقول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بیته الّذین أذهبت عنهم الرجس وطهرتهم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کما قال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واهل بیته الّذین  الهمتهم علمک، واستحفظتهم کتابک، واسترعیتهم عبادک، اللهمّ  صلّ علی محمّد وأهل بیته الّذین أمرت بطاعتهم وأوجبت حُبّهم  ومودّتهم اللهمّ صلّ علی محمّد وأهل بیته الّذین جعلتهم ولاة أمرک </w:t>
      </w:r>
    </w:p>
    <w:p>
      <w:pPr>
        <w:pStyle w:val="BookText"/>
        <w:rPr/>
      </w:pPr>
      <w:r>
        <w:rPr>
          <w:rFonts w:ascii="IRNazanin" w:hAnsi="IRNazanin" w:eastAsia="IRNazanin"/>
          <w:color w:val="111111"/>
          <w:sz w:val="28"/>
          <w:sz w:val="28"/>
          <w:szCs w:val="28"/>
          <w:rtl w:val="true"/>
          <w:lang w:bidi="fa-IR"/>
        </w:rPr>
        <w:t xml:space="preserve">بعد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أهل بیته</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جماعة من أصحابنا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أبو عیسی محمد بن أحمد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محمّد بن سنان،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فقال لنا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کأنّکم تأمرون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یصلّی علیهم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سامک المسموکات</w:t>
      </w:r>
      <w:r>
        <w:rPr>
          <w:rStyle w:val="FootnoteAnchor"/>
          <w:rtl w:val="true"/>
        </w:rPr>
        <w:footnoteReference w:id="1060"/>
      </w:r>
      <w:r>
        <w:rPr>
          <w:rFonts w:ascii="IRNazanin" w:hAnsi="IRNazanin" w:eastAsia="IRNazanin"/>
          <w:color w:val="111111"/>
          <w:sz w:val="28"/>
          <w:sz w:val="28"/>
          <w:szCs w:val="28"/>
          <w:rtl w:val="true"/>
          <w:lang w:bidi="fa-IR"/>
        </w:rPr>
        <w:t xml:space="preserve">، وداحی المدحوّات، خالق الأرض والسماوات ، أخذت علینا عهدک ، واعترفنا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واقررنا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وأطعنا، وأمرتنا بالصلاة علیهم فعلمنا أنّ ذلک حقّ فاتّبعناه ، اللهمّ إنّی اُشهدک واُشهد محمّداً وعلیّاً والثمانیة حملة العرش، والأربعة الأملاک خزنة علمک أنّ فرض صلاتی لوجهک، ونوافلی وزکواتی وما طاب لی من قول وعمل عندک فعلی محمّد وآل محمّد، واسألک اللهمّ ان توصلنی بهم وتقرّبنی بهم لدیک، کما أمرتنی بالصلاة علیه، واُشهدک أنّی مسلم له ولأهل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مستنکف ولا مستکبر فزّکنا بصلواتک وصلوات ملائکتک </w:t>
      </w:r>
    </w:p>
    <w:p>
      <w:pPr>
        <w:pStyle w:val="BookText"/>
        <w:rPr/>
      </w:pPr>
      <w:r>
        <w:rPr>
          <w:rFonts w:ascii="Amiri" w:hAnsi="Amiri" w:eastAsia="Amiri" w:cs="Amiri"/>
          <w:color w:val="111111"/>
          <w:sz w:val="28"/>
          <w:sz w:val="28"/>
          <w:szCs w:val="28"/>
          <w:rtl w:val="true"/>
          <w:lang w:bidi="ar-SA"/>
        </w:rPr>
        <w:t xml:space="preserve">إنّه فی وعدک 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فازلِفنا بتحیّتک وسلامک، وامن علینا بأجر کریم من رحمتک، واخصصنا من محمّد بأفضل صلواتک، وصلّ علیهم إنّ صلواتک سَکَنَ لهم، وزکّنا بصلواته وِصلوات أهل بیته واجعل ما آتیتنا من علمهم ومعرفتهم مستقرّاً عندک مشفوعاً لامستودعاً یا أرحم الراحمین</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بکر بن محمد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کما صلّیت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کأفضل ماصلّیت وبارکت علی إبراهیم وآل إبراهیم إنّک حمید مجید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السعدآبادی، عن أحمد بن أبی عبدالله البرقی، عن أبیه، عن عمرو بن سعید، عن مصدق بن صدقة، عن عمّار بن موسی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لقد ضیّقت علینا، أما  علمت أنّ أهل البیت خمسة اصحاب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نحن وشیعتنا قد دخلنا فیه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محمد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المعلّی بن محمد  البصری، عن محمد بن جمهور العمی، عن أحمد بن حفص البزاز  الکوفی، عن أبیه، عن ابن أبی حمزة،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ومن الملائکة تزکیة، ومن الناس دعاء،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یعنی  التسلیم له فیما ورد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نصلّی علی محمّد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وصلوات ملائکته وانبیائه ورسله وجمیع خلقه علی محمد وآل محمّد، والسلام علیه وعلیهم ورحمة  الله وبرکاته</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ثواب من صلّی علی النبیّ وآله بهذه الصلاة؟ </w:t>
      </w:r>
      <w:bookmarkStart w:id="432" w:name="pg13450_133987"/>
    </w:p>
    <w:p>
      <w:pPr>
        <w:pStyle w:val="BookText"/>
        <w:rPr/>
      </w:pPr>
      <w:bookmarkEnd w:id="43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الذنوب والله کهیئته یوم ولدته اُمّه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126950_2616395394"/>
      <w:bookmarkStart w:id="434" w:name="_Toc149"/>
      <w:bookmarkEnd w:id="433"/>
      <w:r>
        <w:rPr>
          <w:rtl w:val="true"/>
        </w:rPr>
        <w:t xml:space="preserve">باب </w:t>
      </w:r>
      <w:r>
        <w:rPr>
          <w:rtl w:val="true"/>
        </w:rPr>
        <w:t>(</w:t>
      </w:r>
      <w:r>
        <w:rPr/>
        <w:t>۷</w:t>
      </w:r>
      <w:r>
        <w:rPr>
          <w:rtl w:val="true"/>
        </w:rPr>
        <w:t xml:space="preserve">) </w:t>
      </w:r>
      <w:r>
        <w:rPr>
          <w:rtl w:val="true"/>
        </w:rPr>
        <w:t>النهی عن الصلاة البتراء</w:t>
      </w:r>
      <w:bookmarkEnd w:id="434"/>
    </w:p>
    <w:p>
      <w:pPr>
        <w:pStyle w:val="BookText"/>
        <w:rPr/>
      </w:pPr>
      <w:r>
        <w:rPr>
          <w:rFonts w:eastAsia="IRNazanin" w:cs="IRNazanin"/>
          <w:color w:val="111111"/>
          <w:sz w:val="28"/>
          <w:szCs w:val="28"/>
          <w:lang w:bidi="fa-IR"/>
        </w:rPr>
        <w:t>13276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أبی رجلاً متعلّقاً بالبیت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لاتبترها لاتظلمنا حقّنا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عامر، عن عمّه عبدالله بن عامر،  عن محمد بن أبی عمیر، عن عبدالله بن سنان،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اُبشّرک؟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بأبی أنت واُمی فانّک لم تزل مبشّراً بکلّ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آنفاً بالعجب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أخبرک یارسول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أنّ الرجل من اُمّتی إذا صلّی علیّ وأتبع بالصلاة  علی أهل بیتی فتحت له أبواب السماء، وصلّت علیه الملائکة سبعین </w:t>
      </w:r>
      <w:bookmarkStart w:id="435" w:name="pg13450_133988"/>
    </w:p>
    <w:p>
      <w:pPr>
        <w:pStyle w:val="BookText"/>
        <w:rPr/>
      </w:pPr>
      <w:bookmarkEnd w:id="435"/>
      <w:r>
        <w:rPr>
          <w:rFonts w:ascii="IRNazanin" w:hAnsi="IRNazanin" w:eastAsia="IRNazanin"/>
          <w:color w:val="111111"/>
          <w:sz w:val="28"/>
          <w:sz w:val="28"/>
          <w:szCs w:val="28"/>
          <w:rtl w:val="true"/>
          <w:lang w:bidi="fa-IR"/>
        </w:rPr>
        <w:t xml:space="preserve">صلاة، وإن کان مذنباً خطّاء ثمّ تتحاتُّ عنه الذنوب کما یتحاتّ الورق  من الشجر، ویقول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یاعبدی وسعدیک،  ویقول الله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انتم تصلّون علیه سبعین صلاة، وأنا اُصلّی علیه سبعمائة صلاة، وإذا صلّی علیّ ولم یتبع بالصلاة علی أهل بیتی کان بینها وبین السماء سبعون حجاباً، ویقول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وسعدیک یا ملائکتی لاتصعدوا دعاءه إلّا أن یلحق بنبّیه عترته ، فلایزال محجوباً حتّی یلحق بی أهل بیتی</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علیّ بن معبد، عن واصل بن عبدالله،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بأدنی اختلاف</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باسنادهم الی محمّد بن الحسن  الصفار، عن ابراهیم بن هاشم، عن علیّ بن سعد</w:t>
      </w:r>
      <w:r>
        <w:rPr>
          <w:rStyle w:val="FootnoteAnchor"/>
          <w:rtl w:val="true"/>
        </w:rPr>
        <w:footnoteReference w:id="1070"/>
      </w:r>
      <w:r>
        <w:rPr>
          <w:rFonts w:ascii="IRNazanin" w:hAnsi="IRNazanin" w:eastAsia="IRNazanin"/>
          <w:color w:val="111111"/>
          <w:sz w:val="28"/>
          <w:sz w:val="28"/>
          <w:szCs w:val="28"/>
          <w:rtl w:val="true"/>
          <w:lang w:bidi="fa-IR"/>
        </w:rPr>
        <w:t xml:space="preserve">، عن واصل بن عطا،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126952_2616395394"/>
      <w:bookmarkStart w:id="437" w:name="_Toc150"/>
      <w:bookmarkEnd w:id="436"/>
      <w:r>
        <w:rPr>
          <w:rtl w:val="true"/>
        </w:rPr>
        <w:t xml:space="preserve">باب </w:t>
      </w:r>
      <w:r>
        <w:rPr>
          <w:rtl w:val="true"/>
        </w:rPr>
        <w:t>(</w:t>
      </w:r>
      <w:r>
        <w:rPr/>
        <w:t>۸</w:t>
      </w:r>
      <w:r>
        <w:rPr>
          <w:rtl w:val="true"/>
        </w:rPr>
        <w:t xml:space="preserve">) </w:t>
      </w:r>
      <w:r>
        <w:rPr>
          <w:rtl w:val="true"/>
        </w:rPr>
        <w:t>جزاء من ترک الصلاة علی النبی وآله الطاهرین</w:t>
      </w:r>
      <w:bookmarkEnd w:id="43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علیّ، عن </w:t>
      </w:r>
    </w:p>
    <w:p>
      <w:pPr>
        <w:pStyle w:val="BookText"/>
        <w:rPr/>
      </w:pPr>
      <w:r>
        <w:rPr>
          <w:rFonts w:ascii="IRNazanin" w:hAnsi="IRNazanin" w:eastAsia="IRNazanin"/>
          <w:color w:val="111111"/>
          <w:sz w:val="28"/>
          <w:sz w:val="28"/>
          <w:szCs w:val="28"/>
          <w:rtl w:val="true"/>
          <w:lang w:bidi="fa-IR"/>
        </w:rPr>
        <w:t xml:space="preserve">مفضل بن صالح الأسدی، عن محمّد بن هارون،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أحدکم ولم یذکر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یسلک بصلاته غیر سبیل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ذُکرتُ عنده  فلم یُصلّ علی دخل النار فأبعده الله،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ذُکرتُ عنده فنسی الصلاة علیّ خطیء به طریق  الجنّة </w:t>
      </w:r>
      <w:r>
        <w:rPr>
          <w:rStyle w:val="FootnoteAnchor"/>
          <w:rtl w:val="true"/>
        </w:rPr>
        <w:footnoteReference w:id="1072"/>
      </w:r>
      <w:r>
        <w:rPr>
          <w:rFonts w:ascii="IRNazanin" w:hAnsi="IRNazanin" w:eastAsia="IRNazanin"/>
          <w:color w:val="111111"/>
          <w:sz w:val="28"/>
          <w:sz w:val="28"/>
          <w:szCs w:val="28"/>
          <w:rtl w:val="true"/>
          <w:lang w:bidi="fa-IR"/>
        </w:rPr>
        <w:t>و</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الحسین بن علیّ، عن  عبیس بن هشام، عن ثابت،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ذکرت عنده فنسی أن یصلّی علیّ خطأ الله به طریق الجنّة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محمد بن عمر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بن حمدون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بن سهیل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الفضل، عن بشر بن </w:t>
      </w:r>
    </w:p>
    <w:p>
      <w:pPr>
        <w:pStyle w:val="BookText"/>
        <w:rPr/>
      </w:pPr>
      <w:r>
        <w:rPr>
          <w:rFonts w:ascii="IRNazanin" w:hAnsi="IRNazanin" w:eastAsia="IRNazanin"/>
          <w:color w:val="111111"/>
          <w:sz w:val="28"/>
          <w:sz w:val="28"/>
          <w:szCs w:val="28"/>
          <w:rtl w:val="true"/>
          <w:lang w:bidi="fa-IR"/>
        </w:rPr>
        <w:t xml:space="preserve">سالم البجلی ومحمد بن عمران الذّهلی،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الصلاة علیّ أخطا طریق الجنّة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ولم یصلّ علیّ، خطیء طریق الجنّة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عبدالرحمن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الحسن بن بندار بن المثنی التمیمی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محمد بن الحجاج المقری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العلاء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بلال، عن عمارة بن غزیّة، عن عبدالله بن علیّ بن الحسین،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البخیل حقاً من ذکرتُ عنده فلم یُصلّ علیّ</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المعرفة، فی ترک الصلاة علی خیر الأنام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438" w:name="pg13450_133991"/>
    </w:p>
    <w:p>
      <w:pPr>
        <w:pStyle w:val="Heading3"/>
        <w:numPr>
          <w:ilvl w:val="2"/>
          <w:numId w:val="1"/>
        </w:numPr>
        <w:rPr/>
      </w:pPr>
      <w:bookmarkStart w:id="439" w:name="__RefHeading___Toc1126954_2616395394"/>
      <w:bookmarkStart w:id="440" w:name="_Toc151"/>
      <w:bookmarkEnd w:id="438"/>
      <w:bookmarkEnd w:id="439"/>
      <w:r>
        <w:rPr>
          <w:rtl w:val="true"/>
        </w:rPr>
        <w:t xml:space="preserve">باب </w:t>
      </w:r>
      <w:r>
        <w:rPr>
          <w:rtl w:val="true"/>
        </w:rPr>
        <w:t>(</w:t>
      </w:r>
      <w:r>
        <w:rPr/>
        <w:t>۹</w:t>
      </w:r>
      <w:r>
        <w:rPr>
          <w:rtl w:val="true"/>
        </w:rPr>
        <w:t xml:space="preserve">) </w:t>
      </w:r>
      <w:r>
        <w:rPr>
          <w:rtl w:val="true"/>
        </w:rPr>
        <w:t>جزاء قوم اجتمعوا ولم یذکروا الله ولم یصلّوا علی النبی وآله</w:t>
      </w:r>
      <w:bookmarkEnd w:id="440"/>
    </w:p>
    <w:p>
      <w:pPr>
        <w:pStyle w:val="BookText"/>
        <w:rPr/>
      </w:pPr>
      <w:r>
        <w:rPr>
          <w:rFonts w:eastAsia="IRNazanin" w:cs="IRNazanin"/>
          <w:color w:val="111111"/>
          <w:sz w:val="28"/>
          <w:szCs w:val="28"/>
          <w:lang w:bidi="fa-IR"/>
        </w:rPr>
        <w:t>13284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ابیه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قوم اجتمعوا فی مجلس، ولم یذکروا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یصلوا علیّ، الّا کان ذلک المجلس حسرة علیهم، فان شاء اخذهم، وان شاء عفا عنهم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126956_2616395394"/>
      <w:bookmarkStart w:id="442" w:name="_Toc152"/>
      <w:bookmarkEnd w:id="441"/>
      <w:r>
        <w:rPr>
          <w:rtl w:val="true"/>
        </w:rPr>
        <w:t xml:space="preserve">باب </w:t>
      </w:r>
      <w:r>
        <w:rPr>
          <w:rtl w:val="true"/>
        </w:rPr>
        <w:t>(</w:t>
      </w:r>
      <w:r>
        <w:rPr/>
        <w:t>۱۰</w:t>
      </w:r>
      <w:r>
        <w:rPr>
          <w:rtl w:val="true"/>
        </w:rPr>
        <w:t xml:space="preserve">) </w:t>
      </w:r>
      <w:r>
        <w:rPr>
          <w:rtl w:val="true"/>
        </w:rPr>
        <w:t>ثواب الصلاة علی النبی وآله یوم الجمعة</w:t>
      </w:r>
      <w:bookmarkEnd w:id="4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یزید النوفلی، عن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یوم الجمعة ایماناً واحتساباً استأنف العمل</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443" w:name="pg13450_133992"/>
    </w:p>
    <w:p>
      <w:pPr>
        <w:pStyle w:val="Heading3"/>
        <w:numPr>
          <w:ilvl w:val="2"/>
          <w:numId w:val="1"/>
        </w:numPr>
        <w:rPr/>
      </w:pPr>
      <w:bookmarkStart w:id="444" w:name="__RefHeading___Toc1126958_2616395394"/>
      <w:bookmarkStart w:id="445" w:name="_Toc153"/>
      <w:bookmarkEnd w:id="443"/>
      <w:bookmarkEnd w:id="444"/>
      <w:r>
        <w:rPr>
          <w:rtl w:val="true"/>
        </w:rPr>
        <w:t xml:space="preserve">باب </w:t>
      </w:r>
      <w:r>
        <w:rPr>
          <w:rtl w:val="true"/>
        </w:rPr>
        <w:t>(</w:t>
      </w:r>
      <w:r>
        <w:rPr/>
        <w:t>۱۱</w:t>
      </w:r>
      <w:r>
        <w:rPr>
          <w:rtl w:val="true"/>
        </w:rPr>
        <w:t xml:space="preserve">) </w:t>
      </w:r>
      <w:r>
        <w:rPr>
          <w:rtl w:val="true"/>
        </w:rPr>
        <w:t xml:space="preserve">ثواب من قال </w:t>
      </w:r>
      <w:r>
        <w:rPr>
          <w:rtl w:val="true"/>
        </w:rPr>
        <w:t xml:space="preserve">: </w:t>
      </w:r>
      <w:r>
        <w:rPr>
          <w:rtl w:val="true"/>
        </w:rPr>
        <w:t>جزی الله عنّاً محمداً ما هو اهله</w:t>
      </w:r>
      <w:bookmarkEnd w:id="445"/>
    </w:p>
    <w:p>
      <w:pPr>
        <w:pStyle w:val="BookText"/>
        <w:rPr/>
      </w:pPr>
      <w:r>
        <w:rPr>
          <w:rFonts w:eastAsia="IRNazanin" w:cs="IRNazanin"/>
          <w:color w:val="111111"/>
          <w:sz w:val="28"/>
          <w:szCs w:val="28"/>
          <w:lang w:bidi="fa-IR"/>
        </w:rPr>
        <w:t>13286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الحافظ عبدالعزیز،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عکرمة،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عنّا محمّداً ما هو أهله أتعب سبعین کاتباً ألف صباح</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126960_2616395394"/>
      <w:bookmarkStart w:id="447" w:name="_Toc154"/>
      <w:bookmarkEnd w:id="446"/>
      <w:r>
        <w:rPr>
          <w:rtl w:val="true"/>
        </w:rPr>
        <w:t xml:space="preserve">باب </w:t>
      </w:r>
      <w:r>
        <w:rPr>
          <w:rtl w:val="true"/>
        </w:rPr>
        <w:t>(</w:t>
      </w:r>
      <w:r>
        <w:rPr/>
        <w:t>۱۲</w:t>
      </w:r>
      <w:r>
        <w:rPr>
          <w:rtl w:val="true"/>
        </w:rPr>
        <w:t xml:space="preserve">) </w:t>
      </w:r>
      <w:r>
        <w:rPr>
          <w:rtl w:val="true"/>
        </w:rPr>
        <w:t>ثواب من کان آخر کلامه الصلاة علی النبی وآله</w:t>
      </w:r>
      <w:bookmarkEnd w:id="44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بن محمد بن سلم بن البراء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عبدالله بن محمد بن العباس الرازی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آخر کلامه الصلاة علیّ وعلی علیٍّ دخل الجنّة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448" w:name="pg13450_133993"/>
    </w:p>
    <w:p>
      <w:pPr>
        <w:pStyle w:val="Heading3"/>
        <w:numPr>
          <w:ilvl w:val="2"/>
          <w:numId w:val="1"/>
        </w:numPr>
        <w:rPr/>
      </w:pPr>
      <w:bookmarkStart w:id="449" w:name="__RefHeading___Toc1126962_2616395394"/>
      <w:bookmarkStart w:id="450" w:name="_Toc155"/>
      <w:bookmarkEnd w:id="448"/>
      <w:bookmarkEnd w:id="449"/>
      <w:r>
        <w:rPr>
          <w:rtl w:val="true"/>
        </w:rPr>
        <w:t xml:space="preserve">باب </w:t>
      </w:r>
      <w:r>
        <w:rPr>
          <w:rtl w:val="true"/>
        </w:rPr>
        <w:t>(</w:t>
      </w:r>
      <w:r>
        <w:rPr/>
        <w:t>۱۳</w:t>
      </w:r>
      <w:r>
        <w:rPr>
          <w:rtl w:val="true"/>
        </w:rPr>
        <w:t xml:space="preserve">) </w:t>
      </w:r>
      <w:r>
        <w:rPr>
          <w:rtl w:val="true"/>
        </w:rPr>
        <w:t>الصلاة التی تُدخل السُرور علی محمّد وآل محمّد</w:t>
      </w:r>
      <w:bookmarkEnd w:id="450"/>
    </w:p>
    <w:p>
      <w:pPr>
        <w:pStyle w:val="BookText"/>
        <w:rPr/>
      </w:pPr>
      <w:r>
        <w:rPr>
          <w:rFonts w:ascii="IRNazanin" w:hAnsi="IRNazanin" w:eastAsia="IRNazanin"/>
          <w:color w:val="111111"/>
          <w:sz w:val="28"/>
          <w:sz w:val="28"/>
          <w:szCs w:val="28"/>
          <w:lang w:bidi="fa-IR"/>
        </w:rPr>
        <w:t>۱۳۲۸۸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یسرّ محمداً وآله فی الصلاة علیهم فلیقل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یا أجود من أعطی، ویا خیر من سُئل، ویا أرحم من استُرحِم، اللهمّ صلّ علی محمّد وآله فی الأوّلین، وصلّ علی محمّد وآله فی الآخرین وصلّ علی محمّد وآله فی الملأ الأعلی، وصلّ علی محمّد وآله فی المرسَلین، اللهمّ أعط ِمحمّداً وآله الوسیلةَ والفضیلةَ والشرف والرفعة والدرجة الکبیرة، اللهمّ إنّی آمنت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أره، فلاتَحرمنی یوم القیامة رُؤیَته، وارزقنی صُحبته وتوفّنی علی مِلّته، واسِقنی من حَوضه مشرباً رَویّاً سائغاً هنیئاً لا أظماُ بعده أبداً إنّک علی کلّ شیء قدیر ، اللهمّ إنّی آمنت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أره فعرّفنی فی الجنان وجهه، اللهمّ بلّغ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تحیّة کثیرة وسلاماً</w:t>
      </w:r>
      <w:r>
        <w:rPr>
          <w:rStyle w:val="FootnoteAnchor"/>
          <w:rtl w:val="true"/>
        </w:rPr>
        <w:footnoteReference w:id="1083"/>
      </w:r>
    </w:p>
    <w:p>
      <w:pPr>
        <w:pStyle w:val="Heading3"/>
        <w:numPr>
          <w:ilvl w:val="2"/>
          <w:numId w:val="1"/>
        </w:numPr>
        <w:rPr/>
      </w:pPr>
      <w:bookmarkStart w:id="451" w:name="__RefHeading___Toc1126964_2616395394"/>
      <w:bookmarkStart w:id="452" w:name="_Toc156"/>
      <w:bookmarkEnd w:id="451"/>
      <w:r>
        <w:rPr>
          <w:rtl w:val="true"/>
        </w:rPr>
        <w:t xml:space="preserve">باب </w:t>
      </w:r>
      <w:r>
        <w:rPr>
          <w:rtl w:val="true"/>
        </w:rPr>
        <w:t>(</w:t>
      </w:r>
      <w:r>
        <w:rPr/>
        <w:t>14</w:t>
      </w:r>
      <w:r>
        <w:rPr>
          <w:rtl w:val="true"/>
        </w:rPr>
        <w:t xml:space="preserve">) </w:t>
      </w:r>
      <w:r>
        <w:rPr>
          <w:rtl w:val="true"/>
        </w:rPr>
        <w:t>الصلوات الکبیرة علی محمد وال محمد</w:t>
      </w:r>
      <w:bookmarkEnd w:id="45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قدیم من مؤلف قدماء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عن محمد بن المفضّل </w:t>
      </w:r>
    </w:p>
    <w:p>
      <w:pPr>
        <w:pStyle w:val="BookText"/>
        <w:rPr/>
      </w:pPr>
      <w:r>
        <w:rPr>
          <w:rFonts w:ascii="IRNazanin" w:hAnsi="IRNazanin" w:eastAsia="IRNazanin"/>
          <w:color w:val="111111"/>
          <w:sz w:val="28"/>
          <w:sz w:val="28"/>
          <w:szCs w:val="28"/>
          <w:rtl w:val="true"/>
          <w:lang w:bidi="fa-IR"/>
        </w:rPr>
        <w:t xml:space="preserve">بن إبراهیم الأشعری، عن محمّد بن عبدالله بن مهران، عن أبیه، عن جدّه أن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جعفر بن محمد بن الأشعث کتاباً فیه دعاء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جعفر بن محمّد بن الأشعث إلی ابنه مهران، فکانت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وصفته فی کتابک ،  حیث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فاشهد أنّه کذلک، وأشهد أنّک لم تأمرنا بالصلاة علیه إلّا بعد أن صلّیت علیه أنت وملائکتک فأنزلت فی فُرقانک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لحاجة به إلی صلاة أحد من الخلق علیه بعد صلواتک، ولا إلی تزکیة له بعد تزکیتک، بل الخلق جمیعة کلهم المحتاجون إلی ذلک، إلّا انّک جعلته بابک الّذی لاتَقبل إلّا ممّن أتاک منه، وجعلتَ الصلاة علیه قربة منک ووسیلة إلیک، وزلفةً عندک، ودللتَ علیه المؤمنین، وأمرتهم بالصلاة علیه لیزدادوا بذلک کرامة علیک، ووکّلت بالمصلّین علیه ملائکة یُصلّون علیهم، ویبلّغونه صلاتهم علیه وتسلیمهم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ربِّ محمّد فانی أسألک بحقّ محمّد أن ینطلق لسانی من  الصلوات علیه بما تحبّ وترضی وبما لم ینطلق به لسانُ أحد من خَلقک ، </w:t>
      </w:r>
    </w:p>
    <w:p>
      <w:pPr>
        <w:pStyle w:val="BookText"/>
        <w:rPr/>
      </w:pPr>
      <w:r>
        <w:rPr>
          <w:rFonts w:ascii="IRNazanin" w:hAnsi="IRNazanin" w:eastAsia="IRNazanin"/>
          <w:color w:val="111111"/>
          <w:sz w:val="28"/>
          <w:sz w:val="28"/>
          <w:szCs w:val="28"/>
          <w:rtl w:val="true"/>
          <w:lang w:bidi="fa-IR"/>
        </w:rPr>
        <w:t>ولم تعلّمه إیّاه ثمّ تؤتینی علی ذلک مرافقته حیث أحللته من محلّ قُدسک وجنّات فردوسک، ولا تفرّق بینی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ابتدأت له الشهادة ثمّ الصلاة علیه، وإن کنتُ لا أبلغ  من ذلک رضی نفسی ولا یعبّره لسانی عن ضمیری، ولا أبنُّ</w:t>
      </w:r>
      <w:r>
        <w:rPr>
          <w:rStyle w:val="FootnoteAnchor"/>
          <w:rtl w:val="true"/>
        </w:rPr>
        <w:footnoteReference w:id="1085"/>
      </w:r>
      <w:r>
        <w:rPr>
          <w:rFonts w:ascii="IRNazanin" w:hAnsi="IRNazanin" w:eastAsia="IRNazanin"/>
          <w:color w:val="111111"/>
          <w:sz w:val="28"/>
          <w:sz w:val="28"/>
          <w:szCs w:val="28"/>
          <w:rtl w:val="true"/>
          <w:lang w:bidi="fa-IR"/>
        </w:rPr>
        <w:t xml:space="preserve">إلّا علی  التقصیر منّی فأشهد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منّی دعائی وحقُّ علی وأداء لما افترضت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 بلّغ رسالتک غیر مفرّط فیما أمرتَ، ولا مقصّر عمّا أردتَ، ولا متجاوز لما نهیتَ عنه، ولا معتد لما رضیتَ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فتلا آیاتک علی ما نَزَل به إلیه وحیُک، وجاهَد فی سبیلک مُقبلاً  علی عدوّک غیر مُدبِر، ووفی بعَهدک، وصَدَع بأمرک، لا تأخذه فیک  لومة لائم، وباعد فیک الأقربین وقرّبَ فیک الأبعدین، وأمرَ بطاعتک  وائتَمَر بها، ونَهی عن معصیتک وانتهی عنها سِرّاً وعلانیةً، ودَلَّ علی محاسن الأخلاق وأخذ بها، ونهی عن مساوی الأخلاق ورَغب عنها، ووالی أولیاءک بالّذی تُحبّ أن توالَوا به قولاً وعملاً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إلی سبیلک بالحکمة والموعظة الحسنة، وعَبَدَک مُخلصاً حتّی أتاه الیقین، فقَبضتَه إلیک نقیّاً تقیّاً زکیّاً قد أکملتَ به الدّین، وأتممتَ به النعیم، وظاهرتَ به الحُجَج، وشرِعتَ به شرایع الاسلام، وفصّلتَ به الحلال من الحرام، ونهجتَ به لخلقک صراطک المستقیم و بیّنت به العلامات والنجوم الّذی به یَهتدون، ولم تَدَعهُم بعده فی عمیاء یَهیمون، ولا فی شُبهة یتیهون، ولم تَکِلهم إلی النظر لأنفسهم فی دینهم بآرائهم ولا التخیّر منهم بأهوائهم فیتشعّبون فی مُدالَهمّات </w:t>
      </w:r>
    </w:p>
    <w:p>
      <w:pPr>
        <w:pStyle w:val="BookText"/>
        <w:rPr/>
      </w:pPr>
      <w:r>
        <w:rPr>
          <w:rFonts w:ascii="Amiri" w:hAnsi="Amiri" w:eastAsia="Amiri" w:cs="Amiri"/>
          <w:color w:val="111111"/>
          <w:sz w:val="28"/>
          <w:sz w:val="28"/>
          <w:szCs w:val="28"/>
          <w:rtl w:val="true"/>
          <w:lang w:bidi="ar-SA"/>
        </w:rPr>
        <w:t>البِدَع، ویتحیَّرون فی مُطبقات الظُلَم، وتتفرّق بهم السُبُل فیما یَعلمون وفیما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وأشهدُ أنّه تولّی من الدنیا راضیاً عنک ، مَرضیّاً عندک، محموداً  عند ملائکتک المقرّبین، وأنبیائک المرسَلین، وعبادک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غیر لئیم</w:t>
      </w:r>
      <w:r>
        <w:rPr>
          <w:rStyle w:val="FootnoteAnchor"/>
          <w:rtl w:val="true"/>
        </w:rPr>
        <w:footnoteReference w:id="1086"/>
      </w:r>
      <w:r>
        <w:rPr>
          <w:rFonts w:ascii="IRNazanin" w:hAnsi="IRNazanin" w:eastAsia="IRNazanin"/>
          <w:color w:val="111111"/>
          <w:sz w:val="28"/>
          <w:sz w:val="28"/>
          <w:szCs w:val="28"/>
          <w:rtl w:val="true"/>
          <w:lang w:bidi="fa-IR"/>
        </w:rPr>
        <w:t xml:space="preserve">ولا ذمیم وانّه لم یکن ساحراً ولا سحر له، ولا شاعراً ولا ینبغی له، ولاکاهناً ولاتکهّن له، ولا مجنوناً ولاکذاباً، وأنّه کان رسولَ الله وخاتَمَ النبیّین، وأنّه جاء بالحقّ من عند الحقّ، وصدّق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الّذین کذّبوه ذائقوا العذاب الألیم، وأشهد أنّک به  عاقب و به تثیب، وأنّ ما أتانا به من عندک فإنّه هو الحقّ المبین، لاریب فیه من ربّ العالمین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عبدک ورسولک، وأمینک ونجیّک، وصفوتک وصفیّک، ودلیلک من خلقک الّذی انتجبتَه لرسالاتک، واستخلصته لدینک، واسترعیتَه عبادک، وائتمنتَه علی وَحیک، وجعلتَه علم الهدی، وبابَ التُقی، والحجّةَ الکبری، والعروةَ الوثقی فیما بینک  وبین خلقک ، والشاهد لهم والمهیمن علیهم، أشرف و أزکی وأطهر وأطیب وأرضی ما صلّیت علی أحد من أنبیائک ورسلک وأصفیائک، واجعل صلواتک وغفرانک وبرکاتک ورضوانک وتشریفک وإعظامک وصلوات ملائکتک المقرّبین وأنبیائک المرسلین وعبادک الصالحین من الشهداء والصِّدّیقین والأوصیاء وَحَسُن اُولئک رفیقاً، وأهل السموات </w:t>
      </w:r>
    </w:p>
    <w:p>
      <w:pPr>
        <w:pStyle w:val="BookText"/>
        <w:rPr/>
      </w:pPr>
      <w:r>
        <w:rPr>
          <w:rFonts w:ascii="IRNazanin" w:hAnsi="IRNazanin" w:eastAsia="IRNazanin"/>
          <w:color w:val="111111"/>
          <w:sz w:val="28"/>
          <w:sz w:val="28"/>
          <w:szCs w:val="28"/>
          <w:rtl w:val="true"/>
          <w:lang w:bidi="fa-IR"/>
        </w:rPr>
        <w:t xml:space="preserve">والأرض ومابینهما وما فیهما، وما بین الخافقین وما فی الهواء  والشمس والقمر والنجوم والجبال والشجر والدّوابّ، وما سبّح لک  فی البرّ والبحر والظلمة والضیاء بالغدّو والآصال، فی آناء اللیل  وساعات النهار علی محمّد بن عبدالله سیّد المرسلین وخاتم النبیّین وإمام المتّقین ومولی المؤمنین وولیّ المسلمین وقائد الغرّ المحجّلین ، الشاهد البشیر النذیر الأمین الداعی إلیک بإذنک السراج المنیر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فی الأوّلین، وصلّ علی محمّد فی  الآخرین، وصلّ علی محمّد یومَ الدّین، یوم یقوم الناس لربّ  العالمین، صلّ علی محمّد کما اثبتَّنا به، وصلّ علی محمّد کما رحمتنا به، وصلّ علی محمّد کما فضّلتنا به ، وصلّ علی محمّد کما کرّمتنا به، وصلّ علی محمّد کما کثّرتنا به، وصلّ علی محمّد کما عَصَمتَنا به، وصلّ علی محمّد کما نَعشَتَنا به، وصلّ علی محمّد کما أعززتنا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واَجزِ محمّداً أفضلَ ما أنت جاز به یومَ القیامة عن اُمّته  رسولاً عمّا أرسَلتَه إلیه، اللهمّ واخصُص محمّداً بأفضل قسم  الفضائل، وبلّغه اشرف محلّ المکرّمین، من الدرجات العلی فی أعلی علّیّین، فی جنّات ونهر فی مَقعد صِدقٍ عند مَلیکٍ مُقتدر، وأعطه حتّی یرضی وزده بعد الرّضی، واجعله أقرب خلقک مجلساً وأوجههم عندک جاهاً، وأوفرهم عندک نصیباً، وأجزلهم عندک حظّاً فی کلّ خیر أنت قاسمه بینهم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وأورد علیه من ذرّیّته وقرابته وأزواجه واُمّته ما تقرُّ به عینه ، </w:t>
      </w:r>
    </w:p>
    <w:p>
      <w:pPr>
        <w:pStyle w:val="BookText"/>
        <w:rPr/>
      </w:pPr>
      <w:r>
        <w:rPr>
          <w:rFonts w:ascii="IRNazanin" w:hAnsi="IRNazanin" w:eastAsia="IRNazanin"/>
          <w:color w:val="111111"/>
          <w:sz w:val="28"/>
          <w:sz w:val="28"/>
          <w:szCs w:val="28"/>
          <w:rtl w:val="true"/>
          <w:lang w:bidi="fa-IR"/>
        </w:rPr>
        <w:t>وأقرر أعیننا برؤیته، ولاتفرّق بیننا وبینه، اللهمّ أعطه من الوسیلة  والفضیلة والشرف والکرامة یوم القیامة ما یغبطه به الملائکة المقرّبون والنبیّون والخلق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بیّض وجهه، وأعل کعبه</w:t>
      </w:r>
      <w:r>
        <w:rPr>
          <w:rStyle w:val="FootnoteAnchor"/>
          <w:rtl w:val="true"/>
        </w:rPr>
        <w:footnoteReference w:id="1087"/>
      </w:r>
      <w:r>
        <w:rPr>
          <w:rFonts w:ascii="IRNazanin" w:hAnsi="IRNazanin" w:eastAsia="IRNazanin"/>
          <w:color w:val="111111"/>
          <w:sz w:val="28"/>
          <w:sz w:val="28"/>
          <w:szCs w:val="28"/>
          <w:rtl w:val="true"/>
          <w:lang w:bidi="fa-IR"/>
        </w:rPr>
        <w:t xml:space="preserve">، وأثبت حجته، وأجب دعوته ، وأظهر عذره وأبعثه المقام المحمود الّذی وعدته، وکرّم زلفته، وأحسن عطیّتُه، وتقبّل شفاعته وأعطه سُؤله، وشَرّف بُنیانه، وعَظِّم برهانه ، وأتمّ نوره، وأورِدنا حَوضه، واسِقنا بکاسه، وتقبّل صلوات اُمّته علیه، واقصُص بنا اَثَره، وأسلک بنا سبیله، واستعملنا بسنُّته، وتوفّنا علی ملّته، وابعثنا علی منهاجه، واجعلنا من شیعته وموالیه، وأولیائه وأحبّائه، واخیار اُمّته، ومقدّمی زُمرته، وتحت لوائه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نَدینُ بدینه، ونَهتدی بهُداه، ونقتصد بسنّته، ونوالی  ولیَّه ونعادی عدوّه، حتّی توردنا بعد الممات موردَه غیر خزایا  ولانادمین ولاناکثین ولا مبدّلین، اللهمّ أعط محمّداً مع کلّ زلفة زلفةً، ومع کلّ قریة قربة، ومع کلّ فضیلة فضیلة، ومع کلّ وسیلة وسیلة ، ومع کلّ شفاعة شفاعة، ومع کلّ کرامة کرامة، ومع کلّ خیر خیراً، ومع کلّ شرف شرفاً، وشفّعه فی کلّ من یشفع له من اُمّته ومن سواهم من الاُمم حتّی لاتعطی ملکاً مقرّباً، ولانبیّاً مُرسَلاً، ولا عبداً مصطفی إلّا دون ما أنت معطیه یوم القیامة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وعلی آل محمّد، وبارک علی محمّد وعلی  آل محمّد، کما صلّیت علی إبراهیم وآل إبراهیم إنّک حمید مجید</w:t>
      </w:r>
      <w:r>
        <w:rPr>
          <w:rFonts w:eastAsia="IRNazanin" w:cs="IRNazanin"/>
          <w:color w:val="111111"/>
          <w:sz w:val="28"/>
          <w:szCs w:val="28"/>
          <w:rtl w:val="true"/>
          <w:lang w:bidi="fa-IR"/>
        </w:rPr>
        <w:t xml:space="preserve">. </w:t>
      </w:r>
      <w:bookmarkStart w:id="453" w:name="pg13450_133999"/>
    </w:p>
    <w:p>
      <w:pPr>
        <w:pStyle w:val="BookText"/>
        <w:rPr/>
      </w:pPr>
      <w:bookmarkEnd w:id="453"/>
      <w:r>
        <w:rPr>
          <w:rFonts w:ascii="IRNazanin" w:hAnsi="IRNazanin" w:eastAsia="IRNazanin"/>
          <w:color w:val="111111"/>
          <w:sz w:val="28"/>
          <w:sz w:val="28"/>
          <w:szCs w:val="28"/>
          <w:rtl w:val="true"/>
          <w:lang w:bidi="fa-IR"/>
        </w:rPr>
        <w:t>اللهمّ وامنن علی محمّد وعلی آل محمّد، کما مننتَ علی إبراهیم وآل إبراهیم إنّک حمید مجید، اللهمّ وسلّم علی محمّد وآل محمّد کما سلّمت علی نوح فی العالمین وعلی أزواجه وذرّیته وأهل  بیته الطیّبین الطاهرین الهداة المهدیّین، غیر الضالّین ولا المضلّین، اللهمّ صلّ علی محمّد وآل محمّد الّذین أذهبت عنهم الرجس وطهّرتهم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فی الأوّلین، وصلّ علی محمّد وآل محمّد فی الآخرین، وصلّ علی محمّد وآل محمّد فی العالَمین، وصلّ علی محمّد وآل محمّد فی الرفیق الأعلی وصلّ علی محمّد وآل محمّد أبد الآبدین، صلاةً لا منتهی لها ولا أمَد، آمین ربّ العالمین</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126966_2616395394"/>
      <w:bookmarkStart w:id="455" w:name="_Toc157"/>
      <w:bookmarkEnd w:id="454"/>
      <w:r>
        <w:rPr>
          <w:rtl w:val="true"/>
        </w:rPr>
        <w:t xml:space="preserve">باب </w:t>
      </w:r>
      <w:r>
        <w:rPr>
          <w:rtl w:val="true"/>
        </w:rPr>
        <w:t>(</w:t>
      </w:r>
      <w:r>
        <w:rPr/>
        <w:t>15</w:t>
      </w:r>
      <w:r>
        <w:rPr>
          <w:rtl w:val="true"/>
        </w:rPr>
        <w:t xml:space="preserve">) </w:t>
      </w:r>
      <w:r>
        <w:rPr>
          <w:rtl w:val="true"/>
        </w:rPr>
        <w:t>جواز الصلاة علی المؤمنین</w:t>
      </w:r>
      <w:bookmarkEnd w:id="45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التنزیل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خالد الاقطع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أیجوز أن  یصلّی علی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یُصلّی علیهم فقد صلّی الله علیهم،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456" w:name="pg13450_134000"/>
    </w:p>
    <w:p>
      <w:pPr>
        <w:pStyle w:val="Heading2"/>
        <w:numPr>
          <w:ilvl w:val="1"/>
          <w:numId w:val="1"/>
        </w:numPr>
        <w:rPr/>
      </w:pPr>
      <w:bookmarkStart w:id="457" w:name="__RefHeading___Toc1126968_2616395394"/>
      <w:bookmarkStart w:id="458" w:name="_Toc158"/>
      <w:bookmarkEnd w:id="456"/>
      <w:bookmarkEnd w:id="457"/>
      <w:r>
        <w:rPr>
          <w:rtl w:val="true"/>
        </w:rPr>
        <w:t>أبواب الأشهر الثلاثة</w:t>
      </w:r>
      <w:bookmarkEnd w:id="458"/>
    </w:p>
    <w:p>
      <w:pPr>
        <w:pStyle w:val="Heading3"/>
        <w:numPr>
          <w:ilvl w:val="2"/>
          <w:numId w:val="1"/>
        </w:numPr>
        <w:rPr/>
      </w:pPr>
      <w:bookmarkStart w:id="459" w:name="__RefHeading___Toc1126970_2616395394"/>
      <w:bookmarkStart w:id="460" w:name="_Toc159"/>
      <w:bookmarkEnd w:id="459"/>
      <w:r>
        <w:rPr>
          <w:rtl w:val="true"/>
        </w:rPr>
        <w:t xml:space="preserve">باب </w:t>
      </w:r>
      <w:r>
        <w:rPr>
          <w:rtl w:val="true"/>
        </w:rPr>
        <w:t>(</w:t>
      </w:r>
      <w:r>
        <w:rPr/>
        <w:t>۱</w:t>
      </w:r>
      <w:r>
        <w:rPr>
          <w:rtl w:val="true"/>
        </w:rPr>
        <w:t xml:space="preserve">) </w:t>
      </w:r>
      <w:r>
        <w:rPr>
          <w:rtl w:val="true"/>
        </w:rPr>
        <w:t>فضل الأشهر الثلاثة</w:t>
      </w:r>
      <w:bookmarkEnd w:id="46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عن إسماعیل  بن أبی زیاد،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الاستغفار لاُمّتی، أکثروا فیه  الاستغفار، فإنّه غفور رحیم، وشعبان شهری استکثروا فی رجب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واسألوا الله الإقالة والتّوبة فیما مضی،  والعصمة فیما بقی من آجالکم، واکثروا فی شعبان الصلاة علی نبیّکم وأهله، ورمضان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استکثروا فیه من التهلیل والتکبیر والتحمید والتمجید والتسبیح وهو ربیع الفقراء، وإنّما جعل الله الأضحی لتشبع المساکین من اللّحم، فاظهروا من فضل ما أنعم الله به علیکم علی عیالاتکم وجیرانکم، واحسنوا جوار نعم الله علیکم، وتواصلوا إخوانکم، وأطعموا الفقراء والمساکین من  إخوانکم، فانّه من فطر صائماً فله مثل أجره من غیر أن ینقص من </w:t>
      </w:r>
    </w:p>
    <w:p>
      <w:pPr>
        <w:pStyle w:val="BookText"/>
        <w:rPr/>
      </w:pPr>
      <w:r>
        <w:rPr>
          <w:rFonts w:ascii="Amiri" w:hAnsi="Amiri" w:eastAsia="Amiri" w:cs="Amiri"/>
          <w:color w:val="111111"/>
          <w:sz w:val="28"/>
          <w:sz w:val="28"/>
          <w:szCs w:val="28"/>
          <w:rtl w:val="true"/>
          <w:lang w:bidi="ar-SA"/>
        </w:rPr>
        <w:t xml:space="preserve">أجره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وسمّی شهر رمضان شهر العتق لأنّ الله فیه کلّ یوم ولیلة ستمّائة عتیق</w:t>
      </w:r>
      <w:r>
        <w:rPr>
          <w:rStyle w:val="FootnoteAnchor"/>
          <w:rtl w:val="true"/>
        </w:rPr>
        <w:footnoteReference w:id="1090"/>
      </w:r>
      <w:r>
        <w:rPr>
          <w:rFonts w:ascii="IRNazanin" w:hAnsi="IRNazanin" w:eastAsia="IRNazanin"/>
          <w:color w:val="111111"/>
          <w:sz w:val="28"/>
          <w:sz w:val="28"/>
          <w:szCs w:val="28"/>
          <w:rtl w:val="true"/>
          <w:lang w:bidi="fa-IR"/>
        </w:rPr>
        <w:t>وفی آخره مثل ما أعتق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شهر شعبان شهر الشفاعة لأنّ رسولکم یشفع لکلّ من  یصلّی علیه فیه، وسمّی شهر رجب شهر الله الأصبّ لأنّ الرحمة علی اُمّتی تصبّ صبّاً فیه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 لأنّه نهی فیه عن قتال المشرکین، وهو من الشهور الحرم</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أدریس،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عبدالله، عن أبیه، عن وهب بن وهب، عن الصادق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أن یفرغ نفسه اربع لیال من</w:t>
      </w:r>
      <w:r>
        <w:rPr>
          <w:rStyle w:val="FootnoteAnchor"/>
          <w:rtl w:val="true"/>
        </w:rPr>
        <w:footnoteReference w:id="1092"/>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لیلة من رجب ولیلة النحر، ولیلة الفطر، ولیلة النصف من شعبان</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البختری وهب بن وهب، عن أبی عبدالله،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یعجبه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461" w:name="pg13450_134002"/>
    </w:p>
    <w:p>
      <w:pPr>
        <w:pStyle w:val="BookText"/>
        <w:rPr/>
      </w:pPr>
      <w:bookmarkEnd w:id="461"/>
      <w:r>
        <w:rPr>
          <w:rFonts w:ascii="IRNazanin" w:hAnsi="IRNazanin" w:eastAsia="IRNazanin"/>
          <w:color w:val="111111"/>
          <w:sz w:val="28"/>
          <w:sz w:val="28"/>
          <w:szCs w:val="28"/>
          <w:lang w:bidi="fa-IR"/>
        </w:rPr>
        <w:t>۱۳۲۹۳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ابن موسی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یعجبنی أن یفرغ الرجل نفسه فی السنة أربع 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الفطر ولیلة الأضحی، ولیلة النصف من شعبان، وأوّل لیلة من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اسحاق بن عمّار،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126972_2616395394"/>
      <w:bookmarkStart w:id="463" w:name="_Toc160"/>
      <w:bookmarkEnd w:id="462"/>
      <w:r>
        <w:rPr>
          <w:rtl w:val="true"/>
        </w:rPr>
        <w:t xml:space="preserve">باب </w:t>
      </w:r>
      <w:r>
        <w:rPr>
          <w:rtl w:val="true"/>
        </w:rPr>
        <w:t>(</w:t>
      </w:r>
      <w:r>
        <w:rPr/>
        <w:t>۲</w:t>
      </w:r>
      <w:r>
        <w:rPr>
          <w:rtl w:val="true"/>
        </w:rPr>
        <w:t xml:space="preserve">) </w:t>
      </w:r>
      <w:r>
        <w:rPr>
          <w:rtl w:val="true"/>
        </w:rPr>
        <w:t>عمل اُمٌ داود فی یوم النصف من رجب</w:t>
      </w:r>
      <w:bookmarkEnd w:id="463"/>
    </w:p>
    <w:p>
      <w:pPr>
        <w:pStyle w:val="Heading4"/>
        <w:numPr>
          <w:ilvl w:val="3"/>
          <w:numId w:val="1"/>
        </w:numPr>
        <w:rPr/>
      </w:pPr>
      <w:bookmarkStart w:id="464" w:name="__RefHeading___Toc1126974_2616395394"/>
      <w:bookmarkStart w:id="465" w:name="_Toc161"/>
      <w:bookmarkEnd w:id="464"/>
      <w:r>
        <w:rPr>
          <w:rtl w:val="true"/>
        </w:rPr>
        <w:t>اشارة</w:t>
      </w:r>
      <w:bookmarkEnd w:id="465"/>
    </w:p>
    <w:p>
      <w:pPr>
        <w:pStyle w:val="BookText"/>
        <w:rPr/>
      </w:pPr>
      <w:r>
        <w:rPr>
          <w:rFonts w:eastAsia="IRNazanin" w:cs="IRNazanin"/>
          <w:color w:val="111111"/>
          <w:sz w:val="28"/>
          <w:szCs w:val="28"/>
          <w:lang w:bidi="fa-IR"/>
        </w:rPr>
        <w:t>13294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عبیدالله بن محمد بن جعفر القصبانی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عیسی عبیدالله بن الفضل بن هلال وکان أهل مصر یسمونه شیطان الطاق لایمانه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البلوی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عبیدالله بن الفضل  بن العلاء المدنی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ابراهیم بن  الحسین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وجماعة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عبیدالله بن محمد  بن جعفر القصانی</w:t>
      </w:r>
      <w:r>
        <w:rPr>
          <w:rStyle w:val="FootnoteAnchor"/>
          <w:rtl w:val="true"/>
        </w:rPr>
        <w:footnoteReference w:id="10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الحسین بن وسیف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محفوظ </w:t>
      </w:r>
    </w:p>
    <w:p>
      <w:pPr>
        <w:pStyle w:val="BookText"/>
        <w:rPr/>
      </w:pPr>
      <w:r>
        <w:rPr>
          <w:rFonts w:ascii="IRNazanin" w:hAnsi="IRNazanin" w:eastAsia="IRNazanin"/>
          <w:color w:val="111111"/>
          <w:sz w:val="28"/>
          <w:sz w:val="28"/>
          <w:szCs w:val="28"/>
          <w:rtl w:val="true"/>
          <w:lang w:bidi="fa-IR"/>
        </w:rPr>
        <w:t xml:space="preserve">بن المبارک الأنصاری البلوی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عبیدالله بن العلاء المدنی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ابراهیم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أبو محمد الحسن بن حمزة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غانم اسماعیل بن عبدالرحمن الحارثی بمکة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العلوی</w:t>
      </w:r>
      <w:r>
        <w:rPr>
          <w:rStyle w:val="FootnoteAnchor"/>
          <w:rtl w:val="true"/>
        </w:rPr>
        <w:footnoteReference w:id="10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عبیدالله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حمزة بن محمد بن أحمد بن جعفر بن محمد بن زید بن  علی بن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الحسین محمد بن الحسین الدینوری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نعیم بن قرقارة</w:t>
      </w:r>
      <w:r>
        <w:rPr>
          <w:rStyle w:val="FootnoteAnchor"/>
          <w:rtl w:val="true"/>
        </w:rPr>
        <w:footnoteReference w:id="10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بن عبدالجبار السبیعی بالمدینة، عن أبیه، عن ابراهیم بن عبیدالله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جعفر بن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عیسی عبیدالله بن الفضل بن محمد بن الهلال الطائی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محمد  عبدالله بن محمد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عبیدالله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فاطمة بنت عبدالله بن ابراهیم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أبو  الدوانیق عبدالله بن الحسن بن الحسن بعد قتل ابنه محمد وابراهیم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الشریف محمد بن الحسن بن اسحاق بن الحسین بن  اسحق بن موسی بن جعفر بن محمد بن علی بن الحسین بن علی بن </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حمزة بن الحسین بن سعید المدینی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عبدالله بن محمد البلوی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ابراهیم بن عبیدالله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فاطمة بنت عبدالله بن ابراهیم بن الحسین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 الدوانیق عبدالله بن الحسن بن الحسن بعد قتل ابنه محمّد و ابراهیم حمل ابنی داود بن الحسین من المدینة مکبلا بالحدید مع بنی عمه الحسنیین الی العراق فغاب عنی حیناً وکان هناک مسجوناً فانقطع خبره وأعمی أثره وکنت أدعو الله وأتضرع الیه واساله خلاصه واستعین باخوانی من الزهاد والعباد وأهل الجد والاجتهاد وأسألهم أن یدعوا الله لی أن یجمع بینی وبین ولدی قبل موتی فکانوا یفعلون ولا یقصرون فی ذلک وکان یصل إلی أنه قد قتل ویقول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بنی علیه اسطوانة مع بنی عمه فتعظم مصیبتی واشتد حزنی ولا أری  لدعائی اجابة ولالمسالتی نجحا فضاق بذلک ذرعی وکبر سنی ورق عظمی وصرت الی حد الیأس من ولدی لضعفی وانقضاء عمری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دخلت علی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علیلا فلما سألته عن حاله ودعوت له وهممت  الانصراف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داود ما الذی بلغک عن داود؟ وکنت قد  ارضعت جعفر بن محمد بلبنه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ذکره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أبن داود؟ داود محتبس فی العراق وقد انقطع عنی خبره ویئست من الاجتماع معه وإنی لشدیدة الشوق الیه والتلهف علیه وأنا أسألک الدعاء له فانه اخوک من الرضاعة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داود فاین انت عن دعاء الاستفتاح والاجابة والنجاح؟ وهو الدعاء الذی یفتح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أبواب السماء وتتلقی الملائکة وتبشر بالاجابة وهو الدعاء المستجاب الذی لا یحجب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لصاحبه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لی بابن الأطهار الصادقین؟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داود فقد دنی هذا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شهر مبارک عظیم الحرمة مسموع الدعاء فیه،  فصومی منه ثلاثة أیام الثالث عشر والرابع عشر والخامس عشر وهی الأیام البیض ثم اغتسلی فی یوم النصف منه عند زوال الشمس وصلی الزوال ثمان رکعات ترسلین فیهن وتحسنین رکوعهن وسجودهن وقنوتهن تقرأ فی الرکعة الأولی بفاتحة الکتاب وقل یا أیها الکافرون وفی الثانیة قل هو الله أحد وفی الست البواقی من السور القصار ما أحببت ثم تصلین الظهر ثم ترکعین بعد الظهر ثمان رکعات تحسنین رکوعهن وسجودهن وقنوتهن ولتکن صلاتک فی أطهر أثوابک فی بیت نظیف علی حصیر نظیف واستعملی الطیب فانه تحبه الملائکة واجتهدی ان لایدخل علیک أحد یکلمک أو یشغلک، فاذا فرغت من الدعاء</w:t>
      </w:r>
      <w:r>
        <w:rPr>
          <w:rStyle w:val="FootnoteAnchor"/>
          <w:rtl w:val="true"/>
        </w:rPr>
        <w:footnoteReference w:id="1099"/>
      </w:r>
      <w:r>
        <w:rPr>
          <w:rFonts w:ascii="IRNazanin" w:hAnsi="IRNazanin" w:eastAsia="IRNazanin"/>
          <w:color w:val="111111"/>
          <w:sz w:val="28"/>
          <w:sz w:val="28"/>
          <w:szCs w:val="28"/>
          <w:rtl w:val="true"/>
          <w:lang w:bidi="fa-IR"/>
        </w:rPr>
        <w:t>فاسجدی علی الأرض وعفری خدیک علی الأرض وقولی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سجدت وبک آمنت فارحم ذلی وفاقی وکبوتی لوجهی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وأجهدی أن تسیح عیناک ولو مقدار رأس الذباب دموعاً فانه آیة اجابة </w:t>
      </w:r>
    </w:p>
    <w:p>
      <w:pPr>
        <w:pStyle w:val="BookText"/>
        <w:rPr/>
      </w:pPr>
      <w:r>
        <w:rPr>
          <w:rFonts w:ascii="IRNazanin" w:hAnsi="IRNazanin" w:eastAsia="IRNazanin"/>
          <w:color w:val="111111"/>
          <w:sz w:val="28"/>
          <w:sz w:val="28"/>
          <w:szCs w:val="28"/>
          <w:rtl w:val="true"/>
          <w:lang w:bidi="fa-IR"/>
        </w:rPr>
        <w:t xml:space="preserve">هذا الدعاء حرقة القلب وانسکاب العبرة فاحفظی ماعلمتک ثم  احذری أن یخرج عن یدیک الی ید غیرک ممن یدعو به لغیر حق فانه دعاء شریف وفیه اسم الله الأعظم الذی إذا دعی به أجاب وأعطی ولو أن السموات والأرض کانتا رتقاً والبحار بأجمعها من دونها وکان ذلک کله بینک وبین حاجتک یسهل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الی ما تریدین وأعطاک طلبتک وقضی لک حاجتک وبلغک آمالک، ولکل من دعا بهذا الدعاء الاجابة من الله تعالی ذکراً کان أو انثی، ولو أن الجن والانس اعداء لولدک لکفاک الله مؤنتهم واخرس عنک السنتهم وذلل لک رقابهم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لی هذا الدعاء وانصرفت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ودخل شهر رجب فتوخیت الأیام وصمتها ودعوت کما أمرنی وصلیت المغرب والعشاء الآخرة وأفطرت ثم صلیت من اللیل ما سنح لی، وبتُّ فی لیلی ورأیت فی نومی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علیه من الملائکة والأنبیاء والشهداء والابدال والعباد ورایت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یابنیة یا أم داود ابشری فکل من ترین أعوانک واخوانک وشفعاءک وکل من ترین یستغفرون لک ویبشرونک بنجع حاجتک فابشری بمغفرة الله ورضوانه فجزیت خیراً عن نفسک وابشری بحفظ الله لولدک ورده علیک إن شاء الله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عن نومی فوالله ما مکثت بعد ذلک إلّا  مقدار مسافة الطریق من العراق للراکب المجد المسرع حتی قدم علیَّ داود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إنی لمحتبس بالعراق فی اضیق المحابس وعلیَّ ثقل </w:t>
      </w:r>
      <w:bookmarkStart w:id="466" w:name="pg13450_134007"/>
    </w:p>
    <w:p>
      <w:pPr>
        <w:pStyle w:val="BookText"/>
        <w:rPr/>
      </w:pPr>
      <w:bookmarkEnd w:id="466"/>
      <w:r>
        <w:rPr>
          <w:rFonts w:ascii="IRNazanin" w:hAnsi="IRNazanin" w:eastAsia="IRNazanin"/>
          <w:color w:val="111111"/>
          <w:sz w:val="28"/>
          <w:sz w:val="28"/>
          <w:szCs w:val="28"/>
          <w:rtl w:val="true"/>
          <w:lang w:bidi="fa-IR"/>
        </w:rPr>
        <w:t xml:space="preserve">الحدید وأنا فی حال ألیأس من الخلاص اذ نمت فی لیلة النصف من رجب فرأیت الدنیا قد خفضت لی حتی رأیتک فی حصیر فی صلاتک وحولک رجال رؤسهم فی السماء وأرجلهم فی الأرض علیهم ثیاب خضر یسبحون من حولک وقال قائل جمیل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نظیف الثوب طیب الریح حسن الکلام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العجوز الصالحة ابشر فقد أجاب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امک،  فانتبهت فاذا انا برسول ابی الدوانیق فادخلت علیه من اللیل فأمر بفک حدیدی والإحسان إلی وأمر لی بعشرة آلاف درهم وأن احمل علی نجیب واستسعی بأشد السیر فاسرعت حتی دخلت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به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وحدَّثه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الدوانیق رأی فی النوم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ولدی وإلّا لألقینک فی النار ورأی کان تحت قدمیه النیران فاستیقظ وقد سقط فی یده فاطلقک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126976_2616395394"/>
      <w:bookmarkStart w:id="468" w:name="_Toc162"/>
      <w:bookmarkEnd w:id="467"/>
      <w:r>
        <w:rPr>
          <w:rtl w:val="true"/>
        </w:rPr>
        <w:t>دعاء یوم النصف من رجب الموصوف بالاجابة وما فیه من صفات الأنابة</w:t>
      </w:r>
      <w:bookmarkEnd w:id="46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الدع، الذی نذکره فی هذا الفصل دعاء عظیم الفضل، معروف بدعاء أم داود، وهی جدّتنا  الصالحة المعروفة باُم خالد البربریة اُم جدنا داود بن الحسن بن الحسن </w:t>
      </w:r>
    </w:p>
    <w:p>
      <w:pPr>
        <w:pStyle w:val="BookText"/>
        <w:rPr/>
      </w:pPr>
      <w:r>
        <w:rPr>
          <w:rFonts w:ascii="IRNazanin" w:hAnsi="IRNazanin" w:eastAsia="IRNazanin"/>
          <w:color w:val="111111"/>
          <w:sz w:val="28"/>
          <w:sz w:val="28"/>
          <w:szCs w:val="28"/>
          <w:rtl w:val="true"/>
          <w:lang w:bidi="fa-IR"/>
        </w:rPr>
        <w:t xml:space="preserve">ابن مولانا علی بن أبی طالب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خلیفة ذلک الوقت قد خافه علی خلافته، ثم ظهر له براءة ساحته فأطلقه من دون آل أبی طالب الذین قبض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هذا دعاء یوم النصف من رجب فاننا رویناه عن خَلق  کثیر قد تضمَّن ذکر أسمائهم کتابُ الاجازات فیما یخصّنی من  الاجازات بطرقهم المؤتلفة والمختلفة، وهو دعاء جلیل مشهور بین أهل الروایات وقد صار موسماً عظیماً فی یوم النصف من رجب معروف بالاجابات وتفریج الکربات، ووجدتُ فی بعض طرق من یرویه زیادات وسوف أذکر أکمل روایته احتیاطاً للظفر بفائدته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یرفعه إلی مولانا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یرویه عن اُم داود جدتنا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الروایات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لمّا حبس عبدالله بن الحسن  وجماعة من آل أبی طالب وقَتل ولدیه محمّداً وإبراهیم أخذ داود بن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دایة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اُم داود أرضعت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بلبن ولدها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مکبّلاً بالحدید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فغاب عنّی حیناً بالعراق ولم أسمع له خبراً، ولم  أزل أدعو وأتضرع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 إخوانی من أهل الدیانة والجِدّ والاجتهاد أن یدعوا الله تعالی لی، وأنا فی ذلک کلّه لاأری فی دعائی الاجابة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فدخلت علی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أعوده فی علّةٍ وَجَدها، فسألتُه عن حاله ودعوتُ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داود ما فعل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أرضعته بلبنه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أین داود؟ وقد فارقنی منذ مدة طویلة وهو محبوس بالعراق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أنت عن دعاء الاستفتاح، وهو الدعاء الذی تُفتح له  أبواب السماء ، ویَلقی صاحبُه الاجابة من ساعته، ولیس لصاحبه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إلا الجنة؟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یابن الصادقین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یااُم داود قد دنا الشهر الحرام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وهو  شهر مسموع فیه الدعاء، شهر الله الأصمّ، صُومی الثلاثة الأیام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الثالث عشر والرابع عشر والخامس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واغتسلی فی یوم الخامس عشر وقت الزوال وصلّی الزوال ثمانی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إحدی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وتحسنین قنوتهن ورکوعهن وسجودهن ثم تصلّی الظهر وترکعین بعد الظهر رکعتین، وتقولین بعد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یاقاضی حوائج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تصلین بعد ذلک ثمانی رکعات،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تقرئین فی 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نوافل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الفاتحة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الکوثر مرة ثم صلّی العصر، ولتکن صلاتکِ فی ثوب نظیف واجتهدی أن لایدخل علیک احد یکلّمکِ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فرغت من العصر فالبسی ثیابک، واجلسی فی  بیت نظیف علی حصیر نظیف، واجتهدی أن لایدخل علیک أحدٌ  یشغلک ثم استقبلی القبلة واقرئی الحمد مائة مرة وقل هو الله أحد مائة </w:t>
      </w:r>
    </w:p>
    <w:p>
      <w:pPr>
        <w:pStyle w:val="BookText"/>
        <w:rPr/>
      </w:pPr>
      <w:r>
        <w:rPr>
          <w:rFonts w:ascii="IRNazanin" w:hAnsi="IRNazanin" w:eastAsia="IRNazanin"/>
          <w:color w:val="111111"/>
          <w:sz w:val="28"/>
          <w:sz w:val="28"/>
          <w:szCs w:val="28"/>
          <w:rtl w:val="true"/>
          <w:lang w:bidi="fa-IR"/>
        </w:rPr>
        <w:t>مرة وآیة الکرسی عشر مرات ثم اقرئی الانعام وبنی إسرائیل وسورة الکهف ولقمان ویس والصّافات وحم السجدة وحم عسق وحم الدخان والفتح والواقعة وسورة الملک ون والقلم وإذا السماء انشقت وما بعدها إلی آخر القرآن، وإن لم تُحسنی ذلک ولم حسنی قراءته من المصحف کرّرَتِ قل هو الله احد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تحسن قراءة السُوَر المخصوصة فی یوم  النصف من رجب أو لم تُطق قراءة ذلک فلتقرأ الحمد مرة وآیة الکرسی عشر مرات ثم تقرأ الاخلاص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بعض الروایات ویحتمل أن یکون ذلک لأهل  الضرورات أو من یکون علی سَفر أو فی شیء من المهمّات فیجزیه قراءة قل هو الله أحد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من ذلک وأنت مستقبلة القبلة فقولی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صدق الله العلی العظیم الذی لا إله  إلّا هو الحی القیوم ذو الجلال والاکرام، الرحمن الرحیم الحلیم  الکریم، الذی لیس کمثله شیء وهو السمیع العلیم البصیر الخبیر ، شهد الله أنه لا إله إلّا هو والملائکة وأولوا العلم قائماً بالقسط لا إله إلّا هو العزیز الحکیم، وبلّغت رسُلُه الکرام، وأنا علی ذلک من الشاهدین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لک الحمد ولک المجد، ولک العز ولک القهر ولک النعمة،  ولک العظمة ولک الرحمة ولک المهابة ولک السلطان ولک البهاء ولک الامتنان ولک التسبیح ولک التقدیس ولک التهلیل ولک التکبیر ولک ما </w:t>
      </w:r>
    </w:p>
    <w:p>
      <w:pPr>
        <w:pStyle w:val="BookText"/>
        <w:rPr/>
      </w:pPr>
      <w:r>
        <w:rPr>
          <w:rFonts w:ascii="IRNazanin" w:hAnsi="IRNazanin" w:eastAsia="IRNazanin"/>
          <w:color w:val="111111"/>
          <w:sz w:val="28"/>
          <w:sz w:val="28"/>
          <w:szCs w:val="28"/>
          <w:rtl w:val="true"/>
          <w:lang w:bidi="fa-IR"/>
        </w:rPr>
        <w:t>یُری، ولک مالایُری، ولک مافوق السماوات العلی، ولک ما تحت  الثری، ولک الأرضون السفلی، ولک الآخرة والاُولی، ولک ما  ترضی به من الثناء والحمد والشکر والنعماء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جبرئیل امینک علی وحیک والقوی علی أمرک  والمطاع فی سمواتک، ومحال کراماتک، الناصر لانبیائک، المدمرّ  الأعدائک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میکائیل ملک رحمتک والمخلوق لرافتک والمستغفر المطاع المعین لأهل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إسرافیل حامل عرشک، وصاحب الصُّور، المنتظر لامرک، والوجل المشفق من خیفتک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عزرائیل ملک الموت، الموکّل علی عبیدک وإمائک، المطیع فی أرضک وسمائک ، قابض أرواح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حملة العرش الطاهرین، وعلی السفرة الکرام  البررة الطیبین، وعلی ملائکتک الکرام الکاتبین، وعلی ملائکة الجنان وخزنة النیران، وملک الموت والاعوان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أبینا آدم بدیع فطرتک الذی کرّمته بسجود  ملائکتک وأبحته جنّتک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اُمّنا حوّاء المطهّرة من الرجس، المصفّاة من  الدّنس، المفضّلة من الأنس، المترددة بین محال القدس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هابیل وشیث وإدریس ونوح وهود وصالح وإبراهیم وإسماعیل وإسحاق ویعقوب ویوسف والاسباط ولوط </w:t>
      </w:r>
    </w:p>
    <w:p>
      <w:pPr>
        <w:pStyle w:val="BookText"/>
        <w:rPr/>
      </w:pPr>
      <w:r>
        <w:rPr>
          <w:rFonts w:ascii="IRNazanin" w:hAnsi="IRNazanin" w:eastAsia="IRNazanin"/>
          <w:color w:val="111111"/>
          <w:sz w:val="28"/>
          <w:sz w:val="28"/>
          <w:szCs w:val="28"/>
          <w:rtl w:val="true"/>
          <w:lang w:bidi="fa-IR"/>
        </w:rPr>
        <w:t xml:space="preserve">وشعیب وأیوب وموسی وهارون ویوشع ومیشا والخضر وذی القرنین، ویونس وإلیاس والیسع وذی الکفل وطالوت وداود وسلیمان وزکریا وشعیا ویحیی وتورخ ومتّی وإرمیا وحیقوق ودانیال وعزیر وعیسی وشمعون وجرجیس والحواریین والأتباع وخالد وحنظلة ولقمان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وارحم محمداً وآل محمد،  وبارک علی محمد وآل محمد، کما صلّیت ورحمت وبارکت علی  إبراهیم وآل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الأوصیاء والسعداء والشهداء وأئمة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الأبدال والأوتاد والسیّاح والعبّاد والمخلصین  والزهّاد، واهل الجد والاجتهاد، واخصص محمداً وأهل بیته بأفضل  صلواتک، وأجزل کراماتک، وبلّغ روحه وجسده منی تحیة وسلاماً،  وزده فضلاً وشرفاً وإکراماً، حتی تبلغه أعلی درجات أهل الشرف من النبیین والمرسلین والأفاضل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وصلّ علی من سمّیتُ ومن لم اُسم من ملائکتک و أنبیائک  ورسلک وأهل طاعتک، وأوصل صلواتی إلیهم وإلی أرواحهم  واجعلهم إخوانی فیک وأعوانی علی دعائک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أستشفع بک إلیک، وبکرمک إلی کرمک، وبجودک  إلی جودک، وبرحمتک إلی رحمتک، وباهل طاعتک إلیک، وأسئلک  اللهم بکل ما سألک به أحد منهم من مسئلة شریفة مسموعة غیر مردودة، وبما دعوک به من دعوة مجابة غیر مُخَیَّبة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یا رحمن یا رحیم یا حلیم یا کریم یا عظیم یا جلیل یا منیل </w:t>
      </w:r>
    </w:p>
    <w:p>
      <w:pPr>
        <w:pStyle w:val="BookText"/>
        <w:rPr/>
      </w:pPr>
      <w:r>
        <w:rPr>
          <w:rFonts w:ascii="IRNazanin" w:hAnsi="IRNazanin" w:eastAsia="IRNazanin"/>
          <w:color w:val="111111"/>
          <w:sz w:val="28"/>
          <w:sz w:val="28"/>
          <w:szCs w:val="28"/>
          <w:rtl w:val="true"/>
          <w:lang w:bidi="fa-IR"/>
        </w:rPr>
        <w:t xml:space="preserve">یا جمیل یا کفیل یا وکیل با مقیل یا مجیر یا خبیر یا منیر یا مبیر یا منیع یا مدیل یا محیل یا کبیر یا قدیر یا بصیر یا شکور یا برّ یا طهر یا طاهر یا قاهر یا ظاهر یا باطن یا ساتر یا محیط یا مقتدر یا حفیظ یا مجیر یا قریب یا ودود یا حمید یا مجید یا مبدیء یا معید یا شهید یا محسن یا مجمل یا منعم یا مفضل یا قابض یا باسط یا هادی یا مرسل یا مرشد یا مسدّد یا معطی یا مانع یا دافع یا رافع یا باقی یا وافی یا خلّاق با وهّاب یا توّاب یا فتّاح یا نفّاع یا رؤف یا عطوف یا کافی یا شافی یا معافی یا مکافی یا وفیّ یا مهیمن یا عزیز یا جبّار یا متکبّر یا سلام یا مؤمن یا احد یا صمد یانور یا مدبّر یا فرد یا وتر یا قدوس یا ناصر یا مونس یا باعث یا وارث یا عالم یا حاکم یا باری یا متعالی یا مصور یا مسلّم یا متحبّب یا قائم یا دائم یا علیم یا حکیم یا جواد یا باریء با بارّ یاسار یا عدل یا فاضل یا دیّان یا حنّان یا منّان یا سمیع یا بدیع یا خفیر یا مغیر یا مغنی یا ناشر یا غافر یا قدیم یا مسهل یا میسر یا ممیت یا محیی یا  رافع یا رازق یا مقتدر یا مسبب یا مغیث یا مغنی یا مقنی یا خالق یا واحد یا حاضر یا جابر یا حافظ یا شدید یا غیاث یا عائد یا قابض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منیب یا مبین یا طاهر یا مجیب یا متفضّل یا مستجیب یا عادل یا بصیر یا مؤمّل یا مسدی یا أوّاب یا وافی  یا راصد یا ملک یا ربّ یا معزّ یا مذلّ یا ماجد یا رازق یا ولی یا فاضل یا سبحان یا من علا فاستعلی، فکان بالمنظر الأعلی، یا من قرب فدنی، وبعد فنأی، وعلم السرّ وأخفی، یا من إلیه التدبیر وله المقادیر، ویا من العسیر علیه سهل یسیر ، یا من هو علی ما یشاء قدیر ، </w:t>
      </w:r>
    </w:p>
    <w:p>
      <w:pPr>
        <w:pStyle w:val="BookText"/>
        <w:rPr/>
      </w:pPr>
      <w:r>
        <w:rPr>
          <w:rFonts w:ascii="IRNazanin" w:hAnsi="IRNazanin" w:eastAsia="IRNazanin"/>
          <w:color w:val="111111"/>
          <w:sz w:val="28"/>
          <w:sz w:val="28"/>
          <w:szCs w:val="28"/>
          <w:rtl w:val="true"/>
          <w:lang w:bidi="fa-IR"/>
        </w:rPr>
        <w:t xml:space="preserve">یا مرسل الریاح، یا فالق الاصباح، یا باعث الأرواح، یا ذا الجود  والسماح با راد ما قد فات یا ناشر الأموات ، یا جامع الشتات، یا  رازق من یشآء کیف یشآء ویا ذا الجلال والاکرام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حیّ حین لاحیّ، یا حیُّ یا محیی الموتی، یا  حیّ لا إله إلّا أنت بدیع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إلهی صلّ علی محمّد وآل محمّد، وارحم محمّداً وآل محمّد، وبارک علی محمّد وآل محمّد، کما صلّیت وبارکت ورحمت  علی إبراهیم وآل إبراهیم إنّک حمید مجید، وأرحم ذلّی وفاقتی،  وفقری وانفرادی ووحدتی وخضوعی بین یدیک، واعتمادی علیک،  وتضرّعی إلیک، أدعوک دعاء الخاضع الذلیل، الخاشع الخائف، المشفق البائس، المهین الحقیر، الجائع الفقیر، العائذ المستجیر، المقرّ بذنبه المستغفر منه، المستکین لربّه، دعاء من أسلمته ثقته، ورفضته أحبّته ، وعظمت فجیعته، دعآء حَرِقٍ</w:t>
      </w:r>
      <w:r>
        <w:rPr>
          <w:rStyle w:val="FootnoteAnchor"/>
          <w:rtl w:val="true"/>
        </w:rPr>
        <w:footnoteReference w:id="1101"/>
      </w:r>
      <w:r>
        <w:rPr>
          <w:rFonts w:ascii="IRNazanin" w:hAnsi="IRNazanin" w:eastAsia="IRNazanin"/>
          <w:color w:val="111111"/>
          <w:sz w:val="28"/>
          <w:sz w:val="28"/>
          <w:szCs w:val="28"/>
          <w:rtl w:val="true"/>
          <w:lang w:bidi="fa-IR"/>
        </w:rPr>
        <w:t xml:space="preserve">حزین، ضعیف مهین، بائس مستکین بک مستجیر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واسالک بانّک ملیک، وأنّک ما تشاء من أمر یکون، وأنّک  علی ما تشاء قدیر، وأسألک بحرمة هذا الشهر الحرام، والبلد الحرام، والبیت الحرام، والرکن والمقام، والمشاعر العظام، وبحق نبیِّک محمّد علیه وآله السّلام، یا من وهب لأدم شیث، ولأبراهیم إسماعیل وإسحاق، ویا من ردّ یوسف علی یعقوب، ویا من کشف بعد البلاء ضرّ أیوب، یاراد موسی علی اُمه، ویا زائد الخضر فی علمه، ویا من </w:t>
      </w:r>
    </w:p>
    <w:p>
      <w:pPr>
        <w:pStyle w:val="BookText"/>
        <w:rPr/>
      </w:pPr>
      <w:r>
        <w:rPr>
          <w:rFonts w:ascii="IRNazanin" w:hAnsi="IRNazanin" w:eastAsia="IRNazanin"/>
          <w:color w:val="111111"/>
          <w:sz w:val="28"/>
          <w:sz w:val="28"/>
          <w:szCs w:val="28"/>
          <w:rtl w:val="true"/>
          <w:lang w:bidi="fa-IR"/>
        </w:rPr>
        <w:t>وهب لداود سلیمان، ولزکریّا یحیی، ولمریم عیسی، یا حافظ بنت  شعیب، ویا کافل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أن تصلّی علی محمّد وآل محمّد، وأن تغفر لی ذنوبی  کلّها، وتجیرنی من عذابک، وتوجب لی رضوانک وأمانک وإحسانک  وغفرانک وجنانک، وأسألک أن تفک عنی کل حلقة بینی وبین من  یؤذینی، وتفتح لی کل باب، وتُلیِّن لی کل صعب، وتسهّل لی کل  عسیر، وتُخرِس عنی کل ناطق بِشَرِّ، وتکف عنی کل باغٍ، وتکبت  عنی کل عدو لی وحاسد، وتمنع عنی کل ظالم، وتکفینی کل عائق یحول بینی وبین ولدی ویحاول أن یفرق بینی وبین طاعتک، ویثبطنی عن عبادتک، یا من ألجم المتمرّدین، وقهَر عُتاة الشیاطین، وأذلَّ رقاب المتجبّرین، وردَّ کید المتسلّطین عن المستضعفین أسألک بقدرتک علی ما تشاء، وتسهیلک لما تشاء کیف تشاء أن تجعل قضاء حاجتی فیما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اسجدی علی الأرض وعفّری خدیک وقولی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وبک آمنت فارحم ذلّی وفاقتی واجتهادی وتضرُّعی ومسکنتی وفقری إلیک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واجتهدی أن تسحّ عیناک</w:t>
      </w:r>
      <w:r>
        <w:rPr>
          <w:rStyle w:val="FootnoteAnchor"/>
          <w:rtl w:val="true"/>
        </w:rPr>
        <w:footnoteReference w:id="1102"/>
      </w:r>
      <w:r>
        <w:rPr>
          <w:rFonts w:ascii="IRNazanin" w:hAnsi="IRNazanin" w:eastAsia="IRNazanin"/>
          <w:color w:val="111111"/>
          <w:sz w:val="28"/>
          <w:sz w:val="28"/>
          <w:szCs w:val="28"/>
          <w:rtl w:val="true"/>
          <w:lang w:bidi="fa-IR"/>
        </w:rPr>
        <w:t xml:space="preserve">ولو بقدر رأس الذبابة دموعاً فان ذلک علامة الاجابة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سجدة إحدی الروایات، وإذا کان موضع الاجابة وهو فی محلّ السجود فینبغی أن یستظهر فی بلوغ المقصود، بذکر ما  رأیناه أو رویناه من اختلاف القول فی سجدة الدعوات، روایة اُخری </w:t>
      </w:r>
    </w:p>
    <w:p>
      <w:pPr>
        <w:pStyle w:val="BookText"/>
        <w:rPr/>
      </w:pPr>
      <w:r>
        <w:rPr>
          <w:rFonts w:ascii="IRNazanin" w:hAnsi="IRNazanin" w:eastAsia="IRNazanin"/>
          <w:color w:val="111111"/>
          <w:sz w:val="28"/>
          <w:sz w:val="28"/>
          <w:szCs w:val="28"/>
          <w:rtl w:val="true"/>
          <w:lang w:bidi="fa-IR"/>
        </w:rPr>
        <w:t>فی سجدة دعاء اُم داود هذا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اسجدی علی الأرض وعفّری خدیک وقولی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وبک آمنت وعلیک توکّلت، فارحم ذلی وکبوتی لحر وجهی، وفقری وفاقتی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واجتهدی فی الدعاء أن تسحّ عیناک ولو قدر رأس الابرة فان ذلک علامة الاجابة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أخری فی سجدة هذا الدعاء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اسجدی  علی الأرض وعفّری خدیّک وقولی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وبک آمنت  فارحم ذُلّی وخضوعی بین یدیک، وفقری وفاقتی إلیک، وارحم  انفرادی وخشوعی واجتهادی بین یدیک وتوکلی علیک، اللهم بک  استفتح وبک أستنجح ومحمد عبدک ورسولک أتوجه إلیک، اللهم  سهّل لی کل حزونة، وذلل لی کل صعوبة، وأعطنی من الخیر اکثر مما أرجو وعافنی من الشرّ، واصرف عنی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قولی مائة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قاضی حوائج الطالبین، اقض حاجتی  بلطفک یا خفی الألطاف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واجتهدی أن تسحّ عیناک ولو  مقدار راس الابرة دموعاً فانه علامة إجابة هذا الدعاء بحرقة القلب  وانسکاب العبرة، واحتفظی بما علّمتک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أخری فی سجدة هذا الدعاء هذا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اسجدی علی  الأرض وعفّری خدیّک ثم قولی فی سجودک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لک سجدت  ولک صلَّیتُ، وبک آمنت وعلیک توکّلت ، وارحم ذُلّی وفاقتی  وخضوعی وانفرادی ومسکنتی وفقری وکَبوتی لوجهک وإلیک یارب </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واجتهدی أن تسحّ عیناک ولو بقدر رأس ذباب دموعاً، فان آیة الاجابة لهذا الدعاء حرقة القلب وانسکاب العبرة، واحفظی ما علّمتک واحذری أن تعلِّمیه من یدعو به الباطل، فان فیه اسم الله الأعظم الذی إذا دعی به أجاب، وإذا سُئل به أعطی، فلو أنَّ السموات والأرض کانتا رتقاً والبحار من دونهما کان ذلک عند الله دون حاجتک السهَّل الله تعالی الوصول إلی ذلک، ولو أن الجن والإنس أعداؤک الکفاک الله مؤنتهم وذلَّل رقابهم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 جدنا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هذا الدعاء وانصرفت ودخل شهر رجب وفعلت مثل ما أمرنی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رقدت تلک اللیلة فلما کان فی آخر اللیل رایت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صلیت علیهم من الملائکة والنبیِّین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داود أبشری وکل من ترین من 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أعوانک وإخوانک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یشفعون لک، ویبشرونک بنجح حاجتک وأبشری فان الله تعالی یحفظک ویحفظ ولدک ویردُّه علیک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فما لبثتُ إلا قدر مسافة الطریق من العراق إلی  المدینة للراکب الُمجدّ المسرِع العَجِل، حتی قَدِم علیَّ داود، فسالته عن حاله؟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محبوساً فی أضیق حبس وأثقل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وأثقل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النصف من رجب ، فلما کان اللیل رأیت فی منامی کان الأرض قد قبضت لی فرأیتک علی حصیر صلواتک، وحولک رجال رؤوسهم فی السماء، وأرجلهم فی الأرض یسبّحون </w:t>
      </w:r>
    </w:p>
    <w:p>
      <w:pPr>
        <w:pStyle w:val="BookText"/>
        <w:rPr/>
      </w:pPr>
      <w:r>
        <w:rPr>
          <w:rFonts w:ascii="IRNazanin" w:hAnsi="IRNazanin" w:eastAsia="IRNazanin"/>
          <w:color w:val="111111"/>
          <w:sz w:val="28"/>
          <w:sz w:val="28"/>
          <w:szCs w:val="28"/>
          <w:rtl w:val="true"/>
          <w:lang w:bidi="fa-IR"/>
        </w:rPr>
        <w:t xml:space="preserve">الله تعالی حولک، فقال لی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الوجه، نظیف الثوب، طیب الرائحة خلته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أبشر یا ابن العجوزة الصالحة، فقد استجاب الله لأمّک فیک دعاءها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ورسُل المنصور علی الباب، فاُدخلت علیه فی جوف  اللّیل فأمر بفکَّ الحدید عنی والاحسان إلیَّ وأمر لی بعشرة آلاف  درهم، وحُملت علی نجیب</w:t>
      </w:r>
      <w:r>
        <w:rPr>
          <w:rStyle w:val="FootnoteAnchor"/>
          <w:rtl w:val="true"/>
        </w:rPr>
        <w:footnoteReference w:id="1103"/>
      </w:r>
      <w:r>
        <w:rPr>
          <w:rFonts w:ascii="IRNazanin" w:hAnsi="IRNazanin" w:eastAsia="IRNazanin"/>
          <w:color w:val="111111"/>
          <w:sz w:val="28"/>
          <w:sz w:val="28"/>
          <w:szCs w:val="28"/>
          <w:rtl w:val="true"/>
          <w:lang w:bidi="fa-IR"/>
        </w:rPr>
        <w:t>وسوقت بأشد السیر وأسرعه، حتی  دخلت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به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المنصور رای امیر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ولدی وإلّا اُلقیک فی النّار، ورأی کأنَّ تحت قدمیه النار، فاستیقظ وقد سُقط فی یدیه فأطلقک یاداود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اَیُدعی بهذا الدعاء فی غیر رجب؟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یوم عرفة، وإن وافق ذلک یوم الجمعة لم یفرغ صاحبه منه حتّی یغفر الله له، وفی کل شهر إذا أراد ذلک صام الأیام  البیض ودعا به فی آخرها کما وصفت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یوم عرفة، وفی کل یوم دعا، فانّ الله  یجیب إنشاء الله تعالی</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469" w:name="pg13450_134019"/>
    </w:p>
    <w:p>
      <w:pPr>
        <w:pStyle w:val="Heading3"/>
        <w:numPr>
          <w:ilvl w:val="2"/>
          <w:numId w:val="1"/>
        </w:numPr>
        <w:rPr/>
      </w:pPr>
      <w:bookmarkStart w:id="470" w:name="__RefHeading___Toc1126978_2616395394"/>
      <w:bookmarkStart w:id="471" w:name="_Toc163"/>
      <w:bookmarkEnd w:id="469"/>
      <w:bookmarkEnd w:id="470"/>
      <w:r>
        <w:rPr>
          <w:rtl w:val="true"/>
        </w:rPr>
        <w:t xml:space="preserve">باب </w:t>
      </w:r>
      <w:r>
        <w:rPr>
          <w:rtl w:val="true"/>
        </w:rPr>
        <w:t>(</w:t>
      </w:r>
      <w:r>
        <w:rPr/>
        <w:t>۳</w:t>
      </w:r>
      <w:r>
        <w:rPr>
          <w:rtl w:val="true"/>
        </w:rPr>
        <w:t xml:space="preserve">) </w:t>
      </w:r>
      <w:r>
        <w:rPr>
          <w:rtl w:val="true"/>
        </w:rPr>
        <w:t>فضل الصدقة فی شهر شعبان</w:t>
      </w:r>
      <w:bookmarkEnd w:id="471"/>
    </w:p>
    <w:p>
      <w:pPr>
        <w:pStyle w:val="BookText"/>
        <w:rPr/>
      </w:pPr>
      <w:r>
        <w:rPr>
          <w:rFonts w:eastAsia="IRNazanin" w:cs="IRNazanin"/>
          <w:color w:val="111111"/>
          <w:sz w:val="28"/>
          <w:szCs w:val="28"/>
          <w:lang w:bidi="fa-IR"/>
        </w:rPr>
        <w:t>13296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الیقطینی، عن یونس بن عبدالرحمن، عن الحسن بن زیاد</w:t>
      </w:r>
      <w:r>
        <w:rPr>
          <w:rStyle w:val="FootnoteAnchor"/>
          <w:rtl w:val="true"/>
        </w:rPr>
        <w:footnoteReference w:id="1105"/>
      </w:r>
      <w:r>
        <w:rPr>
          <w:rFonts w:ascii="IRNazanin" w:hAnsi="IRNazanin" w:eastAsia="IRNazanin"/>
          <w:color w:val="111111"/>
          <w:sz w:val="28"/>
          <w:sz w:val="28"/>
          <w:szCs w:val="28"/>
          <w:rtl w:val="true"/>
          <w:lang w:bidi="fa-IR"/>
        </w:rPr>
        <w:t xml:space="preserve">،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تصدق بصدقة فی شعبان ربّاها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کما یربّی أحدکم  فصیلهُ</w:t>
      </w:r>
      <w:r>
        <w:rPr>
          <w:rStyle w:val="FootnoteAnchor"/>
          <w:rtl w:val="true"/>
        </w:rPr>
        <w:footnoteReference w:id="1106"/>
      </w:r>
      <w:r>
        <w:rPr>
          <w:rFonts w:ascii="IRNazanin" w:hAnsi="IRNazanin" w:eastAsia="IRNazanin"/>
          <w:color w:val="111111"/>
          <w:sz w:val="28"/>
          <w:sz w:val="28"/>
          <w:szCs w:val="28"/>
          <w:rtl w:val="true"/>
          <w:lang w:bidi="fa-IR"/>
        </w:rPr>
        <w:t>حتی یوافی القیامة وقد صارت له مثل أُحد</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126980_2616395394"/>
      <w:bookmarkStart w:id="473" w:name="_Toc164"/>
      <w:bookmarkEnd w:id="472"/>
      <w:r>
        <w:rPr>
          <w:rtl w:val="true"/>
        </w:rPr>
        <w:t xml:space="preserve">باب </w:t>
      </w:r>
      <w:r>
        <w:rPr>
          <w:rtl w:val="true"/>
        </w:rPr>
        <w:t>(</w:t>
      </w:r>
      <w:r>
        <w:rPr/>
        <w:t>4</w:t>
      </w:r>
      <w:r>
        <w:rPr>
          <w:rtl w:val="true"/>
        </w:rPr>
        <w:t xml:space="preserve">) </w:t>
      </w:r>
      <w:r>
        <w:rPr>
          <w:rtl w:val="true"/>
        </w:rPr>
        <w:t>فضل الاستغفار فی شهر شعبان</w:t>
      </w:r>
      <w:bookmarkEnd w:id="47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البغدادی، عن محمد بن جمهور، عن عبدالله بن عبدالرحمان، عن محمد بن أبی حمزة،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من شعبان سبعین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إله الّا هو الرحمن الرحیم الحیّ القیوم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الأفق المبین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الافق المبین؟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بین یدی العرش فیها</w:t>
      </w:r>
      <w:r>
        <w:rPr>
          <w:rStyle w:val="FootnoteAnchor"/>
          <w:rtl w:val="true"/>
        </w:rPr>
        <w:footnoteReference w:id="1108"/>
      </w:r>
      <w:r>
        <w:rPr>
          <w:rFonts w:ascii="Amiri" w:hAnsi="Amiri" w:eastAsia="Amiri" w:cs="Amiri"/>
          <w:color w:val="111111"/>
          <w:sz w:val="28"/>
          <w:sz w:val="28"/>
          <w:szCs w:val="28"/>
          <w:rtl w:val="true"/>
          <w:lang w:bidi="ar-SA"/>
        </w:rPr>
        <w:t>أنهار تطّرد</w:t>
      </w:r>
      <w:r>
        <w:rPr>
          <w:rStyle w:val="FootnoteAnchor"/>
          <w:rtl w:val="true"/>
        </w:rPr>
        <w:footnoteReference w:id="1109"/>
      </w:r>
      <w:r>
        <w:rPr>
          <w:rFonts w:ascii="IRNazanin" w:hAnsi="IRNazanin" w:eastAsia="IRNazanin"/>
          <w:color w:val="111111"/>
          <w:sz w:val="28"/>
          <w:sz w:val="28"/>
          <w:szCs w:val="28"/>
          <w:rtl w:val="true"/>
          <w:lang w:bidi="fa-IR"/>
        </w:rPr>
        <w:t>فیه من القدحان  عدد النجوم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ادریس، عن محمد بن أحمد، عن موسی بن جعفر  البغدادی مثله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فضل الدّعاء لمحمّد بن  الحسن الصفّار باسناده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من شعبان سبعین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إله إلّا هو الحیّ القیوم الرّحمن الرّحیم وأتوب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جدی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إلّا هو الرحمن الرحیم الحیّ القیوم وأتوب الیه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الأفق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الافق المبین؟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بین یدی العرش فیها أنهار تطرد فیه من القدحان عدد  النجوم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جدی الطوسی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الله فی الأفق المبین ثم </w:t>
      </w:r>
      <w:bookmarkStart w:id="474" w:name="pg13450_134021"/>
    </w:p>
    <w:p>
      <w:pPr>
        <w:pStyle w:val="BookText"/>
        <w:rPr/>
      </w:pPr>
      <w:bookmarkEnd w:id="474"/>
      <w:r>
        <w:rPr>
          <w:rFonts w:ascii="IRNazanin" w:hAnsi="IRNazanin" w:eastAsia="IRNazanin"/>
          <w:color w:val="111111"/>
          <w:sz w:val="28"/>
          <w:sz w:val="28"/>
          <w:szCs w:val="28"/>
          <w:rtl w:val="true"/>
          <w:lang w:bidi="fa-IR"/>
        </w:rPr>
        <w:t>اتفقا فی اللفظ ، وزاد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نجوم السماء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126982_2616395394"/>
      <w:bookmarkStart w:id="476" w:name="_Toc165"/>
      <w:bookmarkEnd w:id="475"/>
      <w:r>
        <w:rPr>
          <w:rtl w:val="true"/>
        </w:rPr>
        <w:t xml:space="preserve">باب </w:t>
      </w:r>
      <w:r>
        <w:rPr>
          <w:rtl w:val="true"/>
        </w:rPr>
        <w:t>(</w:t>
      </w:r>
      <w:r>
        <w:rPr/>
        <w:t>5</w:t>
      </w:r>
      <w:r>
        <w:rPr>
          <w:rtl w:val="true"/>
        </w:rPr>
        <w:t xml:space="preserve">) </w:t>
      </w:r>
      <w:r>
        <w:rPr>
          <w:rtl w:val="true"/>
        </w:rPr>
        <w:t>فضل لیلة النصف من شعبان وأعمالها</w:t>
      </w:r>
      <w:bookmarkEnd w:id="476"/>
    </w:p>
    <w:p>
      <w:pPr>
        <w:pStyle w:val="BookText"/>
        <w:rPr/>
      </w:pPr>
      <w:r>
        <w:rPr>
          <w:rFonts w:ascii="IRNazanin" w:hAnsi="IRNazanin" w:eastAsia="IRNazanin"/>
          <w:color w:val="111111"/>
          <w:sz w:val="28"/>
          <w:sz w:val="28"/>
          <w:szCs w:val="28"/>
          <w:lang w:bidi="fa-IR"/>
        </w:rPr>
        <w:t>۱۳۲۹۹</w:t>
      </w:r>
      <w:r>
        <w:rPr>
          <w:rFonts w:ascii="IRNazanin" w:hAnsi="IRNazanin" w:eastAsia="IRNazanin"/>
          <w:color w:val="111111"/>
          <w:sz w:val="28"/>
          <w:sz w:val="28"/>
          <w:szCs w:val="28"/>
          <w:rtl w:val="true"/>
          <w:lang w:bidi="fa-IR"/>
        </w:rPr>
        <w:t xml:space="preserve">۔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حریز بن عبدالله السجستانی،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النّصف من شعبان من خلقه بقدر شعر مِعزی</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الصلت، عن ابن عقدة ، عن الحسین بن عبدالرحمن الأزدی، عن عبدالله بن  سلمة بن عیّاش، عن أبیه وعمّه عبدالعزیز، عن عمرو بن ثابت، عن أبی یحیی الصنعانی،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عنهما ثلاثون رجلاً ممّن یوثق بهم 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لیلة النصف من شعبان، فصلّ أربع رکعات تقرء فی کلّ رکعة قل هو الله أحد مائة مرّة، فاذا فرغت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إلیک فقیر، ومن عذابک خائف مستجیر، اللهمّ لاتبدّل اسمی، ولاتغیّر جسمی، ولا تجهد بلائی، ولاتشمت بی أعدائی، أعوذ بعفوک من عقابک، وأعوذ برحمتک من </w:t>
      </w:r>
    </w:p>
    <w:p>
      <w:pPr>
        <w:pStyle w:val="BookText"/>
        <w:rPr/>
      </w:pPr>
      <w:r>
        <w:rPr>
          <w:rFonts w:ascii="IRNazanin" w:hAnsi="IRNazanin" w:eastAsia="IRNazanin"/>
          <w:color w:val="111111"/>
          <w:sz w:val="28"/>
          <w:sz w:val="28"/>
          <w:szCs w:val="28"/>
          <w:rtl w:val="true"/>
          <w:lang w:bidi="fa-IR"/>
        </w:rPr>
        <w:t>عذابک، وأعوذ برضاک من سخطک، وأعوذ بک منک، جلّ ثناؤک  أنت کما أثنیت علی نفسک وفوق ما یقول القائلون</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الفحّام، قال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صفوان بن حمدون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أحمد بن  محمد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أحمد الحسین بن عبدالرحمن بن محمد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وعمّی عبدالعزیز بن محمد الأزدی،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أبی المقدام، عن أبی یحیی،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لیلة النصف من شعبان؟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لیلة بعد لیلة القدر، فیها یمنح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فضله، ویغفر لهم بمنّه، فاجتهدوا فی القربة الی الله فیها، فانّها لیلة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أن لایرد سائلاً له فیها ما لم یسأل معصیة، وانّها اللّیلة الّتی جعلها الله لنا أهل البیت بازاء ما جعل لیلة القدر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فاجتهدوا فی الدعاء والثناء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من 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مائة مرّة وحمده مائة مرّة وکبّره مائة مرّة 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سلف من معاصیه، وقضی له حوائج الدُّنیا والآخرة ما التمسه منه، وما علم حاجته إلیه، وإن لم یلتمسه منه کرماً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وتفضّلاً علی عباده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لسیّدنا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أیش</w:t>
      </w:r>
      <w:r>
        <w:rPr>
          <w:rStyle w:val="FootnoteAnchor"/>
          <w:rtl w:val="true"/>
        </w:rPr>
        <w:footnoteReference w:id="1116"/>
      </w:r>
      <w:r>
        <w:rPr>
          <w:rFonts w:ascii="Amiri" w:hAnsi="Amiri" w:eastAsia="Amiri" w:cs="Amiri"/>
          <w:color w:val="111111"/>
          <w:sz w:val="28"/>
          <w:sz w:val="28"/>
          <w:szCs w:val="28"/>
          <w:rtl w:val="true"/>
          <w:lang w:bidi="ar-SA"/>
        </w:rPr>
        <w:t xml:space="preserve">الأدعیة فیها؟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صلّیت العشاء الآخرة فصلّ رکعتین اقرء فی الاُولی بالحمد وسورة الجحد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واقرء فی  الرکعة الثانیة بالحمد وسورة التوحید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أنت سلّمت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وثلاثین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وثلاثین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اربعاً وثلاثین مرّة،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إلیه ملجأ العباد فی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إلی آخره ذکرناه فی عمل السنة</w:t>
      </w:r>
      <w:r>
        <w:rPr>
          <w:rStyle w:val="FootnoteAnchor"/>
          <w:rtl w:val="true"/>
        </w:rPr>
        <w:footnoteReference w:id="1117"/>
      </w:r>
      <w:r>
        <w:rPr>
          <w:rFonts w:ascii="IRNazanin" w:hAnsi="IRNazanin" w:eastAsia="IRNazanin"/>
          <w:color w:val="111111"/>
          <w:sz w:val="28"/>
          <w:sz w:val="28"/>
          <w:szCs w:val="28"/>
          <w:rtl w:val="true"/>
          <w:lang w:bidi="fa-IR"/>
        </w:rPr>
        <w:t>فاذا فرغ سجد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ثمّ تصلّی علی النبیّ وآله، وتسال الله حاجتک فوالله لو سألت بها بفضله وبکرمه عدد القطر لبلغک الله إیّاها بکرمه وبفضله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محمّد بن سنان، عن حمزة بن حمران،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لیلة النصف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ظنّت الحمیراء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إلی بعض </w:t>
      </w:r>
    </w:p>
    <w:p>
      <w:pPr>
        <w:pStyle w:val="BookText"/>
        <w:rPr/>
      </w:pPr>
      <w:r>
        <w:rPr>
          <w:rFonts w:ascii="IRNazanin" w:hAnsi="IRNazanin" w:eastAsia="IRNazanin"/>
          <w:color w:val="111111"/>
          <w:sz w:val="28"/>
          <w:sz w:val="28"/>
          <w:szCs w:val="28"/>
          <w:rtl w:val="true"/>
          <w:lang w:bidi="fa-IR"/>
        </w:rPr>
        <w:t xml:space="preserve">نسائه فدخلها من الغیرة ما لم تصبر حتّی قامت وتلفّفت بشملة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ما کان خزّاً ولادیباجاً ولاکتّاناً ولاقطناً، ولکن کان فی سداه الشعر، ولحمته أوبار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تطلب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 نسائه حجرة حجرة ، فبینا هی کذلک إذ نظرت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کالثوب الباسط علی وجه الأرض فدنت منه قریباً فسمعته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لک سوادی وجَنانی، وآمن بک فؤادی، وهذه یدای وما  جنیت بهما علی نفسی، یا عظیم یرجی لکلّ عظیم اغفر لی الذّنب العظیم فانّه لا یغفر الذّنب العظیم إلّا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ثمّ عاد ساجداً فسمعته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بنور وجهک الّذی أضاءت له السماوات والأرضون، وتکشّفت له الظلمات، وصلح علیه أمر الأوّلین والآخرین، من فجاءة نقمتک، ومن تحویل عافیتک، ومن زوال نعمتک، اللهمّ ارزقنی قلباً تقیّاً نقیّاً، من الشرک بریئاً، لا کافراً ولاشقیّاً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خدّه علی  التراب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اُعفّر وجهی فی التراب وحقُّ لی أن أسجد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هم بالانصراف هرولَت المرأة إلی فراشها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فراشها وإذا لها نفس  عال،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النفس  العالی؟  أما تعلمین أیّ لیلة هذه؟ إنّ هذه اللّیلة لیلة النصف من شعبان </w:t>
      </w:r>
    </w:p>
    <w:p>
      <w:pPr>
        <w:pStyle w:val="BookText"/>
        <w:rPr/>
      </w:pPr>
      <w:r>
        <w:rPr>
          <w:rFonts w:ascii="IRNazanin" w:hAnsi="IRNazanin" w:eastAsia="IRNazanin"/>
          <w:color w:val="111111"/>
          <w:sz w:val="28"/>
          <w:sz w:val="28"/>
          <w:szCs w:val="28"/>
          <w:rtl w:val="true"/>
          <w:lang w:bidi="fa-IR"/>
        </w:rPr>
        <w:t>فیها یکتب آجال، وفیها تقسم أرزاق</w:t>
      </w:r>
      <w:r>
        <w:rPr>
          <w:rStyle w:val="FootnoteAnchor"/>
          <w:rtl w:val="true"/>
        </w:rPr>
        <w:footnoteReference w:id="1119"/>
      </w:r>
      <w:r>
        <w:rPr>
          <w:rFonts w:ascii="IRNazanin" w:hAnsi="IRNazanin" w:eastAsia="IRNazanin"/>
          <w:color w:val="111111"/>
          <w:sz w:val="28"/>
          <w:sz w:val="28"/>
          <w:szCs w:val="28"/>
          <w:rtl w:val="true"/>
          <w:lang w:bidi="fa-IR"/>
        </w:rPr>
        <w:t xml:space="preserve">،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فی  هذه اللّیلة من خلقه أکثر من عدد شعر مِعزی بنی کلب، وینزل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ملائکته إلی السماء الدُّنیا وإلی الأرض بمکة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باسنادنا إلی جدی أبی جعفر  الطوسی فیما رواه عن حماد بن عیسی،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لیلة النصف من شعبان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نسائه ، فلما انتصف اللیل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فراشها، فلما انتبهت وجدت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عن فراشها فدخلها ما یتداخل النساء وظنت انه قد قام إلی بعض نسائه فقامت وتلفّفت بشملتها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 الله ما کان قزاً </w:t>
      </w:r>
      <w:r>
        <w:rPr>
          <w:rStyle w:val="FootnoteAnchor"/>
          <w:rtl w:val="true"/>
        </w:rPr>
        <w:footnoteReference w:id="1121"/>
      </w:r>
      <w:r>
        <w:rPr>
          <w:rFonts w:ascii="IRNazanin" w:hAnsi="IRNazanin" w:eastAsia="IRNazanin"/>
          <w:color w:val="111111"/>
          <w:sz w:val="28"/>
          <w:sz w:val="28"/>
          <w:szCs w:val="28"/>
          <w:rtl w:val="true"/>
          <w:lang w:bidi="fa-IR"/>
        </w:rPr>
        <w:t xml:space="preserve">ولاکتاناً ولاقطناً ولکن کان سداه شعراً ولحمته اوبار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تطلب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 نسائه حجرة حجرة، فبینا هی کذلک اذ نظرت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کثوب متلبّط</w:t>
      </w:r>
      <w:r>
        <w:rPr>
          <w:rStyle w:val="FootnoteAnchor"/>
          <w:rtl w:val="true"/>
        </w:rPr>
        <w:footnoteReference w:id="1122"/>
      </w:r>
      <w:r>
        <w:rPr>
          <w:rFonts w:ascii="IRNazanin" w:hAnsi="IRNazanin" w:eastAsia="IRNazanin"/>
          <w:color w:val="111111"/>
          <w:sz w:val="28"/>
          <w:sz w:val="28"/>
          <w:szCs w:val="28"/>
          <w:rtl w:val="true"/>
          <w:lang w:bidi="fa-IR"/>
        </w:rPr>
        <w:t xml:space="preserve">بوجه الأرض، فدنت منه قریباً </w:t>
      </w:r>
    </w:p>
    <w:p>
      <w:pPr>
        <w:pStyle w:val="BookText"/>
        <w:rPr/>
      </w:pPr>
      <w:r>
        <w:rPr>
          <w:rFonts w:ascii="IRNazanin" w:hAnsi="IRNazanin" w:eastAsia="IRNazanin"/>
          <w:color w:val="111111"/>
          <w:sz w:val="28"/>
          <w:sz w:val="28"/>
          <w:szCs w:val="28"/>
          <w:rtl w:val="true"/>
          <w:lang w:bidi="fa-IR"/>
        </w:rPr>
        <w:t>فسمعته فی سجوده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لَکَ سوادی وخیالی، وآمَنَ بک فؤادی ، هذه یدایَ وما جنَیتُهُ علی نفسی یا عظیم تُرجی لکل عظیم اغفرِ لیَ العظیم فانه لا یغفر الذنب العظیم الّآ الربّ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ثم عاد ساجداً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بنور وجهک الکریم الذی اضاءت لهُ السموات والأرضون، وانکشفت لهُ الظلمات، وصَلُح علیه أمرُ الأولین والآخرین من فجاءة نقمتکَ، ومن تحویل عافیتک، وجمیع سخطک، لکَ العُتبی</w:t>
      </w:r>
      <w:r>
        <w:rPr>
          <w:rStyle w:val="FootnoteAnchor"/>
          <w:rtl w:val="true"/>
        </w:rPr>
        <w:footnoteReference w:id="1123"/>
      </w:r>
      <w:r>
        <w:rPr>
          <w:rFonts w:ascii="IRNazanin" w:hAnsi="IRNazanin" w:eastAsia="IRNazanin"/>
          <w:color w:val="111111"/>
          <w:sz w:val="28"/>
          <w:sz w:val="28"/>
          <w:szCs w:val="28"/>
          <w:rtl w:val="true"/>
          <w:lang w:bidi="fa-IR"/>
        </w:rPr>
        <w:t>فیما استطعتُ ولاحول ولاقوة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ذلک منه ترکته وانصرفت نحو المنزل فأخذنی نفسٌ عال، ثم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النفس العالی؟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أتدرین أی لیلة هذه؟ هذه لیلة النصف من شعبان فیها  تُنسخ الأعمالُ وتقسّم الأرزاق، وتکتب الآجال ویغفر الله تعالی الّا  لمشرک أو مشاحن</w:t>
      </w:r>
      <w:r>
        <w:rPr>
          <w:rStyle w:val="FootnoteAnchor"/>
          <w:rtl w:val="true"/>
        </w:rPr>
        <w:footnoteReference w:id="1124"/>
      </w:r>
      <w:r>
        <w:rPr>
          <w:rFonts w:ascii="IRNazanin" w:hAnsi="IRNazanin" w:eastAsia="IRNazanin"/>
          <w:color w:val="111111"/>
          <w:sz w:val="28"/>
          <w:sz w:val="28"/>
          <w:szCs w:val="28"/>
          <w:rtl w:val="true"/>
          <w:lang w:bidi="fa-IR"/>
        </w:rPr>
        <w:t>أو قاطع رحم أو مدمنِ مسکر او مصرٍ علی ذنب أو شاعر، أو کاهن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13304</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عیسی،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لیلة النصف من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عائشة فلمّا انتصف اللیل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فراشها فلمّا انتبهت وجدَت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عن فراشها فدخلها ما یتداخل النساء ظنّت انه قد قام إلی بعض نسائه فقامت وتلفّفت بشملتها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 الله ما کان قزّاً ولاکتّاناً ولاقطناً ولکن کان سِداه شعراً ولحمته أوبار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تطلبُ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 نسائه حجرةً حجرة، فبینا هی کذلک إذ نظرت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کثوب متلبّط علی وجه الأرض فدنت منه قریباً فسمعته فی سجوده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لکَ سوادی وخیالی، وآمن بک فؤادی، وهذه یدایَ وما جَنَیتُهُ علی نفسی یا عظیمُ ترجی لکلِّ عظیم اغفر لیَ العظیم فانّهُ لایغفرُ الذنبَ العظیم الّا الربّ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ثم عاد ساجداً فسمعنه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بنور وجهک الذی أضاءت لهُ السموات والأرضون، وانکشفت له الظلمات، وصلحَ علیه أمر الأولین والآخرین، من فجاءَةِ نقمتک، ومن تحویل عافیتک، ومن زوالِ نعمتک، اللهمّ ارزقنی قلباً نقیّاً ومن الشرکِ بریئاً لا کافراً  ولاشقیّاً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عفّرَ خَدّیه فی التراب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عفّرت وجهی فی التراب وحقٌ لی أن أسجد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بالانصراف هَروَلت إلی فراشها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فراشها فاذا لها نفسٌ عالٍ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النّفس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تعلمین أیَّ لیلة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لیلة النصف من </w:t>
      </w:r>
      <w:bookmarkStart w:id="477" w:name="pg13450_134028"/>
    </w:p>
    <w:p>
      <w:pPr>
        <w:pStyle w:val="BookText"/>
        <w:rPr/>
      </w:pPr>
      <w:bookmarkEnd w:id="477"/>
      <w:r>
        <w:rPr>
          <w:rFonts w:ascii="IRNazanin" w:hAnsi="IRNazanin" w:eastAsia="IRNazanin"/>
          <w:color w:val="111111"/>
          <w:sz w:val="28"/>
          <w:sz w:val="28"/>
          <w:szCs w:val="28"/>
          <w:rtl w:val="true"/>
          <w:lang w:bidi="fa-IR"/>
        </w:rPr>
        <w:t>شعبان فیها تُقسَمُ الارزاق وفیها تکتبُ الآجال وفیها یکتب وفد الحاج وانّ الله لیغفرُ فی هذه اللیلة من خلقهِ اکثر من عدد شعر مَعزی کلب</w:t>
      </w:r>
      <w:r>
        <w:rPr>
          <w:rStyle w:val="FootnoteAnchor"/>
          <w:rtl w:val="true"/>
        </w:rPr>
        <w:footnoteReference w:id="1126"/>
      </w:r>
      <w:r>
        <w:rPr>
          <w:rFonts w:ascii="IRNazanin" w:hAnsi="IRNazanin" w:eastAsia="IRNazanin"/>
          <w:color w:val="111111"/>
          <w:sz w:val="28"/>
          <w:sz w:val="28"/>
          <w:szCs w:val="28"/>
          <w:rtl w:val="true"/>
          <w:lang w:bidi="fa-IR"/>
        </w:rPr>
        <w:t>ویُنزلُ الله تعالی ملائکتهُ من السماء إلی الأرض بمکة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126984_2616395394"/>
      <w:bookmarkStart w:id="479" w:name="_Toc166"/>
      <w:bookmarkEnd w:id="478"/>
      <w:r>
        <w:rPr>
          <w:rtl w:val="true"/>
        </w:rPr>
        <w:t xml:space="preserve">باب </w:t>
      </w:r>
      <w:r>
        <w:rPr>
          <w:rtl w:val="true"/>
        </w:rPr>
        <w:t>(</w:t>
      </w:r>
      <w:r>
        <w:rPr/>
        <w:t>6</w:t>
      </w:r>
      <w:r>
        <w:rPr>
          <w:rtl w:val="true"/>
        </w:rPr>
        <w:t xml:space="preserve">) </w:t>
      </w:r>
      <w:r>
        <w:rPr>
          <w:rtl w:val="true"/>
        </w:rPr>
        <w:t>ثواب من بات لیلة النصف من شعبان فی کربلاء</w:t>
      </w:r>
      <w:bookmarkEnd w:id="479"/>
    </w:p>
    <w:p>
      <w:pPr>
        <w:pStyle w:val="BookText"/>
        <w:rPr/>
      </w:pPr>
      <w:r>
        <w:rPr>
          <w:rFonts w:eastAsia="IRNazanin" w:cs="IRNazanin"/>
          <w:color w:val="111111"/>
          <w:sz w:val="28"/>
          <w:szCs w:val="28"/>
          <w:lang w:bidi="fa-IR"/>
        </w:rPr>
        <w:t>13305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عبدالرحمن،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لیلة النصف من شعبان بأرض کربلا، فقرأ الف مرّة قل هو الله أحد ویستغفر الله ألف مرة، ویحمد  الله الف مرّة، ثمّ یقوم فیصلّی أربع رکعات یقرأ فی کلّ رکعة ألف مرّة آیة الکرسی وکّل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ملکین یحفظانه من کلّ سوء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شیطان وسلطان، ویکتبان له حسناته، لا یکتب علیه سیّئة ویستغفران له ماداما معه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الجزء التاسع عشر من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متعددة تؤکّد علی فضل واستحباب زیارة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النصف من شعبان </w:t>
      </w:r>
      <w:r>
        <w:rPr>
          <w:rFonts w:eastAsia="IRNazanin" w:cs="IRNazanin"/>
          <w:color w:val="111111"/>
          <w:sz w:val="28"/>
          <w:szCs w:val="28"/>
          <w:rtl w:val="true"/>
          <w:lang w:bidi="fa-IR"/>
        </w:rPr>
        <w:t xml:space="preserve">. </w:t>
      </w:r>
      <w:bookmarkStart w:id="480" w:name="pg13450_134029"/>
    </w:p>
    <w:p>
      <w:pPr>
        <w:pStyle w:val="Heading3"/>
        <w:numPr>
          <w:ilvl w:val="2"/>
          <w:numId w:val="1"/>
        </w:numPr>
        <w:rPr/>
      </w:pPr>
      <w:bookmarkStart w:id="481" w:name="__RefHeading___Toc1126986_2616395394"/>
      <w:bookmarkStart w:id="482" w:name="_Toc167"/>
      <w:bookmarkEnd w:id="480"/>
      <w:bookmarkEnd w:id="481"/>
      <w:r>
        <w:rPr>
          <w:rtl w:val="true"/>
        </w:rPr>
        <w:t xml:space="preserve">باب </w:t>
      </w:r>
      <w:r>
        <w:rPr>
          <w:rtl w:val="true"/>
        </w:rPr>
        <w:t>(</w:t>
      </w:r>
      <w:r>
        <w:rPr/>
        <w:t>۷</w:t>
      </w:r>
      <w:r>
        <w:rPr>
          <w:rtl w:val="true"/>
        </w:rPr>
        <w:t xml:space="preserve">) </w:t>
      </w:r>
      <w:r>
        <w:rPr>
          <w:rtl w:val="true"/>
        </w:rPr>
        <w:t>الدعاء الذی یُقرأ عند حضور شهر رمضان</w:t>
      </w:r>
      <w:bookmarkEnd w:id="482"/>
    </w:p>
    <w:p>
      <w:pPr>
        <w:pStyle w:val="BookText"/>
        <w:rPr/>
      </w:pPr>
      <w:r>
        <w:rPr>
          <w:rFonts w:eastAsia="IRNazanin" w:cs="IRNazanin"/>
          <w:color w:val="111111"/>
          <w:sz w:val="28"/>
          <w:szCs w:val="28"/>
          <w:lang w:bidi="fa-IR"/>
        </w:rPr>
        <w:t>13306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باسنادنا الی أبی محمد هارون بن  موسی التلعکبری باسناده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عند حضور شهر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هذا شهر رمضان المبارک الّذی أنزلت فیه القرآن، وجعلته  هدی للناس وبیّنات من الهدی والفرقان قد حضر ، فسلّمنا فیه وسلّمه لنا وتسلّمه منّا فی یسر منک وعافیة، وأسألک اللهمّ أن تغفر لی فی شهری هذا وترحمنی فیه وتعتق رقبتی من النار وتعطینی فیه خیر ما أعطیت أحداً من خلقک، وخیر ما أنت معطیه ، ولا تجعله آخر شهر رمضان صمته لک منذ أسکنتنی أرضک إلی یومی هذا، واجعله علیّ اتّمنه نعمة، وأعمّه عافیة ، وأوسعه رزقاً، وأجزله وأهنأه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أعوذ بک وبوجهک الکریم وملکک العظیم، أن تغرب  الشمس من یومی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ینقضی بقیّة هذا الیوم، أو یطلع الفجر من لیلتی هذه أو یخرج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قبلی معه تبعة أو ذنب أو خطیئة ترید أن تقابلنی بذلک، أو تؤاخذنی به، أو تقفنی</w:t>
      </w:r>
      <w:r>
        <w:rPr>
          <w:rStyle w:val="FootnoteAnchor"/>
          <w:rtl w:val="true"/>
        </w:rPr>
        <w:footnoteReference w:id="1129"/>
      </w:r>
      <w:r>
        <w:rPr>
          <w:rFonts w:ascii="IRNazanin" w:hAnsi="IRNazanin" w:eastAsia="IRNazanin"/>
          <w:color w:val="111111"/>
          <w:sz w:val="28"/>
          <w:sz w:val="28"/>
          <w:szCs w:val="28"/>
          <w:rtl w:val="true"/>
          <w:lang w:bidi="fa-IR"/>
        </w:rPr>
        <w:t xml:space="preserve">به موقف خزی فی الدُّنیا والآخرة أو تعذّبنی به یوم ألقاک یا أرحم الراحمین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أدعوک لِهَمّ لایفرّجه غیرک، ولرحمة لا تنال إلّا بک، ولکرب لایکشفه إلّا أنت، ولرغبة لاتبلغ إلّا بک، ولحاجة لاتُقضی دونک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فکما کان من شأنک ما أردتنی به من مسالتک، ورحمتنی  به من ذکرک، فلیکن من شانک سیّدی الاجابة لی فیما دعوتک،  والنجاة لی فیما قد فزعت إلیک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 محمّد، وافتح لی من خزائن رحمتک رحمة لاتعذِّبنی بعدها أبداً فی الدُّنیا والآخرة، وأرزقنی من فضلک الواسع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 لاتفقرنی بعده إلی أحد سواک  أداً، تزیدنی بذلک لک شکراً وإلیک فاقة وفقراً، وبک عمّن سواک  غنی وتعفّفاً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یکون جزاء إحسانک الاساءة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اُصلح عملی فیما بینی وبین الناس واُفسده فیما بینی وبینک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تَحُول سریرتی بینی وبینک أو تکون مخالفة لطاعتک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یکون شیء من الأشیاء آثر عندی من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أعمل من طاعتک قلیلاً أو کثیراً اُرید به  احداً غیرک، أو أعمل عملاً یخالطه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من هوی یردی من یرکبه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أجعل شیئاً من شکری فیما أنعمت به  علیّ لغیرک اطلب به رضا خلقک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أتعدّی حدّاً من حدودک أتزیّن بذلک </w:t>
      </w:r>
    </w:p>
    <w:p>
      <w:pPr>
        <w:pStyle w:val="BookText"/>
        <w:rPr/>
      </w:pPr>
      <w:r>
        <w:rPr>
          <w:rFonts w:ascii="IRNazanin" w:hAnsi="IRNazanin" w:eastAsia="IRNazanin"/>
          <w:color w:val="111111"/>
          <w:sz w:val="28"/>
          <w:sz w:val="28"/>
          <w:szCs w:val="28"/>
          <w:rtl w:val="true"/>
          <w:lang w:bidi="fa-IR"/>
        </w:rPr>
        <w:t>للناس، وأرکن به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بعفوک من عقوبتک، وأعوذ برضاک من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وأعوذ بطاعتک من معصیتک، وأعوذ بک منک، جلَّ ثناء وجهک، لا اُحصی الثناء علیک ولو حرصت، وأنت کما أثنیت علی نفسک سبحانک وبحمدک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أستغفرک وأتوب إلیک من مظالم کثیرة لعبادک عندی،  فایّما عبد من عبادک أو أمة من إمائک کانت له قبلی مظلمة ظلمته إیّاها فی ماله أو بدنه او عرضه لا أستطیع أداء ذلک إلیه ولا أتحلّلها منه فصلِّ علی محمّد وآل محمّد، وأرضه أنت عنّی بما شئت وکیف شئت ، وهبها لی، وما تصنع یا سیّدی بعذابی، وقد وسعت رحمتک کلّ شیء، وما علیک یاربِّ أن تکرمنی برحمتک ولاتهینی بعذابک ولاینقصک یاربِّ أن تفعل بی ما سالتک، وأنت واجد لکلِّ شیء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أستغفرک وأتوب إلیک من کلِّ ذنب تبت إلیک منه ثمّ  عدت فیه، وممّا ضیّعت من فرائضک وأداء حقّک من الصلاة والزّکاة  والصیام والجهاد والحجّ والعمرة، أو إسباغ الوضوء، والغسل من  الجنابة، وقیام اللّیل، وکثرة الذِّکر، وکفّارة الیمین، والاسترجاع فی  المعصیة، والصّدود من کلِّ شیء</w:t>
      </w:r>
      <w:r>
        <w:rPr>
          <w:rStyle w:val="FootnoteAnchor"/>
          <w:rtl w:val="true"/>
        </w:rPr>
        <w:footnoteReference w:id="1130"/>
      </w:r>
      <w:r>
        <w:rPr>
          <w:rFonts w:ascii="IRNazanin" w:hAnsi="IRNazanin" w:eastAsia="IRNazanin"/>
          <w:color w:val="111111"/>
          <w:sz w:val="28"/>
          <w:sz w:val="28"/>
          <w:szCs w:val="28"/>
          <w:rtl w:val="true"/>
          <w:lang w:bidi="fa-IR"/>
        </w:rPr>
        <w:t xml:space="preserve">قصّرت فیه من فریضة أو سنّة، فانّی أستغفرک وأتوب إلیک منه وممّا رکبت من الکبائر، وأتیت من  المعاصی، وعملت من الذنوب، واجترحت من السیّئات، وأصبت من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الشهوات، وباشرت من الخطایا، ممّا عملته من ذلک عمداً أو خطاءً سرّاً او علانیة، فأنّی أتوب إلیک منه، ومن سفک الدّم وعقوق الوالدین وقطیعة الرّحم، والفرار من الزّحف، وقذف المحصنات، وأکل أموال الیتامی ظلماً، وشهادة الزُّور، وکتمان الشهادة، وأن أشتری بعهدک فی نفسی ثمناً قلیلاً، وأکل الرّبا والغلول والسّحت والسّحر والاکتهان والطیرة والشرک والرّیاء والسرقة، وشرب الخمر، ونقص المکیال، وبخس المیزان، والشّقاق والنّفاق، ونقض العهد، والفریة والخیانة والغدر، وإخفار الذّمة، والحلف والغیبة والنّمیمة والبهتان والهمز واللّمز والتّنابز بالألقاب، وأذی الجار ودخول بیت بغیر إذن والفخر والکبر والإشراک والاصرار والاستکبار، والمشی فی الأرض مرحاً، والجور فی الحکم، والاعتداء فی الغضب، ورکوب الحمیة، وتعضّد الظالم</w:t>
      </w:r>
      <w:r>
        <w:rPr>
          <w:rStyle w:val="FootnoteAnchor"/>
          <w:rtl w:val="true"/>
        </w:rPr>
        <w:footnoteReference w:id="1131"/>
      </w:r>
      <w:r>
        <w:rPr>
          <w:rFonts w:ascii="IRNazanin" w:hAnsi="IRNazanin" w:eastAsia="IRNazanin"/>
          <w:color w:val="111111"/>
          <w:sz w:val="28"/>
          <w:sz w:val="28"/>
          <w:szCs w:val="28"/>
          <w:rtl w:val="true"/>
          <w:lang w:bidi="fa-IR"/>
        </w:rPr>
        <w:t>، وعون علی الاثم والعدوان، وقلّة العدد فی الأهل والمال والولد، ورکوب الظنّ، واتّباع الهوی، والعمل بالشّهوة، والأمر بالمنکر، والنهی عن المعروف، وفساد فی الأرض، وجحود الحقّ، والإدلاء إلی الحکّام بغیر حقّ، والمکر والخدیعة والبخل، وقول فیما لا أعلم، وأکل المیتة والدَّم ولحم الخنزیر، وما اُهلّ لغیر الله به، والحسد والبغی، والدّعاء إلی الفاحشة، والتمنّی بما فضّل الله، والإعجاب بالنّفس، والمنّ بالعطیّة، والارتکاب إلی الظّلم، وجحود القرآن</w:t>
      </w:r>
      <w:r>
        <w:rPr>
          <w:rStyle w:val="FootnoteAnchor"/>
          <w:rtl w:val="true"/>
        </w:rPr>
        <w:footnoteReference w:id="1132"/>
      </w:r>
      <w:r>
        <w:rPr>
          <w:rFonts w:ascii="IRNazanin" w:hAnsi="IRNazanin" w:eastAsia="IRNazanin"/>
          <w:color w:val="111111"/>
          <w:sz w:val="28"/>
          <w:sz w:val="28"/>
          <w:szCs w:val="28"/>
          <w:rtl w:val="true"/>
          <w:lang w:bidi="fa-IR"/>
        </w:rPr>
        <w:t xml:space="preserve">، وقهر الیتیم، وانتهار السائل، والحنث فی </w:t>
      </w:r>
    </w:p>
    <w:p>
      <w:pPr>
        <w:pStyle w:val="BookText"/>
        <w:rPr/>
      </w:pPr>
      <w:r>
        <w:rPr>
          <w:rFonts w:ascii="IRNazanin" w:hAnsi="IRNazanin" w:eastAsia="IRNazanin"/>
          <w:color w:val="111111"/>
          <w:sz w:val="28"/>
          <w:sz w:val="28"/>
          <w:szCs w:val="28"/>
          <w:rtl w:val="true"/>
          <w:lang w:bidi="fa-IR"/>
        </w:rPr>
        <w:t>الایمان وکلِّ یمین کاذبة فاجرة، وظلم أحد من خلقک فی أموالهم  وأشعارهم وابشارهم وأعراضهم، وما رآه بصری، وسمعه سمعی،  ونطق به لسانی، وبسطت الیه یدی، ونقلت إلیه قدمی، وباشره  جلدی، وحدّثت به نفسی، ممّا هو لک معصیة، وکلِّ یمین زور ومن کلِّ فاحشة وذنب وخطیئة عملتها فی سواد اللّیل وبیاض النّهار، فی ملاء أو خلاء، ممّا علمته أو لم أعلمه، ذکرته أو لم أذکره، سمعته أو لم أسمعه، عصیتک فیه ربّی طرفة عین وفیما سواها من حلّ أو حرام، تعدَّیت فیه أو قصّرت عنه، منذُ یوم خلقتنی إلی أن</w:t>
      </w:r>
      <w:r>
        <w:rPr>
          <w:rStyle w:val="FootnoteAnchor"/>
          <w:rtl w:val="true"/>
        </w:rPr>
        <w:footnoteReference w:id="1133"/>
      </w:r>
      <w:r>
        <w:rPr>
          <w:rFonts w:ascii="IRNazanin" w:hAnsi="IRNazanin" w:eastAsia="IRNazanin"/>
          <w:color w:val="111111"/>
          <w:sz w:val="28"/>
          <w:sz w:val="28"/>
          <w:szCs w:val="28"/>
          <w:rtl w:val="true"/>
          <w:lang w:bidi="fa-IR"/>
        </w:rPr>
        <w:t>جلست مجلسی هذا، فانّی أتوب إلیک منه، وأنت یا کریم توّاب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یا ذا المنِّ والفضل والمحامد الّتی لا تحصی، صلّ علی محمّد وآل محمّد واقبل توبتی، ولا تردّها لکثرة ذنوبی، وما أسرفت علی نفسی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فی ذنب تبت إلیک منه فاجعلها یاعزیز توبة نصوحاً صادقة مبرورة لدیک مقبولة مرفوعة عندک فی خزائنک الّتی ذخرتها لأولیائک حین قبلتها منهم ورضیت بها عنهم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هذه النّفس نفس عبدک وأسألک أن تصلّی علی محمّد  وآل محمّد وأن تحصنها من الذُّنوب، وتمنعها من الخطایا، وتحرزها من السیّئات ، وتجعلها فی حصن حصین منیع لایصل إلیها ذنب ولا خطیئة ، ولا یفسدها عیب ولا معصیة، حتی ألقاک یوم القیامة، وأنت عنّی راض وأنا مسرور، تغبطنی ملائکتک وأنبیاؤک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خلقک ، وقد قبلتنی وجعلتنی تائباً طاهراً زاکیاً عندک من الصادقین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إنّی أعترف لک بذنوبی، فصلّ علی محمّد وآله وأجعلها  ذنوباً لاتظهرها لأحد من خلقک، یا غفّار الذُّنوب، یا أرحم الراحمین، سبحانک اللهمّ وبحمدک عملت سوءٌ وظلمت نفسی فصلِّ علی محمّد وآل محمّد واغفر لی إنک أنت الغفور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من عطائک ومنّک وفضلک وفی علمک وقضائک  أن ترزقنی التوبة، فصلّ علی محمّد وآله واعصمنی بقیّة عمری،  وأحسن معونتی فی الجدّ والاجتهاد، والمسارعة إلی ما تحبُّ وترضی، والنّشاط والفرح والصحّة حتّی أبلغ فی عبادتک وطاعتک الّتی یحقُّ لک علیّ رضاک، وأن ترزقنی برحمتک ما اُقیم به حدود دینک، وحتی أعمل فی ذلک بسنن نبیّک صلواتک علیه وآله ، وافعل ذلک بجمیع المؤمنین والمؤمنات فی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إنّک تشکر الیسیر، وتغفر الکثیر وأنت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اقسم لی کلّ ما تطفیء به عنّی نائرة</w:t>
      </w:r>
      <w:r>
        <w:rPr>
          <w:rStyle w:val="FootnoteAnchor"/>
          <w:rtl w:val="true"/>
        </w:rPr>
        <w:footnoteReference w:id="1134"/>
      </w:r>
      <w:r>
        <w:rPr>
          <w:rFonts w:ascii="Amiri" w:hAnsi="Amiri" w:eastAsia="Amiri" w:cs="Amiri"/>
          <w:color w:val="111111"/>
          <w:sz w:val="28"/>
          <w:sz w:val="28"/>
          <w:szCs w:val="28"/>
          <w:rtl w:val="true"/>
          <w:lang w:bidi="ar-SA"/>
        </w:rPr>
        <w:t>کلِّ جاهل، وتخمد عنّی شعلة کلِّ قائل، وأعطنی هدی من کلّ ضلالة، وغنیً من کلِّ فقر، وقوّةً من کلِّ ضعف، وعزّاً من کلِّ ذلّ، ورفعة من کلِّ ضعة، وأمناً من کلِّ خوف، وعافیة من کلِّ بلاء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ارزقنی عملاً یفتح لی باب کلِّ یقین، ویقینا یسدّ عنّی باب  کلِّ شبهة، ودعاء تبسط لی به الاجابة ، وخوفاً تیسّر لی به کلِّ رحمة ، وعصمة تحول بینی وبین الذُّنوب ، برحمتک یا أرحم الراحمین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وتتضرّع إلی ربّک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 نهانی عن المعاصی فعصیته، فلم یهتک ستری عند  معصیته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ألبسنی عافیة فعصیته فلم یسلبنی عند ذلک عافیته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أکرمنی وأسبغ علیّ نعمه فعصیته فلم یزل عنّی نعمته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نصح لی فترکت نصیحته فلم یستدرجنی عند ترکی  نصیحته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أوصانی بوصایا کثیرة لاتُحصی إشفاقاً منه علیّ ورحمة منه  لی فترکت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کتم سیئتی وأظهر محاسنی، حتّی کأنّی لم أزل أعمل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أرضیت عباده بسخطه فلم یکلنی إلیهم ورزقنی من سعته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دعانی إلی جنّته فاخترت النار فلم یمنعه ذلک أن فتح لی  باب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أقالنی عظیم العثرات وأمرنی بالدُّعاء وضمن لی إجابته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أعصیه فیستر علیّ ویغضب لی إن عُیّرت معصیته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نهی خلقه عن انتهاک محارمی وأنا مقیم علی انتهاک  محارمه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أفنیت ما أعطانی فی معصیته فلم یحبس عنّی عطیته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یامن قویت علی المعاصی بکفایته فلم یخذلنی، ولم یخرجنی من  کفایته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یامن بارزته بالخطایا فلم یمثّل بی عند جرأتی علی مبارزته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أمهلنی حتی استغنیت من لذّاتی ثمّ وعدنی علی ترکها  مغفرته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أدعوه وأنا علی معصیته فیجیبنی ویقضی حاجتی بقدرته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عصیته باللّیل والنهار وقد وکلّ بالاستغفار لی ملائکته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عصیته فی الشّباب والمشیب وهو یتأنّانی</w:t>
      </w:r>
      <w:r>
        <w:rPr>
          <w:rStyle w:val="FootnoteAnchor"/>
          <w:rtl w:val="true"/>
        </w:rPr>
        <w:footnoteReference w:id="1135"/>
      </w:r>
      <w:r>
        <w:rPr>
          <w:rFonts w:ascii="IRNazanin" w:hAnsi="IRNazanin" w:eastAsia="IRNazanin"/>
          <w:color w:val="111111"/>
          <w:sz w:val="28"/>
          <w:sz w:val="28"/>
          <w:szCs w:val="28"/>
          <w:rtl w:val="true"/>
          <w:lang w:bidi="fa-IR"/>
        </w:rPr>
        <w:t xml:space="preserve">ویفتح لی باب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یشکر الیسیر من عملی، وینسی الکثیر من کرامته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خلّصنی بقدرته، ونجّانی بلطفه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أستدرجنی حتّی جانبت محبّته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فرض الکثیر لی من إجابته علی طول إسائتی وتضییعی  فریضته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یغفر ظلمنا وحوبنا</w:t>
      </w:r>
      <w:r>
        <w:rPr>
          <w:rStyle w:val="FootnoteAnchor"/>
          <w:rtl w:val="true"/>
        </w:rPr>
        <w:footnoteReference w:id="1136"/>
      </w:r>
      <w:r>
        <w:rPr>
          <w:rFonts w:ascii="IRNazanin" w:hAnsi="IRNazanin" w:eastAsia="IRNazanin"/>
          <w:color w:val="111111"/>
          <w:sz w:val="28"/>
          <w:sz w:val="28"/>
          <w:szCs w:val="28"/>
          <w:rtl w:val="true"/>
          <w:lang w:bidi="fa-IR"/>
        </w:rPr>
        <w:t xml:space="preserve">وجرأتنا وهو لایجور علینا فی قضیّته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نتظالم فلایؤاخذنا بعلمه، ویمهل حتّی یحضر المظلوم بیّنته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یشرک به عبده وهو خلقه فلایتعاظمه أن یغفر له جریرته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یامن منّ علیّ بتوحیده، وأحصی علیّ الذُّنوب وأرجو أن یغفرها  لی بمشیّته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یامن أعذر وأنذر، ثمّ عدت بعد الإعذار والإنذار فی معصیته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یامن یعلم أنّ حسناتی لاتکون ثمناً لأصغر نعمه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یامن أفنیت عمری فی معصیته، فلم یغلق عنّی باب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یاویلی ما أقلّ حیآئی، ویاسبحان هذا الربّ ما أعظم هیبته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ویلی ما أقطع لسانی عند الاعذار وما عذری وقد ظهرت  علی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بائح بجرمی مقرُّ بذنبی لربّی، لیرحمنی ویتغمّدنی  مغفرته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الأرضون والسموات جمیعاً فی قبضته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استحققت عقوبته ، ها أنا ذا مقرُّ بذنبی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وسع کلّ شیء برحمته، ها أنا ذا عبدک الحسیر الخاطیء  اغفر له خطیئته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یجیرنی فی محیای ومماتی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هو عدّتی لظلمة القبر ووحشته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هو ثقتی ورجآئی وعدّتی لعذاب القبر وضغطته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یامن هو غیاثی ومفزعی وعدّتی للحساب ودقّته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عظم عفوه، وکرم صفحه واشتدّت نقمته ، إلهی لا تخذلنی  یوم القیامة فانّک عدّتی للمیزان وخِفَّتِه، ها أنا ذا بائح بجرمی، مقرُّ بذنبی، معترفٌ بخطیئتی، إلهی وخالقی ومولای صلّ علی محمّد وآل محمّد، واختم لی بالشهادة والرّحمة</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بکلّ اسم هو لک یحقُّ علیک فیه إجابة الدُّعاء ،  إذا دعیت به، وأسألک بحقّ کلِّ ذی حقّ علیک، وبحقّک علی جمیع من دونک أن تصلّی علی محمّد عبدک ورسولک وآل محمّد عبیدک </w:t>
      </w:r>
    </w:p>
    <w:p>
      <w:pPr>
        <w:pStyle w:val="BookText"/>
        <w:rPr/>
      </w:pPr>
      <w:r>
        <w:rPr>
          <w:rFonts w:ascii="IRNazanin" w:hAnsi="IRNazanin" w:eastAsia="IRNazanin"/>
          <w:color w:val="111111"/>
          <w:sz w:val="28"/>
          <w:sz w:val="28"/>
          <w:szCs w:val="28"/>
          <w:rtl w:val="true"/>
          <w:lang w:bidi="fa-IR"/>
        </w:rPr>
        <w:t xml:space="preserve">النّجبآء المیامین، ومن أرادنی بسوء فخذ بسمعه وبصره، ومن بین یدیه ومن خلفه، وامنعه عنّی بحولک وقوّتک،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نرغب إلیک فی دولة کرمة تعزُّ بها الإسلام وأهله، وتذلُّ بها النفاق وأهله، وتجعلنا فیها من الدُّعاة إلی طاعتک، والقادة  إلی سبیلک، وترزقنا بها کرامة الدُّنیا والآخرة،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نشکو إلیک غیبة نبیّنا عنّا، وکثرة عدوّنا، وقلّة عددنا ،  وشدّة الفتن بنا، وتظاهر الزّمان علینا، فصلِّ علی محمّد وآل محمّد، وأعنّا علی ذلک یا ربِّ بفتح منک تعجّله، ونصر تعزّه، وسلطان حقّ تظهره، ورحمة منک تجللّناها، وعافیتک فألبسناها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لم أعمل الحسنة حتّی أعطیتنیها، ولم أعمل السیّئة إلّا بعد أن زیّنها لی الشیطان الرّجیم، اللهمّ فصلّ علی محمّد وآل محمّد وعد علیّ بعطائک، وداو دائی بدوائک، فانّ دائی الذّنوب القبیحة، ودواءک وعد عفوک وحلاوة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لاتهتک ستری، ولاتبد عورتی، وآمن روعتی</w:t>
      </w:r>
      <w:r>
        <w:rPr>
          <w:rStyle w:val="FootnoteAnchor"/>
          <w:rtl w:val="true"/>
        </w:rPr>
        <w:footnoteReference w:id="1137"/>
      </w:r>
      <w:r>
        <w:rPr>
          <w:rFonts w:ascii="IRNazanin" w:hAnsi="IRNazanin" w:eastAsia="IRNazanin"/>
          <w:color w:val="111111"/>
          <w:sz w:val="28"/>
          <w:sz w:val="28"/>
          <w:szCs w:val="28"/>
          <w:rtl w:val="true"/>
          <w:lang w:bidi="fa-IR"/>
        </w:rPr>
        <w:t>، وأقلنی عثرتی، ونفّس کربتی واقض عنّی دینی وأمانتی، وأخز عدوّک وعدوّ آل محمّد وعدوّی وعدوّ المؤمنین من الجنّ والانس، فی مشارق الأرض ومغاربها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حاجتی حاجتی حاجتی الّتی إن أعطیتنیها لم یضرّنی ما </w:t>
      </w:r>
    </w:p>
    <w:p>
      <w:pPr>
        <w:pStyle w:val="BookText"/>
        <w:rPr/>
      </w:pPr>
      <w:r>
        <w:rPr>
          <w:rFonts w:ascii="IRNazanin" w:hAnsi="IRNazanin" w:eastAsia="IRNazanin"/>
          <w:color w:val="111111"/>
          <w:sz w:val="28"/>
          <w:sz w:val="28"/>
          <w:szCs w:val="28"/>
          <w:rtl w:val="true"/>
          <w:lang w:bidi="fa-IR"/>
        </w:rPr>
        <w:t xml:space="preserve">منعتنی، وإن منعتنیها لم ینفعنی ما أعطیتنی، وهی فکاک رقبتی من النار، فصلِّ علی محمّد وآل محمّد، وارض عنّی وارض عنّی وارض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وارض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إیاک تعمّدت بحاجتی، وبک أنزلت مسکنتی، فلتسعنی  رحمتک یا وهّاب الجنّة، یا وهّاب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 بک، أین أطلبک یا موجوداً فی کلّ مکان فی الفیافی مرّة وفی القفار اُخری، لعلک تسمع منّی النّداء فقد عظم جرمی، وقلّ حبائی مع تقلقل قلبی</w:t>
      </w:r>
      <w:r>
        <w:rPr>
          <w:rStyle w:val="FootnoteAnchor"/>
          <w:rtl w:val="true"/>
        </w:rPr>
        <w:footnoteReference w:id="1138"/>
      </w:r>
      <w:r>
        <w:rPr>
          <w:rFonts w:ascii="IRNazanin" w:hAnsi="IRNazanin" w:eastAsia="IRNazanin"/>
          <w:color w:val="111111"/>
          <w:sz w:val="28"/>
          <w:sz w:val="28"/>
          <w:szCs w:val="28"/>
          <w:rtl w:val="true"/>
          <w:lang w:bidi="fa-IR"/>
        </w:rPr>
        <w:t>، وبُعد مطلبی، وکثرة أهوالی، ربِّ أیّ أهوالی أتذکّر، وأیّها أنسی؟ فلو لم یکن إلّا الموت لکفی فکیف وما بعد الموت أعظم وأدهی، یاثقلی ودماری، وسوء سلفی، وقلّة نظری لنفسی حتی متی وإلی متی أقول لک العتبی مرّة بعد اُخری، ثمّ لاتجد عندی صدقاً ولا وفاء</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بحقّ الّذی کنت له أنیساً فی الظلمات، وبحقِّ الّذی لم  یرضوا بصیام النّهار، ومکابدة اللّیل حتی مضوا علی الأسنّة قدماً،  فخضبّوا اللّحی بالدِّماء ورمّلوا الوجوه بالثری، إلّآ عفوت عمّن ظلم  وأساء، یاغوثاه یا الله یا ربّاه، أعوذ بک من هوی قد غلبنی، ومن  عدوّ قد أستکلب علیّ</w:t>
      </w:r>
      <w:r>
        <w:rPr>
          <w:rStyle w:val="FootnoteAnchor"/>
          <w:rtl w:val="true"/>
        </w:rPr>
        <w:footnoteReference w:id="1139"/>
      </w:r>
      <w:r>
        <w:rPr>
          <w:rFonts w:ascii="IRNazanin" w:hAnsi="IRNazanin" w:eastAsia="IRNazanin"/>
          <w:color w:val="111111"/>
          <w:sz w:val="28"/>
          <w:sz w:val="28"/>
          <w:szCs w:val="28"/>
          <w:rtl w:val="true"/>
          <w:lang w:bidi="fa-IR"/>
        </w:rPr>
        <w:t xml:space="preserve">، ومن دنیاً قد تزیّنت لی، ومن نفس أمّارة بالسّوء إلّا ما رحم ربّی، فان کنت سیّدی قد رحمت مثلی فارحمنی، وإن کنت سیّدی قد قبلت مثلی فاقبلنی، یا من قبل السّحرة فاقبلنی، </w:t>
      </w:r>
    </w:p>
    <w:p>
      <w:pPr>
        <w:pStyle w:val="BookText"/>
        <w:rPr/>
      </w:pPr>
      <w:r>
        <w:rPr>
          <w:rFonts w:ascii="Amiri" w:hAnsi="Amiri" w:eastAsia="Amiri" w:cs="Amiri"/>
          <w:color w:val="111111"/>
          <w:sz w:val="28"/>
          <w:sz w:val="28"/>
          <w:szCs w:val="28"/>
          <w:rtl w:val="true"/>
          <w:lang w:bidi="ar-SA"/>
        </w:rPr>
        <w:t>یامن یغذِّینی بالنّعم صباحاً ومساء قد ترانی فریداً وحیداً شاخصاً  بصری مقلّداً عملی قد تبرّء جمیع الخلق منّی، نعم وأبی واُمّی، ومن کان له کدَّی وسعیی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إلهی فمن یقبلنی ومن یسمع ندائی، ومن یونس وحشتی، ومن  ینطق لسانی إذا غیّبت فی الثری وحدی، ثمّ سألتنی بما أنت أعلم به منّی،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فأین المهرب من عدلک</w:t>
      </w:r>
      <w:r>
        <w:rPr>
          <w:rStyle w:val="FootnoteAnchor"/>
          <w:rtl w:val="true"/>
        </w:rPr>
        <w:footnoteReference w:id="1140"/>
      </w: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أفعل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أکن اُشاهدک وأراک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یاکریم العفو، من لی غیرک، إن سألت غیرک لم یعطنی، وإن دعوت غیرک لم یجبنی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رضاک یاربِّ قبل لقائک، رضاک یاربِّ قبل نزول النّیران، رضاک یاربّ قبل أن تغل الأیدی</w:t>
      </w:r>
      <w:r>
        <w:rPr>
          <w:rStyle w:val="FootnoteAnchor"/>
          <w:rtl w:val="true"/>
        </w:rPr>
        <w:footnoteReference w:id="1141"/>
      </w:r>
      <w:r>
        <w:rPr>
          <w:rFonts w:ascii="IRNazanin" w:hAnsi="IRNazanin" w:eastAsia="IRNazanin"/>
          <w:color w:val="111111"/>
          <w:sz w:val="28"/>
          <w:sz w:val="28"/>
          <w:szCs w:val="28"/>
          <w:rtl w:val="true"/>
          <w:lang w:bidi="fa-IR"/>
        </w:rPr>
        <w:t>إلی الأعناق، رضاک یاربّ قبل أن اُنادی فلااُجاب النداء، یا أحقّ من تجاوز وعفی، وعزّتک لا أقطع منک الرَّجاء وإن عظم جرمی وقلَّ حیآئی، فقد لزق بالقلب داء لیس له دواء، یا من لم یلذ اللائذون بمثله، یا من لم یتعرّض المتعرّضون لأکرم منه، ویامن لم تشد الرحال إلی مثله، صلِّ علی محمّد وآل محمّد، واشغل قلبی بعظیم شأنک ، وأرسل محبّتک إلیه حتّی ألقاک وأوداجی تشخب دماً، یاواحد یا أجود المنعمین المتکبّر المتعال، صلِّ علی محمّد وآل محمّد، وافکک رقبتی من النار برحمتک یا أرحم الراحمین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قلّ شکری سیّدی فلم تحرمنی، وعظمت خطیئتی سیّدی  فلم تفضحنی ورأیتنی علی المعاصی سیّدی فلم تمنعنی، ولم تهتک </w:t>
      </w:r>
    </w:p>
    <w:p>
      <w:pPr>
        <w:pStyle w:val="BookText"/>
        <w:rPr/>
      </w:pPr>
      <w:r>
        <w:rPr>
          <w:rFonts w:ascii="IRNazanin" w:hAnsi="IRNazanin" w:eastAsia="IRNazanin"/>
          <w:color w:val="111111"/>
          <w:sz w:val="28"/>
          <w:sz w:val="28"/>
          <w:szCs w:val="28"/>
          <w:rtl w:val="true"/>
          <w:lang w:bidi="fa-IR"/>
        </w:rPr>
        <w:t xml:space="preserve">ستری، وأمرتنی سیّدی بالطاعة فضیّعت ما به أمرتنی، فأیُّ فقیر أفقر منّی سیّدی إن لم تغننی، فأیُّ شقیّ أشقی منّی إن لم ترحمنی، فنعم الرّبُّ أنت یاسیّدی ونعم المولی، وبئس العبد أنا یاسیّدی وجدتنی أی ربّاه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بین یدیک معترف بذنوبی، مقرّ بالاساءة والظّلم علی  نفسی، من أنا یاربِّ فتقصد لعذابی؟ أم من یدخل فی مساءلتک إن أنت رحمتنی؟  اللهمّ إنّی أسألک من الدُّنیا ما أسدّ به لسانی، واُحصنّ به  فرجی، واُؤدّی به عنّی أمانتی، وأصل به رحمی، وأتّجر به لآخرتی ، ویکون لی عوناً علی الحجّ والعمرة، فأنّه لاحول ولا قوّة إلّا بک  وعزّتک یاکریم لاُلَحنَّ علیک، ولاطلبنّ إلیک، ولاتضرَّعنَّ إلیک، ولا بسطنّها إلیک مع ما اقترفنا من الآثام، یاسیّدی فبمن أعوذ؟ وبمن  الوذ؟ کلُّ من أتیته فی حاجة وسألته فائدة فالیک یرشدنی، وعلیک یدلّنی، وفیما عندک یرغّبنی، فأسألک بحقّ محمّد، وعلیّ، وفاطمة ، والحسن والحسین، وعلیّ بن الحسین، ومحمّد بن علی، وجعفر بن محمّد، وموسی بن جعفر، وعلیّ بن موسی، ومحمّد بن علیّ، وعلیّ بن محمّد، والحسن بن علیّ، والحجّة القائم بالحقِّ صلواتک یاربِّ علیهم أجمعین، وبالشان الّذی لهم عندک، فان لهم عندک شأناً من الشأن أن تصلّی علی محمّد وآل محمّد وأن تفعل بی کذا وکذا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وتسال حوائجک للدنیا والآخرة فأنّها تقضی ان شاء الله تعالی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وربِّ کلِّ شیء، منزِّل التّوراة والإنجیل والزَّبور والفرقانِ العظیم، فالقَ الحبّ والنوی، أعوذ بک من شرّ کلِّ دابّة أنت  آخذ بناصیتها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الأوّل فلیس قبلک شیء، وأنت الآخر فلیس  بعدک شیء، وأنت الظاهر فلیس دونک شیء، فصلِّ علی محمّد  وآله ، واقض عنّی الدّین، وأغننی من الفقر، یا خبر من عُبِد، ویا  أشکر من حمد، ویا أحلم من قهر، ویا أکرم من قدر، ویا أسمع من  نودی، ویا أقرب من نوجی، ویا آمن من استجیر، ویا أرعف من  أستغیث، ویا أکرم من سئل، ویا أجود من أعطی، ویا أرحم من  استرحم، صلِّ علی محمّد وآل محمّد، وأرحم قلّة حیلتی، وامنن  علیّ بالجنّة طولا منک</w:t>
      </w:r>
      <w:r>
        <w:rPr>
          <w:rStyle w:val="FootnoteAnchor"/>
          <w:rtl w:val="true"/>
        </w:rPr>
        <w:footnoteReference w:id="1142"/>
      </w:r>
      <w:r>
        <w:rPr>
          <w:rFonts w:ascii="Amiri" w:hAnsi="Amiri" w:eastAsia="Amiri" w:cs="Amiri"/>
          <w:color w:val="111111"/>
          <w:sz w:val="28"/>
          <w:sz w:val="28"/>
          <w:szCs w:val="28"/>
          <w:rtl w:val="true"/>
          <w:lang w:bidi="ar-SA"/>
        </w:rPr>
        <w:t>، وفکَّ رقبتی من النار تفضّلاً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إنّی أطعتک فی أحبّ الأشیاء إلیک وهو التّوحید، ولم أعصک فی أکره الأشیاء إلیک وهو الشّرک، فصلِّ علی محمّد وآل محمّد، واکفنی أمر عدوّی، اللهمّ إنّ لک عدوّاً لایألونی خبالاً، بصیراً بعیوبی، حریصاً علی غوایتی، یرانی هو وقبیله من حیث لا أراهم، اللهمّ فصلِّ علی محمّد وآل محمّد، وأعذ من شرِّ شیاطین الجنّ والانس أنفسنا وأموالنا وأهالینا وأولادنا، وما اُغلقت علیه أبوابنا، وما أحاطت به عوراتنا، اللهمّ وحرِّمنی علیه کما حرّمت علیه الجنّة، وباعد بینی وبینه، کما باعدت بین السّماء والأرض، وأبعد من ذلک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أعوذ بک من الشیطان الرّجیم، ومن رجسه ونصبه </w:t>
      </w:r>
    </w:p>
    <w:p>
      <w:pPr>
        <w:pStyle w:val="BookText"/>
        <w:rPr/>
      </w:pPr>
      <w:r>
        <w:rPr>
          <w:rFonts w:ascii="IRNazanin" w:hAnsi="IRNazanin" w:eastAsia="IRNazanin"/>
          <w:color w:val="111111"/>
          <w:sz w:val="28"/>
          <w:sz w:val="28"/>
          <w:szCs w:val="28"/>
          <w:rtl w:val="true"/>
          <w:lang w:bidi="fa-IR"/>
        </w:rPr>
        <w:t>وهمزه و لمزه ونفخه وکیده ومکره وسحره ونزغه وفتنته وغوائله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إنّی أعوذ بک منهم فی الدُّنیا والآخرة، وفی المحیا والممات، یا مسمّی نفسه بالاسم الّذی قضی أنّ حاجة من یدعوه به مقضیّة ، أسألک به إذ لاشفیع لی عندک أوثق منه، أن تصلّی علی محمّد وآل محمّد، وان تفعل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وتسال حاجتک فانّها تقضی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أدخلتنی الجنّة فأنت محمود، وإن عذّبتنی فأنت محمود، یامن هو محمود فی کلِّ خصاله، صلِّ علی محمّد وآل  محمّد وافعل بی ما تشاء فأنت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أتراک معذّبی وقد عفّرت لک فی التّراب خدّی، أتراک معذّبی وحبّک فی قلبی، أما إنّک إن فعلت ذلک بی جمعت بینی وبین  قوم طال ما عادیتهم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بکلّ اسم هو لک یحقّ علیک فیه الاجابة الدُّعاء  إذا دعیت به، وأسألک بحقّ کلِّ ذی حقّ علیک، وبحقّک علی جمیع من هو دونک، أن تصلّی علی محمّد عبدک ورسولک وآله الطاهرین ، ومن أرادنی أو اراد أحداً من إخوانی بسوء فخذ بسمعه وبصره، ومن بین یدیه، ومن خلفه، وامنعنی منه بحولک وقوّتک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ما غاب عنی من أمری أو حضرنی ولم ینطق به لسانی، </w:t>
      </w:r>
    </w:p>
    <w:p>
      <w:pPr>
        <w:pStyle w:val="BookText"/>
        <w:rPr/>
      </w:pPr>
      <w:r>
        <w:rPr>
          <w:rFonts w:ascii="Amiri" w:hAnsi="Amiri" w:eastAsia="Amiri" w:cs="Amiri"/>
          <w:color w:val="111111"/>
          <w:sz w:val="28"/>
          <w:sz w:val="28"/>
          <w:szCs w:val="28"/>
          <w:rtl w:val="true"/>
          <w:lang w:bidi="ar-SA"/>
        </w:rPr>
        <w:t xml:space="preserve">ولم تبلغه مسألتی أنت أعلم به منی، فصلِّ علی محمّد وآل محمّد وأصلحه لی وسهّله یاربِّ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ماذا علیک یاربّ لو أرضیت عنّی کلّ من له قِبَلی تبعة، وأدخلتنی الجنّة برحمتک، وغفرت لی ذنوبی، فانّ مغفرتک للخاطئین وأنا منهم، فاغفر لی خطائی یاربّ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تحلم عن المذنبین، وتعفو عن الخاطئین، وأنا عبدک  الخاطی المذنب الحسیر</w:t>
      </w:r>
      <w:r>
        <w:rPr>
          <w:rStyle w:val="FootnoteAnchor"/>
          <w:rtl w:val="true"/>
        </w:rPr>
        <w:footnoteReference w:id="1144"/>
      </w:r>
      <w:r>
        <w:rPr>
          <w:rFonts w:ascii="IRNazanin" w:hAnsi="IRNazanin" w:eastAsia="IRNazanin"/>
          <w:color w:val="111111"/>
          <w:sz w:val="28"/>
          <w:sz w:val="28"/>
          <w:szCs w:val="28"/>
          <w:rtl w:val="true"/>
          <w:lang w:bidi="fa-IR"/>
        </w:rPr>
        <w:t>الشّقی، الّذی قد أفزعتنی ذنوبی، وأوثقتنی</w:t>
      </w:r>
      <w:r>
        <w:rPr>
          <w:rStyle w:val="FootnoteAnchor"/>
          <w:rtl w:val="true"/>
        </w:rPr>
        <w:footnoteReference w:id="1145"/>
      </w:r>
      <w:r>
        <w:rPr>
          <w:rFonts w:ascii="IRNazanin" w:hAnsi="IRNazanin" w:eastAsia="IRNazanin"/>
          <w:color w:val="111111"/>
          <w:sz w:val="28"/>
          <w:sz w:val="28"/>
          <w:szCs w:val="28"/>
          <w:rtl w:val="true"/>
          <w:lang w:bidi="fa-IR"/>
        </w:rPr>
        <w:t xml:space="preserve">خطایای، ولم اجد لها سادّاً ولاغافراً غیرک یاذا الجلال والاکرام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استعبدتنی الدُّنیا واستخدمتنی، فصرت حیران بین أطباقها  فیامن أحصی القلیل فشکره، وتجاوز عن الکثیر فغفره بعد أن ستره، ضاعف لی القلیل فی طاعتک وتقبّله، وتجاوز عن الکثیر فی معصیتک فاغفره، فانّه لا یغفر العظیم إلّا العظیم یا أرحم الراحمین، اللهمّ صلِّ علی محمّد وآل محمّد، وأعنّی علی صلاة اللّیل وصیام النهار ، وارزقنی من الورع ما یحجزنی عن معاصیک، واجعل عباداتی لک أیّام حیاتی واستعملنی أیّام عمری بعمل ترضی به عنّی، وزوّدنی من الدُّنیا التقوی، واجعل لی فی لقائک خَلَفاً من جمیع الدُّنیا، واجعل ما بقی </w:t>
      </w:r>
    </w:p>
    <w:p>
      <w:pPr>
        <w:pStyle w:val="BookText"/>
        <w:rPr/>
      </w:pPr>
      <w:r>
        <w:rPr>
          <w:rFonts w:ascii="IRNazanin" w:hAnsi="IRNazanin" w:eastAsia="IRNazanin"/>
          <w:color w:val="111111"/>
          <w:sz w:val="28"/>
          <w:sz w:val="28"/>
          <w:szCs w:val="28"/>
          <w:rtl w:val="true"/>
          <w:lang w:bidi="fa-IR"/>
        </w:rPr>
        <w:t>من عمری درکاً لما مضی من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أیقنتُ أنّک أنت أرحم الراحمین فی موضع العفو والرَّحمة ، وأشدُّ المعاقبین فی موضع التکال والنّقمة، وأعظم المتجبّرین فی موضع  الکبریاء والعظمة، فاسمع یاسمیع مدحتی، وأجب یارحیم دعوتی،  وأقل یاغفور عثرتی، فکم یا إلهی من کربة قد فرّجتها، وغمرة</w:t>
      </w:r>
      <w:r>
        <w:rPr>
          <w:rStyle w:val="FootnoteAnchor"/>
          <w:rtl w:val="true"/>
        </w:rPr>
        <w:footnoteReference w:id="1146"/>
      </w:r>
      <w:r>
        <w:rPr>
          <w:rFonts w:ascii="IRNazanin" w:hAnsi="IRNazanin" w:eastAsia="IRNazanin"/>
          <w:color w:val="111111"/>
          <w:sz w:val="28"/>
          <w:sz w:val="28"/>
          <w:szCs w:val="28"/>
          <w:rtl w:val="true"/>
          <w:lang w:bidi="fa-IR"/>
        </w:rPr>
        <w:t xml:space="preserve">قد کشفتها، وعثرة قد أقلتها، ورحمة قد نشرتها، وحلقة بلاء قد فککتها، الحمد لله الّذی هدانا لهذا وما کنّا لنهتدی لولا أن هدانا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وإنّی اُشهدک وکفی بک شهیداً، فاشهد لی بأنّی أشهد أنّک أنت الله الذی لا إله إلّا أنت ربّی، وأنّ محمداً رسولک نبیّی، وأن الدِّین الّذی شرِّعت له دینی، وأنّ الکتاب الّذی أنزلت علیه کتابی ، وأنّ علیّ بن أبی طالب إمامی وأن الأئمة من آل محمّد صلواتک علیه وعلیهم أئمّتی، اللهمّ إنّی اُشهدک وکفی بک شهیداً، فاشهد لی بأنّک انت الله المنعم علیّ لاغیرک، لک الحمد بنعمتک تتمُّ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والله أکبر، وسبحان الله وبحمده وتبارک الله وتعالی، ولا حول ولا قوّة إلّا بالله العلیّ العظیم، ولا ملجأ ولا منجا من الله إلّا إلیه، عدد الشّفع والوتر، وعدد کلمات ربّی الطیّبات المبارکات، صدق الله وبلّغ المرسلون، ونحن علی ذلک من الشاهدین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 محمّد، واجعل النور فی بصری، والنصیحة فی صدری، وذکرک باللّیل والنهار علی لسانی، ومن طیّب </w:t>
      </w:r>
    </w:p>
    <w:p>
      <w:pPr>
        <w:pStyle w:val="BookText"/>
        <w:rPr/>
      </w:pPr>
      <w:r>
        <w:rPr>
          <w:rFonts w:ascii="IRNazanin" w:hAnsi="IRNazanin" w:eastAsia="IRNazanin"/>
          <w:color w:val="111111"/>
          <w:sz w:val="28"/>
          <w:sz w:val="28"/>
          <w:szCs w:val="28"/>
          <w:rtl w:val="true"/>
          <w:lang w:bidi="fa-IR"/>
        </w:rPr>
        <w:t>رزقک الحلال غیر ممنون ولا محظور فارزقنی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خیر المعیشة معیشة أقوی بها علی جمیع  حاجاتی، وأتوصّل بها فی الحیاة إلی آخرتی من غیر أن تُترفنی فیها فأشقی، وأوسع علیّ من حلال رزقک، وأفض علیّ من سیب</w:t>
      </w:r>
      <w:r>
        <w:rPr>
          <w:rStyle w:val="FootnoteAnchor"/>
          <w:rtl w:val="true"/>
        </w:rPr>
        <w:footnoteReference w:id="1147"/>
      </w:r>
      <w:r>
        <w:rPr>
          <w:rFonts w:ascii="IRNazanin" w:hAnsi="IRNazanin" w:eastAsia="IRNazanin"/>
          <w:color w:val="111111"/>
          <w:sz w:val="28"/>
          <w:sz w:val="28"/>
          <w:szCs w:val="28"/>
          <w:rtl w:val="true"/>
          <w:lang w:bidi="fa-IR"/>
        </w:rPr>
        <w:t>فضلک، نعمة منک سابغة، وعطاء غیر ممنون، ولاتشغلنی فیها عن شکر نعمتک علیّ باکثار منها، فتلهینی عجائب بهجته وتفتننی زهرات زینته، ولا باقلال منها فیقصر بعملی کدّه، ویملأ صدری همّه بل أعطنی من ذلک غنی عن شرار خلقک، وبلاغاً أنال به رضوانک یا أرحم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شرِّ الدُّنیا وشرِّ أهلها وشرِّ ما فیها، ولا تجعل الدُّنیا علیّ سجناً، ولا تجعل فراقها لی حزناً أجرنی من فتنها ، واجعل عملی فیها مقبولاً، وسعیی فیها مشکوراً، حتّی أصل بذلک إلی دار الحیوان</w:t>
      </w:r>
      <w:r>
        <w:rPr>
          <w:rStyle w:val="FootnoteAnchor"/>
          <w:rtl w:val="true"/>
        </w:rPr>
        <w:footnoteReference w:id="1148"/>
      </w:r>
      <w:r>
        <w:rPr>
          <w:rFonts w:ascii="IRNazanin" w:hAnsi="IRNazanin" w:eastAsia="IRNazanin"/>
          <w:color w:val="111111"/>
          <w:sz w:val="28"/>
          <w:sz w:val="28"/>
          <w:szCs w:val="28"/>
          <w:rtl w:val="true"/>
          <w:lang w:bidi="fa-IR"/>
        </w:rPr>
        <w:t xml:space="preserve">، ومساکن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وإنّی أعوذ بک من أزلها وزلزالها، وسطوات سلطانها، ومن شرِّ شیاطینها، وبغی من بغی علیّ فیها، فصلِّ علی محمّد وآله ،  واعصمنی بالسّکینة، وألبسنی درعک الحصینة، واجنّنی فی سترک الواقی وأصلح لی حالی وبارک لی فی أهلی وولدی ومالی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 وطهّر قلبی وجسدی، وزکِّ عملی </w:t>
      </w:r>
    </w:p>
    <w:p>
      <w:pPr>
        <w:pStyle w:val="BookText"/>
        <w:rPr/>
      </w:pPr>
      <w:r>
        <w:rPr>
          <w:rFonts w:ascii="IRNazanin" w:hAnsi="IRNazanin" w:eastAsia="IRNazanin"/>
          <w:color w:val="111111"/>
          <w:sz w:val="28"/>
          <w:sz w:val="28"/>
          <w:szCs w:val="28"/>
          <w:rtl w:val="true"/>
          <w:lang w:bidi="fa-IR"/>
        </w:rPr>
        <w:t>واقبل سعیی، واجعل ما عندک خیراً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أنا مِن حبّک جائع لا أشبع، أنا مِن حبّک ظمآن لاأروی ،  واشوقاه إلی من یرانی ولا أراه ، یاحبیب من تحبّب إلیه ، یا قرّة عین من لاذ به، وانقطع إلیه، قد تری وحدتی من الادمیّین ووحشتی، فصلِّ علی محمّد وآله واغفر لی، وآنس وحشتی، وارحم وحدتی وغربتی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عالم بحوائجی غیر معلّم، واسع لها غیر متکلّف،  فصلِّ علی محمّد وآله، وافعل بی ما أنت أعلم به منّی من أمر دنیای وآخرتی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عظم الذَّنب من عبدک، فلیحسن العفو من عندک، یا أهل  التقوی واهل المغفرة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عفوک عن ذنبی، وتجاوز عن خطیئتی، وصفحک عن  ظلمی وسترک علی قبیح عملی، وحلمک عن کبیر</w:t>
      </w:r>
      <w:r>
        <w:rPr>
          <w:rStyle w:val="FootnoteAnchor"/>
          <w:rtl w:val="true"/>
        </w:rPr>
        <w:footnoteReference w:id="1149"/>
      </w:r>
      <w:r>
        <w:rPr>
          <w:rFonts w:ascii="IRNazanin" w:hAnsi="IRNazanin" w:eastAsia="IRNazanin"/>
          <w:color w:val="111111"/>
          <w:sz w:val="28"/>
          <w:sz w:val="28"/>
          <w:szCs w:val="28"/>
          <w:rtl w:val="true"/>
          <w:lang w:bidi="fa-IR"/>
        </w:rPr>
        <w:t xml:space="preserve">جرمی، عندما کان من خطأی وعمدی أطمعنی فی أن أسالک ما لا أستوجبه منک الّذی رزقتنی من رحمتک، وأریتنی من قدرتک، وعرّفتنی من إجابتک، فصرت أدعوک آمناً وأسألک مستانساً لاخائفاً ولا وجلاً، مدّلاً علیک فیما قصدت فیه إلیک، فان أبطأ عنّی عتبت علیک بجهلی ولعلَّ الّذی أبطاعنّی هو خیر لی لعلمک بعاقبة الاُمور، فلم أر مولی کریماً أصبر علی عبد لئیم منک علیَّ یاربِّ إنّک تدعونی فاُولّی عنک، وتحبّب إلیّ فأتبغّض إلیک، وتتودّد إلیّ فلا اقبل منک، کأنّ لی التطوّل علیک، ولم یمنعک ذلک من الرّحمة لی والاحسان إلیّ، </w:t>
      </w:r>
    </w:p>
    <w:p>
      <w:pPr>
        <w:pStyle w:val="BookText"/>
        <w:rPr/>
      </w:pPr>
      <w:r>
        <w:rPr>
          <w:rFonts w:ascii="IRNazanin" w:hAnsi="IRNazanin" w:eastAsia="IRNazanin"/>
          <w:color w:val="111111"/>
          <w:sz w:val="28"/>
          <w:sz w:val="28"/>
          <w:szCs w:val="28"/>
          <w:rtl w:val="true"/>
          <w:lang w:bidi="fa-IR"/>
        </w:rPr>
        <w:t>والتفضّل علیّ بجودک وکرمک، فصلِّ علی محمّد وآله وارحم عبدک الجاهل، وعد علیه بفضل إحسانک، إنّک جواد کریم أی جواد أی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بسم الله بسم الله بسم عالم الغیب  بسم من لیس فی وحدانیته شکُّ ولاریبٌ، بسم من لافوت علیه ،  ولا رغبة إلّا إلیه ، بسم المعلوم غیر المحدود، والمعروف غیر الموصوف، بسم من أمات وأحیی، بسم من له الآخرة والاُولی، بسم العزیز الأعزِّ، بسم الجلیل الأجلّ، بسم المحمود غیر المحدود، المستحقّ له علی السرّاء والضرّاء، بسم المذکور فی الشدّة والرّخاء ، بسم المهیمن الجبّار ، بسم الحنّان المنّان ، بسم العزیز من غیر تعزّز، والقدیر من غیر تقدُّر ، بسم من لم یزل ولایزول، بسم الله الّذی لا إله إلّا هو الحیُّ القیوم الّذی لا تأخذه سنة ولا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وآله، وأصلحنی قبل الموت، وارحمنی  عند الموت، واغفر لی بعد الموت، اللهمّ صلِّ علی محمّد وآله ،  واحطط عنّا أوزارنا بالرّحمة وارجع بمسیئنا إلی التوبة، اللهمّ إنّ ذنوبی قد کثرت وجلّت عن الصّفة، وإنّها صغیرة فی جنب عفوک، فصلِّ علی محمّد وآله واعف عنّی، اللهمّ إن کنت ابتلیتنی فصبّرنی والعافیة أحبُّ إلیّ، اللهمَّ صلِّ علی محمّد وآله وحسّن ظنّی بک وحقّقه وبصّر فعلی، وأعطنی من عفوک بمقدار أملی، ولا تجازنی بسوء عملی فتهلکنی فانّ کرمک یجلّ عن مجازات من أذنب وقصر وعاند وأتاک </w:t>
      </w:r>
    </w:p>
    <w:p>
      <w:pPr>
        <w:pStyle w:val="BookText"/>
        <w:rPr/>
      </w:pPr>
      <w:r>
        <w:rPr>
          <w:rFonts w:ascii="IRNazanin" w:hAnsi="IRNazanin" w:eastAsia="IRNazanin"/>
          <w:color w:val="111111"/>
          <w:sz w:val="28"/>
          <w:sz w:val="28"/>
          <w:szCs w:val="28"/>
          <w:rtl w:val="true"/>
          <w:lang w:bidi="fa-IR"/>
        </w:rPr>
        <w:t>عائذاً بفضلک هارباً منک إلیک، متنجزاً ما</w:t>
      </w:r>
      <w:r>
        <w:rPr>
          <w:rStyle w:val="FootnoteAnchor"/>
          <w:rtl w:val="true"/>
        </w:rPr>
        <w:footnoteReference w:id="1150"/>
      </w:r>
      <w:r>
        <w:rPr>
          <w:rFonts w:ascii="Amiri" w:hAnsi="Amiri" w:eastAsia="Amiri" w:cs="Amiri"/>
          <w:color w:val="111111"/>
          <w:sz w:val="28"/>
          <w:sz w:val="28"/>
          <w:szCs w:val="28"/>
          <w:rtl w:val="true"/>
          <w:lang w:bidi="ar-SA"/>
        </w:rPr>
        <w:t>وعدت من الصفح عمّن أحسن بک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واغفر لی والجلد بارد</w:t>
      </w:r>
      <w:r>
        <w:rPr>
          <w:rStyle w:val="FootnoteAnchor"/>
          <w:rtl w:val="true"/>
        </w:rPr>
        <w:footnoteReference w:id="1151"/>
      </w:r>
      <w:r>
        <w:rPr>
          <w:rFonts w:ascii="IRNazanin" w:hAnsi="IRNazanin" w:eastAsia="IRNazanin"/>
          <w:color w:val="111111"/>
          <w:sz w:val="28"/>
          <w:sz w:val="28"/>
          <w:szCs w:val="28"/>
          <w:rtl w:val="true"/>
          <w:lang w:bidi="fa-IR"/>
        </w:rPr>
        <w:t>والنفس دائرة، واللّسان منطلق، والصّحف منشرة، والأقلام جاریة، والتوبة مقبولة، والتضرّع مرجوّ، قبل أن لا أقدر علی استغفارک حین یفنی الأجل، وینقطع العمل، اللهمّ صلِّ علی محمّد وآله وتولّنا ولاتولّنا غیرک، أستغفر الله استغفاراً لایقدّر قدره، ولا ینظر أمده إلّا الله المستغفر به، ولا یدری ما وراءه ولا وراء ماوراءه والمراد به أحد سواه، اللهمّ إنّی أستغفرک لما وعدتک من نفسی ثمّ أخلفتک ، وأستغفرک لما تبت إلیک منه ثمّ عدت فیه، وأستغفرک لکلِّ خیر أردت به وجهک ثمّ خالطنی فیه ما لیس لک، وأستغفرک لکلِّ نعمة أنعمت بها علیّ ثمّ قویت بها علی معصیتک</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رمضان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دخل شهر  رمضان، اللهمّ ربّ شهر رمضان الّذی أنزلت فیه القرآن، وجعلته  بیّنات من الهدی والفرقان، اللهمّ فبارک لنا فی شهر رمضان، وأعنّا  علی صیامه وصلاته، وتقبّله منّا</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483" w:name="pg13450_134050"/>
    </w:p>
    <w:p>
      <w:pPr>
        <w:pStyle w:val="Heading3"/>
        <w:numPr>
          <w:ilvl w:val="2"/>
          <w:numId w:val="1"/>
        </w:numPr>
        <w:rPr/>
      </w:pPr>
      <w:bookmarkStart w:id="484" w:name="__RefHeading___Toc1126988_2616395394"/>
      <w:bookmarkStart w:id="485" w:name="_Toc168"/>
      <w:bookmarkEnd w:id="483"/>
      <w:bookmarkEnd w:id="484"/>
      <w:r>
        <w:rPr>
          <w:rtl w:val="true"/>
        </w:rPr>
        <w:t xml:space="preserve">باب </w:t>
      </w:r>
      <w:r>
        <w:rPr>
          <w:rtl w:val="true"/>
        </w:rPr>
        <w:t>(</w:t>
      </w:r>
      <w:r>
        <w:rPr/>
        <w:t>۸</w:t>
      </w:r>
      <w:r>
        <w:rPr>
          <w:rtl w:val="true"/>
        </w:rPr>
        <w:t xml:space="preserve">) </w:t>
      </w:r>
      <w:r>
        <w:rPr>
          <w:rtl w:val="true"/>
        </w:rPr>
        <w:t>الأدعیة التی تُقرأ بین النوافل بعد صلاتی المغرب والعشاء فی شهر رمضان</w:t>
      </w:r>
      <w:r>
        <w:rPr>
          <w:rtl w:val="true"/>
        </w:rPr>
        <w:t>*</w:t>
      </w:r>
      <w:bookmarkEnd w:id="48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التی تُقرأ بین النوافل بعد صلاتی المغرب والعشاء فی شهر رمضان</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ونحن إقتطفنا فی هذا الباب والذی یلیه الأحادیث المرویة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ومن أراد المزید فلیراجع التهذیب وکتب الادعیة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صلیت المغرب فصل الثمانی رکعات التی  بعد المغرب فاذا صلیت منها رکعتین فقل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محمد بن جعفر، عن عبدالله بن محمد، عن علی بن حسان، عن بعض أصحابه ،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الأول فلیس قبلک شیء، وأنت الآخر فلیس بعدک شیء، وأنت الظاهر فلیس فوقک شیء، وأنت الباطن فلیس دونک شیء، وأنت العزیز الحکیم، اللهم صل علی محمّد وآل محمد وادخلنی فی کل خیر أدخلت فیه محمّداً و آل محمّد، وأخرجنی من کل سوء أخرجت منه محمّداً وآل محمّد، والسلام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ورحمة الله وبرکاته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جدّی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امدّه الله  تعالی بالرّحمات والعنایات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فی تهذیب الاحکام وغیره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المغرب ونوافلهافصل الثمانی  رکعات التی بعد المغرب فإذا صلّیت رکعتین فسّبح تسبیح الزهراء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 رکعتین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محمد بن جعفر، عن عبدالله بن محمد بن خالد، عن علی بن حسان، عن بعض أصحابه ،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علا فقهر، والحمد لله الذی ملک فقدر، والحمد لله الذی بطن فخبر، والحمد لله الذی یحیی الموتی ویمیت الأحیاء، وهو علی کل شیء قدیر ، والحمد لله الذی تواضع کل شیء لعظمته، والحمد لله الذی ذلّ کل شیء لعزته، والحمد لله الذی استسلم کل شیء لقدرته، والحمد لله الذی خضع کل شیء لملکه، والحمد لله الذی یفعل ما یشاء ولا یفعل ما یشاء غیره، اللهم صل علی محمّد وآل محمّد وادخلنی فی کل خیر أدخلت فیه محمداً وآل محمد، واخرجنی من کل سوء أخرجت منه محمداً وآل محمّد صلی الله علیه وعلیهم والسّلام علیه وعلیهم ورحمة الله وبرکاته وسلم کثیراً</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سلّمت فقل مارواه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حاتم، عن محمد بن جعفر، عن عبدالله بن محمد، عن علی ابن حسان، عن عیسی بن بشیر،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أسالک بمعانی جمیع ما دعاک به عبادک الذین اصطفیتهم لنفسک، المأمونون علی سرّک ، المحتجبون بعینک، </w:t>
      </w:r>
    </w:p>
    <w:p>
      <w:pPr>
        <w:pStyle w:val="BookText"/>
        <w:rPr/>
      </w:pPr>
      <w:r>
        <w:rPr>
          <w:rFonts w:ascii="IRNazanin" w:hAnsi="IRNazanin" w:eastAsia="IRNazanin"/>
          <w:color w:val="111111"/>
          <w:sz w:val="28"/>
          <w:sz w:val="28"/>
          <w:szCs w:val="28"/>
          <w:rtl w:val="true"/>
          <w:lang w:bidi="fa-IR"/>
        </w:rPr>
        <w:t>المستسرون بدینک، المعلنون به ، الواصفون لعظمتک ، المتنزهون عن معاصیک، الداعون الی سبیلک، السابقون فی علمک، الفائزون بکرامتک، أدعوک علی مواضع حدودک وکمال طاعتک، ومما یدعوک به ولاة أمرک بأن تصلی علی محمد وآل محمد وأن تفعل بی ما أنت أهله ولا تفعل بی ما أنا أهله</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سلمت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علی بن الحسین ، عن أحمد بن أبی عبدالله، عن الحسن بن محبوب، عن جمیل بن صالح، عن ذریح بن محمد بن یزید المحاربی،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ذا المن لا منّ علیک، یا ذا الطَّول لا إله إلّا أنت، ظهر اللاجین، وما من الخائفین، وجار المستجیرین، إن کان عندک فی أم الکتاب انی شقی او محروم أو مقتر علی رزقی، فامح من أم الکتاب شقائی وحرمانی واقتار رزقی واکتبنی عندک سعیداً موفّقاً للخیر ، موسعاً علی رزقک، فانک قلت فی کتاب المنزل علی نبیک المرسل صلواتک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 اللَّهُ مَا يَشَاءُ وَيُثْبِتُ وَعِنْدَهُ أُمُّ الْكِتَابِ </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وقلت ورحمتی وسعت کل شیء، وأنا شیء فلتسعنی رحمتک یا أرحم الراحمین وصلی الله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 بما بدا لک فاذا فرغت من الدعاء فأسجد وقل فی سجودک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اغننی بالعلم، وزیّنّی بالحلم، وکرّمنی بالتقوی، وجمّلنی </w:t>
      </w:r>
    </w:p>
    <w:p>
      <w:pPr>
        <w:pStyle w:val="BookText"/>
        <w:rPr/>
      </w:pPr>
      <w:r>
        <w:rPr>
          <w:rFonts w:ascii="IRNazanin" w:hAnsi="IRNazanin" w:eastAsia="IRNazanin"/>
          <w:color w:val="111111"/>
          <w:sz w:val="28"/>
          <w:sz w:val="28"/>
          <w:szCs w:val="28"/>
          <w:rtl w:val="true"/>
          <w:lang w:bidi="fa-IR"/>
        </w:rPr>
        <w:t>بالعافیة ، یاولی العافیة عفوک عفوک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رفعت رأسک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أسالک یا لا إله  إلّا أنت باسمک بسم الله الرحمن الرحیم، یا رحمن یا الله، یا رب یا  قریب، یا مجیب یا بدیع السموات والأرض یا ذا الجلال والاکرام، یا  حنان یا منان ، یا حی یا قیوم، اسألک بکل اسم هو لک تحب أن تدعی به، وبکل دعوة دعاک بها احد من الأولین والآخرین فاستجبت له، أن تصلی علی محمّد وآل محمّد وأن تصرف قلبی الی خشیتک ورهبتک، وان تجعلنی من المخلصین، وتقوی أرکانی کلها لعبادتک، وتشرح صدری للخیر وإلتقی، وتطلق لسانی لتلاوة کتابک یاولی المؤمنین، وصل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 بما أحببت، ثم تصلی العشاء الآخرة فاذا فرغت منها قمتَ  فصلیتَ رکعتین، فاذا فرغت منها فقل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ببهائک وجلالک وجمالک وعظمتک ونورک،  وسعة رحمتک وأسمائک وعزّتک وقدرتک و مشیّتک ونفاذ أمرک،  و منتهی رضاک وشرفک وکرمک و دوام عزّک وسلطانک وفخرک وعلوّ شأنک وقدیم منّک وعجیب آیاتک وفضلک وجودک، وعموم رزقک وعطائک وخیرک ، وإحسانک وتفضّلک وامتنانک وشانک وجبروتک وأسألک بجمیع مسائلک أن تصلی علی محمّد وآل محمّد وأن تنجینی من النار وتمنّ علیّ بالجنّة، وتوسّع علیّ من الرزق الحلال الطیّب ، وتدرأ عنّی شرّ فسقة العرب والعجم، وتمنع لسانی من الکذب، وقلبی من الحسد، وعینی من الخیانة، فانّک تعلم خائنة الأعین وما تخفی </w:t>
      </w:r>
    </w:p>
    <w:p>
      <w:pPr>
        <w:pStyle w:val="BookText"/>
        <w:rPr/>
      </w:pPr>
      <w:r>
        <w:rPr>
          <w:rFonts w:ascii="IRNazanin" w:hAnsi="IRNazanin" w:eastAsia="IRNazanin"/>
          <w:color w:val="111111"/>
          <w:sz w:val="28"/>
          <w:sz w:val="28"/>
          <w:szCs w:val="28"/>
          <w:rtl w:val="true"/>
          <w:lang w:bidi="fa-IR"/>
        </w:rPr>
        <w:t>الصدور، وترزقنی فی عامی هذا وفی کلِّ عام، الحجّ والعمرة،  وتغضّ بصری، وتحصنّ فرجی، وتوسّع رزقی، وتعصمنی من کلِّ  سوء یا أرحم الراحمین</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علی بن سلیمان، عن أحمد بن اسحاق، عن  سعدان بن مسلم، عن عبدالله بن السراج،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حسن الظن بک، والصدق فی التوکّل علیک، وأعوذ بک أن تبتلینی ببلیة تحملنی ضرورتها علی التعوُّد بشیء من معاصیک، وأعوذ بک أن تدخلنی فی حال کنت أو أکون فیها فی عسر أو یسر أظن أن معاصیک انجح لی من طاعتک، وأعوذبک أن أقول قولاً حقاً من طاعتک التمس به سواک، وأعوذ بک أن تجعلنی عظة لغیری، وأعوذ بک أن یکون أحد أسعد بما آتیتنی به منی، وأعوذ بک أن أتکلف طلب ما لم تقسم لی، وما قسمت لی من قسم أو رزقتنی من رزق فأتنی به فی یسر منک وعافیة حلالاً طیباً، وأعوذ بک من کل شیء زحزح بینی وبینک وباعد بینی وبینک أو نقص به حظّی عندک، أو صرف بوجهک الکریم عنی، وأعوذ بک أن تحول خطیئتی أو ظلمی أو جرمی وإسرافی علی نفسی واتباع هوای واستعجال شهوتی دون مغفرتک ورضوانک وثوابک ونائلک وبرکاتک، وموعودک الحسن الجمیل علی نفسک</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رکعتین فاذا فرغت فقل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بعزائم مغفرتک، وبواجب رحمتک ، السلامة  من کل إثم، والغنیمة من کلّ برّ، والفوز بالجنة، والنجاة من النار ،  اللهم دعاک الداعون ودعوتک، وسألک السائلون وسألتک، وطلبک  الطالبون وطلبت إلیک، ورغب الراغبون ورغبت الیک ، اللهم أنت  الثقة والرجاء، وإلیک منتهی الرغبة والدعاء، فی الشدة والرخاء،  اللهم صل علی محمّد وآل محمّد وأجعل الیقین فی قلبی، والنور فی بصری، والنصیحة فی صدری، وذکرک باللیل والنهار علی لسانی، ورزقاً واسعاً غیر ممنون ولامحظور فارزقنی، وبارک لی فیما رزقتنی، واجعل غنای فی نفسی، ورغبتی فیما عندک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تصلی رکعتین فإذا فرغت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وفرّغنی لما خلقتنی له ،  ولاتشغلنی بما قد تکفّلت لی به، اللهمّ إنّی أسألک إیماناً لایرتدُّ  ونعیماً لا ینفد، ومرافقة نبیّک صلواتک علیه وآله فی أعلی جنّة الخلد، اللهمّ إنّی أسألک رزق یوم بیوم لا قلیلا فاشقی، ولا کثیرة فأطغی، اللهمّ صلِّ علی محمّد وآل محمّد، وارزقنی من فضلک ما ترزقنی به الحجّ والعمرة فی عامی هذا، وتقوّینی به علی الصوم والصلاة، فانّک أنت ربّی ورجائی وعصمتی، لیس لی معتصم إلّا أنت، ولا رجاء غیرک، ولا منجا منک إلّا إلیک، فصلِّ علی محمّد وآل محمّد وآتنی فی الدُّنیا حسنة وفی الآخرة حسنة، وقنی برحمتک عذاب النار</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تصلی رکعتین فإذا فرغت فقل </w:t>
      </w:r>
      <w:r>
        <w:rPr>
          <w:rFonts w:eastAsia="IRNazanin" w:cs="IRNazanin"/>
          <w:color w:val="111111"/>
          <w:sz w:val="28"/>
          <w:szCs w:val="28"/>
          <w:rtl w:val="true"/>
          <w:lang w:bidi="fa-IR"/>
        </w:rPr>
        <w:t xml:space="preserve">: </w:t>
      </w:r>
      <w:bookmarkStart w:id="486" w:name="pg13450_134056"/>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کله، ولک الملک کله، وبیدک الخیر کله، والیک  یرجع الأمر کله ، علانیته وسره، وأنت منتهی الشان کله، اللهم انی أسألک من الخیر کله، وأعوذ بک من الشرّ کله، اللهم صلّ علی محمّد وآل محمّد ورضنّی بقضائک، وبارک لی فی قدرک، حتی لا أحب تعجیل ما أخرت ولاتاخیر ما عجّلت ، اللهم وأوسع علیّ من فضلک، وارزقنی من برکاتک، واستعملنی فی طاعتک، وتوفنی عند انقضاء أجلی علی سبیلک، ولاتولّ أمری غیرک ولاتزغ قلبی بعد إذ هدیتنی وهب لی من لدنک رحمة إنّک أنت الوهاب</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126990_2616395394"/>
      <w:bookmarkStart w:id="488" w:name="_Toc169"/>
      <w:bookmarkEnd w:id="487"/>
      <w:r>
        <w:rPr>
          <w:rtl w:val="true"/>
        </w:rPr>
        <w:t xml:space="preserve">باب </w:t>
      </w:r>
      <w:r>
        <w:rPr>
          <w:rtl w:val="true"/>
        </w:rPr>
        <w:t>(</w:t>
      </w:r>
      <w:r>
        <w:rPr/>
        <w:t>۹</w:t>
      </w:r>
      <w:r>
        <w:rPr>
          <w:rtl w:val="true"/>
        </w:rPr>
        <w:t xml:space="preserve">) </w:t>
      </w:r>
      <w:r>
        <w:rPr>
          <w:rtl w:val="true"/>
        </w:rPr>
        <w:t>الأدعیة التی تُقرأ بین النوافل السبعین رکعة بعد صلاة العشاء</w:t>
      </w:r>
      <w:bookmarkEnd w:id="488"/>
    </w:p>
    <w:p>
      <w:pPr>
        <w:pStyle w:val="BookText"/>
        <w:rPr/>
      </w:pPr>
      <w:r>
        <w:rPr>
          <w:rFonts w:ascii="IRNazanin" w:hAnsi="IRNazanin" w:eastAsia="IRNazanin"/>
          <w:color w:val="111111"/>
          <w:sz w:val="28"/>
          <w:sz w:val="28"/>
          <w:szCs w:val="28"/>
          <w:lang w:bidi="fa-IR"/>
        </w:rPr>
        <w:t>۱۳۳۱۲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بعد العشاء الآخرة فتصلی ثلاثین رکعة  بأدعیتها، فاذا فرغت فصل رکعتین تقرأ فی کل رکعة الحمد وقل هو الله أحد عشر مرات من الثلاثین والسبعین تمام المائة ، فاذا فرغت من الثلاثین قمت فصلیت رکعتین ثم تقول بعدهما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الله لا إله إلّا أنت رب العالمین، وأنت الله لا إله إلّا أنت  العلی العظیم، وأنت الله لا إله إلّا أنت العزیز الحکیم، وأنت الله لا  إله إلّا أنت الغفور الرحیم، وانت الله لا إله إلّا أنت الرحمن الرحیم  وأنت الله لا إله إلّا أنت ملک یوم الدین، وأنت الله لا إله إلّا أنت  منک بدء الخلق وإلیک یعود، وأنت الله لا إله إلّا أنت خالق الجنة </w:t>
      </w:r>
    </w:p>
    <w:p>
      <w:pPr>
        <w:pStyle w:val="BookText"/>
        <w:rPr/>
      </w:pPr>
      <w:r>
        <w:rPr>
          <w:rFonts w:ascii="IRNazanin" w:hAnsi="IRNazanin" w:eastAsia="IRNazanin"/>
          <w:color w:val="111111"/>
          <w:sz w:val="28"/>
          <w:sz w:val="28"/>
          <w:szCs w:val="28"/>
          <w:rtl w:val="true"/>
          <w:lang w:bidi="fa-IR"/>
        </w:rPr>
        <w:t>والنار، وأنت الله لا إله إلّا أنت خالق الخیر والشر، وأنت الله لا إله  إلّا أنت لم تزل ولاتزال، وأنت الله لا إله إلّا أنت الواحد الأحد  الصمد لم تلد ولم تولد ولم یکن لک کفواً احد، وأنت الله لا إله إلّا  أنت عالم الغیب والشهادة الرحمن الرحیم، وأنت الله لا إله إلّا أنت  الملک القدوس السلام المؤمن المهیمن العزیز الجبّار المتکبر ، سبحان الله عما یشرکون، وأنت الله لا إله إلّا أنت الخالق الباریء المصور، لک الأسماء الحسنی، یسّبح لک ما فی السماوات والأرض وأنت العزیز الحکیم، وأنت الله لا إله إلّا أنت الکبیر والکبریاء رداؤک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علی محمّد وآل محمّد وتدعو بما أحببت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هذا الدعاء علی بن حاتم، عن محمد بن جعفر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حماد،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یسأل الله بهن یقبل بهن قلبه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حاجته ، ولو کان شقیاً رجوت أن یتحول سعیداً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وتقول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محمد بن جعفر، عن محمد بن عمرو، عن علی بن  محمد، عن جعفر بن محمد، عن عبدالله بن میمون، عن جعفر بن  محمد، عن أبیه محمد، عن علی بن الحسین،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أعلنت سبیلاً من سبلک فجعلت فیه  رضاک وندبت إلیه أولیاءک وجعلته أشرف سبلک عندک ثواباً واکرمها </w:t>
      </w:r>
    </w:p>
    <w:p>
      <w:pPr>
        <w:pStyle w:val="BookText"/>
        <w:rPr/>
      </w:pPr>
      <w:r>
        <w:rPr>
          <w:rFonts w:ascii="IRNazanin" w:hAnsi="IRNazanin" w:eastAsia="IRNazanin"/>
          <w:color w:val="111111"/>
          <w:sz w:val="28"/>
          <w:sz w:val="28"/>
          <w:szCs w:val="28"/>
          <w:rtl w:val="true"/>
          <w:lang w:bidi="fa-IR"/>
        </w:rPr>
        <w:t>الدیک مآباً وأحبها إلیک مسلکاً، ثم اشتریت فیه من المؤمنین أنفسهم وأموالهم بأن لهم الجنّة یقاتلون فی سبیلک فیقتلون ویُقتلون وعداً علیک حقّاً، فاجعلنی ممن اشتری فیه منک نفسه ثم وفی لک ببیعه الذی بایعک علیه، غیر ناکث ولاناقض عهداً ولا مبدّل تبدیلاً، إلّآ استنجازاً لموعودک ، واستجاباً لمحبتک، وتقرّباً به الیک، فصلِّ علی محمّد وآله واجعله خاتمة عملی، وارزقنی فیه لک وبک مشهداً توجب لی به الرضا، وتحط عنی به الخطایا ، اجعلنی فی الأحیاء المرزوقین بأیدی العداة العصاة تحت لواء الحق ورایة الهدی، ماض علی نصرتهم قُدماً غیر مولٍّ دبراً ولا محدث شکا، واعوذ بک عند ذلک من الذنب المحبط للأعمال</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وتقول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محمد بن جعفر، عن محمد بن الحسین، عن محمد بن  حماد، عن أبیه، عن أبی عبدالله،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أسألک برحمتک التی لاتنال منک إلا  بالرضا، والخروج عن معاصیک، والدخول فی کل ما یرضیک، ونجاة  من کل ورطة، والمخرج من کل کبر، والعفو عن کل سیئة یأتی بها منی عمد أو زل بها منی خطأ او خطرت بها منی خطرات ، نسیت أن أسألک خوفاً تعینی به علی حدود رضاک، وأسألک الأخذ بأحسن ما أعلم والترک لشر ما أعلم، والعصمة لی من أن أعصی وأنا أعلم او اخطیء من حیث لا أعلم ، وأسألک السعة فی الرزق والزهد فیما هو </w:t>
      </w:r>
    </w:p>
    <w:p>
      <w:pPr>
        <w:pStyle w:val="BookText"/>
        <w:rPr/>
      </w:pPr>
      <w:r>
        <w:rPr>
          <w:rFonts w:ascii="IRNazanin" w:hAnsi="IRNazanin" w:eastAsia="IRNazanin"/>
          <w:color w:val="111111"/>
          <w:sz w:val="28"/>
          <w:sz w:val="28"/>
          <w:szCs w:val="28"/>
          <w:rtl w:val="true"/>
          <w:lang w:bidi="fa-IR"/>
        </w:rPr>
        <w:t>وبال، وأسألک المخرج بالبیان من کل شبهة، والفلج بالصواب فی کل حجة، والصدق فیها علیَّ ولی، وذللنی باعطاء النصف من نفسی فی جمیع المواطن فی الرضا والسخط، والتواضع والفضل، وترک قلیل البغی وکثیره فی القول منی والفعل، وتمام النعمة فی جمیع الأشیاء ، والشکر بها علی حتی ترضی وبعد الرضا، والخیرة فیما یکون فیه الخیرة بمیسور جمیع الأمور لا بمعسورها یاکریم</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فاذا فرغت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w:t>
      </w:r>
      <w:r>
        <w:rPr>
          <w:rStyle w:val="FootnoteAnchor"/>
          <w:rtl w:val="true"/>
        </w:rPr>
        <w:footnoteReference w:id="1164"/>
      </w:r>
      <w:r>
        <w:rPr>
          <w:rFonts w:ascii="IRNazanin" w:hAnsi="IRNazanin" w:eastAsia="IRNazanin"/>
          <w:color w:val="111111"/>
          <w:sz w:val="28"/>
          <w:sz w:val="28"/>
          <w:szCs w:val="28"/>
          <w:rtl w:val="true"/>
          <w:lang w:bidi="fa-IR"/>
        </w:rPr>
        <w:t xml:space="preserve">وأنت رجائی فی کلّ شدّة، وأنت الی فی کلّ أمر نزل بی ثقة وعدّة ، کم من کرب یضعف عنه الفؤاد، وتقلُّ فیه الحیلة، ویخذل عنه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ویشمت به العدوّ، وتعیینی</w:t>
      </w:r>
      <w:r>
        <w:rPr>
          <w:rStyle w:val="FootnoteAnchor"/>
          <w:rtl w:val="true"/>
        </w:rPr>
        <w:footnoteReference w:id="1165"/>
      </w:r>
      <w:r>
        <w:rPr>
          <w:rFonts w:ascii="IRNazanin" w:hAnsi="IRNazanin" w:eastAsia="IRNazanin"/>
          <w:color w:val="111111"/>
          <w:sz w:val="28"/>
          <w:sz w:val="28"/>
          <w:szCs w:val="28"/>
          <w:rtl w:val="true"/>
          <w:lang w:bidi="fa-IR"/>
        </w:rPr>
        <w:t>فیه الاُمور، أنزلته بک وشکوته إلیک، راغباً الیک فیه</w:t>
      </w:r>
      <w:r>
        <w:rPr>
          <w:rStyle w:val="FootnoteAnchor"/>
          <w:rtl w:val="true"/>
        </w:rPr>
        <w:footnoteReference w:id="1166"/>
      </w:r>
      <w:r>
        <w:rPr>
          <w:rFonts w:ascii="IRNazanin" w:hAnsi="IRNazanin" w:eastAsia="IRNazanin"/>
          <w:color w:val="111111"/>
          <w:sz w:val="28"/>
          <w:sz w:val="28"/>
          <w:szCs w:val="28"/>
          <w:rtl w:val="true"/>
          <w:lang w:bidi="fa-IR"/>
        </w:rPr>
        <w:t>عمّن سواک ففرّجته، وشکوته فکفیتنیه</w:t>
      </w:r>
      <w:r>
        <w:rPr>
          <w:rStyle w:val="FootnoteAnchor"/>
          <w:rtl w:val="true"/>
        </w:rPr>
        <w:footnoteReference w:id="1167"/>
      </w:r>
      <w:r>
        <w:rPr>
          <w:rFonts w:ascii="Amiri" w:hAnsi="Amiri" w:eastAsia="Amiri" w:cs="Amiri"/>
          <w:color w:val="111111"/>
          <w:sz w:val="28"/>
          <w:sz w:val="28"/>
          <w:szCs w:val="28"/>
          <w:rtl w:val="true"/>
          <w:lang w:bidi="ar-SA"/>
        </w:rPr>
        <w:t>فانت ولیّ کلّ نعمة، وصاحب کلّ حاجة، ومنتهی کلّ رغبة، لک الحمد کثیراً ولک المنّ فاضلاً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هذا الدعاء أبو القاسم جعفر بن محمد بن قولویه قال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الحسین بن محمد بن عامر ، عن رجل، عن ابن أبی عمیر، عن حفص بن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الدعاء</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أبی عبدالله البرقی و أبی طالب، عن بکر بن محمد،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محمد بن جعفر، عن محمد بن الحسین، عن  محمد بن حمّاد،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وستر القبیح، یا من لم یهتک الستر ولم یؤاخذ بالجریرة، یا عظیم العفو یا حسن التجاوز، یا واسع المغفرة یا باسط الیدین بالرحمة، یا صاحب کل نجوی و منتهی کل شکوی، یا مقیل العثرات ، یا کریم الصفح، یا عظیم المن، یا مبتدأ بالنعم قبل استحقاقها، یا رباه یا سیداه یا أملاه یا غایة رغبتی، أسألک بک یا الله الا تشوه خلقی بالنار، وأن تقضی لی حوائج آخرتی ودنیای وتفعل 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 علی محمد وآل محمّد وتدعو بما بدا لک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تصلی رکعتین فاذا فرغت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خلقتنی فأمرتنی  ونهیتنی، ورغبتنی فی ثواب ما به أمرتنی، ورهبتنی عقاب ما عنه  نهیتنی، وجعلت لی عدواً یکیدنی، وسلّطته منی علی ما لم تسلطنی علیه منه فأسکنته فی صدری وأجریته مجری الدم منی لایغفل أن غفلت ولاینسی إن نسیت ، یؤمننی عذابک ویخوفنی بغیرک، أن </w:t>
      </w:r>
    </w:p>
    <w:p>
      <w:pPr>
        <w:pStyle w:val="BookText"/>
        <w:rPr/>
      </w:pPr>
      <w:r>
        <w:rPr>
          <w:rFonts w:ascii="IRNazanin" w:hAnsi="IRNazanin" w:eastAsia="IRNazanin"/>
          <w:color w:val="111111"/>
          <w:sz w:val="28"/>
          <w:sz w:val="28"/>
          <w:szCs w:val="28"/>
          <w:rtl w:val="true"/>
          <w:lang w:bidi="fa-IR"/>
        </w:rPr>
        <w:t>همّمت بفاحشة شجعنی، وان همّمت بصالح ثبطنی، ینصب لی  بالشهوات ویعرض لی بها، إن وعدنی کذّبنی، وان منّانی قنّطنی، وان اتبعت هواه أضلنی، وإن لاتصرف عنی کیده یستزلّنی</w:t>
      </w:r>
      <w:r>
        <w:rPr>
          <w:rStyle w:val="FootnoteAnchor"/>
          <w:rtl w:val="true"/>
        </w:rPr>
        <w:footnoteReference w:id="1170"/>
      </w:r>
      <w:r>
        <w:rPr>
          <w:rFonts w:ascii="IRNazanin" w:hAnsi="IRNazanin" w:eastAsia="IRNazanin"/>
          <w:color w:val="111111"/>
          <w:sz w:val="28"/>
          <w:sz w:val="28"/>
          <w:szCs w:val="28"/>
          <w:rtl w:val="true"/>
          <w:lang w:bidi="fa-IR"/>
        </w:rPr>
        <w:t>وإن لاتفلتنی من حبائله یصدّنی، وإن لاتعصمنی منه یفتنّی، اللهم فصلّ علی محمّد وآله واقهر سلطانه علی بسلطانک علیه حتی تحبسه عنی بکثرة الدعاء لک منی فأفوز فی المعصومین منه بک ولا حول ولا قوّة إلّا بک</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حاتم، عن محمد بن أحمد، عن الحسن بن محمد بن سماعة ، عن صفوان بن یحیی، عن جعفر بن سماعة، عن العیص،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أجود من أعطی، ویا خیر من سئل، ویا أرحم من استرحم، یا واحد یا أحد یا صمد، یا من لم یلد ولم یولد ولم یکن له کفواً احد، یا من لم یتخذ صاحبة ولا ولدا، یا من یفعل ما یشاء ویحکم ما یرید ویقضی ما أحب، یا من یحول بین المرء وقلبه ، یا من هو بالمنظر الأعلی، یا من لیس کمثله شیء، یا حکیم یا سمیع یا بصیر ، صل علی محمّد وآله واوسع علی من رزقک الحلال ما أکف به وجهی، وأؤدی به عنی أمانتی، وأصل به رحمی، ویکون عوناً لی علی الحج والعمرة</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وتقول مارواه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ابراهیم بن أبی رافع، عن أبی جعفر أحمد بن یعقوب الأصبهانی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أحمد بن علویة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ابراهیم بن محمد 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معلی، عن ابراهیم بن أبی سماک، عن سعد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محمد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عبدالله بن کوشید الأصبهانی، عن أبی اسحاق ابراهیم بن محمد مثل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کله ، اللهم لا هادی لمن أضللت ولا مضلَّ لمن هدیت، اللهم لا مانع لما أعطیت ولا معطی لما منعت، اللهم لا قابض لما بسطت ولا باسط لما قبضت، اللهم لامقدّم لما أخرت ولا مؤخر لما قدّمت، اللهم أنت الحلیم فلا تعجل، اللهم أنت الجواد فلا تبخل ، اللهم أنت العزیز فلاتستذل، اللهم أنت المنیع فلاترام، اللهم أنت ذو الجلال والاکرام،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بما شئت</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وتقول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علی بن سلیمان الزراری، عن أحمد بن إسحاق، عن  سعدان رفعه الی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أسألک العافیة من جهد البلاء، وشماتة الأعداء، وسوء القضاء، ودرک الشقاء، ومن </w:t>
      </w:r>
    </w:p>
    <w:p>
      <w:pPr>
        <w:pStyle w:val="BookText"/>
        <w:rPr/>
      </w:pPr>
      <w:r>
        <w:rPr>
          <w:rFonts w:ascii="IRNazanin" w:hAnsi="IRNazanin" w:eastAsia="IRNazanin"/>
          <w:color w:val="111111"/>
          <w:sz w:val="28"/>
          <w:sz w:val="28"/>
          <w:szCs w:val="28"/>
          <w:rtl w:val="true"/>
          <w:lang w:bidi="fa-IR"/>
        </w:rPr>
        <w:t>الضرر فی المعیشة، وان تبتلینی ببلاء لا طاقة لی به، أو تسلط علیّ طاغیاً، أو تهتک لی ستراً، أو تبدی لی عورة، أو تحاسبنی یوم القیامة مناقشاً، أحوج ما أکون الی عفوک وتجاوزک عنی فیما سلف ، اللهم انی أسألک باسمک الکریم وکلماتک التامة أن تصلی علی محمّد وآل محمّد وأن تجعلنی من عتقائک وطلقائک من النار</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وتقول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 عن محمد بن أبی عبدالله، عن سهل بن زیاد، عن الحسن بن محبوب، عن الحرث بن أبی رسن، عن برید بن معاویة العجلی،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بأن لک الحمد لا إله إلّا أنت المنان بدیع السموات والأرض ذو الجلال والاکرام، انی سائل فقیر، وخائف مستجیر، وتائب مستغفر، اللهم صلّ علی محمّد وآل محمّد واغفر لی ذنوبی کلّها، قدیمها وحدیثها، وکل ذنب أذنبته، اللهم لا تجهد بلائی</w:t>
      </w:r>
      <w:r>
        <w:rPr>
          <w:rStyle w:val="FootnoteAnchor"/>
          <w:rtl w:val="true"/>
        </w:rPr>
        <w:footnoteReference w:id="1175"/>
      </w:r>
      <w:r>
        <w:rPr>
          <w:rFonts w:ascii="IRNazanin" w:hAnsi="IRNazanin" w:eastAsia="IRNazanin"/>
          <w:color w:val="111111"/>
          <w:sz w:val="28"/>
          <w:sz w:val="28"/>
          <w:szCs w:val="28"/>
          <w:rtl w:val="true"/>
          <w:lang w:bidi="fa-IR"/>
        </w:rPr>
        <w:t>ولاتشمت بی أعدائی فانه لادافع ولا مانع إلا أنت</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حاتم، عن محمد بن أبی عبدالله، عن سهل بن یحیی بن  المبارک، عن عبدالله بن جبلة ، عن معاویة بن وهب، عن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إیماناً تباشر به قلبی، ویقیناً صادقاً حتی یذهب بالشک عنّی، حتی أعلم أنه لن یصیبنی إلا ما کتبت لی، والرضا بما قسمت لی، اللهم انی أسألک نفساً طیبة تؤمن بلقائک، وتقنع بعطائک، وترضی بقضائک، اللهم انی أسألک إیماناً لا أجل له دون لقائک، تولنی ما أبقیتنی علیه، وتحیینی ما أحییتنی علیه، وتوفنی إذا توفیتنی علیه، وتبعثنی إذا بعثتنی علیه، وتبریء به صدری من الشک والریب فی دینی</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محمد بن أبی عبدالله، عن سهل بن زیاد، رفعه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حلیم یاکریم، یاعالم یاعلیم، یا قادر یا قاهر، یاخبیر یالطیف، یا الله یارباه ، یاسیداه یامولاه یارجاءاه ، أسألک أن تصلی علی محمّد وآل محمّد، وأسألک نفحة من نفحاتک</w:t>
      </w:r>
      <w:r>
        <w:rPr>
          <w:rStyle w:val="FootnoteAnchor"/>
          <w:rtl w:val="true"/>
        </w:rPr>
        <w:footnoteReference w:id="1178"/>
      </w:r>
      <w:r>
        <w:rPr>
          <w:rFonts w:ascii="IRNazanin" w:hAnsi="IRNazanin" w:eastAsia="IRNazanin"/>
          <w:color w:val="111111"/>
          <w:sz w:val="28"/>
          <w:sz w:val="28"/>
          <w:szCs w:val="28"/>
          <w:rtl w:val="true"/>
          <w:lang w:bidi="fa-IR"/>
        </w:rPr>
        <w:t xml:space="preserve"> کریمة رحیمة تلمُّ بها شعثی</w:t>
      </w:r>
      <w:r>
        <w:rPr>
          <w:rStyle w:val="FootnoteAnchor"/>
          <w:rtl w:val="true"/>
        </w:rPr>
        <w:footnoteReference w:id="1179"/>
      </w:r>
      <w:r>
        <w:rPr>
          <w:rFonts w:ascii="IRNazanin" w:hAnsi="IRNazanin" w:eastAsia="IRNazanin"/>
          <w:color w:val="111111"/>
          <w:sz w:val="28"/>
          <w:sz w:val="28"/>
          <w:szCs w:val="28"/>
          <w:rtl w:val="true"/>
          <w:lang w:bidi="fa-IR"/>
        </w:rPr>
        <w:t>وتصلح بها شأنی، وتقضی بها دَینی، وتنعشنی بها وعیالی، وتغنینی بها عمّن سواک، یامن هو خیر لی من أبی وامی ومن الناس أجمعین صلّ علی محمّد وآل محمّد وأفعل ذلک بی الساعة انک علی کل شیء قدیر</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حاتم، عن محمد بن أبی عبدالله، عن سعد بن عبدالله، عن الحسن بن علی، عن الحسین بن سیف، عن محمد بن سلیمان، عن ابراهیم بن الفضل</w:t>
      </w:r>
      <w:r>
        <w:rPr>
          <w:rStyle w:val="FootnoteAnchor"/>
          <w:rtl w:val="true"/>
        </w:rPr>
        <w:footnoteReference w:id="1181"/>
      </w:r>
      <w:r>
        <w:rPr>
          <w:rFonts w:ascii="IRNazanin" w:hAnsi="IRNazanin" w:eastAsia="IRNazanin"/>
          <w:color w:val="111111"/>
          <w:sz w:val="28"/>
          <w:sz w:val="28"/>
          <w:szCs w:val="28"/>
          <w:rtl w:val="true"/>
          <w:lang w:bidi="fa-IR"/>
        </w:rPr>
        <w:t xml:space="preserve">،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أسألک باسمک المکتوب فی سرادق المجد، وأسألک باسمک المکتوب فی سرادق البهاء، وأسألک باسمک المکتوب فی سرادق العظمة، وأسألک باسمک المکتوب فی سرادق الجلال،  وأسألک باسمک المکتوب فی سرادق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 باسمک المکتوب فی سرادق القدرة</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وأسألک باسمک المکتوب فی سرادق السرائر ،  السابق الفائق الحسن النضر</w:t>
      </w:r>
      <w:r>
        <w:rPr>
          <w:rStyle w:val="FootnoteAnchor"/>
          <w:rtl w:val="true"/>
        </w:rPr>
        <w:footnoteReference w:id="1183"/>
      </w:r>
      <w:r>
        <w:rPr>
          <w:rFonts w:ascii="IRNazanin" w:hAnsi="IRNazanin" w:eastAsia="IRNazanin"/>
          <w:color w:val="111111"/>
          <w:sz w:val="28"/>
          <w:sz w:val="28"/>
          <w:szCs w:val="28"/>
          <w:rtl w:val="true"/>
          <w:lang w:bidi="fa-IR"/>
        </w:rPr>
        <w:t xml:space="preserve">، رب الملائکة الثمانیة، ورب العرش العظیم، وبالعین التی لاتنام، وبالاسم الأکبر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وبالأسم الأعظم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ملکوت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وبالاسم الذی أشرقت له السماوات والأرض</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  وبالاسم الذی أشرقت به الشمس، وأضاء به القمر، وسُجرت به  البحار، ونصبت به الجبال ، وبالاسم الذی قام به العرش والکرسی، وباسمائک المکرمات المقدسات المکنونات المخزونات فی علم الغیب عندک ، أسألک بذلک کله أن تصلی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بما أحببت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فرغت من الدعاء فأسجد وقل فی سجودک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وجهی اللئیم لوجه ربّی الکریم، سجد وجهی الحقیر لوجه  ربی العزیز الکریم، یاکریم، یاکریم، یاکریم، بکرمک وجودک اغفر لی ظلمی وجرمی واسرافی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ارفع راسک وادع بما أحببت</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الی سعد بن عبدالله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وبنفس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 دعا به علی بن الحسین عند محاکمته محمد بن الحنفیة إلی الحجر الأسود 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تفعل 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أیاکم أن تدعوا بهذا الدعاء الا لأمر مهم من أمر الآخرة والدنیا فأن العباد ما یدرون ما هو، هو من مخزون علم آل محمّد علیه وعلیهم السّلام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وتقول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عن محمد بن أبی عبدالله وعلی بن سلیمان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لک الحمد بمحامدک کلها علی نعمائک کلّها، حتی ینتهی الحمد الی ما تحب وترضی، اللهم إنی أسألک خیرک وخیر ما أرجو، وأعوذ بک من شرِّ ما أحذر ومن شرِّ ما لاأحذر ، اللهم صلّ </w:t>
      </w:r>
    </w:p>
    <w:p>
      <w:pPr>
        <w:pStyle w:val="BookText"/>
        <w:rPr/>
      </w:pPr>
      <w:r>
        <w:rPr>
          <w:rFonts w:ascii="IRNazanin" w:hAnsi="IRNazanin" w:eastAsia="IRNazanin"/>
          <w:color w:val="111111"/>
          <w:sz w:val="28"/>
          <w:sz w:val="28"/>
          <w:szCs w:val="28"/>
          <w:rtl w:val="true"/>
          <w:lang w:bidi="fa-IR"/>
        </w:rPr>
        <w:t>علی محمّد وآل محمّد وأوسع لی فی رزقی، وامدد لی فی عمری، وأغفر لی ذنبی، واجعلنی ممن تنتصر به لدینک، ولاتستبدل بی غیری</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محمد بن جعفر، عن عبدالله بن محمد، عن  محمد بن الولید، عن یونس بن یعقوب، عن معتب،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لی فی الموت، اللهم أعنّی علی الموت، اللهم أعنی علی سکرات الموت، اللهم أعنّی علی غمّ القبر، اللهم أعنّی علی ضیق القبر، اللهم أعنّی علی ظلمة القبر ، اللهم أعنّی علی وحشة القبر، اللهم أعنّی علی أهوال یوم القیامة، اللهم بارک لی فی طول یوم القیامة ، اللهم زوّجنی من الحور العین</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فاذا فرغت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لابد من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الدعاء فاسجد وقل فی سجودک مارواه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أحمد بن علی، عن أحمد بن اسحاق، عن بکر بن محمد،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وجهی لک تعبداً ورقاً، لا إله إلّا أنت حقاً حقاً، الأول قبل کل شیء، والآخر بعد کل شیء، ها أنا ذا بین یدیک، ناصیتی بیدک فاغفر لی، انه لایغفر الذنوب العظام غیرک، فاغفر لی فانی مقر بذنوبی علی نفسی، ولا یدفع الذنب العظیم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ارفع رأسک من السجود فاذا </w:t>
      </w:r>
    </w:p>
    <w:p>
      <w:pPr>
        <w:pStyle w:val="BookText"/>
        <w:rPr/>
      </w:pPr>
      <w:r>
        <w:rPr>
          <w:rFonts w:ascii="IRNazanin" w:hAnsi="IRNazanin" w:eastAsia="IRNazanin"/>
          <w:color w:val="111111"/>
          <w:sz w:val="28"/>
          <w:sz w:val="28"/>
          <w:szCs w:val="28"/>
          <w:rtl w:val="true"/>
          <w:lang w:bidi="fa-IR"/>
        </w:rPr>
        <w:t>استویت قائماً فادع بما أحببت</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 عن أحمد بن علی، عن أحمد بن اسحاق، عن بکر بن محمد،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فی کل کرب، وأنت رجائی فی کل شدة، وأنت لی فی کل أمر نزل بی ثقة وعدّة ، کم من کرب یضعف عنه الفؤاد، وتقل فیه الحیلة، ویخذل عنه القریب ویشمت به العدو، وتعیینی فیه الأمور، أنزلته بک وشکوته الیک، راغباً الیک فیه عمن سواک ففرَّجته وکشفته وکفیتنیه، فأنت ولی کل نعمة وصاحب کل حاجة، ومنتهی کل رغبة، لک الحمد کثیراً ولک المن فاضلاً</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حاتم، عن محمد بن عمرو، عن جعفر بن الحسن، عن أبیه ، عن الحسین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یأمر بهذا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تنزل فی اللیل والنهار ما شئت فصل علی محمّد وآل محمّد، وانزل علیّ وعلی اخوانی وأهلی وجیرانی برکاتک ومغفرتک والرزق الواسع واکفنا المؤن، اللهم صل علی محمّد وآل محمّد وارزقنا من حیث نحتسب ومن حیث لانحتسب، واحفظنا من حیث نحتفظ ومن حیث لا نحتفظ، اللهم صل علی محمّد وآل محمّد واجعلنا فی جوارک وحرزک ، عزّ جارک وجل ثناؤک ولا إله غیرک </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فاذا فرغت فقل مارواه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عن محمد بن أبی عبدالله، عن سعد بن عبدالله، عن احمد بن محمد، عن محمد بن سنان، عن عبدالملک القمی، عن أخیه ادریس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فقل 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أدینک بطاعتک وولایتک وولایة رسولک وولایة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أولهم الی آخرهم، وسمّهم علیهم السّلام ثم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أدینک بطاعتهم وولایتهم والرضا بما فضلتهم به، غیر منکر  ولا مستکبر علی معنی ما أنزلت فی کتابک علی حدود ما أتانا فیه وما لم یأتنا، مؤمن مقرّ لک بذلک، مسلم راض بما رضیت به یاربّ، ارید به وجهک والدار الآخرة، مرهوباً مرغوباً إلیک، فأحینی ما أحییتنی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وامتنی إذا أمتّنی علیه، وابعثنی إذا بعثتنی علی ذلک، وان کان منّی تقصیر فیما مضی فانّی أتوب الیک منه، وارغب الیک فیما عندک، واسألک أن تعصمنی من معاصیک، ولا تکلنی إلی نفسی طرفة عین أبداً ما أحییتنی لا أقل من ذلک ولا أکثر، أن النفس لأمّارة بالسوء إلّا ما رحمت یا أرحم الراحمین، وأسألک أن تعصمنی بطاعتک حتی توفّانی علیها وانت عنّی راض، وان تختم لی بالسعادة ولا تحوّلنی عنها أبداً، ولا قوّة إلّا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تدعو بما أحببت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فرغت من الدعاء فاسجد وقل فی سجودک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وجهی البالی الفانی لوجهک الدائم العظیم ، سجد وجهی </w:t>
      </w:r>
      <w:bookmarkStart w:id="489" w:name="pg13450_134070"/>
    </w:p>
    <w:p>
      <w:pPr>
        <w:pStyle w:val="BookText"/>
        <w:rPr/>
      </w:pPr>
      <w:bookmarkEnd w:id="489"/>
      <w:r>
        <w:rPr>
          <w:rFonts w:ascii="IRNazanin" w:hAnsi="IRNazanin" w:eastAsia="IRNazanin"/>
          <w:color w:val="111111"/>
          <w:sz w:val="28"/>
          <w:sz w:val="28"/>
          <w:szCs w:val="28"/>
          <w:rtl w:val="true"/>
          <w:lang w:bidi="fa-IR"/>
        </w:rPr>
        <w:t>الذلیل لوجهک العزیز ، سجد وجهی الفقیر لوجهک الغنی الکریم،  ربِّ إنی استغفرک مما کان، واستغفرک مما یکون، ربّ لاتجهد بلائی، ربّ لاتسیء قضائی، ربّ لاتشمت بی أعدائی، رب انه لا دافع ولا مانع إلا أنت، رب صلّ علی محمّد وآل محمّد بأفضل صلواتک وبارک علی محمّد وآل محمّد بأفضل برکاتک ، اللهم إنی أعوذ بک من سطواتک، وأعوذ بک من نقماتک، واعوذ بک من جمیع غضبک وسخطک، سبحانک أنت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هذا الدعاء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عن علی بن  سلیمان، عن أحمد بن اسحاق، عن سعدان، عن مرازم،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126992_2616395394"/>
      <w:bookmarkStart w:id="491" w:name="_Toc170"/>
      <w:bookmarkEnd w:id="490"/>
      <w:r>
        <w:rPr>
          <w:rtl w:val="true"/>
        </w:rPr>
        <w:t xml:space="preserve">باب </w:t>
      </w:r>
      <w:r>
        <w:rPr>
          <w:rtl w:val="true"/>
        </w:rPr>
        <w:t>(</w:t>
      </w:r>
      <w:r>
        <w:rPr/>
        <w:t>۱۰</w:t>
      </w:r>
      <w:r>
        <w:rPr>
          <w:rtl w:val="true"/>
        </w:rPr>
        <w:t xml:space="preserve">) </w:t>
      </w:r>
      <w:r>
        <w:rPr>
          <w:rtl w:val="true"/>
        </w:rPr>
        <w:t>الدعاء الذی یُقرأ فی کل لیلة من شهر رمضان</w:t>
      </w:r>
      <w:bookmarkEnd w:id="49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محمد بن عطیّة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فی شهر رمضان فی کلّ لیلة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فیما تقضی وتقدّر من الأمر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الحکیم من القضاء الّذی لایردّ ولایبدّل، أن تکتبنی من حجّاج بیتک الحرام، المبرور حجّهم، المکفّر عنهم سیّئاتهم، المغفور ذنوبهم المشکور سعیهم، وأن تجعل فیما تقضی </w:t>
      </w:r>
      <w:bookmarkStart w:id="492" w:name="pg13450_134071"/>
    </w:p>
    <w:p>
      <w:pPr>
        <w:pStyle w:val="BookText"/>
        <w:rPr/>
      </w:pPr>
      <w:bookmarkEnd w:id="492"/>
      <w:r>
        <w:rPr>
          <w:rFonts w:ascii="IRNazanin" w:hAnsi="IRNazanin" w:eastAsia="IRNazanin"/>
          <w:color w:val="111111"/>
          <w:sz w:val="28"/>
          <w:sz w:val="28"/>
          <w:szCs w:val="28"/>
          <w:rtl w:val="true"/>
          <w:lang w:bidi="fa-IR"/>
        </w:rPr>
        <w:t>وتقدّر من الأمر المحتوم</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فی الأمر الحکیم فی لیلة القدر من</w:t>
      </w:r>
      <w:r>
        <w:rPr>
          <w:rStyle w:val="FootnoteAnchor"/>
          <w:rtl w:val="true"/>
        </w:rPr>
        <w:footnoteReference w:id="1194"/>
      </w:r>
      <w:r>
        <w:rPr>
          <w:rFonts w:ascii="IRNazanin" w:hAnsi="IRNazanin" w:eastAsia="IRNazanin"/>
          <w:color w:val="111111"/>
          <w:sz w:val="28"/>
          <w:sz w:val="28"/>
          <w:szCs w:val="28"/>
          <w:rtl w:val="true"/>
          <w:lang w:bidi="fa-IR"/>
        </w:rPr>
        <w:t xml:space="preserve">القضاء الّذی لا یردّ ولایبدّل أن تطیل عمری، وأن توسّع علیّ فی رزقی، وأن تجعلنی ممّن تنتصر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تستبدل بی غیری</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126994_2616395394"/>
      <w:bookmarkStart w:id="494" w:name="_Toc171"/>
      <w:bookmarkEnd w:id="493"/>
      <w:r>
        <w:rPr>
          <w:rtl w:val="true"/>
        </w:rPr>
        <w:t xml:space="preserve">باب </w:t>
      </w:r>
      <w:r>
        <w:rPr>
          <w:rtl w:val="true"/>
        </w:rPr>
        <w:t>(</w:t>
      </w:r>
      <w:r>
        <w:rPr/>
        <w:t>۱۱</w:t>
      </w:r>
      <w:r>
        <w:rPr>
          <w:rtl w:val="true"/>
        </w:rPr>
        <w:t xml:space="preserve">) </w:t>
      </w:r>
      <w:r>
        <w:rPr>
          <w:rtl w:val="true"/>
        </w:rPr>
        <w:t>دعاء وداع شهر رمضان</w:t>
      </w:r>
      <w:bookmarkEnd w:id="494"/>
    </w:p>
    <w:p>
      <w:pPr>
        <w:pStyle w:val="BookText"/>
        <w:rPr/>
      </w:pPr>
      <w:r>
        <w:rPr>
          <w:rFonts w:ascii="IRNazanin" w:hAnsi="IRNazanin" w:eastAsia="IRNazanin"/>
          <w:color w:val="111111"/>
          <w:sz w:val="28"/>
          <w:sz w:val="28"/>
          <w:szCs w:val="28"/>
          <w:lang w:bidi="fa-IR"/>
        </w:rPr>
        <w:t>۱۳۳۳۱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اسحاق،  عن سعدان بن مسلم،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وداع شهر رمضان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انک قلت فی کتابک المنزل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شهر رمضان وقد تصرم</w:t>
      </w:r>
      <w:r>
        <w:rPr>
          <w:rStyle w:val="FootnoteAnchor"/>
          <w:rtl w:val="true"/>
        </w:rPr>
        <w:footnoteReference w:id="1197"/>
      </w:r>
      <w:r>
        <w:rPr>
          <w:rFonts w:ascii="IRNazanin" w:hAnsi="IRNazanin" w:eastAsia="IRNazanin"/>
          <w:color w:val="111111"/>
          <w:sz w:val="28"/>
          <w:sz w:val="28"/>
          <w:szCs w:val="28"/>
          <w:rtl w:val="true"/>
          <w:lang w:bidi="fa-IR"/>
        </w:rPr>
        <w:t>فأسألک بوجهک الکریم وکلماتک التامة</w:t>
      </w:r>
      <w:r>
        <w:rPr>
          <w:rStyle w:val="FootnoteAnchor"/>
          <w:rtl w:val="true"/>
        </w:rPr>
        <w:footnoteReference w:id="1198"/>
      </w:r>
      <w:r>
        <w:rPr>
          <w:rFonts w:ascii="IRNazanin" w:hAnsi="IRNazanin" w:eastAsia="IRNazanin"/>
          <w:color w:val="111111"/>
          <w:sz w:val="28"/>
          <w:sz w:val="28"/>
          <w:szCs w:val="28"/>
          <w:rtl w:val="true"/>
          <w:lang w:bidi="fa-IR"/>
        </w:rPr>
        <w:t>ان کان بقی علیّ ذنب لم تغفره لی او ترید أن تعذبنی علیه</w:t>
      </w:r>
      <w:r>
        <w:rPr>
          <w:rStyle w:val="FootnoteAnchor"/>
          <w:rtl w:val="true"/>
        </w:rPr>
        <w:footnoteReference w:id="1199"/>
      </w:r>
      <w:r>
        <w:rPr>
          <w:rFonts w:ascii="IRNazanin" w:hAnsi="IRNazanin" w:eastAsia="IRNazanin"/>
          <w:color w:val="111111"/>
          <w:sz w:val="28"/>
          <w:sz w:val="28"/>
          <w:szCs w:val="28"/>
          <w:rtl w:val="true"/>
          <w:lang w:bidi="fa-IR"/>
        </w:rPr>
        <w:t>أو تقایسنی به أن یطلع فجر هذه اللیلة أو یتصرم</w:t>
      </w:r>
      <w:r>
        <w:rPr>
          <w:rStyle w:val="FootnoteAnchor"/>
          <w:rtl w:val="true"/>
        </w:rPr>
        <w:footnoteReference w:id="1200"/>
      </w:r>
      <w:r>
        <w:rPr>
          <w:rFonts w:ascii="IRNazanin" w:hAnsi="IRNazanin" w:eastAsia="IRNazanin"/>
          <w:color w:val="111111"/>
          <w:sz w:val="28"/>
          <w:sz w:val="28"/>
          <w:szCs w:val="28"/>
          <w:rtl w:val="true"/>
          <w:lang w:bidi="fa-IR"/>
        </w:rPr>
        <w:t xml:space="preserve">هذا الشهر الّا </w:t>
      </w:r>
    </w:p>
    <w:p>
      <w:pPr>
        <w:pStyle w:val="BookText"/>
        <w:rPr/>
      </w:pPr>
      <w:r>
        <w:rPr>
          <w:rFonts w:ascii="IRNazanin" w:hAnsi="IRNazanin" w:eastAsia="IRNazanin"/>
          <w:color w:val="111111"/>
          <w:sz w:val="28"/>
          <w:sz w:val="28"/>
          <w:szCs w:val="28"/>
          <w:rtl w:val="true"/>
          <w:lang w:bidi="fa-IR"/>
        </w:rPr>
        <w:t xml:space="preserve">وقد غفرته لی یا ارحم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بمحامدک کلها</w:t>
      </w:r>
      <w:r>
        <w:rPr>
          <w:rStyle w:val="FootnoteAnchor"/>
          <w:rtl w:val="true"/>
        </w:rPr>
        <w:footnoteReference w:id="1201"/>
      </w:r>
      <w:r>
        <w:rPr>
          <w:rFonts w:ascii="IRNazanin" w:hAnsi="IRNazanin" w:eastAsia="IRNazanin"/>
          <w:color w:val="111111"/>
          <w:sz w:val="28"/>
          <w:sz w:val="28"/>
          <w:szCs w:val="28"/>
          <w:rtl w:val="true"/>
          <w:lang w:bidi="fa-IR"/>
        </w:rPr>
        <w:t>أولها وآخرها ما قلت لنفسک منها وما قال</w:t>
      </w:r>
      <w:r>
        <w:rPr>
          <w:rStyle w:val="FootnoteAnchor"/>
          <w:rtl w:val="true"/>
        </w:rPr>
        <w:footnoteReference w:id="1202"/>
      </w:r>
      <w:r>
        <w:rPr>
          <w:rFonts w:ascii="IRNazanin" w:hAnsi="IRNazanin" w:eastAsia="IRNazanin"/>
          <w:color w:val="111111"/>
          <w:sz w:val="28"/>
          <w:sz w:val="28"/>
          <w:szCs w:val="28"/>
          <w:rtl w:val="true"/>
          <w:lang w:bidi="fa-IR"/>
        </w:rPr>
        <w:t>الخلائق الحامدون المجتهدون المعدودون، الموقرون ذکرک</w:t>
      </w:r>
      <w:r>
        <w:rPr>
          <w:rStyle w:val="FootnoteAnchor"/>
          <w:rtl w:val="true"/>
        </w:rPr>
        <w:footnoteReference w:id="1203"/>
      </w:r>
      <w:r>
        <w:rPr>
          <w:rFonts w:ascii="IRNazanin" w:hAnsi="IRNazanin" w:eastAsia="IRNazanin"/>
          <w:color w:val="111111"/>
          <w:sz w:val="28"/>
          <w:sz w:val="28"/>
          <w:szCs w:val="28"/>
          <w:rtl w:val="true"/>
          <w:lang w:bidi="fa-IR"/>
        </w:rPr>
        <w:t>والشکر لک الذین أعنتهم علی اداء حقک من اصناف خلقک من الملائکة المقربین، والنبیین والمرسلین، وأصناف الناطقین والمسّبحین لک من جمیع العالمین علی أنک بلغتنا شهر رمضان وعلینا من نعمک وعندنا من قسمک واحسانک وتظاهر امتنانک فبذلک لک منتهی الحمد</w:t>
      </w:r>
      <w:r>
        <w:rPr>
          <w:rStyle w:val="FootnoteAnchor"/>
          <w:rtl w:val="true"/>
        </w:rPr>
        <w:footnoteReference w:id="1204"/>
      </w:r>
      <w:r>
        <w:rPr>
          <w:rFonts w:ascii="IRNazanin" w:hAnsi="IRNazanin" w:eastAsia="IRNazanin"/>
          <w:color w:val="111111"/>
          <w:sz w:val="28"/>
          <w:sz w:val="28"/>
          <w:szCs w:val="28"/>
          <w:rtl w:val="true"/>
          <w:lang w:bidi="fa-IR"/>
        </w:rPr>
        <w:t>الخالد الدائم الراکد</w:t>
      </w:r>
      <w:r>
        <w:rPr>
          <w:rStyle w:val="FootnoteAnchor"/>
          <w:rtl w:val="true"/>
        </w:rPr>
        <w:footnoteReference w:id="1205"/>
      </w:r>
      <w:r>
        <w:rPr>
          <w:rFonts w:ascii="IRNazanin" w:hAnsi="IRNazanin" w:eastAsia="IRNazanin"/>
          <w:color w:val="111111"/>
          <w:sz w:val="28"/>
          <w:sz w:val="28"/>
          <w:szCs w:val="28"/>
          <w:rtl w:val="true"/>
          <w:lang w:bidi="fa-IR"/>
        </w:rPr>
        <w:t>الخلد السرمد الذی لاینفد طول الأبد جل ثناؤک أعنتنا علیه حتی قضینا</w:t>
      </w:r>
      <w:r>
        <w:rPr>
          <w:rStyle w:val="FootnoteAnchor"/>
          <w:rtl w:val="true"/>
        </w:rPr>
        <w:footnoteReference w:id="1206"/>
      </w:r>
      <w:r>
        <w:rPr>
          <w:rFonts w:ascii="IRNazanin" w:hAnsi="IRNazanin" w:eastAsia="IRNazanin"/>
          <w:color w:val="111111"/>
          <w:sz w:val="28"/>
          <w:sz w:val="28"/>
          <w:szCs w:val="28"/>
          <w:rtl w:val="true"/>
          <w:lang w:bidi="fa-IR"/>
        </w:rPr>
        <w:t xml:space="preserve">صیامه وقیامه من صلاة وما کان منا فیه من بر أو شکر أو ذکر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فتقبله منا بأحسن قبولک وتجاوزک وعفوک وصفحک وغفرانک وحقیقة رضوانک حتی تظفرنا فیه بکل خیر مطلوب،  وجزیل عطاء موهوب، وتوفینا فیه</w:t>
      </w:r>
      <w:r>
        <w:rPr>
          <w:rStyle w:val="FootnoteAnchor"/>
          <w:rtl w:val="true"/>
        </w:rPr>
        <w:footnoteReference w:id="1207"/>
      </w:r>
      <w:r>
        <w:rPr>
          <w:rFonts w:ascii="IRNazanin" w:hAnsi="IRNazanin" w:eastAsia="IRNazanin"/>
          <w:color w:val="111111"/>
          <w:sz w:val="28"/>
          <w:sz w:val="28"/>
          <w:szCs w:val="28"/>
          <w:rtl w:val="true"/>
          <w:lang w:bidi="fa-IR"/>
        </w:rPr>
        <w:t>من کل مرهوب أو بلاء مجلوب أو ذنب مکسوب</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اللهمّ إنّی أسألک بعظیم ما 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خلقک من کریم  أسمائک وجمیل</w:t>
      </w:r>
      <w:r>
        <w:rPr>
          <w:rStyle w:val="FootnoteAnchor"/>
          <w:rtl w:val="true"/>
        </w:rPr>
        <w:footnoteReference w:id="1209"/>
      </w:r>
      <w:r>
        <w:rPr>
          <w:rFonts w:ascii="IRNazanin" w:hAnsi="IRNazanin" w:eastAsia="IRNazanin"/>
          <w:color w:val="111111"/>
          <w:sz w:val="28"/>
          <w:sz w:val="28"/>
          <w:szCs w:val="28"/>
          <w:rtl w:val="true"/>
          <w:lang w:bidi="fa-IR"/>
        </w:rPr>
        <w:t>ثنائک وخاصّة دعائک أن تصلّی علی محمّد وآل محمّد وأن تجعل شهرنا هذا أعظم شهر رمضان مرّ علینا منذ أنزلتنا إلی الدُّنیا برکة فی عصمة دینی وخلاص نفسی وقضاء حوائجی وتشفعنی</w:t>
      </w:r>
      <w:r>
        <w:rPr>
          <w:rStyle w:val="FootnoteAnchor"/>
          <w:rtl w:val="true"/>
        </w:rPr>
        <w:footnoteReference w:id="1210"/>
      </w:r>
      <w:r>
        <w:rPr>
          <w:rFonts w:ascii="IRNazanin" w:hAnsi="IRNazanin" w:eastAsia="IRNazanin"/>
          <w:color w:val="111111"/>
          <w:sz w:val="28"/>
          <w:sz w:val="28"/>
          <w:szCs w:val="28"/>
          <w:rtl w:val="true"/>
          <w:lang w:bidi="fa-IR"/>
        </w:rPr>
        <w:t xml:space="preserve">فی مسائلی وتمام النعمة علیّ وصرف السوء عنّی، ولباس العافیة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تجعلنی برحمتک ممّن خرت</w:t>
      </w:r>
      <w:r>
        <w:rPr>
          <w:rStyle w:val="FootnoteAnchor"/>
          <w:rtl w:val="true"/>
        </w:rPr>
        <w:footnoteReference w:id="1211"/>
      </w:r>
      <w:r>
        <w:rPr>
          <w:rFonts w:ascii="IRNazanin" w:hAnsi="IRNazanin" w:eastAsia="IRNazanin"/>
          <w:color w:val="111111"/>
          <w:sz w:val="28"/>
          <w:sz w:val="28"/>
          <w:szCs w:val="28"/>
          <w:rtl w:val="true"/>
          <w:lang w:bidi="fa-IR"/>
        </w:rPr>
        <w:t>له لیلة القدر وجعلتها له خیراً من ألف شهر فی أعظم الأجر وکرائم الذّخر وحسن الشکر وطول العمر ودوام الیسر</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وأسألک برحمتک</w:t>
      </w:r>
      <w:r>
        <w:rPr>
          <w:rStyle w:val="FootnoteAnchor"/>
          <w:rtl w:val="true"/>
        </w:rPr>
        <w:footnoteReference w:id="1213"/>
      </w:r>
      <w:r>
        <w:rPr>
          <w:rFonts w:ascii="IRNazanin" w:hAnsi="IRNazanin" w:eastAsia="IRNazanin"/>
          <w:color w:val="111111"/>
          <w:sz w:val="28"/>
          <w:sz w:val="28"/>
          <w:szCs w:val="28"/>
          <w:rtl w:val="true"/>
          <w:lang w:bidi="fa-IR"/>
        </w:rPr>
        <w:t>وطولک وعفوک ونعمائک وجلالک وقدیم إحسانک وامتنانک أن لا تجعله آخر العهد منّا لشهر</w:t>
      </w:r>
      <w:r>
        <w:rPr>
          <w:rStyle w:val="FootnoteAnchor"/>
          <w:rtl w:val="true"/>
        </w:rPr>
        <w:footnoteReference w:id="1214"/>
      </w:r>
      <w:r>
        <w:rPr>
          <w:rFonts w:ascii="IRNazanin" w:hAnsi="IRNazanin" w:eastAsia="IRNazanin"/>
          <w:color w:val="111111"/>
          <w:sz w:val="28"/>
          <w:sz w:val="28"/>
          <w:szCs w:val="28"/>
          <w:rtl w:val="true"/>
          <w:lang w:bidi="fa-IR"/>
        </w:rPr>
        <w:t>رمضان حتّی  تبلّغناه من قابل علی أحسن حال، وتعرّفنی</w:t>
      </w:r>
      <w:r>
        <w:rPr>
          <w:rFonts w:eastAsia="IRNazanin" w:cs="IRNazanin"/>
          <w:color w:val="111111"/>
          <w:sz w:val="28"/>
          <w:szCs w:val="28"/>
          <w:lang w:bidi="fa-IR"/>
        </w:rPr>
        <w:t>7</w:t>
      </w:r>
      <w:r>
        <w:rPr>
          <w:rStyle w:val="FootnoteAnchor"/>
          <w:rtl w:val="true"/>
        </w:rPr>
        <w:footnoteReference w:id="1215"/>
      </w:r>
      <w:r>
        <w:rPr>
          <w:rFonts w:ascii="IRNazanin" w:hAnsi="IRNazanin" w:eastAsia="IRNazanin"/>
          <w:color w:val="111111"/>
          <w:sz w:val="28"/>
          <w:sz w:val="28"/>
          <w:szCs w:val="28"/>
          <w:rtl w:val="true"/>
          <w:lang w:bidi="fa-IR"/>
        </w:rPr>
        <w:t>هلاله مع الناظرین إلیه والمعترفین</w:t>
      </w:r>
      <w:r>
        <w:rPr>
          <w:rStyle w:val="FootnoteAnchor"/>
          <w:rtl w:val="true"/>
        </w:rPr>
        <w:footnoteReference w:id="1216"/>
      </w:r>
      <w:r>
        <w:rPr>
          <w:rFonts w:ascii="IRNazanin" w:hAnsi="IRNazanin" w:eastAsia="IRNazanin"/>
          <w:color w:val="111111"/>
          <w:sz w:val="28"/>
          <w:sz w:val="28"/>
          <w:szCs w:val="28"/>
          <w:rtl w:val="true"/>
          <w:lang w:bidi="fa-IR"/>
        </w:rPr>
        <w:t>له فی أعفی عافیتک، وأنعم</w:t>
      </w:r>
      <w:r>
        <w:rPr>
          <w:rStyle w:val="FootnoteAnchor"/>
          <w:rtl w:val="true"/>
        </w:rPr>
        <w:footnoteReference w:id="1217"/>
      </w:r>
      <w:r>
        <w:rPr>
          <w:rFonts w:ascii="IRNazanin" w:hAnsi="IRNazanin" w:eastAsia="IRNazanin"/>
          <w:color w:val="111111"/>
          <w:sz w:val="28"/>
          <w:sz w:val="28"/>
          <w:szCs w:val="28"/>
          <w:rtl w:val="true"/>
          <w:lang w:bidi="fa-IR"/>
        </w:rPr>
        <w:t xml:space="preserve">نعمتک، وأوسع رحمتک ، </w:t>
      </w:r>
    </w:p>
    <w:p>
      <w:pPr>
        <w:pStyle w:val="BookText"/>
        <w:rPr/>
      </w:pPr>
      <w:r>
        <w:rPr>
          <w:rFonts w:ascii="IRNazanin" w:hAnsi="IRNazanin" w:eastAsia="IRNazanin"/>
          <w:color w:val="111111"/>
          <w:sz w:val="28"/>
          <w:sz w:val="28"/>
          <w:szCs w:val="28"/>
          <w:rtl w:val="true"/>
          <w:lang w:bidi="fa-IR"/>
        </w:rPr>
        <w:t>واجزل قسمک، یاربّی</w:t>
      </w:r>
      <w:r>
        <w:rPr>
          <w:rStyle w:val="FootnoteAnchor"/>
          <w:rtl w:val="true"/>
        </w:rPr>
        <w:footnoteReference w:id="1218"/>
      </w:r>
      <w:r>
        <w:rPr>
          <w:rFonts w:ascii="Amiri" w:hAnsi="Amiri" w:eastAsia="Amiri" w:cs="Amiri"/>
          <w:color w:val="111111"/>
          <w:sz w:val="28"/>
          <w:sz w:val="28"/>
          <w:szCs w:val="28"/>
          <w:rtl w:val="true"/>
          <w:lang w:bidi="ar-SA"/>
        </w:rPr>
        <w:t>الّذی لیس لی ربُّ غیره، لا یکون</w:t>
      </w:r>
      <w:r>
        <w:rPr>
          <w:rStyle w:val="FootnoteAnchor"/>
          <w:rtl w:val="true"/>
        </w:rPr>
        <w:footnoteReference w:id="1219"/>
      </w:r>
      <w:r>
        <w:rPr>
          <w:rFonts w:ascii="IRNazanin" w:hAnsi="IRNazanin" w:eastAsia="IRNazanin"/>
          <w:color w:val="111111"/>
          <w:sz w:val="28"/>
          <w:sz w:val="28"/>
          <w:szCs w:val="28"/>
          <w:rtl w:val="true"/>
          <w:lang w:bidi="fa-IR"/>
        </w:rPr>
        <w:t xml:space="preserve">هذا الوداع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فناء، ولا آخر العهد منّی للّقاء</w:t>
      </w:r>
      <w:r>
        <w:rPr>
          <w:rStyle w:val="FootnoteAnchor"/>
          <w:rtl w:val="true"/>
        </w:rPr>
        <w:footnoteReference w:id="1220"/>
      </w:r>
      <w:r>
        <w:rPr>
          <w:rFonts w:ascii="IRNazanin" w:hAnsi="IRNazanin" w:eastAsia="IRNazanin"/>
          <w:color w:val="111111"/>
          <w:sz w:val="28"/>
          <w:sz w:val="28"/>
          <w:szCs w:val="28"/>
          <w:rtl w:val="true"/>
          <w:lang w:bidi="fa-IR"/>
        </w:rPr>
        <w:t>حتّی ترینیه من قابل فی أوسع</w:t>
      </w:r>
      <w:r>
        <w:rPr>
          <w:rStyle w:val="FootnoteAnchor"/>
          <w:rtl w:val="true"/>
        </w:rPr>
        <w:footnoteReference w:id="1221"/>
      </w:r>
      <w:r>
        <w:rPr>
          <w:rFonts w:ascii="IRNazanin" w:hAnsi="IRNazanin" w:eastAsia="IRNazanin"/>
          <w:color w:val="111111"/>
          <w:sz w:val="28"/>
          <w:sz w:val="28"/>
          <w:szCs w:val="28"/>
          <w:rtl w:val="true"/>
          <w:lang w:bidi="fa-IR"/>
        </w:rPr>
        <w:t>النّعم، وأفضل الرّجاء، وأنا لک علی أحسن الوفاء، إنّک سمیع الدُّعاء</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اسمع دعائی، وارحم تضرُّعی</w:t>
      </w:r>
      <w:r>
        <w:rPr>
          <w:rStyle w:val="FootnoteAnchor"/>
          <w:rtl w:val="true"/>
        </w:rPr>
        <w:footnoteReference w:id="1222"/>
      </w:r>
      <w:r>
        <w:rPr>
          <w:rFonts w:ascii="IRNazanin" w:hAnsi="IRNazanin" w:eastAsia="IRNazanin"/>
          <w:color w:val="111111"/>
          <w:sz w:val="28"/>
          <w:sz w:val="28"/>
          <w:szCs w:val="28"/>
          <w:rtl w:val="true"/>
          <w:lang w:bidi="fa-IR"/>
        </w:rPr>
        <w:t>وتذلّلی لک، واستکانتی وتوکّلی علیک وأنا لک مسلم</w:t>
      </w:r>
      <w:r>
        <w:rPr>
          <w:rStyle w:val="FootnoteAnchor"/>
          <w:rtl w:val="true"/>
        </w:rPr>
        <w:footnoteReference w:id="1223"/>
      </w:r>
      <w:r>
        <w:rPr>
          <w:rFonts w:ascii="IRNazanin" w:hAnsi="IRNazanin" w:eastAsia="IRNazanin"/>
          <w:color w:val="111111"/>
          <w:sz w:val="28"/>
          <w:sz w:val="28"/>
          <w:szCs w:val="28"/>
          <w:rtl w:val="true"/>
          <w:lang w:bidi="fa-IR"/>
        </w:rPr>
        <w:t>، لا أرجو نجاحاً ولا معافاة ولا تشریفاًولاتبلیغاً إلّا بک ومنک</w:t>
      </w:r>
      <w:r>
        <w:rPr>
          <w:rStyle w:val="FootnoteAnchor"/>
          <w:rtl w:val="true"/>
        </w:rPr>
        <w:footnoteReference w:id="1224"/>
      </w:r>
      <w:r>
        <w:rPr>
          <w:rFonts w:ascii="IRNazanin" w:hAnsi="IRNazanin" w:eastAsia="IRNazanin"/>
          <w:color w:val="111111"/>
          <w:sz w:val="28"/>
          <w:sz w:val="28"/>
          <w:szCs w:val="28"/>
          <w:rtl w:val="true"/>
          <w:lang w:bidi="fa-IR"/>
        </w:rPr>
        <w:t>، فامنن علیّ جلّ ثناؤک وتقدّست أسماؤک بتبلیغی</w:t>
      </w:r>
      <w:r>
        <w:rPr>
          <w:rStyle w:val="FootnoteAnchor"/>
          <w:rtl w:val="true"/>
        </w:rPr>
        <w:footnoteReference w:id="1225"/>
      </w:r>
      <w:r>
        <w:rPr>
          <w:rFonts w:ascii="IRNazanin" w:hAnsi="IRNazanin" w:eastAsia="IRNazanin"/>
          <w:color w:val="111111"/>
          <w:sz w:val="28"/>
          <w:sz w:val="28"/>
          <w:szCs w:val="28"/>
          <w:rtl w:val="true"/>
          <w:lang w:bidi="fa-IR"/>
        </w:rPr>
        <w:t>شهر رمضان وانا معافاً من کلّ مکروه ومحذور ومن</w:t>
      </w:r>
      <w:r>
        <w:rPr>
          <w:rStyle w:val="FootnoteAnchor"/>
          <w:rtl w:val="true"/>
        </w:rPr>
        <w:footnoteReference w:id="1226"/>
      </w:r>
      <w:r>
        <w:rPr>
          <w:rFonts w:ascii="IRNazanin" w:hAnsi="IRNazanin" w:eastAsia="IRNazanin"/>
          <w:color w:val="111111"/>
          <w:sz w:val="28"/>
          <w:sz w:val="28"/>
          <w:szCs w:val="28"/>
          <w:rtl w:val="true"/>
          <w:lang w:bidi="fa-IR"/>
        </w:rPr>
        <w:t>جمیع البوائق، الحمد لله الذی أعاننا علی صیام هذا الشهر وقیامه حتی بلّغنی</w:t>
      </w:r>
      <w:r>
        <w:rPr>
          <w:rStyle w:val="FootnoteAnchor"/>
          <w:rtl w:val="true"/>
        </w:rPr>
        <w:footnoteReference w:id="1227"/>
      </w:r>
      <w:r>
        <w:rPr>
          <w:rFonts w:ascii="IRNazanin" w:hAnsi="IRNazanin" w:eastAsia="IRNazanin"/>
          <w:color w:val="111111"/>
          <w:sz w:val="28"/>
          <w:sz w:val="28"/>
          <w:szCs w:val="28"/>
          <w:rtl w:val="true"/>
          <w:lang w:bidi="fa-IR"/>
        </w:rPr>
        <w:t>آخر لیلة منه</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ابو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وداع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انک قلت فی  کتابک المنزل علی نبیک المرسل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الحسین بن محمد، عن أحمد  ابن اسحاق القمی، عن سعدان بن مسلم، عن أبی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وداع شهر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انک قلت فی کتابک المنزل علی لسان نبیک المرسل صلواتک علیه وآله وقولک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الَّذِي أُنْزِلَ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ابراهیم بن اسحاق الاحمری، عن عبدالله بن  حماد الأنصاری، عن أبی بصیر، عن جماعة من أصحابه ، عن  سعدان بن مسلم،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وزاد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أسألک باحب ما دعیت به وأضی مارضیت به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تصلی علی محمّد وآل محمّد ولا تجعل وداعی شهر رمضان وداع خروجی من الدنیا، ولاوداع آخر عبادتک فیه، ولا آخر صومی لک، وارزقنی العود فیه ثم العود فیه برحمتک یاولی المؤمنین، ووفقنی للیلة القدر واجعلها لی خیراً من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شهر یارب العالمین، یارب لیلة القدر وجاعلها خیراً من ألف  شهر، رب اللیل والنهار والجبال والبحار والظلم والانوار والأرض  والسماء ، یا باریء یا مصور یا حنان یا منان یا الله یا رحمن یا رحیم یا قیوم یا بدیع السماوات والأرض لک الأسماء الحسنی والأمثال العلیا والکبریاء والآلاء اسألک باسمک بسم الله الرحمن الرحیم أن تصلی علی محمّد وآل محمّد، وأن تجعل اسمی فی هذه اللیلة فی السعداء، وروحی مع الشهداء، وإحسانی فی علیین، وأساءتی مغفورة، وان تهب لی یقیناً تباشر به قلبی، وإیماناً لایشوبه شک، ورضی بما قسمت لی، وأن تؤتینی فی الدنیا حسنة وفی الآخرة حسنة وان تقینی عذاب النار ، اللهم اجعل فیما تقضی وتقدر من الأمر المحتوم، وفیما تفرق من الأمر الحکیم فی لیلة القدر فی القضاء الذی لا یرد ولایبدل ولایغیر، أن تکتبنی من حجاج بیتک الحرام المبرور حجهم، المشکور سعیهم، المغفور ذنبهم، المکفّر عنهم سیئاتهم، واجعل فیما تقضی وتقدر ان تعتق رقبتی من النار یا أرحم الراحمین، اللهم انی أسألک ولم یسأل  العباد مثلک کرماً وجوداً، وأرغب إلیک ولم یُرغب الی مثلک، أنت  موضع مسألة السائلین، ومنتهی رغبة الراغبین، أسألک باعظم المسائل کلها وأفضلها وأنجحها التی ینبغی للعباد أن یسألوک بها، یا الله یا رحمن یا رحیم، وبأسمائک ما علمت منها وما لم أعلم وباسمائک الحسنی و أمثالک العلیا وبنعمتک التی لاتحصی، وبأکرم اسمائک علیک وأحبها الیک، وأشرفها عندک منزلة، وأقربها منک وسیلة، وأجزلها منک ثواباً ، وأسرعها لدیک اجابة، وباسمک المکنون المخزون الحی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القیوم الأکبر الأجل الذی تحبه وتهواه وترضی به عمن دعاک به  وتستجیب له دعاءه، وحق علیک أن لاتخیب سائلک، وأسألک بکل  اسم هو لک فی التوراة والانجیل والزبور والفرقان، وبکل اسم دعاک به حملة عرشک وملائکة سماواتک وسکان أرضک من نبی أو صدّیق او شهید، وبحق الراغبین الیک الفرقین من المتعوذین بک وبحق مجاوری بیتک الحرام حجاجاً ومعتمرین ومقدسین، والمجاهدین فی سبیلک، وبحق کل عبد متعبد لک فی بر أو بحر أو سهل أو جبل أدعوک دعاء من قد اشتدت فاقته، وکثرت ذنوبه، وعظم جرمه، وضعف کدحه، دعاء مَن لایجد لنفسه سادّا، ولا لضعفه معوّلا ، ولا لذنبه غافراً غیرک، هارباً الیک، متعوذّاً بک، متعبداً لک، غیر مستکبر ولا مستنکف، خائفاً بائساً فقیراً مستجیراً بک، أسألک بعزتک وعظمتک، وجبروتک وسلطانک، وبملکک وببهائک، وجودک وکرمک، وبآلائک وحسنک، وجمالک، وبقوتک علی ما أردت من خلقک، أدعوک یارب خوفاً وطمعاً، ورهبة ورغبة، وتخشعاًو تملقاً وتضرعاً والحاحاً والحافاً خاضعاً لک، لا إله إلّا أنت وحدک لا شریک لک، یا قدوس یا قدوس، یا قدوس، یا الله یا الله یا الله ، یا رحمن یا رحمن یا رحمن، یا رحیم یا رحیم یا رحیم، یا رب یا رب یا رب، أعوذ بک یا الله الواحد الأحد الصمد، الوتر المتکبر المتعالی، وأسألک بجمیع ما دعوتک به، وباسمائک التی تملأ أرکانک کلها، أن تصلی علی محمّد وآل محمّد واغفر لی وارحمنی، وأوسع علی من فضلک العظیم، وتقبّل منی شهر رمضان وصیامه وقیامه وفرضه ونوافله ،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واغفر لی وارحمنی واعف عنی، ولا تجعله آخر شهر رمضان صمته لک وعبدتک فیه، ولا تجعل وداعی ایاه وداع خروجی من الدنیا، اللهم أوجب لی من رحمتک ومغفرتک ورضوانک وخشیتک افضل ما اعطیت احداً من عبدک فیه ، اللهم فلاتجعلنی اخسر من سألک فیه ، واجعلنی ممن اعتقته فی هذا الشهر من النار، وغفرت له ما تقدم من ذنبه وما تأخر، وأوجبت له أفضل ما رجاک وامله منک یا أرحم الراحمین، اللهم ارزقنی العود فی صیامه لک وعبادتک فیه، وأجعلنی ممن کتبته فی هذا الشهر من حجاج بیتک الحرام المبرور حجهم، المغفور لهم ذنبهم، المتقبل عملهم، آمین آمین آمین رب العالمین، اللهم لاتدع لی فیه ذنباً إلّا غفرته ، ولا خطیئة إلّآ محوتها، ولا عثرة إلّا أقلتها، ولادَیناً إلا قضیته، ولا عیلة إلّا أغنیتها، ولا هماً إلّا فرجته، ولا فاقة إلّا سددتها، ولا عریاناً إلّا کسوته، ولا مرضاً إلّا شفیته، ولا داءً إلّا اذهبته، ولا حاجة من حوائج الدُّنیا والآخرة إلّا قضیتها علی أفضل أملی ورجائی فیک یا أرحم الراحمین، اللهم لاتزغ قلوبنا بعد إذ هدیتنا، ولا تذلنا بعد إذ أعززتنا، ولاتضعنا بعد إذ رفعتنا، ولاتهنا بعد إذ أکرمتنا، ولاتفقرنا بعد إذ اغنیتنا، ولا تمنعنا بعد إذ أعطیتنا، ولا تحرمنا بعد إذ رزقتنا، ولاتغیّر شیئاً من نعمک علینا واحسانک إلینا لشیء کان من ذنوبنا ولا لما هو کائن منا فانّ فی کرمک وعفوک وفضلک سعة لمغفرة ذنوبنا فاغفر لنا وتجاوز عنّا ولا تعاقبنا علیها یا أرحم الراحمین، اللهم اکرمنی فی مجلسی هذا کرامة لاتهینی بعدها أبداً، واعزنی عزّاً لا تذلنی بعده أبداً، وعافنی عافیة لاتبتلینی بعدها </w:t>
      </w:r>
      <w:bookmarkStart w:id="495" w:name="pg13450_134079"/>
    </w:p>
    <w:p>
      <w:pPr>
        <w:pStyle w:val="BookText"/>
        <w:rPr/>
      </w:pPr>
      <w:bookmarkEnd w:id="495"/>
      <w:r>
        <w:rPr>
          <w:rFonts w:ascii="IRNazanin" w:hAnsi="IRNazanin" w:eastAsia="IRNazanin"/>
          <w:color w:val="111111"/>
          <w:sz w:val="28"/>
          <w:sz w:val="28"/>
          <w:szCs w:val="28"/>
          <w:rtl w:val="true"/>
          <w:lang w:bidi="fa-IR"/>
        </w:rPr>
        <w:t>أبداً، وارفعنی رفعة لاتضعنی بعدها أبداً، واصرف عنی شرَّ کلِّ  شیطان مرید، وشرّ کلّ جبّار عنید، وشرّکل قریب أو بعید، وشرّ کل  صغیر أو کبیر، وشرّ کلّ دابة أنت آخذ بناصیتها إنّ ربّی علی صراط  مستقیم، اللهم ما کان فی قلبی من شک أو ریبة، أو جحود او قنوط، أو ترح أو مرح، أو بطر أو فرح، أو خیلاء أو ریاء، أو سمعة أو  شقاق، أو نفاق أو کفر، أو فسوق أو معصیة، أو شیء لاتحب علیه ولیاً لک، فاسالک أن تمحوه من قلبی وتبدلنی مکانه ایماناً بک ، ورضی بقضائک، ووفاء بعهدک، ووجَلا منک، وزهداً فی الدنیا،  ورغبة فیما عندک، وثقة بک، وطمأنینة الیک، وتوبة نصوحاً الیک ،  اللهم ان کنت بلغتناه وإلا فاخر آجالنا الی قابل حتی تبلغناه فی یسر منک وعافیة یا أرحم الراحمین، وصلی الله علی محمّد وآله الطیبین الطاهرین الأخیار وسلّم کثیراً طیباً ورحمة الله وبرکاته</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126996_2616395394"/>
      <w:bookmarkStart w:id="497" w:name="_Toc172"/>
      <w:bookmarkEnd w:id="496"/>
      <w:r>
        <w:rPr>
          <w:rtl w:val="true"/>
        </w:rPr>
        <w:t xml:space="preserve">باب </w:t>
      </w:r>
      <w:r>
        <w:rPr>
          <w:rtl w:val="true"/>
        </w:rPr>
        <w:t>(</w:t>
      </w:r>
      <w:r>
        <w:rPr/>
        <w:t>۱۲</w:t>
      </w:r>
      <w:r>
        <w:rPr>
          <w:rtl w:val="true"/>
        </w:rPr>
        <w:t xml:space="preserve">) </w:t>
      </w:r>
      <w:r>
        <w:rPr>
          <w:rtl w:val="true"/>
        </w:rPr>
        <w:t>دعاء یوم عرفة</w:t>
      </w:r>
      <w:bookmarkEnd w:id="49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ادعیة یوم عرفة مارویناه باسنادنا  الی أبی محمد هارون بن موسی التلعکبری، باسنادنا الی إیاس بن سلمة بن الأکوع، عن أبیه، عن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یدعو فی یوم عرفة فی الموقف</w:t>
      </w:r>
      <w:r>
        <w:rPr>
          <w:rStyle w:val="FootnoteAnchor"/>
          <w:rtl w:val="true"/>
        </w:rPr>
        <w:footnoteReference w:id="1232"/>
      </w:r>
      <w:r>
        <w:rPr>
          <w:rFonts w:ascii="IRNazanin" w:hAnsi="IRNazanin" w:eastAsia="IRNazanin"/>
          <w:color w:val="111111"/>
          <w:sz w:val="28"/>
          <w:sz w:val="28"/>
          <w:szCs w:val="28"/>
          <w:rtl w:val="true"/>
          <w:lang w:bidi="fa-IR"/>
        </w:rPr>
        <w:t xml:space="preserve">بهذا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فنسخته، تقول اذا زالت الشمس من یوم عرفة وانت بها تصلّی الظهر والعصر، ثم ائت الموقف وکبّر الله مائة مرّة، واحمده مائة مرّة، وسبحه مائة مرّة، وهلّله مائة مرّة، واقرأ قل هو الله أحد مائة مرّة ، وان أحببت أن تزید علی ذلک فزد، واقرأ سورة القدر مائة مرة، ثمّ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لااِلهَ اِلاَّ اللّه الْحَلِيمُ الْكَريم، لااِلهُ الاّ اللّه الْعَلِيُّ الْعَظِيم، سُبْحانَ اللّه رَبِّ السَّمواتِ السَّبْع، وَ رَبِّ الاْءَرَضِينَ السَّبْع، وَ ما فيهِنَّ وَ ما بَيْنَهُنَّ وَ رَبِّ الْعَرْشِ الْعَظِيم،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اِیّاکَ أعبُدُ وَایّاکَ أستَعینُ، اللَّهمَّ اِنّی اُریدُ أن اُثنیَ عَلَیکَ، وَما عَسیٰ أن أبلغَ مِن مَدحِکَ مَعَ قِلّةِ عَمَلی وَقِصرَ رأیی، وَأنتَ الخٰالِقُ وَاَنَا الَمخلوقُ، واَنْتَ الْمالِكُ وَ اَنَا الْمَمْلُوكُ، وأنتَ الرَّبُ وأنَا العَبدُ، وَأنت العَزیزُ وَاَنَا الذّلیلُ، و اَنْتَ الْقَوِىُّ وَاَ نَا الضَّعيفُ، و اَنْتَ الْغَنِىُّ وَاَ نَا الْفَقيرُ، اَنْتَ الْمُعْطى وَاَنَا السّاَّئِلُ، وأنتَ الغَفورُ واَنَا الخاطیءُ، وأنتَ الحَیُّ الّذی لایَموتُ وأنَا خَلق أموتُ، اللَّهُمَ أنتَ اللهُ رَبُّ العالَمینَ، وَأنتَ اللهُ لا الِهَ اِلّا أنتَ العَزیزُ الحَکیمُ، وأنتَ اللهُ لا اِلهَ الّا أنتَ العَلیُّ العَظیمُ، وأنتَ اللهُ لا اِلهَ إلّا أنتَ الغَفورُ الرَّحیمُ، وَأنتَ اللهُ لا اِلهَ اِلّا اَنتَ مالِکُ یَومِ الدّینِ، وَأنتَ اللهُ لا اِلهَ اِلّا اَنتَ بَدیءُ کُلِّ شَیءٍ وَالَیکَ یَعُودُ، وَأنتَ اللهُ لا اِلهَ اِلّا اَنتَ لَم تَزَل وَلاتَزالُ، وَأنتَ اللهُ لا اِلهَ اِلّا اَنتَ خالِقُ الجَنّةِ وَالنّارِ، وَأنتَ اللهُ لا اِلهَ الّا اَنتَ خالِقُ الخَیرِ وَالشّرِ، وَاَنتَ اللهُ لا اِلهَ اِلّا أنت الواحِدُ الأحَدُ الفَردُ الصَّمَدُ لَم تَلِد وَلَم تُولَد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یکن لک کفوا أحد، وأنت اللهُ لا اِلهَ اِلّا اَنتَ عالِمُ الغَیبِ  والشهادة، وأَنْتَ اللّٰهُ لَاإِلٰهَ إِلّا أَنْتَ الْمَلِكُ الْقُدُّوسُ،السَّلامُ الْمُؤْمِنُ الْمُهَيمِنُ الْعَزِيزُ الْجَبَّارُ الْمُتَكَبِّر، سُبْحانَ اللّٰه عَمَّا يُشْرِكُونَ، وأَنْتَ اللّٰهُ لا اَنتَ لْخالِقُ الْبارِئُ الْمصَوِّرُ لَكَ الْأَسْماءُ الْحُسْنَىٰ سُبْحانَ اللّٰه عَمَّا يُشْرِكُونَ، وأَنْتَ اللّٰهُ الْخالِقُ الْبارِئُء الْمصَوِّرُ، يُسَبِّحُ لَكَ مَا فِي السَّماواتِ وَالْأَرْضِ، وَ أَنْتَ الْعَزِيزُ الْحَكِيمُ،  وأَنْتَ اللّٰهُ لَاإِلٰهَ إِلّا أَنْتَ الْكَبِيرُ الْمُتَعالِ وَالْكِبْرِياءُ رِدَاؤُكَ، اللَّهمَّ أنتَ سابغُ النَّعماءِ، حَسَن البَلاءِ، جَزیلُ العَطاء، مُسقِطُ القَضاءِ، باسِطُ الیَدَینِ بِالرَّحمَةِ، نَفّاعٌ بالخیراتِ ، کاشفُ الکُرباتِ، رَفیعُ الدَّرَجاتِ، مُنزِلُ الآیاتِ مِن فَوقِ سَبع سَمٰوٰاتِ، عَظیمُ البَرکٰاتِ، مُخرجٌ مِنَ النّورِ اِلی الظُلمٰاتِ، مُبَدِلُ السَّیئّٰاتٍ حَسَنٰاتٍ، وَجٰاعِلُ الحَسَنٰاتِ دَرَجٰاتٍ، اللَّهُمَّ إنَّکَ دَنَوتَ فی عُلُوِکَ وَعَلوَتَ فِی دُنُوِّکَ فَدَنَوتَ فَلَیسَ دوُنَکَ شَیءٌ، وَارتَفَعتَ فَلَیسَ فَوقَکَ شَیءٌ، تَریٰ وَلاتُریٰ، وَأنتَ بالَمنظر الأعلیٰ، فالقُ الحَبَّ وَالنَّویٰ، لَکَ ما فی السَّموٰات العُلیٰ، ولَکَ الکبریٰاءُ فی الآخرَة وَالاُولیٰ، اللَّهُمَّ اِنَّک غٰافِرُ الذّنُوب، شَدیدُ العِقٰابِ، ذو الطَّولِ لا إلهَ اِلّا أنتَ اِلیکَ المَصیرُ، وَسِعَت رَحمَتُکَ کُلَّ شَیءٍ، وَبَلَغتْ حُجَّتُکَ، وَلا مُعَقِّبَ لِحُکمِکَ، وَأنتَ تُجیبُ سٰائِلَکَ، أنتَ الَّذی لارٰافِعَ لِمٰا وَضَعتَ، وَلا وٰاضِعَ لِمٰا رَفَعتَ، أنتَ الَّذی أثبتَّ کُلّ شَیء بِحُکمِکَ، وَأحصَتَ کُلّ شَیءٍ بِعلِمِکَ، وَابرمَتَ کُلَّ شَیءٍ بِحُکمِکَ، وَلا یَفُوتُکَ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شَیءٌ بِعلِمِکَ، وَلایَمتنِعُ عَنکَ شَیءٌ، أنتَ الَّذی لایُعجِزُکَ هٰارِبکَ،  وَلا یَرتَفعُ صَریعُکَ، وَلا یَحییٰ قَتیلُکَ، أنتَ عَلَوتَ فَقَهَرتَ، وَمَلَکتَ  فَقَدَرتَ، وَبَطَنت فَخَبَرتَ، وَعَلیٰ کُلِّ شَیءٍ ظَهَرتَ، عَلِمتَ خائِنَةَ  الأعْیُن وَمٰا تُخفی الصُّدوُرُ، وتَعلَمُ مٰا تَحملُ کُلُّ أنثی وَما تَضَعُ، وَمٰا  تَغیضُ الأرحٰامُ وَمٰا تَزدٰادُ، وَکلُّ شَیء عندَکَ بِمقدٰارٍ، أنتَ الَّذی  لاتَنسیٰ مَن ذَکَرَکَ، وَلا یَضیعُ مَن تَوکَّلَ عَلَیکَ، أنتَ الَّذی لایَشغَلُکَ مٰا فی جَوِّ اَرضِکَ عَمٰا فِی جَوِّ سَمٰاوٰاتِکَ، وَلایَشغَلُکَ مٰا فِی جَوِّ  سمٰاوٰاتِکَ عَمّا فِی جَوِّ أرضِکَ، أنتَ الَّذی تَعززت فِی مُلکِکَ وَلَمْ  یُشرککَ أحَدٌ فِی جَبَروتِکَ، أنتَ الّذی عَلا کُلَّ شَیء مُلکُکَ وَمَلکَ کُلَّ شیء أمرُکَ، أنتَ الّذی مَلَکتَ المُلوکَ بِقُدرَتِکَ، وَاستَعبَدتَ الأربٰابَ بِعزَّتکَ، وَانتَ الّذی قَهَرتَ کُلّ شَیء بِعزَّتک، وَعَلَوتَ کُلَّ شَیءٍ بِفَضلِکَ، أنتَ الّذی لا یُستَطٰاعُ کنُهُ وَصفکَ، وَلا مُنتَهیٰ لمٰا عندَکَ، أنتَ الَّذی لا یَصِفُ الوٰاصِفُونَ عَظَمَتَک، وَلا یَستَطیعُ المُزائِلونَ تَحویلَکَ، أنتَ شِفاءٌ لِمٰا فِی الصُّدورِ وَهُدیٌ وَرَحمَةٌ للِمُؤمنینَ، أنتَ الَّذی لایُخفیکَ سٰائلٌ، وَلا یَنقُصُکَ نٰائِلٌ، وَلایَبلُغُ مَدحَکَ مٰادِحٌ ولاقآئل، أنتَ الکائِنُ قَبلَ کُلِّ شَیءٍ، وَالمکوِّنُ لِکلّ شیءٍ، وَالکٰائِنُ بَعدَ کُلِ شَیءٍ، أنتَ الوٰاحِدُ الصَّمَدُ الَّذی لَم یَلد وَلَم یُولد وَلَم یَکُن لَکَ کُفواً أحَدٌ وَلَم یَتّخِذ صٰاحبِةً وَلا وَلداً، السَّمٰواتُ وَمَن فیهِنَّ لکَ، وَالارَضُونَ وَمَن فیهِنَّ لَکَ، وَمٰا بَینهُنَّ وَمٰا تَحتَ الثّرَیٰ، احصیَتَ کُلَّ شَیء وَاحَطتَ بِهِ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وَأنتَ فِی الخَلقِ مٰا تَشٰاءُ وَانتَ الَّذی لاتُسئَلُ عَمّا تَفعَلُ وَهُم یُسئَلوُنَ، وَانتَ الفَعّالُ لِمٰا تُریدُ، وَأنتَ القَریبُ، وَأنت البَعیدُ، وَأنتَ السَّمیعُ، وَأنتَ البَصیرُ، وَأنتَ المٰاجِدُ، وَأنتَ الوٰاحِدُ، وَأنتَ العَلیمُ، وأنتَ الکَریمُ، وَأنتَ البٰارُّ، وأنتَ الرَّحیمُ، وَأنتَ القٰادِرُ، وَأنتَ القٰاهِرُ، لَکَ الأسمٰاءُ الحُسنیٰ کُلُّهٰا، وَأنتَ الجَوٰادُ الَّذی لایَبخَلُ، وَأنتَ العزیزُ الَّذی لا تَذِّلُ، وَأنتَ مُمتَنِعٌ لاتُرٰامُ، یُسَبّحُ لَکَ مٰا فِی السَّمٰوٰاتِ وَالأرضِ، وَأنتَ بِالخَیرِ أجوَدُ مِنکَ بِالشّرّ، أنتَ رَبّی وَرَبُّ آبائِی الأوّلینَ، أنتَ تُجیبُ المُضطَرَّ اِذٰا دَعٰاکَ، وَأنتَ نجیَّتَ نُوحاً مِنَ الغَرَقِ، وَانتَ الّذی غَفَرتَ لدٰاوُدَ ذَنبَهُ، وَأنتَ الَّذی نَفّستَ عَن ذِی النُونِ کَربَهُ، وَأنتَ الَّذی کَشَفتَ عَن اَیُّوبَ ضُرَّهُ، وَأنتَ الَّذی رَدَدتَ مُوسیٰ عَلیٰ اُمّهِ، وَأنتَ صَرَفت قُلوُبَ السَّحَرَةِ الَیکَ حتّی قٰالوُا آمَنّا بِربِ العٰالَمینَ، وَأنَتَ وَلیُّ نِعمَةِ الصّالِحینَ، لایُذکرُ مِنکَ اِلّا الحَسَنُ  الجَمیلُ، وَمٰا لایُذکَرُاَکثَرُ، لَکَ الآلآهُ وَالنّعمٰاءُ، وَأنتَ المُحسِنُ الجَمیلُ، لاتُبلَغُ مدحَتُکَ وَلا الثَّنٰاءُ عَلَیکَ، أنتَ کَمٰا أثنَیتَ عَلَیٰ نَفسکَ، سُبحٰانَکَ وَبِحَمدِکَ، تَبٰارَکت آسمٰاوُکَ وَجَلّ ثَنٰاؤُکَ، مٰا أعظَمَ شَأنَکَ، وَ اَجَلَّ مَکٰانَکَ، وَمٰا أقرَبَکَ مِن عِبٰادِکَ، وَالطَفَکَ بِخَلقِکَ، وَامنَعَکَ بِقُوَّتِکَ، أنتَ أعَزُّ وَأجَلُّ، وَأسمَعُ وَأبصَرُ، وَأعلیٰ وَاَکبَرُ، وَأظهَرُ وَأشکَرُ، وَاقدرُ وَأعلَمُ، وَأجبَرُ وَاکبَرُ، وَأعظَمُ وَأقرَبُ، وَأملَکُ وَأوسَعُ، وَأمنَعُ وَأعطیٰ، وَاَحکَمُ وَأفضَلُ، وَأحمَدُ مِن اَن تُدرِکَ العَیانُ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عَظَمَتَکَ ، أو تَصِف الوٰاصِفُونَ صِفَتَکَ، أو یَبلغُوُا غٰایَتَکَ، اللَّهُمَّ أنتَ  اللهُ الَّذی لٰا اِلهَ اِلَّا أنتَ، أجَلُّ مَن ذُکِرَ، وَاشکَرُ مَن عُبِدَ، وَأرأفُ مَن  مَلَکَ، وَأجودُ مَن سُئِل، وَأوسَعُ مَن أعطیٰ، تَحلُم بَعدَ مٰا تَعلمُ، وَتَعْفُو وَتَغفرُ بَعدَمٰا تَقدرُ، لَم تُطعْ قَطّ الّا باذنِکَ، وَلم تعص قَط اِلّا  بِقُدرِتِکَ، تُطٰاعُ رَبَّنٰا فَشَکُر، وَتُعصیٰ رَبَّنٰا فَتَغفِرُ، اللَّهُمَّ أنتَ أقربُ  حَفیظٍ، وَاَدنیٰ شَهیدٍ، حُلْتَ بَینَ القُلوبِ، واخَذتَ بِالنَّواصِی،  وَاحصَیتَ الأعمٰالَ، وَعِلمتَ الأخیٰارَ، وَبیدِکَ المَقٰادِیرُ، وَالقُلُوب اِلَیکَ  مُقصِدةٌ، وَالسِّر عِندَکَ عَلٰانَیِةٌ، وَالمهتَدی مَن هَدَیتَ، وَالحلالُ مٰا  حَلَّلْتَ، وَالحَرٰامُ مٰا حَرَّمتَ، وَالدّینُ مٰا شَرَعتَ، وَالأمرُ مٰا قَضَیت،  تَقضی وَلایُقضیٰ عَلَیکَ، اللَّهُمَّ أنتَ الأوّلُ فَلَیسَ قَبلَکَ شَیءٌ، وَأنتَ  الآخِرُ فَلَیْسَ بَعْدَکَ شیءٌ وَأنتَ البٰاطِنُ فَلَیسَ دوُنَکَ شَیءٌ، اللَّهُمَّ بِیَدِکَ  مَقَادِيرُ اَللَّيْلِ وَ اَلنَّهَارِ ، وبِيَدِكَ مَقَادِيرُ اَلشَّمْسِ وَ اَلْقَمَرِ، وبِيَدِكَ مَقَادِيرُ اَلنَّصْرِ وَ اَلْخِذْلاَنِ، وبِيَدِكَ مَقَادِيرُ اَلدُّنْيَا وَ اَلْآخِرَةِ، وبِيَدِكَ مَقَادِيرُ اَلْمَوْتِ وَ اَلْحَيَاةِ، وَبِیَدِکَ مَقٰادیرُ الخَیرِ وَالشَّر، صَلّ عَلیٰ مُحَمَّدٍ وَآلِ مَحَمَّدٍ وَاغْفِرْ لِي كُلَّ ذَنْبٍ أَذْنَبْتُهُ فِی ظُلَمِ اللَّیل وضَوءِ النَّهار، عَمْداً أو خَطَأ سِرّاً أو عَلانِیَةً، اِنَّکَ عَلیٰ کُلِّ شَیء قَدیرٌ، وَهُوَ عَلَیْکَ یَسیرٌ وَلٰاحَولَ وَلاقُوَّةَ اِلّا بِاللهِ العَلِیّ العَظیمِ، اللَّهُمَّ إنّی اُثنی عَلَیکَ بِاحسَنِ مٰا أقَدرُ عَلَیهِ، وَأشکُرُ بِمٰا مَنَنتَ عَلَیَّ عَلَّمتَنی من شُکرِکَ، اللَّهُمَّ لَکَ الحَمدُ بِمَحٰامِدکِ کُلِّهٰا عَلیٰ نَعمٰاءِکَ کُلِها وَعَلیٰ جَمیعِ خَلقِکَ حَتّیٰ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الْحَمْدُ إِلَى مَا تُحِبُّ رَبَّنَا وَ تَرْضَى اللَّهُمَّ لَكَ الْحَمْدُ عَدَدَ مَا خَلَقْتَ وَ عَدَدَ مَا ذَرَأْتَ وَ لَكَ الْحَمْدُ عَدَدَ مَا بَرَأْتَ وَ لَكَ الْحَمْدُ عَدَدَ مَا أَحْصَيْتَ وَ لَكَ الْحَمْدُ عَدَدَ مَا فِي السَّمَاوَاتِ وَ الْأَرَضِينَ وَ لَكَ الْحَمْدُ مِلْأَ الدُّنْيَا وَ الْآخِرَةِ ثُمَّ 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حَيٌّ لَا يَمُوتُ بِيَدِهِ الْخَيْرُ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 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يَا اللَّهُ يَا اللَّهُ عَشْراً يَا رَحْمَانُ يَا رَحْمَانُ عَشْراً يَا رَحِيمُ يَا رَحِيمُ عَشْراً يَا بَدِيعَ السَّمَاوَاتِ وَ الْأَرْضِ عَشْراً يَا ذَا الْجَلَالِ وَ الْإِكْرَامِ عَشْراً يَا حَنَّانُ يَا مَنَّانُ عَشْراً يَا حَيُّ يَا قَيُّومُ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وَلِيَّ الْحَمْدِ وَ مُنْتَهَى الْحَمْدِ ،وَفِيَّ الْحَمْدِ عَزِيزَ الْجُنْدِ قَدِيمَ الْمَجْدِ الْحَمْدُ لِلَّهِ الَّذِي‌ كانَ عَرْشُهُ عَلَى الْماءِ حِينَ لَا شَمْسٌ تُضِي‌ءُ وَ لَا قَمَرٌ يَسْرِي وَ لَا بَحْرٌ يَجْرِي وَ لَا رِيَاحٌ تَذْرِي وَ لَا سَمَاءٌ مَبْنِيَّةٌ وَ لَا أَرْضٌ مَدْحِيَّةٌ وَ لَا لَيْلٌ يُجِنُّ</w:t>
      </w:r>
      <w:r>
        <w:rPr>
          <w:rStyle w:val="FootnoteAnchor"/>
          <w:rtl w:val="true"/>
        </w:rPr>
        <w:footnoteReference w:id="1233"/>
      </w:r>
      <w:r>
        <w:rPr>
          <w:rFonts w:ascii="Amiri" w:hAnsi="Amiri" w:eastAsia="Amiri" w:cs="Amiri"/>
          <w:color w:val="111111"/>
          <w:sz w:val="28"/>
          <w:sz w:val="28"/>
          <w:szCs w:val="28"/>
          <w:rtl w:val="true"/>
          <w:lang w:bidi="ar-SA"/>
        </w:rPr>
        <w:t xml:space="preserve">وَ لَا نَهَارٌ يُكِنُّ وَ لَا عَيْنٌ تَنْبُعُ وَ لَا صَوْتٌ يُسْمَعُ وَ لَا جَبَلٌ مَرْسِيٌّ وَ لَا سَحَابٌ مُنْشَأٌ وَ لَا إِنْسٌ مَبْرُوٌّ وَ لَا جِنٌّ مَذْرُوٌّ وَ لَا مَلَكٌ كَرِيمٌ وَ لَا شَيْطَانٌ رَجِيمٌ وَ لَا ظِلٌّ مَمْدُودٌ وَ لَا شَيْ‌ءٌ مَعْدُودٌ الْحَمْدُ لِلَّهِ الَّذِي اسْتَحْمَدَ إِلَى مَنِ اسْتَحْمَدَهُ مِنْ أَهْلِ مَحَامِدِهِ لِيَحْمَدُوهُ عَلَى مَا بَذَلَ مِنْ نَوَافِلِهِ الَّتِي فَاقَ مَدْحَ الْمَادِحِينَ مَآثِرُ مَحَامِدِهِ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عَدَا وَصْفَ الْوَاصِفِينَ هَيْبَةُ جَلَالِهِ هُوَ أَهْلٌ لِكُلِّ حَمْدٍ وَ مُنْتَهَى كُلِّ رَغْبَةٍ الْوَاحِدُ الَّذِي لَا بَدْءَ لَهُ لَهُ الْمُلْكُ الَّذِي لَا زَوَالَ لَهُ الرَّفِيعُ الَّذِي لَيْسَ فَوْقَهُ نَاظِرٌ ذُو الْمَغْفِرَةِ وَ الرَّحْمَةِ الْمَحْمُودُ لِبَذْلِ نَوَائِلِهِ الْمَعْبُودُ بِهَيْبَةِ جَلَالِهِ الْمَذْكُورُ بِحُسْنِ آلَائِهِ الْمَنَّانُ بِسَعَةِ فَوَاضِلِهِ الْمَرْغُوبُ إِلَيْهِ فِي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مِنْ خَزَائِنِهِ الْعَظِيمُ الشَّأْنِ الْكَرِيمُ فِي سُلْطَانِهِ الْعَلِيُّ فِي مَكَانِهِ الْمُحْسِنُ فِي امْتِنَانِهِ الْجَوَادُ فِي فَوَاضِلِهِ الْحَمْدُ لِلَّهِ بَارِئِ خَلْقِ الْمَخْلُوقِينَ بِعِلْمِهِ وَ مُصَوِّرِ أَجْسَادِ الْعِبَادِ بِقُدْرَتِهِ وَ مُخَالِفِ صُوَرِ مَنْ خَلَقَ مِنْ خَلْقِهِ وَ نَافِخِ الْأَرْوَاحِ فِي خَلْقِهِ بِعِلْمِهِ وَ مُعَلِّمِ مَنْ خَلَقَ مِنْ عِبَادِهِ اسْمَهُ وَ مُدَبِّرِ خَلْقِ السَّمَاوَاتِ وَ الْأَرْضِ بِعَظَمَتِهِ الَّذِي وَسِعَ كُلَّ شَيْ‌ءٍ خَلْقُ كُرْسِيِّهِ وَ عَلَا بِعَظَمَتِهِ فَوْقَ الْأَعْلَيْنَ وَ قَهَرَ الْمُلُوكَ بِجَبَرُوتِهِ الْجَبَّارِ الْأَعْلَى الْمَعْبُودِ فِي سُلْطَانِهِ الْمُتَسَلِّطِ بِقُوَّتِهِ الْمُتَعَالِي فِي دُنُوِّهِ الْمُتَدَانِي كُلَّ شَيْ‌ءٍ فِي ارْتِفَاعِهِ الَّذِي نَفَذَ بَصَرُهُ فِي خَلْقِهِ وَ حَارَتِ الْأَبْصَارُ بِشُعَاعِ نُورِهِ الْحَمْدُ لِلَّهِ الْحَلِيمِ الرَّشِيدِ الْقَوِيِّ الشَّدِيدِ الْمُبْدِئِ الْمُعِيدِ الْفِعَّالِ لِمَا يُرِيدُ الْحَمْدُ لِلَّهِ مُنْزِلِ الْآيَاتِ وَ كَاشِفِ الْكُرُبَاتِ وَ مُؤْتِي السَّمَاوَاتِ الْحَمْدُ لِلَّهِ فِي كُلِّ مَكَانٍ وَ فِي كُلِّ زَمَانٍ وَ فِي كُلِّ أَوَانٍ الْحَمْدُ لِلَّهِ الَّذِي لَا يَنْسَى مَنْ ذَكَرَهُ وَ لَا يُخَيِّبُ مَنْ دَعَاهُ وَ لَا يُذِلُّ مَنْ وَالاهُ الَّذِي يَجْزِي بِالْإِحْسَانِ إِحْسَاناً وَ بِالصَّبْرِ نَجَاةً الْحَمْدُ لِلَّهِ الَّذِي لَهُ ما فِي السَّماواتِ وَ ما فِي الْأَرْضِ وَ لَهُ الْحَمْدُ فِي الْآخِرَةِ وَ هُوَ الْحَكِيمُ الْخَبِيرُ الْحَمْدُ لِلَّهِ فاطِرِ السَّماواتِ وَ الْأَرْضِ، </w:t>
      </w:r>
    </w:p>
    <w:p>
      <w:pPr>
        <w:pStyle w:val="BookText"/>
        <w:rPr/>
      </w:pPr>
      <w:r>
        <w:rPr>
          <w:rFonts w:ascii="Amiri" w:hAnsi="Amiri" w:eastAsia="Amiri" w:cs="Amiri"/>
          <w:color w:val="111111"/>
          <w:sz w:val="28"/>
          <w:sz w:val="28"/>
          <w:szCs w:val="28"/>
          <w:rtl w:val="true"/>
          <w:lang w:bidi="ar-SA"/>
        </w:rPr>
        <w:t>جاعِلِ الْمَلائِكَةِ رُسُلًا أُولِي أَجْنِحَةٍ مَثْنى‌ وَ ثُلاثَ وَ رُباعَ يَزِيدُ فِي الْخَلْقِ ما يَشاءُ إِنَّ اللَّهَ عَلى‌ كُلِّ شَيْ‌ءٍ قَدِيرٌ سُبْحَانَ اللَّهِ وَ الْحَمْدُ لِلَّهِ وَ لَا إِلَهَ إِلَّا اللَّهُ وَ اللَّهُ أَكْبَرُ وَ لَا حَوْلَ وَ لَا قُوَّةَ إِلَّا بِاللَّهِ وَ سُبْحَانَ اللَّهِ‌ حِينَ تُمْسُونَ وَ حِينَ تُصْبِحُونَ‌ وَ لَهُ الْحَمْدُ فِي السَّماواتِ وَ الْأَرْضِ وَ عَشِيًّا وَ حِينَ تُظْهِرُونَ‌ وَ سُبْحَانَ اللَّهِ آنَاءَ اللَّيْلِ‌ وَ أَطْرافَ النَّهارِ وَ سُبْحَانَ اللَّهِ‌ بِالْغُدُوِّ وَ الْآصالِ‌ وَ سُبْحانَ رَبِّكَ رَبِّ الْعِزَّةِ عَمَّا يَصِفُونَ وَ سَلامٌ عَلَى الْمُرْسَلِينَ وَ الْحَمْدُ لِلَّهِ رَبِّ الْعالَمِينَ‌ وَ الْحَمْدُ لِلَّهِ كَمَا يُحِبُّ رَبَّنَا وَ كَمَا يَرْضَى كَثِيراً طَيِّباً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أَكْبَرُ كُلَّمَا كَبَّرَ اللَّهَ شَيْ‌ءٌ وَ كَمَا يُحِبُّ اللَّهُ أَنْ يُكَبَّرَ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وَ هُوَ الدُّعَاءُ الْمَخْزُونُ اللَّهُمَّ إِنِّي أَسْأَلُكَ يَا اللَّهُ يَا رَحْمَانُ سَبْعَ مَرَّاتٍ بِأَسْمَائِكَ الرَّضِيَّةِ الْمَرْضِيَّةِ الْمَكْنُونَةِ يَا اللَّهُ اللَّهُمَّ إِنِّي أَسْأَلُكَ بِأَسْمَائِكَ الْكِبْرِيَائِيَّةِ اللَّهُمَّ إِنِّي أَسْأَلُكَ بِأَسْمَائِكَ الْعَزِيزَةِ الْمَنِيعَةِ وَ أَسْأَلُكَ بِأَسْمَائِكَ التَّامَّةِ الْكَامِلَةِ الْمَعْهُودَةِ يَا اللَّهُ وَ أَسْأَلُكَ بِأَسْمَائِكَ الَّتِي هِيَ رِضَاكَ يَا اللَّهُ وَ أَسْأَلُكَ بِأَسْمَائِكَ الَّتِي لَا تَرُدُّهَا دُونَكَ وَ أَسْأَلُكَ مِنْ مَسَائِلِكَ بِمَا عَاهَدْتَ أَوْفَى الْعَهْدِ أَنْ لَا تُخَيِّبَ سَائِلَكَ وَ أَسْأَلُكَ بِجُمْلَةِ مَسَائِلِكَ الَّتِي لَا يَفِي بِحِمْلِهَا شَيْ‌ءٌ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 وَ أَسْأَلُكَ بِكُلِّ اسْمٍ إِذَا دُعِيتَ بِهِ أَجَبْتَهُ وَ بِكُلِّ اسْمٍ هُوَ لَكَ وَ كُلِّ مَسْأَلَةٍ حَتَّى يَنْتَهِيَ إِلَى اسْمِكَ الْأَعْظَمِ الْأَعْظَمِ الْأَكْبَرِ الْأَكْبَرِ الْعَلِيِّ الْأَعْلَى الَّذِي اسْتَوَيْتَ بِهِ عَلَى عَرْشِكَ وَ اسْتَقْلَلْتَ بِهِ عَلَى كُرْسِيِّكَ وَ هُوَ اسْمُكَ الْكَامِلُ الَّذِي فَضَّلْتَهُ عَلَى جَمِيعِ أَسْمَائِكَ يَا رَحْمَانُ سَبْعَ مَرَّاتٍ وَ أَسْأَلُكَ بِمَا لَا أَعْلَمُهُ مَا لَوْ عَلِمْتُهُ لَسَأَلْتُكَ بِهِ وَ بِكُلِّ اسْمٍ اسْتَأْثَرْتَ بِهِ فِي عِلْمِ الْغَيْبِ عِنْدَكَ يَا رَحْمَانُ يَا رَحْمَانُ أَنْ تُصَلِّيَ عَلَى مُحَمَّدٍ عَبْدِكَ وَ رَسُولِكَ وَ نَبِيِّكَ وَ أَمِينِكَ وَ حَبِيبِكَ وَ صَفْوَتِكَ مِنْ خَلْقِكَ وَ خَاصَّتِكَ مِنْ بَرِيَّتِكَ وَ مُحِبِّكَ وَ نَجِيِّكَ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حَبِيبِكَ وَ صَفِيِّكَ وَ صَلِّ عَلَى مُحَمَّدٍ وَ عَلَى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مُحَمَّدٍ وَ تَرَحَّمْ عَلَى مُحَمَّدٍ وَ أَهْلِ مُحَمَّدٍ كَأَفْضَلِ وَ أَجْمَلِ وَ أَزْكَى وَ أَطْهَرِ وَ أَعْظَمِ وَ أَكْثَرِ وَ أَتَمِّ مَا صَلَّيْتَ عَلَى أَحَدٍ مِنْ أَنْبِيَائِكَ وَ رُسُلِكَ يَا ذَا الْجَلَالِ وَ الْإِكْرَامِ اللَّهُمَّ صَلِّ عَلَى مُحَمَّدٍ وَ آلِ مُحَمَّدٍ فِي الْأَوَّلِينَ وَ صَلِّ عَلَى مُحَمَّدٍ وَ آلِ مُحَمَّدٍ فِي الْآخِرِينَ وَ صَلِّ عَلَيْهِمْ فِي الْمَلَإِ الْأَعْلَى‌ وَ صَلِّ عَلَيْهِمْ فِي الْمُرْسَلِينَ اللَّهُمَّ أَعْطِ مُحَمَّداً صَلَوَاتُكَ عَلَيْهِ الْوَسِيلَةَ وَ الْفَضِيلَةَ وَ الشَّرَفَ وَ الدَّرَجَةَ الرَّفِيعَةَ اللَّهُمَّ أَكْرِمْ مَقَامَهُ وَ شَرِّفْ بُنْيَانَهُ وَ عَظِّمْ بُرْهَانَهُ وَ بَيِّضْ وَجْهَهُ وَ أَعْلِ كَعْبَهُ وَ أَفْلِجْ </w:t>
      </w:r>
      <w:r>
        <w:rPr>
          <w:rStyle w:val="FootnoteAnchor"/>
          <w:rtl w:val="true"/>
        </w:rPr>
        <w:footnoteReference w:id="1234"/>
      </w:r>
      <w:r>
        <w:rPr>
          <w:rFonts w:ascii="Amiri" w:hAnsi="Amiri" w:eastAsia="Amiri" w:cs="Amiri"/>
          <w:color w:val="111111"/>
          <w:sz w:val="28"/>
          <w:sz w:val="28"/>
          <w:szCs w:val="28"/>
          <w:rtl w:val="true"/>
          <w:lang w:bidi="ar-SA"/>
        </w:rPr>
        <w:t xml:space="preserve">حُجَّتَهُ وَ أَظْهِرْ دَعْوَتَهُ وَ تَقَبَّلْ شَفَاعَتَهُ كَمَا بَلَّغَ رِسَالاتِكَ وَ تَلَا آيَاتِكَ وَ أَمَرَ بِطَاعَتِكَ وَ ائْتَمَرَ بِهَا وَ نَهَى عَنْ مَعْصِيَتِكَ وَ انْتَهَى عَنْهَا فِي سِرٍّ وَ عَلَانِيَةٍ وَ جَاهَدَ حَقَّ الْجِهَادِ فِيكَ ،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عَبَدَكَ مُخْلِصاً حَتَّى أَتَاهُ الْيَقِينُ صَلَوَاتُكَ عَلَيْهِ وَ عَلَى أَهْلِهِ اللَّهُمَّ ابْعَثْهُ مَقَاماً مَحْمُوداً يَغْبِطُهُ عَلَيْهِ الْأَوَّلُونَ وَ الْآخِرُونَ مِنَ النَّبِيِّينَ وَ الْمُرْسَلِينَ اللَّهُمَّ اسْتَعْمِلْنَا لِسُنَّتِهِ وَ تَوَفَّنَا عَلَى مِلَّتِهِ وَ ابْعَثْنَا فِي شِيعَتِهِ وَ احْشُرْنَا فِي زُمْرَتِهِ وَ اجْعَلْنَا مِمَّنْ يَتِّبِعُهُ وَ لَا تَحْجُبْنَا عَنْ رُؤْيَتِهِ وَ لَا تَحْرِمْنَا مُرَافَقَتَهُ حَتَّى تُسْكِنَّا غُرَفَهُ وَ تُخَلِّدَنَا فِي جِوَارِهِ رَبِّ إِنِّي أَحْبَبْتُهُ فَأَحِبَّنِي لِذَلِكَ وَ لَا تُفَرِّقْ بَيْنِي وَ بَيْنَهُ طَرْفَةَ عَيْنٍ فِي الدُّنْيَا وَ الْآخِرَةِ اللَّهُمَّ صَلِّ عَلَى مُحَمَّدٍ وَ آلِ مُحَمَّدٍ الَّذِينَ أَذْهَبْتَ عَنْهُمُ الرِّجْسَ وَ طَهَّرْتَهُمْ تَطْهِيراً اللَّهُمَّ افْتَحْ لَهُمْ فَتْحاً يَسِيراً وَ انْصُرْهُمْ نَصْراً عَزِيزاً وَ اجْعَلْ لَهُمْ‌ مِنْ لَدُنْكَ سُلْطاناً نَصِيراً اللَّهُمَّ مَكِّنْ لَهُمْ فِي الْأَرْضِ وَ اجْعَلْهُمْ أَئِمَّةً وَ اجْعَلْهُمُ الْوَارِثِينَ اللَّهُمَّ أَرِهِمْ فِي عَدُوِّهِمْ مَا يَأْمُلُونَ وَ أَرِ عَدُوَّهُمْ مِنْهُمْ مَا يَحْذَرُونَ اللَّهُمَّ اجْمَعْ بَيْنَهُمْ فِي خَيْرٍ وَ عَافِيَةٍ اللَّهُمَّ عَجِّلِ الرَّوْحَ وَ الْفَرَجَ لِآلِ مُحَمَّدٍ اللَّهُمَّ اجْمَعْ عَلَى الْهُدَى أَمْرَهُمْ وَ اجْعَلْ قُلُوبَهُمْ فِي قُلُوبِ خِيَارِهِمْ وَ أَصْلِحْ ذَاتَ بَيْنِهِمْ إِنَّكَ حَمِيدٌ مَجِيدٌ اللَّهُمَّ إِنِّي أَسْأَلُكَ أَنْ تُصَلِّيَ عَلَى مُحَمَّدٍ وَ آلِ مُحَمَّدٍ وَ أَنْ تَغْفِرَ لِي وَ لِوَالِدَيَّ وَ مَا وَلَدَا وَ أَعْتِقْهُمَا مِنَ النَّارِ وَ ارْحَمْهُمَا وَ أَرْضِهِمَا عَنِّي وَ اغْفِرْ لِكُلِّ وَالِدٍ لِي دَخَلَ فِي الْإِسْلَامِ وَ لِأَهْلِي وَ وُلْدِي وَ جَمِيعِ قَرَابَاتِي‌ إِنَّكَ عَلى‌ كُلِّ شَيْ‌ءٍ قَدِيرٌ اللَّهُمَّ اجْعَلْنِي وَ جَمِيعَ وَرَثَةِ أَبِي وَ إِخْوَانِي فِيكَ مِنْ أَهْلِ وَلَايَتِكَ وَ مَحَبَّتِكَ فَإِنَّهُ لَا يَقْدِرُ عَلَى ذَلِكَ غَيْرُكَ يَا رَحْمَانُ اللَّهُمَّ أَوْزِعْنِي أَنْ أَشْكُرَكَ وَ أَشْكُرَ نِعْمَتَكَ الَّتِي أَنْعَمْتَ عَلَيَّ وَ عَلى‌ والِدَيَّ وَ أَنْ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أَعْمَلَ صالِحاً تَرْضاهُ وَ أَصْلِحْ لِي فِي ذُرِّيَّتِي إِنِّي تُبْتُ إِلَيْكَ وَ إِنِّي مِنَ الْمُسْلِمِينَ‌ وَ اجْزِ وَالِدَيَّ خَيْرَ مَا جَزَيْتَ وَالِداً عَنْ وُلْدِهِ وَ اجْعَلْ ثَوَابَهُمَا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النَّعِيمِ وَ اغْفِرْ لَنا وَ لِإِخْوانِنَا الَّذِينَ سَبَقُونا بِالْإِيمانِ‌ وَ لا تَجْعَلْ فِي قُلُوبِنا غِلًّا لِلَّذِينَ آمَنُوا رَبَّنا إِنَّكَ رَؤُفٌ رَحِيمٌ‌ وَ اغْفِرْ لَنَا وَ لِلْمُؤْمِنِينَ وَ الْمُؤْمِنَاتِ الْأَحْيَاءِ مِنْهُمْ وَ الْأَمْوَاتِ اللَّهُمَّ أَصْلِحْ ذَاتَ بَيْنِهِمْ وَ اجْمَعْ عَلَى الْهُدَى أَمْرَهُمْ وَ اجْعَلْنِي وَ إِيَّاهُمْ عَلَى طَاعَتِكَ وَ مَحَبَّتِكَ اللَّهُمَّ وَ الْمُمْ شَعَثَهُمْ وَ احْقِنْ دِمَاءَهُمْ وَ وَلِّ أَمْرَهُمْ خِيَارَهُمْ أَهْلَ الرَّأْفَةِ وَ الْمَعْدَلَةِ عَلَيْهِمْ‌ إِنَّكَ عَلى‌ كُلِّ شَيْ‌ءٍ قَدِيرٌ يَا رَبِّ يَا رَبِّ يَا رَبِّ اللَّهُمَّ بَدِيعَ السَّمَاوَاتِ وَ الْأَرْضِ عَالِمَ الْغَيْبِ وَ الشَّهَادَةِ ذَا الْجَلَالِ وَ الْإِكْرَامِ وَ الْجُودِ وَ الْقُوَّةِ وَ السُّلْطَانِ وَ الْجَبَرُوتِ وَ الْمَلَكُوتِ وَ الْكِبْرِيَاءِ وَ الْعَظَمَةِ وَ الْقُدْرَةِ وَ الْمِدْحَةِ وَ الرَّهْبَةِ وَ الرَّغْبَةِ وَ الْجُودِ وَ الْعُلُوِّ وَ الْحُجَّةِ وَ الْهُدَى وَ الطَّاعَةِ وَ الْعِبَادَةِ وَ الْأَمْرِ وَ الْخَلْقِ وَ كُلُّ شَيْ‌ءٍ لَكَ يَا رَبَّ الْعَالَمِينَ يَا رَبِّ يَا رَبِّ يَا رَبِّ أَسْأَلُكَ سُؤَالَ الضَّارِعِينَ الْمُتَضَرِّعِينَ الْمَسَاكِينَ الْمُسْتَكِينِينَ الرَّاغِبِينَ الرَّاهِبِينَ الَّذِينَ لَا يَحْذَرُونَ سِوَاكَ يَا مَنْ يُجِيبُ الْمُضْطَرَّ وَ يَكْشِفُ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يُجِيبُ الدَّاعِيَ وَ يُعْطِي السَّائِلَ أَسْأَلُكَ يَا رَبِّ سُؤَالَ مَنْ لَمْ يَجِدْ لِضَعْفِهِ مُقَوِّياً وَ لَا لِذَنْبِهِ غَافِراً وَ لَا لِفَقْرِهِ سَادّاً غَيْرُكَ أَسْأَلُكَ سُؤَالَ مَنِ اشْتَدَّتْ فَاقَتُهُ وَ ضَعُفَتْ قُوَّتُهُ وَ كَثُرَتْ ذُنُوبُهُ يَا ذَا الْجَلَالِ وَ الْإِكْرَامِ يَا رَبِّ يَا رَبِّ يَا رَبِّ أَسْأَلُكَ يَا رَبِّ مَسْأَلَةَ كُلِّ سَائِلٍ وَ رَغْبَةَ كُلِّ رَاغِبٍ بِيَدِكَ وَ أَنْتَ إِذَا دُعِيتَ أَجَبْتَ وَ بِحَقِّ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السَّائِلِينَ عَلَيْكَ وَ بِحَقِّ صَفْوَتِكَ مِنْ عِبَادِكَ وَ مُنْتَهَى الْعِزِّ مِنْ عَرْشِكَ وَ مُنْتَهَى الرَّحْمَةِ مِنْ كِتَابِكَ أَنْ لَا تَسْتَدْرِجَنِي بِخَطِيئَتِي وَ لَا تَجْعَلْ مُصِيبَتِي فِي دِينِي وَ اذْكُرْنِي يَا رَبِّ بِرِضَاكَ وَ لَا تَنْسَنِي حِينَ تَنْشُرُ رَحْمَتَكَ وَ أَقْبِلْ عَلَيَّ بِوَجْهِكَ الْكَرِيمِ وَ امْنُنْ عَلَيَّ بِكَرَامَتِكَ يَا كَرِيمَ الْعَفْوِ وَ اسْتَجِبْ دُعَائِي وَ ارْحَمْ تَضَرُّعِي فَإِنِّي بِائِسٌ فَقِيرٌ خَائِفٌ مُسْتَجِيرٌ مِنْ عَذَابِكَ لَا أَثِقُ بِعَمَلِي وَ لَكِنَّنِي أَثِقُ بِرَحْمَتِكَ يَا رَبِّ يَا رَبِّ يَا رَبِّ اللَّهُمَّ كُنْ بِي حَفِيّاً</w:t>
      </w:r>
      <w:r>
        <w:rPr>
          <w:rStyle w:val="FootnoteAnchor"/>
          <w:rtl w:val="true"/>
        </w:rPr>
        <w:footnoteReference w:id="1235"/>
      </w:r>
      <w:r>
        <w:rPr>
          <w:rFonts w:ascii="Amiri" w:hAnsi="Amiri" w:eastAsia="Amiri" w:cs="Amiri"/>
          <w:color w:val="111111"/>
          <w:sz w:val="28"/>
          <w:sz w:val="28"/>
          <w:szCs w:val="28"/>
          <w:rtl w:val="true"/>
          <w:lang w:bidi="ar-SA"/>
        </w:rPr>
        <w:t xml:space="preserve">وَ لَا تَجْعَلْنِي‌ بِدُعائِكَ رَبِّ شَقِيًّا وَ امْنُنْ عَلَيَّ بِعَافِيَتِكَ وَ أَعْتِقْ رَقَبَتِي مِنَ النَّارِ فَإِنَّنِي لَا أَسْتَغِيثُ بِغَيْرِكَ وَ أَسْتَجِيرُكَ فَأَجِرْنِي مِنْ كُلِّ هَوْلٍ وَ مَشَقَّةٍ وَ خَوْفٍ وَ آمِنْ خَوْفِي وَ شَجِّعْ جُبْنِي وَ قَوِّ ضَعْفِي وَ سُدَّ فَاقَتِي وَ أَصْلِحْ لِي جَمِيعَ أُمُورِي يَا رَبِّ أَعُوذُ بِكَ مِنْ هَوْلِ الْمُطَّلَعِ وَ مِنْ شِدَّةِ الْمَوْقِفِ يَوْمَ الدِّينِ فَإِنَّكَ تُجِيرُ وَ لَا يُجَارُ عَلَيْكَ يَا رَبِّ يَا رَبِّ اللَّهُمَّ لَا تُعْرِضْ عَنِّي حِينَ أَدْعُوكَ وَ لَا تَصْرِفْ عَنِّي وَجْهَكَ حِينَ أَسْأَلُكَ فَلَا رَبَّ سِوَاكَ وَ أَعْطِنِي مَسْأَلَتِي وَ آمِنْ خَوْفِي يَوْمَ أَلْقَاكَ اللَّهُمَّ إِنِّي أَعُوذُ بِكَ فَأَعِذْنِي فَإِنِّي ضَعِيفٌ خَائِفٌ مُسْتَجِيرٌ بِائِسٌ فَقِيرٌ يَا رَبِّ يَا رَبِّ يَا رَبِّ اللَّهُمَّ اكْشِفْ ضُرَّ مَا اسْتَعَذْتُكَ مِنْهُ وَ أَلْبِسْنِي رَحْمَتَكَ وَ جَلِّلْنِي عَافِيَتَكَ وَ آمِنِّي بِرَحْمَتِكَ فَإِنَّكَ تُجِيرُ وَ لَا يُجَارُ عَلَيْكَ اللَّهُمَّ إِنِّي أَعُوذُ بِكَ مِنْ وَحْشَةِ الْقَبْرِ وَ مِنْ خَلْوَتِهِ وَ مِنْ ظُلْمَتِهِ وَ ضِيقِهِ وَ عَذَابِهِ وَ مِنْ هَوْلِ مَا أَتَخَوَّفُ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 يَا رَبَّ الْعَالَمِينَ يَا رَبِّ يَا رَبِّ يَا رَبِّ اللَّهُمَّ إِنِّي أَسْأَلُكَ أَنْ تُصَلِّيَ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صَفْوَتِكَ وَ خِيَرَتِكَ مِنْ خَلْقِكَ وَ أَنْ تَسْتَجِيبَ لِي دُعَائِي وَ تُعْطِيَنِي سُؤْلِي وَ اكْفِنِي مِنْ دُنْيَايَ وَ آخِرَتِي وَ ارْحَمْ فَاقَتِي وَ اغْفِرْ ذُنُوبِي مَا تَقَدَّمَ مِنْهَا وَ مَا تَأَخَّرَ وَ آتِنِي‌ فِي الدُّنْيا حَسَنَةً وَ فِي الْآخِرَةِ حَسَنَةً وَ قِنِي بِرَحْمَتِكَ عَذَابَ النَّارِ اللَّهُمَّ ارْزُقْنِي صِلَةَ قَرَابَتِي وَ حَجّاً مَقْبُولًا وَ عَمَلًا صَالِحاً مَبْرُوراً تَرْضَاهُ مِمَّنْ عَمِلَ بِهِ وَ أَصْلِحْ لِي أَهْلِي وَ وُلْدِي وَ أَسْأَلُكَ أَنْ تَجْعَلَ لِي عَقِباً صَالِحاً يُلْحِقُنِي مِنْ دُعَائِهِمْ رِضْوَاناً وَ مَغْفِرَةً وَ زِيَادَةً فِي كَرَامَتِكَ‌ إِنَّكَ عَلى‌ كُلِّ شَيْ‌ءٍ قَدِيرٌ وَ أَنْتَ أَرْحَمُ الرَّاحِمِينَ يَا رَبِّ يَا رَبِّ يَا رَبِّ اللَّهُمَّ وَ كُلَّمَا كَانَ فِي قَلْبِي مِنْ شَكٍّ أَوْ رِيبَةٍ أَوْ جُحُودٍ أَوْ قُنُوطٍ أَوْ فَرَحٍ أَوْ مَرَحٍ أَوْ بَطَرٍ أَوْ فَخْرٍ أَوْ خُيَلَاءَ أَوْ جُبْنٍ أَوْ خِيفَةٍ أَوْ رِيَاءٍ أَوْ سُمْعَةٍ أَوْ شِقَاقٍ أَوْ نِفَاقٍ أَوْ كُفْرٍ أَوْ فُسُوقٍ أَوْ عَظَمَةٍ أَوْ شَيْ‌ءٍ مِمَّا لَا تُحِبُّ عَلَيْهِ أَوْلِيَاءَكَ فَأَسْأَلُكَ بِحَقِّ مُحَمَّدٍ أَنْ تَمْحُوَ ذَلِكَ مِنْ قَلْبِي وَ أَنْ تُبَدِّلَنِي مَكَانَهُ إِيمَاناً وَ عَدْلًا وَ رِضاً بِقَضَائِكَ وَ وَفَاءً بِعَهْدِكَ وَ وَجَلًا مِنْكَ وَ زُهْداً فِي الدُّنْيَا وَ رَغْبَةً فِيمَا عِنْدَكَ وَ ثِقَةً بِكَ وَ طُمَأْنِينَةً إِلَيْكَ وَ تَوْبَةً إِلَيْكَ نَصُوحاً يَا رَبِّ يَا رَبِّ يَا رَبِّ اللَّهُمَّ لَكَ الْحَمْدُ كَمَا خَلَقْتَنِي وَ لَمْ أَكُ شَيْئاً مَذْكُوراً عَلَى أَهْوَالِ الدُّنْيَا وَ بَوَائِقِ</w:t>
      </w:r>
      <w:r>
        <w:rPr>
          <w:rStyle w:val="FootnoteAnchor"/>
          <w:rtl w:val="true"/>
        </w:rPr>
        <w:footnoteReference w:id="1236"/>
      </w:r>
      <w:r>
        <w:rPr>
          <w:rFonts w:ascii="Amiri" w:hAnsi="Amiri" w:eastAsia="Amiri" w:cs="Amiri"/>
          <w:color w:val="111111"/>
          <w:sz w:val="28"/>
          <w:sz w:val="28"/>
          <w:szCs w:val="28"/>
          <w:rtl w:val="true"/>
          <w:lang w:bidi="ar-SA"/>
        </w:rPr>
        <w:t xml:space="preserve">الدَّهْرِ وَ كُرُبَاتِ الْآخِرَةِ وَ مُصِيبَاتِ اللَّيَالِي وَ الْأَيَّامِ مِنْ شَرِّ مَا يَعْمَلُ الظَّالِمُونَ فِي الْأَرْضِ اللَّهُمَّ بَارِكْ لِي فِي قَدَرِكَ وَ رَضِّنِي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بِقَضَائِكَ اللَّهُمَّ افْتَحْ مَسَامِعَ قَلْبِي لِذِكْرِكَ وَ ارْزُقْنِي شُكْراً وَ تَوْفِيقاً وَ عِبَادَةً وَ خَشْيَةً يَا رَبَّ الْعَالَمِينَ يَا رَبِّ يَا رَبِّ يَا رَبِّ اللَّهُمَّ اطَّلِعْ إِلَيَّ الْيَوْمَ اطِّلَاعَةً تُدْخِلُنِي بِهَا الْجَنَّةَ اللَّهُمَّ اسْتَجِبْ دُعَائِي وَ اقْبَلْهُ مِنِّي وَ اجْعَلْهُ دُعَاءً جَامِعاً يُوَافِقُ بَعْضُهُ بَعْضاً فَإِنَّ كُلَّ شَيْ‌ءٍ عِنْدَكَ بِمِقْدَارٍ اللَّهُمَّ وَ اجْعَلْهُ مِنْ شَأْنِكَ فَإِنَّكَ كُلَّ يَوْمٍ فِي شَأْنٍ اللَّهُمَّ وَ اكْتُبْهُ فِي عِلِّيِّينَ فِي كِتَابٍ لَا يُمْحَى وَ لَا يُبَدَّلُ بِأَنْ تَقُولَ قَدْ غَفَرْتُ لِعَبْدِي مَا تَقَدَّمَ مِنْ ذَنْبِهِ وَ مَا تَأَخَّرَ وَ اسْتَجَبْتُ لَهُ دَعْوَتَهُ وَ وَفَّقْتُهُ وَ اصْطَفَيْتُهُ لِنَفْسِي وَ كَرَّمْتُهُ وَ فَضَّلْتُهُ وَ عَصَمْتُهُ وَ هَدَيْتُهُ وَ زَكَّيْتُهُ وَ أَصْلَحْتُهُ وَ اسْتَخْلَصْتُهُ وَ غَفَرْتُ لَهُ وَ عَفَوْتُ عَنْهُ آمِينَ يَا رَبِّ يَا رَبِّ يَا رَبِّ اللَّهُمَّ إِنِّي أَتَوَجَّهُ إِلَيْكَ بِنَبِيِّكَ نَبِيِّ الرَّحْمَةِ مُحَمَّدٍ صَلَّى اللَّهُ عَلَيْهِ وَ آلِهِ فِي خَلَاصِي وَ خَلَاصِ وَالِدَيَّ وَ مَا وَلَدَا وَ أَهْلِي وَ وُلْدِي وَ جَمِيعِ ذُرِّيَّةِ أَبِي وَ إِخْوَانِي فِيكَ وَ جَمِيعِ الْمُؤْمِنِينَ وَ الْمُؤْمِنَاتِ وَ كُلِّ وَالِدٍ لِي دَخَلَ فِي الْإِسْلَامِ مِنْ أَهْوَالِ يَوْمِ الْقِيَامَةِ وَ مِنْ هُمُومِ الدُّنْيَا وَ الْآخِرَةِ وَ أَهْوَالِهَا وَ أَسْأَلُكَ أَنْ تَرْزُقَنِي عِزَّهَا وَ تَصْرِفَ عَنِّي شَرَّهَا وَ تُثَبِّتَنِي‌ بِالْقَوْلِ الثَّابِتِ فِي الْحَياةِ الدُّنْيا وَ فِي الْآخِرَةِ إِنَّكَ رَؤُفٌ رَحِيمٌ‌ وَ صَلَّى اللَّهُ عَلَى مُحَمَّدٍ وَ آلِهِ كَثِيراً وَ حَسْبُنَا اللَّهُ وَ نِعْمَ الْوَكِيلُ‌ يَا رَبِّ يَا رَبِّ يَا رَبِّ اللَّهُمَّ إِنِّي أَسْأَلُكَ أَنْ تَصْرِفَ عَنِّي شَرَّ كُلِّ جَبَّارٍ عَنِيدٍ وَ شَرَّ كُلِّ شَيْطَانٍ مَرِيدٍ وَ شَرَّ كُلِّ ضَعِيفٍ مِنْ خَلْقِكَ وَ شَدِيدٍ وَ مِنْ شَرِّ السَّامَّةِ وَ الْهَامَّةِ وَ اللَّامَّةِ وَ الْخَاصَّةِ وَ الْعَامَّةِ وَ مِنْ شَرِّ كُلِّ دَابَّةٍ صَغِيرَةٍ أَوْ كَبِيرَةٍ بِاللَّيْلِ وَ النَّهَارِ وَ مِنْ شَرِّ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فَسَقَةِ الْعَرَبِ وَ الْعَجَمِ وَ مِنْ شَرِّ فَسَقَةِ الْجِنِّ وَ الْإِنْسِ‌ إِنَّكَ عَلى‌ كُلِّ شَيْ‌ءٍ قَدِيرٌ وَ لَا حَوْلَ وَ لَا قُوَّةَ إِلَّا بِاللَّهِ الْعَلِيِّ الْعَظِيمِ وَ صَلَّى اللَّهُ عَلَى خَيْرِ مَخْلُوقٍ دَعَا إِلَى خَيْرِ مَعْبُودٍ اللَّهُمَّ رَبَّنَا وَ آتِنا فِي الدُّنْيا حَسَنَةً وَ فِي الْآخِرَةِ حَسَنَةً وَ قِنا بِرَحْمَتِكَ‌ عَذابَ النَّارِ يَا رَبِّ يَا رَبِّ يَا رَبِّ اللَّهُمَّ وَ مَا كَانَ مِنْ خَيْرٍ أَوْ عَمَلٍ صَالِحٍ أَسْأَلُكَ بِهِ وَ أَكُونُ فِي رِضْوَانِكَ وَ عَافِيَتِكَ وَ مَا صَلَحَ مِنْ ذَلِكَ مِنَ الْبِرِّ فَامْنُنْ عَلَيَّ بِهِ إِنِّي إِلَيْكَ رَاغِبٌ وَ بِكَ مُسْتَجِيرٌ اللَّهُمَّ مَا اسْتَعْفَيْتُكَ مِنْهُ وَ مَا لَمْ أَسْتَعْفِكَ مِنْهُ وَ تُوجِبُ عَلَيَّ بِهِ النَّارَ وَ سَخَطَكَ فَاعْفُنِي مِنْهُ وَ مَا عُدْتُ مِنَ الْمَخَازِي يَوْمَ الْقِيَامَةِ وَ سُوءِ الْمُطَّلَعِ إِلَى مَا فِي الْقُبُورِ فَأَعِذْنِي مِنْهُ اللَّهُمَّ وَ مَا أَنْدَمُ عَلَيْهِ مِنْ فِعْلِي لَهُ وَ أُجَازَى عَلَيْهِ يَوْمَ الْمَعَادِ أَوْ تَرَانِي فِي الدُّنْيَا عَلَى الْحَالِ الَّتِي تُورِثُ سَخَطَكَ فَأَسْأَلُكَ بِوَجْهِكَ الْكَرِيمِ أَنْ تُعَظِّمَ‌ عَافِيَتِي مِنْ جَمِيعِ ذَلِكَ يَا وَلِيَّ الْعَافِيَةِ يَا رَبِّ يَا رَبِّ يَا رَبِّ وَ أَسْأَلُكَ يَا رَبِّ مَعَ ذَلِكَ الْعَافِيَةَ مِنْ جَهْدِ الْبَلَاءِ وَ سُوءِ الْقَضَاءِ وَ شَمَاتَةِ الْأَعْدَاءِ وَ أَنْ تُحَمِّلَنِي مَا لَا طَاقَةَ لِي بِهِ وَ أَنْ لَا تُسَلِّطَ عَلَيَّ ظَالِمِي لِمَا تَبْتَلِيَنِي بِمَا لَا طَاقَةَ لِي بِهِ وَ تُنَاقِشَنِي فِي الْحِسَابِ يَوْمَ الْحِسَابِ مُنَاقَشَةً بِمَسَاوِيَ أَحْوَجَ مَا أَكُونُ إِلَى عَفْوِكَ وَ تَجَاوُزِكَ أَسْأَلُكَ بِوَجْهِكَ الْكَرِيمِ أَنْ تُعَظِّمَ عَافِيَتِي فِي جَمِيعِ ذَلِكَ يَا وَلِيَّ الْعَافِيَةِ أَيْ مَنْ عَفَا عَنِ السَّيِّئَاتِ وَ لَمْ يُجَازِ بِهَا ارْحَمْ عَبْدَكَ يَا رَبِّ يَا رَبِّ يَا رَبِّ يَا اللَّهُ يَا اللَّهُ يَا اللَّهُ نَفْسِي نَفْسِي ارْحَمْ عَبْدَكَ يَا سَيِّدَاهْ عَبْدُكَ بَيْنَ يَدَيْكَ يَا رَبَّاهْ يَا رَبَّاهْ يَا رَبَّاهْ يَا مُنْتَهَى رَغْبَتَاهْ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مُجْرِيَ الدَّمِ فِي عُرُوقِي عَبْدُكَ عَبْدُكَ يَا سَيِّدَاهْ يَا مَالِكَ عَبْدِهِ يَا سَيِّدَاهْ يَا مَالِكَاهْ يَا هُوَ يَا رَبَّاهْ لَا حِيلَةَ لِي وَ لَا غِنَى بِي عَنْ نَفْسِي وَ لَا أَسْتَطِيعُ لَهَا ضَرّاً وَ لَا نَفْعاً وَ لَا رَجَاءَ لِي وَ لَا أَجِدُ أَحَداً أُصَانِعُهُ تَقَطَّعَتْ أَسْبَابُ الْخَدَائِعِ وَ اضْمَحَلَّ عَنِّي كُلُّ بَاطِلٍ أَفْرَدَنِي الدَّهْرُ إِلَيْكَ وَ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إِلَهِي بِعِلْمِكَ فَكَيْفَ أَنْتَ صَانِعٌ بِي لَيْتَ شِعْرِي وَ لَا أَشْعُرُ كَيْفَ تَقُولُ لِدُعَائِي أَ تَقُولُ نَعَمْ أَوْ تَقُولُ لَا فَإِنْ قُلْتَ لَا فَيَا وَيْلَتَاهْ يَا وَيْلَتَاهْ يَا وَيْلَتَاهْ يَا عَوْلَتَاهْ يَا عَوْلَتَاهْ يَا عَوْلَتَاهْ </w:t>
      </w:r>
      <w:r>
        <w:rPr>
          <w:rStyle w:val="FootnoteAnchor"/>
          <w:rtl w:val="true"/>
        </w:rPr>
        <w:footnoteReference w:id="1237"/>
      </w:r>
      <w:r>
        <w:rPr>
          <w:rFonts w:ascii="Amiri" w:hAnsi="Amiri" w:eastAsia="Amiri" w:cs="Amiri"/>
          <w:color w:val="111111"/>
          <w:sz w:val="28"/>
          <w:sz w:val="28"/>
          <w:szCs w:val="28"/>
          <w:rtl w:val="true"/>
          <w:lang w:bidi="ar-SA"/>
        </w:rPr>
        <w:t xml:space="preserve">يَا شِقْوَتَاهْ يَا شِقْوَتَاهْ يَا شِقْوَتَاهْ يَا ذُلَّاهْ يَا ذُلَّاهْ يَا ذُلَّاهْ إِلَى مَنْ وَ إِلَى عِنْدَ مَنْ أَوْ كَيْفَ أَوْ بِمَا ذَا أَوْ إِلَى أَيِّ شَيْ‌ءٍ وَ مَنْ أَرْجُو وَ مَنْ يَعُودُ عَلَيَّ إِنْ رَفَضْتَنِي يَا وَاسِعَ الْمَغْفِرَةِ وَ إِنْ قُلْتَ نَعَمْ كَمَا الظَّنُّ بِكَ فَطُوبَى لِي أَنَا السَّعِيدُ فَطُوبَى لِي أَنَا الْمَرْحُومُ أَيَا مُتَرَحِّمُ أَيَا مُتَعَطِّفُ أَيَا مُحْيِي أَيَا مُتَمَلِّكُ أَيَا مُتَسَلِّطُ لَا عَمَلَ لِي أَرْجُو بِهِ نَجَاحَ حَاجَتِي وَ لَا أَحَدَ أَنْفَعُ لِي مِنْكَ يَا مَنْ عَرَّفَنِي نَفْسَهُ يَا مَنْ أَمَرَنِي بِطَاعَتِهِ يَا مَدْعُوُّ يَا مَسْئُولُ 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إِلَيْهِ رَفَضْتُ وَصِيَّتَكَ وَ لَوْ أَطَعْتُكَ لَكَفَيْتَنِي مَا قُمْتُ إِلَيْكَ فِيهِ مِنْ قَبْلِ أَنْ أَقُومَ وَ أَنَا مَعَ مَعْصِيَتِي لَكَ رَاجٍ فَلَا تَحُلْ بَيْنِي وَ بَيْنَ مَا رَجَوْتُهُ وَ ارْدُدْ يَدِي مَلْأَى مِنْ خَيْرِكَ بِحَقِّكَ يَا سَيِّدِي يَا وَلِيِّي أَنَا مَنْ قَدْ عَرَفْتَ شَرُّ عَبْدٍ وَ أَنْتَ خَيْرُ رَبٍّ يَا مَخْشِيَّ الِانْتِقَامِ يَا رَبِّ يَا رَبِّ يَا رَبِّ يَا اللَّهُ يَا اللَّهُ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مُحِيطُ بِمَلَكُوتِ السَّمَاوَاتِ وَ الْأَرْضِ أَصْلِحْنِي لِدُنْيَايَ وَ أَصْلِحْنِي لِآخِرَتِي وَ أَصْلِحْنِي لِأَهْلِي وَ أَصْلِحْنِي لِوُلْدِي وَ أَصْلِحْ لِي مَا خَوَّلْتَنِي يَا إِلَهِي وَ أَصْلِحْنِي مِنْ خَطَايَايَ يَا حَنَّانُ يَا مَنَّانُ تَفَضَّلْ عَلَيَّ بِرَحْمَتِكَ وَ امْنُنْ عَلَيَّ بِإِجَابَتِكَ وَ صَلِّ اللَّهُمَّ عَلَى مُحَمَّدٍ النَّبِيِّ وَ آلِهِ  وَ سَلِّمْ‌ وَ حُلْ بَيْنِي وَ بَيْنَ مَا حُلْتَ بَيْنَهُ وَ بَيْنَ أَهْلِ مُحَمَّدٍ مِنَ الْبَاطِلِ وَ آتِنا فِي الدُّنْيا حَسَنَةً وَ فِي الْآخِرَةِ حَسَنَةً يَا أَرْحَمَ الرَّاحِمِينَ ثُمَّ تَقُولُ‌ بِسْمِ اللَّهِ الرَّحْمنِ الرَّحِيمِ‌ وَ إِلهُكُمْ إِلهٌ واحِدٌ لا إِلهَ إِلَّا هُوَ الرَّحْمنُ الرَّحِيمُ‌ هُوَ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الم اللَّهُ لا إِلهَ إِلَّا هُوَ الْحَيُّ الْقَيُّومُ‌ هُوَ الَّذِي يُصَوِّرُكُمْ فِي الْأَرْحامِ كَيْفَ يَشاءُ لا إِلهَ إِلَّا هُوَ الْعَزِيزُ الْحَكِيمُ‌ الَّذِينَ يَقُولُونَ رَبَّنا إِنَّنا آمَنَّا فَاغْفِرْ لَنا ذُنُوبَنا وَ قِنا عَذابَ النَّارِ الصَّابِرِينَ وَ الصَّادِقِينَ وَ الْقانِتِينَ وَ الْمُنْفِقِينَ وَ الْمُسْتَغْفِرِينَ بِالْأَسْحارِ شَهِدَ اللَّهُ أَنَّهُ لا إِلهَ إِلَّا هُوَ وَ الْمَلائِكَةُ وَ أُولُوا الْعِلْمِ قائِماً بِالْقِسْطِ لا إِلهَ إِلَّا هُوَ الْعَزِيزُ الْحَكِيمُ إِنَّ الدِّينَ عِنْدَ اللَّهِ الْإِسْلامُ‌ اللَّهُ لا إِلهَ إِلَّا هُوَ لَيَجْمَعَنَّكُمْ إِلى‌ يَوْمِ الْقِيامَةِ لا رَيْبَ فِيهِ وَ مَنْ أَصْدَقُ مِنَ اللَّهِ حَدِيثاً ذلِكُمُ اللَّهُ رَبُّكُمْ لا إِلهَ إِلَّا هُوَ خالِقُ كُلِّ شَيْ‌ءٍ فَاعْبُدُوهُ وَ هُوَ عَلى‌ كُلِّ شَيْ‌ءٍ وَكِيلٌ‌ اتَّبِعْ ما أُوحِيَ إِلَيْكَ مِنْ رَبِّكَ لا إِلهَ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هُوَ وَ أَعْرِضْ عَنِ الْمُشْرِكِينَ‌ 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وَ ما أُمِرُوا إِلَّا لِيَعْبُدُوا إِلهاً واحِداً لا إِلهَ إِلَّا هُوَ سُبْحانَهُ عَمَّا يُشْرِكُونَ‌ لَقَدْ جاءَكُمْ رَسُولٌ مِنْ أَنْفُسِكُمْ عَزِيزٌ عَلَيْهِ ما عَنِتُّمْ حَرِيصٌ عَلَيْكُمْ بِالْمُؤْمِنِينَ رَؤُفٌ رَحِيمٌ‌ فَإِنْ تَوَلَّوْا فَقُلْ حَسْبِيَ اللَّهُ لا إِلهَ إِلَّا هُوَ عَلَيْهِ تَوَكَّلْتُ وَ هُوَ رَبُّ الْعَرْشِ الْعَظِيمِ‌ حَتَّى إِذا أَدْرَكَهُ الْغَرَقُ قالَ آمَنْتُ أَنَّهُ لا إِلهَ إِلَّا الَّذِي آمَنَتْ بِهِ بَنُوا إِسْرائِيلَ وَ أَنَا مِنَ الْمُسْلِمِينَ‌ فَإِلَّمْ يَسْتَجِيبُوا لَكُمْ فَاعْلَمُوا أَنَّما أُنْزِلَ بِعِلْمِ اللَّهِ وَ أَنْ لا إِلهَ إِلَّا هُوَ فَهَلْ أَنْتُمْ مُسْلِمُونَ‌ قُلْ هُوَ رَبِّي لا إِلهَ إِلَّا هُوَ عَلَيْهِ تَوَكَّلْتُ وَ إِلَيْهِ مَتابِ‌ أَنْ أَنْذِرُوا أَنَّهُ لا إِلهَ إِلَّا أَنَا فَاتَّقُونِ‌ اللَّهُ لا إِلهَ إِلَّا هُوَ لَهُ الْأَسْماءُ الْحُسْنى‌ فَاسْتَمِعْ لِما يُوحى‌ إِنَّنِي أَنَا اللَّهُ لا إِلهَ إِلَّا أَنَا فَاعْبُدْنِي وَ أَقِمِ الصَّلاةَ لِذِكْرِي‌ إِنَّما إِلهُكُمُ اللَّهُ الَّذِي لا إِلهَ إِلَّا هُوَ وَسِعَ كُلَ‌ شَيْ‌ءٍ عِلْماً وَ ما أَرْسَلْنا مِنْ قَبْلِكَ مِنْ رَسُولٍ إِلَّا نُوحِي إِلَيْهِ أَنَّهُ لا إِلهَ إِلَّا أَنَا فَاعْبُدُونِ‌ 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فَتَعالَى اللَّهُ الْمَلِكُ الْحَقُّ لا إِلهَ إِلَّا هُوَ لَهُ الْحَمْدُ فِي الْأُولى‌ وَ الْآخِرَةِ وَ لَهُ الْحُكْمُ وَ إِلَيْهِ تُرْجَعُونَ‌ يا أَيُّهَا النَّاسُ اذْكُرُوا نِعْمَتَ اللَّهِ عَلَيْكُمْ هَلْ مِنْ خالِقٍ غَيْرُ اللَّهِ يَرْزُقُكُمْ مِنَ السَّماءِ وَ الْأَرْضِ لا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هُوَ فَأَنَّى تُؤْفَكُونَ‌ إِنَّهُمْ كانُوا إِذا قِيلَ لَهُمْ لا إِلهَ إِلَّا اللَّهُ يَسْتَكْبِرُونَ‌ ذلِكُمُ اللَّهُ رَبُّكُمْ لَهُ الْمُلْكُ لا إِلهَ إِلَّا هُوَ فَأَنَّى تُصْرَفُونَ‌ غافِرِ الذَّنْبِ وَ قابِلِ التَّوْبِ شَدِيدِ الْعِقابِ ذِي الطَّوْلِ لا إِلهَ إِلَّا هُوَ إِلَيْهِ الْمَصِيرُ ذلِكُمُ اللَّهُ رَبُّكُمْ خالِقُ كُلِّ شَيْ‌ءٍ لا إِلهَ إِلَّا هُوَ فَأَنَّى تُؤْفَكُونَ‌ تَبارَكَ اللَّهُ رَبُّ الْعالَمِينَ‌ لا إِلهَ إِلَّا هُوَ يُحْيِي وَ يُمِيتُ رَبُّكُمْ وَ رَبُّ آبائِكُمُ الْأَوَّلِينَ‌ فَاعْلَمْ أَنَّهُ لا إِلهَ إِلَّا اللَّهُ وَ اسْتَغْفِرْ لِذَنْبِكَ وَ لِلْمُؤْمِنِينَ وَ الْمُؤْمِناتِ وَ اللَّهُ يَعْلَمُ مُتَقَلَّبَكُمْ وَ مَثْواكُمْ‌ لَوْ أَنْزَلْنا هذَا الْقُرْآنَ عَلى‌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 اللَّهُ لا إِلهَ إِلَّا هُوَ وَ عَلَى اللَّهِ فَلْيَتَوَكَّلِ الْمُؤْمِنُونَ‌ رَبُّ الْمَشْرِقِ وَ الْمَغْرِبِ لا إِلهَ إِلَّا هُوَ فَاتَّخِذْهُ وَكِيلًا وَ إِنَّهُ لَكِتابٌ عَزِيزٌ لا يَأْتِيهِ الْباطِلُ مِنْ بَيْنِ يَدَيْهِ وَ لا مِنْ خَلْفِهِ تَنْزِيلٌ مِنْ حَكِيمٍ حَمِيدٍ تَقُولُ سَبْعاً ثُمَّ تَقُولُ‌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رَبُّنا رَبُّ السَّماواتِ وَ الْأَرْضِ لَنْ نَدْعُوَا مِنْ دُونِهِ إِلهاً لَقَدْ قُلْنا إِذاً شَطَطاً الْحَمْدُ لِلَّهِ الَّذِي هَدانا لِهذا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كُنَّا لِنَهْتَدِيَ لَوْ لا أَنْ هَدانَا اللَّهُ‌ لَقَدْ جاءَتْ رُسُلُ رَبِّنا بِالْحَقِ‌ صَلَّى اللَّهُ عَلَيْهِمْ أَجْمَعِينَ ثُمَّ تَقُولُ السَّلَامُ عَلَيْكَ يَا رَسُولَ اللَّهِ السَّلَامُ عَلَيْكَ يَا نَبِيَّ اللَّهِ السَّلَامُ عَلَيْكَ يَا خِيَرَةَ اللَّهِ مِنْ خَلْقِهِ وَ أَمِينَهُ عَلَى وَحْيِهِ السَّلَامُ عَلَيْكَ يَا مَوْلَايَ يَا أَمِيرَ الْمُؤْمِنِينَ السَّلَامُ عَلَيْكَ يَا مَوْلَايَ أَنْتَ حُجَّةُ اللَّهِ عَلَى خَلْقِهِ وَ بَابُ عِلْمِهِ وَ وَصِيُّ نَبِيِّهِ وَ الْخَلِيفَةُ مِنْ بَعْدِهِ فِي أُمَّتِهِ لَعَنَ اللَّهُ أُمَّةً غَصَبَتْكَ حَقَّكَ وَ قَعَدَتْ مَقْعَدَكَ أَنَا بَرِي‌ءٌ مِنْهُمْ وَ مِنْ شِيعَتِهِمْ إِلَيْكَ السَّلَامُ عَلَيْكِ يَا فَاطِمَةُ الْبَتُولُ السَّلَامُ عَلَيْكِ يَا زَيْنَ نِسَاءِ الْعَالَمِينَ السَّلَامُ عَلَيْكِ يَا بِنْتَ رَسُولِ اللَّهِ رَبِّ الْعَالَمِينَ صَلَّى اللَّهُ عَلَيْكِ وَ عَلَيْهِ السَّلَامُ عَلَيْكِ يَا أُمَّ الْحَسَنِ وَ الْحُسَيْنِ لَعَنَ اللَّهُ أُمَّةً غَصَبَتْكِ حَقَّكِ وَ مَنَعَتْكِ مَا جَعَلَهُ اللَّهُ لَكِ حَلَالًا أَنَا بَرِي‌ءٌ إِلَيْكِ مِنْهُمْ وَ مِنْ شِيعَتِهِمْ السَّلَامُ عَلَيْكَ يَا مَوْلَايَ يَا أَبَا مُحَمَّدٍ الْحَسَنَ الزَّكِيَّ السَّلَامُ عَلَيْكَ يَا مَوْلَايَ لَعَنَ اللَّهُ أُمَّةً قَتَلَتْكَ وَ بَايَعَتْ فِي أَمْرِكَ وَ شَايَعَتْ أَنَا بَرِي‌ءٌ إِلَيْكَ مِنْهُمْ وَ مِنْ شِيعَتِهِمْ السَّلَامُ عَلَيْكَ يَا مَوْلَايَ يَا أَبَا عَبْدِ اللَّهِ الْحُسَيْنَ بْنَ عَلِيٍّ صَلَوَاتُ اللَّهِ عَلَيْكَ وَ عَلَى أَبِيكَ وَ عَلَى جَدِّكَ مُحَمَّدٍ صَلَّى اللَّهُ عَلَيْهِ لَعَنَ اللَّهُ أُمَّةً اسْتَحَلَّتْ دَمَكَ وَ لَعَنَ اللَّهُ أُمَّةً قَتَلَتْكَ وَ اسْتَبَاحَتْ حَرِيمَكَ وَ لَعَنَ أَشْيَاعَهُمْ وَ أَتْبَاعَهُمْ وَ لَعَنَ الْمُمَهِّدِينَ لَهُمْ بِالتَّمْكِينِ مِنْ قِتَالِكُمْ أَنَا بَرِي‌ءٌ إِلَى اللَّهِ وَ إِلَيْكَ مِنْهُمْ السَّلَامُ عَلَيْكَ يَا مَوْلَايَ يَا أَبَا مُحَمَّدٍ عَلِيَّ بْنَ الْحُسَيْنِ السَّلَامُ عَلَيْكَ يَا مَوْلَايَ يَا أَبَا جَعْفَرٍ مُحَمَّدَ بْنَ عَلِيٍّ السَّلَامُ عَلَيْكَ يَا مَوْلَايَ يَا أَبَا </w:t>
      </w:r>
    </w:p>
    <w:p>
      <w:pPr>
        <w:pStyle w:val="BookText"/>
        <w:rPr/>
      </w:pPr>
      <w:r>
        <w:rPr>
          <w:rFonts w:ascii="Amiri" w:hAnsi="Amiri" w:eastAsia="Amiri" w:cs="Amiri"/>
          <w:color w:val="111111"/>
          <w:sz w:val="28"/>
          <w:sz w:val="28"/>
          <w:szCs w:val="28"/>
          <w:rtl w:val="true"/>
          <w:lang w:bidi="ar-SA"/>
        </w:rPr>
        <w:t>عَبْدِ اللَّهِ جَعْفَرَ بْنَ مُحَمَّدٍ السَّلَامُ عَلَيْكَ يَا مَوْلَايَ يَا أَبَا الْحَسَنِ مُوسَى بنَ جَعْفَرٍ السَّلَامُ عَلَيْكَ يَا مَوْلَايَ يَا أَبَا الْحَسَنِ عَلِيَّ بْنَ مُوسَى السَّلَامُ عَلَيْكَ يَا مَوْلَايَ يَا أَبَا جَعْفَرٍ مُحَمَّدَ بْنَ عَلِيٍّ السَّلَامُ عَلَيْكَ يَا مَوْلَايَ يَا أَبَا الْحَسَنِ عَلِيَّ بْنَ مُحَمَّدٍ السَّلَامُ عَلَيْكَ يَا مَوْلَايَ يَا أَبَا مُحَمَّدٍ الْحَسَنَ بْنَ عَلِيٍّ السَّلَامُ عَلَيْكَ يَا مَوْلَايَ يَا أَبَا الْقَاسِمِ مُحَمَّدَ بْنَ الْحَسَنِ صَاحِبَ الزَّمَانِ صَلَّى اللَّهُ عَلَيْكَ وَ عَلَى عِتْرَتِكَ الطَّاهِرَةِ الطَّيِّبَةِ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مَوَالِيَّ كُونُوا شُفَعَائِي فِي حَطِّ وِزْرِي وَ خَطَايَايَ آمَنْتُ بِاللَّهِ وَ بِمَا أُنْزِلَ إِلَيْكُمْ وَ أَتَوَالَى آخِرَكُمْ بِمَا أَتَوَالَى بِهِ أَوَّلَكُمْ وَ بَرِئْتُ مِنَ الْجِبْتِ وَ الطَّاغُوتِ وَ اللَّاتِ وَ الْعُزَّى يَا مَوَالِيَّ أَنَا سِلْمٌ لِمَنْ سَالَمَكُمْ وَ حَرْبٌ لِمَنْ حَارَبَكُمْ‌ وَ عَدُوٌّ لِمَنْ عَادَاكُمْ وَ وَلِيٌّ لِمَنْ وَالاكُمْ إِلَى يَوْمِ الْقِيَامَةِ وَ لَعَنَ اللَّهُ ظَالِمِيكُمْ وَ غَاصِبِيكُمْ وَ لَعَنَ اللَّهُ أَشْيَاعَهُمْ وَ أَتْبَاعَهُمْ وَ أَهْلَ مَذْهَبِهِمْ وَ أَبْرَأُ إِلَى اللَّهِ وَ إِلَيْكُمْ مِنْهُمْ اللَّهُمَّ إِنِّي أُشْهِدُكَ وَ كَفَى بِكَ شَهِيداً وَ أُشْهِدُ مُحَمَّداً صَلَّى اللَّهُ عَلَيْهِ وَ آلِهِ وَ عَلِيّاً وَ الثَّمَانِيَةَ مِنْ حَمَلَةِ عَرْشِكَ وَ الْأَرْبَعَةَ الْأَمْلَاكَ خَزَنَةَ عِلْمِكَ أَنِّي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أَعْدَائِهِمْ وَ أَنَّ فَرْضَ صَلَوَاتِي لِوَجْهِكَ وَ نَوَافِلِي وَ زَكَوَاتِي وَ مَا طَابَ مِنْ قَوْلٍ وَ عَمَلٍ عِنْدَكَ فَعَلى مُحَمَّدٍ وَ أَهْلِ بَيْتِهِ الطَّيِّبِينَ الطَّاهِرِينَ اللَّهُمَّ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بِصَلَاتِهِ وَ صَلَاةِ أَهْلِ بَيْتِهِ وَ اجْعَلْ مَا هَدَيْتَنِي إِلَيْهِ مِنَ الْحَقِّ وَ الْمَعْرِفَةِ بِهِمْ مُسْتَقَرّاً لَا مُسْتَوْدَعاً يَا أَرْحَمَ الرَّاحِمِينَ اللَّهُمَّ وَ عَرِّفْنِي نَفْسَكَ وَ عَرِّفْنِي رُسُلَكَ وَ عَرِّفْنِي مَلَائِكَتَكَ وَ عَرِّفْنِي وُلَاةَ أَمْرِكَ اللَّهُمَّ إِنِّي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آخُذُ إِلَّا مَا أَعْطَيْتَ وَ لَا وَاقٍ إِلَّا مَا وَقَيْتَ اللَّهُمَّ لَا تَحْرِمْنِي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أَوْلِيَائِكَ وَ لَا تُزِغْ قَلْبِي بَعْدَ إِذْ هَدَيْتَنِي وَ هَبْ لِي مِنْ لَدُنْكَ رَأْفَةً وَ رُشْداً اللَّهُمَّ وَ عَلِّمْنِي نَاطِقَ التَّنْزِيلِ وَ خَلِّصْنِي مِنَ الْمَهَالِكِ اللَّهُمَّ وَ خَلِّصْنِي مِنَ الشَّيْطَانِ وَ حِزْبِهِ وَ مِنَ السُّلْطَانِ وَ جُنْدِهِ وَ مِنَ الْجِبْتِ وَ أَنْصَارِهِ بِحَقِّ مُحَمَّدٍ الْمَحْمُودِ وَ بِعَلِيٍّ الْمَقْصُودِ وَ بِحَقِّ شَبَّرَ وَ شَبِيرٍ وَ بِحَقِّ أَسْمَائِكَ الْحُسْنَى صَلِّ عَلَى أَفْضَلِ الصَّفْوَةِ إِنَّكَ عَلى‌ كُلِّ شَيْ‌ءٍ قَدِيرٌ وَ أَنْتَ‌ بِكُلِّ شَيْ‌ءٍ مُحِيطٌ يَا رَبِّ يَا رَبِّ يَا رَبِّ يَا اللَّهُ يَا اللَّهُ يَا اللَّهُ يَا رَبَّاهْ يَا رَبَّاهْ يَا رَبَّاهْ يَا سَيِّدَاهْ يَا سَيِّدَاهْ يَا سَيِّدَاهْ يَا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مَوْلَاهْ يَا مَوْلَاهْ يَا عِمَادَ مَنْ لَا عِمَادَ لَهُ وَ يَا سَنَدَ مَنْ لَا سَنَدَ لَهُ وَ يَا ذُخْرَ مَنْ لَا ذُخْرَ لَهُ أَنْتَ رَبِّي وَ أَنَا عَبْدُكَ عَلَى عَهْدِكَ وَ وَعْدِكَ اللَّهُمَّ اجْعَلْهُ مَوْقِفاً مَحْمُوداً وَ لَا تَجْعَلْهُ آخِرَ الْعَهْدِ مِنَّا وَ أَشْرِكْنَا فِي صَالِحِ مَنْ دَعَاكَ بِمِنًى وَ عَرَفَاتٍ وَ مُزْدَلِفَةَ وَ عِنْدَ قَبْرِ نَبِيِّكَ عَلَيْهِ السَّلَامُ وَ عِنْدَ زَمْزَمَ وَ الْمَقَامِ اللَّهُمَّ لَكَ الْحَمْدُ حَيْثُ رَفَعْتَ أَقْدَارَنَا عَنْ شَدِّ الزَّنَانِيرِ</w:t>
      </w:r>
      <w:r>
        <w:rPr>
          <w:rStyle w:val="FootnoteAnchor"/>
          <w:rtl w:val="true"/>
        </w:rPr>
        <w:footnoteReference w:id="1238"/>
      </w:r>
      <w:r>
        <w:rPr>
          <w:rFonts w:ascii="Amiri" w:hAnsi="Amiri" w:eastAsia="Amiri" w:cs="Amiri"/>
          <w:color w:val="111111"/>
          <w:sz w:val="28"/>
          <w:sz w:val="28"/>
          <w:szCs w:val="28"/>
          <w:rtl w:val="true"/>
          <w:lang w:bidi="ar-SA"/>
        </w:rPr>
        <w:t xml:space="preserve">فِي الْأَوْسَاطِ وَ الْخَوَاتِيمِ فِي الْأَعْنَاقِ وَ لَكَ الْحَمْدُ حَيْثُ لَمْ تَجْعَلْنَا زَنَادِقَةً مُضِلِّينَ وَ لَا مُدَّعِيَةً شَاكِّينَ مُرْتَابِينَ وَ لَا مُعَارِضِينَ وَ لَا عَنْ أَهْلِ بَيْتِ نَبِيِّكَ صَلَّى اللَّهُ عَلَيْهِ وَ آلِهِ مُنْحَرِفِينَ وَ لَا بَيْنَ عِبَادِهِ مَشْهُورِينَ اللَّهُمَّ كَمَا بَلَّغْتَنَا هَذَا الْيَوْمَ الْمُبَارَكَ مِنْ شَهْرِنَا وَ سَنَتِنَا هَذِهِ الْمُبَارَكَةِ فَبَلِّغْنَا آخِرَهَا فِي عَافِيَةٍ وَ بَلِّغْنَا أَعْوَاماً كَثِيرَةً بِرَحْمَتِكَ يَا أَرْحَمَ الرَّاحِمِينَ يَا رَبِّ يَا رَبِّ يَا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يَا اللَّهُ يَا اللَّهُ يَا اللَّهُ يَا رَبَّاهْ يَا رَبَّاهْ يَا رَبَّاهْ يَا سَيِّدَاهْ يَا سَيِّدَاهْ يَا سَيِّدَاهْ يَا مَوْلَاهْ يَا مَوْلَاهْ يَا مَوْلَاهْ اللَّهُمَّ وَ مَا قَسَمْتَ‌  لِي فِي هَذِهِ السَّاعَةِ وَ فِي هَذَا الْيَوْمِ وَ فِي هَذَا الشَّهْرِ وَ فِي هَذِهِ السَّنَةِ مِنْ خَيْرٍ أَوْ بَرَكَةٍ أَوْ عَافِيَةٍ أَوْ مَغْفِرَةٍ أَوْ رَأْفَةٍ أَوْ رَحْمَةٍ أَوْ عِتْقٍ مِنَ النَّارِ أَوْ رِزْقٍ وَاسِعٍ حَلَالٍ طَيِّبٍ أَوْ تَوْبَةٍ نَصُوحٍ فَاجْعَلْ لَنَا فِي ذَلِكَ أَوْفَرَ النَّصِيبِ وَ أَجْزَلَ الْحَظِّ اللَّهُمَّ مَا أَنْزَلْتَ فِي هَذِهِ السَّاعَةِ وَ فِي هَذَا الْيَوْمِ وَ فِي هَذَا الشَّهْرِ وَ فِي هَذِهِ السَّنَةِ مِنْ حَرَقٍ أَوْ شَرَقِ</w:t>
      </w:r>
      <w:r>
        <w:rPr>
          <w:rStyle w:val="FootnoteAnchor"/>
          <w:rtl w:val="true"/>
        </w:rPr>
        <w:footnoteReference w:id="1239"/>
      </w:r>
      <w:r>
        <w:rPr>
          <w:rFonts w:ascii="Amiri" w:hAnsi="Amiri" w:eastAsia="Amiri" w:cs="Amiri"/>
          <w:color w:val="111111"/>
          <w:sz w:val="28"/>
          <w:sz w:val="28"/>
          <w:szCs w:val="28"/>
          <w:rtl w:val="true"/>
          <w:lang w:bidi="ar-SA"/>
        </w:rPr>
        <w:t>أَوْ غَرَقٍ أَوْ هَدْمٍ أَوْ رَدْمٍ</w:t>
      </w:r>
      <w:r>
        <w:rPr>
          <w:rStyle w:val="FootnoteAnchor"/>
          <w:rtl w:val="true"/>
        </w:rPr>
        <w:footnoteReference w:id="1240"/>
      </w:r>
      <w:r>
        <w:rPr>
          <w:rFonts w:ascii="Amiri" w:hAnsi="Amiri" w:eastAsia="Amiri" w:cs="Amiri"/>
          <w:color w:val="111111"/>
          <w:sz w:val="28"/>
          <w:sz w:val="28"/>
          <w:szCs w:val="28"/>
          <w:rtl w:val="true"/>
          <w:lang w:bidi="ar-SA"/>
        </w:rPr>
        <w:t>أَوْ خَسْفٍ أَوْ قَذْفٍ أَوْ رَجْفٍ</w:t>
      </w:r>
      <w:r>
        <w:rPr>
          <w:rStyle w:val="FootnoteAnchor"/>
          <w:rtl w:val="true"/>
        </w:rPr>
        <w:footnoteReference w:id="1241"/>
      </w:r>
      <w:r>
        <w:rPr>
          <w:rFonts w:ascii="Amiri" w:hAnsi="Amiri" w:eastAsia="Amiri" w:cs="Amiri"/>
          <w:color w:val="111111"/>
          <w:sz w:val="28"/>
          <w:sz w:val="28"/>
          <w:szCs w:val="28"/>
          <w:rtl w:val="true"/>
          <w:lang w:bidi="ar-SA"/>
        </w:rPr>
        <w:t xml:space="preserve">أَوْ مَسْخٍ أَوْ صَيْحَةٍ أَوْ زَلْزَلَةٍ أَوْ فِتْنَةٍ أَوْ صَاعِقَةٍ أَوْ بَرْدٍ أَوْ جُنُونٍ أَوْ جُذَامٍ أَوْ بَرَصٍ أَوْ أَكْلِ سَبُعٍ أَوْ مِيتَةِ سَوْءٍ وَ جَمِيعِ أَنْوَاعِ الْبَلَاءِ فِي الدُّنْيَا وَ الْآخِرَةِ فَاصْرِفْهُ عَنَّا كَيْفَ شِئْتَ وَ أَنَّى شِئْتَ وَ عَنْ جَمِيعِ الْمُؤْمِنِينَ فِي كُلِّ دَارٍ وَ مَنْزِلٍ فِي شَرْقِ الْأَرْضِ وَ غَرْبِهَا عَزَّ جَارُكَ وَ جَلَّ ثَنَاؤُكَ وَ لَا إِلَهَ غَيْرُكَ وَحْدَكَ لَا شَرِيكَ لَكَ فَاطِرَ السَّمَاوَاتِ وَ الْأَرْضِ عَالِمَ الْغَيْبِ وَ الشَّهَادَةِ رَبَّ كُلِّ شَيْ‌ءٍ وَ مَلِيكَهُ أَشْهَدُ أَنْ‌ لا إِلهَ إِلَّا اللَّهُ‌ وَحْدَهُ‌ لا شَرِيكَ لَهُ‌ وَ أَشْهَدُ أَنَّ مُحَمَّداً صَلَّى اللَّهُ عَلَيْهِ وَ آلِهِ عَبْدُهُ وَ رَسُولُهُ وَ أَشْهَدُ أَنَّ الْجَنَّةَ حَقٌ‌ وَ أَنَّ السَّاعَةَ آتِيَةٌ لا رَيْبَ فِيها وَ أَنَّ اللَّهَ يَبْعَثُ مَنْ فِي الْقُبُورِ أَشْهَدُ أَنْ لَا إِلَهَ إِلَّا اللَّهُ وَحْدَهُ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شَرِيكَ لَهُ عَلَيْهَا أَحْيَا وَ عَلَيْهَا أَمُوتُ وَ عَلَيْهَا أُبْعَثُ حَيّاً إِنْ شَاءَ اللَّهُ رَضِيتُ بِاللَّهِ رَبّاً وَ بِالْإِسْلَامِ دِيناً وَ بِمُحَمَّدٍ صَلَّى اللَّهُ عَلَيْهِ وَ آلِهِ نَبِيّاً وَ بِعَلِيٍّ وَلِيّاً وَ بِالْقُرْآنِ إِمَاماً وَ بِالْكَعْبَةِ قِبْلَةً وَ بِإِبْرَاهِيمَ عَلَيْهِ السَّلَامُ أَباً وَ بِمُحَمَّدٍ صَلَّى اللَّهُ عَلَيْهِ وَ آلِهِ نَبِيّاً وَ بِأَمِيرِ الْمُؤْمِنِينَ صَلَوَاتُ اللَّهِ عَلَيْهِ وَ آلِهِ لِلْحَقِّ وَاضِحاً وَ لِلْجَنَّةِ وَ النَّارِ قَاسِماً وَ بِالْمُؤْمِنِينَ مِنْ شِيعَتِهِ إِخْوَاناً لَا أُشْرِكُ بِاللَّهِ شَيْئاً وَ لَا أَتَّخِذُ مِنْ دُونِهِ وَلِيّاً وَ لَا أَدَّعِي مَعَهُ إِلَهاً لَا إِلَهَ إِلَّا اللَّهُ وَحْدَهُ لَا شَرِيكَ لَهُ إِلَهاً وَاحِداً فَرْداً صَمَداً لَمْ يَتَّخِذْ صاحِبَةً وَ لا وَلَداً اللَّهُمَّ إِنِّي أَسْأَلُكَ بِالْعَظِيمِ مِنْ آلَائِكَ وَ الْقَدِيمِ مِنْ نَعْمَائِكَ وَ الْمَخْزُونِ مِنْ أَسْمَائِكَ وَ بِمَا وَارَتْهُ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مِنْ بَهَائِكَ وَ مَعَاقِدِ الْعِزِّ مِنْ عَرْشِكَ وَ مُنْتَهَى الرَّحْمَةِ مِنْ كِتَابِكَ وَحْدَكَ لَا شَرِيكَ لَكَ أَنْ تُصَلِّيَ عَلَى مُحَمَّدٍ وَ آلِ مُحَمَّدٍ وَ أَنْ تَرْحَمَ هَذِهِ النَّفْسَ الْجَزُوعَةَ وَ هَذَا الْبَدَنَ الْهَلُوعَ</w:t>
      </w:r>
      <w:r>
        <w:rPr>
          <w:rStyle w:val="FootnoteAnchor"/>
          <w:rtl w:val="true"/>
        </w:rPr>
        <w:footnoteReference w:id="1242"/>
      </w:r>
      <w:r>
        <w:rPr>
          <w:rFonts w:ascii="Amiri" w:hAnsi="Amiri" w:eastAsia="Amiri" w:cs="Amiri"/>
          <w:color w:val="111111"/>
          <w:sz w:val="28"/>
          <w:sz w:val="28"/>
          <w:szCs w:val="28"/>
          <w:rtl w:val="true"/>
          <w:lang w:bidi="ar-SA"/>
        </w:rPr>
        <w:t xml:space="preserve">الَّذِي لَا يُطِيقُ حَرَّ شَمْسِكَ‌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نَارِكَ إِنْ تُعَاقِبْنِي لَا يَزِيدُ فِي مُلْكِكَ شَيْ‌ءٌ وَ إِنْ تَعْفُ عَنِّي لَا يَنْقُصُ مِنْ مُلْكِكَ شَيْ‌ءٌ أَنْتَ يَا رَبِّ أَرْحَمُ وَ بِعِبَادِكَ أَعْلَمُ وَ بِسُلْطَانِكَ أَرْأَفُ وَ بِمُلْكِكَ أَقْدَمُ وَ بِعَفْوِكَ أَكْرَمُ وَ عَلَى عِبَادِكَ أَنْعَمُ لَا يَزِيدُ فِي مُلْكِكَ طَاعَةُ الْمُطِيعِينَ وَ لَا يَنْقُصَ مِنْهُ مَعْصِيَةُ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اعْفُ عَنِّي يَا أَكْرَمَ الْأَكْرَمِينَ وَ يَا أَرْحَمَ الرَّاحِمِينَ أَلُوذُ بِعِزَّتِكَ وَ أَسْتَظِلُّ بِفِنَائِكَ ،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أَسْتَجِيرُ بِقُدْرَتِكَ وَ أَسْتَغِيثُ بِرَحْمَتِكَ وَ أَعْتَصِمُ بِحَبْلِكَ وَ لَا أَثِقُ إِلَّا بِكَ وَ لَا أَلْجَأُ إِلَّا إِلَيْكَ يَا عَظِيمَ الرَّجَاءِ يَا كَاشِفَ الْبَلَاءِ وَ يَا أَحَقَّ مَنْ تَجَاوَزَ وَ عَفَا اللَّهُمَّ إِنَّ ظُلْمِي مُسْتَجِيرٌ بِعَفْوِكَ وَ خَوْفِي مُسْتَجِيرٌ بِأَمَانِكَ وَ فَقْرِي مُسْتَجِيرٌ بِغِنَاكَ وَ وَجْهِيَ الْبَالِي الْفَانِي مُسْتَجِيرٌ بِوَجْهِكَ الدَّائِمِ الْبَاقِي الَّذِي لَا يَفْنَى وَ لَا يَزُولُ يَا مَنْ لَا يَشْغَلُهُ شَأْنٌ عَنْ شَأْنٍ وَ لَا تَجْعَلْ مُصِيبَتَنَا فِي دِينِنَا وَ لَا تَجْعَلِ الدُّنْيَا أَكْبَرَ هَمِّنَا وَ لَا تُسَلِّطْ عَلَيْنَا مَنْ لَا يَرْحَمُنَا وَ عُدْ بِحِلْمِكَ عَلَى جَهِلْنَا وَ بِقُوَّتِكَ عَلَى ضَعْفِنَا وَ بِغِنَاكَ عَلَى فَقْرِنَا وَ أَعِذْنَا مِنَ الْأَذَى وَ الْعِدَا وَ سُوءِ الْقَضَاءِ وَ شَمَاتَةِ الْأَعْدَاءِ وَ سُوءِ الْمَنْظَرِ فِي الْمَالِ وَ الدِّينِ وَ الْأَهْلِ وَ الْوَلَدِ وَ عِنْدَ مُعَايَنَةِ الْمَوْتِ اللَّهُمَّ يَا رَبِّ نَشْكُو غَيْبَةَ نَبِيِّنَا وَ قِلَّةَ نَاصِرِنَا وَ كَثْرَةَ عَدُوِّنَا وَ شِدَّةَ الزَّمَانِ عَلَيْنَا وَ وُقُوعَ الْفِتَنِ بِنَا وَ تَظَاهُرَ الْخَلْقِ عَلَيْنَا اللَّهُمَّ صَلِّ عَلَى مُحَمَّدٍ وَ آلِ مُحَمَّدٍ وَ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بِفَرَجٍ مِنْكَ تُعَجِّلُهُ وَ نَصْرٍ وَ حَقٍّ تُظْهِرُهُ اللَّهُمَّ وَ ابْعَثْ بِقَائِمِ آلِ مُحَمَّدٍ صَلَّى اللَّهُ عَلَيْهِ وَ آلِهِ لِلنَّصْرِ لِدِينِكَ وَ إِظْهَارِ حُجَّتِكَ وَ الْقِيَامِ بِأَمْرِكَ وَ تَطْهِيرِ أَرْضِكَ مِنْ أَرْجَاسِهَا بِرَحْمَتِكَ يَا أَرْحَمَ الرَّاحِمِينَ اللَّهُمَّ إِنِّي أَعُوذُ بِكَ أَنْ أُوَالِيَ لَكَ عَدُوّاً أَوْ أُعَادِيَ لَكَ وَلِيّاً أَوْ أَسْخَطَ لَكَ رِضاً أَوْ أَرْضَى لَكَ سَخَطاً أَوْ أَقُولَ لِحَقٍّ هَذَا بَاطِلٌ أَوْ أَقُولَ لِبَاطِلٍ هَذَا حَقٌّ أَوْ أَقُولَ‌ لِلَّذِينَ كَفَرُوا هؤُلاءِ أَهْدى‌ مِنَ الَّذِينَ آمَنُوا سَبِيلًا اللَّهُمَّ صَلِّ عَلَى مُحَمَّدٍ وَ آلِهِ وَ آتِنا فِي الدُّنْيا حَسَنَةً وَ فِي الْآخِرَةِ حَسَنَةً وَ قِنا بِرَحْمَتِكَ‌ عَذابَ النَّار</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98" w:name="pg13450_134105"/>
    </w:p>
    <w:p>
      <w:pPr>
        <w:pStyle w:val="Heading2"/>
        <w:numPr>
          <w:ilvl w:val="1"/>
          <w:numId w:val="1"/>
        </w:numPr>
        <w:rPr/>
      </w:pPr>
      <w:bookmarkStart w:id="499" w:name="__RefHeading___Toc1126998_2616395394"/>
      <w:bookmarkStart w:id="500" w:name="_Toc173"/>
      <w:bookmarkEnd w:id="498"/>
      <w:bookmarkEnd w:id="499"/>
      <w:r>
        <w:rPr>
          <w:rtl w:val="true"/>
        </w:rPr>
        <w:t>أبواب الأذکار وفضلها</w:t>
      </w:r>
      <w:bookmarkEnd w:id="500"/>
    </w:p>
    <w:p>
      <w:pPr>
        <w:pStyle w:val="Heading3"/>
        <w:numPr>
          <w:ilvl w:val="2"/>
          <w:numId w:val="1"/>
        </w:numPr>
        <w:rPr/>
      </w:pPr>
      <w:bookmarkStart w:id="501" w:name="__RefHeading___Toc1127000_2616395394"/>
      <w:bookmarkStart w:id="502" w:name="_Toc174"/>
      <w:bookmarkEnd w:id="501"/>
      <w:r>
        <w:rPr>
          <w:rtl w:val="true"/>
        </w:rPr>
        <w:t xml:space="preserve">باب </w:t>
      </w:r>
      <w:r>
        <w:rPr>
          <w:rtl w:val="true"/>
        </w:rPr>
        <w:t>(</w:t>
      </w:r>
      <w:r>
        <w:rPr/>
        <w:t>1</w:t>
      </w:r>
      <w:r>
        <w:rPr>
          <w:rtl w:val="true"/>
        </w:rPr>
        <w:t xml:space="preserve">) </w:t>
      </w:r>
      <w:r>
        <w:rPr>
          <w:rtl w:val="true"/>
        </w:rPr>
        <w:t>استحباب الإکثار من ذکر الله تعالی</w:t>
      </w:r>
      <w:bookmarkEnd w:id="502"/>
    </w:p>
    <w:p>
      <w:pPr>
        <w:pStyle w:val="BookText"/>
        <w:rPr/>
      </w:pPr>
      <w:r>
        <w:rPr>
          <w:rFonts w:ascii="IRNazanin" w:hAnsi="IRNazanin" w:eastAsia="IRNazanin"/>
          <w:color w:val="111111"/>
          <w:sz w:val="28"/>
          <w:sz w:val="28"/>
          <w:szCs w:val="28"/>
          <w:lang w:bidi="fa-IR"/>
        </w:rPr>
        <w:t>۱۳۳۳۳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الرشاء، عن داود الحمّار،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أظلّه الله فی جنّته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الخلق علی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ذکراً الله، وأعملهم بطاعته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بعض أصحابه ،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ذکری باللیل والنهار ، </w:t>
      </w:r>
    </w:p>
    <w:p>
      <w:pPr>
        <w:pStyle w:val="BookText"/>
        <w:rPr/>
      </w:pPr>
      <w:r>
        <w:rPr>
          <w:rFonts w:ascii="IRNazanin" w:hAnsi="IRNazanin" w:eastAsia="IRNazanin"/>
          <w:color w:val="111111"/>
          <w:sz w:val="28"/>
          <w:sz w:val="28"/>
          <w:szCs w:val="28"/>
          <w:rtl w:val="true"/>
          <w:lang w:bidi="fa-IR"/>
        </w:rPr>
        <w:t>وکن عند ذکری خاشعاً، وعند بلائی صابراً، واطمئنّ عند ذکری  واعبدنی ولا تشرک بی شیئاً إلیّ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یاموسی اجعلنی ذخرک</w:t>
      </w:r>
      <w:r>
        <w:rPr>
          <w:rStyle w:val="FootnoteAnchor"/>
          <w:rtl w:val="true"/>
        </w:rPr>
        <w:footnoteReference w:id="1246"/>
      </w:r>
      <w:r>
        <w:rPr>
          <w:rFonts w:ascii="IRNazanin" w:hAnsi="IRNazanin" w:eastAsia="IRNazanin"/>
          <w:color w:val="111111"/>
          <w:sz w:val="28"/>
          <w:sz w:val="28"/>
          <w:szCs w:val="28"/>
          <w:rtl w:val="true"/>
          <w:lang w:bidi="fa-IR"/>
        </w:rPr>
        <w:t>وضع عندی کنزک من الباقیات  الصالحات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فضّال، عن بعض أصحابه ،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لسانک من وراء قلبک تسلم، وأکثر ذکری باللّیل والنهار ولا تتّبع الخطیئة فی معدنها فتندم فانّ الخطیئة موعد أهل النار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أوحی الله تعالی الی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لاتفرح بکثرة المال ولاتدع بذکری علی کل حال، فان کثرة المال تنسی الذنوب</w:t>
      </w:r>
      <w:r>
        <w:rPr>
          <w:rStyle w:val="FootnoteAnchor"/>
          <w:rtl w:val="true"/>
        </w:rPr>
        <w:footnoteReference w:id="1250"/>
      </w:r>
      <w:r>
        <w:rPr>
          <w:rFonts w:ascii="IRNazanin" w:hAnsi="IRNazanin" w:eastAsia="IRNazanin"/>
          <w:color w:val="111111"/>
          <w:sz w:val="28"/>
          <w:sz w:val="28"/>
          <w:szCs w:val="28"/>
          <w:rtl w:val="true"/>
          <w:lang w:bidi="fa-IR"/>
        </w:rPr>
        <w:t>، وان ترک ذکری یقسی القلب</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w:t>
      </w:r>
    </w:p>
    <w:p>
      <w:pPr>
        <w:pStyle w:val="BookText"/>
        <w:rPr/>
      </w:pPr>
      <w:r>
        <w:rPr>
          <w:rFonts w:ascii="Amiri" w:hAnsi="Amiri" w:eastAsia="Amiri" w:cs="Amiri"/>
          <w:color w:val="111111"/>
          <w:sz w:val="28"/>
          <w:sz w:val="28"/>
          <w:szCs w:val="28"/>
          <w:rtl w:val="true"/>
          <w:lang w:bidi="ar-SA"/>
        </w:rPr>
        <w:t xml:space="preserve">جعفر بن محمد الأشعریّ، عن ابن القدّاح،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إلّا وله حدّ ینتهی إلیه إلّا الذّکر فلیس له حدّ ینتهی إلیه،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فمن أدّاهنّ فهو حدّهنّ، وشهر رمضان فمن صامه فهو حدّه، والحجّ فمن حجّ فهو حدّه، إلّا الذکر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یرض منه بالقلیل ولم یجعل له حدّاً ینتهی إلیه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حدّاً ینتهی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الذّکر، لقد کنت أمشی معه  وإنّه لیذکر الله، وآکل معه الطعام وإنّه لیذکر الله، ولقد کان یُحدّث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یشغله ذلک عن ذکر الله، وکنت أری لسانه لازقاً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وکان یجمعنا فیامرنا بالذّکر حتّی تطلع  الشمس، ویأمر بالقراءة من کان یقرأ منّا ومن کان لایقرأ منّا أمره  بالذکر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والبیت الّذی یُقرأ فیه القرآن ویذکر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تکثر برکته  وتحضره الملائکة وتهجره الشیاطین ویضیء لأهل السماء کما یضیء الکوکب الدریّ لأهل الأرض، والبیت الّذی لایقرأ فیه القرآن ولایذکر الله فیه تقلّ برکته، وتهجره الملائکة، وتحضره الشیاطین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اُخبرکم  بخیر أعمالکم لکم وأرفعها فی درجاتکم وأزکاها عند ملیککم وخیرٍ </w:t>
      </w:r>
    </w:p>
    <w:p>
      <w:pPr>
        <w:pStyle w:val="BookText"/>
        <w:rPr/>
      </w:pPr>
      <w:r>
        <w:rPr>
          <w:rFonts w:ascii="IRNazanin" w:hAnsi="IRNazanin" w:eastAsia="IRNazanin"/>
          <w:color w:val="111111"/>
          <w:sz w:val="28"/>
          <w:sz w:val="28"/>
          <w:szCs w:val="28"/>
          <w:rtl w:val="true"/>
          <w:lang w:bidi="fa-IR"/>
        </w:rPr>
        <w:t>لکم من الدّینار والدرهم وخیر لکم من أن تلقوا عدوّکم فتقتلوهم  ویقتلوکم؟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خیر أهل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اُعطی لساناً  ذاکراً فقد اُعطی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لاتستکثر ما عملت من خیرٍ لله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القداح،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لله ذکراً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عن عبدالله بن میمون  القداح،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503" w:name="pg13450_134109"/>
    </w:p>
    <w:p>
      <w:pPr>
        <w:pStyle w:val="Heading3"/>
        <w:numPr>
          <w:ilvl w:val="2"/>
          <w:numId w:val="1"/>
        </w:numPr>
        <w:rPr/>
      </w:pPr>
      <w:bookmarkStart w:id="504" w:name="__RefHeading___Toc1127002_2616395394"/>
      <w:bookmarkStart w:id="505" w:name="_Toc175"/>
      <w:bookmarkEnd w:id="503"/>
      <w:bookmarkEnd w:id="504"/>
      <w:r>
        <w:rPr>
          <w:rtl w:val="true"/>
        </w:rPr>
        <w:t xml:space="preserve">باب </w:t>
      </w:r>
      <w:r>
        <w:rPr>
          <w:rtl w:val="true"/>
        </w:rPr>
        <w:t>(</w:t>
      </w:r>
      <w:r>
        <w:rPr/>
        <w:t>۲</w:t>
      </w:r>
      <w:r>
        <w:rPr>
          <w:rtl w:val="true"/>
        </w:rPr>
        <w:t xml:space="preserve">) </w:t>
      </w:r>
      <w:r>
        <w:rPr>
          <w:rtl w:val="true"/>
        </w:rPr>
        <w:t>براءتان لمن یذکر الله کثیراً</w:t>
      </w:r>
      <w:bookmarkEnd w:id="505"/>
    </w:p>
    <w:p>
      <w:pPr>
        <w:pStyle w:val="BookText"/>
        <w:rPr/>
      </w:pPr>
      <w:r>
        <w:rPr>
          <w:rFonts w:ascii="IRNazanin" w:hAnsi="IRNazanin" w:eastAsia="IRNazanin"/>
          <w:color w:val="111111"/>
          <w:sz w:val="28"/>
          <w:sz w:val="28"/>
          <w:szCs w:val="28"/>
          <w:lang w:bidi="fa-IR"/>
        </w:rPr>
        <w:t>۱۳۳۳۹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وعدّة من أصحابنا، عن أحمد بن محمّد جمیعاً، عن الحسن بن علیّ الوشّاء، عن 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 الله، ومن ذکر الله کثیراً کُتبت له براءتان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وبراءة من النّفاق</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لاتصیر إلا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الصمت إلّا من خیر ، وقلَّة الشیء، والتواضع، وذکر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فانه مَن ذکر الله کثیراً کتب الله له براءة من النار، وبراءة من النفاق</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127004_2616395394"/>
      <w:bookmarkStart w:id="507" w:name="_Toc176"/>
      <w:bookmarkEnd w:id="506"/>
      <w:r>
        <w:rPr>
          <w:rtl w:val="true"/>
        </w:rPr>
        <w:t xml:space="preserve">باب </w:t>
      </w:r>
      <w:r>
        <w:rPr>
          <w:rtl w:val="true"/>
        </w:rPr>
        <w:t>(</w:t>
      </w:r>
      <w:r>
        <w:rPr/>
        <w:t>۳</w:t>
      </w:r>
      <w:r>
        <w:rPr>
          <w:rtl w:val="true"/>
        </w:rPr>
        <w:t xml:space="preserve">) </w:t>
      </w:r>
      <w:r>
        <w:rPr>
          <w:rtl w:val="true"/>
        </w:rPr>
        <w:t>المجلس الذی یکون حسرة یوم القیامة</w:t>
      </w:r>
      <w:bookmarkEnd w:id="50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بن یحیی، عن حسین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قومٍ اجتمعوا فی مجلس فلم یذکروا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یصلّوا علی نبیّهم إلّا کان ذلک المجلس حسرةً ووبالاً علیهم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الحسین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أنه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خلف بن حماد، عن ربعیّ بن عبدالله بن الجارود الهذلیّ،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مجلسٍ یجتمع فیه أبرار وفجّار، فیقومون علی غیر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حسرةً علیهم یوم القیامة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 عن وهیب بن حفص،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فی مجلس قوم لم یذکروا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یذکرونا إلّا کان ذلک المجلس حسرةً علیهم یوم القیامة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ذکرنا من ذکر الله </w:t>
      </w:r>
      <w:bookmarkStart w:id="508" w:name="pg13450_134111"/>
    </w:p>
    <w:p>
      <w:pPr>
        <w:pStyle w:val="BookText"/>
        <w:rPr/>
      </w:pPr>
      <w:bookmarkEnd w:id="508"/>
      <w:r>
        <w:rPr>
          <w:rFonts w:ascii="IRNazanin" w:hAnsi="IRNazanin" w:eastAsia="IRNazanin"/>
          <w:color w:val="111111"/>
          <w:sz w:val="28"/>
          <w:sz w:val="28"/>
          <w:szCs w:val="28"/>
          <w:rtl w:val="true"/>
          <w:lang w:bidi="fa-IR"/>
        </w:rPr>
        <w:t>وذکر عدوّنا من ذکر الشیطان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قوم فی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127006_2616395394"/>
      <w:bookmarkStart w:id="510" w:name="_Toc177"/>
      <w:bookmarkEnd w:id="509"/>
      <w:r>
        <w:rPr>
          <w:rtl w:val="true"/>
        </w:rPr>
        <w:t xml:space="preserve">باب </w:t>
      </w:r>
      <w:r>
        <w:rPr>
          <w:rtl w:val="true"/>
        </w:rPr>
        <w:t>(</w:t>
      </w:r>
      <w:r>
        <w:rPr/>
        <w:t>4</w:t>
      </w:r>
      <w:r>
        <w:rPr>
          <w:rtl w:val="true"/>
        </w:rPr>
        <w:t xml:space="preserve">) </w:t>
      </w:r>
      <w:r>
        <w:rPr>
          <w:rtl w:val="true"/>
        </w:rPr>
        <w:t>ذکر الله أمان من الصاعقة</w:t>
      </w:r>
      <w:bookmarkEnd w:id="510"/>
    </w:p>
    <w:p>
      <w:pPr>
        <w:pStyle w:val="BookText"/>
        <w:rPr/>
      </w:pPr>
      <w:r>
        <w:rPr>
          <w:rFonts w:eastAsia="IRNazanin" w:cs="IRNazanin"/>
          <w:color w:val="111111"/>
          <w:sz w:val="28"/>
          <w:szCs w:val="28"/>
          <w:lang w:bidi="fa-IR"/>
        </w:rPr>
        <w:t>13344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إسماعیل، عن محمد بن الفضیل، عن أبی  الصباح الکنانیّ،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المؤمن بکلّ میتةٍ إلّا الصاعقة، لاتأخذه وهو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وهیب بن حفص،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میتة المؤمن؟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المؤمن بکل میتةٍ ، یموت غرقاً ویموت بالهدم ویُبتلی  بالسبع ویموت بالصاعقة ولاتصیب ذاکراً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ولا یصیبه وهو یذکر الله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ابن اُذینة، عن برید بن معاویة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الصواعق لاتصیب ذاکراً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الذّاکر؟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آیةٍ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یحیی ابن عمران الأشعری، عن عیسی بن محمد، عن علیّ بن مهزیار، عن عبدالله بن عمر، عن عبدالله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الصاعقة لاتصیب ذاکراً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الصاعقة تصیب المؤمن والکافر، ولاتصیب ذاکراً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أیوب بن نوح، عن صفوان بن یحیی،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511" w:name="pg13450_134113"/>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127008_2616395394"/>
      <w:bookmarkStart w:id="513" w:name="_Toc178"/>
      <w:bookmarkEnd w:id="512"/>
      <w:r>
        <w:rPr>
          <w:rtl w:val="true"/>
        </w:rPr>
        <w:t xml:space="preserve">باب </w:t>
      </w:r>
      <w:r>
        <w:rPr>
          <w:rtl w:val="true"/>
        </w:rPr>
        <w:t>(</w:t>
      </w:r>
      <w:r>
        <w:rPr/>
        <w:t>5</w:t>
      </w:r>
      <w:r>
        <w:rPr>
          <w:rtl w:val="true"/>
        </w:rPr>
        <w:t xml:space="preserve">) </w:t>
      </w:r>
      <w:r>
        <w:rPr>
          <w:rtl w:val="true"/>
        </w:rPr>
        <w:t>ذکر الله عند سماع صوت الرعد</w:t>
      </w:r>
      <w:bookmarkEnd w:id="513"/>
    </w:p>
    <w:p>
      <w:pPr>
        <w:pStyle w:val="BookText"/>
        <w:rPr/>
      </w:pPr>
      <w:r>
        <w:rPr>
          <w:rFonts w:eastAsia="IRNazanin" w:cs="IRNazanin"/>
          <w:color w:val="111111"/>
          <w:sz w:val="28"/>
          <w:szCs w:val="28"/>
          <w:lang w:bidi="fa-IR"/>
        </w:rPr>
        <w:t>13349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عبدالرحمن أن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السماء فقال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یسبح له الرعد بحمده والملائکة من خیفته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 للرعد کلاماً؟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یعنیک ودع ما لا یعنیک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127010_2616395394"/>
      <w:bookmarkStart w:id="515" w:name="_Toc179"/>
      <w:bookmarkEnd w:id="514"/>
      <w:r>
        <w:rPr>
          <w:rtl w:val="true"/>
        </w:rPr>
        <w:t xml:space="preserve">باب </w:t>
      </w:r>
      <w:r>
        <w:rPr>
          <w:rtl w:val="true"/>
        </w:rPr>
        <w:t>(</w:t>
      </w:r>
      <w:r>
        <w:rPr/>
        <w:t>6</w:t>
      </w:r>
      <w:r>
        <w:rPr>
          <w:rtl w:val="true"/>
        </w:rPr>
        <w:t xml:space="preserve">) </w:t>
      </w:r>
      <w:r>
        <w:rPr>
          <w:rtl w:val="true"/>
        </w:rPr>
        <w:t>ثواب من ذکر الله فی الغافلین</w:t>
      </w:r>
      <w:bookmarkEnd w:id="515"/>
    </w:p>
    <w:p>
      <w:pPr>
        <w:pStyle w:val="BookText"/>
        <w:rPr/>
      </w:pPr>
      <w:r>
        <w:rPr>
          <w:rFonts w:eastAsia="IRNazanin" w:cs="IRNazanin"/>
          <w:color w:val="111111"/>
          <w:sz w:val="28"/>
          <w:szCs w:val="28"/>
          <w:lang w:bidi="fa-IR"/>
        </w:rPr>
        <w:t>13350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الحسین بن المختار،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الذّاکر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الغافلین کالمقاتل فی المحاربین</w:t>
      </w:r>
      <w:r>
        <w:rPr>
          <w:rStyle w:val="FootnoteAnchor"/>
          <w:rtl w:val="true"/>
        </w:rPr>
        <w:footnoteReference w:id="1273"/>
      </w:r>
      <w:r>
        <w:rPr>
          <w:rFonts w:ascii="IRNazanin" w:hAnsi="IRNazanin" w:eastAsia="IRNazanin"/>
          <w:color w:val="111111"/>
          <w:sz w:val="28"/>
          <w:sz w:val="28"/>
          <w:szCs w:val="28"/>
          <w:rtl w:val="true"/>
          <w:lang w:bidi="fa-IR"/>
        </w:rPr>
        <w:t>و</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الذّاکر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516" w:name="pg13450_134114"/>
    </w:p>
    <w:p>
      <w:pPr>
        <w:pStyle w:val="BookText"/>
        <w:rPr/>
      </w:pPr>
      <w:bookmarkEnd w:id="516"/>
      <w:r>
        <w:rPr>
          <w:rFonts w:eastAsia="IRNazanin" w:cs="IRNazanin"/>
          <w:color w:val="111111"/>
          <w:sz w:val="28"/>
          <w:szCs w:val="28"/>
          <w:lang w:bidi="fa-IR"/>
        </w:rPr>
        <w:t>13351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الغافلین کالمقاتل عن الفارّین</w:t>
      </w:r>
      <w:r>
        <w:rPr>
          <w:rStyle w:val="FootnoteAnchor"/>
          <w:rtl w:val="true"/>
        </w:rPr>
        <w:footnoteReference w:id="1276"/>
      </w:r>
      <w:r>
        <w:rPr>
          <w:rFonts w:ascii="IRNazanin" w:hAnsi="IRNazanin" w:eastAsia="IRNazanin"/>
          <w:color w:val="111111"/>
          <w:sz w:val="28"/>
          <w:sz w:val="28"/>
          <w:szCs w:val="28"/>
          <w:rtl w:val="true"/>
          <w:lang w:bidi="fa-IR"/>
        </w:rPr>
        <w:t>والمقاتل عن الفارّین له الجنّة</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الجنة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127012_2616395394"/>
      <w:bookmarkStart w:id="518" w:name="_Toc180"/>
      <w:bookmarkEnd w:id="517"/>
      <w:r>
        <w:rPr>
          <w:rtl w:val="true"/>
        </w:rPr>
        <w:t xml:space="preserve">باب </w:t>
      </w:r>
      <w:r>
        <w:rPr>
          <w:rtl w:val="true"/>
        </w:rPr>
        <w:t>(</w:t>
      </w:r>
      <w:r>
        <w:rPr/>
        <w:t>۷</w:t>
      </w:r>
      <w:r>
        <w:rPr>
          <w:rtl w:val="true"/>
        </w:rPr>
        <w:t xml:space="preserve">) </w:t>
      </w:r>
      <w:r>
        <w:rPr>
          <w:rtl w:val="true"/>
        </w:rPr>
        <w:t>ذکر الله حسن علی کل حال</w:t>
      </w:r>
      <w:bookmarkEnd w:id="51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عن ابن رئاب،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بذکر الله وأنت تبول فانّ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w:t>
      </w:r>
      <w:bookmarkStart w:id="519" w:name="pg13450_134115"/>
    </w:p>
    <w:p>
      <w:pPr>
        <w:pStyle w:val="BookText"/>
        <w:rPr/>
      </w:pPr>
      <w:bookmarkEnd w:id="519"/>
      <w:r>
        <w:rPr>
          <w:rFonts w:ascii="IRNazanin" w:hAnsi="IRNazanin" w:eastAsia="IRNazanin"/>
          <w:color w:val="111111"/>
          <w:sz w:val="28"/>
          <w:sz w:val="28"/>
          <w:szCs w:val="28"/>
          <w:rtl w:val="true"/>
          <w:lang w:bidi="fa-IR"/>
        </w:rPr>
        <w:t>کلّ حالٍ، فلاتسأم من ذکر الله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ولاتسأم</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127014_2616395394"/>
      <w:bookmarkStart w:id="521" w:name="_Toc181"/>
      <w:bookmarkEnd w:id="520"/>
      <w:r>
        <w:rPr>
          <w:rtl w:val="true"/>
        </w:rPr>
        <w:t xml:space="preserve">باب </w:t>
      </w:r>
      <w:r>
        <w:rPr>
          <w:rtl w:val="true"/>
        </w:rPr>
        <w:t>(</w:t>
      </w:r>
      <w:r>
        <w:rPr/>
        <w:t>۸</w:t>
      </w:r>
      <w:r>
        <w:rPr>
          <w:rtl w:val="true"/>
        </w:rPr>
        <w:t xml:space="preserve">) </w:t>
      </w:r>
      <w:r>
        <w:rPr>
          <w:rtl w:val="true"/>
        </w:rPr>
        <w:t>ثواب من اشتغل بذکر الله عن مسالته سبحانه</w:t>
      </w:r>
      <w:bookmarkEnd w:id="521"/>
    </w:p>
    <w:p>
      <w:pPr>
        <w:pStyle w:val="BookText"/>
        <w:rPr/>
      </w:pPr>
      <w:r>
        <w:rPr>
          <w:rFonts w:eastAsia="IRNazanin" w:cs="IRNazanin"/>
          <w:color w:val="111111"/>
          <w:sz w:val="28"/>
          <w:szCs w:val="28"/>
          <w:lang w:bidi="fa-IR"/>
        </w:rPr>
        <w:t>13353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مسألتی أعطیته أفضل ما اُعطی من سألنی</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مثله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أبی عمیر، عن هشام بن سالم  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سألنی</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522" w:name="pg13450_134116"/>
    </w:p>
    <w:p>
      <w:pPr>
        <w:pStyle w:val="Heading3"/>
        <w:numPr>
          <w:ilvl w:val="2"/>
          <w:numId w:val="1"/>
        </w:numPr>
        <w:rPr/>
      </w:pPr>
      <w:bookmarkStart w:id="523" w:name="__RefHeading___Toc1127016_2616395394"/>
      <w:bookmarkStart w:id="524" w:name="_Toc182"/>
      <w:bookmarkEnd w:id="522"/>
      <w:bookmarkEnd w:id="523"/>
      <w:r>
        <w:rPr>
          <w:rtl w:val="true"/>
        </w:rPr>
        <w:t xml:space="preserve">باب </w:t>
      </w:r>
      <w:r>
        <w:rPr>
          <w:rtl w:val="true"/>
        </w:rPr>
        <w:t>(</w:t>
      </w:r>
      <w:r>
        <w:rPr/>
        <w:t>۹</w:t>
      </w:r>
      <w:r>
        <w:rPr>
          <w:rtl w:val="true"/>
        </w:rPr>
        <w:t xml:space="preserve">) </w:t>
      </w:r>
      <w:r>
        <w:rPr>
          <w:rtl w:val="true"/>
        </w:rPr>
        <w:t>ثواب من ذکر الله فی الملا</w:t>
      </w:r>
      <w:bookmarkEnd w:id="524"/>
    </w:p>
    <w:p>
      <w:pPr>
        <w:pStyle w:val="BookText"/>
        <w:rPr/>
      </w:pPr>
      <w:r>
        <w:rPr>
          <w:rFonts w:eastAsia="IRNazanin" w:cs="IRNazanin"/>
          <w:color w:val="111111"/>
          <w:sz w:val="28"/>
          <w:szCs w:val="28"/>
          <w:lang w:bidi="fa-IR"/>
        </w:rPr>
        <w:t>13354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فضال، عن غالب بن عثمان، عن بشیر الدهّان،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اذکرنی فی ملأ أذکرک فی ملأ خیر من ملئک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ذکرنی فی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ذکرته فی ملأٍ من الملائکة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13356</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غالب بن عثمان، عن بشیر الدهان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آدم إذکرنی فی نفسک أذکرک فی نفسی</w:t>
      </w:r>
      <w:r>
        <w:rPr>
          <w:rFonts w:eastAsia="IRNazanin" w:cs="IRNazanin"/>
          <w:color w:val="111111"/>
          <w:sz w:val="28"/>
          <w:szCs w:val="28"/>
          <w:rtl w:val="true"/>
          <w:lang w:bidi="fa-IR"/>
        </w:rPr>
        <w:t xml:space="preserve">. </w:t>
      </w:r>
      <w:bookmarkStart w:id="525" w:name="pg13450_134117"/>
    </w:p>
    <w:p>
      <w:pPr>
        <w:pStyle w:val="BookText"/>
        <w:rPr/>
      </w:pPr>
      <w:bookmarkEnd w:id="525"/>
      <w:r>
        <w:rPr>
          <w:rFonts w:ascii="IRNazanin" w:hAnsi="IRNazanin" w:eastAsia="IRNazanin"/>
          <w:color w:val="111111"/>
          <w:sz w:val="28"/>
          <w:sz w:val="28"/>
          <w:szCs w:val="28"/>
          <w:rtl w:val="true"/>
          <w:lang w:bidi="fa-IR"/>
        </w:rPr>
        <w:t xml:space="preserve">ابن آدم اذکرنی فی الخلاء أذکرک فی خلاء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آدم اذکرنی فی ملأٍ اذکرک فی ملأٍ خیر من 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یذکر الله فی ملأٍ من الناس إلّا ذکره الله فی  ملأٍ من الملائکة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127018_2616395394"/>
      <w:bookmarkStart w:id="527" w:name="_Toc183"/>
      <w:bookmarkEnd w:id="526"/>
      <w:r>
        <w:rPr>
          <w:rtl w:val="true"/>
        </w:rPr>
        <w:t xml:space="preserve">باب </w:t>
      </w:r>
      <w:r>
        <w:rPr>
          <w:rtl w:val="true"/>
        </w:rPr>
        <w:t>(</w:t>
      </w:r>
      <w:r>
        <w:rPr/>
        <w:t>۱۰</w:t>
      </w:r>
      <w:r>
        <w:rPr>
          <w:rtl w:val="true"/>
        </w:rPr>
        <w:t xml:space="preserve">) </w:t>
      </w:r>
      <w:r>
        <w:rPr>
          <w:rtl w:val="true"/>
        </w:rPr>
        <w:t>ثواب من ذکر الله سرّاً</w:t>
      </w:r>
      <w:bookmarkEnd w:id="527"/>
    </w:p>
    <w:p>
      <w:pPr>
        <w:pStyle w:val="BookText"/>
        <w:rPr/>
      </w:pPr>
      <w:r>
        <w:rPr>
          <w:rFonts w:eastAsia="IRNazanin" w:cs="IRNazanin"/>
          <w:color w:val="111111"/>
          <w:sz w:val="28"/>
          <w:szCs w:val="28"/>
          <w:lang w:bidi="fa-IR"/>
        </w:rPr>
        <w:t>13357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عن إبراهیم بن أبی البلاد،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ذکرنی سرّاً ذکرته علانیةً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عن وهیب  ابن حفص،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شیعتنا الّذین إذا خلوا ذکروا الله کثیراً</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528" w:name="pg13450_134118"/>
    </w:p>
    <w:p>
      <w:pPr>
        <w:pStyle w:val="BookText"/>
        <w:rPr/>
      </w:pPr>
      <w:bookmarkEnd w:id="528"/>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فی السرّ فقد ذکر الله کثیراً، إنّ المنافقین یذکرون الله علانیة، ولایذکرونه فی السرّ،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يُرَاءُونَ النَّاسَ وَلَا يَذْكُرُونَ اللَّهَ إِلَّا قَلِيلًا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و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127020_2616395394"/>
      <w:bookmarkStart w:id="530" w:name="_Toc184"/>
      <w:bookmarkEnd w:id="529"/>
      <w:r>
        <w:rPr>
          <w:rtl w:val="true"/>
        </w:rPr>
        <w:t xml:space="preserve">باب </w:t>
      </w:r>
      <w:r>
        <w:rPr>
          <w:rtl w:val="true"/>
        </w:rPr>
        <w:t>(</w:t>
      </w:r>
      <w:r>
        <w:rPr/>
        <w:t>۱۱</w:t>
      </w:r>
      <w:r>
        <w:rPr>
          <w:rtl w:val="true"/>
        </w:rPr>
        <w:t xml:space="preserve">) </w:t>
      </w:r>
      <w:r>
        <w:rPr>
          <w:rtl w:val="true"/>
        </w:rPr>
        <w:t>ثواب ذکر الله تضرُّعاً وخیفة</w:t>
      </w:r>
      <w:bookmarkEnd w:id="530"/>
    </w:p>
    <w:p>
      <w:pPr>
        <w:pStyle w:val="BookText"/>
        <w:rPr/>
      </w:pPr>
      <w:r>
        <w:rPr>
          <w:rFonts w:ascii="Amiri" w:hAnsi="Amiri" w:eastAsia="Amiri" w:cs="Amiri"/>
          <w:color w:val="111111"/>
          <w:sz w:val="28"/>
          <w:sz w:val="28"/>
          <w:szCs w:val="28"/>
          <w:lang w:bidi="ar-SA"/>
        </w:rPr>
        <w:t>۱۳۳۶۰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لایکتب الملک  إلّا ما سمع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 xml:space="preserve">فلایعلم ثواب ذلک الذّکر فی نفس الرّجل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لعظمته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531" w:name="pg13450_134119"/>
    </w:p>
    <w:p>
      <w:pPr>
        <w:pStyle w:val="BookText"/>
        <w:rPr/>
      </w:pPr>
      <w:bookmarkEnd w:id="531"/>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127022_2616395394"/>
      <w:bookmarkStart w:id="533" w:name="_Toc185"/>
      <w:bookmarkEnd w:id="532"/>
      <w:r>
        <w:rPr>
          <w:rtl w:val="true"/>
        </w:rPr>
        <w:t xml:space="preserve">باب </w:t>
      </w:r>
      <w:r>
        <w:rPr>
          <w:rtl w:val="true"/>
        </w:rPr>
        <w:t>(</w:t>
      </w:r>
      <w:r>
        <w:rPr/>
        <w:t>۱۲</w:t>
      </w:r>
      <w:r>
        <w:rPr>
          <w:rtl w:val="true"/>
        </w:rPr>
        <w:t xml:space="preserve">) </w:t>
      </w:r>
      <w:r>
        <w:rPr>
          <w:rtl w:val="true"/>
        </w:rPr>
        <w:t>ثواب من ذکر الله ورسوله معاً</w:t>
      </w:r>
      <w:bookmarkEnd w:id="533"/>
    </w:p>
    <w:p>
      <w:pPr>
        <w:pStyle w:val="BookText"/>
        <w:rPr/>
      </w:pPr>
      <w:r>
        <w:rPr>
          <w:rFonts w:ascii="IRNazanin" w:hAnsi="IRNazanin" w:eastAsia="IRNazanin"/>
          <w:color w:val="111111"/>
          <w:sz w:val="28"/>
          <w:sz w:val="28"/>
          <w:szCs w:val="28"/>
          <w:lang w:bidi="fa-IR"/>
        </w:rPr>
        <w:t>۱۳۳۶۱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محمد بن عیسی بن عبید، عن یونس بن عبدالرحمن، عن عبدالحمید،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الله  کتبت له عشر حسنات، ومن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له عشر حسنات،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رسوله بنفسه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هلال، عن محمد بن عیسی الأرمنیّ، عن أبی عمران الخرّاط، عن بشر، عن الأوزاعی،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أن لا إله إلّا الله ولم یشهد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له عشر حسنات فان شهد أنّ محمداً رسول الله کتبت له ألفا ألف حسنة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الجزء التاسع من هذه الموسوعة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معاویة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34" w:name="pg13450_134120"/>
    </w:p>
    <w:p>
      <w:pPr>
        <w:pStyle w:val="BookText"/>
        <w:rPr/>
      </w:pPr>
      <w:bookmarkEnd w:id="5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قال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الامامة  امتداد للنبوَّة، وهی مَنصبٌ الهی کالنبوَّة، ولا یکمل الامان ولاتُقبل  العبادات إلّا بالشهادة الثالثة </w:t>
      </w:r>
      <w:r>
        <w:rPr>
          <w:rFonts w:eastAsia="IRNazanin" w:cs="IRNazanin"/>
          <w:color w:val="111111"/>
          <w:sz w:val="28"/>
          <w:szCs w:val="28"/>
          <w:rtl w:val="true"/>
          <w:lang w:bidi="fa-IR"/>
        </w:rPr>
        <w:t>.</w:t>
      </w:r>
    </w:p>
    <w:p>
      <w:pPr>
        <w:pStyle w:val="Heading3"/>
        <w:numPr>
          <w:ilvl w:val="2"/>
          <w:numId w:val="1"/>
        </w:numPr>
        <w:rPr/>
      </w:pPr>
      <w:bookmarkStart w:id="535" w:name="__RefHeading___Toc1127024_2616395394"/>
      <w:bookmarkStart w:id="536" w:name="_Toc186"/>
      <w:bookmarkEnd w:id="535"/>
      <w:r>
        <w:rPr>
          <w:rtl w:val="true"/>
        </w:rPr>
        <w:t xml:space="preserve">باب </w:t>
      </w:r>
      <w:r>
        <w:rPr>
          <w:rtl w:val="true"/>
        </w:rPr>
        <w:t>(</w:t>
      </w:r>
      <w:r>
        <w:rPr/>
        <w:t>۱۳</w:t>
      </w:r>
      <w:r>
        <w:rPr>
          <w:rtl w:val="true"/>
        </w:rPr>
        <w:t xml:space="preserve">) </w:t>
      </w:r>
      <w:r>
        <w:rPr>
          <w:rtl w:val="true"/>
        </w:rPr>
        <w:t>مصادیق الذکر الکثیر</w:t>
      </w:r>
      <w:bookmarkEnd w:id="536"/>
    </w:p>
    <w:p>
      <w:pPr>
        <w:pStyle w:val="BookText"/>
        <w:rPr/>
      </w:pPr>
      <w:r>
        <w:rPr>
          <w:rFonts w:eastAsia="IRNazanin" w:cs="IRNazanin"/>
          <w:color w:val="111111"/>
          <w:sz w:val="28"/>
          <w:szCs w:val="28"/>
          <w:lang w:bidi="fa-IR"/>
        </w:rPr>
        <w:t>13363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عن أحمد بن أبی عبدالله، عن ابن فضّال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مائة مرّة، کان ممّن ذکر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سیف بن عمیرة، عن بکر بن أبی بکر، عن زرارة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الذّکر الکثیر الّذی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اذْكُرُوا اللَّهَ ذِكْرًا كَثِيرًا </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عن علیّ بن الحکم، عن سیف بن عمیرة، عن أبی اُسامة  زید الشحام و منصور بن حازم وسعید الأعرج،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العبد ربّه فی الیوم مائة مرّة کان ذلک ذکراً کثیراً أ</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عن محمد بن عیسی، عن یونس، عن اسماعیل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تکبّر أربعاً وثلاثین تکبیرة، وتُسبّح ثلاثاً وثلاثین  تسبیحة، وتحمد ثلاثاً وثلاثین تحمیدة، فاذا فعلت ذلک باللیل مرَّة  وبالنهار مرَّة، فقد ذکرت الله کثیراً</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13367</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عیسی الیقطینی  وعثمان بن عیسی، عمن ذکره، عن بعض اصحابنا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الخلق علی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ذکراً لله وأعملهم بطاعته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أبغض الخلق إلی الله؟ </w:t>
      </w:r>
      <w:bookmarkStart w:id="537" w:name="pg13450_134122"/>
    </w:p>
    <w:p>
      <w:pPr>
        <w:pStyle w:val="BookText"/>
        <w:rPr/>
      </w:pPr>
      <w:bookmarkEnd w:id="537"/>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واحدٌیتّهم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استخار الله</w:t>
      </w:r>
      <w:r>
        <w:rPr>
          <w:rStyle w:val="FootnoteAnchor"/>
          <w:rtl w:val="true"/>
        </w:rPr>
        <w:footnoteReference w:id="1308"/>
      </w:r>
      <w:r>
        <w:rPr>
          <w:rFonts w:ascii="IRNazanin" w:hAnsi="IRNazanin" w:eastAsia="IRNazanin"/>
          <w:color w:val="111111"/>
          <w:sz w:val="28"/>
          <w:sz w:val="28"/>
          <w:szCs w:val="28"/>
          <w:rtl w:val="true"/>
          <w:lang w:bidi="fa-IR"/>
        </w:rPr>
        <w:t>فجاءته الخیرة بما یکره فسخط، فذلک یتّهم الله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127026_2616395394"/>
      <w:bookmarkStart w:id="539" w:name="_Toc187"/>
      <w:bookmarkEnd w:id="538"/>
      <w:r>
        <w:rPr>
          <w:rtl w:val="true"/>
        </w:rPr>
        <w:t xml:space="preserve">باب </w:t>
      </w:r>
      <w:r>
        <w:rPr>
          <w:rtl w:val="true"/>
        </w:rPr>
        <w:t>(</w:t>
      </w:r>
      <w:r>
        <w:rPr/>
        <w:t>14</w:t>
      </w:r>
      <w:r>
        <w:rPr>
          <w:rtl w:val="true"/>
        </w:rPr>
        <w:t xml:space="preserve">) </w:t>
      </w:r>
      <w:r>
        <w:rPr>
          <w:rtl w:val="true"/>
        </w:rPr>
        <w:t>إبلیس یحارب ذکر الله</w:t>
      </w:r>
      <w:bookmarkEnd w:id="539"/>
    </w:p>
    <w:p>
      <w:pPr>
        <w:pStyle w:val="BookText"/>
        <w:rPr/>
      </w:pPr>
      <w:r>
        <w:rPr>
          <w:rFonts w:eastAsia="IRNazanin" w:cs="IRNazanin"/>
          <w:color w:val="111111"/>
          <w:sz w:val="28"/>
          <w:szCs w:val="28"/>
          <w:lang w:bidi="fa-IR"/>
        </w:rPr>
        <w:t>13368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القزوینیّ، عن محمد بن وهبان، عن أحمد بن إبراهیم، عن الحسن بن علیّ الزعفرانیّ، عن البرقیّ،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قعد قوم قطُّ یذکرون الله إلّا بعث إلیهم إبلیس شیطاناً فیقطع علیهم حدیثهم</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127028_2616395394"/>
      <w:bookmarkStart w:id="541" w:name="_Toc188"/>
      <w:bookmarkEnd w:id="540"/>
      <w:r>
        <w:rPr>
          <w:rtl w:val="true"/>
        </w:rPr>
        <w:t xml:space="preserve">باب </w:t>
      </w:r>
      <w:r>
        <w:rPr>
          <w:rtl w:val="true"/>
        </w:rPr>
        <w:t>(</w:t>
      </w:r>
      <w:r>
        <w:rPr/>
        <w:t>15</w:t>
      </w:r>
      <w:r>
        <w:rPr>
          <w:rtl w:val="true"/>
        </w:rPr>
        <w:t xml:space="preserve">) </w:t>
      </w:r>
      <w:r>
        <w:rPr>
          <w:rtl w:val="true"/>
        </w:rPr>
        <w:t>ذکر الله جُنّة من النار</w:t>
      </w:r>
      <w:bookmarkEnd w:id="54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الحسن بن علی ابن فضّال، عن أبی داود المسترقّ، عن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یعقوب،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جنناً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أمن عدوّ قد أضلّنا؟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النار،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أحمد بن عبدون المعروف بابن الحاشر، عن أبی الحسن علی ابن محمد بن الزبیر القرشی، عن علی بن الحسن بن فضال، عن العباس بن عامر، عن فضیل بن عثمان، عن بشیر الدهّان،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ملاء من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حضر 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جُنَّتکم من النار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اکبر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فانهنّ یوم القیامة مقدّمات  منجیات ومعقّبات وهنّ عند الله الصالحات الباقیات</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عدوُّ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خذوا جَنَّنَکم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ناخذ جَنَناً یا رسول الله من النار؟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فانّهن یأتین یوم القیامة ولهنّ مقدّمات و مؤخّرات ومنجیات ومعقّبات ، وهنّ الباقیات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وَلَذِكْرُ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عندما أحلّ أو حرّم، وشبه هذا، ومؤخّرات </w:t>
      </w:r>
      <w:r>
        <w:rPr>
          <w:rStyle w:val="FootnoteAnchor"/>
          <w:rtl w:val="true"/>
        </w:rPr>
        <w:footnoteReference w:id="1314"/>
      </w:r>
      <w:r>
        <w:rPr>
          <w:rFonts w:ascii="IRNazanin" w:hAnsi="IRNazanin" w:eastAsia="IRNazanin"/>
          <w:color w:val="111111"/>
          <w:sz w:val="28"/>
          <w:sz w:val="28"/>
          <w:szCs w:val="28"/>
          <w:rtl w:val="true"/>
          <w:lang w:bidi="fa-IR"/>
        </w:rPr>
        <w:t xml:space="preserve">و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جعفر الحمیری، عن أحمد بن محمد، عن محمد بن اسماعیل بن  بزیع، عن منصور بن یونس،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سبحان الله، والحمد لله، ولا إله إلّا الله، والله أکبر، فانّهنّ یاتین یوم  القیامة لهنّ مقدّمات ومؤخّرات ومعقّبات، وهنّ الباقیات الصالحات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542" w:name="pg13450_134125"/>
    </w:p>
    <w:p>
      <w:pPr>
        <w:pStyle w:val="BookText"/>
        <w:rPr/>
      </w:pPr>
      <w:bookmarkEnd w:id="542"/>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أن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127030_2616395394"/>
      <w:bookmarkStart w:id="544" w:name="_Toc189"/>
      <w:bookmarkEnd w:id="543"/>
      <w:r>
        <w:rPr>
          <w:rtl w:val="true"/>
        </w:rPr>
        <w:t xml:space="preserve">باب </w:t>
      </w:r>
      <w:r>
        <w:rPr>
          <w:rtl w:val="true"/>
        </w:rPr>
        <w:t>(</w:t>
      </w:r>
      <w:r>
        <w:rPr/>
        <w:t>16</w:t>
      </w:r>
      <w:r>
        <w:rPr>
          <w:rtl w:val="true"/>
        </w:rPr>
        <w:t xml:space="preserve">) </w:t>
      </w:r>
      <w:r>
        <w:rPr>
          <w:rtl w:val="true"/>
        </w:rPr>
        <w:t>ذکر الله عند الحلال والحرام</w:t>
      </w:r>
      <w:bookmarkEnd w:id="544"/>
    </w:p>
    <w:p>
      <w:pPr>
        <w:pStyle w:val="BookText"/>
        <w:rPr/>
      </w:pPr>
      <w:r>
        <w:rPr>
          <w:rFonts w:ascii="IRNazanin" w:hAnsi="IRNazanin" w:eastAsia="IRNazanin"/>
          <w:color w:val="111111"/>
          <w:sz w:val="28"/>
          <w:sz w:val="28"/>
          <w:szCs w:val="28"/>
          <w:lang w:bidi="fa-IR"/>
        </w:rPr>
        <w:t>۱۳۳۷۳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المحاسن، عن الحسن  البزاز،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اُحدِّثکم  بأشدِّ ما افترض الله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له ثلاثة أشیاء، الثالث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فی کلّ موطن إذا هجم علی طاعة أو 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ما فَرضَ الله علی خَلقه ذکر  الله کثیراً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لا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منه ولکن ذکر الله عندما أحلَّ وحرَّم، فان کان طاعة عمل بها، وان کان معصیة ترکها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محمد بن عیسی، عن الحسن بن محبوب،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ابتلی المؤمن بشیء أشدّ علیه من خصال ثلاث یحرمها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فی ذات یده بالله ، والإنصاف من نفسه، وذکر الله </w:t>
      </w:r>
      <w:bookmarkStart w:id="545" w:name="pg13450_134126"/>
    </w:p>
    <w:p>
      <w:pPr>
        <w:pStyle w:val="BookText"/>
        <w:rPr/>
      </w:pPr>
      <w:bookmarkEnd w:id="545"/>
      <w:r>
        <w:rPr>
          <w:rFonts w:ascii="IRNazanin" w:hAnsi="IRNazanin" w:eastAsia="IRNazanin"/>
          <w:color w:val="111111"/>
          <w:sz w:val="28"/>
          <w:sz w:val="28"/>
          <w:szCs w:val="28"/>
          <w:rtl w:val="true"/>
          <w:lang w:bidi="fa-IR"/>
        </w:rPr>
        <w:t>کثیراً، أما إنّی لا أقول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اکبر، ولکن ذکر الله عند ما أحلّ له وذکر الله عندما حرّم  علیه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ابتلی المؤمن بشیء اشدّ من المواساة فی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والانصاف من نفسه</w:t>
      </w:r>
      <w:r>
        <w:rPr>
          <w:rStyle w:val="FootnoteAnchor"/>
          <w:rtl w:val="true"/>
        </w:rPr>
        <w:footnoteReference w:id="1320"/>
      </w:r>
      <w:r>
        <w:rPr>
          <w:rFonts w:ascii="IRNazanin" w:hAnsi="IRNazanin" w:eastAsia="IRNazanin"/>
          <w:color w:val="111111"/>
          <w:sz w:val="28"/>
          <w:sz w:val="28"/>
          <w:szCs w:val="28"/>
          <w:rtl w:val="true"/>
          <w:lang w:bidi="fa-IR"/>
        </w:rPr>
        <w:t xml:space="preserve">، وذکر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لا أقول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ذکره عند ما حرَّم</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127032_2616395394"/>
      <w:bookmarkStart w:id="547" w:name="_Toc190"/>
      <w:bookmarkEnd w:id="546"/>
      <w:r>
        <w:rPr>
          <w:rtl w:val="true"/>
        </w:rPr>
        <w:t xml:space="preserve">باب </w:t>
      </w:r>
      <w:r>
        <w:rPr>
          <w:rtl w:val="true"/>
        </w:rPr>
        <w:t>(</w:t>
      </w:r>
      <w:r>
        <w:rPr/>
        <w:t>۱۷</w:t>
      </w:r>
      <w:r>
        <w:rPr>
          <w:rtl w:val="true"/>
        </w:rPr>
        <w:t xml:space="preserve">) </w:t>
      </w:r>
      <w:r>
        <w:rPr>
          <w:rtl w:val="true"/>
        </w:rPr>
        <w:t>استحباب ذکر الله بعد الفرائض وحین الدخول فی السوق</w:t>
      </w:r>
      <w:bookmarkEnd w:id="547"/>
    </w:p>
    <w:p>
      <w:pPr>
        <w:pStyle w:val="BookText"/>
        <w:rPr/>
      </w:pPr>
      <w:r>
        <w:rPr>
          <w:rFonts w:eastAsia="IRNazanin" w:cs="IRNazanin"/>
          <w:color w:val="111111"/>
          <w:sz w:val="28"/>
          <w:szCs w:val="28"/>
          <w:lang w:bidi="fa-IR"/>
        </w:rPr>
        <w:t>13376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جمعتم ما عندکم من الثیاب والآنیة، ثمّ وضعتم بعضه علی بعض،  أکنتم ترونه یبلغ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أدلّکم علی شیء أصله فی الأرض وفرعه فی السماء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أحدکم إذا فرغ من الصلاة الفریضة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w:t>
      </w:r>
      <w:bookmarkStart w:id="548" w:name="pg13450_134127"/>
    </w:p>
    <w:p>
      <w:pPr>
        <w:pStyle w:val="BookText"/>
        <w:rPr/>
      </w:pPr>
      <w:bookmarkEnd w:id="548"/>
      <w:r>
        <w:rPr>
          <w:rFonts w:ascii="IRNazanin" w:hAnsi="IRNazanin" w:eastAsia="IRNazanin"/>
          <w:color w:val="111111"/>
          <w:sz w:val="28"/>
          <w:sz w:val="28"/>
          <w:szCs w:val="28"/>
          <w:rtl w:val="true"/>
          <w:lang w:bidi="fa-IR"/>
        </w:rPr>
        <w:t>والحمد لله، ولا إله إلّا الله، والله أکبر ثلاثین مرّة، فانّ أصلهنّ فی  الأرض وفرعهنّ فی السماء، وهنّ یدفعن الهدم والحرق والغرق  والتردّی فی البئر وأکل السبع ومیتة السوء والبلیّة الّتی تنزل من السماء علی العبد فی ذلک الیوم، وهنّ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یدخل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والحمد لله، ولا إله إلّا الله وحده لا شریک له له الملک وله الحمد یحیی ویمیت وهو حیّ لایموت بیده الخیر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من الأجر بعدد ما خلق الله إلی یوم القیامة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127034_2616395394"/>
      <w:bookmarkStart w:id="550" w:name="_Toc191"/>
      <w:bookmarkEnd w:id="549"/>
      <w:r>
        <w:rPr>
          <w:rtl w:val="true"/>
        </w:rPr>
        <w:t xml:space="preserve">باب </w:t>
      </w:r>
      <w:r>
        <w:rPr>
          <w:rtl w:val="true"/>
        </w:rPr>
        <w:t>(</w:t>
      </w:r>
      <w:r>
        <w:rPr/>
        <w:t>۱۸</w:t>
      </w:r>
      <w:r>
        <w:rPr>
          <w:rtl w:val="true"/>
        </w:rPr>
        <w:t xml:space="preserve">) </w:t>
      </w:r>
      <w:r>
        <w:rPr>
          <w:rtl w:val="true"/>
        </w:rPr>
        <w:t>مَن بَخل عن العبادة فلایبخل عن ذکر الله</w:t>
      </w:r>
      <w:bookmarkEnd w:id="55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الحکم بن  مسکین، عن داود بن الحصین،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بخل منکم بمال أن ینفقه، وبالجهاد أن یحضره، وباللیل أن یکابده</w:t>
      </w:r>
      <w:r>
        <w:rPr>
          <w:rStyle w:val="FootnoteAnchor"/>
          <w:rtl w:val="true"/>
        </w:rPr>
        <w:footnoteReference w:id="1323"/>
      </w:r>
      <w:r>
        <w:rPr>
          <w:rFonts w:ascii="IRNazanin" w:hAnsi="IRNazanin" w:eastAsia="IRNazanin"/>
          <w:color w:val="111111"/>
          <w:sz w:val="28"/>
          <w:sz w:val="28"/>
          <w:szCs w:val="28"/>
          <w:rtl w:val="true"/>
          <w:lang w:bidi="fa-IR"/>
        </w:rPr>
        <w:t>، فلایبخل بسبحان الله والحمد لله ولا إله إلّا الله والله أکبر ولا حول ولا قوّة إلّا بالله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551" w:name="pg13450_134128"/>
    </w:p>
    <w:p>
      <w:pPr>
        <w:pStyle w:val="Heading3"/>
        <w:numPr>
          <w:ilvl w:val="2"/>
          <w:numId w:val="1"/>
        </w:numPr>
        <w:rPr/>
      </w:pPr>
      <w:bookmarkStart w:id="552" w:name="__RefHeading___Toc1127036_2616395394"/>
      <w:bookmarkStart w:id="553" w:name="_Toc192"/>
      <w:bookmarkEnd w:id="551"/>
      <w:bookmarkEnd w:id="552"/>
      <w:r>
        <w:rPr>
          <w:rtl w:val="true"/>
        </w:rPr>
        <w:t xml:space="preserve">باب </w:t>
      </w:r>
      <w:r>
        <w:rPr>
          <w:rtl w:val="true"/>
        </w:rPr>
        <w:t>(</w:t>
      </w:r>
      <w:r>
        <w:rPr/>
        <w:t>۱۹</w:t>
      </w:r>
      <w:r>
        <w:rPr>
          <w:rtl w:val="true"/>
        </w:rPr>
        <w:t xml:space="preserve">) </w:t>
      </w:r>
      <w:r>
        <w:rPr>
          <w:rtl w:val="true"/>
        </w:rPr>
        <w:t>معنی التسبیح</w:t>
      </w:r>
      <w:bookmarkEnd w:id="553"/>
    </w:p>
    <w:p>
      <w:pPr>
        <w:pStyle w:val="BookText"/>
        <w:rPr/>
      </w:pPr>
      <w:r>
        <w:rPr>
          <w:rFonts w:ascii="IRNazanin" w:hAnsi="IRNazanin" w:eastAsia="IRNazanin"/>
          <w:color w:val="111111"/>
          <w:sz w:val="28"/>
          <w:sz w:val="28"/>
          <w:szCs w:val="28"/>
          <w:lang w:bidi="fa-IR"/>
        </w:rPr>
        <w:t>۱۳۳۷۸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إبراهیم، عن محمد بن عیسی بن عبید، عن یونس بن عبدالرحمن، 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محمد بن عیسی بن عبید، عن یونس بن  عبدالرحمن، عن هشام بن عبدالملک مثله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الحسین، عن ابن أبی الخطاب، عن علی بن أسباط، عن سلیم مولی طربال، عن هشام الجوالیقی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ما یعنی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554" w:name="pg13450_134129"/>
    </w:p>
    <w:p>
      <w:pPr>
        <w:pStyle w:val="BookText"/>
        <w:rPr/>
      </w:pPr>
      <w:bookmarkEnd w:id="554"/>
      <w:r>
        <w:rPr>
          <w:rFonts w:ascii="IRNazanin" w:hAnsi="IRNazanin" w:eastAsia="IRNazanin"/>
          <w:color w:val="111111"/>
          <w:sz w:val="28"/>
          <w:sz w:val="28"/>
          <w:szCs w:val="28"/>
          <w:rtl w:val="true"/>
          <w:lang w:bidi="fa-IR"/>
        </w:rPr>
        <w:t>حدثنا علی بن الحسین السعدآبادی، عن أحمد بن أبی عبدالله البرقی، عن عبدالعظیم بن عبدالله الحسنی، عن علی بن أسباط ، عن سلیمان مولی طربال 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التسبیح؟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من اسماء الله، ودعوی اهل الجنّة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127038_2616395394"/>
      <w:bookmarkStart w:id="556" w:name="_Toc193"/>
      <w:bookmarkEnd w:id="555"/>
      <w:r>
        <w:rPr>
          <w:rtl w:val="true"/>
        </w:rPr>
        <w:t xml:space="preserve">باب </w:t>
      </w:r>
      <w:r>
        <w:rPr>
          <w:rtl w:val="true"/>
        </w:rPr>
        <w:t>(</w:t>
      </w:r>
      <w:r>
        <w:rPr/>
        <w:t>۲۰</w:t>
      </w:r>
      <w:r>
        <w:rPr>
          <w:rtl w:val="true"/>
        </w:rPr>
        <w:t xml:space="preserve">) </w:t>
      </w:r>
      <w:r>
        <w:rPr>
          <w:rtl w:val="true"/>
        </w:rPr>
        <w:t>الاشتغال بالتسبیح سعادة</w:t>
      </w:r>
      <w:bookmarkEnd w:id="556"/>
    </w:p>
    <w:p>
      <w:pPr>
        <w:pStyle w:val="BookText"/>
        <w:rPr/>
      </w:pPr>
      <w:r>
        <w:rPr>
          <w:rFonts w:ascii="IRNazanin" w:hAnsi="IRNazanin" w:eastAsia="IRNazanin"/>
          <w:color w:val="111111"/>
          <w:sz w:val="28"/>
          <w:sz w:val="28"/>
          <w:szCs w:val="28"/>
          <w:lang w:bidi="fa-IR"/>
        </w:rPr>
        <w:t>۱۳۳۸۱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علی بن ابراهیم المنقری أو غیره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سعادة المرء خفة عارضیه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هذا من السعادة، انما السعادة خفة ماضیه  بالتسبیح</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557" w:name="pg13450_134130"/>
    </w:p>
    <w:p>
      <w:pPr>
        <w:pStyle w:val="BookText"/>
        <w:rPr/>
      </w:pPr>
      <w:bookmarkEnd w:id="557"/>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سعادة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127040_2616395394"/>
      <w:bookmarkStart w:id="559" w:name="_Toc194"/>
      <w:bookmarkEnd w:id="558"/>
      <w:r>
        <w:rPr>
          <w:rtl w:val="true"/>
        </w:rPr>
        <w:t xml:space="preserve">باب </w:t>
      </w:r>
      <w:r>
        <w:rPr>
          <w:rtl w:val="true"/>
        </w:rPr>
        <w:t>(</w:t>
      </w:r>
      <w:r>
        <w:rPr/>
        <w:t>۲۱</w:t>
      </w:r>
      <w:r>
        <w:rPr>
          <w:rtl w:val="true"/>
        </w:rPr>
        <w:t xml:space="preserve">) </w:t>
      </w:r>
      <w:r>
        <w:rPr>
          <w:rtl w:val="true"/>
        </w:rPr>
        <w:t>ثواب التسبیح</w:t>
      </w:r>
      <w:bookmarkEnd w:id="559"/>
    </w:p>
    <w:p>
      <w:pPr>
        <w:pStyle w:val="BookText"/>
        <w:rPr/>
      </w:pPr>
      <w:r>
        <w:rPr>
          <w:rFonts w:ascii="IRNazanin" w:hAnsi="IRNazanin" w:eastAsia="IRNazanin"/>
          <w:color w:val="111111"/>
          <w:sz w:val="28"/>
          <w:sz w:val="28"/>
          <w:szCs w:val="28"/>
          <w:lang w:bidi="fa-IR"/>
        </w:rPr>
        <w:t>۱۳۳۸۲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ابی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 سبحان الله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ثلاثة آلاف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 عنه ثلاثة آلاف سیّئة</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ورفع له ثلاثة آلاف درجة، وخلق منها طائراً فی الجنّة یسبّح الله وکان أجر تسبیحه له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 سبحان الله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ثلاثة آلاف حسنة، ومحا عنه ثلاثة آلاف سیئة، ورفع له ألف </w:t>
      </w:r>
    </w:p>
    <w:p>
      <w:pPr>
        <w:pStyle w:val="BookText"/>
        <w:rPr/>
      </w:pPr>
      <w:r>
        <w:rPr>
          <w:rFonts w:ascii="IRNazanin" w:hAnsi="IRNazanin" w:eastAsia="IRNazanin"/>
          <w:color w:val="111111"/>
          <w:sz w:val="28"/>
          <w:sz w:val="28"/>
          <w:szCs w:val="28"/>
          <w:rtl w:val="true"/>
          <w:lang w:bidi="fa-IR"/>
        </w:rPr>
        <w:t>درجة، وخلق الله منها طائراً فی الجنة یسبح له، وکان أجر تسبیحه له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الربیع بن محمد المسلی، فی کتاب  اصله، باسناده الی محمد بن طلحة،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عجب، محا الله عنه ألف سیئة، واثبت له ألف حسنة، وکتب له الف شفاعة، ورفع له ألف درجة، وخلق الله من تلک الکلمة طائراً أبیض، یطیر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 سبحان الله العظیم، إلی یوم القیامة ، وتکتب لقائلها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تفاوت الثواب واختلافه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هذین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الی اختلاف درجات الایمان عند الناس، اذ لا شک أن الثواب علی قدر الامان والمعرفة، کما جاء التصریح بذلک فی بعض الأحادیث الشریفة، والله العالم  </w:t>
      </w:r>
      <w:r>
        <w:rPr>
          <w:rFonts w:ascii="IRNazanin" w:hAnsi="IRNazanin" w:eastAsia="IRNazanin"/>
          <w:color w:val="111111"/>
          <w:sz w:val="28"/>
          <w:sz w:val="28"/>
          <w:szCs w:val="28"/>
          <w:lang w:bidi="fa-IR"/>
        </w:rPr>
        <w:t>۱۳۳۸۵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الوشّاء، عن رفاعة بن موسی،  عن لیث المرادی،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غیر تعجّب خلق الله منها طائراً أخضر یستظلّ بظلّ العرش یسبّح، فیکتب له ثوابه إلی یوم القیامة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560" w:name="pg13450_134132"/>
    </w:p>
    <w:p>
      <w:pPr>
        <w:pStyle w:val="BookText"/>
        <w:rPr/>
      </w:pPr>
      <w:bookmarkEnd w:id="560"/>
      <w:r>
        <w:rPr>
          <w:rFonts w:eastAsia="IRNazanin" w:cs="IRNazanin"/>
          <w:color w:val="111111"/>
          <w:sz w:val="28"/>
          <w:szCs w:val="28"/>
          <w:lang w:bidi="fa-IR"/>
        </w:rPr>
        <w:t>13386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عن إبراهیم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 ، أستغفر الله 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قرعت العرش کما  تقرع السلسلة الطشت</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إسماعیل بن جعفر ، عن محمد  بن أبی حمزة، عن أبی أیّوب،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مائة مرّة، کان أفضل الناس ذلک الیوم، إلّا من قال مثل قوله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127042_2616395394"/>
      <w:bookmarkStart w:id="562" w:name="_Toc195"/>
      <w:bookmarkEnd w:id="561"/>
      <w:r>
        <w:rPr>
          <w:rtl w:val="true"/>
        </w:rPr>
        <w:t xml:space="preserve">باب </w:t>
      </w:r>
      <w:r>
        <w:rPr>
          <w:rtl w:val="true"/>
        </w:rPr>
        <w:t>(</w:t>
      </w:r>
      <w:r>
        <w:rPr/>
        <w:t>۲۲</w:t>
      </w:r>
      <w:r>
        <w:rPr>
          <w:rtl w:val="true"/>
        </w:rPr>
        <w:t xml:space="preserve">) </w:t>
      </w:r>
      <w:r>
        <w:rPr>
          <w:rtl w:val="true"/>
        </w:rPr>
        <w:t>التسبیح یوجب الغنی</w:t>
      </w:r>
      <w:bookmarkEnd w:id="56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بن أبی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بشیر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واقد،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استقبل الغنی واستدبر الفقر وقرع باب الجنّة</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563" w:name="pg13450_134133"/>
    </w:p>
    <w:p>
      <w:pPr>
        <w:pStyle w:val="Heading3"/>
        <w:numPr>
          <w:ilvl w:val="2"/>
          <w:numId w:val="1"/>
        </w:numPr>
        <w:rPr/>
      </w:pPr>
      <w:bookmarkStart w:id="564" w:name="__RefHeading___Toc1127044_2616395394"/>
      <w:bookmarkStart w:id="565" w:name="_Toc196"/>
      <w:bookmarkEnd w:id="563"/>
      <w:bookmarkEnd w:id="564"/>
      <w:r>
        <w:rPr>
          <w:rtl w:val="true"/>
        </w:rPr>
        <w:t xml:space="preserve">باب </w:t>
      </w:r>
      <w:r>
        <w:rPr>
          <w:rtl w:val="true"/>
        </w:rPr>
        <w:t>(</w:t>
      </w:r>
      <w:r>
        <w:rPr/>
        <w:t>۲۳</w:t>
      </w:r>
      <w:r>
        <w:rPr>
          <w:rtl w:val="true"/>
        </w:rPr>
        <w:t xml:space="preserve">) </w:t>
      </w:r>
      <w:r>
        <w:rPr>
          <w:rtl w:val="true"/>
        </w:rPr>
        <w:t>احَبُّ التسبیح الی الله تعالی</w:t>
      </w:r>
      <w:bookmarkEnd w:id="565"/>
    </w:p>
    <w:p>
      <w:pPr>
        <w:pStyle w:val="BookText"/>
        <w:rPr/>
      </w:pPr>
      <w:r>
        <w:rPr>
          <w:rFonts w:ascii="IRNazanin" w:hAnsi="IRNazanin" w:eastAsia="IRNazanin"/>
          <w:color w:val="111111"/>
          <w:sz w:val="28"/>
          <w:sz w:val="28"/>
          <w:szCs w:val="28"/>
          <w:lang w:bidi="fa-IR"/>
        </w:rPr>
        <w:t>۱۳۳۸۹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احب السبحة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 الحدیث، وأبغض الکلام الی الله تعالی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سبحة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الناس فی خوض الدنیا، وباطلها ولهوها، فیغم</w:t>
      </w:r>
      <w:r>
        <w:rPr>
          <w:rStyle w:val="FootnoteAnchor"/>
          <w:rtl w:val="true"/>
        </w:rPr>
        <w:footnoteReference w:id="1341"/>
      </w:r>
      <w:r>
        <w:rPr>
          <w:rFonts w:ascii="IRNazanin" w:hAnsi="IRNazanin" w:eastAsia="IRNazanin"/>
          <w:color w:val="111111"/>
          <w:sz w:val="28"/>
          <w:sz w:val="28"/>
          <w:szCs w:val="28"/>
          <w:rtl w:val="true"/>
          <w:lang w:bidi="fa-IR"/>
        </w:rPr>
        <w:t xml:space="preserve">الرجل عند ذلک، فیدعو الله تعالی ویذکره ویسبّحه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التحریف؟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وما عندی، بأن له وعنده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الصحیح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 وعنده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قد یستصغر نِعَم الله تعالی،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مستصغراً لها </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وما عندی؟  فکأنَّ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قوله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  وعنده ، أی أن الله تعالی أنعم علیه بنِعمَ کثیرة، ولکنه یستصغرها  ویتجاهلها</w:t>
      </w:r>
      <w:r>
        <w:rPr>
          <w:rFonts w:eastAsia="IRNazanin" w:cs="IRNazanin"/>
          <w:color w:val="111111"/>
          <w:sz w:val="28"/>
          <w:szCs w:val="28"/>
          <w:rtl w:val="true"/>
          <w:lang w:bidi="fa-IR"/>
        </w:rPr>
        <w:t xml:space="preserve">. </w:t>
      </w:r>
      <w:bookmarkStart w:id="566" w:name="pg13450_134134"/>
    </w:p>
    <w:p>
      <w:pPr>
        <w:pStyle w:val="Heading3"/>
        <w:numPr>
          <w:ilvl w:val="2"/>
          <w:numId w:val="1"/>
        </w:numPr>
        <w:rPr/>
      </w:pPr>
      <w:bookmarkStart w:id="567" w:name="__RefHeading___Toc1127046_2616395394"/>
      <w:bookmarkStart w:id="568" w:name="_Toc197"/>
      <w:bookmarkEnd w:id="566"/>
      <w:bookmarkEnd w:id="567"/>
      <w:r>
        <w:rPr>
          <w:rtl w:val="true"/>
        </w:rPr>
        <w:t xml:space="preserve">باب </w:t>
      </w:r>
      <w:r>
        <w:rPr>
          <w:rtl w:val="true"/>
        </w:rPr>
        <w:t>(</w:t>
      </w:r>
      <w:r>
        <w:rPr/>
        <w:t>24</w:t>
      </w:r>
      <w:r>
        <w:rPr>
          <w:rtl w:val="true"/>
        </w:rPr>
        <w:t xml:space="preserve">) </w:t>
      </w:r>
      <w:r>
        <w:rPr>
          <w:rtl w:val="true"/>
        </w:rPr>
        <w:t>ثواب التسبیح والتحمید والتهلیل والتکبیر</w:t>
      </w:r>
      <w:bookmarkEnd w:id="568"/>
    </w:p>
    <w:p>
      <w:pPr>
        <w:pStyle w:val="BookText"/>
        <w:rPr/>
      </w:pPr>
      <w:r>
        <w:rPr>
          <w:rFonts w:eastAsia="IRNazanin" w:cs="IRNazanin"/>
          <w:color w:val="111111"/>
          <w:sz w:val="28"/>
          <w:szCs w:val="28"/>
          <w:lang w:bidi="fa-IR"/>
        </w:rPr>
        <w:t>13390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وأبی أیّوب الخزّاز جمیعاً،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الفقراء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الأغنیاء لهم ما یعتقون ولیس لنا، ولهم ما یحجّون ولیس لنا، ولهم ما یتصدّقون ولیس لنا، ولهم ما یجاهدون ولیس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کان أفضل من عتق مائة رقبة، ومن سبح الله مائة مرّة کان أفضل من سیاق مائة بدنة</w:t>
      </w:r>
      <w:r>
        <w:rPr>
          <w:rStyle w:val="FootnoteAnchor"/>
          <w:rtl w:val="true"/>
        </w:rPr>
        <w:footnoteReference w:id="1343"/>
      </w:r>
      <w:r>
        <w:rPr>
          <w:rFonts w:ascii="IRNazanin" w:hAnsi="IRNazanin" w:eastAsia="IRNazanin"/>
          <w:color w:val="111111"/>
          <w:sz w:val="28"/>
          <w:sz w:val="28"/>
          <w:szCs w:val="28"/>
          <w:rtl w:val="true"/>
          <w:lang w:bidi="fa-IR"/>
        </w:rPr>
        <w:t>، ومن حمد الله مائة مرّةٍ کان أفضل من حملان مائة فرس فی سبیل الله بسرجها ولجمها ورکبها</w:t>
      </w:r>
      <w:r>
        <w:rPr>
          <w:rStyle w:val="FootnoteAnchor"/>
          <w:rtl w:val="true"/>
        </w:rPr>
        <w:footnoteReference w:id="1344"/>
      </w:r>
      <w:r>
        <w:rPr>
          <w:rFonts w:ascii="IRNazanin" w:hAnsi="IRNazanin" w:eastAsia="IRNazanin"/>
          <w:color w:val="111111"/>
          <w:sz w:val="28"/>
          <w:sz w:val="28"/>
          <w:szCs w:val="28"/>
          <w:rtl w:val="true"/>
          <w:lang w:bidi="fa-IR"/>
        </w:rPr>
        <w:t xml:space="preserve">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مائة مرّة کان أفضل الناس عملاً ذلک الیوم، إلّا من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الأغنیاء فصنعوه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الفقراء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قد بلغ الأغنیاء ما قلت فصنعوه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فضل الله  یؤتیه من یشاء</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أبی عمیر، عن مالک بن أنس،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باختلاف یسیر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فرأیتها قیعان یقق</w:t>
      </w:r>
      <w:r>
        <w:rPr>
          <w:rStyle w:val="FootnoteAnchor"/>
          <w:rtl w:val="true"/>
        </w:rPr>
        <w:footnoteReference w:id="1347"/>
      </w:r>
      <w:r>
        <w:rPr>
          <w:rFonts w:ascii="IRNazanin" w:hAnsi="IRNazanin" w:eastAsia="IRNazanin"/>
          <w:color w:val="111111"/>
          <w:sz w:val="28"/>
          <w:sz w:val="28"/>
          <w:szCs w:val="28"/>
          <w:rtl w:val="true"/>
          <w:lang w:bidi="fa-IR"/>
        </w:rPr>
        <w:t>ورأیت فیها ملائکة یبنون لبنة من ذهب، ولبنة من فضّة ، وربما أمسکوا،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ربّما بنیتم وربّما أمسکتم؟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نفقتکم؟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المؤمن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فاذا قال بنینا وإذا أمسک أمسکنا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569" w:name="pg13450_134136"/>
    </w:p>
    <w:p>
      <w:pPr>
        <w:pStyle w:val="BookText"/>
        <w:rPr/>
      </w:pPr>
      <w:bookmarkEnd w:id="569"/>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 بن محمد بن مروان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سالم الفرّاء، عن حمّاد بن عثمان،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Pr>
        <w:footnoteReference w:id="134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127048_2616395394"/>
      <w:bookmarkStart w:id="571" w:name="_Toc198"/>
      <w:bookmarkEnd w:id="570"/>
      <w:r>
        <w:rPr>
          <w:rtl w:val="true"/>
        </w:rPr>
        <w:t xml:space="preserve">باب </w:t>
      </w:r>
      <w:r>
        <w:rPr>
          <w:rtl w:val="true"/>
        </w:rPr>
        <w:t>(</w:t>
      </w:r>
      <w:r>
        <w:rPr/>
        <w:t>25</w:t>
      </w:r>
      <w:r>
        <w:rPr>
          <w:rtl w:val="true"/>
        </w:rPr>
        <w:t xml:space="preserve">) </w:t>
      </w:r>
      <w:r>
        <w:rPr>
          <w:rtl w:val="true"/>
        </w:rPr>
        <w:t>لاتُحرقوا اشجارکم فی الجنة</w:t>
      </w:r>
      <w:bookmarkEnd w:id="571"/>
    </w:p>
    <w:p>
      <w:pPr>
        <w:pStyle w:val="BookText"/>
        <w:rPr/>
      </w:pPr>
      <w:r>
        <w:rPr>
          <w:rFonts w:ascii="IRNazanin" w:hAnsi="IRNazanin" w:eastAsia="IRNazanin"/>
          <w:color w:val="111111"/>
          <w:sz w:val="28"/>
          <w:sz w:val="28"/>
          <w:szCs w:val="28"/>
          <w:lang w:bidi="fa-IR"/>
        </w:rPr>
        <w:t>۱۳۳۹۲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غرس الله منها شجرة فی الجنة،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غرس الله له منها شجرة فی الجنة،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غرس الله له منها شجرة فی الجنة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 شجرنا فی الجنة 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أیاکم أن ترسلوا نیراناً فتحرقوها</w:t>
      </w:r>
      <w:r>
        <w:rPr>
          <w:rStyle w:val="FootnoteAnchor"/>
          <w:rtl w:val="true"/>
        </w:rPr>
        <w:footnoteReference w:id="1350"/>
      </w:r>
      <w:r>
        <w:rPr>
          <w:rFonts w:ascii="IRNazanin" w:hAnsi="IRNazanin" w:eastAsia="IRNazanin"/>
          <w:color w:val="111111"/>
          <w:sz w:val="28"/>
          <w:sz w:val="28"/>
          <w:szCs w:val="28"/>
          <w:rtl w:val="true"/>
          <w:lang w:bidi="fa-IR"/>
        </w:rPr>
        <w:t xml:space="preserve">و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572" w:name="pg13450_134137"/>
    </w:p>
    <w:p>
      <w:pPr>
        <w:pStyle w:val="Heading3"/>
        <w:numPr>
          <w:ilvl w:val="2"/>
          <w:numId w:val="1"/>
        </w:numPr>
        <w:rPr/>
      </w:pPr>
      <w:bookmarkStart w:id="573" w:name="__RefHeading___Toc1127050_2616395394"/>
      <w:bookmarkStart w:id="574" w:name="_Toc199"/>
      <w:bookmarkEnd w:id="572"/>
      <w:bookmarkEnd w:id="573"/>
      <w:r>
        <w:rPr>
          <w:rtl w:val="true"/>
        </w:rPr>
        <w:t xml:space="preserve">باب </w:t>
      </w:r>
      <w:r>
        <w:rPr>
          <w:rtl w:val="true"/>
        </w:rPr>
        <w:t>(</w:t>
      </w:r>
      <w:r>
        <w:rPr/>
        <w:t>26</w:t>
      </w:r>
      <w:r>
        <w:rPr>
          <w:rtl w:val="true"/>
        </w:rPr>
        <w:t xml:space="preserve">) </w:t>
      </w:r>
      <w:r>
        <w:rPr>
          <w:rtl w:val="true"/>
        </w:rPr>
        <w:t>فضل حمد الله سبحانه</w:t>
      </w:r>
      <w:bookmarkEnd w:id="574"/>
    </w:p>
    <w:p>
      <w:pPr>
        <w:pStyle w:val="BookText"/>
        <w:rPr/>
      </w:pPr>
      <w:r>
        <w:rPr>
          <w:rFonts w:ascii="IRNazanin" w:hAnsi="IRNazanin" w:eastAsia="IRNazanin"/>
          <w:color w:val="111111"/>
          <w:sz w:val="28"/>
          <w:sz w:val="28"/>
          <w:szCs w:val="28"/>
          <w:lang w:bidi="fa-IR"/>
        </w:rPr>
        <w:t>۱۳۳۹۳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الحسین، عن  سیف بن عمیرة،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الأعمال أحبّ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تحمده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أبی سعید القمّاط،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علّمنی دعاء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فانّه لایبقی أحد یصلّی إلّآ دعا لک،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سعید القماط،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شیخ کبیر، فعلّمنی دعاءاً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575" w:name="pg13450_134138"/>
    </w:p>
    <w:p>
      <w:pPr>
        <w:pStyle w:val="Heading3"/>
        <w:numPr>
          <w:ilvl w:val="2"/>
          <w:numId w:val="1"/>
        </w:numPr>
        <w:rPr/>
      </w:pPr>
      <w:bookmarkStart w:id="576" w:name="__RefHeading___Toc1127052_2616395394"/>
      <w:bookmarkStart w:id="577" w:name="_Toc200"/>
      <w:bookmarkEnd w:id="575"/>
      <w:bookmarkEnd w:id="576"/>
      <w:r>
        <w:rPr>
          <w:rtl w:val="true"/>
        </w:rPr>
        <w:t xml:space="preserve">باب </w:t>
      </w:r>
      <w:r>
        <w:rPr>
          <w:rtl w:val="true"/>
        </w:rPr>
        <w:t>(</w:t>
      </w:r>
      <w:r>
        <w:rPr/>
        <w:t>۲۷</w:t>
      </w:r>
      <w:r>
        <w:rPr>
          <w:rtl w:val="true"/>
        </w:rPr>
        <w:t xml:space="preserve">) </w:t>
      </w:r>
      <w:r>
        <w:rPr>
          <w:rtl w:val="true"/>
        </w:rPr>
        <w:t>حمد الله عند الرزق</w:t>
      </w:r>
      <w:bookmarkEnd w:id="577"/>
    </w:p>
    <w:p>
      <w:pPr>
        <w:pStyle w:val="BookText"/>
        <w:rPr/>
      </w:pPr>
      <w:r>
        <w:rPr>
          <w:rFonts w:eastAsia="IRNazanin" w:cs="IRNazanin"/>
          <w:color w:val="111111"/>
          <w:sz w:val="28"/>
          <w:szCs w:val="28"/>
          <w:lang w:bidi="fa-IR"/>
        </w:rPr>
        <w:t>13395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محامد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الشیء</w:t>
      </w:r>
      <w:r>
        <w:rPr>
          <w:rStyle w:val="FootnoteAnchor"/>
          <w:rtl w:val="true"/>
        </w:rPr>
        <w:footnoteReference w:id="1356"/>
      </w:r>
      <w:r>
        <w:rPr>
          <w:rFonts w:ascii="IRNazanin" w:hAnsi="IRNazanin" w:eastAsia="IRNazanin"/>
          <w:color w:val="111111"/>
          <w:sz w:val="28"/>
          <w:sz w:val="28"/>
          <w:szCs w:val="28"/>
          <w:rtl w:val="true"/>
          <w:lang w:bidi="fa-IR"/>
        </w:rPr>
        <w:t xml:space="preserve">من  الرزق، إذا تجدّد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نعمته تغدو علینا وتروح، ونظل  بها نهاراً ونبیت فیها لیلنا فنصبح فیها برحمته مسلمین، ونسی فیها بمنّه مؤمنین من البلوی معافین، الحمد لله المنعم المفضل المحسن المجمل ذی الجلال والاکرام ذی الفواضل والنعم، الحمد لله الّذی لم یخذلنا عند شدّة، ولم یفضحنا عند سریرة، ولم یسلمنا بجریرة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محامد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علی علمه، والحمد لله علی فضله علینا وعلی جمیع خلقه، وکان به کرم الفضل فی ذلک ما الله به علیم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سنان بن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أکون مستدرجاً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bookmarkStart w:id="578" w:name="pg13450_134139"/>
    </w:p>
    <w:p>
      <w:pPr>
        <w:pStyle w:val="BookText"/>
        <w:rPr/>
      </w:pPr>
      <w:bookmarkEnd w:id="57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لانی دعوت الله ان یرزقنی داراً فرزقنی، ودعوت الله أن یرزقنی ألف درهم فرزقنی ألفاً، ودعوته أن یرزقنی خادماً فرزقنی  خادماً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أعطیت أفضل مما أعطیت</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127054_2616395394"/>
      <w:bookmarkStart w:id="580" w:name="_Toc201"/>
      <w:bookmarkEnd w:id="579"/>
      <w:r>
        <w:rPr>
          <w:rtl w:val="true"/>
        </w:rPr>
        <w:t xml:space="preserve">باب </w:t>
      </w:r>
      <w:r>
        <w:rPr>
          <w:rtl w:val="true"/>
        </w:rPr>
        <w:t>(</w:t>
      </w:r>
      <w:r>
        <w:rPr/>
        <w:t>۲۸</w:t>
      </w:r>
      <w:r>
        <w:rPr>
          <w:rtl w:val="true"/>
        </w:rPr>
        <w:t xml:space="preserve">) </w:t>
      </w:r>
      <w:r>
        <w:rPr>
          <w:rtl w:val="true"/>
        </w:rPr>
        <w:t>ثواب من قال</w:t>
      </w:r>
      <w:r>
        <w:rPr>
          <w:rtl w:val="true"/>
        </w:rPr>
        <w:t>: «</w:t>
      </w:r>
      <w:r>
        <w:rPr>
          <w:rtl w:val="true"/>
        </w:rPr>
        <w:t>الحمد لله کما هو أهله</w:t>
      </w:r>
      <w:r>
        <w:rPr>
          <w:rtl w:val="true"/>
        </w:rPr>
        <w:t>»</w:t>
      </w:r>
      <w:bookmarkEnd w:id="580"/>
    </w:p>
    <w:p>
      <w:pPr>
        <w:pStyle w:val="BookText"/>
        <w:rPr/>
      </w:pPr>
      <w:r>
        <w:rPr>
          <w:rFonts w:ascii="IRNazanin" w:hAnsi="IRNazanin" w:eastAsia="IRNazanin"/>
          <w:color w:val="111111"/>
          <w:sz w:val="28"/>
          <w:sz w:val="28"/>
          <w:szCs w:val="28"/>
          <w:lang w:bidi="fa-IR"/>
        </w:rPr>
        <w:t>۱۳۳۹۸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عن أحمد بن أبی عبدالله، عن علی بن الحکم، عن سیف بن عمیرة،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شغل تاب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یشغل کُتّاب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 نعلم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اکتبوها کما قالها عبدی وعلیّ ثوابها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مثله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581" w:name="pg13450_134140"/>
    </w:p>
    <w:p>
      <w:pPr>
        <w:pStyle w:val="BookText"/>
        <w:rPr/>
      </w:pPr>
      <w:bookmarkEnd w:id="581"/>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الحمد لله 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127056_2616395394"/>
      <w:bookmarkStart w:id="583" w:name="_Toc202"/>
      <w:bookmarkEnd w:id="582"/>
      <w:r>
        <w:rPr>
          <w:rtl w:val="true"/>
        </w:rPr>
        <w:t xml:space="preserve">باب </w:t>
      </w:r>
      <w:r>
        <w:rPr>
          <w:rtl w:val="true"/>
        </w:rPr>
        <w:t>(</w:t>
      </w:r>
      <w:r>
        <w:rPr/>
        <w:t>۲۹</w:t>
      </w:r>
      <w:r>
        <w:rPr>
          <w:rtl w:val="true"/>
        </w:rPr>
        <w:t xml:space="preserve">) </w:t>
      </w:r>
      <w:r>
        <w:rPr>
          <w:rtl w:val="true"/>
        </w:rPr>
        <w:t>ما یقال فی التحمید</w:t>
      </w:r>
      <w:bookmarkEnd w:id="583"/>
    </w:p>
    <w:p>
      <w:pPr>
        <w:pStyle w:val="BookText"/>
        <w:rPr/>
      </w:pPr>
      <w:r>
        <w:rPr>
          <w:rFonts w:ascii="IRNazanin" w:hAnsi="IRNazanin" w:eastAsia="IRNazanin"/>
          <w:color w:val="111111"/>
          <w:sz w:val="28"/>
          <w:sz w:val="28"/>
          <w:szCs w:val="28"/>
          <w:lang w:bidi="fa-IR"/>
        </w:rPr>
        <w:t>۱۳۳۹۹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بمحامده کلّها ما علمنا منها وما لم نعلم علی کلّ حال، حمداً یوازی نعمه، ویکافی مزیده علیّ وعلی جمیع خلقه،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عبدی فی رضای وأنا مبلّغ عبدی رضاه من الجنّة</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حفص عمر بن محمد بن علی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ابن مهرویه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سلیمان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ابن جعفر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الصادق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الباقر،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الشهید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أتاه أمر یسرّه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أتاه أمر یکرهه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أتاه ما یحبُّ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المحسن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أتاه ما یکرهه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 والحمد لله علی هذه الحال</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للشکر حدُّ إذا فعله الرجل کان شاکراً؟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أنعمها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لکم فیما  أنعم علیه حقُّ ادّاه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عدّ  آیات</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584" w:name="pg13450_134142"/>
    </w:p>
    <w:p>
      <w:pPr>
        <w:pStyle w:val="Heading3"/>
        <w:numPr>
          <w:ilvl w:val="2"/>
          <w:numId w:val="1"/>
        </w:numPr>
        <w:rPr/>
      </w:pPr>
      <w:bookmarkStart w:id="585" w:name="__RefHeading___Toc1127058_2616395394"/>
      <w:bookmarkStart w:id="586" w:name="_Toc203"/>
      <w:bookmarkEnd w:id="584"/>
      <w:bookmarkEnd w:id="585"/>
      <w:r>
        <w:rPr>
          <w:rtl w:val="true"/>
        </w:rPr>
        <w:t xml:space="preserve">باب </w:t>
      </w:r>
      <w:r>
        <w:rPr>
          <w:rtl w:val="true"/>
        </w:rPr>
        <w:t>(</w:t>
      </w:r>
      <w:r>
        <w:rPr/>
        <w:t>۳۰</w:t>
      </w:r>
      <w:r>
        <w:rPr>
          <w:rtl w:val="true"/>
        </w:rPr>
        <w:t xml:space="preserve">) </w:t>
      </w:r>
      <w:r>
        <w:rPr>
          <w:rtl w:val="true"/>
        </w:rPr>
        <w:t>ثواب حمد الله سبحانه</w:t>
      </w:r>
      <w:bookmarkEnd w:id="586"/>
    </w:p>
    <w:p>
      <w:pPr>
        <w:pStyle w:val="BookText"/>
        <w:rPr/>
      </w:pPr>
      <w:r>
        <w:rPr>
          <w:rFonts w:eastAsia="IRNazanin" w:cs="IRNazanin"/>
          <w:color w:val="111111"/>
          <w:sz w:val="28"/>
          <w:szCs w:val="28"/>
          <w:lang w:bidi="fa-IR"/>
        </w:rPr>
        <w:t>13403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العلوی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أحمد بن عبدالمنعم بن نصر الصیداوی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بکیر ،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الدُّنیا کلّها لقمة واحدة فأکلها العبد المسلم،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لکان قوله ذلک خیراً له من الدنیا وما فیها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عبید بن یاسین بن محمد بن عجلان مولی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أبا الحسن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عن آبائه،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أنعم الله علی عبدٍ نعمة فشکرها بقلبه الّا استوجب المزید فیها قبل أن یظهر شکرها علی لسانه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587" w:name="pg13450_134143"/>
    </w:p>
    <w:p>
      <w:pPr>
        <w:pStyle w:val="Heading3"/>
        <w:numPr>
          <w:ilvl w:val="2"/>
          <w:numId w:val="1"/>
        </w:numPr>
        <w:rPr/>
      </w:pPr>
      <w:bookmarkStart w:id="588" w:name="__RefHeading___Toc1127060_2616395394"/>
      <w:bookmarkStart w:id="589" w:name="_Toc204"/>
      <w:bookmarkEnd w:id="587"/>
      <w:bookmarkEnd w:id="588"/>
      <w:r>
        <w:rPr>
          <w:rtl w:val="true"/>
        </w:rPr>
        <w:t xml:space="preserve">باب </w:t>
      </w:r>
      <w:r>
        <w:rPr>
          <w:rtl w:val="true"/>
        </w:rPr>
        <w:t>(</w:t>
      </w:r>
      <w:r>
        <w:rPr/>
        <w:t>۳۱</w:t>
      </w:r>
      <w:r>
        <w:rPr>
          <w:rtl w:val="true"/>
        </w:rPr>
        <w:t xml:space="preserve">) </w:t>
      </w:r>
      <w:r>
        <w:rPr>
          <w:rtl w:val="true"/>
        </w:rPr>
        <w:t>استحباب حمد الله عند الطاعة</w:t>
      </w:r>
      <w:bookmarkEnd w:id="589"/>
    </w:p>
    <w:p>
      <w:pPr>
        <w:pStyle w:val="BookText"/>
        <w:rPr/>
      </w:pPr>
      <w:r>
        <w:rPr>
          <w:rFonts w:eastAsia="IRNazanin" w:cs="IRNazanin"/>
          <w:color w:val="111111"/>
          <w:sz w:val="28"/>
          <w:szCs w:val="28"/>
          <w:lang w:bidi="fa-IR"/>
        </w:rPr>
        <w:t>13405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المحاسن،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أحسنتم فاحمدوا الله، وإذا اساتم فاستغفروا الله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127062_2616395394"/>
      <w:bookmarkStart w:id="591" w:name="_Toc205"/>
      <w:bookmarkEnd w:id="590"/>
      <w:r>
        <w:rPr>
          <w:rtl w:val="true"/>
        </w:rPr>
        <w:t xml:space="preserve">باب </w:t>
      </w:r>
      <w:r>
        <w:rPr>
          <w:rtl w:val="true"/>
        </w:rPr>
        <w:t>(</w:t>
      </w:r>
      <w:r>
        <w:rPr/>
        <w:t>۳۲</w:t>
      </w:r>
      <w:r>
        <w:rPr>
          <w:rtl w:val="true"/>
        </w:rPr>
        <w:t xml:space="preserve">) </w:t>
      </w:r>
      <w:r>
        <w:rPr>
          <w:rtl w:val="true"/>
        </w:rPr>
        <w:t>استحباب حمد الله علی العافیة</w:t>
      </w:r>
      <w:bookmarkEnd w:id="591"/>
    </w:p>
    <w:p>
      <w:pPr>
        <w:pStyle w:val="BookText"/>
        <w:rPr/>
      </w:pPr>
      <w:r>
        <w:rPr>
          <w:rFonts w:eastAsia="IRNazanin" w:cs="IRNazanin"/>
          <w:color w:val="111111"/>
          <w:sz w:val="28"/>
          <w:szCs w:val="28"/>
          <w:lang w:bidi="fa-IR"/>
        </w:rPr>
        <w:t>13406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 ومبتلی  فاحمدوا الله علی العافیة ، وارحموا أهل البلاء</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عابد بن عون بن عبدالله  المدنی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بیّاع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إبراهیم، عن حنّان</w:t>
      </w:r>
      <w:r>
        <w:rPr>
          <w:rFonts w:eastAsia="IRNazanin" w:cs="IRNazanin"/>
          <w:color w:val="111111"/>
          <w:sz w:val="28"/>
          <w:szCs w:val="28"/>
          <w:lang w:bidi="fa-IR"/>
        </w:rPr>
        <w:t>3</w:t>
      </w:r>
      <w:r>
        <w:rPr>
          <w:rStyle w:val="FootnoteAnchor"/>
          <w:rtl w:val="true"/>
        </w:rPr>
        <w:footnoteReference w:id="1373"/>
      </w:r>
      <w:r>
        <w:rPr>
          <w:rFonts w:ascii="IRNazanin" w:hAnsi="IRNazanin" w:eastAsia="IRNazanin"/>
          <w:color w:val="111111"/>
          <w:sz w:val="28"/>
          <w:sz w:val="28"/>
          <w:szCs w:val="28"/>
          <w:rtl w:val="true"/>
          <w:lang w:bidi="fa-IR"/>
        </w:rPr>
        <w:t xml:space="preserve">بن إبراهیم،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مبتلی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عافانی ممّا ابتلاک به ، ولو شاء أن یفعل فعل، والحمد لله الّذی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ولایسمعه فیعاقَّب</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592" w:name="pg13450_134144"/>
    </w:p>
    <w:p>
      <w:pPr>
        <w:pStyle w:val="BookText"/>
        <w:rPr/>
      </w:pPr>
      <w:bookmarkEnd w:id="59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ولایُسمعه فیعاقَب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لایقولها  جهراً فیسمعه المبتلی فینکسر قلبه ممّا ابتُلی به، فیستحق القائل العقاب لذلک</w:t>
      </w:r>
      <w:r>
        <w:rPr>
          <w:rFonts w:eastAsia="IRNazanin" w:cs="IRNazanin"/>
          <w:color w:val="111111"/>
          <w:sz w:val="28"/>
          <w:szCs w:val="28"/>
          <w:rtl w:val="true"/>
          <w:lang w:bidi="fa-IR"/>
        </w:rPr>
        <w:t>.</w:t>
      </w:r>
    </w:p>
    <w:p>
      <w:pPr>
        <w:pStyle w:val="Heading3"/>
        <w:numPr>
          <w:ilvl w:val="2"/>
          <w:numId w:val="1"/>
        </w:numPr>
        <w:rPr/>
      </w:pPr>
      <w:bookmarkStart w:id="593" w:name="__RefHeading___Toc1127064_2616395394"/>
      <w:bookmarkStart w:id="594" w:name="_Toc206"/>
      <w:bookmarkEnd w:id="593"/>
      <w:r>
        <w:rPr>
          <w:rtl w:val="true"/>
        </w:rPr>
        <w:t xml:space="preserve">باب </w:t>
      </w:r>
      <w:r>
        <w:rPr>
          <w:rtl w:val="true"/>
        </w:rPr>
        <w:t>(</w:t>
      </w:r>
      <w:r>
        <w:rPr/>
        <w:t>۳۳</w:t>
      </w:r>
      <w:r>
        <w:rPr>
          <w:rtl w:val="true"/>
        </w:rPr>
        <w:t xml:space="preserve">) </w:t>
      </w:r>
      <w:r>
        <w:rPr>
          <w:rtl w:val="true"/>
        </w:rPr>
        <w:t>استحباب حمد الله علی النعمة المتجدّدة</w:t>
      </w:r>
      <w:bookmarkEnd w:id="594"/>
    </w:p>
    <w:p>
      <w:pPr>
        <w:pStyle w:val="BookText"/>
        <w:rPr/>
      </w:pPr>
      <w:r>
        <w:rPr>
          <w:rFonts w:eastAsia="IRNazanin" w:cs="IRNazanin"/>
          <w:color w:val="111111"/>
          <w:sz w:val="28"/>
          <w:szCs w:val="28"/>
          <w:lang w:bidi="fa-IR"/>
        </w:rPr>
        <w:t>13408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لاُحبّ أن لاتجدَّد لی نعمة الّاحمدت الله علیها مائة مرّة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127066_2616395394"/>
      <w:bookmarkStart w:id="596" w:name="_Toc207"/>
      <w:bookmarkEnd w:id="595"/>
      <w:r>
        <w:rPr>
          <w:rtl w:val="true"/>
        </w:rPr>
        <w:t xml:space="preserve">باب </w:t>
      </w:r>
      <w:r>
        <w:rPr>
          <w:rtl w:val="true"/>
        </w:rPr>
        <w:t>(</w:t>
      </w:r>
      <w:r>
        <w:rPr/>
        <w:t>34</w:t>
      </w:r>
      <w:r>
        <w:rPr>
          <w:rtl w:val="true"/>
        </w:rPr>
        <w:t xml:space="preserve">) </w:t>
      </w:r>
      <w:r>
        <w:rPr>
          <w:rtl w:val="true"/>
        </w:rPr>
        <w:t>استحباب حمد الله حین النظر فی المرآة</w:t>
      </w:r>
      <w:bookmarkEnd w:id="596"/>
    </w:p>
    <w:p>
      <w:pPr>
        <w:pStyle w:val="BookText"/>
        <w:rPr/>
      </w:pPr>
      <w:r>
        <w:rPr>
          <w:rFonts w:eastAsia="IRNazanin" w:cs="IRNazanin"/>
          <w:color w:val="111111"/>
          <w:sz w:val="28"/>
          <w:szCs w:val="28"/>
          <w:lang w:bidi="fa-IR"/>
        </w:rPr>
        <w:t>13409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نظر فی المرآة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أکمل خلقی، وأحسن صورتی، وزان منی ما شأن من غیری، وهدانی للاسلام، ومنّ علیّ بالنبوة</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13410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الفتوح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 فی المرآة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أحسن خلقی وخلقی، وزان منی </w:t>
      </w:r>
      <w:bookmarkStart w:id="597" w:name="pg13450_134145"/>
    </w:p>
    <w:p>
      <w:pPr>
        <w:pStyle w:val="BookText"/>
        <w:rPr/>
      </w:pPr>
      <w:bookmarkEnd w:id="597"/>
      <w:r>
        <w:rPr>
          <w:rFonts w:ascii="IRNazanin" w:hAnsi="IRNazanin" w:eastAsia="IRNazanin"/>
          <w:color w:val="111111"/>
          <w:sz w:val="28"/>
          <w:sz w:val="28"/>
          <w:szCs w:val="28"/>
          <w:rtl w:val="true"/>
          <w:lang w:bidi="fa-IR"/>
        </w:rPr>
        <w:t>ما شان من غیری</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عن هارون بن مسلم، عن مسعدة بن صدقة،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الجنّة لشاب کان یکثر النظر فی المرآة فیکثر حمد الله علی ذلک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127068_2616395394"/>
      <w:bookmarkStart w:id="599" w:name="_Toc208"/>
      <w:bookmarkEnd w:id="598"/>
      <w:r>
        <w:rPr>
          <w:rtl w:val="true"/>
        </w:rPr>
        <w:t xml:space="preserve">باب </w:t>
      </w:r>
      <w:r>
        <w:rPr>
          <w:rtl w:val="true"/>
        </w:rPr>
        <w:t>(</w:t>
      </w:r>
      <w:r>
        <w:rPr/>
        <w:t>35</w:t>
      </w:r>
      <w:r>
        <w:rPr>
          <w:rtl w:val="true"/>
        </w:rPr>
        <w:t xml:space="preserve">) </w:t>
      </w:r>
      <w:r>
        <w:rPr>
          <w:rtl w:val="true"/>
        </w:rPr>
        <w:t xml:space="preserve">تفسیر </w:t>
      </w:r>
      <w:r>
        <w:rPr>
          <w:rtl w:val="true"/>
        </w:rPr>
        <w:t>«</w:t>
      </w:r>
      <w:r>
        <w:rPr>
          <w:rtl w:val="true"/>
        </w:rPr>
        <w:t>الحمد لله</w:t>
      </w:r>
      <w:r>
        <w:rPr>
          <w:rtl w:val="true"/>
        </w:rPr>
        <w:t>»</w:t>
      </w:r>
      <w:bookmarkEnd w:id="599"/>
    </w:p>
    <w:p>
      <w:pPr>
        <w:pStyle w:val="BookText"/>
        <w:rPr/>
      </w:pPr>
      <w:r>
        <w:rPr>
          <w:rFonts w:eastAsia="IRNazanin" w:cs="IRNazanin"/>
          <w:color w:val="111111"/>
          <w:sz w:val="28"/>
          <w:szCs w:val="28"/>
          <w:lang w:bidi="fa-IR"/>
        </w:rPr>
        <w:t>13412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القاسم الاسترآبادی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محمد بن زیاد وعلی بن محمد بن سیّار، عن أبویهما، عن الحسن بن علی بن محمد بن علی بن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رسول الله أخبرنی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تفسیره؟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حدّثنی ابی، عن جدی، عن الباقر، عن زین العابدین،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إلی أمیر 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تفسیره؟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عرّف عباده بعض نعمه علیهم جملاً  إذ لا یقدرون علی معرفة جمیعها بالتفصیل، لأنّها اکثر من أن تُحصی أو تعرف، فقال لهم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 به علینا ربّ العالمین، وهم الجماعات من کلّ مخلوق من الجمادات والحیوانات، فأمّا الحیوانات فهو یقلّبها فی قدرته ویغذوها من رزقه ویحوطها بکنفه ویدبّر کلاً منها بمصلحته، وأمّا الجمادات فهو یمسکها بقدرته ویمسک المتّصل منها أن یتهافت، ویمسک المتهافت منها أن یتلاصق، ویمسک السماء أن تقع علی الأرض إلّا باذنه ویمسک الأرض أن تنخسف إلّا بأمره، إنّه بعباده لرؤوف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رَبِّ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مالکهم وخالقهم وسائق أرزاقهم إلیهم من حیث یعلمون ومن حیث لا یعلمون، فالرزق  مقسوم وهو یأتی ابن آدم علی أیّ سیرة سارها من الدّنیا، لیس تقوی متّق بزائده، ولا فجور فاجر بناقصه، وبینه وبینه ستر وهو طالبه ، فلو أنّ أحدکم یفرّ من رزقه لطلبه رزقه کما یطلبه الموت،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 به علینا، وذکرنا به من خیر فی کتب الأوّلین قبل أن نکون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هذا إیجاب علی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شیعتهم أن یشکروه بما فضّلهم، وذلک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واصطفاه </w:t>
      </w:r>
    </w:p>
    <w:p>
      <w:pPr>
        <w:pStyle w:val="BookText"/>
        <w:rPr/>
      </w:pPr>
      <w:r>
        <w:rPr>
          <w:rFonts w:ascii="IRNazanin" w:hAnsi="IRNazanin" w:eastAsia="IRNazanin"/>
          <w:color w:val="111111"/>
          <w:sz w:val="28"/>
          <w:sz w:val="28"/>
          <w:szCs w:val="28"/>
          <w:rtl w:val="true"/>
          <w:lang w:bidi="fa-IR"/>
        </w:rPr>
        <w:t xml:space="preserve">نجیّاً، وفلق له البحر ونجّی بنی إسرائیل واعطاه التوراة والالواح رأی مکانه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لقد أکرمتنی بکرامة لم تکرم بها أحداً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أما علمت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عندی من جمیع ملائکتی وجمیع خلقی؟  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فإن کان محمّد أکرم عندک من  جمیع خلقک فهل فی آل الأنبیاء أکرم من آلی؟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اما علمت أنّ فضل آل محمّد  علی جمیع آل النبیّین کفضل محمّد علی جمیع المرسلین؟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فان کان آل محمّد کذلک فهل فی اُمم الأنبیاء  أفضل عندک من اُمّتی؟ ظلّلتَ علیهم الغمام، وأنزلت علیهم المنّ  والسلوی، وفلقت لهم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یاموسی أما علمت أنّ فضل اُمّة محمّد  علی جمیع الاُم کفضله علی جمیع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لیتنی کنت أراهم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إنّک لن تراهم ولیس هذا  اوان ظهورهم، ولکن سوف تراهم فی الجنات جنّات عدن والفردوس بحضرة محمّد، فی نعیمها یتقلّبون وفی خیراتها یتبحبحون</w:t>
      </w:r>
      <w:r>
        <w:rPr>
          <w:rStyle w:val="FootnoteAnchor"/>
          <w:rtl w:val="true"/>
        </w:rPr>
        <w:footnoteReference w:id="1379"/>
      </w:r>
      <w:r>
        <w:rPr>
          <w:rFonts w:ascii="IRNazanin" w:hAnsi="IRNazanin" w:eastAsia="IRNazanin"/>
          <w:color w:val="111111"/>
          <w:sz w:val="28"/>
          <w:sz w:val="28"/>
          <w:szCs w:val="28"/>
          <w:rtl w:val="true"/>
          <w:lang w:bidi="fa-IR"/>
        </w:rPr>
        <w:t xml:space="preserve">، أفتحبّ أن اُسمعک کلامهم؟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 یدیّ وأشدد مئزرک قیام العبد  الدلیل بین یدی الملک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ذلک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محمّد، فأجابوه کلّهم وهم فی أصلاب آبائهم وأرحام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لبیّک لا شریک لک لبیّک إنّ الحمد والنعمة لک والملک لا شریک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الاجابة شعار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نادی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إن قضائی علیکم انّ رحمتی سبقت غضبی، وعفوی قبل عقابی، فقد استجبتُ لکم من قبل أن تدعونی، وأعطیتکم من قبل أن تسألونی، من لقینی منکم  بشهادة أن لا إله إلّا الله وحده لاشریک له، وأنّ محمداً عبده ورسوله صادق فی أقواله محقّ فی أفعاله، وأنّ علیّ بن أبی طالب أخوه ووصیّه من بعده وولیّه ویلتزم طاعته کما یلتزم طاعة محمّد، وأنّ اولیاءه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المصطفینَ الطاهرین المطهّرین المنبئین بعجائب آیات الله ودلائل حجج الله من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أولیاؤه، أدخلته جنّتی وإن کانت ذنوبه مثل زبد البحر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وما کنت بجانب الطور إذ نادینا  أمتّک بهذه الکرامة،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اختصّمنی به من هذه الفضیلة، وقال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علی ما </w:t>
      </w:r>
      <w:bookmarkStart w:id="600" w:name="pg13450_134149"/>
    </w:p>
    <w:p>
      <w:pPr>
        <w:pStyle w:val="BookText"/>
        <w:rPr/>
      </w:pPr>
      <w:bookmarkEnd w:id="600"/>
      <w:r>
        <w:rPr>
          <w:rFonts w:ascii="IRNazanin" w:hAnsi="IRNazanin" w:eastAsia="IRNazanin"/>
          <w:color w:val="111111"/>
          <w:sz w:val="28"/>
          <w:sz w:val="28"/>
          <w:szCs w:val="28"/>
          <w:rtl w:val="true"/>
          <w:lang w:bidi="fa-IR"/>
        </w:rPr>
        <w:t>اختصّتنا به من هذه الفضائل</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127070_2616395394"/>
      <w:bookmarkStart w:id="602" w:name="_Toc209"/>
      <w:bookmarkEnd w:id="601"/>
      <w:r>
        <w:rPr>
          <w:rtl w:val="true"/>
        </w:rPr>
        <w:t xml:space="preserve">باب </w:t>
      </w:r>
      <w:r>
        <w:rPr>
          <w:rtl w:val="true"/>
        </w:rPr>
        <w:t>(</w:t>
      </w:r>
      <w:r>
        <w:rPr/>
        <w:t>36</w:t>
      </w:r>
      <w:r>
        <w:rPr>
          <w:rtl w:val="true"/>
        </w:rPr>
        <w:t xml:space="preserve">) </w:t>
      </w:r>
      <w:r>
        <w:rPr>
          <w:rtl w:val="true"/>
        </w:rPr>
        <w:t>ثواب التهلیل</w:t>
      </w:r>
      <w:bookmarkEnd w:id="602"/>
    </w:p>
    <w:p>
      <w:pPr>
        <w:pStyle w:val="BookText"/>
        <w:rPr/>
      </w:pPr>
      <w:r>
        <w:rPr>
          <w:rFonts w:eastAsia="IRNazanin" w:cs="IRNazanin"/>
          <w:color w:val="111111"/>
          <w:sz w:val="28"/>
          <w:szCs w:val="28"/>
          <w:lang w:bidi="fa-IR"/>
        </w:rPr>
        <w:t>13413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عن محمد بن  أحمد، عن محمد بن السریّ، عن علیّ بن الحکم، عن أبی المغرا، عن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خلق الله منها طائراً یرفرف</w:t>
      </w:r>
      <w:r>
        <w:rPr>
          <w:rStyle w:val="FootnoteAnchor"/>
          <w:rtl w:val="true"/>
        </w:rPr>
        <w:footnoteReference w:id="1381"/>
      </w:r>
      <w:r>
        <w:rPr>
          <w:rFonts w:ascii="IRNazanin" w:hAnsi="IRNazanin" w:eastAsia="IRNazanin"/>
          <w:color w:val="111111"/>
          <w:sz w:val="28"/>
          <w:sz w:val="28"/>
          <w:szCs w:val="28"/>
          <w:rtl w:val="true"/>
          <w:lang w:bidi="fa-IR"/>
        </w:rPr>
        <w:t>علی رأس صاحبها إلی أن تقوم الساعة، ویذکر لقائلها</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البرقی، عن الحسین ابن سیف، عن أخیه علی، عن المفضل بن صالح،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 ثمن الجنّة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bookmarkStart w:id="603" w:name="pg13450_134150"/>
    </w:p>
    <w:p>
      <w:pPr>
        <w:pStyle w:val="BookText"/>
        <w:rPr/>
      </w:pPr>
      <w:bookmarkEnd w:id="603"/>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أبی عبدالله البرقی مثله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 رفعه، عن حریز، عن یعقوب القمیّ،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 لا إله إلّا الله والله اکبر</w:t>
      </w:r>
      <w:r>
        <w:rPr>
          <w:rStyle w:val="FootnoteAnchor"/>
          <w:rtl w:val="true"/>
        </w:rPr>
        <w:footnoteReference w:id="1386"/>
      </w:r>
      <w:r>
        <w:rPr>
          <w:rFonts w:ascii="IRNazanin" w:hAnsi="IRNazanin" w:eastAsia="IRNazanin"/>
          <w:color w:val="111111"/>
          <w:sz w:val="28"/>
          <w:sz w:val="28"/>
          <w:szCs w:val="28"/>
          <w:rtl w:val="true"/>
          <w:lang w:bidi="fa-IR"/>
        </w:rPr>
        <w:t>و</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1127072_2616395394"/>
      <w:bookmarkStart w:id="605" w:name="_Toc210"/>
      <w:bookmarkEnd w:id="604"/>
      <w:r>
        <w:rPr>
          <w:rtl w:val="true"/>
        </w:rPr>
        <w:t xml:space="preserve">باب </w:t>
      </w:r>
      <w:r>
        <w:rPr>
          <w:rtl w:val="true"/>
        </w:rPr>
        <w:t>(</w:t>
      </w:r>
      <w:r>
        <w:rPr/>
        <w:t>۳۷</w:t>
      </w:r>
      <w:r>
        <w:rPr>
          <w:rtl w:val="true"/>
        </w:rPr>
        <w:t xml:space="preserve">) </w:t>
      </w:r>
      <w:r>
        <w:rPr>
          <w:rtl w:val="true"/>
        </w:rPr>
        <w:t>ثواب من رفع صوته بالتهلیل</w:t>
      </w:r>
      <w:bookmarkEnd w:id="605"/>
    </w:p>
    <w:p>
      <w:pPr>
        <w:pStyle w:val="BookText"/>
        <w:rPr/>
      </w:pPr>
      <w:r>
        <w:rPr>
          <w:rFonts w:eastAsia="IRNazanin" w:cs="IRNazanin"/>
          <w:color w:val="111111"/>
          <w:sz w:val="28"/>
          <w:szCs w:val="28"/>
          <w:lang w:bidi="fa-IR"/>
        </w:rPr>
        <w:t>13416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عن الحسین بن سیف، عن اخیه علیّ، عن أبیه سیف بن عمیرة، عن الصادق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بها صوته فیفرغ حتّی تتناثر ذنوبه تحت قدمیه کما تتناثر ورق الشجر تحتها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bookmarkStart w:id="606" w:name="pg13450_134151"/>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127074_2616395394"/>
      <w:bookmarkStart w:id="608" w:name="_Toc211"/>
      <w:bookmarkEnd w:id="607"/>
      <w:r>
        <w:rPr>
          <w:rtl w:val="true"/>
        </w:rPr>
        <w:t xml:space="preserve">باب </w:t>
      </w:r>
      <w:r>
        <w:rPr>
          <w:rtl w:val="true"/>
        </w:rPr>
        <w:t>(</w:t>
      </w:r>
      <w:r>
        <w:rPr/>
        <w:t>۳۸</w:t>
      </w:r>
      <w:r>
        <w:rPr>
          <w:rtl w:val="true"/>
        </w:rPr>
        <w:t xml:space="preserve">) </w:t>
      </w:r>
      <w:r>
        <w:rPr>
          <w:rtl w:val="true"/>
        </w:rPr>
        <w:t>التهلیل خیر العبادة</w:t>
      </w:r>
      <w:bookmarkEnd w:id="608"/>
    </w:p>
    <w:p>
      <w:pPr>
        <w:pStyle w:val="BookText"/>
        <w:rPr/>
      </w:pPr>
      <w:r>
        <w:rPr>
          <w:rFonts w:eastAsia="IRNazanin" w:cs="IRNazanin"/>
          <w:color w:val="111111"/>
          <w:sz w:val="28"/>
          <w:szCs w:val="28"/>
          <w:lang w:bidi="fa-IR"/>
        </w:rPr>
        <w:t>13417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العبادة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هاشم، عن الحسین بن یزید النوفلی، عن اسماعیل بن مسلم  السکونی، عن أبی عبدالله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ابراهیم،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w:t>
      </w:r>
      <w:bookmarkStart w:id="609" w:name="pg13450_134152"/>
    </w:p>
    <w:p>
      <w:pPr>
        <w:pStyle w:val="BookText"/>
        <w:rPr/>
      </w:pPr>
      <w:bookmarkEnd w:id="609"/>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وخیر الدّعاء الاستغفار، ثمّ تلا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الاستغفار، وخیر العبادة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127076_2616395394"/>
      <w:bookmarkStart w:id="611" w:name="_Toc212"/>
      <w:bookmarkEnd w:id="610"/>
      <w:r>
        <w:rPr>
          <w:rtl w:val="true"/>
        </w:rPr>
        <w:t xml:space="preserve">باب </w:t>
      </w:r>
      <w:r>
        <w:rPr>
          <w:rtl w:val="true"/>
        </w:rPr>
        <w:t>(</w:t>
      </w:r>
      <w:r>
        <w:rPr/>
        <w:t>۳۹</w:t>
      </w:r>
      <w:r>
        <w:rPr>
          <w:rtl w:val="true"/>
        </w:rPr>
        <w:t xml:space="preserve">) </w:t>
      </w:r>
      <w:r>
        <w:rPr>
          <w:rtl w:val="true"/>
        </w:rPr>
        <w:t>ثواب التهلیل مائة مرّة</w:t>
      </w:r>
      <w:bookmarkEnd w:id="611"/>
    </w:p>
    <w:p>
      <w:pPr>
        <w:pStyle w:val="BookText"/>
        <w:rPr/>
      </w:pPr>
      <w:r>
        <w:rPr>
          <w:rFonts w:eastAsia="IRNazanin" w:cs="IRNazanin"/>
          <w:color w:val="111111"/>
          <w:sz w:val="28"/>
          <w:szCs w:val="28"/>
          <w:lang w:bidi="fa-IR"/>
        </w:rPr>
        <w:t>13420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ابن عبدالله، عن أحمد بن أبی عبدالله، عن أبیه، عن محمد بن أبی عمیر، عن هشام بن سالم وأبی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کان أفضل الناس ذلک الیوم عملاً الّا من زاد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bookmarkStart w:id="612" w:name="pg13450_134153"/>
    </w:p>
    <w:p>
      <w:pPr>
        <w:pStyle w:val="BookText"/>
        <w:rPr/>
      </w:pPr>
      <w:bookmarkEnd w:id="612"/>
      <w:r>
        <w:rPr>
          <w:rFonts w:ascii="IRNazanin" w:hAnsi="IRNazanin" w:eastAsia="IRNazanin"/>
          <w:color w:val="111111"/>
          <w:sz w:val="28"/>
          <w:sz w:val="28"/>
          <w:szCs w:val="28"/>
          <w:rtl w:val="true"/>
          <w:lang w:bidi="fa-IR"/>
        </w:rPr>
        <w:t>عبدالله بهذا الاسناد مثله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بهذا 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127078_2616395394"/>
      <w:bookmarkStart w:id="614" w:name="_Toc213"/>
      <w:bookmarkEnd w:id="613"/>
      <w:r>
        <w:rPr>
          <w:rtl w:val="true"/>
        </w:rPr>
        <w:t xml:space="preserve">باب </w:t>
      </w:r>
      <w:r>
        <w:rPr>
          <w:rtl w:val="true"/>
        </w:rPr>
        <w:t>(</w:t>
      </w:r>
      <w:r>
        <w:rPr/>
        <w:t>40</w:t>
      </w:r>
      <w:r>
        <w:rPr>
          <w:rtl w:val="true"/>
        </w:rPr>
        <w:t xml:space="preserve">) </w:t>
      </w:r>
      <w:r>
        <w:rPr>
          <w:rtl w:val="true"/>
        </w:rPr>
        <w:t>التهلیل الذی یدفع الفقر ویجلب الغنی</w:t>
      </w:r>
      <w:bookmarkEnd w:id="614"/>
    </w:p>
    <w:p>
      <w:pPr>
        <w:pStyle w:val="BookText"/>
        <w:rPr/>
      </w:pPr>
      <w:r>
        <w:rPr>
          <w:rFonts w:eastAsia="IRNazanin" w:cs="IRNazanin"/>
          <w:color w:val="111111"/>
          <w:sz w:val="28"/>
          <w:szCs w:val="28"/>
          <w:lang w:bidi="fa-IR"/>
        </w:rPr>
        <w:t>13421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ابن عبدالله، عن أحمد بن أبی عبدالله، عن أبی یوسف، عن محمد  ابن أبی عمیر، عن مالک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 وآنس وحشة قبره</w:t>
      </w:r>
      <w:r>
        <w:rPr>
          <w:rStyle w:val="FootnoteAnchor"/>
          <w:rtl w:val="true"/>
        </w:rPr>
        <w:footnoteReference w:id="1400"/>
      </w:r>
      <w:r>
        <w:rPr>
          <w:rFonts w:ascii="IRNazanin" w:hAnsi="IRNazanin" w:eastAsia="IRNazanin"/>
          <w:color w:val="111111"/>
          <w:sz w:val="28"/>
          <w:sz w:val="28"/>
          <w:szCs w:val="28"/>
          <w:rtl w:val="true"/>
          <w:lang w:bidi="fa-IR"/>
        </w:rPr>
        <w:t>، واستجلب الغنی، واستقرع باب الجنّة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کل </w:t>
      </w:r>
    </w:p>
    <w:p>
      <w:pPr>
        <w:pStyle w:val="BookText"/>
        <w:rPr/>
      </w:pPr>
      <w:r>
        <w:rPr>
          <w:rFonts w:ascii="IRNazanin" w:hAnsi="IRNazanin" w:eastAsia="IRNazanin"/>
          <w:color w:val="111111"/>
          <w:sz w:val="28"/>
          <w:sz w:val="28"/>
          <w:szCs w:val="28"/>
          <w:rtl w:val="true"/>
          <w:lang w:bidi="fa-IR"/>
        </w:rPr>
        <w:t>یوم مئة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یحیی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أحمد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أحمد بن 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فی کلّ یوم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استجلب به الغنی واستدفع به الفقر وسدّ عنه باب النار واستفتح به باب الجنة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إدریس، عن محمد بن أحمد، عن أحمد بن هلال، عن محمد بن عیسی الأرمنیّ، عن أبی عمران الخراط</w:t>
      </w:r>
      <w:r>
        <w:rPr>
          <w:rStyle w:val="FootnoteAnchor"/>
          <w:rtl w:val="true"/>
        </w:rPr>
        <w:footnoteReference w:id="1405"/>
      </w:r>
      <w:r>
        <w:rPr>
          <w:rFonts w:ascii="IRNazanin" w:hAnsi="IRNazanin" w:eastAsia="IRNazanin"/>
          <w:color w:val="111111"/>
          <w:sz w:val="28"/>
          <w:sz w:val="28"/>
          <w:szCs w:val="28"/>
          <w:rtl w:val="true"/>
          <w:lang w:bidi="fa-IR"/>
        </w:rPr>
        <w:t xml:space="preserve">، عن الأوزاعی،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الغنی، واستدبر </w:t>
      </w:r>
      <w:bookmarkStart w:id="615" w:name="pg13450_134155"/>
    </w:p>
    <w:p>
      <w:pPr>
        <w:pStyle w:val="BookText"/>
        <w:rPr/>
      </w:pPr>
      <w:bookmarkEnd w:id="615"/>
      <w:r>
        <w:rPr>
          <w:rFonts w:ascii="Amiri" w:hAnsi="Amiri" w:eastAsia="Amiri" w:cs="Amiri"/>
          <w:color w:val="111111"/>
          <w:sz w:val="28"/>
          <w:sz w:val="28"/>
          <w:szCs w:val="28"/>
          <w:rtl w:val="true"/>
          <w:lang w:bidi="ar-SA"/>
        </w:rPr>
        <w:t>الفقر، وقرع باب الجنّة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الأرمنی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وآنس وحشته فی القبر</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127080_2616395394"/>
      <w:bookmarkStart w:id="617" w:name="_Toc214"/>
      <w:bookmarkEnd w:id="616"/>
      <w:r>
        <w:rPr>
          <w:rtl w:val="true"/>
        </w:rPr>
        <w:t xml:space="preserve">باب </w:t>
      </w:r>
      <w:r>
        <w:rPr>
          <w:rtl w:val="true"/>
        </w:rPr>
        <w:t>(</w:t>
      </w:r>
      <w:r>
        <w:rPr/>
        <w:t>41</w:t>
      </w:r>
      <w:r>
        <w:rPr>
          <w:rtl w:val="true"/>
        </w:rPr>
        <w:t xml:space="preserve">)  </w:t>
      </w:r>
      <w:r>
        <w:rPr>
          <w:rtl w:val="true"/>
        </w:rPr>
        <w:t>التهلیل یدفع الوساوس القلبیّة</w:t>
      </w:r>
      <w:bookmarkEnd w:id="617"/>
    </w:p>
    <w:p>
      <w:pPr>
        <w:pStyle w:val="BookText"/>
        <w:rPr/>
      </w:pPr>
      <w:r>
        <w:rPr>
          <w:rFonts w:eastAsia="IRNazanin" w:cs="IRNazanin"/>
          <w:color w:val="111111"/>
          <w:sz w:val="28"/>
          <w:szCs w:val="28"/>
          <w:lang w:bidi="fa-IR"/>
        </w:rPr>
        <w:t>13424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قلبی أمرٌ عظیم</w:t>
      </w:r>
      <w:r>
        <w:rPr>
          <w:rStyle w:val="FootnoteAnchor"/>
          <w:rtl w:val="true"/>
        </w:rPr>
        <w:footnoteReference w:id="140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وقع فی قلبی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فیذهب عنّی</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127082_2616395394"/>
      <w:bookmarkStart w:id="619" w:name="_Toc215"/>
      <w:bookmarkEnd w:id="618"/>
      <w:r>
        <w:rPr>
          <w:rtl w:val="true"/>
        </w:rPr>
        <w:t xml:space="preserve">باب </w:t>
      </w:r>
      <w:r>
        <w:rPr>
          <w:rtl w:val="true"/>
        </w:rPr>
        <w:t>(</w:t>
      </w:r>
      <w:r>
        <w:rPr/>
        <w:t>42</w:t>
      </w:r>
      <w:r>
        <w:rPr>
          <w:rtl w:val="true"/>
        </w:rPr>
        <w:t xml:space="preserve">) </w:t>
      </w:r>
      <w:r>
        <w:rPr>
          <w:rtl w:val="true"/>
        </w:rPr>
        <w:t>التهلیل یمحو الذنوب</w:t>
      </w:r>
      <w:bookmarkEnd w:id="61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منصور احمد بن ابراهیم بن بکر  الحوزی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اسحاق ابراهیم بن محمد بن هارون الجوزی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زیاد الفقیه الحوزی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عبدالله الجویباری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والنهروانی والشیبانی، عن الرضا علی بن موسی،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ساعة من لیل او نهار طلست</w:t>
      </w:r>
      <w:r>
        <w:rPr>
          <w:rStyle w:val="FootnoteAnchor"/>
          <w:rtl w:val="true"/>
        </w:rPr>
        <w:footnoteReference w:id="1410"/>
      </w:r>
      <w:r>
        <w:rPr>
          <w:rFonts w:ascii="IRNazanin" w:hAnsi="IRNazanin" w:eastAsia="IRNazanin"/>
          <w:color w:val="111111"/>
          <w:sz w:val="28"/>
          <w:sz w:val="28"/>
          <w:szCs w:val="28"/>
          <w:rtl w:val="true"/>
          <w:lang w:bidi="fa-IR"/>
        </w:rPr>
        <w:t>ما فی صحیفته من السیّئات</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عموداً من  یاقوتة حمراء</w:t>
      </w:r>
      <w:r>
        <w:rPr>
          <w:rStyle w:val="FootnoteAnchor"/>
          <w:rtl w:val="true"/>
        </w:rPr>
        <w:footnoteReference w:id="1412"/>
      </w:r>
      <w:r>
        <w:rPr>
          <w:rFonts w:ascii="IRNazanin" w:hAnsi="IRNazanin" w:eastAsia="IRNazanin"/>
          <w:color w:val="111111"/>
          <w:sz w:val="28"/>
          <w:sz w:val="28"/>
          <w:szCs w:val="28"/>
          <w:rtl w:val="true"/>
          <w:lang w:bidi="fa-IR"/>
        </w:rPr>
        <w:t>رأسه تحت العرش، وأسفله علی ظهر الحوت فی الأرض السابعة السفلی، فاذا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 العرش وتحرّک العمود، وتحرّک الحوت،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أسکن یا 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اسکن وانت لم تغفر لقائلها؟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سکّان سماواتی أنّی قد غفرت لقائلها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414"/>
      </w:r>
      <w:r>
        <w:rPr>
          <w:rFonts w:ascii="IRNazanin" w:hAnsi="IRNazanin" w:eastAsia="IRNazanin"/>
          <w:color w:val="111111"/>
          <w:sz w:val="28"/>
          <w:sz w:val="28"/>
          <w:szCs w:val="28"/>
          <w:rtl w:val="true"/>
          <w:lang w:bidi="fa-IR"/>
        </w:rPr>
        <w:t xml:space="preserve">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قال </w:t>
      </w:r>
      <w:r>
        <w:rPr>
          <w:rFonts w:eastAsia="IRNazanin" w:cs="IRNazanin"/>
          <w:color w:val="111111"/>
          <w:sz w:val="28"/>
          <w:szCs w:val="28"/>
          <w:rtl w:val="true"/>
          <w:lang w:bidi="fa-IR"/>
        </w:rPr>
        <w:t xml:space="preserve">: </w:t>
      </w:r>
      <w:bookmarkStart w:id="620" w:name="pg13450_134157"/>
    </w:p>
    <w:p>
      <w:pPr>
        <w:pStyle w:val="BookText"/>
        <w:rPr/>
      </w:pPr>
      <w:bookmarkEnd w:id="620"/>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لاشریک 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127084_2616395394"/>
      <w:bookmarkStart w:id="622" w:name="_Toc216"/>
      <w:bookmarkEnd w:id="621"/>
      <w:r>
        <w:rPr>
          <w:rtl w:val="true"/>
        </w:rPr>
        <w:t xml:space="preserve">باب </w:t>
      </w:r>
      <w:r>
        <w:rPr>
          <w:rtl w:val="true"/>
        </w:rPr>
        <w:t>(</w:t>
      </w:r>
      <w:r>
        <w:rPr/>
        <w:t>43</w:t>
      </w:r>
      <w:r>
        <w:rPr>
          <w:rtl w:val="true"/>
        </w:rPr>
        <w:t xml:space="preserve">) </w:t>
      </w:r>
      <w:r>
        <w:rPr>
          <w:rtl w:val="true"/>
        </w:rPr>
        <w:t>التهلیل سید القول</w:t>
      </w:r>
      <w:bookmarkEnd w:id="622"/>
    </w:p>
    <w:p>
      <w:pPr>
        <w:pStyle w:val="BookText"/>
        <w:rPr/>
      </w:pPr>
      <w:r>
        <w:rPr>
          <w:rFonts w:eastAsia="IRNazanin" w:cs="IRNazanin"/>
          <w:color w:val="111111"/>
          <w:sz w:val="28"/>
          <w:szCs w:val="28"/>
          <w:lang w:bidi="fa-IR"/>
        </w:rPr>
        <w:t>13427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عن محمد بن الحسن، عن محمد بن الحسن الصفّار، عن إبراهیم بن هاشم، عن النوفلی، 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القول لا إله إلّا الله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القول لا إله إلّا الله، وخیر العبادة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3450_134158"/>
    </w:p>
    <w:p>
      <w:pPr>
        <w:pStyle w:val="Heading3"/>
        <w:numPr>
          <w:ilvl w:val="2"/>
          <w:numId w:val="1"/>
        </w:numPr>
        <w:rPr/>
      </w:pPr>
      <w:bookmarkStart w:id="624" w:name="__RefHeading___Toc1127086_2616395394"/>
      <w:bookmarkStart w:id="625" w:name="_Toc217"/>
      <w:bookmarkEnd w:id="623"/>
      <w:bookmarkEnd w:id="624"/>
      <w:r>
        <w:rPr>
          <w:rtl w:val="true"/>
        </w:rPr>
        <w:t xml:space="preserve">باب </w:t>
      </w:r>
      <w:r>
        <w:rPr>
          <w:rtl w:val="true"/>
        </w:rPr>
        <w:t>(</w:t>
      </w:r>
      <w:r>
        <w:rPr/>
        <w:t>44</w:t>
      </w:r>
      <w:r>
        <w:rPr>
          <w:rtl w:val="true"/>
        </w:rPr>
        <w:t xml:space="preserve">) </w:t>
      </w:r>
      <w:r>
        <w:rPr>
          <w:rtl w:val="true"/>
        </w:rPr>
        <w:t>التهلیل شعار المسلمین یوم القیامة</w:t>
      </w:r>
      <w:bookmarkEnd w:id="625"/>
    </w:p>
    <w:p>
      <w:pPr>
        <w:pStyle w:val="BookText"/>
        <w:rPr/>
      </w:pPr>
      <w:r>
        <w:rPr>
          <w:rFonts w:eastAsia="IRNazanin" w:cs="IRNazanin"/>
          <w:color w:val="111111"/>
          <w:sz w:val="28"/>
          <w:szCs w:val="28"/>
          <w:lang w:bidi="fa-IR"/>
        </w:rPr>
        <w:t>13429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موسی، عن محمد بن علیّ، عن محمد بن الحسین، عن علیّ بن أسباط، عن ابن فضّال،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المسلمین علی الصراط یوم القیامة لا إله إلّا الله، وعلی الله فلیتوکّل المتوکّلون</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127088_2616395394"/>
      <w:bookmarkStart w:id="627" w:name="_Toc218"/>
      <w:bookmarkEnd w:id="626"/>
      <w:r>
        <w:rPr>
          <w:rtl w:val="true"/>
        </w:rPr>
        <w:t xml:space="preserve">باب </w:t>
      </w:r>
      <w:r>
        <w:rPr>
          <w:rtl w:val="true"/>
        </w:rPr>
        <w:t>(</w:t>
      </w:r>
      <w:r>
        <w:rPr/>
        <w:t>45</w:t>
      </w:r>
      <w:r>
        <w:rPr>
          <w:rtl w:val="true"/>
        </w:rPr>
        <w:t xml:space="preserve">) </w:t>
      </w:r>
      <w:r>
        <w:rPr>
          <w:rtl w:val="true"/>
        </w:rPr>
        <w:t xml:space="preserve">ثواب من قال </w:t>
      </w:r>
      <w:r>
        <w:rPr>
          <w:rtl w:val="true"/>
        </w:rPr>
        <w:t xml:space="preserve">: </w:t>
      </w:r>
      <w:r>
        <w:rPr>
          <w:rtl w:val="true"/>
        </w:rPr>
        <w:t>لا اله الا الله وحده</w:t>
      </w:r>
      <w:bookmarkEnd w:id="627"/>
    </w:p>
    <w:p>
      <w:pPr>
        <w:pStyle w:val="BookText"/>
        <w:rPr/>
      </w:pPr>
      <w:r>
        <w:rPr>
          <w:rFonts w:eastAsia="IRNazanin" w:cs="IRNazanin"/>
          <w:color w:val="111111"/>
          <w:sz w:val="28"/>
          <w:szCs w:val="28"/>
          <w:lang w:bidi="fa-IR"/>
        </w:rPr>
        <w:t>13430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النعمان،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شجرة فی الجنة، أصلها فی داری وفرعها فی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ودار علیّ فی الجنة بمکان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شجرة فی الجنة، أصلها فی دار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مؤمن إلّا وفی داره غصن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لمن قال من 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3450_134159"/>
    </w:p>
    <w:p>
      <w:pPr>
        <w:pStyle w:val="BookText"/>
        <w:rPr/>
      </w:pPr>
      <w:bookmarkEnd w:id="628"/>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علی بن النعمان فیما اعلم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جبرئیل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طوبی لمن قال من امتک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الحسن بن محبوب، عن أبی جمیلة، عن جابر، عن أبی عبدالله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جبرئیل بین الصفا والمروة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طوبی لمن قال فی امتک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مخلصاً</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127090_2616395394"/>
      <w:bookmarkStart w:id="630" w:name="_Toc219"/>
      <w:bookmarkEnd w:id="629"/>
      <w:r>
        <w:rPr>
          <w:rtl w:val="true"/>
        </w:rPr>
        <w:t xml:space="preserve">باب </w:t>
      </w:r>
      <w:r>
        <w:rPr>
          <w:rtl w:val="true"/>
        </w:rPr>
        <w:t>(</w:t>
      </w:r>
      <w:r>
        <w:rPr/>
        <w:t>46</w:t>
      </w:r>
      <w:r>
        <w:rPr>
          <w:rtl w:val="true"/>
        </w:rPr>
        <w:t xml:space="preserve">) </w:t>
      </w:r>
      <w:r>
        <w:rPr>
          <w:rtl w:val="true"/>
        </w:rPr>
        <w:t>استحباب الاکثار من التهلیل والتکبیر</w:t>
      </w:r>
      <w:bookmarkEnd w:id="63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حمّاد، عن ربعیّ، عن فضیل،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التهلیل </w:t>
      </w:r>
      <w:bookmarkStart w:id="631" w:name="pg13450_134160"/>
    </w:p>
    <w:p>
      <w:pPr>
        <w:pStyle w:val="BookText"/>
        <w:rPr/>
      </w:pPr>
      <w:bookmarkEnd w:id="631"/>
      <w:r>
        <w:rPr>
          <w:rFonts w:ascii="IRNazanin" w:hAnsi="IRNazanin" w:eastAsia="IRNazanin"/>
          <w:color w:val="111111"/>
          <w:sz w:val="28"/>
          <w:sz w:val="28"/>
          <w:szCs w:val="28"/>
          <w:rtl w:val="true"/>
          <w:lang w:bidi="fa-IR"/>
        </w:rPr>
        <w:t xml:space="preserve">والتکبیر فانه لیس شیء أحبّ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التهلیل  والتکبیر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1127092_2616395394"/>
      <w:bookmarkStart w:id="633" w:name="_Toc220"/>
      <w:bookmarkEnd w:id="632"/>
      <w:r>
        <w:rPr>
          <w:rtl w:val="true"/>
        </w:rPr>
        <w:t xml:space="preserve">باب </w:t>
      </w:r>
      <w:r>
        <w:rPr>
          <w:rtl w:val="true"/>
        </w:rPr>
        <w:t>(</w:t>
      </w:r>
      <w:r>
        <w:rPr/>
        <w:t>47</w:t>
      </w:r>
      <w:r>
        <w:rPr>
          <w:rtl w:val="true"/>
        </w:rPr>
        <w:t xml:space="preserve">) </w:t>
      </w:r>
      <w:r>
        <w:rPr>
          <w:rtl w:val="true"/>
        </w:rPr>
        <w:t>من کانت فیه أربعة کتب الله له الجنة</w:t>
      </w:r>
      <w:bookmarkEnd w:id="633"/>
    </w:p>
    <w:p>
      <w:pPr>
        <w:pStyle w:val="BookText"/>
        <w:rPr/>
      </w:pPr>
      <w:r>
        <w:rPr>
          <w:rFonts w:eastAsia="IRNazanin" w:cs="IRNazanin"/>
          <w:color w:val="111111"/>
          <w:sz w:val="28"/>
          <w:szCs w:val="28"/>
          <w:lang w:bidi="fa-IR"/>
        </w:rPr>
        <w:t>13434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اسماعیل بن زیاد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کنّ فیه کتبه الله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کانت عصمته شهادة أن لا إله إلّا الله، ومن إذا أنعم الله علیه  النعمة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ومن إذا أصاب ذنباً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ومن  إذا أصابته مصیبة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عن أبیه، عن یونس بن عبدالرحمن، عن عمرو بن أبی  المقدام،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من کن فیه کان فی نور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w:t>
      </w:r>
      <w:r>
        <w:rPr>
          <w:rStyle w:val="FootnoteAnchor"/>
          <w:rtl w:val="true"/>
        </w:rPr>
        <w:footnoteReference w:id="1425"/>
      </w:r>
      <w:r>
        <w:rPr>
          <w:rFonts w:ascii="IRNazanin" w:hAnsi="IRNazanin" w:eastAsia="IRNazanin"/>
          <w:color w:val="111111"/>
          <w:sz w:val="28"/>
          <w:sz w:val="28"/>
          <w:szCs w:val="28"/>
          <w:rtl w:val="true"/>
          <w:lang w:bidi="fa-IR"/>
        </w:rPr>
        <w:t>عصمة أمره شهادة أن لا إله إلّا الله وأنّی رسول الله</w:t>
      </w:r>
      <w:r>
        <w:rPr>
          <w:rStyle w:val="FootnoteAnchor"/>
          <w:rtl w:val="true"/>
        </w:rPr>
        <w:footnoteReference w:id="1426"/>
      </w:r>
      <w:r>
        <w:rPr>
          <w:rFonts w:ascii="IRNazanin" w:hAnsi="IRNazanin" w:eastAsia="IRNazanin"/>
          <w:color w:val="111111"/>
          <w:sz w:val="28"/>
          <w:sz w:val="28"/>
          <w:szCs w:val="28"/>
          <w:rtl w:val="true"/>
          <w:lang w:bidi="fa-IR"/>
        </w:rPr>
        <w:t xml:space="preserve">،  ومن إذا أصابته مصیبة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ومن إذا أصاب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إذا أصاب خطیئة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وأتوب إلیه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عن أحمد بن محمّد، عن بکر بن صالح، عن الحسن بن علیّ، عن  عبدالله بن علیّ، عن علیّ بن أبی علیّ اللهبیّ، عن جعفر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یونس بن عبدالرحمن، عن  عمرو بن جمیع،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المهلبی،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من 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634" w:name="pg13450_134162"/>
    </w:p>
    <w:p>
      <w:pPr>
        <w:pStyle w:val="Heading3"/>
        <w:numPr>
          <w:ilvl w:val="2"/>
          <w:numId w:val="1"/>
        </w:numPr>
        <w:rPr/>
      </w:pPr>
      <w:bookmarkStart w:id="635" w:name="__RefHeading___Toc1127094_2616395394"/>
      <w:bookmarkStart w:id="636" w:name="_Toc221"/>
      <w:bookmarkEnd w:id="634"/>
      <w:bookmarkEnd w:id="635"/>
      <w:r>
        <w:rPr>
          <w:rtl w:val="true"/>
        </w:rPr>
        <w:t xml:space="preserve">باب </w:t>
      </w:r>
      <w:r>
        <w:rPr>
          <w:rtl w:val="true"/>
        </w:rPr>
        <w:t>(</w:t>
      </w:r>
      <w:r>
        <w:rPr/>
        <w:t>48</w:t>
      </w:r>
      <w:r>
        <w:rPr>
          <w:rtl w:val="true"/>
        </w:rPr>
        <w:t xml:space="preserve">) </w:t>
      </w:r>
      <w:r>
        <w:rPr>
          <w:rtl w:val="true"/>
        </w:rPr>
        <w:t>الولایة شرط التوحید والتهلیل</w:t>
      </w:r>
      <w:bookmarkEnd w:id="636"/>
    </w:p>
    <w:p>
      <w:pPr>
        <w:pStyle w:val="BookText"/>
        <w:rPr/>
      </w:pPr>
      <w:r>
        <w:rPr>
          <w:rFonts w:eastAsia="IRNazanin" w:cs="IRNazanin"/>
          <w:color w:val="111111"/>
          <w:sz w:val="28"/>
          <w:szCs w:val="28"/>
          <w:lang w:bidi="fa-IR"/>
        </w:rPr>
        <w:t>13436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وعدّة من أصحابنا، عن أحمد بن محمد، جمیعاً، عن الوشّاء، عن  أحمد بن عائذ، عن أبی الحسن السوّاق ، عن أبان بن تغلب ،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إذا قدمت الکوفة فارو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مخلصاً</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مؤکّدة من فاعل شهد، أی مخلصاً لله دینه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مُخْلِصِينَ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وإخلاص الدین أن لایشوبه بشیء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کنفی الرسالة والولایة وانکار المعاد وسائر ما عُلم من الدین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آخر الخبر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تسلب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لیس علی هذا الأمر، وهذا الأمر إشارة الی دین الحق الذی عُمدَتُهُ الاقرار بجمیع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الدّین وعقائدهم الحقّة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یأتینی من کلّ صنفٍ من الأصناف أفاروی  الهم هذا الحدیث؟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إنّه إذا کان یوم القیامة وجمع الله الأوّلین  والآخرین فتسلب</w:t>
      </w:r>
      <w:r>
        <w:rPr>
          <w:rStyle w:val="FootnoteAnchor"/>
          <w:rtl w:val="true"/>
        </w:rPr>
        <w:footnoteReference w:id="1432"/>
      </w:r>
      <w:r>
        <w:rPr>
          <w:rFonts w:ascii="IRNazanin" w:hAnsi="IRNazanin" w:eastAsia="IRNazanin"/>
          <w:color w:val="111111"/>
          <w:sz w:val="28"/>
          <w:sz w:val="28"/>
          <w:szCs w:val="28"/>
          <w:rtl w:val="true"/>
          <w:lang w:bidi="fa-IR"/>
        </w:rPr>
        <w:t xml:space="preserve"> لا إله إلّا الله منهم إلّا من کان علی هذا الأمر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637" w:name="pg13450_134163"/>
    </w:p>
    <w:p>
      <w:pPr>
        <w:pStyle w:val="Heading3"/>
        <w:numPr>
          <w:ilvl w:val="2"/>
          <w:numId w:val="1"/>
        </w:numPr>
        <w:rPr/>
      </w:pPr>
      <w:bookmarkStart w:id="638" w:name="__RefHeading___Toc1127096_2616395394"/>
      <w:bookmarkStart w:id="639" w:name="_Toc222"/>
      <w:bookmarkEnd w:id="637"/>
      <w:bookmarkEnd w:id="638"/>
      <w:r>
        <w:rPr>
          <w:rtl w:val="true"/>
        </w:rPr>
        <w:t xml:space="preserve">باب </w:t>
      </w:r>
      <w:r>
        <w:rPr>
          <w:rtl w:val="true"/>
        </w:rPr>
        <w:t>(</w:t>
      </w:r>
      <w:r>
        <w:rPr/>
        <w:t>49</w:t>
      </w:r>
      <w:r>
        <w:rPr>
          <w:rtl w:val="true"/>
        </w:rPr>
        <w:t xml:space="preserve">) </w:t>
      </w:r>
      <w:r>
        <w:rPr>
          <w:rtl w:val="true"/>
        </w:rPr>
        <w:t>التکبیر أفضل من سائر الأذکار</w:t>
      </w:r>
      <w:bookmarkEnd w:id="639"/>
    </w:p>
    <w:p>
      <w:pPr>
        <w:pStyle w:val="BookText"/>
        <w:rPr/>
      </w:pPr>
      <w:r>
        <w:rPr>
          <w:rFonts w:eastAsia="IRNazanin" w:cs="IRNazanin"/>
          <w:color w:val="111111"/>
          <w:sz w:val="28"/>
          <w:szCs w:val="28"/>
          <w:lang w:bidi="fa-IR"/>
        </w:rPr>
        <w:t>13437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التّسبیح نصف المیزان، والحمد لله یملأ المیزان، والله أکبر یملأ ما بین السماء والأرض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بهما جمیعاً، لوروده علی کل ما کان کمالاً، فهو یملأ المیزان، وهما لا یتجاوزان میزان العبد لأنّهما إنّما یکونان منه بقدر فهمه وعلمه ومعرفته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التکبیر فلمّا کان تفضیلاً مجملاً یکفی فیه العلم الاجمالی بالمفضل علیه ، فهو یملأ ما بین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13439</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التسبیح نصف المیزان، والتحمید یملأ  المیزان،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ما بین السماوات والأرض</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bookmarkStart w:id="640" w:name="pg13450_134164"/>
    </w:p>
    <w:p>
      <w:pPr>
        <w:pStyle w:val="BookText"/>
        <w:rPr/>
      </w:pPr>
      <w:bookmarkEnd w:id="64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التسبیح نصف المیزان، والحمد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المیزان، والله اکبر یملأ بین السماء والأرض، والوضوء نصف الإیمان، والصوم نصف  الصبر</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127098_2616395394"/>
      <w:bookmarkStart w:id="642" w:name="_Toc223"/>
      <w:bookmarkEnd w:id="641"/>
      <w:r>
        <w:rPr>
          <w:rtl w:val="true"/>
        </w:rPr>
        <w:t xml:space="preserve">باب </w:t>
      </w:r>
      <w:r>
        <w:rPr>
          <w:rtl w:val="true"/>
        </w:rPr>
        <w:t>(</w:t>
      </w:r>
      <w:r>
        <w:rPr/>
        <w:t>۵۰</w:t>
      </w:r>
      <w:r>
        <w:rPr>
          <w:rtl w:val="true"/>
        </w:rPr>
        <w:t xml:space="preserve">) </w:t>
      </w:r>
      <w:r>
        <w:rPr>
          <w:rtl w:val="true"/>
        </w:rPr>
        <w:t>استحباب التکبیر فی المساء</w:t>
      </w:r>
      <w:bookmarkEnd w:id="642"/>
    </w:p>
    <w:p>
      <w:pPr>
        <w:pStyle w:val="BookText"/>
        <w:rPr/>
      </w:pPr>
      <w:r>
        <w:rPr>
          <w:rFonts w:eastAsia="IRNazanin" w:cs="IRNazanin"/>
          <w:color w:val="111111"/>
          <w:sz w:val="28"/>
          <w:szCs w:val="28"/>
          <w:lang w:bidi="fa-IR"/>
        </w:rPr>
        <w:t>13440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عن محمد ابن سنان، عن طلحة بن زید،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المساء مائة تکبیرة کان کمن أعتق مائة نسمة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127100_2616395394"/>
      <w:bookmarkStart w:id="644" w:name="_Toc224"/>
      <w:bookmarkEnd w:id="643"/>
      <w:r>
        <w:rPr>
          <w:rtl w:val="true"/>
        </w:rPr>
        <w:t xml:space="preserve">باب </w:t>
      </w:r>
      <w:r>
        <w:rPr>
          <w:rtl w:val="true"/>
        </w:rPr>
        <w:t>(</w:t>
      </w:r>
      <w:r>
        <w:rPr/>
        <w:t>۵۱</w:t>
      </w:r>
      <w:r>
        <w:rPr>
          <w:rtl w:val="true"/>
        </w:rPr>
        <w:t xml:space="preserve">) </w:t>
      </w:r>
      <w:r>
        <w:rPr>
          <w:rtl w:val="true"/>
        </w:rPr>
        <w:t>التکبیر یُطفیء الحریق</w:t>
      </w:r>
      <w:bookmarkEnd w:id="64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عبدالعزیز 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الحریق فکبّروا، فانّ الله تعالی یطفئه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645" w:name="pg13450_134165"/>
    </w:p>
    <w:p>
      <w:pPr>
        <w:pStyle w:val="Heading3"/>
        <w:numPr>
          <w:ilvl w:val="2"/>
          <w:numId w:val="1"/>
        </w:numPr>
        <w:rPr/>
      </w:pPr>
      <w:bookmarkStart w:id="646" w:name="__RefHeading___Toc1127102_2616395394"/>
      <w:bookmarkStart w:id="647" w:name="_Toc225"/>
      <w:bookmarkEnd w:id="645"/>
      <w:bookmarkEnd w:id="646"/>
      <w:r>
        <w:rPr>
          <w:rtl w:val="true"/>
        </w:rPr>
        <w:t xml:space="preserve">باب </w:t>
      </w:r>
      <w:r>
        <w:rPr>
          <w:rtl w:val="true"/>
        </w:rPr>
        <w:t>(</w:t>
      </w:r>
      <w:r>
        <w:rPr/>
        <w:t>۵۲</w:t>
      </w:r>
      <w:r>
        <w:rPr>
          <w:rtl w:val="true"/>
        </w:rPr>
        <w:t xml:space="preserve">) </w:t>
      </w:r>
      <w:r>
        <w:rPr>
          <w:rtl w:val="true"/>
        </w:rPr>
        <w:t>فضل الحوقلة وغیرها</w:t>
      </w:r>
      <w:bookmarkEnd w:id="647"/>
    </w:p>
    <w:p>
      <w:pPr>
        <w:pStyle w:val="BookText"/>
        <w:rPr/>
      </w:pPr>
      <w:r>
        <w:rPr>
          <w:rFonts w:eastAsia="IRNazanin" w:cs="IRNazanin"/>
          <w:color w:val="111111"/>
          <w:sz w:val="28"/>
          <w:szCs w:val="28"/>
          <w:lang w:bidi="fa-IR"/>
        </w:rPr>
        <w:t>13442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الرجل فقال بعد ما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استبسل</w:t>
      </w:r>
      <w:r>
        <w:rPr>
          <w:rStyle w:val="FootnoteAnchor"/>
          <w:rtl w:val="true"/>
        </w:rPr>
        <w:footnoteReference w:id="1439"/>
      </w:r>
      <w:r>
        <w:rPr>
          <w:rFonts w:ascii="IRNazanin" w:hAnsi="IRNazanin" w:eastAsia="IRNazanin"/>
          <w:color w:val="111111"/>
          <w:sz w:val="28"/>
          <w:sz w:val="28"/>
          <w:szCs w:val="28"/>
          <w:rtl w:val="true"/>
          <w:lang w:bidi="fa-IR"/>
        </w:rPr>
        <w:t>عبدی واستسلم لأمری اقضوا حاجته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13443</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أبی بکر، عن  بعض اصحابه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استسلم عبدی، أعینوه، أدر کوه، اقضوا حاجته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 عبدی اقضوا حاجته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سلمة بن الخطّاب، عن إبراهیم بن محمّد، عن عمران الزّعفرانی،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دعا فختم دعاءه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اُجیب صاحبه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سلمة بن الخطاب ، عن ابراهیم بن محمد، عن عمران الزعفرانی،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دعا فختم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اجیبت حاجته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الله نبیّاً إلی قوم فشکا الی الله الضعف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أنّ النصر یاتیک بعد خمس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بقتال بنی فلان فشکوا  إلیه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أوحی إلیّ أن النصر یأتینی بعد خمس عشر  سنة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ولا قوّة إلّا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بالنصر فی سنتهم تلک، لتفویضهم إلی الله،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بعض أصحابه ،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صرف عنه سبعین نوعاً من أنواع البلاء أیسر ذلک الحنق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الخنق؟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لایعتلّ بالجنون فیخنق</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 عن الحسن بن علی ابن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عن أبیه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تظاهرت علیه النعم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ومن الح علیه الفقر فلیکثر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کنز من کنوز الجنّة، وفیه الشفاء من اثنین وسبعین داءاً أدناها الهمّ</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تظاهرت علیه النعم فلیکثر من الحمد، ومن کثرت همومه فلیکثر من </w:t>
      </w:r>
    </w:p>
    <w:p>
      <w:pPr>
        <w:pStyle w:val="BookText"/>
        <w:rPr/>
      </w:pPr>
      <w:r>
        <w:rPr>
          <w:rFonts w:ascii="IRNazanin" w:hAnsi="IRNazanin" w:eastAsia="IRNazanin"/>
          <w:color w:val="111111"/>
          <w:sz w:val="28"/>
          <w:sz w:val="28"/>
          <w:szCs w:val="28"/>
          <w:rtl w:val="true"/>
          <w:lang w:bidi="fa-IR"/>
        </w:rPr>
        <w:t>الاستغفار، ومن الحّ علیه الفقر فلیکثر من لا حول ولا قوّة إلّا بالله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یزید النوفلی، عن  اسماعیل بن أبی زیاد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علیه النعمة فلیکثر ذکر الحمد لله، ومن کثرت همومه فعلیه الاستغفار ، ومن ألحّ علیه الفقر فلیکثر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الله عنه الفقر</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تظاهرت نعم الله علیه فلیکثر الشکر، ومن اُلهم الشکر لم یحرم المزید، ومن کثر همومه فلیکثر من الاستغفار، ومن الحّ علیه الفقر فلیکثر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عن زیاد  ابن محمد الملطیّ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هشام بن أحمر،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عنه ثلاثاً وسبعین نوعاً من أنواع البلاء أهونها الجنون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ألا أدلّک علی کنز من کنوز الجنّة؟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أیّوب بن نوح، عن  صفوان بن یحیی، عن هشام بن سالم،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شکا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یلقی من حدیث النفس والحزن، فنزل علیه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فذهب عنه الوسوسة والحزن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بکر، عن زکریّا بن  محمّد، عن عامر بن معقل،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إلی ربّه حدیث النفس،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حملة العرش لمّا ذهبوا ینهضون بالعرش لم یستقلّوه، فألهمهم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فنهضوا به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محمّد بن عمران،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 أمره إلی الله، وحقّ علی الله أن یکفیه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عیسی بن جعفر العلویّ، عن  حفص السدوسیّ وأحمد بن عبید، عن الحسین بن علوان الکلبیّ،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لا حول ولا قوّة إلّا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لایحول بیننا وبین المعاصی إلا الله، ولا یقوِّینا علی أداء  الطاعة والفرائض إلّا الله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الفضل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سلیمان أحمد بن هوذة بن أبی هراسة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اسحاق بن أبی بشر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حماد الأنصاری، عن عبدالعزیز بن محمد بن الدراوردی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سفیان الثوری علی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انک رجل مطلوب وأنا رجل تسرع الیّ الألسن فسل عما بذالک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أتیتک یابن رسول الله الا لأستفید منک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سفیان انی رایت المعروف لایتم الّا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تعجیله ،  وسترهُ، وتصغیره، فأنک اذا عجّلتهُ هنّاتهُ، واذا سترتهُ أتممتهُ، واذا  صغّرتهُ عظم عند من تسدیه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أنعم الله علی أحد بنعمة فلیحمد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استبطأ الرزق فلیستغفر الله، واذا أحزنهُ أمرٌ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ایّما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الهدَّیة، نعمة العطیَّة ، </w:t>
      </w:r>
      <w:bookmarkStart w:id="648" w:name="pg13450_134171"/>
    </w:p>
    <w:p>
      <w:pPr>
        <w:pStyle w:val="BookText"/>
        <w:rPr/>
      </w:pPr>
      <w:bookmarkEnd w:id="648"/>
      <w:r>
        <w:rPr>
          <w:rFonts w:ascii="IRNazanin" w:hAnsi="IRNazanin" w:eastAsia="IRNazanin"/>
          <w:color w:val="111111"/>
          <w:sz w:val="28"/>
          <w:sz w:val="28"/>
          <w:szCs w:val="28"/>
          <w:rtl w:val="true"/>
          <w:lang w:bidi="fa-IR"/>
        </w:rPr>
        <w:t xml:space="preserve">الکلمة الصالحة یسمعها المؤمن فینطوی علیها حتی یهدیها الی اخیه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باسمه، ولیس شیء أعظم من  المعروف الّآ ثوابه، ولیس کل من یحب أن یصنع المعروف یصنعهُ، ولا کلُّ من یرغب فیه یقدر علیه، ولا کلُّ من یقدر علیه یُؤذَن له فیه، فاذا اجتمعت الرغبة والقدرة والإذن فهنالک تمَّت السعادة للطالب والمطلوب الیه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127104_2616395394"/>
      <w:bookmarkStart w:id="650" w:name="_Toc226"/>
      <w:bookmarkEnd w:id="649"/>
      <w:r>
        <w:rPr>
          <w:rtl w:val="true"/>
        </w:rPr>
        <w:t xml:space="preserve">باب </w:t>
      </w:r>
      <w:r>
        <w:rPr>
          <w:rtl w:val="true"/>
        </w:rPr>
        <w:t>(</w:t>
      </w:r>
      <w:r>
        <w:rPr/>
        <w:t>۵۳</w:t>
      </w:r>
      <w:r>
        <w:rPr>
          <w:rtl w:val="true"/>
        </w:rPr>
        <w:t xml:space="preserve">) </w:t>
      </w:r>
      <w:r>
        <w:rPr>
          <w:rtl w:val="true"/>
        </w:rPr>
        <w:t>الأوقات التی یمجّد الله تعالی نفسه</w:t>
      </w:r>
      <w:bookmarkEnd w:id="65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صفوان بن  یحیی، عن إسحاق بن عمّار،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ساعاتٍ فی اللیل وثلاث ساعاتٍ فی النهار یمجّد فیهنّ نفسه، فأوّل ساعات النهار حین تکون الشمس هذا الجانب یعنی من المشرق مقدارها من العصر یعنی من المغرب إلی الصلاة الاُولی، وأوّل ساعات اللّیل فی الثلث الباقی من اللّیل إلی أن ینفجر الصبح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أنا الله ربّ العالمین، إنّی أنا الله العلیّ العظیم، إنّی أنا الله العزیز الحکیم، إنّی أنا الله الغفور الرحیم، إنّی أنا الله الرحمن الرحیم، إنّی أنا الله خالق الجنّة والنّار ، إنّی أنا الله بدیء کلّ شیء وإلیّ یعود، إنّی أنا الله الواحد الصّمد، </w:t>
      </w:r>
    </w:p>
    <w:p>
      <w:pPr>
        <w:pStyle w:val="BookText"/>
        <w:rPr/>
      </w:pPr>
      <w:r>
        <w:rPr>
          <w:rFonts w:ascii="IRNazanin" w:hAnsi="IRNazanin" w:eastAsia="IRNazanin"/>
          <w:color w:val="111111"/>
          <w:sz w:val="28"/>
          <w:sz w:val="28"/>
          <w:szCs w:val="28"/>
          <w:rtl w:val="true"/>
          <w:lang w:bidi="fa-IR"/>
        </w:rPr>
        <w:t>إنّی أنا الله عالم الغیب والشهادة، إنّی أنا الله الملک القدّوس السلام المؤمن المهیمن العزیز الجبّار المتکبّر، إنّی أنا الله الخالق الباریء المصوّر، لی الأسماء الحسنی، إنّی أنا الله الکبیر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والکبریاء رداؤه فمن نازعه شیئاً من ذلک أکبّه الله فی النار،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یدعو بهنّ مقبلاً قلبه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قضی حاجته، ولو کان شقیّاً رجوت أن یحوّل سعیداً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عبدالله بن بکیر، عن عبدالله بن اعین،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یمجّد نفسه فی کلّ یوم ولیلةٍ ثلاث مرّاتٍ، فمن مجّد الله بما مجّد به نفسه ثمّ کان فی حال شقوةٍ حوّله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سعادة،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الله لا إله إلّا أنت ربّ العالمین، أنت الله لا إله إلّا أنت الرحمن الرحیم، أنت الله لا إله إلّا أنت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انت الله لا إله إلّا أنت مالک یوم الدّین، أنت الله لا إله إلّا أنت الغفور الرّحیم، أنت الله لا إله إلّا أنت العزیز الحکیم، أنت الله لا إله إلّا أنت منک بدء الخلق وإلیک یعود، أنت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لم تزل ولا تزال، انت الله الّذی لا إله إلّا أنت خالق الخیر والشرّ، أنت الله لا إله إلّا أنت خالق الجنّة والنّار، انت الله لا إله إلّا انت أحَدٌ صَمَدٌ لم یلد ولم یولد ولم یکن له کفواً أحد، أنت الله لا إله إلّا أنت الملک القدوس السلام المؤمن المهیمن </w:t>
      </w:r>
    </w:p>
    <w:p>
      <w:pPr>
        <w:pStyle w:val="BookText"/>
        <w:rPr/>
      </w:pPr>
      <w:r>
        <w:rPr>
          <w:rFonts w:ascii="IRNazanin" w:hAnsi="IRNazanin" w:eastAsia="IRNazanin"/>
          <w:color w:val="111111"/>
          <w:sz w:val="28"/>
          <w:sz w:val="28"/>
          <w:szCs w:val="28"/>
          <w:rtl w:val="true"/>
          <w:lang w:bidi="fa-IR"/>
        </w:rPr>
        <w:t>العزیز الجبّار المتکبّر سبحان الله عمّا یشرکون، هو الله الخالق الباریء المصوّر له الأسماء الحسنی یسبّح له ما فی السماوات والأرض وهو العزیز الحکیم، أنت الله لا إله إلّا أنت الکبیر، والکبریاء رداؤک</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الی سعادة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ابن فضّال، عن عبدالله بن بکیر ،  عن زرارة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یمجّد نفسه فی کل یوم ولیلة ثلاث مرات، فمن مجّد الله بما مجّد به نفسه ثم کان فی حال شقوة حوّل الی 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هذا التمجید؟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لا إله الّا انت ربُّ العالمین، أنت الله</w:t>
      </w:r>
      <w:r>
        <w:rPr>
          <w:rStyle w:val="FootnoteAnchor"/>
          <w:rtl w:val="true"/>
        </w:rPr>
        <w:footnoteReference w:id="1460"/>
      </w:r>
      <w:r>
        <w:rPr>
          <w:rFonts w:ascii="IRNazanin" w:hAnsi="IRNazanin" w:eastAsia="IRNazanin"/>
          <w:color w:val="111111"/>
          <w:sz w:val="28"/>
          <w:sz w:val="28"/>
          <w:szCs w:val="28"/>
          <w:rtl w:val="true"/>
          <w:lang w:bidi="fa-IR"/>
        </w:rPr>
        <w:t>لا إله إلّا أنت الرحمن الرحیم، أنت الله لا إله إلّا أنت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 أنت الله لا إله إلّا أنت مالک یوم الدین، أنت الله لا إله إلّا أنت الغفور الرّحیم، أنت الله لا إله الّا أنت العزیز الحکیم، أنت الله لا إله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کل شیء والیک یعود، أنت الله لا إله إلّا أنت لم تزل ولاتزال، أنت الله لا إله إلّا أنت خالق الخیر والشرّ، أنت الله لا إله </w:t>
      </w:r>
      <w:bookmarkStart w:id="651" w:name="pg13450_134174"/>
    </w:p>
    <w:p>
      <w:pPr>
        <w:pStyle w:val="BookText"/>
        <w:rPr/>
      </w:pPr>
      <w:bookmarkEnd w:id="651"/>
      <w:r>
        <w:rPr>
          <w:rFonts w:ascii="IRNazanin" w:hAnsi="IRNazanin" w:eastAsia="IRNazanin"/>
          <w:color w:val="111111"/>
          <w:sz w:val="28"/>
          <w:sz w:val="28"/>
          <w:szCs w:val="28"/>
          <w:rtl w:val="true"/>
          <w:lang w:bidi="fa-IR"/>
        </w:rPr>
        <w:t>إلّا أنت خالق الجنّة والنار، أنت الله لا إله إلّا أنت الأحد الصمد، لم  یلد ولم یولد، ولم یکن له کفواً احد</w:t>
      </w:r>
      <w:r>
        <w:rPr>
          <w:rStyle w:val="FootnoteAnchor"/>
          <w:rtl w:val="true"/>
        </w:rPr>
        <w:footnoteReference w:id="1461"/>
      </w:r>
      <w:r>
        <w:rPr>
          <w:rFonts w:ascii="IRNazanin" w:hAnsi="IRNazanin" w:eastAsia="IRNazanin"/>
          <w:color w:val="111111"/>
          <w:sz w:val="28"/>
          <w:sz w:val="28"/>
          <w:szCs w:val="28"/>
          <w:rtl w:val="true"/>
          <w:lang w:bidi="fa-IR"/>
        </w:rPr>
        <w:t xml:space="preserve">، أنت الله لا إله الّا انت الملک القدّوس السلام المؤمن المهیمن العزیز الجبّار المتکبّر، سبحان الله عمّا یشرکون، أنت الله الخالقُ الباریء المصوّر، لک الأسماء الحسنی، یُسبّح لک ما فی السموات والارض وأنت العزیز الحکیم، أنت الله لا إله إلّا أنت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والکبریاء رداؤک</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عبدالله بن بکیر، عن  عبدالله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یمجد نفسه فی کل یوم ثلاث مرّات، فمن مجّد الله بما یمجِّد نفسه وکان فی شقوة حُوّل الی سعادة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127106_2616395394"/>
      <w:bookmarkStart w:id="653" w:name="_Toc227"/>
      <w:bookmarkEnd w:id="652"/>
      <w:r>
        <w:rPr>
          <w:rtl w:val="true"/>
        </w:rPr>
        <w:t xml:space="preserve">باب </w:t>
      </w:r>
      <w:r>
        <w:rPr>
          <w:rtl w:val="true"/>
        </w:rPr>
        <w:t>(</w:t>
      </w:r>
      <w:r>
        <w:rPr/>
        <w:t>54</w:t>
      </w:r>
      <w:r>
        <w:rPr>
          <w:rtl w:val="true"/>
        </w:rPr>
        <w:t xml:space="preserve">) </w:t>
      </w:r>
      <w:r>
        <w:rPr>
          <w:rtl w:val="true"/>
        </w:rPr>
        <w:t>الاسم الاعظم</w:t>
      </w:r>
      <w:bookmarkEnd w:id="653"/>
    </w:p>
    <w:p>
      <w:pPr>
        <w:pStyle w:val="BookText"/>
        <w:rPr/>
      </w:pPr>
      <w:r>
        <w:rPr>
          <w:rFonts w:eastAsia="IRNazanin" w:cs="IRNazanin"/>
          <w:color w:val="111111"/>
          <w:sz w:val="28"/>
          <w:szCs w:val="28"/>
          <w:lang w:bidi="fa-IR"/>
        </w:rPr>
        <w:t>13462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بإسنادنا إلی محمد بن الحسن الصفار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إلی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اسم الله الأکبر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الروایات فیه باسنادنا من الکتاب المشار إلیه عن الحسن بن </w:t>
      </w:r>
      <w:bookmarkStart w:id="654" w:name="pg13450_134175"/>
    </w:p>
    <w:p>
      <w:pPr>
        <w:pStyle w:val="BookText"/>
        <w:rPr/>
      </w:pPr>
      <w:bookmarkEnd w:id="654"/>
      <w:r>
        <w:rPr>
          <w:rFonts w:ascii="IRNazanin" w:hAnsi="IRNazanin" w:eastAsia="IRNazanin"/>
          <w:color w:val="111111"/>
          <w:sz w:val="28"/>
          <w:sz w:val="28"/>
          <w:szCs w:val="28"/>
          <w:rtl w:val="true"/>
          <w:lang w:bidi="fa-IR"/>
        </w:rPr>
        <w:t xml:space="preserve">علیّ بن أبی حمزة،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 الله الأعظم مقطّع فی اُمّ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الروایات فیه باسنادنا من الکتاب المشار إلیه عن عمر بن  توبة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اعلّمک اسم الله الأکبر الأعظم؟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 هو الله أحد، وآیة الکرسی، وإنّا  أنزلناه ثمّ استقبل القبلة فادع بما أحببت</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الحمد والتوحید وآیة  الکرسی والقدر، ثمّ استقبل القبلة، وادع بما أحببت فانّه الاسم  الأعظم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1127108_2616395394"/>
      <w:bookmarkStart w:id="656" w:name="_Toc228"/>
      <w:bookmarkEnd w:id="655"/>
      <w:r>
        <w:rPr>
          <w:rtl w:val="true"/>
        </w:rPr>
        <w:t xml:space="preserve">باب </w:t>
      </w:r>
      <w:r>
        <w:rPr>
          <w:rtl w:val="true"/>
        </w:rPr>
        <w:t>(</w:t>
      </w:r>
      <w:r>
        <w:rPr/>
        <w:t>55</w:t>
      </w:r>
      <w:r>
        <w:rPr>
          <w:rtl w:val="true"/>
        </w:rPr>
        <w:t xml:space="preserve">) </w:t>
      </w:r>
      <w:r>
        <w:rPr>
          <w:rtl w:val="true"/>
        </w:rPr>
        <w:t>بعض الأذکار الیومیّة المستحبّة</w:t>
      </w:r>
      <w:bookmarkEnd w:id="65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p>
    <w:p>
      <w:pPr>
        <w:pStyle w:val="BookText"/>
        <w:rPr/>
      </w:pPr>
      <w:r>
        <w:rPr>
          <w:rFonts w:ascii="Amiri" w:hAnsi="Amiri" w:eastAsia="Amiri" w:cs="Amiri"/>
          <w:color w:val="111111"/>
          <w:sz w:val="28"/>
          <w:sz w:val="28"/>
          <w:szCs w:val="28"/>
          <w:rtl w:val="true"/>
          <w:lang w:bidi="ar-SA"/>
        </w:rPr>
        <w:t xml:space="preserve">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سبعمائة ذنب</w:t>
      </w:r>
      <w:r>
        <w:rPr>
          <w:rStyle w:val="FootnoteAnchor"/>
          <w:rtl w:val="true"/>
        </w:rPr>
        <w:footnoteReference w:id="1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یغترّ العبد بذلک فیذنب کل یوم سبعمأة ذنب، فإنّ مِثله لاخیر فیه ولایوَفَّق للاستغفار والتوبة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ولاخیر فی عبد یذنب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سبعمائة ذنب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عیسی الأرمینیّ، عن أبی عمران الخرّاط، عن الأوزاعی،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عبودیّةً ورقاً</w:t>
      </w:r>
      <w:r>
        <w:rPr>
          <w:rStyle w:val="FootnoteAnchor"/>
          <w:rtl w:val="true"/>
        </w:rPr>
        <w:footnoteReference w:id="1467"/>
      </w:r>
      <w:r>
        <w:rPr>
          <w:rFonts w:ascii="Amiri" w:hAnsi="Amiri" w:eastAsia="Amiri" w:cs="Amiri"/>
          <w:color w:val="111111"/>
          <w:sz w:val="28"/>
          <w:sz w:val="28"/>
          <w:szCs w:val="28"/>
          <w:rtl w:val="true"/>
          <w:lang w:bidi="ar-SA"/>
        </w:rPr>
        <w:t>، لا إله إلّا الله إیماناً وصدقاً</w:t>
      </w:r>
      <w:r>
        <w:rPr>
          <w:rFonts w:eastAsia="Amiri" w:cs="Amiri" w:ascii="Amiri" w:hAnsi="Amiri"/>
          <w:color w:val="111111"/>
          <w:sz w:val="28"/>
          <w:szCs w:val="28"/>
          <w:rtl w:val="true"/>
          <w:lang w:bidi="ar-SA"/>
        </w:rPr>
        <w:t>»</w:t>
      </w:r>
      <w:r>
        <w:rPr>
          <w:rStyle w:val="FootnoteAnchor"/>
          <w:rtl w:val="true"/>
        </w:rPr>
        <w:footnoteReference w:id="1468"/>
      </w:r>
      <w:r>
        <w:rPr>
          <w:rFonts w:ascii="IRNazanin" w:hAnsi="IRNazanin" w:eastAsia="IRNazanin"/>
          <w:color w:val="111111"/>
          <w:sz w:val="28"/>
          <w:sz w:val="28"/>
          <w:szCs w:val="28"/>
          <w:rtl w:val="true"/>
          <w:lang w:bidi="fa-IR"/>
        </w:rPr>
        <w:t>أقبل الله علیه بوجهه</w:t>
      </w:r>
      <w:r>
        <w:rPr>
          <w:rStyle w:val="FootnoteAnchor"/>
          <w:rtl w:val="true"/>
        </w:rPr>
        <w:footnoteReference w:id="1469"/>
      </w:r>
      <w:r>
        <w:rPr>
          <w:rFonts w:ascii="IRNazanin" w:hAnsi="IRNazanin" w:eastAsia="IRNazanin"/>
          <w:color w:val="111111"/>
          <w:sz w:val="28"/>
          <w:sz w:val="28"/>
          <w:szCs w:val="28"/>
          <w:rtl w:val="true"/>
          <w:lang w:bidi="fa-IR"/>
        </w:rPr>
        <w:t>ولم یصرف وجهه عنه حتّی یدخل الجنّة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الأرمنی، عن أبی عمران الخراط، عن الأوزاعی،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خمسة عشر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إله إلّا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یصرف عنه وجهه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سلمة بن الخطاب، عن محمد بن عیسی الأرمنی، عن أبی عمران الخراط، عن بشر، عن الأوزاعی،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کل یوم خمس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 وتصدیقاً</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الهیثم بن أبی مسروق النهدی، عن الحسین بن علوان، عن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حمران،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الله کل یوم ثلاثین مرّة دفع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سبعین نوعاً من البلاء أدناها الفقر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وعلی بن ابراهیم، عن أبیه، عن عبدالرحمن بن أبی نجران، عن عبدالعزیز العبدی،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شریک له، إلهاً واحداً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صمداً، لم یتّخذ صاحبة ولاولداً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خمسة وأربعین ألف حسنة ومحا عنه خمسة </w:t>
      </w:r>
    </w:p>
    <w:p>
      <w:pPr>
        <w:pStyle w:val="BookText"/>
        <w:rPr/>
      </w:pPr>
      <w:r>
        <w:rPr>
          <w:rFonts w:ascii="IRNazanin" w:hAnsi="IRNazanin" w:eastAsia="IRNazanin"/>
          <w:color w:val="111111"/>
          <w:sz w:val="28"/>
          <w:sz w:val="28"/>
          <w:szCs w:val="28"/>
          <w:rtl w:val="true"/>
          <w:lang w:bidi="fa-IR"/>
        </w:rPr>
        <w:t xml:space="preserve">واربعین ألف سیئة ورفع له خمسة واربعین ألف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له حرزاً فی یومه من السلطان والشیطان  ولم تحط به کبیرة من الذنوب</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نجران، عن عبدالعزیز  العبدی مثله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له عشر درجات</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عبدالرحمن بن أبی نجران ، عن  عبدالعزیز العبدی،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لاشریک له، إلهاً واحداً، أحداً صمداً، لم یتخذ صاحبة ولا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خمساً وأربعین ألف ألف حسنة، ومحا عنه خمساً وأربعین ألف ألف سیئة، ورفع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وأربعین ألف ألف درجة، وکان کمن 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 عشرة مرّة، وبنی الله له بیتاً فی الجنّة</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بهذا الإسناد مثله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w:t>
      </w:r>
    </w:p>
    <w:p>
      <w:pPr>
        <w:pStyle w:val="BookText"/>
        <w:rPr/>
      </w:pPr>
      <w:r>
        <w:rPr>
          <w:rFonts w:ascii="IRNazanin" w:hAnsi="IRNazanin" w:eastAsia="IRNazanin"/>
          <w:color w:val="111111"/>
          <w:sz w:val="28"/>
          <w:sz w:val="28"/>
          <w:szCs w:val="28"/>
          <w:rtl w:val="true"/>
          <w:lang w:bidi="fa-IR"/>
        </w:rPr>
        <w:t xml:space="preserve">عمیر، عن أبی الحسن الأنباری،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یحمد الله فی کلّ یوم ثلاثمائة مرة وستّین مرّة، عدد عروق الجسد،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أصبح یحمد الله  ثلاثمائة وستین مرّة عدد عروق الجسد،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کثیراً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أمسی قال مثل ذلک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یعقوب بن یزید،  عن محمد بن أبی عمیر، عن محمد بن عمر بن یزید، عن أخیه  الحسین بن عمر بن یزید، عمّن ذکره</w:t>
      </w:r>
      <w:r>
        <w:rPr>
          <w:rStyle w:val="FootnoteAnchor"/>
          <w:rtl w:val="true"/>
        </w:rPr>
        <w:footnoteReference w:id="1480"/>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کلّ یوم 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او هی 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شکر ما مضی و شکر ما بقی</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کلّ یوم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الحمد لله ربّ العالمین تبارک الله احسن الخالقین لا حول ولا قوّة إلّا بالله العلیّ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عنه تسعة وتسعین نوعاً من البلاء أهونها الجذام</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13473</w:t>
      </w:r>
      <w:r>
        <w:rPr>
          <w:rFonts w:ascii="IRNazanin" w:hAnsi="IRNazanin" w:eastAsia="IRNazanin"/>
          <w:color w:val="111111"/>
          <w:sz w:val="28"/>
          <w:sz w:val="28"/>
          <w:szCs w:val="28"/>
          <w:rtl w:val="true"/>
          <w:lang w:bidi="fa-IR"/>
        </w:rPr>
        <w:t>۔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کل یوم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وتبارک الله احسن الخالقین، ولاحول ولاقوّة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عنه تسعة وتسعین نوعاً من أنواع البلاء، أهونها الجنون</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ابراهیم بن هاشم، عن عمرو بن عثمان، عن محمد بن عذافر،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کلّ یوم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بها عنه سبعین نوعاً من البلاء أیسرها الهمّ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فی کلّ یوم لم یصبه فقر  أبداً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کان، لاحول </w:t>
      </w:r>
    </w:p>
    <w:p>
      <w:pPr>
        <w:pStyle w:val="BookText"/>
        <w:rPr/>
      </w:pPr>
      <w:r>
        <w:rPr>
          <w:rFonts w:ascii="IRNazanin" w:hAnsi="IRNazanin" w:eastAsia="IRNazanin"/>
          <w:color w:val="111111"/>
          <w:sz w:val="28"/>
          <w:sz w:val="28"/>
          <w:szCs w:val="28"/>
          <w:rtl w:val="true"/>
          <w:lang w:bidi="fa-IR"/>
        </w:rPr>
        <w:t>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حین یصلّی الفجر لم یر یومه ذلک شیئاً یکرهه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إبراهیم بن هاشم، عن  محمد بن أبی عمیر، عن زید الشحام،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یقول کلّ یوم 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 الله الجنّة وأعوذ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أعذه منی</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کلّ یوم أربعمائة مرّة مدّة شهرین متتابعین رُزق کنزاً من علم، أو کنزاً من مال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الرحمن الرحیم الحیُّ القیوم، بدیع السماوات والأرض، من جمیع ظُلمی وجُرمی وإسرافی علی نفسی وأتوب إلیه</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13479</w:t>
      </w:r>
      <w:r>
        <w:rPr>
          <w:rFonts w:ascii="IRNazanin" w:hAnsi="IRNazanin" w:eastAsia="IRNazanin"/>
          <w:color w:val="111111"/>
          <w:sz w:val="28"/>
          <w:sz w:val="28"/>
          <w:szCs w:val="28"/>
          <w:rtl w:val="true"/>
          <w:lang w:bidi="fa-IR"/>
        </w:rPr>
        <w:t>۔ 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کانت به علّة فلیقل علیها فی کلّ صباح أربعین مرّة مدّة أربعین یوماً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 ، حسبنا الله ونعم الوکیل، تبارک الله أحسن الخالقین، ولاحول ولاقوّة إلّا بالله العلی العظیم</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3450_134183"/>
      <w:bookmarkStart w:id="658" w:name="pg13450_134183"/>
      <w:bookmarkEnd w:id="658"/>
    </w:p>
    <w:p>
      <w:pPr>
        <w:pStyle w:val="Heading2"/>
        <w:numPr>
          <w:ilvl w:val="1"/>
          <w:numId w:val="1"/>
        </w:numPr>
        <w:rPr/>
      </w:pPr>
      <w:bookmarkStart w:id="659" w:name="pg13450_134183"/>
      <w:bookmarkStart w:id="660" w:name="__RefHeading___Toc1127110_2616395394"/>
      <w:bookmarkStart w:id="661" w:name="_Toc229"/>
      <w:bookmarkEnd w:id="659"/>
      <w:bookmarkEnd w:id="660"/>
      <w:r>
        <w:rPr>
          <w:rtl w:val="true"/>
        </w:rPr>
        <w:t>کلمة الختام</w:t>
      </w:r>
      <w:bookmarkEnd w:id="661"/>
    </w:p>
    <w:p>
      <w:pPr>
        <w:pStyle w:val="BookText"/>
        <w:rPr/>
      </w:pPr>
      <w:r>
        <w:rPr>
          <w:rFonts w:ascii="IRNazanin" w:hAnsi="IRNazanin" w:eastAsia="IRNazanin"/>
          <w:color w:val="111111"/>
          <w:sz w:val="28"/>
          <w:sz w:val="28"/>
          <w:szCs w:val="28"/>
          <w:rtl w:val="true"/>
          <w:lang w:bidi="fa-IR"/>
        </w:rPr>
        <w:t xml:space="preserve">أیُّها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الی نهایة الجزء العشرین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الحدیث  فیه عن الدعاء وآثاره الحسنة، والصلاة علی محمّد وآله الطاهرین  وبرکاتها وثمارها الطیّبة، وذکر الله سبحانه وفوائدهِ وعوائدهِ  الممتازة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عن مولانا وسیّدنا وإمامنا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نلتقی بک فی الجزء الحادی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حیث ننتقل إلی الموسوعة الفقهیة المرویَّة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ونسال الله سبحانه أن یتفضّل علینا بالقبول بلطفه وکرمه، وأن  یوفّقنا لمواصلة الطریق وإنجاز هذا العِبأ الثقیل، إنه خیر ناصر وخیر  معین، وآخر دعوانا أن الحمد لله ربّ العالمین، وصلّی الله علی سیدنا محمد وآله الطیّبین الطاهرین المعصومین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3450_134185"/>
      <w:bookmarkStart w:id="663" w:name="pg13450_134185"/>
      <w:bookmarkEnd w:id="663"/>
    </w:p>
    <w:p>
      <w:pPr>
        <w:pStyle w:val="Heading2"/>
        <w:numPr>
          <w:ilvl w:val="1"/>
          <w:numId w:val="1"/>
        </w:numPr>
        <w:rPr/>
      </w:pPr>
      <w:bookmarkStart w:id="664" w:name="pg13450_134185"/>
      <w:bookmarkStart w:id="665" w:name="__RefHeading___Toc1127112_2616395394"/>
      <w:bookmarkStart w:id="666" w:name="_Toc230"/>
      <w:bookmarkEnd w:id="664"/>
      <w:bookmarkEnd w:id="665"/>
      <w:r>
        <w:rPr>
          <w:rtl w:val="true"/>
        </w:rPr>
        <w:t>فهرس الکتاب</w:t>
      </w:r>
      <w:bookmarkEnd w:id="666"/>
    </w:p>
    <w:p>
      <w:pPr>
        <w:pStyle w:val="BookText"/>
        <w:rPr/>
      </w:pPr>
      <w:r>
        <w:rPr>
          <w:rFonts w:ascii="IRNazanin" w:hAnsi="IRNazanin" w:eastAsia="IRNazanin"/>
          <w:color w:val="111111"/>
          <w:sz w:val="28"/>
          <w:sz w:val="28"/>
          <w:szCs w:val="28"/>
          <w:rtl w:val="true"/>
          <w:lang w:bidi="fa-IR"/>
        </w:rPr>
        <w:t>دیباجة الکتاب</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أبواب الدعاء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بالدعاء وعدم التسلیم للقضاء</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استجابة الدعاء</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النیة فی استجابة الدعاء</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المعرفة فی استجابة الدعاء</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لم یسأل من فضل الله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الدعاء</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الدعاء</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الدعاء</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الدعاء عند الشدة</w:t>
      </w:r>
      <w:r>
        <w:rPr>
          <w:rFonts w:eastAsia="IRNazanin" w:cs="IRNazanin"/>
          <w:color w:val="111111"/>
          <w:sz w:val="28"/>
          <w:szCs w:val="28"/>
          <w:lang w:bidi="fa-IR"/>
        </w:rPr>
        <w:t>24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من الله والیأس من الناس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تاخیر استجابة دعاء المؤمن، وسرعة</w:t>
      </w:r>
    </w:p>
    <w:p>
      <w:pPr>
        <w:pStyle w:val="BookText"/>
        <w:rPr/>
      </w:pPr>
      <w:r>
        <w:rPr>
          <w:rFonts w:ascii="Amiri" w:hAnsi="Amiri" w:eastAsia="Amiri" w:cs="Amiri"/>
          <w:color w:val="111111"/>
          <w:sz w:val="28"/>
          <w:sz w:val="28"/>
          <w:szCs w:val="28"/>
          <w:rtl w:val="true"/>
          <w:lang w:bidi="ar-SA"/>
        </w:rPr>
        <w:t>استجابة دعاء المذنب</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لم یُستجَب دعاؤه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العجلة فی الدعاء والقنوط من الاجابة</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کهف الاجابة</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باب الرحمة والحَسَنة</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أحب شیء إلی الله تعالی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وقایة من البلاء</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والبلاء</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یُقصِّر البلاء</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علی الأعداء</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أن یکون العبد دَعّاءً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حتی للأمور الصغیرة</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الحوائج فی الدعاء</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طلب الهدایة من الله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فی الرخاء قبل نزول البلاء</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باسماء الله تعالی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حمد الله والثناء علیه والصلاة علی النبی</w:t>
      </w:r>
    </w:p>
    <w:p>
      <w:pPr>
        <w:pStyle w:val="BookText"/>
        <w:rPr/>
      </w:pPr>
      <w:r>
        <w:rPr>
          <w:rFonts w:ascii="IRNazanin" w:hAnsi="IRNazanin" w:eastAsia="IRNazanin"/>
          <w:color w:val="111111"/>
          <w:sz w:val="28"/>
          <w:sz w:val="28"/>
          <w:szCs w:val="28"/>
          <w:rtl w:val="true"/>
          <w:lang w:bidi="fa-IR"/>
        </w:rPr>
        <w:t>وآله قبل الدعاء</w:t>
      </w:r>
      <w:r>
        <w:rPr>
          <w:rFonts w:eastAsia="IRNazanin" w:cs="IRNazanin"/>
          <w:color w:val="111111"/>
          <w:sz w:val="28"/>
          <w:szCs w:val="28"/>
          <w:lang w:bidi="fa-IR"/>
        </w:rPr>
        <w:t>68</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تمجید الله قبل الدعاء</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الإقرار بالذنب قبل الدعاء</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حضور القلب عند الدعاء</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رقة القلب والبکاء</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التباکی لمن لا یأتیه البکاء عند الدعاء</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الالحاح فی الدعاء</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التامین علی الدعاء</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مسح الید علی الوجه والرأس بعد الدعاء</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محسن الظن بالإجابة السریعة</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الاجتماع فی استجابة الدعاء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فی السَّحر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قبل طلوع الشمس وغروبها</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زوال الشمس</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فی أوَّل النصف الثانی من اللیل</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 یُعم بالدعاء جمیع المسلمین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للمؤمنین والمؤمنات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الاستغفار للمؤمنین والمؤمنات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للمؤمن بظهر الغیب</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لأربعین مؤمناً</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الی الله بالنبی 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الی الله بالسیدة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الاوقات الثلاثة الاستجابة الدعاء</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ساعات یُستجاب فیها الدعاء</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مواطن یُستجاب فیها الدعاء</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الأذکار التی توجب استجابة الدعاء</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یُستجاب له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یُستجاب له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الذی یُدعی به قبل طلب الحاجة</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الذی لایُردّ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بالدعاء</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الالحاح</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تجدید العهد لمولانا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الکرب والشدَّة</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الهَمّ</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الغمّ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الخوف</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الحزن والبلاء</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الحفظ والسلامة</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للنجاة من البلاء</w:t>
      </w:r>
      <w:r>
        <w:rPr>
          <w:rFonts w:eastAsia="Amiri" w:cs="Amiri" w:ascii="Amiri" w:hAnsi="Amiri"/>
          <w:color w:val="111111"/>
          <w:sz w:val="28"/>
          <w:szCs w:val="28"/>
          <w:lang w:bidi="ar-SA"/>
        </w:rPr>
        <w:t>165</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الامان من شرِّ الاعداء</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للمهمّات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التحرُّز من الآفات</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لاداء الدَّین</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لسعة الرزق</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لدفع وساوس الصدر</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لدفع الوحشة</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لسکون الغضب</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لتذکر ما نَسیِه الانسان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العلیل المبتلی</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لردّ الضّالّة</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لردّ الآبق</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لدفع السِّحر والعین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لدفع أذی السِّباع</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للامن من العقارب والحیات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للامان من المخاوف والأوجاع</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رؤیة الفاکهة الجدیدة</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الصباح والمساء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الجامعة لحوائج الدنیا والآخرة</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أدعیة الشهادات والمناجات</w:t>
      </w:r>
      <w:r>
        <w:rPr>
          <w:rFonts w:eastAsia="IRNazanin" w:cs="IRNazanin"/>
          <w:color w:val="111111"/>
          <w:sz w:val="28"/>
          <w:szCs w:val="28"/>
          <w:lang w:bidi="fa-IR"/>
        </w:rPr>
        <w:t>253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لأحد الشیعة بالعافیة</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علی العدو</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مباهلة العدو</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المظلوم وهو ظالم لغیره</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تجاوز الحدّ فی الدعاء علی الظالم</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إلی الله تعطف قلوب الملوک</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هلاک الجبابرة</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مایکره أن یقال فی الدعاء</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الرُقیّة والعَوذَة</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التمیمة</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عوذات الایام</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عوذة یوم السبت</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عوذة یوم الأحد</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عوذة یوم الاثنین</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عوذة یوم الثلاثاء</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عوذة یوم الاربعاء</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عوذة یوم الخمیس</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عوذة یوم الجمعة</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أیام الشهور</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أبواب الصلاة علی محمّد وآل محمّد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الصلاة علی محمّد وآل محمد قبل الدعاء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 النبی وآله فی أول الدعاء</w:t>
      </w:r>
    </w:p>
    <w:p>
      <w:pPr>
        <w:pStyle w:val="BookText"/>
        <w:rPr/>
      </w:pPr>
      <w:r>
        <w:rPr>
          <w:rFonts w:ascii="IRNazanin" w:hAnsi="IRNazanin" w:eastAsia="IRNazanin"/>
          <w:color w:val="111111"/>
          <w:sz w:val="28"/>
          <w:sz w:val="28"/>
          <w:szCs w:val="28"/>
          <w:rtl w:val="true"/>
          <w:lang w:bidi="fa-IR"/>
        </w:rPr>
        <w:t>ووسطه وآخره</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علی النبی وآله الطاهرین</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علی محمّد وآل محمّد عند شم الریاحین</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 النبی وآله ثم علی الأنبیاء</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علی النبی وآله الطاهرین</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الصلاة البتراء</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ترک الصلاة علی النبی وآله الطاهرین</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قوم اجتمعوا ولم یذکروا الله ولم یصلّوا علی</w:t>
      </w:r>
    </w:p>
    <w:p>
      <w:pPr>
        <w:pStyle w:val="BookText"/>
        <w:rPr/>
      </w:pPr>
      <w:r>
        <w:rPr>
          <w:rFonts w:ascii="IRNazanin" w:hAnsi="IRNazanin" w:eastAsia="IRNazanin"/>
          <w:color w:val="111111"/>
          <w:sz w:val="28"/>
          <w:sz w:val="28"/>
          <w:szCs w:val="28"/>
          <w:rtl w:val="true"/>
          <w:lang w:bidi="fa-IR"/>
        </w:rPr>
        <w:t>النبی وآله</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علی النبی وآله یوم الجمعة</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عنّا محمّداً ما هو أهله</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کان آخر کلامه الصلاة علی النبی وآله</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تدخل السرور علی محمّد وآل محمد</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الکبیرة علی محمّد وآل محمّد</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المؤمنین</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أبواب الأشهر الثلاثة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الأشهر الثلاثة</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 داود فی یوم النصف من رجب</w:t>
      </w:r>
      <w:r>
        <w:rPr>
          <w:rFonts w:eastAsia="IRNazanin" w:cs="IRNazanin"/>
          <w:color w:val="111111"/>
          <w:sz w:val="28"/>
          <w:szCs w:val="28"/>
          <w:lang w:bidi="fa-IR"/>
        </w:rPr>
        <w:t>394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فی شهر شعبان</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الاستغفار فی شهر شعبان</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النصف من شعبان وأعمالها</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بات لیلة النصف من شعبان فی کربلاء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الذی یُقرأ عند حضور شهر رمضان</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التی تُقرأ بین النوافل بعد صلاتی المغرب</w:t>
      </w:r>
    </w:p>
    <w:p>
      <w:pPr>
        <w:pStyle w:val="BookText"/>
        <w:rPr/>
      </w:pPr>
      <w:r>
        <w:rPr>
          <w:rFonts w:ascii="IRNazanin" w:hAnsi="IRNazanin" w:eastAsia="IRNazanin"/>
          <w:color w:val="111111"/>
          <w:sz w:val="28"/>
          <w:sz w:val="28"/>
          <w:szCs w:val="28"/>
          <w:rtl w:val="true"/>
          <w:lang w:bidi="fa-IR"/>
        </w:rPr>
        <w:t>والعشاء فی شهر رمضان</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التی تُقرأ بین النوافل السبعین رکعة بعد صلاة</w:t>
      </w:r>
    </w:p>
    <w:p>
      <w:pPr>
        <w:pStyle w:val="BookText"/>
        <w:rPr/>
      </w:pPr>
      <w:r>
        <w:rPr>
          <w:rFonts w:ascii="IRNazanin" w:hAnsi="IRNazanin" w:eastAsia="IRNazanin"/>
          <w:color w:val="111111"/>
          <w:sz w:val="28"/>
          <w:sz w:val="28"/>
          <w:szCs w:val="28"/>
          <w:rtl w:val="true"/>
          <w:lang w:bidi="fa-IR"/>
        </w:rPr>
        <w:t>العشاء</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الذی یُقرأ فی کل لیلة من شهر رمضان</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وداع شهر رمضان</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یوم عرفة</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أبواب الأذکار وفضلها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 من ذکر الله تعالی</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براءتان لمن یذکر الله کثیراً</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الذی یکون حسرة یوم القیامة</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أمان من الصاعقة</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عند سماع صوت الرعد</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ذکر الله فی الغافلین</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حَسنَ علی کل حال</w:t>
      </w:r>
      <w:r>
        <w:rPr>
          <w:rFonts w:eastAsia="IRNazanin" w:cs="IRNazanin"/>
          <w:color w:val="111111"/>
          <w:sz w:val="28"/>
          <w:szCs w:val="28"/>
          <w:lang w:bidi="fa-IR"/>
        </w:rPr>
        <w:t>506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اشتغل بذکر الله عن مسألته سبحانه</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ذکر الله فی الملأ</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ذکر الله سرّاً</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ذکر الله تضرُّعا وخیفة</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ذکر الله ورسوله معاً</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الذکر الکثیر</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یحارب ذکر الله</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جُنَّة من النار</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عند الحلال والحرام</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الله بعد الفرائض وحین الدخول فی السوق</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بَخل عن العبادة فلایبخل عن ذکر الله</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التسبیح</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بالتسبیح سعادة</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التسبیح</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یوجب الغنی</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التسبیح الی الله تعالی</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التسبیح والتحمید والتهلیل والتکبیر</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لاتُحرقوا أشجارکم فی الجنة</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حمد الله سبحانه</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عند الرزق</w:t>
      </w:r>
      <w:r>
        <w:rPr>
          <w:rFonts w:eastAsia="IRNazanin" w:cs="IRNazanin"/>
          <w:color w:val="111111"/>
          <w:sz w:val="28"/>
          <w:szCs w:val="28"/>
          <w:lang w:bidi="fa-IR"/>
        </w:rPr>
        <w:t>530</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التحمید</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حمد الله سبحانه</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حمد الله عند الطاعة</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حمد الله علی العافیة</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حمد الله علی النعمة المتجدِّدة</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حمد الله حین النظر فی المرآة</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التهلیل</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رفع صوته بالتهلیل</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خیر العبادة</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التهلیل مائة مرة</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الذی یدفع الفقر ویجلب الغنی</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یدفع الوساوس القلبیَّة</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یمحو الذنوب</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سید القول</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التهلیل شعار المسلمین یوم القیامة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 من التهلیل والتکبیر</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فیه أربعة کتب الله له الجنة</w:t>
      </w:r>
      <w:r>
        <w:rPr>
          <w:rFonts w:eastAsia="IRNazanin" w:cs="IRNazanin"/>
          <w:color w:val="111111"/>
          <w:sz w:val="28"/>
          <w:szCs w:val="28"/>
          <w:lang w:bidi="fa-IR"/>
        </w:rPr>
        <w:t>552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شرط التوحید والتهلیل</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افضل من سائر الأذکار</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التکبیر فی المساء</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یُطفیء الحریق</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الحوقلة وغیرها</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 التی یمجِّد الله تعالی نفسه</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الاعظم</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الأذکار الیومیَّة المستحبَّة</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کلمة الختام</w:t>
      </w:r>
      <w:r>
        <w:rPr>
          <w:rFonts w:eastAsia="IRNazanin" w:cs="IRNazanin"/>
          <w:color w:val="111111"/>
          <w:sz w:val="28"/>
          <w:szCs w:val="28"/>
          <w:lang w:bidi="fa-IR"/>
        </w:rPr>
        <w:t>575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الکتاب</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bookmarkStart w:id="667" w:name="pg13450_134196"/>
    </w:p>
    <w:p>
      <w:pPr>
        <w:pStyle w:val="Heading2"/>
        <w:numPr>
          <w:ilvl w:val="1"/>
          <w:numId w:val="1"/>
        </w:numPr>
        <w:rPr/>
      </w:pPr>
      <w:bookmarkStart w:id="668" w:name="__RefHeading___Toc1127114_2616395394"/>
      <w:bookmarkStart w:id="669" w:name="_Toc231"/>
      <w:bookmarkEnd w:id="667"/>
      <w:bookmarkEnd w:id="668"/>
      <w:r>
        <w:rPr>
          <w:rtl w:val="true"/>
        </w:rPr>
        <w:t>کتب مطبوعة للمؤلف</w:t>
      </w:r>
      <w:bookmarkEnd w:id="66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الظهور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والتعالیم التربویَّة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فاجعة الطف أو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منه ثلاثة أجزاء</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العامّة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النبوّة والأنبیاء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والمؤمنین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مکارم الأخلاق</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الکفر ومساویء الأخلاق، کتاب العشرة</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والسنن الاسلامیة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والعالَم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الزیارات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یزید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وفی وفی 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والمستدرک، ولعلَّ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فَضْل کلام بنی آدم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الملائکة الکاتبین تکتب الکلام الزائد لبنی آدم، وهذا المعنی یتناسب مع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أول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ایّاکم وسقطَ الکلام، فسقِط الکلام هو الکلام  الساقط الفارغ الذی لا فائدة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لی فی ذلک 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اهتمام وعزم،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أوّلاً متوقّفاً فی وجود المصلحة فی طلبه من الله سبحانه السفی فلم یعزم علیه فی الدعاء وإنّما دعا لیطیّب به قلوب أصحابه ، ثمّ لمّا رأی المصلحة فی ذلک ثانیاً عزم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سالونی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السماء رسلاً وتضعها 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والتؤدة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ترسَّل فی قرائته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تمهَّل فیها ولم یعجل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اصبعه مرة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بازاء وجهه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فلاح السائل ومکارم الأخلاقی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لاتبتهل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فایماؤک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فترفع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التضرع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الفارغ، ومکان 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الفارغ، ومکان 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أنهما یتوقعان رؤیته تعالی هناک فزجرهما وإلّا فرفع الید والبصر وتقلب الوجه الی السماء ما اُمر به کما فی المروی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عزوجل امر اولیاءه وعباده برفع أیدیهم إلی السماء نحو العرش لانه جعله معدن الرزق، فثبّتنا ما ثبّته القرآن والاخبار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ارفعوا ایدیکم الی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الاخطار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الاخطار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المؤمنین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والحسین بن علی، عن ابن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هذا الإسناد ایضاً فی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لایصال ربه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أطرفته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بحار الأنوار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الفولاذ مستدیرة تحمل للوقایة من السیف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فاکثروا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وجثّه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والمستدرک،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لیتسّیب بمعنی أنه یجری الیه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یتوافقان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٤۷۲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لاتقربون، وفی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لاتقربون إلی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 وسلا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نسیه وذهل عن ذکره وهجره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وسلوه مع الهدایة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لیستخرج، وفی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لینجز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 ومکارم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صوت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وبجمعک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جمعک للکمالات، ویحتمل أن یکون المراد الجیش، او یکون الجمع بمعنی المجموع أی بمجموع صفاتک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سلکه وخلّفه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من النبات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یابس منکسّر، والهشیمة الأرض التی یبس شجرها حتی اسودّ غیر انها قائمة علی یبسها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وباد یبید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هم بدیار باد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هلکوا أو انقرضوا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تَشَعَّب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والانکسار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الدعاء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دعاءً او عملاً اَعملُه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 الله علیه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أجزل له فی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أوسعه، ویقال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أجزل له العطاء وأجزله من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اکثره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والمحنة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الظلمة، ولیل دجوج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الکثیر والسیلان، وماء ثجَّاج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 ونهر 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 لمائه صوتاً، وکثیر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العطایا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الکَفَاف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کفَّ عن الناس وأغنی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والمدحة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الله سبحانه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 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واحد یا احد یا صمد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السمیع البصیر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 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وآل محمّد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 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الحج</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أعجل العبد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علی النبی وآله ، وفی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علی محمّد وآله حتی، وفی 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علی محمّد حتی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فیقضیها الله من غیر، وفی دعوات الراوندی ومستدرک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فیقضیها من غیر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فما هو؟</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انعم علیک وتفضل، من الإبلاء الذی هو الاحسان والانعام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عضدنی بالمعروف ونصرنی وقوانی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خُفی علیک من ذنوبک تذکرها بصورة إجمالیة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الداعی وفلاح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نمجِّده؟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 فی عدة الداعی وفلاح السائل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لَاهِیَةً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متشاغلة عما یدعون إلیه، وهذا من لها عن الشیء إذا تشاغل بغیره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غافل أو مشتغل باللهو والخیالات الباطلة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لم یَدْعُ حین الرخاء والسّعة لم یُستجب له ولم یسمع دعاؤه عند البلاء والشدّة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قلبک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إتیان الشیء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قصدته وقصدت له والیه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طلبته بعینه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أذا ظهرت تلک العلامات فعلیک بطلب الحاجات والاهتمام فی الدعاء للمهمات فقد أقبل الله علیک بالرحمة وتوجّه نحوک للاجابة، أو اقبلت الملائکة الیک للشفاعة أو لقضاء الحاجة بأمره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اوعین، وکذا فی المورد التالی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نار، واذا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ورهق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کل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ویفیض من 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ذنب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تقال عند الرضا والمدح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تباکی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واحد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۱۱۱۰</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امَّنْتُ علی الدعاء تامیناً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استجب،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یحصل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عشیرة الرجل واهله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والرهط من الرجال مادون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ولا تکون فیهم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لونها واصفرارها قریباً من غروبها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ابلیس لعنه الله تعالی، أو فترة عَلَمٌ للشیطان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الثابت الذی قد لزم مکانه، ورس الهوی فی قلبه والسقم فی جسمه رساً ورسیساً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 ، وهو الذی یبسط الرزق لعباده ویوسّعه علیهم بجوده ورحمته، وبسط الید کنایة عن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یرید حقیقة الید والجارحة، تعالی الله عن ذلک علوا کبیراً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نظره تعالی توجه وشمول رحمته وعطفه فانه سبحانه لیس بجسم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التانّ والتمهّل، یقال ترسّل فی قرائته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تمهّل فیها ولم یعجل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استجاب الله تعالی له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فلیُعمّم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إن المؤمن لایخون فی هذه الاشیاء الثلاثة او لایدخله 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والابدال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الصالحین لاتخلو الدنیا منهم اذا مات واحد أبدل الله مکانه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الصدوق وعدّة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الرجل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یوکّل به ملک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العالی المشرف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العالی، وبَذخِ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تکبّر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ما ذکره الله تعالی فی سورة یوسف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لِلَّذِی ظَنَّ أَنَّهُ نَاجٍ مِنْهُمَا اذْکُرْنِی عِنْدَ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مصر، وکان المطلوب من النبی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یتوسَّل إلی الله سبحانه للخلاص من السجن، لا أن یسال ذلک من الملک الکافر، وهذا الأمر یختلف عن التوسل الی الله بأولیائه الصالحین، وذلک لانه توسلٌ إلی الله سبحانه لا إلی غیره، وما التوسل بأولیائه الصالحین إلّا من باب الوسیلة التی ورد الأمر بها فی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وَابْتَغُوا إِلَیْهِ الْوَسِیلَةَ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انتاب الرجل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قصدهم وأتاهم مرّة بعد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فی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الصلاة الواجبة مباشرة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بزوال الافیاء اوّل وقت الزوال، کما تدلُّ علیه الاخبار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انصرفت عنه الشمس، وهو من الزوال إلی الغروب ، والجمع أفیاء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الجیش یزحف الی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۱۱۳۲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انتقم منه لطلب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وتفتح لها، وفی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ویفتح لهم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فلاتعرضوه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لها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الدعاء علیها، لان دعاءه علیها مع قدرته علی التخلص بوجه آخر 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 مالَه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أخلقک عاجزاً،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تساقطت أعضاؤه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أرمک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عمّی، عن یزید بن داود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فیه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أبرمه أی أملَّه وأضجره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۱۱۱۰</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فی العین لترک الکحل، والمرهة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الذی لا یخالطه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الحورانی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افلج الله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أظهرها وقوَّمها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منیّتی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بلیّة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أخفاها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والوَجَع الدائم، ونحول الجسم من تعب او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رجوع الضمیر علی نسخة البحار الی الله سبحانه وتعالی، وعلی نسخة المصدر إلی النفس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الذریع والافناء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 المعنیین محتملان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 لایشبع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أسالک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مغیض اللیل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المسجور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المملوء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سلمة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بالله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 ابو جعفر علی فراشه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الطِّیب مرکَّب من مِسک وعنبر وکافور ودُهن البان 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 لحیته بالغالیة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لطخها بها وأکثر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نزل به مهُمٌ او أصابه 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المنصور للاعمش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الرئیس عند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الجلّاد او رئیس الحَرس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غمی وکربی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وتخللت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فتعرضت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السیف والسِّنان والخنجر وما أشبه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السکّین والشفرة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السیف وحَدُّه،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زعاف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سریعاً کذعاف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المصائده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یضطهد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اکدی کداءَ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عند السؤال،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خیره،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 عطاءه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ویبشرک فبشرنی وفی ظلالک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وظلمی وجهلی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وعداوته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التفرُّس والظن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الشخص الذی یتفرس فی وجوه الناس ویخبر عما فی ضمائرهم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سحره فهو نافث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یصنع الرقیة وهی العوذة، ورقاه 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عوَّذه ونفث فی عودته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والحاجة والفاقة والمسالة والضیعة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القلة والذلة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وأنلت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وعرَّفت فأصررت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تقحَّم الفرسُ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 واقتحم فلان 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نفسه فیها بشدَّة ومشقّة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او حفرة تحفر للأسد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یعرج فیها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بحار الانوار، والظاهر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وسدَّ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وأمالی الصدوق و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یحتسبوا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الکافی والظاهر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واجعلنی ممن تنتصر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فیاخیر من دعی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وسَعة العیش،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عیش خافض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رفاهة ودَعَة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مکرک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بحار الانوار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الطلع او تبقاءته وهو الغشاء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والجمع مراق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إحراق الجلد بحدیدة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رقیة یعالج بها المجنون والمریض، سمیت نشرة لأنه یُنشَّر بها عنه ما خامره من الداء أی یکشف ویزال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اقسمتُ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یعرف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التشیع والولاء لاهل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الأخطار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الکثیرة الماء، البعیدة القعر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منها نَعش لانها مربَّعة، وثلاثة بنات نعش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النظر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یارب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وتناسخوا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تداولوه وتتابعوه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واعوذ بجمعک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حزبک وجیشک من الملائکة والأنبیاء والأوصیاء والأولیاء، ولعله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بجمعک للاسماء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شَرِقَ بریقه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بک من الفقر والوقر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بالفقر الفقر الذی لا یکون معه صبر ولاورع حتی فیما لا یلیق باهل الدین والمروّة أو المراد به فقر القلب الذی یفضی الی فقر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فی الأذن أو ذهاب السمع کله، کما فی القاموس،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هنا من الاتباع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وقیر اتباعاً، ویحتمل أن یکون المراد به کلَّ ثقل من الدیون والذنوب وکثرة العیال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عن أمیر المؤمنین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مُنع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غیر معروف، وقد أثبتنا نسخة بحار الانوار لکونها الأصح فی النظر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مکَّنه من الشیء وامکنه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 علیه سلطاناً وقدرة، وأمکنه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علیه وتیسَّر وقدر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المهیَّا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۹۸۰</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کل شیء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خنی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آفاته ونوائبه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بقاح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الذی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فی اصطلاح الأخبار ما ظهر وجوبه من القرآن، ویقابله السُنُّة أی ما ظهر وجوبه من السنّة، وقد یطلق الفرض علی ما ظهر رجحانه من الکتاب أعم من أن یکون علی الوجوب أو الاستحباب ویقابله السنّة بالمعنی الأعم أی ما ظهر شرعیته  من السنّة أعم من أن یکون واجباً أو مستحباً، فیمکن حمل الفرض هنا علی هذا المعنی، والمراد بالحدود الموقوت الذی جعل لوقته حد أولاً وآخرة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التوقیت، 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الفرض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 معانی الفرض واطلاقاته لغة وعرفاً یُشِکل الاستدلال علی وجوب الذکرین بهذه الاخبار ضعفُ اکثرها ولو کانا واجبین کان یحتی أن یکونا متواترین کالفرایض الیومیة مع انهما لم یصمیرا مستفیضین کالنوافل المرتبة، وأیضاً لم یذکر فی شیء من الأخبار الوعید علی ترکهما الذی هو من لوازم الوجوب، والاختلافات الکثیرة فیهما قرینة جلیّة علی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طلوع الشمس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واعوذ بالله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تحدَّر الدمع من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ترک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لایلیق بشأن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أغفر لی ما یسبب تسلط الاعداء علیّ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والعدول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عصیَّة من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 ماله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الانسان وترکه لا مال له، وحُرِبَ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جمیع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بدعائک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وانجلی وانکشف، وأوضح فلان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کثُر وعلا حتی غَلَب فقد 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وتقمَّم أی تتبع القمام فی الکناسات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تتبعه بها بحیث کلما رآه ونظر الیه لم یترکه الا وقد آذاها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یحمیه ویقاتل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إباحة الحریم هنا تسلیط العدو علیه، ولا یجوز الدعاء بهکذا ادعیة إلا لمن یستحق ذلک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زجر بمعنی اسکت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عذاباً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وتلاعنه سبعین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 العدد فی مجلس واحد،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لم تقع الاستجابة فی المرَّة الأولی لا عَنَه مرة ثانیة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یزال 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یُفرط فی الدعاء علی الظالم حتی یصیر ظالماً بسبب هذا الدعاء کان ظَلَمه بظلمٍ یسیر کشتمٍ او أخذ دراهم یسیرة فیدعو علیه بالموت والقتل والفناء أو العمی أو الزمن وامثال ذلک أو یتجاوز فی الدعاء إلی من لم یظلمه کانقطاع نسله او موت اولاده وأحبّائه او استیصال عشیرته وأمثال ذلک ، فیصیر فی هذا الدعاء ظالماً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بمعنی الرقیة أی العوذة یُرقی بها الانسان من فزع او جنون لانه یُعاذ بها وهی التی تُکتب وتعلّق علی الانسان من العین والفزع والجنون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یحتمل وجوهاً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قراءته فی کل حال وفی کل زمان من اللیل والنهار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 لَمم، وهی التی تصیب بسوء، واللَّمَم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یلمُّ بالانسان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شَرِّ النَّفَّاثَاتِ فِی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النساء السواحر اللّواتی یعقدن فی الخیوط عُقداً وینفثن علیها أی یتفلن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یزید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خرزات کان الاعراب یعلِّقونها علی أولادهم ینفون بها النفس والعین بزعمهم، فابطله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خرزة کانوا یعتقدون أنها تمام الدواء والشفاء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التمائم من الشرک لانهم جعلوها واقیة من المقادیر والموت وأرادوا دفع ذلک بها، وطلبوا دفع الأذی من غیر الله الذی هو دافعه فکأنهم جعلوا له  شریکاً فیما قَدَّر وکتب من آجال العباد والاعراض التی تصیبهم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المعاذات اذا کُتب فیها القرآن واسماء الله تعالی فلا بأس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والتمیمة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تعلّق علی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والظاهر وقوع تقدیم وتأخیر فی الحدیث والصحیح أن 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وبرب الفلق من شر ما خلق ومن شر غاسق اذا وقب ومن شر النفاثات فی العقد ومن شر حاسد اذا حسد وبرب الناس ملک الناس الی آخر السورة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جنیّة تتبع الرجل تحبه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الخبیث المنکر،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العفریت من الانس والجن والشیاطین الفائق المبالغ الرئیس،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النافذ فی الامر المبالغ فیه من خبث ودهاء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الواسع الواضح بین جبلین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الباطل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واهب الخیر لایخّیب سائله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مجیب الدعاء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وتعصمنا من ذنوبنا، وتعصمنا ما بقی من عمرنا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وأرسلت محمداً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ظهورها رکوباً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کسراً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یصلنا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نستغیثه فیغیثنا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فیعجز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فیعجز عنها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وکب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 زیداً علی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وکبت الله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اهانه واذلَّه وأهلکه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القفور ، القفور جمع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من الأرض لا ماء به ولانبات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والمکان الخلاء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عنه وفارقه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ان قوته لاتزول عنه ولا تفارقه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فنصبر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فکر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متعة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یدیک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ولایحصی 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أعطنا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مرضاتک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 الی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الغریب الذی روّجت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وکفیتی فی الشهادة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السماوات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بحار الانوار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 لک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یسّبحه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فیهن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وأبدع مایری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نستره وتُخفیه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سیّدنا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غائبتی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وتعافی بها بدنی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وآل محمد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وآل إبراهیم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تجلّلها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الربّ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المکنون المخزون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وعظمتک وجبروتک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خیر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وبآیاتک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والتوفیق له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راهب منک هارب الیک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الجنّة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ینطلق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بحار الانوار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بحار الانوار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بحار الانوار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الأول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وبعزّة قدرته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ولاتقدر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وآل محمد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وآل محمد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وآل محمد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آل محمد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وآل محمد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وجَلَّ وشَرُف، وساد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سیداً لهم ومتسلطاً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آقرب الموارد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بدَّه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والمبتذل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یلی العمل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هدمه شدیداً وضعضعه وکسره بشدة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وهدّیت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فلایقدم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دعائی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ومسألتی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خشیته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نفسی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فوقّنی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ترزقنی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السائل الفقیر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المغنی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ارحم الراحمین، ویارحمان الدنیا والاخرة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ومرافقة نبیّک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صادف هذا الیوم یوم الجمعة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تجعل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أملکه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وملّکتنی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أوضحه، وابان 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الوضوح والانکشاف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انت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أحذر وما لم أحذر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بحار الانوار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 منهما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والفخر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بائقة، وهی الداهیة والبلیّة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 فی بحار الأنوار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تهدیء</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فبطنت، وبطنت وظهرت، فبطنت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مآلی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عدیلته وخیله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شرِّ کل اذن سامعة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تخرج ذلک من صدره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فی الأمر مفسد، وادغل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واغتاله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الرجل بریقه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مفضیة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بحار الانوار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عبادک الذین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تهیننی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انت وأنا أنا تعلم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واهمّتنی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 لی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یاربّ یاربّ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 لاتفعله إلا تجده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وآل محمد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الأعظم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القضاء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ورفرف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حرَّک جناحیه حول الشیء یرید ان یقع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واستعیر هنا لانفصال الدعاء عن الداعی وعدم وصوله الی محل الاستجابة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۱۱۳۸</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أمراً فأسدیته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بحار الأنوار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سمک الله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رفعها، والمسموکات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الصدر، والظاهر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معبد کما فی ثواب الاعمال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خطیء به طریق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الله به طریق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الفاعل واُقیم الظرف مقامه، یعنی جعله الله مخطئاً طریق الجنة غیر مصیب إیّاه، ثم النسیان إن کان کنایة عن الترک کما ورد 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فَنَسِيَ وَلَمْ نَجِدْ لَهُ عَزْمًا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فالامر ظاهر، وإن حمل علی معناه الحقیقی فلعل ذلک لعدم الاهتمام به مرآة العقول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اُقیم،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بالمکان وابَنَّ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اللئیم ضد الکریم، فمن کان دنییء الاصل شحیح النفس ونحو ذلک کان لئیماً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والمجد الذی به ثبات الانسان وقوامه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بحار الأنوار والظاهر أنّ الصحیح سنمأة الف عتیق کما ورد ذلک فی بعض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یغفر الله له ذنوبه ویعتقه من النار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القصبانی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البلوی، کما فی السند المتقدم</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نعیم بن عمرو بن قرقارة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مذکور فی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لمحروق القلب حزناً وأسیّ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تسحّ عیناک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 دموعک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النجیب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القوی الخفیف السریع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زیاد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اطَّردت الانهار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الغنم خلاف الضأن، وهی ذرات الشعور والاذناب 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قُضَاعة، وقضاعة أبو حی من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أیّ شیء، وهی کلمة عامیة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عند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کتب الاجال ونسمة الارزاق یکون فی لیلة القدر ، لیلة ثلاث وعشرین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الجمع بینهما أن بعض الأجال تکتب فی لیلة النصف من شعبان وهکذا الارزاق، أما الحکم العام فیکون فی لیلة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اضطجع وتمرَّغ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المؤاخذة، ای انت حقیق بان تؤاخذنی بسوء 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المباغض،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مشاحن أی مباغض شدید 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معزی بنی کلب، کما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توقفنی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والاسترجاع فی المصیبة، والصدود من کل شر، و من کل شیء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عضده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أعانه ونصره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والشحناء، واطفاء 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تسکین 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تأنَّی فی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ترفّق وتنظَّر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یتأنّی بی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الأثم، حاب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اکتسب الآثم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اضطراب الشیء و تحرکه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شارَّه وضایقه وأظهر عداوته و مناصبته وجاهره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عذابک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تغلل ایدی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والعطاء، وطال علی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 علیه وأنعم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 ونخسه فی القلب بما یسوّل للانسان من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والجمع غوائل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أعیا وکلِّ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وأوبقتنی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فیها إلّا حیاة مستمرة دائمة خالدة لاموت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دار الآخرة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تنجَّز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استنجحها و طلب قضاءها من وعده ایاها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مستجیراً بما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والجلد 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فی المتن هو الصحیح، وهو بمعنی سلامة الجسم من الأمراض والأسقام التی توجب ضعفه ووَهنه، والله العالم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روی الشیخ الطوسی فی التهذیب مأة رکعة مع أدعیتها فی أعمال شهر رمضان المبارک عن الامام الصادق وغیره من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کربة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والنصب، والعیاء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 فیه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وکشفته و کفیتنیه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الزلل وهو الخطا والذنب وطلبها منه فأطاعه،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أستزلَّنی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أزلَّنی وخدعنی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التی یختار علیها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منه شدّة الأمتحان الإلهی وعسره علی الانسان بشکل یرجّح الموت علی ما هو فیه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وتلم بها شعثی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تجمع به ما تفرق من أمری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مهج الدعوات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مهج الدعوات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التهذیب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انصرم،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التامات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وترید ان تحاسبنی به أو تعذبنی علیه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ینصرم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بمحامدک کلها علی نعمائک کلها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قاله،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لک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المجتهدون فی ذکرک،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المجتهدون العددون المؤثرون فی ذکرک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أمتنانک ما لانحصیه فلک الحمد،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امتنائک بذلک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قضیت عنا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تؤمننا فیه،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وتؤمننا فیه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أمر مرهوب وذنب مکسوب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وتشفیعی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ادخرت، وفی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واکرم الذخر، واحسن الشکر، واطول العمر، وادوم الیسر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برحمتک وعزتک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بشهر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وتعرفنا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والمتعرفین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یاربی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لاتجعل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اللقاء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دعائی وتضرعی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لک مسلم،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لک سلم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معاناة الا بک ومنک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وجنبنی من،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حتی بلغنا،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وقیامه حتی بلغنا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عرفات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اجنَّه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وأخفاه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افلج برهانه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وأظهره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 فی الاکرام والبر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 کلمة مثل وَیب، وویبٌ کلمة مثل ویل، والویل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حلول الشر وقیل هو تفجیع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یشدُّه الذمی علی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الرجل بریقه أو بغیره من المائعات المشروبة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یسقط من الحائط المتهدّم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شدیداً، ولم یستقر لخوف عرض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یسقط من الحائط المتهدّم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شدیداً، ولم یستقر لخوف عرض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یجزع ومن یفزع من الشر،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الضجور لایصبر علی المصائب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ذخر الشیء ذخراً والاسم الذخر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خبأه لوقت الحاجة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تنشأ الذنوب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المحاربین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الهاربین أو الحاضرین فی الحرب الذین لم یحاربوا، وفی بعض النسخ فی الهاربین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وعدة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الفارین، وکذا فی المورد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کما أن حرب غیر الفارین یدفع ضرر العدو عن الفارین لئلا بعاقبوهم کذلک ذکر الذاکرین یدفع ضرر الشیطان عن الغافلین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والثواب، وما یُعدُّ للضیف النازل علی الشخص من الطعام والشراب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 منه الخَیِرَة فی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وما تستَّرت به من سلاح ونحوه، وفی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یُتستَّر به من دخول النار والمعاصی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 ولعلّ هناک کلمة محذوفة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مؤخّرات أو بعده، والله العالم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العنکبوت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والمشقة من المکابدة للشیء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الدعاء،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وَآخِرُ دَعْوَاهُمْ أَنِ 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دعاء اهل الجنة تنزیه الله وتعظیمه،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دَعْوَاهُمْ فِيهَا سُبْحَانَكَ اللَّهُمَّ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أراد بخفة العارضین خفة اللحیة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والماضغان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الحنکان لمضغهما المأکول،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اللحیین عند منبت الأضراس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التسبیح علیه خفیفاً وأن یُحرّک حَنَکه و ماضغیه بالتسبیح، بعکس بعض الناس حیث تراه یتثاقل ویتعاجز عن التسبیح</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بحار الأنوار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فیغتنم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أو بقرة، والجمع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 علیه من الدواب فی الهبة خاصة و اسم لاجرة مایحمل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وغلب استعماله للخیل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 فم الفرس من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والرکب جمع رکاب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ویقق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البیاض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نحرقها؟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بعداوة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أستدراج الله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کلما جدّد خطیئة جدّد له نعمة وانساه الاستغفار فیاخذه قلیلاً قلیلاً ولایباغته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تمکَّن وتوسَّط المنزل والمقام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طیراً یرفرف، رفرف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جناحیه وحرَّکهما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أن یوصف، والبائع هو الله سبحانه، والمشتری هو العبد، والثمن هذه الکلمة الشریفة مع شرائطها، ومنها الإقرار بالرسالة والولایة لأهلهما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وآنس وحشته فی القبر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 ونقر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العظیم إما شیء من الخواطر لو تکلّم به أو اعتقده یکون کفراً موجباً للقتل والارتداد ، او إرادة ذنب من الکبائر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طلس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أحمر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طیب العَیش،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وأقصی الامنیة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الاعمال والمحاسن 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محمّداً رسول الله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أنّ مجرّد القول بدون القصد والاعتقاد لا یمکن فی ترتب الجزاء، لأنّ الشهادة لاتکون إلّا من صمیم القلب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نسیانها، أو عدم ترتّب أثرها علیها، أو عدم انطلاق لسانه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السرّ فی ذلک، انّ لله سبحانه صفات ثبوتیة جمالیّة، وصفات سلبیة جلالیّة، وانّما یُملأ میزان العبد بالاتیان بهما جمیعاً، والتسبیح اتیان بالثانیة فحسب فهو نصف المیزان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استقتل وهو أن یطرح نفسه فی الحرب یرید أن یقتل أو یُقتل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هو کنایة عن غایة التسلیم والانقیاد، وإظهار العجز فی کلّ ما أراد بدون تقدیر ربّ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۲٤</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الله، وکذا فی بقیة الموارد</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صمداً، لم تلد ولم تولد ولم یکن لک کفواً أحد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ممّا فعله فی ذلک الیوم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الملک وهو العبودیة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 مطلقاً ونقیض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الله تعالی علیه بوجهه، وعدم صرف وجهه عنه کنایة عن توفیقه، وتاییده، وتسدیده، وإفاضة رحماته علیه، وحفظِه ، وعصمته عمّا یوجب دخول النار، حتّی یدخله الجنة بفضله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فی بحار الانوار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عثمان بن یزید، عن أخیه الحسین، عن عمر بن بزیع، عمّن ذکره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۱۲۳۲</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77050</Words>
  <Characters>320187</Characters>
  <CharactersWithSpaces>397313</CharactersWithSpaces>
  <Paragraphs>2056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2026-08-24T07:29:11Z</dcterms:created>
  <dc:creator>ghaemiyeh.com</dc:creator>
  <dc:description/>
  <dc:language>en-US</dc:language>
  <cp:lastModifiedBy/>
  <dcterms:modified xsi:type="dcterms:W3CDTF">2026-08-24T10:59:35Z</dcterms:modified>
  <cp:revision>1</cp:revision>
  <dc:subject/>
  <dc:title>موسوعه الامام الصادق علیه السلام جلد 20</dc:title>
</cp:coreProperties>
</file>

<file path=docProps/custom.xml><?xml version="1.0" encoding="utf-8"?>
<Properties xmlns="http://schemas.openxmlformats.org/officeDocument/2006/custom-properties" xmlns:vt="http://schemas.openxmlformats.org/officeDocument/2006/docPropsVTypes"/>
</file>