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0724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60726_232238742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60728_232238742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160730_2322387425">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160732_2322387425">
            <w:r>
              <w:rPr>
                <w:webHidden/>
                <w:rStyle w:val="IndexLink"/>
                <w:rtl w:val="true"/>
              </w:rPr>
              <w:t>فهرست راهنما</w:t>
            </w:r>
            <w:r>
              <w:rPr>
                <w:rStyle w:val="IndexLink"/>
                <w:rtl w:val="true"/>
              </w:rPr>
              <w:tab/>
            </w:r>
            <w:r>
              <w:rPr>
                <w:rStyle w:val="IndexLink"/>
              </w:rPr>
              <w:t>16</w:t>
            </w:r>
          </w:hyperlink>
        </w:p>
        <w:p>
          <w:pPr>
            <w:pStyle w:val="Contents2"/>
            <w:tabs>
              <w:tab w:val="clear" w:pos="8743"/>
              <w:tab w:val="right" w:pos="9026" w:leader="dot"/>
            </w:tabs>
            <w:rPr/>
          </w:pPr>
          <w:hyperlink w:anchor="__RefHeading___Toc1160734_2322387425">
            <w:r>
              <w:rPr>
                <w:webHidden/>
                <w:rStyle w:val="IndexLink"/>
                <w:rtl w:val="true"/>
              </w:rPr>
              <w:t>سوره آل عِمران</w:t>
            </w:r>
            <w:r>
              <w:rPr>
                <w:rStyle w:val="IndexLink"/>
                <w:rtl w:val="true"/>
              </w:rPr>
              <w:tab/>
            </w:r>
            <w:r>
              <w:rPr>
                <w:rStyle w:val="IndexLink"/>
              </w:rPr>
              <w:t>17</w:t>
            </w:r>
          </w:hyperlink>
        </w:p>
        <w:p>
          <w:pPr>
            <w:pStyle w:val="Contents3"/>
            <w:tabs>
              <w:tab w:val="clear" w:pos="8459"/>
              <w:tab w:val="right" w:pos="9026" w:leader="dot"/>
            </w:tabs>
            <w:rPr/>
          </w:pPr>
          <w:hyperlink w:anchor="__RefHeading___Toc1160736_232238742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160738_2322387425">
            <w:r>
              <w:rPr>
                <w:webHidden/>
                <w:rStyle w:val="IndexLink"/>
                <w:rtl w:val="true"/>
              </w:rPr>
              <w:t xml:space="preserve">آل عِمران </w:t>
            </w:r>
            <w:r>
              <w:rPr>
                <w:rStyle w:val="IndexLink"/>
                <w:rtl w:val="true"/>
              </w:rPr>
              <w:t xml:space="preserve">: </w:t>
            </w:r>
            <w:r>
              <w:rPr>
                <w:rStyle w:val="IndexLink"/>
              </w:rPr>
              <w:t>4</w:t>
            </w:r>
            <w:r>
              <w:rPr>
                <w:rStyle w:val="IndexLink"/>
                <w:rtl w:val="true"/>
              </w:rPr>
              <w:t xml:space="preserve"> - </w:t>
            </w:r>
            <w:r>
              <w:rPr>
                <w:rStyle w:val="IndexLink"/>
              </w:rPr>
              <w:t>1</w:t>
            </w:r>
            <w:r>
              <w:rPr>
                <w:rStyle w:val="IndexLink"/>
                <w:rtl w:val="true"/>
              </w:rPr>
              <w:tab/>
            </w:r>
            <w:r>
              <w:rPr>
                <w:rStyle w:val="IndexLink"/>
              </w:rPr>
              <w:t>19</w:t>
            </w:r>
          </w:hyperlink>
        </w:p>
        <w:p>
          <w:pPr>
            <w:pStyle w:val="Contents3"/>
            <w:tabs>
              <w:tab w:val="clear" w:pos="8459"/>
              <w:tab w:val="right" w:pos="9026" w:leader="dot"/>
            </w:tabs>
            <w:rPr/>
          </w:pPr>
          <w:hyperlink w:anchor="__RefHeading___Toc116074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5</w:t>
            </w:r>
            <w:r>
              <w:rPr>
                <w:rStyle w:val="IndexLink"/>
                <w:rtl w:val="true"/>
              </w:rPr>
              <w:tab/>
            </w:r>
            <w:r>
              <w:rPr>
                <w:rStyle w:val="IndexLink"/>
              </w:rPr>
              <w:t>22</w:t>
            </w:r>
          </w:hyperlink>
        </w:p>
        <w:p>
          <w:pPr>
            <w:pStyle w:val="Contents3"/>
            <w:tabs>
              <w:tab w:val="clear" w:pos="8459"/>
              <w:tab w:val="right" w:pos="9026" w:leader="dot"/>
            </w:tabs>
            <w:rPr/>
          </w:pPr>
          <w:hyperlink w:anchor="__RefHeading___Toc116074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7</w:t>
            </w:r>
            <w:r>
              <w:rPr>
                <w:rStyle w:val="IndexLink"/>
                <w:rtl w:val="true"/>
              </w:rPr>
              <w:tab/>
            </w:r>
            <w:r>
              <w:rPr>
                <w:rStyle w:val="IndexLink"/>
              </w:rPr>
              <w:t>23</w:t>
            </w:r>
          </w:hyperlink>
        </w:p>
        <w:p>
          <w:pPr>
            <w:pStyle w:val="Contents3"/>
            <w:tabs>
              <w:tab w:val="clear" w:pos="8459"/>
              <w:tab w:val="right" w:pos="9026" w:leader="dot"/>
            </w:tabs>
            <w:rPr/>
          </w:pPr>
          <w:hyperlink w:anchor="__RefHeading___Toc116074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10</w:t>
            </w:r>
            <w:r>
              <w:rPr>
                <w:rStyle w:val="IndexLink"/>
                <w:rtl w:val="true"/>
              </w:rPr>
              <w:tab/>
            </w:r>
            <w:r>
              <w:rPr>
                <w:rStyle w:val="IndexLink"/>
              </w:rPr>
              <w:t>26</w:t>
            </w:r>
          </w:hyperlink>
        </w:p>
        <w:p>
          <w:pPr>
            <w:pStyle w:val="Contents3"/>
            <w:tabs>
              <w:tab w:val="clear" w:pos="8459"/>
              <w:tab w:val="right" w:pos="9026" w:leader="dot"/>
            </w:tabs>
            <w:rPr/>
          </w:pPr>
          <w:hyperlink w:anchor="__RefHeading___Toc116074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12</w:t>
            </w:r>
            <w:r>
              <w:rPr>
                <w:rStyle w:val="IndexLink"/>
                <w:rtl w:val="true"/>
              </w:rPr>
              <w:tab/>
            </w:r>
            <w:r>
              <w:rPr>
                <w:rStyle w:val="IndexLink"/>
              </w:rPr>
              <w:t>28</w:t>
            </w:r>
          </w:hyperlink>
        </w:p>
        <w:p>
          <w:pPr>
            <w:pStyle w:val="Contents3"/>
            <w:tabs>
              <w:tab w:val="clear" w:pos="8459"/>
              <w:tab w:val="right" w:pos="9026" w:leader="dot"/>
            </w:tabs>
            <w:rPr/>
          </w:pPr>
          <w:hyperlink w:anchor="__RefHeading___Toc116074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13</w:t>
            </w:r>
            <w:r>
              <w:rPr>
                <w:rStyle w:val="IndexLink"/>
                <w:rtl w:val="true"/>
              </w:rPr>
              <w:tab/>
            </w:r>
            <w:r>
              <w:rPr>
                <w:rStyle w:val="IndexLink"/>
              </w:rPr>
              <w:t>28</w:t>
            </w:r>
          </w:hyperlink>
        </w:p>
        <w:p>
          <w:pPr>
            <w:pStyle w:val="Contents3"/>
            <w:tabs>
              <w:tab w:val="clear" w:pos="8459"/>
              <w:tab w:val="right" w:pos="9026" w:leader="dot"/>
            </w:tabs>
            <w:rPr/>
          </w:pPr>
          <w:hyperlink w:anchor="__RefHeading___Toc116075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14</w:t>
            </w:r>
            <w:r>
              <w:rPr>
                <w:rStyle w:val="IndexLink"/>
                <w:rtl w:val="true"/>
              </w:rPr>
              <w:tab/>
            </w:r>
            <w:r>
              <w:rPr>
                <w:rStyle w:val="IndexLink"/>
              </w:rPr>
              <w:t>29</w:t>
            </w:r>
          </w:hyperlink>
        </w:p>
        <w:p>
          <w:pPr>
            <w:pStyle w:val="Contents3"/>
            <w:tabs>
              <w:tab w:val="clear" w:pos="8459"/>
              <w:tab w:val="right" w:pos="9026" w:leader="dot"/>
            </w:tabs>
            <w:rPr/>
          </w:pPr>
          <w:hyperlink w:anchor="__RefHeading___Toc116075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15</w:t>
            </w:r>
            <w:r>
              <w:rPr>
                <w:rStyle w:val="IndexLink"/>
                <w:rtl w:val="true"/>
              </w:rPr>
              <w:tab/>
            </w:r>
            <w:r>
              <w:rPr>
                <w:rStyle w:val="IndexLink"/>
              </w:rPr>
              <w:t>31</w:t>
            </w:r>
          </w:hyperlink>
        </w:p>
        <w:p>
          <w:pPr>
            <w:pStyle w:val="Contents3"/>
            <w:tabs>
              <w:tab w:val="clear" w:pos="8459"/>
              <w:tab w:val="right" w:pos="9026" w:leader="dot"/>
            </w:tabs>
            <w:rPr/>
          </w:pPr>
          <w:hyperlink w:anchor="__RefHeading___Toc116075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16</w:t>
            </w:r>
            <w:r>
              <w:rPr>
                <w:rStyle w:val="IndexLink"/>
                <w:rtl w:val="true"/>
              </w:rPr>
              <w:tab/>
            </w:r>
            <w:r>
              <w:rPr>
                <w:rStyle w:val="IndexLink"/>
              </w:rPr>
              <w:t>32</w:t>
            </w:r>
          </w:hyperlink>
        </w:p>
        <w:p>
          <w:pPr>
            <w:pStyle w:val="Contents3"/>
            <w:tabs>
              <w:tab w:val="clear" w:pos="8459"/>
              <w:tab w:val="right" w:pos="9026" w:leader="dot"/>
            </w:tabs>
            <w:rPr/>
          </w:pPr>
          <w:hyperlink w:anchor="__RefHeading___Toc116075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18</w:t>
            </w:r>
            <w:r>
              <w:rPr>
                <w:rStyle w:val="IndexLink"/>
                <w:rtl w:val="true"/>
              </w:rPr>
              <w:tab/>
            </w:r>
            <w:r>
              <w:rPr>
                <w:rStyle w:val="IndexLink"/>
              </w:rPr>
              <w:t>34</w:t>
            </w:r>
          </w:hyperlink>
        </w:p>
        <w:p>
          <w:pPr>
            <w:pStyle w:val="Contents3"/>
            <w:tabs>
              <w:tab w:val="clear" w:pos="8459"/>
              <w:tab w:val="right" w:pos="9026" w:leader="dot"/>
            </w:tabs>
            <w:rPr/>
          </w:pPr>
          <w:hyperlink w:anchor="__RefHeading___Toc116075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34</w:t>
            </w:r>
          </w:hyperlink>
        </w:p>
        <w:p>
          <w:pPr>
            <w:pStyle w:val="Contents3"/>
            <w:tabs>
              <w:tab w:val="clear" w:pos="8459"/>
              <w:tab w:val="right" w:pos="9026" w:leader="dot"/>
            </w:tabs>
            <w:rPr/>
          </w:pPr>
          <w:hyperlink w:anchor="__RefHeading___Toc116076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20</w:t>
            </w:r>
            <w:r>
              <w:rPr>
                <w:rStyle w:val="IndexLink"/>
                <w:rtl w:val="true"/>
              </w:rPr>
              <w:tab/>
            </w:r>
            <w:r>
              <w:rPr>
                <w:rStyle w:val="IndexLink"/>
              </w:rPr>
              <w:t>35</w:t>
            </w:r>
          </w:hyperlink>
        </w:p>
        <w:p>
          <w:pPr>
            <w:pStyle w:val="Contents3"/>
            <w:tabs>
              <w:tab w:val="clear" w:pos="8459"/>
              <w:tab w:val="right" w:pos="9026" w:leader="dot"/>
            </w:tabs>
            <w:rPr/>
          </w:pPr>
          <w:hyperlink w:anchor="__RefHeading___Toc116076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22</w:t>
            </w:r>
            <w:r>
              <w:rPr>
                <w:rStyle w:val="IndexLink"/>
                <w:rtl w:val="true"/>
              </w:rPr>
              <w:t xml:space="preserve"> - </w:t>
            </w:r>
            <w:r>
              <w:rPr>
                <w:rStyle w:val="IndexLink"/>
              </w:rPr>
              <w:t>21</w:t>
            </w:r>
            <w:r>
              <w:rPr>
                <w:rStyle w:val="IndexLink"/>
                <w:rtl w:val="true"/>
              </w:rPr>
              <w:tab/>
            </w:r>
            <w:r>
              <w:rPr>
                <w:rStyle w:val="IndexLink"/>
              </w:rPr>
              <w:t>36</w:t>
            </w:r>
          </w:hyperlink>
        </w:p>
        <w:p>
          <w:pPr>
            <w:pStyle w:val="Contents3"/>
            <w:tabs>
              <w:tab w:val="clear" w:pos="8459"/>
              <w:tab w:val="right" w:pos="9026" w:leader="dot"/>
            </w:tabs>
            <w:rPr/>
          </w:pPr>
          <w:hyperlink w:anchor="__RefHeading___Toc116076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23</w:t>
            </w:r>
            <w:r>
              <w:rPr>
                <w:rStyle w:val="IndexLink"/>
                <w:rtl w:val="true"/>
              </w:rPr>
              <w:tab/>
            </w:r>
            <w:r>
              <w:rPr>
                <w:rStyle w:val="IndexLink"/>
              </w:rPr>
              <w:t>38</w:t>
            </w:r>
          </w:hyperlink>
        </w:p>
        <w:p>
          <w:pPr>
            <w:pStyle w:val="Contents3"/>
            <w:tabs>
              <w:tab w:val="clear" w:pos="8459"/>
              <w:tab w:val="right" w:pos="9026" w:leader="dot"/>
            </w:tabs>
            <w:rPr/>
          </w:pPr>
          <w:hyperlink w:anchor="__RefHeading___Toc116076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27</w:t>
            </w:r>
            <w:r>
              <w:rPr>
                <w:rStyle w:val="IndexLink"/>
                <w:rtl w:val="true"/>
              </w:rPr>
              <w:t xml:space="preserve"> - </w:t>
            </w:r>
            <w:r>
              <w:rPr>
                <w:rStyle w:val="IndexLink"/>
              </w:rPr>
              <w:t>26</w:t>
            </w:r>
            <w:r>
              <w:rPr>
                <w:rStyle w:val="IndexLink"/>
                <w:rtl w:val="true"/>
              </w:rPr>
              <w:tab/>
            </w:r>
            <w:r>
              <w:rPr>
                <w:rStyle w:val="IndexLink"/>
              </w:rPr>
              <w:t>43</w:t>
            </w:r>
          </w:hyperlink>
        </w:p>
        <w:p>
          <w:pPr>
            <w:pStyle w:val="Contents3"/>
            <w:tabs>
              <w:tab w:val="clear" w:pos="8459"/>
              <w:tab w:val="right" w:pos="9026" w:leader="dot"/>
            </w:tabs>
            <w:rPr/>
          </w:pPr>
          <w:hyperlink w:anchor="__RefHeading___Toc116076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28</w:t>
            </w:r>
            <w:r>
              <w:rPr>
                <w:rStyle w:val="IndexLink"/>
                <w:rtl w:val="true"/>
              </w:rPr>
              <w:tab/>
            </w:r>
            <w:r>
              <w:rPr>
                <w:rStyle w:val="IndexLink"/>
              </w:rPr>
              <w:t>45</w:t>
            </w:r>
          </w:hyperlink>
        </w:p>
        <w:p>
          <w:pPr>
            <w:pStyle w:val="Contents3"/>
            <w:tabs>
              <w:tab w:val="clear" w:pos="8459"/>
              <w:tab w:val="right" w:pos="9026" w:leader="dot"/>
            </w:tabs>
            <w:rPr/>
          </w:pPr>
          <w:hyperlink w:anchor="__RefHeading___Toc116077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29</w:t>
            </w:r>
            <w:r>
              <w:rPr>
                <w:rStyle w:val="IndexLink"/>
                <w:rtl w:val="true"/>
              </w:rPr>
              <w:tab/>
            </w:r>
            <w:r>
              <w:rPr>
                <w:rStyle w:val="IndexLink"/>
              </w:rPr>
              <w:t>47</w:t>
            </w:r>
          </w:hyperlink>
        </w:p>
        <w:p>
          <w:pPr>
            <w:pStyle w:val="Contents3"/>
            <w:tabs>
              <w:tab w:val="clear" w:pos="8459"/>
              <w:tab w:val="right" w:pos="9026" w:leader="dot"/>
            </w:tabs>
            <w:rPr/>
          </w:pPr>
          <w:hyperlink w:anchor="__RefHeading___Toc116077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32</w:t>
            </w:r>
            <w:r>
              <w:rPr>
                <w:rStyle w:val="IndexLink"/>
                <w:rtl w:val="true"/>
              </w:rPr>
              <w:t xml:space="preserve"> - </w:t>
            </w:r>
            <w:r>
              <w:rPr>
                <w:rStyle w:val="IndexLink"/>
              </w:rPr>
              <w:t>31</w:t>
            </w:r>
            <w:r>
              <w:rPr>
                <w:rStyle w:val="IndexLink"/>
                <w:rtl w:val="true"/>
              </w:rPr>
              <w:tab/>
            </w:r>
            <w:r>
              <w:rPr>
                <w:rStyle w:val="IndexLink"/>
              </w:rPr>
              <w:t>48</w:t>
            </w:r>
          </w:hyperlink>
        </w:p>
        <w:p>
          <w:pPr>
            <w:pStyle w:val="Contents3"/>
            <w:tabs>
              <w:tab w:val="clear" w:pos="8459"/>
              <w:tab w:val="right" w:pos="9026" w:leader="dot"/>
            </w:tabs>
            <w:rPr/>
          </w:pPr>
          <w:hyperlink w:anchor="__RefHeading___Toc116077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34</w:t>
            </w:r>
            <w:r>
              <w:rPr>
                <w:rStyle w:val="IndexLink"/>
                <w:rtl w:val="true"/>
              </w:rPr>
              <w:t xml:space="preserve"> - </w:t>
            </w:r>
            <w:r>
              <w:rPr>
                <w:rStyle w:val="IndexLink"/>
              </w:rPr>
              <w:t>33</w:t>
            </w:r>
            <w:r>
              <w:rPr>
                <w:rStyle w:val="IndexLink"/>
                <w:rtl w:val="true"/>
              </w:rPr>
              <w:tab/>
            </w:r>
            <w:r>
              <w:rPr>
                <w:rStyle w:val="IndexLink"/>
              </w:rPr>
              <w:t>51</w:t>
            </w:r>
          </w:hyperlink>
        </w:p>
        <w:p>
          <w:pPr>
            <w:pStyle w:val="Contents3"/>
            <w:tabs>
              <w:tab w:val="clear" w:pos="8459"/>
              <w:tab w:val="right" w:pos="9026" w:leader="dot"/>
            </w:tabs>
            <w:rPr/>
          </w:pPr>
          <w:hyperlink w:anchor="__RefHeading___Toc116077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36</w:t>
            </w:r>
            <w:r>
              <w:rPr>
                <w:rStyle w:val="IndexLink"/>
                <w:rtl w:val="true"/>
              </w:rPr>
              <w:t xml:space="preserve"> - </w:t>
            </w:r>
            <w:r>
              <w:rPr>
                <w:rStyle w:val="IndexLink"/>
              </w:rPr>
              <w:t>35</w:t>
            </w:r>
            <w:r>
              <w:rPr>
                <w:rStyle w:val="IndexLink"/>
                <w:rtl w:val="true"/>
              </w:rPr>
              <w:tab/>
            </w:r>
            <w:r>
              <w:rPr>
                <w:rStyle w:val="IndexLink"/>
              </w:rPr>
              <w:t>52</w:t>
            </w:r>
          </w:hyperlink>
        </w:p>
        <w:p>
          <w:pPr>
            <w:pStyle w:val="Contents3"/>
            <w:tabs>
              <w:tab w:val="clear" w:pos="8459"/>
              <w:tab w:val="right" w:pos="9026" w:leader="dot"/>
            </w:tabs>
            <w:rPr/>
          </w:pPr>
          <w:hyperlink w:anchor="__RefHeading___Toc116077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37</w:t>
            </w:r>
            <w:r>
              <w:rPr>
                <w:rStyle w:val="IndexLink"/>
                <w:rtl w:val="true"/>
              </w:rPr>
              <w:tab/>
            </w:r>
            <w:r>
              <w:rPr>
                <w:rStyle w:val="IndexLink"/>
              </w:rPr>
              <w:t>54</w:t>
            </w:r>
          </w:hyperlink>
        </w:p>
        <w:p>
          <w:pPr>
            <w:pStyle w:val="Contents3"/>
            <w:tabs>
              <w:tab w:val="clear" w:pos="8459"/>
              <w:tab w:val="right" w:pos="9026" w:leader="dot"/>
            </w:tabs>
            <w:rPr/>
          </w:pPr>
          <w:hyperlink w:anchor="__RefHeading___Toc116078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38</w:t>
            </w:r>
            <w:r>
              <w:rPr>
                <w:rStyle w:val="IndexLink"/>
                <w:rtl w:val="true"/>
              </w:rPr>
              <w:tab/>
            </w:r>
            <w:r>
              <w:rPr>
                <w:rStyle w:val="IndexLink"/>
              </w:rPr>
              <w:t>55</w:t>
            </w:r>
          </w:hyperlink>
        </w:p>
        <w:p>
          <w:pPr>
            <w:pStyle w:val="Contents3"/>
            <w:tabs>
              <w:tab w:val="clear" w:pos="8459"/>
              <w:tab w:val="right" w:pos="9026" w:leader="dot"/>
            </w:tabs>
            <w:rPr/>
          </w:pPr>
          <w:hyperlink w:anchor="__RefHeading___Toc116078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42</w:t>
            </w:r>
            <w:r>
              <w:rPr>
                <w:rStyle w:val="IndexLink"/>
                <w:rtl w:val="true"/>
              </w:rPr>
              <w:tab/>
            </w:r>
            <w:r>
              <w:rPr>
                <w:rStyle w:val="IndexLink"/>
              </w:rPr>
              <w:t>59</w:t>
            </w:r>
          </w:hyperlink>
        </w:p>
        <w:p>
          <w:pPr>
            <w:pStyle w:val="Contents3"/>
            <w:tabs>
              <w:tab w:val="clear" w:pos="8459"/>
              <w:tab w:val="right" w:pos="9026" w:leader="dot"/>
            </w:tabs>
            <w:rPr/>
          </w:pPr>
          <w:hyperlink w:anchor="__RefHeading___Toc116078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47</w:t>
            </w:r>
            <w:r>
              <w:rPr>
                <w:rStyle w:val="IndexLink"/>
                <w:rtl w:val="true"/>
              </w:rPr>
              <w:t xml:space="preserve"> - </w:t>
            </w:r>
            <w:r>
              <w:rPr>
                <w:rStyle w:val="IndexLink"/>
              </w:rPr>
              <w:t>45</w:t>
            </w:r>
            <w:r>
              <w:rPr>
                <w:rStyle w:val="IndexLink"/>
                <w:rtl w:val="true"/>
              </w:rPr>
              <w:tab/>
            </w:r>
            <w:r>
              <w:rPr>
                <w:rStyle w:val="IndexLink"/>
              </w:rPr>
              <w:t>62</w:t>
            </w:r>
          </w:hyperlink>
        </w:p>
        <w:p>
          <w:pPr>
            <w:pStyle w:val="Contents3"/>
            <w:tabs>
              <w:tab w:val="clear" w:pos="8459"/>
              <w:tab w:val="right" w:pos="9026" w:leader="dot"/>
            </w:tabs>
            <w:rPr/>
          </w:pPr>
          <w:hyperlink w:anchor="__RefHeading___Toc116078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51</w:t>
            </w:r>
            <w:r>
              <w:rPr>
                <w:rStyle w:val="IndexLink"/>
                <w:rtl w:val="true"/>
              </w:rPr>
              <w:t xml:space="preserve"> - </w:t>
            </w:r>
            <w:r>
              <w:rPr>
                <w:rStyle w:val="IndexLink"/>
              </w:rPr>
              <w:t>48</w:t>
            </w:r>
            <w:r>
              <w:rPr>
                <w:rStyle w:val="IndexLink"/>
                <w:rtl w:val="true"/>
              </w:rPr>
              <w:tab/>
            </w:r>
            <w:r>
              <w:rPr>
                <w:rStyle w:val="IndexLink"/>
              </w:rPr>
              <w:t>63</w:t>
            </w:r>
          </w:hyperlink>
        </w:p>
        <w:p>
          <w:pPr>
            <w:pStyle w:val="Contents3"/>
            <w:tabs>
              <w:tab w:val="clear" w:pos="8459"/>
              <w:tab w:val="right" w:pos="9026" w:leader="dot"/>
            </w:tabs>
            <w:rPr/>
          </w:pPr>
          <w:hyperlink w:anchor="__RefHeading___Toc116078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58</w:t>
            </w:r>
            <w:r>
              <w:rPr>
                <w:rStyle w:val="IndexLink"/>
                <w:rtl w:val="true"/>
              </w:rPr>
              <w:t xml:space="preserve"> - </w:t>
            </w:r>
            <w:r>
              <w:rPr>
                <w:rStyle w:val="IndexLink"/>
              </w:rPr>
              <w:t>52</w:t>
            </w:r>
            <w:r>
              <w:rPr>
                <w:rStyle w:val="IndexLink"/>
                <w:rtl w:val="true"/>
              </w:rPr>
              <w:tab/>
            </w:r>
            <w:r>
              <w:rPr>
                <w:rStyle w:val="IndexLink"/>
              </w:rPr>
              <w:t>65</w:t>
            </w:r>
          </w:hyperlink>
        </w:p>
        <w:p>
          <w:pPr>
            <w:pStyle w:val="Contents3"/>
            <w:tabs>
              <w:tab w:val="clear" w:pos="8459"/>
              <w:tab w:val="right" w:pos="9026" w:leader="dot"/>
            </w:tabs>
            <w:rPr/>
          </w:pPr>
          <w:hyperlink w:anchor="__RefHeading___Toc116079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61</w:t>
            </w:r>
            <w:r>
              <w:rPr>
                <w:rStyle w:val="IndexLink"/>
                <w:rtl w:val="true"/>
              </w:rPr>
              <w:t xml:space="preserve"> - </w:t>
            </w:r>
            <w:r>
              <w:rPr>
                <w:rStyle w:val="IndexLink"/>
              </w:rPr>
              <w:t>59</w:t>
            </w:r>
            <w:r>
              <w:rPr>
                <w:rStyle w:val="IndexLink"/>
                <w:rtl w:val="true"/>
              </w:rPr>
              <w:tab/>
            </w:r>
            <w:r>
              <w:rPr>
                <w:rStyle w:val="IndexLink"/>
              </w:rPr>
              <w:t>68</w:t>
            </w:r>
          </w:hyperlink>
        </w:p>
        <w:p>
          <w:pPr>
            <w:pStyle w:val="Contents3"/>
            <w:tabs>
              <w:tab w:val="clear" w:pos="8459"/>
              <w:tab w:val="right" w:pos="9026" w:leader="dot"/>
            </w:tabs>
            <w:rPr/>
          </w:pPr>
          <w:hyperlink w:anchor="__RefHeading___Toc116079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64</w:t>
            </w:r>
            <w:r>
              <w:rPr>
                <w:rStyle w:val="IndexLink"/>
                <w:rtl w:val="true"/>
              </w:rPr>
              <w:t xml:space="preserve"> - </w:t>
            </w:r>
            <w:r>
              <w:rPr>
                <w:rStyle w:val="IndexLink"/>
              </w:rPr>
              <w:t>62</w:t>
            </w:r>
            <w:r>
              <w:rPr>
                <w:rStyle w:val="IndexLink"/>
                <w:rtl w:val="true"/>
              </w:rPr>
              <w:tab/>
            </w:r>
            <w:r>
              <w:rPr>
                <w:rStyle w:val="IndexLink"/>
              </w:rPr>
              <w:t>76</w:t>
            </w:r>
          </w:hyperlink>
        </w:p>
        <w:p>
          <w:pPr>
            <w:pStyle w:val="Contents3"/>
            <w:tabs>
              <w:tab w:val="clear" w:pos="8459"/>
              <w:tab w:val="right" w:pos="9026" w:leader="dot"/>
            </w:tabs>
            <w:rPr/>
          </w:pPr>
          <w:hyperlink w:anchor="__RefHeading___Toc116079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68</w:t>
            </w:r>
            <w:r>
              <w:rPr>
                <w:rStyle w:val="IndexLink"/>
                <w:rtl w:val="true"/>
              </w:rPr>
              <w:t xml:space="preserve"> - </w:t>
            </w:r>
            <w:r>
              <w:rPr>
                <w:rStyle w:val="IndexLink"/>
              </w:rPr>
              <w:t>65</w:t>
            </w:r>
            <w:r>
              <w:rPr>
                <w:rStyle w:val="IndexLink"/>
                <w:rtl w:val="true"/>
              </w:rPr>
              <w:tab/>
            </w:r>
            <w:r>
              <w:rPr>
                <w:rStyle w:val="IndexLink"/>
              </w:rPr>
              <w:t>78</w:t>
            </w:r>
          </w:hyperlink>
        </w:p>
        <w:p>
          <w:pPr>
            <w:pStyle w:val="Contents3"/>
            <w:tabs>
              <w:tab w:val="clear" w:pos="8459"/>
              <w:tab w:val="right" w:pos="9026" w:leader="dot"/>
            </w:tabs>
            <w:rPr/>
          </w:pPr>
          <w:hyperlink w:anchor="__RefHeading___Toc116079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71</w:t>
            </w:r>
            <w:r>
              <w:rPr>
                <w:rStyle w:val="IndexLink"/>
                <w:rtl w:val="true"/>
              </w:rPr>
              <w:t xml:space="preserve"> - </w:t>
            </w:r>
            <w:r>
              <w:rPr>
                <w:rStyle w:val="IndexLink"/>
              </w:rPr>
              <w:t>69</w:t>
            </w:r>
            <w:r>
              <w:rPr>
                <w:rStyle w:val="IndexLink"/>
                <w:rtl w:val="true"/>
              </w:rPr>
              <w:tab/>
            </w:r>
            <w:r>
              <w:rPr>
                <w:rStyle w:val="IndexLink"/>
              </w:rPr>
              <w:t>80</w:t>
            </w:r>
          </w:hyperlink>
        </w:p>
        <w:p>
          <w:pPr>
            <w:pStyle w:val="Contents3"/>
            <w:tabs>
              <w:tab w:val="clear" w:pos="8459"/>
              <w:tab w:val="right" w:pos="9026" w:leader="dot"/>
            </w:tabs>
            <w:rPr/>
          </w:pPr>
          <w:hyperlink w:anchor="__RefHeading___Toc116079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74</w:t>
            </w:r>
            <w:r>
              <w:rPr>
                <w:rStyle w:val="IndexLink"/>
                <w:rtl w:val="true"/>
              </w:rPr>
              <w:t xml:space="preserve"> - </w:t>
            </w:r>
            <w:r>
              <w:rPr>
                <w:rStyle w:val="IndexLink"/>
              </w:rPr>
              <w:t>72</w:t>
            </w:r>
            <w:r>
              <w:rPr>
                <w:rStyle w:val="IndexLink"/>
                <w:rtl w:val="true"/>
              </w:rPr>
              <w:tab/>
            </w:r>
            <w:r>
              <w:rPr>
                <w:rStyle w:val="IndexLink"/>
              </w:rPr>
              <w:t>81</w:t>
            </w:r>
          </w:hyperlink>
        </w:p>
        <w:p>
          <w:pPr>
            <w:pStyle w:val="Contents3"/>
            <w:tabs>
              <w:tab w:val="clear" w:pos="8459"/>
              <w:tab w:val="right" w:pos="9026" w:leader="dot"/>
            </w:tabs>
            <w:rPr/>
          </w:pPr>
          <w:hyperlink w:anchor="__RefHeading___Toc116080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76</w:t>
            </w:r>
            <w:r>
              <w:rPr>
                <w:rStyle w:val="IndexLink"/>
                <w:rtl w:val="true"/>
              </w:rPr>
              <w:t xml:space="preserve"> - </w:t>
            </w:r>
            <w:r>
              <w:rPr>
                <w:rStyle w:val="IndexLink"/>
              </w:rPr>
              <w:t>75</w:t>
            </w:r>
            <w:r>
              <w:rPr>
                <w:rStyle w:val="IndexLink"/>
                <w:rtl w:val="true"/>
              </w:rPr>
              <w:tab/>
            </w:r>
            <w:r>
              <w:rPr>
                <w:rStyle w:val="IndexLink"/>
              </w:rPr>
              <w:t>83</w:t>
            </w:r>
          </w:hyperlink>
        </w:p>
        <w:p>
          <w:pPr>
            <w:pStyle w:val="Contents3"/>
            <w:tabs>
              <w:tab w:val="clear" w:pos="8459"/>
              <w:tab w:val="right" w:pos="9026" w:leader="dot"/>
            </w:tabs>
            <w:rPr/>
          </w:pPr>
          <w:hyperlink w:anchor="__RefHeading___Toc116080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78</w:t>
            </w:r>
            <w:r>
              <w:rPr>
                <w:rStyle w:val="IndexLink"/>
                <w:rtl w:val="true"/>
              </w:rPr>
              <w:t xml:space="preserve"> - </w:t>
            </w:r>
            <w:r>
              <w:rPr>
                <w:rStyle w:val="IndexLink"/>
              </w:rPr>
              <w:t>77</w:t>
            </w:r>
            <w:r>
              <w:rPr>
                <w:rStyle w:val="IndexLink"/>
                <w:rtl w:val="true"/>
              </w:rPr>
              <w:tab/>
            </w:r>
            <w:r>
              <w:rPr>
                <w:rStyle w:val="IndexLink"/>
              </w:rPr>
              <w:t>84</w:t>
            </w:r>
          </w:hyperlink>
        </w:p>
        <w:p>
          <w:pPr>
            <w:pStyle w:val="Contents3"/>
            <w:tabs>
              <w:tab w:val="clear" w:pos="8459"/>
              <w:tab w:val="right" w:pos="9026" w:leader="dot"/>
            </w:tabs>
            <w:rPr/>
          </w:pPr>
          <w:hyperlink w:anchor="__RefHeading___Toc116080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80</w:t>
            </w:r>
            <w:r>
              <w:rPr>
                <w:rStyle w:val="IndexLink"/>
                <w:rtl w:val="true"/>
              </w:rPr>
              <w:t xml:space="preserve"> - </w:t>
            </w:r>
            <w:r>
              <w:rPr>
                <w:rStyle w:val="IndexLink"/>
              </w:rPr>
              <w:t>79</w:t>
            </w:r>
            <w:r>
              <w:rPr>
                <w:rStyle w:val="IndexLink"/>
                <w:rtl w:val="true"/>
              </w:rPr>
              <w:tab/>
            </w:r>
            <w:r>
              <w:rPr>
                <w:rStyle w:val="IndexLink"/>
              </w:rPr>
              <w:t>86</w:t>
            </w:r>
          </w:hyperlink>
        </w:p>
        <w:p>
          <w:pPr>
            <w:pStyle w:val="Contents3"/>
            <w:tabs>
              <w:tab w:val="clear" w:pos="8459"/>
              <w:tab w:val="right" w:pos="9026" w:leader="dot"/>
            </w:tabs>
            <w:rPr/>
          </w:pPr>
          <w:hyperlink w:anchor="__RefHeading___Toc116080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82</w:t>
            </w:r>
            <w:r>
              <w:rPr>
                <w:rStyle w:val="IndexLink"/>
                <w:rtl w:val="true"/>
              </w:rPr>
              <w:t xml:space="preserve"> - </w:t>
            </w:r>
            <w:r>
              <w:rPr>
                <w:rStyle w:val="IndexLink"/>
              </w:rPr>
              <w:t>81</w:t>
            </w:r>
            <w:r>
              <w:rPr>
                <w:rStyle w:val="IndexLink"/>
                <w:rtl w:val="true"/>
              </w:rPr>
              <w:tab/>
            </w:r>
            <w:r>
              <w:rPr>
                <w:rStyle w:val="IndexLink"/>
              </w:rPr>
              <w:t>87</w:t>
            </w:r>
          </w:hyperlink>
        </w:p>
        <w:p>
          <w:pPr>
            <w:pStyle w:val="Contents3"/>
            <w:tabs>
              <w:tab w:val="clear" w:pos="8459"/>
              <w:tab w:val="right" w:pos="9026" w:leader="dot"/>
            </w:tabs>
            <w:rPr/>
          </w:pPr>
          <w:hyperlink w:anchor="__RefHeading___Toc116080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83</w:t>
            </w:r>
            <w:r>
              <w:rPr>
                <w:rStyle w:val="IndexLink"/>
                <w:rtl w:val="true"/>
              </w:rPr>
              <w:tab/>
            </w:r>
            <w:r>
              <w:rPr>
                <w:rStyle w:val="IndexLink"/>
              </w:rPr>
              <w:t>90</w:t>
            </w:r>
          </w:hyperlink>
        </w:p>
        <w:p>
          <w:pPr>
            <w:pStyle w:val="Contents3"/>
            <w:tabs>
              <w:tab w:val="clear" w:pos="8459"/>
              <w:tab w:val="right" w:pos="9026" w:leader="dot"/>
            </w:tabs>
            <w:rPr/>
          </w:pPr>
          <w:hyperlink w:anchor="__RefHeading___Toc116081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85</w:t>
            </w:r>
            <w:r>
              <w:rPr>
                <w:rStyle w:val="IndexLink"/>
                <w:rtl w:val="true"/>
              </w:rPr>
              <w:t xml:space="preserve"> - </w:t>
            </w:r>
            <w:r>
              <w:rPr>
                <w:rStyle w:val="IndexLink"/>
              </w:rPr>
              <w:t>84</w:t>
            </w:r>
            <w:r>
              <w:rPr>
                <w:rStyle w:val="IndexLink"/>
                <w:rtl w:val="true"/>
              </w:rPr>
              <w:tab/>
            </w:r>
            <w:r>
              <w:rPr>
                <w:rStyle w:val="IndexLink"/>
              </w:rPr>
              <w:t>91</w:t>
            </w:r>
          </w:hyperlink>
        </w:p>
        <w:p>
          <w:pPr>
            <w:pStyle w:val="Contents3"/>
            <w:tabs>
              <w:tab w:val="clear" w:pos="8459"/>
              <w:tab w:val="right" w:pos="9026" w:leader="dot"/>
            </w:tabs>
            <w:rPr/>
          </w:pPr>
          <w:hyperlink w:anchor="__RefHeading___Toc116081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91</w:t>
            </w:r>
            <w:r>
              <w:rPr>
                <w:rStyle w:val="IndexLink"/>
                <w:rtl w:val="true"/>
              </w:rPr>
              <w:t xml:space="preserve"> - </w:t>
            </w:r>
            <w:r>
              <w:rPr>
                <w:rStyle w:val="IndexLink"/>
              </w:rPr>
              <w:t>86</w:t>
            </w:r>
            <w:r>
              <w:rPr>
                <w:rStyle w:val="IndexLink"/>
                <w:rtl w:val="true"/>
              </w:rPr>
              <w:tab/>
            </w:r>
            <w:r>
              <w:rPr>
                <w:rStyle w:val="IndexLink"/>
              </w:rPr>
              <w:t>92</w:t>
            </w:r>
          </w:hyperlink>
        </w:p>
        <w:p>
          <w:pPr>
            <w:pStyle w:val="Contents3"/>
            <w:tabs>
              <w:tab w:val="clear" w:pos="8459"/>
              <w:tab w:val="right" w:pos="9026" w:leader="dot"/>
            </w:tabs>
            <w:rPr/>
          </w:pPr>
          <w:hyperlink w:anchor="__RefHeading___Toc116081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92</w:t>
            </w:r>
            <w:r>
              <w:rPr>
                <w:rStyle w:val="IndexLink"/>
                <w:rtl w:val="true"/>
              </w:rPr>
              <w:tab/>
            </w:r>
            <w:r>
              <w:rPr>
                <w:rStyle w:val="IndexLink"/>
              </w:rPr>
              <w:t>95</w:t>
            </w:r>
          </w:hyperlink>
        </w:p>
        <w:p>
          <w:pPr>
            <w:pStyle w:val="Contents3"/>
            <w:tabs>
              <w:tab w:val="clear" w:pos="8459"/>
              <w:tab w:val="right" w:pos="9026" w:leader="dot"/>
            </w:tabs>
            <w:rPr/>
          </w:pPr>
          <w:hyperlink w:anchor="__RefHeading___Toc116081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95</w:t>
            </w:r>
            <w:r>
              <w:rPr>
                <w:rStyle w:val="IndexLink"/>
                <w:rtl w:val="true"/>
              </w:rPr>
              <w:t xml:space="preserve"> - </w:t>
            </w:r>
            <w:r>
              <w:rPr>
                <w:rStyle w:val="IndexLink"/>
              </w:rPr>
              <w:t>93</w:t>
            </w:r>
            <w:r>
              <w:rPr>
                <w:rStyle w:val="IndexLink"/>
                <w:rtl w:val="true"/>
              </w:rPr>
              <w:tab/>
            </w:r>
            <w:r>
              <w:rPr>
                <w:rStyle w:val="IndexLink"/>
              </w:rPr>
              <w:t>96</w:t>
            </w:r>
          </w:hyperlink>
        </w:p>
        <w:p>
          <w:pPr>
            <w:pStyle w:val="Contents3"/>
            <w:tabs>
              <w:tab w:val="clear" w:pos="8459"/>
              <w:tab w:val="right" w:pos="9026" w:leader="dot"/>
            </w:tabs>
            <w:rPr/>
          </w:pPr>
          <w:hyperlink w:anchor="__RefHeading___Toc116081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97</w:t>
            </w:r>
            <w:r>
              <w:rPr>
                <w:rStyle w:val="IndexLink"/>
                <w:rtl w:val="true"/>
              </w:rPr>
              <w:t xml:space="preserve"> - </w:t>
            </w:r>
            <w:r>
              <w:rPr>
                <w:rStyle w:val="IndexLink"/>
              </w:rPr>
              <w:t>96</w:t>
            </w:r>
            <w:r>
              <w:rPr>
                <w:rStyle w:val="IndexLink"/>
                <w:rtl w:val="true"/>
              </w:rPr>
              <w:tab/>
            </w:r>
            <w:r>
              <w:rPr>
                <w:rStyle w:val="IndexLink"/>
              </w:rPr>
              <w:t>99</w:t>
            </w:r>
          </w:hyperlink>
        </w:p>
        <w:p>
          <w:pPr>
            <w:pStyle w:val="Contents3"/>
            <w:tabs>
              <w:tab w:val="clear" w:pos="8459"/>
              <w:tab w:val="right" w:pos="9026" w:leader="dot"/>
            </w:tabs>
            <w:rPr/>
          </w:pPr>
          <w:hyperlink w:anchor="__RefHeading___Toc116082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101</w:t>
            </w:r>
            <w:r>
              <w:rPr>
                <w:rStyle w:val="IndexLink"/>
                <w:rtl w:val="true"/>
              </w:rPr>
              <w:t xml:space="preserve"> - </w:t>
            </w:r>
            <w:r>
              <w:rPr>
                <w:rStyle w:val="IndexLink"/>
              </w:rPr>
              <w:t>98</w:t>
            </w:r>
            <w:r>
              <w:rPr>
                <w:rStyle w:val="IndexLink"/>
                <w:rtl w:val="true"/>
              </w:rPr>
              <w:tab/>
            </w:r>
            <w:r>
              <w:rPr>
                <w:rStyle w:val="IndexLink"/>
              </w:rPr>
              <w:t>102</w:t>
            </w:r>
          </w:hyperlink>
        </w:p>
        <w:p>
          <w:pPr>
            <w:pStyle w:val="Contents3"/>
            <w:tabs>
              <w:tab w:val="clear" w:pos="8459"/>
              <w:tab w:val="right" w:pos="9026" w:leader="dot"/>
            </w:tabs>
            <w:rPr/>
          </w:pPr>
          <w:hyperlink w:anchor="__RefHeading___Toc116082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102</w:t>
            </w:r>
            <w:r>
              <w:rPr>
                <w:rStyle w:val="IndexLink"/>
                <w:rtl w:val="true"/>
              </w:rPr>
              <w:tab/>
            </w:r>
            <w:r>
              <w:rPr>
                <w:rStyle w:val="IndexLink"/>
              </w:rPr>
              <w:t>104</w:t>
            </w:r>
          </w:hyperlink>
        </w:p>
        <w:p>
          <w:pPr>
            <w:pStyle w:val="Contents3"/>
            <w:tabs>
              <w:tab w:val="clear" w:pos="8459"/>
              <w:tab w:val="right" w:pos="9026" w:leader="dot"/>
            </w:tabs>
            <w:rPr/>
          </w:pPr>
          <w:hyperlink w:anchor="__RefHeading___Toc116082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103</w:t>
            </w:r>
            <w:r>
              <w:rPr>
                <w:rStyle w:val="IndexLink"/>
                <w:rtl w:val="true"/>
              </w:rPr>
              <w:tab/>
            </w:r>
            <w:r>
              <w:rPr>
                <w:rStyle w:val="IndexLink"/>
              </w:rPr>
              <w:t>105</w:t>
            </w:r>
          </w:hyperlink>
        </w:p>
        <w:p>
          <w:pPr>
            <w:pStyle w:val="Contents3"/>
            <w:tabs>
              <w:tab w:val="clear" w:pos="8459"/>
              <w:tab w:val="right" w:pos="9026" w:leader="dot"/>
            </w:tabs>
            <w:rPr/>
          </w:pPr>
          <w:hyperlink w:anchor="__RefHeading___Toc116082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104</w:t>
            </w:r>
            <w:r>
              <w:rPr>
                <w:rStyle w:val="IndexLink"/>
                <w:rtl w:val="true"/>
              </w:rPr>
              <w:tab/>
            </w:r>
            <w:r>
              <w:rPr>
                <w:rStyle w:val="IndexLink"/>
              </w:rPr>
              <w:t>107</w:t>
            </w:r>
          </w:hyperlink>
        </w:p>
        <w:p>
          <w:pPr>
            <w:pStyle w:val="Contents3"/>
            <w:tabs>
              <w:tab w:val="clear" w:pos="8459"/>
              <w:tab w:val="right" w:pos="9026" w:leader="dot"/>
            </w:tabs>
            <w:rPr/>
          </w:pPr>
          <w:hyperlink w:anchor="__RefHeading___Toc116082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108</w:t>
            </w:r>
            <w:r>
              <w:rPr>
                <w:rStyle w:val="IndexLink"/>
                <w:rtl w:val="true"/>
              </w:rPr>
              <w:t xml:space="preserve"> - </w:t>
            </w:r>
            <w:r>
              <w:rPr>
                <w:rStyle w:val="IndexLink"/>
              </w:rPr>
              <w:t>105</w:t>
            </w:r>
            <w:r>
              <w:rPr>
                <w:rStyle w:val="IndexLink"/>
                <w:rtl w:val="true"/>
              </w:rPr>
              <w:tab/>
            </w:r>
            <w:r>
              <w:rPr>
                <w:rStyle w:val="IndexLink"/>
              </w:rPr>
              <w:t>108</w:t>
            </w:r>
          </w:hyperlink>
        </w:p>
        <w:p>
          <w:pPr>
            <w:pStyle w:val="Contents3"/>
            <w:tabs>
              <w:tab w:val="clear" w:pos="8459"/>
              <w:tab w:val="right" w:pos="9026" w:leader="dot"/>
            </w:tabs>
            <w:rPr/>
          </w:pPr>
          <w:hyperlink w:anchor="__RefHeading___Toc116083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109</w:t>
            </w:r>
            <w:r>
              <w:rPr>
                <w:rStyle w:val="IndexLink"/>
                <w:rtl w:val="true"/>
              </w:rPr>
              <w:tab/>
            </w:r>
            <w:r>
              <w:rPr>
                <w:rStyle w:val="IndexLink"/>
              </w:rPr>
              <w:t>109</w:t>
            </w:r>
          </w:hyperlink>
        </w:p>
        <w:p>
          <w:pPr>
            <w:pStyle w:val="Contents3"/>
            <w:tabs>
              <w:tab w:val="clear" w:pos="8459"/>
              <w:tab w:val="right" w:pos="9026" w:leader="dot"/>
            </w:tabs>
            <w:rPr/>
          </w:pPr>
          <w:hyperlink w:anchor="__RefHeading___Toc116083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110</w:t>
            </w:r>
            <w:r>
              <w:rPr>
                <w:rStyle w:val="IndexLink"/>
                <w:rtl w:val="true"/>
              </w:rPr>
              <w:tab/>
            </w:r>
            <w:r>
              <w:rPr>
                <w:rStyle w:val="IndexLink"/>
              </w:rPr>
              <w:t>111</w:t>
            </w:r>
          </w:hyperlink>
        </w:p>
        <w:p>
          <w:pPr>
            <w:pStyle w:val="Contents3"/>
            <w:tabs>
              <w:tab w:val="clear" w:pos="8459"/>
              <w:tab w:val="right" w:pos="9026" w:leader="dot"/>
            </w:tabs>
            <w:rPr/>
          </w:pPr>
          <w:hyperlink w:anchor="__RefHeading___Toc116083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112</w:t>
            </w:r>
            <w:r>
              <w:rPr>
                <w:rStyle w:val="IndexLink"/>
                <w:rtl w:val="true"/>
              </w:rPr>
              <w:t xml:space="preserve"> - </w:t>
            </w:r>
            <w:r>
              <w:rPr>
                <w:rStyle w:val="IndexLink"/>
              </w:rPr>
              <w:t>111</w:t>
            </w:r>
            <w:r>
              <w:rPr>
                <w:rStyle w:val="IndexLink"/>
                <w:rtl w:val="true"/>
              </w:rPr>
              <w:tab/>
            </w:r>
            <w:r>
              <w:rPr>
                <w:rStyle w:val="IndexLink"/>
              </w:rPr>
              <w:t>116</w:t>
            </w:r>
          </w:hyperlink>
        </w:p>
        <w:p>
          <w:pPr>
            <w:pStyle w:val="Contents3"/>
            <w:tabs>
              <w:tab w:val="clear" w:pos="8459"/>
              <w:tab w:val="right" w:pos="9026" w:leader="dot"/>
            </w:tabs>
            <w:rPr/>
          </w:pPr>
          <w:hyperlink w:anchor="__RefHeading___Toc116083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115</w:t>
            </w:r>
            <w:r>
              <w:rPr>
                <w:rStyle w:val="IndexLink"/>
                <w:rtl w:val="true"/>
              </w:rPr>
              <w:t xml:space="preserve"> - </w:t>
            </w:r>
            <w:r>
              <w:rPr>
                <w:rStyle w:val="IndexLink"/>
              </w:rPr>
              <w:t>113</w:t>
            </w:r>
            <w:r>
              <w:rPr>
                <w:rStyle w:val="IndexLink"/>
                <w:rtl w:val="true"/>
              </w:rPr>
              <w:tab/>
            </w:r>
            <w:r>
              <w:rPr>
                <w:rStyle w:val="IndexLink"/>
              </w:rPr>
              <w:t>117</w:t>
            </w:r>
          </w:hyperlink>
        </w:p>
        <w:p>
          <w:pPr>
            <w:pStyle w:val="Contents3"/>
            <w:tabs>
              <w:tab w:val="clear" w:pos="8459"/>
              <w:tab w:val="right" w:pos="9026" w:leader="dot"/>
            </w:tabs>
            <w:rPr/>
          </w:pPr>
          <w:hyperlink w:anchor="__RefHeading___Toc116083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117</w:t>
            </w:r>
            <w:r>
              <w:rPr>
                <w:rStyle w:val="IndexLink"/>
                <w:rtl w:val="true"/>
              </w:rPr>
              <w:t xml:space="preserve"> - </w:t>
            </w:r>
            <w:r>
              <w:rPr>
                <w:rStyle w:val="IndexLink"/>
              </w:rPr>
              <w:t>116</w:t>
            </w:r>
            <w:r>
              <w:rPr>
                <w:rStyle w:val="IndexLink"/>
                <w:rtl w:val="true"/>
              </w:rPr>
              <w:tab/>
            </w:r>
            <w:r>
              <w:rPr>
                <w:rStyle w:val="IndexLink"/>
              </w:rPr>
              <w:t>119</w:t>
            </w:r>
          </w:hyperlink>
        </w:p>
        <w:p>
          <w:pPr>
            <w:pStyle w:val="Contents3"/>
            <w:tabs>
              <w:tab w:val="clear" w:pos="8459"/>
              <w:tab w:val="right" w:pos="9026" w:leader="dot"/>
            </w:tabs>
            <w:rPr/>
          </w:pPr>
          <w:hyperlink w:anchor="__RefHeading___Toc116084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120</w:t>
            </w:r>
            <w:r>
              <w:rPr>
                <w:rStyle w:val="IndexLink"/>
                <w:rtl w:val="true"/>
              </w:rPr>
              <w:t xml:space="preserve"> - </w:t>
            </w:r>
            <w:r>
              <w:rPr>
                <w:rStyle w:val="IndexLink"/>
              </w:rPr>
              <w:t>118</w:t>
            </w:r>
            <w:r>
              <w:rPr>
                <w:rStyle w:val="IndexLink"/>
                <w:rtl w:val="true"/>
              </w:rPr>
              <w:tab/>
            </w:r>
            <w:r>
              <w:rPr>
                <w:rStyle w:val="IndexLink"/>
              </w:rPr>
              <w:t>121</w:t>
            </w:r>
          </w:hyperlink>
        </w:p>
        <w:p>
          <w:pPr>
            <w:pStyle w:val="Contents3"/>
            <w:tabs>
              <w:tab w:val="clear" w:pos="8459"/>
              <w:tab w:val="right" w:pos="9026" w:leader="dot"/>
            </w:tabs>
            <w:rPr/>
          </w:pPr>
          <w:hyperlink w:anchor="__RefHeading___Toc116084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122</w:t>
            </w:r>
            <w:r>
              <w:rPr>
                <w:rStyle w:val="IndexLink"/>
                <w:rtl w:val="true"/>
              </w:rPr>
              <w:t xml:space="preserve"> - </w:t>
            </w:r>
            <w:r>
              <w:rPr>
                <w:rStyle w:val="IndexLink"/>
              </w:rPr>
              <w:t>121</w:t>
            </w:r>
            <w:r>
              <w:rPr>
                <w:rStyle w:val="IndexLink"/>
                <w:rtl w:val="true"/>
              </w:rPr>
              <w:tab/>
            </w:r>
            <w:r>
              <w:rPr>
                <w:rStyle w:val="IndexLink"/>
              </w:rPr>
              <w:t>124</w:t>
            </w:r>
          </w:hyperlink>
        </w:p>
        <w:p>
          <w:pPr>
            <w:pStyle w:val="Contents3"/>
            <w:tabs>
              <w:tab w:val="clear" w:pos="8459"/>
              <w:tab w:val="right" w:pos="9026" w:leader="dot"/>
            </w:tabs>
            <w:rPr/>
          </w:pPr>
          <w:hyperlink w:anchor="__RefHeading___Toc116084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127</w:t>
            </w:r>
            <w:r>
              <w:rPr>
                <w:rStyle w:val="IndexLink"/>
                <w:rtl w:val="true"/>
              </w:rPr>
              <w:t xml:space="preserve"> - </w:t>
            </w:r>
            <w:r>
              <w:rPr>
                <w:rStyle w:val="IndexLink"/>
              </w:rPr>
              <w:t>123</w:t>
            </w:r>
            <w:r>
              <w:rPr>
                <w:rStyle w:val="IndexLink"/>
                <w:rtl w:val="true"/>
              </w:rPr>
              <w:tab/>
            </w:r>
            <w:r>
              <w:rPr>
                <w:rStyle w:val="IndexLink"/>
              </w:rPr>
              <w:t>126</w:t>
            </w:r>
          </w:hyperlink>
        </w:p>
        <w:p>
          <w:pPr>
            <w:pStyle w:val="Contents3"/>
            <w:tabs>
              <w:tab w:val="clear" w:pos="8459"/>
              <w:tab w:val="right" w:pos="9026" w:leader="dot"/>
            </w:tabs>
            <w:rPr/>
          </w:pPr>
          <w:hyperlink w:anchor="__RefHeading___Toc116084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129</w:t>
            </w:r>
            <w:r>
              <w:rPr>
                <w:rStyle w:val="IndexLink"/>
                <w:rtl w:val="true"/>
              </w:rPr>
              <w:t xml:space="preserve"> - </w:t>
            </w:r>
            <w:r>
              <w:rPr>
                <w:rStyle w:val="IndexLink"/>
              </w:rPr>
              <w:t>128</w:t>
            </w:r>
            <w:r>
              <w:rPr>
                <w:rStyle w:val="IndexLink"/>
                <w:rtl w:val="true"/>
              </w:rPr>
              <w:tab/>
            </w:r>
            <w:r>
              <w:rPr>
                <w:rStyle w:val="IndexLink"/>
              </w:rPr>
              <w:t>129</w:t>
            </w:r>
          </w:hyperlink>
        </w:p>
        <w:p>
          <w:pPr>
            <w:pStyle w:val="Contents3"/>
            <w:tabs>
              <w:tab w:val="clear" w:pos="8459"/>
              <w:tab w:val="right" w:pos="9026" w:leader="dot"/>
            </w:tabs>
            <w:rPr/>
          </w:pPr>
          <w:hyperlink w:anchor="__RefHeading___Toc116084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131</w:t>
            </w:r>
            <w:r>
              <w:rPr>
                <w:rStyle w:val="IndexLink"/>
                <w:rtl w:val="true"/>
              </w:rPr>
              <w:t xml:space="preserve"> - </w:t>
            </w:r>
            <w:r>
              <w:rPr>
                <w:rStyle w:val="IndexLink"/>
              </w:rPr>
              <w:t>130</w:t>
            </w:r>
            <w:r>
              <w:rPr>
                <w:rStyle w:val="IndexLink"/>
                <w:rtl w:val="true"/>
              </w:rPr>
              <w:tab/>
            </w:r>
            <w:r>
              <w:rPr>
                <w:rStyle w:val="IndexLink"/>
              </w:rPr>
              <w:t>132</w:t>
            </w:r>
          </w:hyperlink>
        </w:p>
        <w:p>
          <w:pPr>
            <w:pStyle w:val="Contents3"/>
            <w:tabs>
              <w:tab w:val="clear" w:pos="8459"/>
              <w:tab w:val="right" w:pos="9026" w:leader="dot"/>
            </w:tabs>
            <w:rPr/>
          </w:pPr>
          <w:hyperlink w:anchor="__RefHeading___Toc116085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136</w:t>
            </w:r>
            <w:r>
              <w:rPr>
                <w:rStyle w:val="IndexLink"/>
                <w:rtl w:val="true"/>
              </w:rPr>
              <w:t xml:space="preserve"> - </w:t>
            </w:r>
            <w:r>
              <w:rPr>
                <w:rStyle w:val="IndexLink"/>
              </w:rPr>
              <w:t>132</w:t>
            </w:r>
            <w:r>
              <w:rPr>
                <w:rStyle w:val="IndexLink"/>
                <w:rtl w:val="true"/>
              </w:rPr>
              <w:tab/>
            </w:r>
            <w:r>
              <w:rPr>
                <w:rStyle w:val="IndexLink"/>
              </w:rPr>
              <w:t>133</w:t>
            </w:r>
          </w:hyperlink>
        </w:p>
        <w:p>
          <w:pPr>
            <w:pStyle w:val="Contents3"/>
            <w:tabs>
              <w:tab w:val="clear" w:pos="8459"/>
              <w:tab w:val="right" w:pos="9026" w:leader="dot"/>
            </w:tabs>
            <w:rPr/>
          </w:pPr>
          <w:hyperlink w:anchor="__RefHeading___Toc116085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138</w:t>
            </w:r>
            <w:r>
              <w:rPr>
                <w:rStyle w:val="IndexLink"/>
                <w:rtl w:val="true"/>
              </w:rPr>
              <w:t xml:space="preserve"> - </w:t>
            </w:r>
            <w:r>
              <w:rPr>
                <w:rStyle w:val="IndexLink"/>
              </w:rPr>
              <w:t>137</w:t>
            </w:r>
            <w:r>
              <w:rPr>
                <w:rStyle w:val="IndexLink"/>
                <w:rtl w:val="true"/>
              </w:rPr>
              <w:tab/>
            </w:r>
            <w:r>
              <w:rPr>
                <w:rStyle w:val="IndexLink"/>
              </w:rPr>
              <w:t>135</w:t>
            </w:r>
          </w:hyperlink>
        </w:p>
        <w:p>
          <w:pPr>
            <w:pStyle w:val="Contents3"/>
            <w:tabs>
              <w:tab w:val="clear" w:pos="8459"/>
              <w:tab w:val="right" w:pos="9026" w:leader="dot"/>
            </w:tabs>
            <w:rPr/>
          </w:pPr>
          <w:hyperlink w:anchor="__RefHeading___Toc116085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141</w:t>
            </w:r>
            <w:r>
              <w:rPr>
                <w:rStyle w:val="IndexLink"/>
                <w:rtl w:val="true"/>
              </w:rPr>
              <w:t xml:space="preserve"> - </w:t>
            </w:r>
            <w:r>
              <w:rPr>
                <w:rStyle w:val="IndexLink"/>
              </w:rPr>
              <w:t>139</w:t>
            </w:r>
            <w:r>
              <w:rPr>
                <w:rStyle w:val="IndexLink"/>
                <w:rtl w:val="true"/>
              </w:rPr>
              <w:tab/>
            </w:r>
            <w:r>
              <w:rPr>
                <w:rStyle w:val="IndexLink"/>
              </w:rPr>
              <w:t>136</w:t>
            </w:r>
          </w:hyperlink>
        </w:p>
        <w:p>
          <w:pPr>
            <w:pStyle w:val="Contents3"/>
            <w:tabs>
              <w:tab w:val="clear" w:pos="8459"/>
              <w:tab w:val="right" w:pos="9026" w:leader="dot"/>
            </w:tabs>
            <w:rPr/>
          </w:pPr>
          <w:hyperlink w:anchor="__RefHeading___Toc116085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143</w:t>
            </w:r>
            <w:r>
              <w:rPr>
                <w:rStyle w:val="IndexLink"/>
                <w:rtl w:val="true"/>
              </w:rPr>
              <w:t xml:space="preserve"> - </w:t>
            </w:r>
            <w:r>
              <w:rPr>
                <w:rStyle w:val="IndexLink"/>
              </w:rPr>
              <w:t>142</w:t>
            </w:r>
            <w:r>
              <w:rPr>
                <w:rStyle w:val="IndexLink"/>
                <w:rtl w:val="true"/>
              </w:rPr>
              <w:tab/>
            </w:r>
            <w:r>
              <w:rPr>
                <w:rStyle w:val="IndexLink"/>
              </w:rPr>
              <w:t>139</w:t>
            </w:r>
          </w:hyperlink>
        </w:p>
        <w:p>
          <w:pPr>
            <w:pStyle w:val="Contents3"/>
            <w:tabs>
              <w:tab w:val="clear" w:pos="8459"/>
              <w:tab w:val="right" w:pos="9026" w:leader="dot"/>
            </w:tabs>
            <w:rPr/>
          </w:pPr>
          <w:hyperlink w:anchor="__RefHeading___Toc116085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144</w:t>
            </w:r>
            <w:r>
              <w:rPr>
                <w:rStyle w:val="IndexLink"/>
                <w:rtl w:val="true"/>
              </w:rPr>
              <w:tab/>
            </w:r>
            <w:r>
              <w:rPr>
                <w:rStyle w:val="IndexLink"/>
              </w:rPr>
              <w:t>139</w:t>
            </w:r>
          </w:hyperlink>
        </w:p>
        <w:p>
          <w:pPr>
            <w:pStyle w:val="Contents3"/>
            <w:tabs>
              <w:tab w:val="clear" w:pos="8459"/>
              <w:tab w:val="right" w:pos="9026" w:leader="dot"/>
            </w:tabs>
            <w:rPr/>
          </w:pPr>
          <w:hyperlink w:anchor="__RefHeading___Toc116086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145</w:t>
            </w:r>
            <w:r>
              <w:rPr>
                <w:rStyle w:val="IndexLink"/>
                <w:rtl w:val="true"/>
              </w:rPr>
              <w:tab/>
            </w:r>
            <w:r>
              <w:rPr>
                <w:rStyle w:val="IndexLink"/>
              </w:rPr>
              <w:t>140</w:t>
            </w:r>
          </w:hyperlink>
        </w:p>
        <w:p>
          <w:pPr>
            <w:pStyle w:val="Contents3"/>
            <w:tabs>
              <w:tab w:val="clear" w:pos="8459"/>
              <w:tab w:val="right" w:pos="9026" w:leader="dot"/>
            </w:tabs>
            <w:rPr/>
          </w:pPr>
          <w:hyperlink w:anchor="__RefHeading___Toc116086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151</w:t>
            </w:r>
            <w:r>
              <w:rPr>
                <w:rStyle w:val="IndexLink"/>
                <w:rtl w:val="true"/>
              </w:rPr>
              <w:t xml:space="preserve"> - </w:t>
            </w:r>
            <w:r>
              <w:rPr>
                <w:rStyle w:val="IndexLink"/>
              </w:rPr>
              <w:t>146</w:t>
            </w:r>
            <w:r>
              <w:rPr>
                <w:rStyle w:val="IndexLink"/>
                <w:rtl w:val="true"/>
              </w:rPr>
              <w:tab/>
            </w:r>
            <w:r>
              <w:rPr>
                <w:rStyle w:val="IndexLink"/>
              </w:rPr>
              <w:t>141</w:t>
            </w:r>
          </w:hyperlink>
        </w:p>
        <w:p>
          <w:pPr>
            <w:pStyle w:val="Contents3"/>
            <w:tabs>
              <w:tab w:val="clear" w:pos="8459"/>
              <w:tab w:val="right" w:pos="9026" w:leader="dot"/>
            </w:tabs>
            <w:rPr/>
          </w:pPr>
          <w:hyperlink w:anchor="__RefHeading___Toc116086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153</w:t>
            </w:r>
            <w:r>
              <w:rPr>
                <w:rStyle w:val="IndexLink"/>
                <w:rtl w:val="true"/>
              </w:rPr>
              <w:t xml:space="preserve"> - </w:t>
            </w:r>
            <w:r>
              <w:rPr>
                <w:rStyle w:val="IndexLink"/>
              </w:rPr>
              <w:t>152</w:t>
            </w:r>
            <w:r>
              <w:rPr>
                <w:rStyle w:val="IndexLink"/>
                <w:rtl w:val="true"/>
              </w:rPr>
              <w:tab/>
            </w:r>
            <w:r>
              <w:rPr>
                <w:rStyle w:val="IndexLink"/>
              </w:rPr>
              <w:t>143</w:t>
            </w:r>
          </w:hyperlink>
        </w:p>
        <w:p>
          <w:pPr>
            <w:pStyle w:val="Contents3"/>
            <w:tabs>
              <w:tab w:val="clear" w:pos="8459"/>
              <w:tab w:val="right" w:pos="9026" w:leader="dot"/>
            </w:tabs>
            <w:rPr/>
          </w:pPr>
          <w:hyperlink w:anchor="__RefHeading___Toc116086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154</w:t>
            </w:r>
            <w:r>
              <w:rPr>
                <w:rStyle w:val="IndexLink"/>
                <w:rtl w:val="true"/>
              </w:rPr>
              <w:tab/>
            </w:r>
            <w:r>
              <w:rPr>
                <w:rStyle w:val="IndexLink"/>
              </w:rPr>
              <w:t>145</w:t>
            </w:r>
          </w:hyperlink>
        </w:p>
        <w:p>
          <w:pPr>
            <w:pStyle w:val="Contents3"/>
            <w:tabs>
              <w:tab w:val="clear" w:pos="8459"/>
              <w:tab w:val="right" w:pos="9026" w:leader="dot"/>
            </w:tabs>
            <w:rPr/>
          </w:pPr>
          <w:hyperlink w:anchor="__RefHeading___Toc116086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155</w:t>
            </w:r>
            <w:r>
              <w:rPr>
                <w:rStyle w:val="IndexLink"/>
                <w:rtl w:val="true"/>
              </w:rPr>
              <w:tab/>
            </w:r>
            <w:r>
              <w:rPr>
                <w:rStyle w:val="IndexLink"/>
              </w:rPr>
              <w:t>146</w:t>
            </w:r>
          </w:hyperlink>
        </w:p>
        <w:p>
          <w:pPr>
            <w:pStyle w:val="Contents3"/>
            <w:tabs>
              <w:tab w:val="clear" w:pos="8459"/>
              <w:tab w:val="right" w:pos="9026" w:leader="dot"/>
            </w:tabs>
            <w:rPr/>
          </w:pPr>
          <w:hyperlink w:anchor="__RefHeading___Toc116087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158</w:t>
            </w:r>
            <w:r>
              <w:rPr>
                <w:rStyle w:val="IndexLink"/>
                <w:rtl w:val="true"/>
              </w:rPr>
              <w:t xml:space="preserve"> - </w:t>
            </w:r>
            <w:r>
              <w:rPr>
                <w:rStyle w:val="IndexLink"/>
              </w:rPr>
              <w:t>156</w:t>
            </w:r>
            <w:r>
              <w:rPr>
                <w:rStyle w:val="IndexLink"/>
                <w:rtl w:val="true"/>
              </w:rPr>
              <w:tab/>
            </w:r>
            <w:r>
              <w:rPr>
                <w:rStyle w:val="IndexLink"/>
              </w:rPr>
              <w:t>147</w:t>
            </w:r>
          </w:hyperlink>
        </w:p>
        <w:p>
          <w:pPr>
            <w:pStyle w:val="Contents3"/>
            <w:tabs>
              <w:tab w:val="clear" w:pos="8459"/>
              <w:tab w:val="right" w:pos="9026" w:leader="dot"/>
            </w:tabs>
            <w:rPr/>
          </w:pPr>
          <w:hyperlink w:anchor="__RefHeading___Toc116087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160</w:t>
            </w:r>
            <w:r>
              <w:rPr>
                <w:rStyle w:val="IndexLink"/>
                <w:rtl w:val="true"/>
              </w:rPr>
              <w:t xml:space="preserve"> - </w:t>
            </w:r>
            <w:r>
              <w:rPr>
                <w:rStyle w:val="IndexLink"/>
              </w:rPr>
              <w:t>159</w:t>
            </w:r>
            <w:r>
              <w:rPr>
                <w:rStyle w:val="IndexLink"/>
                <w:rtl w:val="true"/>
              </w:rPr>
              <w:tab/>
            </w:r>
            <w:r>
              <w:rPr>
                <w:rStyle w:val="IndexLink"/>
              </w:rPr>
              <w:t>149</w:t>
            </w:r>
          </w:hyperlink>
        </w:p>
        <w:p>
          <w:pPr>
            <w:pStyle w:val="Contents3"/>
            <w:tabs>
              <w:tab w:val="clear" w:pos="8459"/>
              <w:tab w:val="right" w:pos="9026" w:leader="dot"/>
            </w:tabs>
            <w:rPr/>
          </w:pPr>
          <w:hyperlink w:anchor="__RefHeading___Toc116087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161</w:t>
            </w:r>
            <w:r>
              <w:rPr>
                <w:rStyle w:val="IndexLink"/>
                <w:rtl w:val="true"/>
              </w:rPr>
              <w:tab/>
            </w:r>
            <w:r>
              <w:rPr>
                <w:rStyle w:val="IndexLink"/>
              </w:rPr>
              <w:t>151</w:t>
            </w:r>
          </w:hyperlink>
        </w:p>
        <w:p>
          <w:pPr>
            <w:pStyle w:val="Contents3"/>
            <w:tabs>
              <w:tab w:val="clear" w:pos="8459"/>
              <w:tab w:val="right" w:pos="9026" w:leader="dot"/>
            </w:tabs>
            <w:rPr/>
          </w:pPr>
          <w:hyperlink w:anchor="__RefHeading___Toc116087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163</w:t>
            </w:r>
            <w:r>
              <w:rPr>
                <w:rStyle w:val="IndexLink"/>
                <w:rtl w:val="true"/>
              </w:rPr>
              <w:t xml:space="preserve"> - </w:t>
            </w:r>
            <w:r>
              <w:rPr>
                <w:rStyle w:val="IndexLink"/>
              </w:rPr>
              <w:t>162</w:t>
            </w:r>
            <w:r>
              <w:rPr>
                <w:rStyle w:val="IndexLink"/>
                <w:rtl w:val="true"/>
              </w:rPr>
              <w:tab/>
            </w:r>
            <w:r>
              <w:rPr>
                <w:rStyle w:val="IndexLink"/>
              </w:rPr>
              <w:t>152</w:t>
            </w:r>
          </w:hyperlink>
        </w:p>
        <w:p>
          <w:pPr>
            <w:pStyle w:val="Contents3"/>
            <w:tabs>
              <w:tab w:val="clear" w:pos="8459"/>
              <w:tab w:val="right" w:pos="9026" w:leader="dot"/>
            </w:tabs>
            <w:rPr/>
          </w:pPr>
          <w:hyperlink w:anchor="__RefHeading___Toc116087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164</w:t>
            </w:r>
            <w:r>
              <w:rPr>
                <w:rStyle w:val="IndexLink"/>
                <w:rtl w:val="true"/>
              </w:rPr>
              <w:tab/>
            </w:r>
            <w:r>
              <w:rPr>
                <w:rStyle w:val="IndexLink"/>
              </w:rPr>
              <w:t>153</w:t>
            </w:r>
          </w:hyperlink>
        </w:p>
        <w:p>
          <w:pPr>
            <w:pStyle w:val="Contents3"/>
            <w:tabs>
              <w:tab w:val="clear" w:pos="8459"/>
              <w:tab w:val="right" w:pos="9026" w:leader="dot"/>
            </w:tabs>
            <w:rPr/>
          </w:pPr>
          <w:hyperlink w:anchor="__RefHeading___Toc116088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166</w:t>
            </w:r>
            <w:r>
              <w:rPr>
                <w:rStyle w:val="IndexLink"/>
                <w:rtl w:val="true"/>
              </w:rPr>
              <w:t xml:space="preserve"> - </w:t>
            </w:r>
            <w:r>
              <w:rPr>
                <w:rStyle w:val="IndexLink"/>
              </w:rPr>
              <w:t>165</w:t>
            </w:r>
            <w:r>
              <w:rPr>
                <w:rStyle w:val="IndexLink"/>
                <w:rtl w:val="true"/>
              </w:rPr>
              <w:tab/>
            </w:r>
            <w:r>
              <w:rPr>
                <w:rStyle w:val="IndexLink"/>
              </w:rPr>
              <w:t>154</w:t>
            </w:r>
          </w:hyperlink>
        </w:p>
        <w:p>
          <w:pPr>
            <w:pStyle w:val="Contents3"/>
            <w:tabs>
              <w:tab w:val="clear" w:pos="8459"/>
              <w:tab w:val="right" w:pos="9026" w:leader="dot"/>
            </w:tabs>
            <w:rPr/>
          </w:pPr>
          <w:hyperlink w:anchor="__RefHeading___Toc116088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168</w:t>
            </w:r>
            <w:r>
              <w:rPr>
                <w:rStyle w:val="IndexLink"/>
                <w:rtl w:val="true"/>
              </w:rPr>
              <w:t xml:space="preserve"> - </w:t>
            </w:r>
            <w:r>
              <w:rPr>
                <w:rStyle w:val="IndexLink"/>
              </w:rPr>
              <w:t>167</w:t>
            </w:r>
            <w:r>
              <w:rPr>
                <w:rStyle w:val="IndexLink"/>
                <w:rtl w:val="true"/>
              </w:rPr>
              <w:tab/>
            </w:r>
            <w:r>
              <w:rPr>
                <w:rStyle w:val="IndexLink"/>
              </w:rPr>
              <w:t>155</w:t>
            </w:r>
          </w:hyperlink>
        </w:p>
        <w:p>
          <w:pPr>
            <w:pStyle w:val="Contents3"/>
            <w:tabs>
              <w:tab w:val="clear" w:pos="8459"/>
              <w:tab w:val="right" w:pos="9026" w:leader="dot"/>
            </w:tabs>
            <w:rPr/>
          </w:pPr>
          <w:hyperlink w:anchor="__RefHeading___Toc116088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171</w:t>
            </w:r>
            <w:r>
              <w:rPr>
                <w:rStyle w:val="IndexLink"/>
                <w:rtl w:val="true"/>
              </w:rPr>
              <w:t xml:space="preserve"> - </w:t>
            </w:r>
            <w:r>
              <w:rPr>
                <w:rStyle w:val="IndexLink"/>
              </w:rPr>
              <w:t>169</w:t>
            </w:r>
            <w:r>
              <w:rPr>
                <w:rStyle w:val="IndexLink"/>
                <w:rtl w:val="true"/>
              </w:rPr>
              <w:tab/>
            </w:r>
            <w:r>
              <w:rPr>
                <w:rStyle w:val="IndexLink"/>
              </w:rPr>
              <w:t>156</w:t>
            </w:r>
          </w:hyperlink>
        </w:p>
        <w:p>
          <w:pPr>
            <w:pStyle w:val="Contents3"/>
            <w:tabs>
              <w:tab w:val="clear" w:pos="8459"/>
              <w:tab w:val="right" w:pos="9026" w:leader="dot"/>
            </w:tabs>
            <w:rPr/>
          </w:pPr>
          <w:hyperlink w:anchor="__RefHeading___Toc116088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175</w:t>
            </w:r>
            <w:r>
              <w:rPr>
                <w:rStyle w:val="IndexLink"/>
                <w:rtl w:val="true"/>
              </w:rPr>
              <w:t xml:space="preserve"> - </w:t>
            </w:r>
            <w:r>
              <w:rPr>
                <w:rStyle w:val="IndexLink"/>
              </w:rPr>
              <w:t>172</w:t>
            </w:r>
            <w:r>
              <w:rPr>
                <w:rStyle w:val="IndexLink"/>
                <w:rtl w:val="true"/>
              </w:rPr>
              <w:tab/>
            </w:r>
            <w:r>
              <w:rPr>
                <w:rStyle w:val="IndexLink"/>
              </w:rPr>
              <w:t>157</w:t>
            </w:r>
          </w:hyperlink>
        </w:p>
        <w:p>
          <w:pPr>
            <w:pStyle w:val="Contents3"/>
            <w:tabs>
              <w:tab w:val="clear" w:pos="8459"/>
              <w:tab w:val="right" w:pos="9026" w:leader="dot"/>
            </w:tabs>
            <w:rPr/>
          </w:pPr>
          <w:hyperlink w:anchor="__RefHeading___Toc116088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178</w:t>
            </w:r>
            <w:r>
              <w:rPr>
                <w:rStyle w:val="IndexLink"/>
                <w:rtl w:val="true"/>
              </w:rPr>
              <w:t xml:space="preserve"> - </w:t>
            </w:r>
            <w:r>
              <w:rPr>
                <w:rStyle w:val="IndexLink"/>
              </w:rPr>
              <w:t>176</w:t>
            </w:r>
            <w:r>
              <w:rPr>
                <w:rStyle w:val="IndexLink"/>
                <w:rtl w:val="true"/>
              </w:rPr>
              <w:tab/>
            </w:r>
            <w:r>
              <w:rPr>
                <w:rStyle w:val="IndexLink"/>
              </w:rPr>
              <w:t>160</w:t>
            </w:r>
          </w:hyperlink>
        </w:p>
        <w:p>
          <w:pPr>
            <w:pStyle w:val="Contents3"/>
            <w:tabs>
              <w:tab w:val="clear" w:pos="8459"/>
              <w:tab w:val="right" w:pos="9026" w:leader="dot"/>
            </w:tabs>
            <w:rPr/>
          </w:pPr>
          <w:hyperlink w:anchor="__RefHeading___Toc116089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179</w:t>
            </w:r>
            <w:r>
              <w:rPr>
                <w:rStyle w:val="IndexLink"/>
                <w:rtl w:val="true"/>
              </w:rPr>
              <w:tab/>
            </w:r>
            <w:r>
              <w:rPr>
                <w:rStyle w:val="IndexLink"/>
              </w:rPr>
              <w:t>161</w:t>
            </w:r>
          </w:hyperlink>
        </w:p>
        <w:p>
          <w:pPr>
            <w:pStyle w:val="Contents3"/>
            <w:tabs>
              <w:tab w:val="clear" w:pos="8459"/>
              <w:tab w:val="right" w:pos="9026" w:leader="dot"/>
            </w:tabs>
            <w:rPr/>
          </w:pPr>
          <w:hyperlink w:anchor="__RefHeading___Toc116089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180</w:t>
            </w:r>
            <w:r>
              <w:rPr>
                <w:rStyle w:val="IndexLink"/>
                <w:rtl w:val="true"/>
              </w:rPr>
              <w:tab/>
            </w:r>
            <w:r>
              <w:rPr>
                <w:rStyle w:val="IndexLink"/>
              </w:rPr>
              <w:t>164</w:t>
            </w:r>
          </w:hyperlink>
        </w:p>
        <w:p>
          <w:pPr>
            <w:pStyle w:val="Contents3"/>
            <w:tabs>
              <w:tab w:val="clear" w:pos="8459"/>
              <w:tab w:val="right" w:pos="9026" w:leader="dot"/>
            </w:tabs>
            <w:rPr/>
          </w:pPr>
          <w:hyperlink w:anchor="__RefHeading___Toc116089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182</w:t>
            </w:r>
            <w:r>
              <w:rPr>
                <w:rStyle w:val="IndexLink"/>
                <w:rtl w:val="true"/>
              </w:rPr>
              <w:t xml:space="preserve"> - </w:t>
            </w:r>
            <w:r>
              <w:rPr>
                <w:rStyle w:val="IndexLink"/>
              </w:rPr>
              <w:t>181</w:t>
            </w:r>
            <w:r>
              <w:rPr>
                <w:rStyle w:val="IndexLink"/>
                <w:rtl w:val="true"/>
              </w:rPr>
              <w:tab/>
            </w:r>
            <w:r>
              <w:rPr>
                <w:rStyle w:val="IndexLink"/>
              </w:rPr>
              <w:t>166</w:t>
            </w:r>
          </w:hyperlink>
        </w:p>
        <w:p>
          <w:pPr>
            <w:pStyle w:val="Contents3"/>
            <w:tabs>
              <w:tab w:val="clear" w:pos="8459"/>
              <w:tab w:val="right" w:pos="9026" w:leader="dot"/>
            </w:tabs>
            <w:rPr/>
          </w:pPr>
          <w:hyperlink w:anchor="__RefHeading___Toc116089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183</w:t>
            </w:r>
            <w:r>
              <w:rPr>
                <w:rStyle w:val="IndexLink"/>
                <w:rtl w:val="true"/>
              </w:rPr>
              <w:tab/>
            </w:r>
            <w:r>
              <w:rPr>
                <w:rStyle w:val="IndexLink"/>
              </w:rPr>
              <w:t>167</w:t>
            </w:r>
          </w:hyperlink>
        </w:p>
        <w:p>
          <w:pPr>
            <w:pStyle w:val="Contents3"/>
            <w:tabs>
              <w:tab w:val="clear" w:pos="8459"/>
              <w:tab w:val="right" w:pos="9026" w:leader="dot"/>
            </w:tabs>
            <w:rPr/>
          </w:pPr>
          <w:hyperlink w:anchor="__RefHeading___Toc116089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185</w:t>
            </w:r>
            <w:r>
              <w:rPr>
                <w:rStyle w:val="IndexLink"/>
                <w:rtl w:val="true"/>
              </w:rPr>
              <w:t xml:space="preserve"> - </w:t>
            </w:r>
            <w:r>
              <w:rPr>
                <w:rStyle w:val="IndexLink"/>
              </w:rPr>
              <w:t>184</w:t>
            </w:r>
            <w:r>
              <w:rPr>
                <w:rStyle w:val="IndexLink"/>
                <w:rtl w:val="true"/>
              </w:rPr>
              <w:tab/>
            </w:r>
            <w:r>
              <w:rPr>
                <w:rStyle w:val="IndexLink"/>
              </w:rPr>
              <w:t>169</w:t>
            </w:r>
          </w:hyperlink>
        </w:p>
        <w:p>
          <w:pPr>
            <w:pStyle w:val="Contents3"/>
            <w:tabs>
              <w:tab w:val="clear" w:pos="8459"/>
              <w:tab w:val="right" w:pos="9026" w:leader="dot"/>
            </w:tabs>
            <w:rPr/>
          </w:pPr>
          <w:hyperlink w:anchor="__RefHeading___Toc116090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186</w:t>
            </w:r>
            <w:r>
              <w:rPr>
                <w:rStyle w:val="IndexLink"/>
                <w:rtl w:val="true"/>
              </w:rPr>
              <w:tab/>
            </w:r>
            <w:r>
              <w:rPr>
                <w:rStyle w:val="IndexLink"/>
              </w:rPr>
              <w:t>169</w:t>
            </w:r>
          </w:hyperlink>
        </w:p>
        <w:p>
          <w:pPr>
            <w:pStyle w:val="Contents3"/>
            <w:tabs>
              <w:tab w:val="clear" w:pos="8459"/>
              <w:tab w:val="right" w:pos="9026" w:leader="dot"/>
            </w:tabs>
            <w:rPr/>
          </w:pPr>
          <w:hyperlink w:anchor="__RefHeading___Toc116090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187</w:t>
            </w:r>
            <w:r>
              <w:rPr>
                <w:rStyle w:val="IndexLink"/>
                <w:rtl w:val="true"/>
              </w:rPr>
              <w:tab/>
            </w:r>
            <w:r>
              <w:rPr>
                <w:rStyle w:val="IndexLink"/>
              </w:rPr>
              <w:t>171</w:t>
            </w:r>
          </w:hyperlink>
        </w:p>
        <w:p>
          <w:pPr>
            <w:pStyle w:val="Contents3"/>
            <w:tabs>
              <w:tab w:val="clear" w:pos="8459"/>
              <w:tab w:val="right" w:pos="9026" w:leader="dot"/>
            </w:tabs>
            <w:rPr/>
          </w:pPr>
          <w:hyperlink w:anchor="__RefHeading___Toc116090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189</w:t>
            </w:r>
            <w:r>
              <w:rPr>
                <w:rStyle w:val="IndexLink"/>
                <w:rtl w:val="true"/>
              </w:rPr>
              <w:t xml:space="preserve"> - </w:t>
            </w:r>
            <w:r>
              <w:rPr>
                <w:rStyle w:val="IndexLink"/>
              </w:rPr>
              <w:t>188</w:t>
            </w:r>
            <w:r>
              <w:rPr>
                <w:rStyle w:val="IndexLink"/>
                <w:rtl w:val="true"/>
              </w:rPr>
              <w:tab/>
            </w:r>
            <w:r>
              <w:rPr>
                <w:rStyle w:val="IndexLink"/>
              </w:rPr>
              <w:t>172</w:t>
            </w:r>
          </w:hyperlink>
        </w:p>
        <w:p>
          <w:pPr>
            <w:pStyle w:val="Contents3"/>
            <w:tabs>
              <w:tab w:val="clear" w:pos="8459"/>
              <w:tab w:val="right" w:pos="9026" w:leader="dot"/>
            </w:tabs>
            <w:rPr/>
          </w:pPr>
          <w:hyperlink w:anchor="__RefHeading___Toc1160906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194</w:t>
            </w:r>
            <w:r>
              <w:rPr>
                <w:rStyle w:val="IndexLink"/>
                <w:rtl w:val="true"/>
              </w:rPr>
              <w:t xml:space="preserve"> - </w:t>
            </w:r>
            <w:r>
              <w:rPr>
                <w:rStyle w:val="IndexLink"/>
              </w:rPr>
              <w:t>190</w:t>
            </w:r>
            <w:r>
              <w:rPr>
                <w:rStyle w:val="IndexLink"/>
                <w:rtl w:val="true"/>
              </w:rPr>
              <w:tab/>
            </w:r>
            <w:r>
              <w:rPr>
                <w:rStyle w:val="IndexLink"/>
              </w:rPr>
              <w:t>174</w:t>
            </w:r>
          </w:hyperlink>
        </w:p>
        <w:p>
          <w:pPr>
            <w:pStyle w:val="Contents3"/>
            <w:tabs>
              <w:tab w:val="clear" w:pos="8459"/>
              <w:tab w:val="right" w:pos="9026" w:leader="dot"/>
            </w:tabs>
            <w:rPr/>
          </w:pPr>
          <w:hyperlink w:anchor="__RefHeading___Toc1160908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195</w:t>
            </w:r>
            <w:r>
              <w:rPr>
                <w:rStyle w:val="IndexLink"/>
                <w:rtl w:val="true"/>
              </w:rPr>
              <w:tab/>
            </w:r>
            <w:r>
              <w:rPr>
                <w:rStyle w:val="IndexLink"/>
              </w:rPr>
              <w:t>178</w:t>
            </w:r>
          </w:hyperlink>
        </w:p>
        <w:p>
          <w:pPr>
            <w:pStyle w:val="Contents3"/>
            <w:tabs>
              <w:tab w:val="clear" w:pos="8459"/>
              <w:tab w:val="right" w:pos="9026" w:leader="dot"/>
            </w:tabs>
            <w:rPr/>
          </w:pPr>
          <w:hyperlink w:anchor="__RefHeading___Toc1160910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198</w:t>
            </w:r>
            <w:r>
              <w:rPr>
                <w:rStyle w:val="IndexLink"/>
                <w:rtl w:val="true"/>
              </w:rPr>
              <w:t xml:space="preserve"> - </w:t>
            </w:r>
            <w:r>
              <w:rPr>
                <w:rStyle w:val="IndexLink"/>
              </w:rPr>
              <w:t>196</w:t>
            </w:r>
            <w:r>
              <w:rPr>
                <w:rStyle w:val="IndexLink"/>
                <w:rtl w:val="true"/>
              </w:rPr>
              <w:tab/>
            </w:r>
            <w:r>
              <w:rPr>
                <w:rStyle w:val="IndexLink"/>
              </w:rPr>
              <w:t>179</w:t>
            </w:r>
          </w:hyperlink>
        </w:p>
        <w:p>
          <w:pPr>
            <w:pStyle w:val="Contents3"/>
            <w:tabs>
              <w:tab w:val="clear" w:pos="8459"/>
              <w:tab w:val="right" w:pos="9026" w:leader="dot"/>
            </w:tabs>
            <w:rPr/>
          </w:pPr>
          <w:hyperlink w:anchor="__RefHeading___Toc1160912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199</w:t>
            </w:r>
            <w:r>
              <w:rPr>
                <w:rStyle w:val="IndexLink"/>
                <w:rtl w:val="true"/>
              </w:rPr>
              <w:tab/>
            </w:r>
            <w:r>
              <w:rPr>
                <w:rStyle w:val="IndexLink"/>
              </w:rPr>
              <w:t>180</w:t>
            </w:r>
          </w:hyperlink>
        </w:p>
        <w:p>
          <w:pPr>
            <w:pStyle w:val="Contents3"/>
            <w:tabs>
              <w:tab w:val="clear" w:pos="8459"/>
              <w:tab w:val="right" w:pos="9026" w:leader="dot"/>
            </w:tabs>
            <w:rPr/>
          </w:pPr>
          <w:hyperlink w:anchor="__RefHeading___Toc1160914_2322387425">
            <w:r>
              <w:rPr>
                <w:webHidden/>
                <w:rStyle w:val="IndexLink"/>
                <w:rtl w:val="true"/>
              </w:rPr>
              <w:t xml:space="preserve">آل عِمران </w:t>
            </w:r>
            <w:r>
              <w:rPr>
                <w:rStyle w:val="IndexLink"/>
                <w:rtl w:val="true"/>
              </w:rPr>
              <w:t xml:space="preserve">: </w:t>
            </w:r>
            <w:r>
              <w:rPr>
                <w:rStyle w:val="IndexLink"/>
                <w:rtl w:val="true"/>
              </w:rPr>
              <w:t xml:space="preserve">آیه </w:t>
            </w:r>
            <w:r>
              <w:rPr>
                <w:rStyle w:val="IndexLink"/>
              </w:rPr>
              <w:t>200</w:t>
            </w:r>
            <w:r>
              <w:rPr>
                <w:rStyle w:val="IndexLink"/>
                <w:rtl w:val="true"/>
              </w:rPr>
              <w:tab/>
            </w:r>
            <w:r>
              <w:rPr>
                <w:rStyle w:val="IndexLink"/>
              </w:rPr>
              <w:t>181</w:t>
            </w:r>
          </w:hyperlink>
        </w:p>
        <w:p>
          <w:pPr>
            <w:pStyle w:val="Contents2"/>
            <w:tabs>
              <w:tab w:val="clear" w:pos="8743"/>
              <w:tab w:val="right" w:pos="9026" w:leader="dot"/>
            </w:tabs>
            <w:rPr/>
          </w:pPr>
          <w:hyperlink w:anchor="__RefHeading___Toc1160916_2322387425">
            <w:r>
              <w:rPr>
                <w:webHidden/>
                <w:rStyle w:val="IndexLink"/>
                <w:rtl w:val="true"/>
              </w:rPr>
              <w:t>سوره نِساء</w:t>
            </w:r>
            <w:r>
              <w:rPr>
                <w:rStyle w:val="IndexLink"/>
                <w:rtl w:val="true"/>
              </w:rPr>
              <w:tab/>
            </w:r>
            <w:r>
              <w:rPr>
                <w:rStyle w:val="IndexLink"/>
              </w:rPr>
              <w:t>183</w:t>
            </w:r>
          </w:hyperlink>
        </w:p>
        <w:p>
          <w:pPr>
            <w:pStyle w:val="Contents3"/>
            <w:tabs>
              <w:tab w:val="clear" w:pos="8459"/>
              <w:tab w:val="right" w:pos="9026" w:leader="dot"/>
            </w:tabs>
            <w:rPr/>
          </w:pPr>
          <w:hyperlink w:anchor="__RefHeading___Toc1160918_2322387425">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16092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w:t>
            </w:r>
            <w:r>
              <w:rPr>
                <w:rStyle w:val="IndexLink"/>
                <w:rtl w:val="true"/>
              </w:rPr>
              <w:tab/>
            </w:r>
            <w:r>
              <w:rPr>
                <w:rStyle w:val="IndexLink"/>
              </w:rPr>
              <w:t>185</w:t>
            </w:r>
          </w:hyperlink>
        </w:p>
        <w:p>
          <w:pPr>
            <w:pStyle w:val="Contents3"/>
            <w:tabs>
              <w:tab w:val="clear" w:pos="8459"/>
              <w:tab w:val="right" w:pos="9026" w:leader="dot"/>
            </w:tabs>
            <w:rPr/>
          </w:pPr>
          <w:hyperlink w:anchor="__RefHeading___Toc116092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2</w:t>
            </w:r>
            <w:r>
              <w:rPr>
                <w:rStyle w:val="IndexLink"/>
                <w:rtl w:val="true"/>
              </w:rPr>
              <w:tab/>
            </w:r>
            <w:r>
              <w:rPr>
                <w:rStyle w:val="IndexLink"/>
              </w:rPr>
              <w:t>189</w:t>
            </w:r>
          </w:hyperlink>
        </w:p>
        <w:p>
          <w:pPr>
            <w:pStyle w:val="Contents3"/>
            <w:tabs>
              <w:tab w:val="clear" w:pos="8459"/>
              <w:tab w:val="right" w:pos="9026" w:leader="dot"/>
            </w:tabs>
            <w:rPr/>
          </w:pPr>
          <w:hyperlink w:anchor="__RefHeading___Toc116092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5</w:t>
            </w:r>
            <w:r>
              <w:rPr>
                <w:rStyle w:val="IndexLink"/>
                <w:rtl w:val="true"/>
              </w:rPr>
              <w:tab/>
            </w:r>
            <w:r>
              <w:rPr>
                <w:rStyle w:val="IndexLink"/>
              </w:rPr>
              <w:t>192</w:t>
            </w:r>
          </w:hyperlink>
        </w:p>
        <w:p>
          <w:pPr>
            <w:pStyle w:val="Contents3"/>
            <w:tabs>
              <w:tab w:val="clear" w:pos="8459"/>
              <w:tab w:val="right" w:pos="9026" w:leader="dot"/>
            </w:tabs>
            <w:rPr/>
          </w:pPr>
          <w:hyperlink w:anchor="__RefHeading___Toc116092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7</w:t>
            </w:r>
            <w:r>
              <w:rPr>
                <w:rStyle w:val="IndexLink"/>
                <w:rtl w:val="true"/>
              </w:rPr>
              <w:tab/>
            </w:r>
            <w:r>
              <w:rPr>
                <w:rStyle w:val="IndexLink"/>
              </w:rPr>
              <w:t>193</w:t>
            </w:r>
          </w:hyperlink>
        </w:p>
        <w:p>
          <w:pPr>
            <w:pStyle w:val="Contents3"/>
            <w:tabs>
              <w:tab w:val="clear" w:pos="8459"/>
              <w:tab w:val="right" w:pos="9026" w:leader="dot"/>
            </w:tabs>
            <w:rPr/>
          </w:pPr>
          <w:hyperlink w:anchor="__RefHeading___Toc116092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9</w:t>
            </w:r>
            <w:r>
              <w:rPr>
                <w:rStyle w:val="IndexLink"/>
                <w:rtl w:val="true"/>
              </w:rPr>
              <w:tab/>
            </w:r>
            <w:r>
              <w:rPr>
                <w:rStyle w:val="IndexLink"/>
              </w:rPr>
              <w:t>194</w:t>
            </w:r>
          </w:hyperlink>
        </w:p>
        <w:p>
          <w:pPr>
            <w:pStyle w:val="Contents3"/>
            <w:tabs>
              <w:tab w:val="clear" w:pos="8459"/>
              <w:tab w:val="right" w:pos="9026" w:leader="dot"/>
            </w:tabs>
            <w:rPr/>
          </w:pPr>
          <w:hyperlink w:anchor="__RefHeading___Toc116093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11</w:t>
            </w:r>
            <w:r>
              <w:rPr>
                <w:rStyle w:val="IndexLink"/>
                <w:rtl w:val="true"/>
              </w:rPr>
              <w:tab/>
            </w:r>
            <w:r>
              <w:rPr>
                <w:rStyle w:val="IndexLink"/>
              </w:rPr>
              <w:t>195</w:t>
            </w:r>
          </w:hyperlink>
        </w:p>
        <w:p>
          <w:pPr>
            <w:pStyle w:val="Contents3"/>
            <w:tabs>
              <w:tab w:val="clear" w:pos="8459"/>
              <w:tab w:val="right" w:pos="9026" w:leader="dot"/>
            </w:tabs>
            <w:rPr/>
          </w:pPr>
          <w:hyperlink w:anchor="__RefHeading___Toc116093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15</w:t>
            </w:r>
            <w:r>
              <w:rPr>
                <w:rStyle w:val="IndexLink"/>
                <w:rtl w:val="true"/>
              </w:rPr>
              <w:tab/>
            </w:r>
            <w:r>
              <w:rPr>
                <w:rStyle w:val="IndexLink"/>
              </w:rPr>
              <w:t>199</w:t>
            </w:r>
          </w:hyperlink>
        </w:p>
        <w:p>
          <w:pPr>
            <w:pStyle w:val="Contents3"/>
            <w:tabs>
              <w:tab w:val="clear" w:pos="8459"/>
              <w:tab w:val="right" w:pos="9026" w:leader="dot"/>
            </w:tabs>
            <w:rPr/>
          </w:pPr>
          <w:hyperlink w:anchor="__RefHeading___Toc116093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201</w:t>
            </w:r>
          </w:hyperlink>
        </w:p>
        <w:p>
          <w:pPr>
            <w:pStyle w:val="Contents3"/>
            <w:tabs>
              <w:tab w:val="clear" w:pos="8459"/>
              <w:tab w:val="right" w:pos="9026" w:leader="dot"/>
            </w:tabs>
            <w:rPr/>
          </w:pPr>
          <w:hyperlink w:anchor="__RefHeading___Toc116093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206</w:t>
            </w:r>
          </w:hyperlink>
        </w:p>
        <w:p>
          <w:pPr>
            <w:pStyle w:val="Contents3"/>
            <w:tabs>
              <w:tab w:val="clear" w:pos="8459"/>
              <w:tab w:val="right" w:pos="9026" w:leader="dot"/>
            </w:tabs>
            <w:rPr/>
          </w:pPr>
          <w:hyperlink w:anchor="__RefHeading___Toc116093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20</w:t>
            </w:r>
            <w:r>
              <w:rPr>
                <w:rStyle w:val="IndexLink"/>
                <w:rtl w:val="true"/>
              </w:rPr>
              <w:tab/>
            </w:r>
            <w:r>
              <w:rPr>
                <w:rStyle w:val="IndexLink"/>
              </w:rPr>
              <w:t>208</w:t>
            </w:r>
          </w:hyperlink>
        </w:p>
        <w:p>
          <w:pPr>
            <w:pStyle w:val="Contents3"/>
            <w:tabs>
              <w:tab w:val="clear" w:pos="8459"/>
              <w:tab w:val="right" w:pos="9026" w:leader="dot"/>
            </w:tabs>
            <w:rPr/>
          </w:pPr>
          <w:hyperlink w:anchor="__RefHeading___Toc116094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22</w:t>
            </w:r>
            <w:r>
              <w:rPr>
                <w:rStyle w:val="IndexLink"/>
                <w:rtl w:val="true"/>
              </w:rPr>
              <w:tab/>
            </w:r>
            <w:r>
              <w:rPr>
                <w:rStyle w:val="IndexLink"/>
              </w:rPr>
              <w:t>209</w:t>
            </w:r>
          </w:hyperlink>
        </w:p>
        <w:p>
          <w:pPr>
            <w:pStyle w:val="Contents3"/>
            <w:tabs>
              <w:tab w:val="clear" w:pos="8459"/>
              <w:tab w:val="right" w:pos="9026" w:leader="dot"/>
            </w:tabs>
            <w:rPr/>
          </w:pPr>
          <w:hyperlink w:anchor="__RefHeading___Toc116094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23</w:t>
            </w:r>
            <w:r>
              <w:rPr>
                <w:rStyle w:val="IndexLink"/>
                <w:rtl w:val="true"/>
              </w:rPr>
              <w:tab/>
            </w:r>
            <w:r>
              <w:rPr>
                <w:rStyle w:val="IndexLink"/>
              </w:rPr>
              <w:t>209</w:t>
            </w:r>
          </w:hyperlink>
        </w:p>
        <w:p>
          <w:pPr>
            <w:pStyle w:val="Contents3"/>
            <w:tabs>
              <w:tab w:val="clear" w:pos="8459"/>
              <w:tab w:val="right" w:pos="9026" w:leader="dot"/>
            </w:tabs>
            <w:rPr/>
          </w:pPr>
          <w:hyperlink w:anchor="__RefHeading___Toc116094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25</w:t>
            </w:r>
            <w:r>
              <w:rPr>
                <w:rStyle w:val="IndexLink"/>
                <w:rtl w:val="true"/>
              </w:rPr>
              <w:tab/>
            </w:r>
            <w:r>
              <w:rPr>
                <w:rStyle w:val="IndexLink"/>
              </w:rPr>
              <w:t>217</w:t>
            </w:r>
          </w:hyperlink>
        </w:p>
        <w:p>
          <w:pPr>
            <w:pStyle w:val="Contents3"/>
            <w:tabs>
              <w:tab w:val="clear" w:pos="8459"/>
              <w:tab w:val="right" w:pos="9026" w:leader="dot"/>
            </w:tabs>
            <w:rPr/>
          </w:pPr>
          <w:hyperlink w:anchor="__RefHeading___Toc116094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26</w:t>
            </w:r>
            <w:r>
              <w:rPr>
                <w:rStyle w:val="IndexLink"/>
                <w:rtl w:val="true"/>
              </w:rPr>
              <w:tab/>
            </w:r>
            <w:r>
              <w:rPr>
                <w:rStyle w:val="IndexLink"/>
              </w:rPr>
              <w:t>219</w:t>
            </w:r>
          </w:hyperlink>
        </w:p>
        <w:p>
          <w:pPr>
            <w:pStyle w:val="Contents3"/>
            <w:tabs>
              <w:tab w:val="clear" w:pos="8459"/>
              <w:tab w:val="right" w:pos="9026" w:leader="dot"/>
            </w:tabs>
            <w:rPr/>
          </w:pPr>
          <w:hyperlink w:anchor="__RefHeading___Toc116094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29</w:t>
            </w:r>
            <w:r>
              <w:rPr>
                <w:rStyle w:val="IndexLink"/>
                <w:rtl w:val="true"/>
              </w:rPr>
              <w:tab/>
            </w:r>
            <w:r>
              <w:rPr>
                <w:rStyle w:val="IndexLink"/>
              </w:rPr>
              <w:t>220</w:t>
            </w:r>
          </w:hyperlink>
        </w:p>
        <w:p>
          <w:pPr>
            <w:pStyle w:val="Contents3"/>
            <w:tabs>
              <w:tab w:val="clear" w:pos="8459"/>
              <w:tab w:val="right" w:pos="9026" w:leader="dot"/>
            </w:tabs>
            <w:rPr/>
          </w:pPr>
          <w:hyperlink w:anchor="__RefHeading___Toc116095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31</w:t>
            </w:r>
            <w:r>
              <w:rPr>
                <w:rStyle w:val="IndexLink"/>
                <w:rtl w:val="true"/>
              </w:rPr>
              <w:tab/>
            </w:r>
            <w:r>
              <w:rPr>
                <w:rStyle w:val="IndexLink"/>
              </w:rPr>
              <w:t>222</w:t>
            </w:r>
          </w:hyperlink>
        </w:p>
        <w:p>
          <w:pPr>
            <w:pStyle w:val="Contents3"/>
            <w:tabs>
              <w:tab w:val="clear" w:pos="8459"/>
              <w:tab w:val="right" w:pos="9026" w:leader="dot"/>
            </w:tabs>
            <w:rPr/>
          </w:pPr>
          <w:hyperlink w:anchor="__RefHeading___Toc116095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32</w:t>
            </w:r>
            <w:r>
              <w:rPr>
                <w:rStyle w:val="IndexLink"/>
                <w:rtl w:val="true"/>
              </w:rPr>
              <w:tab/>
            </w:r>
            <w:r>
              <w:rPr>
                <w:rStyle w:val="IndexLink"/>
              </w:rPr>
              <w:t>224</w:t>
            </w:r>
          </w:hyperlink>
        </w:p>
        <w:p>
          <w:pPr>
            <w:pStyle w:val="Contents3"/>
            <w:tabs>
              <w:tab w:val="clear" w:pos="8459"/>
              <w:tab w:val="right" w:pos="9026" w:leader="dot"/>
            </w:tabs>
            <w:rPr/>
          </w:pPr>
          <w:hyperlink w:anchor="__RefHeading___Toc116095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33</w:t>
            </w:r>
            <w:r>
              <w:rPr>
                <w:rStyle w:val="IndexLink"/>
                <w:rtl w:val="true"/>
              </w:rPr>
              <w:tab/>
            </w:r>
            <w:r>
              <w:rPr>
                <w:rStyle w:val="IndexLink"/>
              </w:rPr>
              <w:t>225</w:t>
            </w:r>
          </w:hyperlink>
        </w:p>
        <w:p>
          <w:pPr>
            <w:pStyle w:val="Contents3"/>
            <w:tabs>
              <w:tab w:val="clear" w:pos="8459"/>
              <w:tab w:val="right" w:pos="9026" w:leader="dot"/>
            </w:tabs>
            <w:rPr/>
          </w:pPr>
          <w:hyperlink w:anchor="__RefHeading___Toc116095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34</w:t>
            </w:r>
            <w:r>
              <w:rPr>
                <w:rStyle w:val="IndexLink"/>
                <w:rtl w:val="true"/>
              </w:rPr>
              <w:tab/>
            </w:r>
            <w:r>
              <w:rPr>
                <w:rStyle w:val="IndexLink"/>
              </w:rPr>
              <w:t>226</w:t>
            </w:r>
          </w:hyperlink>
        </w:p>
        <w:p>
          <w:pPr>
            <w:pStyle w:val="Contents3"/>
            <w:tabs>
              <w:tab w:val="clear" w:pos="8459"/>
              <w:tab w:val="right" w:pos="9026" w:leader="dot"/>
            </w:tabs>
            <w:rPr/>
          </w:pPr>
          <w:hyperlink w:anchor="__RefHeading___Toc116095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35</w:t>
            </w:r>
            <w:r>
              <w:rPr>
                <w:rStyle w:val="IndexLink"/>
                <w:rtl w:val="true"/>
              </w:rPr>
              <w:tab/>
            </w:r>
            <w:r>
              <w:rPr>
                <w:rStyle w:val="IndexLink"/>
              </w:rPr>
              <w:t>231</w:t>
            </w:r>
          </w:hyperlink>
        </w:p>
        <w:p>
          <w:pPr>
            <w:pStyle w:val="Contents3"/>
            <w:tabs>
              <w:tab w:val="clear" w:pos="8459"/>
              <w:tab w:val="right" w:pos="9026" w:leader="dot"/>
            </w:tabs>
            <w:rPr/>
          </w:pPr>
          <w:hyperlink w:anchor="__RefHeading___Toc116096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36</w:t>
            </w:r>
            <w:r>
              <w:rPr>
                <w:rStyle w:val="IndexLink"/>
                <w:rtl w:val="true"/>
              </w:rPr>
              <w:tab/>
            </w:r>
            <w:r>
              <w:rPr>
                <w:rStyle w:val="IndexLink"/>
              </w:rPr>
              <w:t>232</w:t>
            </w:r>
          </w:hyperlink>
        </w:p>
        <w:p>
          <w:pPr>
            <w:pStyle w:val="Contents3"/>
            <w:tabs>
              <w:tab w:val="clear" w:pos="8459"/>
              <w:tab w:val="right" w:pos="9026" w:leader="dot"/>
            </w:tabs>
            <w:rPr/>
          </w:pPr>
          <w:hyperlink w:anchor="__RefHeading___Toc116096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39</w:t>
            </w:r>
            <w:r>
              <w:rPr>
                <w:rStyle w:val="IndexLink"/>
                <w:rtl w:val="true"/>
              </w:rPr>
              <w:t xml:space="preserve"> - </w:t>
            </w:r>
            <w:r>
              <w:rPr>
                <w:rStyle w:val="IndexLink"/>
              </w:rPr>
              <w:t>37</w:t>
            </w:r>
            <w:r>
              <w:rPr>
                <w:rStyle w:val="IndexLink"/>
                <w:rtl w:val="true"/>
              </w:rPr>
              <w:tab/>
            </w:r>
            <w:r>
              <w:rPr>
                <w:rStyle w:val="IndexLink"/>
              </w:rPr>
              <w:t>235</w:t>
            </w:r>
          </w:hyperlink>
        </w:p>
        <w:p>
          <w:pPr>
            <w:pStyle w:val="Contents3"/>
            <w:tabs>
              <w:tab w:val="clear" w:pos="8459"/>
              <w:tab w:val="right" w:pos="9026" w:leader="dot"/>
            </w:tabs>
            <w:rPr/>
          </w:pPr>
          <w:hyperlink w:anchor="__RefHeading___Toc116096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40</w:t>
            </w:r>
            <w:r>
              <w:rPr>
                <w:rStyle w:val="IndexLink"/>
                <w:rtl w:val="true"/>
              </w:rPr>
              <w:tab/>
            </w:r>
            <w:r>
              <w:rPr>
                <w:rStyle w:val="IndexLink"/>
              </w:rPr>
              <w:t>238</w:t>
            </w:r>
          </w:hyperlink>
        </w:p>
        <w:p>
          <w:pPr>
            <w:pStyle w:val="Contents3"/>
            <w:tabs>
              <w:tab w:val="clear" w:pos="8459"/>
              <w:tab w:val="right" w:pos="9026" w:leader="dot"/>
            </w:tabs>
            <w:rPr/>
          </w:pPr>
          <w:hyperlink w:anchor="__RefHeading___Toc116096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42</w:t>
            </w:r>
            <w:r>
              <w:rPr>
                <w:rStyle w:val="IndexLink"/>
                <w:rtl w:val="true"/>
              </w:rPr>
              <w:t xml:space="preserve"> - </w:t>
            </w:r>
            <w:r>
              <w:rPr>
                <w:rStyle w:val="IndexLink"/>
              </w:rPr>
              <w:t>41</w:t>
            </w:r>
            <w:r>
              <w:rPr>
                <w:rStyle w:val="IndexLink"/>
                <w:rtl w:val="true"/>
              </w:rPr>
              <w:tab/>
            </w:r>
            <w:r>
              <w:rPr>
                <w:rStyle w:val="IndexLink"/>
              </w:rPr>
              <w:t>240</w:t>
            </w:r>
          </w:hyperlink>
        </w:p>
        <w:p>
          <w:pPr>
            <w:pStyle w:val="Contents3"/>
            <w:tabs>
              <w:tab w:val="clear" w:pos="8459"/>
              <w:tab w:val="right" w:pos="9026" w:leader="dot"/>
            </w:tabs>
            <w:rPr/>
          </w:pPr>
          <w:hyperlink w:anchor="__RefHeading___Toc116096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43</w:t>
            </w:r>
            <w:r>
              <w:rPr>
                <w:rStyle w:val="IndexLink"/>
                <w:rtl w:val="true"/>
              </w:rPr>
              <w:tab/>
            </w:r>
            <w:r>
              <w:rPr>
                <w:rStyle w:val="IndexLink"/>
              </w:rPr>
              <w:t>241</w:t>
            </w:r>
          </w:hyperlink>
        </w:p>
        <w:p>
          <w:pPr>
            <w:pStyle w:val="Contents3"/>
            <w:tabs>
              <w:tab w:val="clear" w:pos="8459"/>
              <w:tab w:val="right" w:pos="9026" w:leader="dot"/>
            </w:tabs>
            <w:rPr/>
          </w:pPr>
          <w:hyperlink w:anchor="__RefHeading___Toc116097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46</w:t>
            </w:r>
            <w:r>
              <w:rPr>
                <w:rStyle w:val="IndexLink"/>
                <w:rtl w:val="true"/>
              </w:rPr>
              <w:t xml:space="preserve"> - </w:t>
            </w:r>
            <w:r>
              <w:rPr>
                <w:rStyle w:val="IndexLink"/>
              </w:rPr>
              <w:t>44</w:t>
            </w:r>
            <w:r>
              <w:rPr>
                <w:rStyle w:val="IndexLink"/>
                <w:rtl w:val="true"/>
              </w:rPr>
              <w:tab/>
            </w:r>
            <w:r>
              <w:rPr>
                <w:rStyle w:val="IndexLink"/>
              </w:rPr>
              <w:t>243</w:t>
            </w:r>
          </w:hyperlink>
        </w:p>
        <w:p>
          <w:pPr>
            <w:pStyle w:val="Contents3"/>
            <w:tabs>
              <w:tab w:val="clear" w:pos="8459"/>
              <w:tab w:val="right" w:pos="9026" w:leader="dot"/>
            </w:tabs>
            <w:rPr/>
          </w:pPr>
          <w:hyperlink w:anchor="__RefHeading___Toc116097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47</w:t>
            </w:r>
            <w:r>
              <w:rPr>
                <w:rStyle w:val="IndexLink"/>
                <w:rtl w:val="true"/>
              </w:rPr>
              <w:tab/>
            </w:r>
            <w:r>
              <w:rPr>
                <w:rStyle w:val="IndexLink"/>
              </w:rPr>
              <w:t>245</w:t>
            </w:r>
          </w:hyperlink>
        </w:p>
        <w:p>
          <w:pPr>
            <w:pStyle w:val="Contents3"/>
            <w:tabs>
              <w:tab w:val="clear" w:pos="8459"/>
              <w:tab w:val="right" w:pos="9026" w:leader="dot"/>
            </w:tabs>
            <w:rPr/>
          </w:pPr>
          <w:hyperlink w:anchor="__RefHeading___Toc116097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48</w:t>
            </w:r>
            <w:r>
              <w:rPr>
                <w:rStyle w:val="IndexLink"/>
                <w:rtl w:val="true"/>
              </w:rPr>
              <w:tab/>
            </w:r>
            <w:r>
              <w:rPr>
                <w:rStyle w:val="IndexLink"/>
              </w:rPr>
              <w:t>246</w:t>
            </w:r>
          </w:hyperlink>
        </w:p>
        <w:p>
          <w:pPr>
            <w:pStyle w:val="Contents3"/>
            <w:tabs>
              <w:tab w:val="clear" w:pos="8459"/>
              <w:tab w:val="right" w:pos="9026" w:leader="dot"/>
            </w:tabs>
            <w:rPr/>
          </w:pPr>
          <w:hyperlink w:anchor="__RefHeading___Toc116097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50</w:t>
            </w:r>
            <w:r>
              <w:rPr>
                <w:rStyle w:val="IndexLink"/>
                <w:rtl w:val="true"/>
              </w:rPr>
              <w:t xml:space="preserve"> - </w:t>
            </w:r>
            <w:r>
              <w:rPr>
                <w:rStyle w:val="IndexLink"/>
              </w:rPr>
              <w:t>49</w:t>
            </w:r>
            <w:r>
              <w:rPr>
                <w:rStyle w:val="IndexLink"/>
                <w:rtl w:val="true"/>
              </w:rPr>
              <w:tab/>
            </w:r>
            <w:r>
              <w:rPr>
                <w:rStyle w:val="IndexLink"/>
              </w:rPr>
              <w:t>247</w:t>
            </w:r>
          </w:hyperlink>
        </w:p>
        <w:p>
          <w:pPr>
            <w:pStyle w:val="Contents3"/>
            <w:tabs>
              <w:tab w:val="clear" w:pos="8459"/>
              <w:tab w:val="right" w:pos="9026" w:leader="dot"/>
            </w:tabs>
            <w:rPr/>
          </w:pPr>
          <w:hyperlink w:anchor="__RefHeading___Toc116097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54</w:t>
            </w:r>
            <w:r>
              <w:rPr>
                <w:rStyle w:val="IndexLink"/>
                <w:rtl w:val="true"/>
              </w:rPr>
              <w:t xml:space="preserve"> - </w:t>
            </w:r>
            <w:r>
              <w:rPr>
                <w:rStyle w:val="IndexLink"/>
              </w:rPr>
              <w:t>51</w:t>
            </w:r>
            <w:r>
              <w:rPr>
                <w:rStyle w:val="IndexLink"/>
                <w:rtl w:val="true"/>
              </w:rPr>
              <w:tab/>
            </w:r>
            <w:r>
              <w:rPr>
                <w:rStyle w:val="IndexLink"/>
              </w:rPr>
              <w:t>248</w:t>
            </w:r>
          </w:hyperlink>
        </w:p>
        <w:p>
          <w:pPr>
            <w:pStyle w:val="Contents3"/>
            <w:tabs>
              <w:tab w:val="clear" w:pos="8459"/>
              <w:tab w:val="right" w:pos="9026" w:leader="dot"/>
            </w:tabs>
            <w:rPr/>
          </w:pPr>
          <w:hyperlink w:anchor="__RefHeading___Toc116098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57</w:t>
            </w:r>
            <w:r>
              <w:rPr>
                <w:rStyle w:val="IndexLink"/>
                <w:rtl w:val="true"/>
              </w:rPr>
              <w:t xml:space="preserve"> - </w:t>
            </w:r>
            <w:r>
              <w:rPr>
                <w:rStyle w:val="IndexLink"/>
              </w:rPr>
              <w:t>55</w:t>
            </w:r>
            <w:r>
              <w:rPr>
                <w:rStyle w:val="IndexLink"/>
                <w:rtl w:val="true"/>
              </w:rPr>
              <w:tab/>
            </w:r>
            <w:r>
              <w:rPr>
                <w:rStyle w:val="IndexLink"/>
              </w:rPr>
              <w:t>250</w:t>
            </w:r>
          </w:hyperlink>
        </w:p>
        <w:p>
          <w:pPr>
            <w:pStyle w:val="Contents3"/>
            <w:tabs>
              <w:tab w:val="clear" w:pos="8459"/>
              <w:tab w:val="right" w:pos="9026" w:leader="dot"/>
            </w:tabs>
            <w:rPr/>
          </w:pPr>
          <w:hyperlink w:anchor="__RefHeading___Toc116098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58</w:t>
            </w:r>
            <w:r>
              <w:rPr>
                <w:rStyle w:val="IndexLink"/>
                <w:rtl w:val="true"/>
              </w:rPr>
              <w:tab/>
            </w:r>
            <w:r>
              <w:rPr>
                <w:rStyle w:val="IndexLink"/>
              </w:rPr>
              <w:t>251</w:t>
            </w:r>
          </w:hyperlink>
        </w:p>
        <w:p>
          <w:pPr>
            <w:pStyle w:val="Contents3"/>
            <w:tabs>
              <w:tab w:val="clear" w:pos="8459"/>
              <w:tab w:val="right" w:pos="9026" w:leader="dot"/>
            </w:tabs>
            <w:rPr/>
          </w:pPr>
          <w:hyperlink w:anchor="__RefHeading___Toc116098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59</w:t>
            </w:r>
            <w:r>
              <w:rPr>
                <w:rStyle w:val="IndexLink"/>
                <w:rtl w:val="true"/>
              </w:rPr>
              <w:tab/>
            </w:r>
            <w:r>
              <w:rPr>
                <w:rStyle w:val="IndexLink"/>
              </w:rPr>
              <w:t>254</w:t>
            </w:r>
          </w:hyperlink>
        </w:p>
        <w:p>
          <w:pPr>
            <w:pStyle w:val="Contents3"/>
            <w:tabs>
              <w:tab w:val="clear" w:pos="8459"/>
              <w:tab w:val="right" w:pos="9026" w:leader="dot"/>
            </w:tabs>
            <w:rPr/>
          </w:pPr>
          <w:hyperlink w:anchor="__RefHeading___Toc116098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61</w:t>
            </w:r>
            <w:r>
              <w:rPr>
                <w:rStyle w:val="IndexLink"/>
                <w:rtl w:val="true"/>
              </w:rPr>
              <w:t xml:space="preserve"> - </w:t>
            </w:r>
            <w:r>
              <w:rPr>
                <w:rStyle w:val="IndexLink"/>
              </w:rPr>
              <w:t>60</w:t>
            </w:r>
            <w:r>
              <w:rPr>
                <w:rStyle w:val="IndexLink"/>
                <w:rtl w:val="true"/>
              </w:rPr>
              <w:tab/>
            </w:r>
            <w:r>
              <w:rPr>
                <w:rStyle w:val="IndexLink"/>
              </w:rPr>
              <w:t>259</w:t>
            </w:r>
          </w:hyperlink>
        </w:p>
        <w:p>
          <w:pPr>
            <w:pStyle w:val="Contents3"/>
            <w:tabs>
              <w:tab w:val="clear" w:pos="8459"/>
              <w:tab w:val="right" w:pos="9026" w:leader="dot"/>
            </w:tabs>
            <w:rPr/>
          </w:pPr>
          <w:hyperlink w:anchor="__RefHeading___Toc116098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64</w:t>
            </w:r>
            <w:r>
              <w:rPr>
                <w:rStyle w:val="IndexLink"/>
                <w:rtl w:val="true"/>
              </w:rPr>
              <w:t xml:space="preserve"> - </w:t>
            </w:r>
            <w:r>
              <w:rPr>
                <w:rStyle w:val="IndexLink"/>
              </w:rPr>
              <w:t>62</w:t>
            </w:r>
            <w:r>
              <w:rPr>
                <w:rStyle w:val="IndexLink"/>
                <w:rtl w:val="true"/>
              </w:rPr>
              <w:tab/>
            </w:r>
            <w:r>
              <w:rPr>
                <w:rStyle w:val="IndexLink"/>
              </w:rPr>
              <w:t>260</w:t>
            </w:r>
          </w:hyperlink>
        </w:p>
        <w:p>
          <w:pPr>
            <w:pStyle w:val="Contents3"/>
            <w:tabs>
              <w:tab w:val="clear" w:pos="8459"/>
              <w:tab w:val="right" w:pos="9026" w:leader="dot"/>
            </w:tabs>
            <w:rPr/>
          </w:pPr>
          <w:hyperlink w:anchor="__RefHeading___Toc116099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68</w:t>
            </w:r>
            <w:r>
              <w:rPr>
                <w:rStyle w:val="IndexLink"/>
                <w:rtl w:val="true"/>
              </w:rPr>
              <w:t xml:space="preserve"> - </w:t>
            </w:r>
            <w:r>
              <w:rPr>
                <w:rStyle w:val="IndexLink"/>
              </w:rPr>
              <w:t>65</w:t>
            </w:r>
            <w:r>
              <w:rPr>
                <w:rStyle w:val="IndexLink"/>
                <w:rtl w:val="true"/>
              </w:rPr>
              <w:tab/>
            </w:r>
            <w:r>
              <w:rPr>
                <w:rStyle w:val="IndexLink"/>
              </w:rPr>
              <w:t>263</w:t>
            </w:r>
          </w:hyperlink>
        </w:p>
        <w:p>
          <w:pPr>
            <w:pStyle w:val="Contents3"/>
            <w:tabs>
              <w:tab w:val="clear" w:pos="8459"/>
              <w:tab w:val="right" w:pos="9026" w:leader="dot"/>
            </w:tabs>
            <w:rPr/>
          </w:pPr>
          <w:hyperlink w:anchor="__RefHeading___Toc116099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70</w:t>
            </w:r>
            <w:r>
              <w:rPr>
                <w:rStyle w:val="IndexLink"/>
                <w:rtl w:val="true"/>
              </w:rPr>
              <w:t xml:space="preserve"> - </w:t>
            </w:r>
            <w:r>
              <w:rPr>
                <w:rStyle w:val="IndexLink"/>
              </w:rPr>
              <w:t>69</w:t>
            </w:r>
            <w:r>
              <w:rPr>
                <w:rStyle w:val="IndexLink"/>
                <w:rtl w:val="true"/>
              </w:rPr>
              <w:tab/>
            </w:r>
            <w:r>
              <w:rPr>
                <w:rStyle w:val="IndexLink"/>
              </w:rPr>
              <w:t>265</w:t>
            </w:r>
          </w:hyperlink>
        </w:p>
        <w:p>
          <w:pPr>
            <w:pStyle w:val="Contents3"/>
            <w:tabs>
              <w:tab w:val="clear" w:pos="8459"/>
              <w:tab w:val="right" w:pos="9026" w:leader="dot"/>
            </w:tabs>
            <w:rPr/>
          </w:pPr>
          <w:hyperlink w:anchor="__RefHeading___Toc116099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71</w:t>
            </w:r>
            <w:r>
              <w:rPr>
                <w:rStyle w:val="IndexLink"/>
                <w:rtl w:val="true"/>
              </w:rPr>
              <w:tab/>
            </w:r>
            <w:r>
              <w:rPr>
                <w:rStyle w:val="IndexLink"/>
              </w:rPr>
              <w:t>267</w:t>
            </w:r>
          </w:hyperlink>
        </w:p>
        <w:p>
          <w:pPr>
            <w:pStyle w:val="Contents3"/>
            <w:tabs>
              <w:tab w:val="clear" w:pos="8459"/>
              <w:tab w:val="right" w:pos="9026" w:leader="dot"/>
            </w:tabs>
            <w:rPr/>
          </w:pPr>
          <w:hyperlink w:anchor="__RefHeading___Toc116099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74</w:t>
            </w:r>
            <w:r>
              <w:rPr>
                <w:rStyle w:val="IndexLink"/>
                <w:rtl w:val="true"/>
              </w:rPr>
              <w:t xml:space="preserve"> - </w:t>
            </w:r>
            <w:r>
              <w:rPr>
                <w:rStyle w:val="IndexLink"/>
              </w:rPr>
              <w:t>72</w:t>
            </w:r>
            <w:r>
              <w:rPr>
                <w:rStyle w:val="IndexLink"/>
                <w:rtl w:val="true"/>
              </w:rPr>
              <w:tab/>
            </w:r>
            <w:r>
              <w:rPr>
                <w:rStyle w:val="IndexLink"/>
              </w:rPr>
              <w:t>267</w:t>
            </w:r>
          </w:hyperlink>
        </w:p>
        <w:p>
          <w:pPr>
            <w:pStyle w:val="Contents3"/>
            <w:tabs>
              <w:tab w:val="clear" w:pos="8459"/>
              <w:tab w:val="right" w:pos="9026" w:leader="dot"/>
            </w:tabs>
            <w:rPr/>
          </w:pPr>
          <w:hyperlink w:anchor="__RefHeading___Toc116099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76</w:t>
            </w:r>
            <w:r>
              <w:rPr>
                <w:rStyle w:val="IndexLink"/>
                <w:rtl w:val="true"/>
              </w:rPr>
              <w:t xml:space="preserve"> - </w:t>
            </w:r>
            <w:r>
              <w:rPr>
                <w:rStyle w:val="IndexLink"/>
              </w:rPr>
              <w:t>75</w:t>
            </w:r>
            <w:r>
              <w:rPr>
                <w:rStyle w:val="IndexLink"/>
                <w:rtl w:val="true"/>
              </w:rPr>
              <w:tab/>
            </w:r>
            <w:r>
              <w:rPr>
                <w:rStyle w:val="IndexLink"/>
              </w:rPr>
              <w:t>268</w:t>
            </w:r>
          </w:hyperlink>
        </w:p>
        <w:p>
          <w:pPr>
            <w:pStyle w:val="Contents3"/>
            <w:tabs>
              <w:tab w:val="clear" w:pos="8459"/>
              <w:tab w:val="right" w:pos="9026" w:leader="dot"/>
            </w:tabs>
            <w:rPr/>
          </w:pPr>
          <w:hyperlink w:anchor="__RefHeading___Toc116100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78</w:t>
            </w:r>
            <w:r>
              <w:rPr>
                <w:rStyle w:val="IndexLink"/>
                <w:rtl w:val="true"/>
              </w:rPr>
              <w:t xml:space="preserve"> - </w:t>
            </w:r>
            <w:r>
              <w:rPr>
                <w:rStyle w:val="IndexLink"/>
              </w:rPr>
              <w:t>77</w:t>
            </w:r>
            <w:r>
              <w:rPr>
                <w:rStyle w:val="IndexLink"/>
                <w:rtl w:val="true"/>
              </w:rPr>
              <w:tab/>
            </w:r>
            <w:r>
              <w:rPr>
                <w:rStyle w:val="IndexLink"/>
              </w:rPr>
              <w:t>270</w:t>
            </w:r>
          </w:hyperlink>
        </w:p>
        <w:p>
          <w:pPr>
            <w:pStyle w:val="Contents3"/>
            <w:tabs>
              <w:tab w:val="clear" w:pos="8459"/>
              <w:tab w:val="right" w:pos="9026" w:leader="dot"/>
            </w:tabs>
            <w:rPr/>
          </w:pPr>
          <w:hyperlink w:anchor="__RefHeading___Toc116100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80</w:t>
            </w:r>
            <w:r>
              <w:rPr>
                <w:rStyle w:val="IndexLink"/>
                <w:rtl w:val="true"/>
              </w:rPr>
              <w:t xml:space="preserve"> - </w:t>
            </w:r>
            <w:r>
              <w:rPr>
                <w:rStyle w:val="IndexLink"/>
              </w:rPr>
              <w:t>79</w:t>
            </w:r>
            <w:r>
              <w:rPr>
                <w:rStyle w:val="IndexLink"/>
                <w:rtl w:val="true"/>
              </w:rPr>
              <w:tab/>
            </w:r>
            <w:r>
              <w:rPr>
                <w:rStyle w:val="IndexLink"/>
              </w:rPr>
              <w:t>274</w:t>
            </w:r>
          </w:hyperlink>
        </w:p>
        <w:p>
          <w:pPr>
            <w:pStyle w:val="Contents3"/>
            <w:tabs>
              <w:tab w:val="clear" w:pos="8459"/>
              <w:tab w:val="right" w:pos="9026" w:leader="dot"/>
            </w:tabs>
            <w:rPr/>
          </w:pPr>
          <w:hyperlink w:anchor="__RefHeading___Toc116100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82</w:t>
            </w:r>
            <w:r>
              <w:rPr>
                <w:rStyle w:val="IndexLink"/>
                <w:rtl w:val="true"/>
              </w:rPr>
              <w:t xml:space="preserve"> - </w:t>
            </w:r>
            <w:r>
              <w:rPr>
                <w:rStyle w:val="IndexLink"/>
              </w:rPr>
              <w:t>81</w:t>
            </w:r>
            <w:r>
              <w:rPr>
                <w:rStyle w:val="IndexLink"/>
                <w:rtl w:val="true"/>
              </w:rPr>
              <w:tab/>
            </w:r>
            <w:r>
              <w:rPr>
                <w:rStyle w:val="IndexLink"/>
              </w:rPr>
              <w:t>276</w:t>
            </w:r>
          </w:hyperlink>
        </w:p>
        <w:p>
          <w:pPr>
            <w:pStyle w:val="Contents3"/>
            <w:tabs>
              <w:tab w:val="clear" w:pos="8459"/>
              <w:tab w:val="right" w:pos="9026" w:leader="dot"/>
            </w:tabs>
            <w:rPr/>
          </w:pPr>
          <w:hyperlink w:anchor="__RefHeading___Toc116100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83</w:t>
            </w:r>
            <w:r>
              <w:rPr>
                <w:rStyle w:val="IndexLink"/>
                <w:rtl w:val="true"/>
              </w:rPr>
              <w:tab/>
            </w:r>
            <w:r>
              <w:rPr>
                <w:rStyle w:val="IndexLink"/>
              </w:rPr>
              <w:t>278</w:t>
            </w:r>
          </w:hyperlink>
        </w:p>
        <w:p>
          <w:pPr>
            <w:pStyle w:val="Contents3"/>
            <w:tabs>
              <w:tab w:val="clear" w:pos="8459"/>
              <w:tab w:val="right" w:pos="9026" w:leader="dot"/>
            </w:tabs>
            <w:rPr/>
          </w:pPr>
          <w:hyperlink w:anchor="__RefHeading___Toc116100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85</w:t>
            </w:r>
            <w:r>
              <w:rPr>
                <w:rStyle w:val="IndexLink"/>
                <w:rtl w:val="true"/>
              </w:rPr>
              <w:t xml:space="preserve"> - </w:t>
            </w:r>
            <w:r>
              <w:rPr>
                <w:rStyle w:val="IndexLink"/>
              </w:rPr>
              <w:t>84</w:t>
            </w:r>
            <w:r>
              <w:rPr>
                <w:rStyle w:val="IndexLink"/>
                <w:rtl w:val="true"/>
              </w:rPr>
              <w:tab/>
            </w:r>
            <w:r>
              <w:rPr>
                <w:rStyle w:val="IndexLink"/>
              </w:rPr>
              <w:t>279</w:t>
            </w:r>
          </w:hyperlink>
        </w:p>
        <w:p>
          <w:pPr>
            <w:pStyle w:val="Contents3"/>
            <w:tabs>
              <w:tab w:val="clear" w:pos="8459"/>
              <w:tab w:val="right" w:pos="9026" w:leader="dot"/>
            </w:tabs>
            <w:rPr/>
          </w:pPr>
          <w:hyperlink w:anchor="__RefHeading___Toc116101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87</w:t>
            </w:r>
            <w:r>
              <w:rPr>
                <w:rStyle w:val="IndexLink"/>
                <w:rtl w:val="true"/>
              </w:rPr>
              <w:t xml:space="preserve"> - </w:t>
            </w:r>
            <w:r>
              <w:rPr>
                <w:rStyle w:val="IndexLink"/>
              </w:rPr>
              <w:t>86</w:t>
            </w:r>
            <w:r>
              <w:rPr>
                <w:rStyle w:val="IndexLink"/>
                <w:rtl w:val="true"/>
              </w:rPr>
              <w:tab/>
            </w:r>
            <w:r>
              <w:rPr>
                <w:rStyle w:val="IndexLink"/>
              </w:rPr>
              <w:t>281</w:t>
            </w:r>
          </w:hyperlink>
        </w:p>
        <w:p>
          <w:pPr>
            <w:pStyle w:val="Contents3"/>
            <w:tabs>
              <w:tab w:val="clear" w:pos="8459"/>
              <w:tab w:val="right" w:pos="9026" w:leader="dot"/>
            </w:tabs>
            <w:rPr/>
          </w:pPr>
          <w:hyperlink w:anchor="__RefHeading___Toc116101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91</w:t>
            </w:r>
            <w:r>
              <w:rPr>
                <w:rStyle w:val="IndexLink"/>
                <w:rtl w:val="true"/>
              </w:rPr>
              <w:t xml:space="preserve"> - </w:t>
            </w:r>
            <w:r>
              <w:rPr>
                <w:rStyle w:val="IndexLink"/>
              </w:rPr>
              <w:t>88</w:t>
            </w:r>
            <w:r>
              <w:rPr>
                <w:rStyle w:val="IndexLink"/>
                <w:rtl w:val="true"/>
              </w:rPr>
              <w:tab/>
            </w:r>
            <w:r>
              <w:rPr>
                <w:rStyle w:val="IndexLink"/>
              </w:rPr>
              <w:t>282</w:t>
            </w:r>
          </w:hyperlink>
        </w:p>
        <w:p>
          <w:pPr>
            <w:pStyle w:val="Contents3"/>
            <w:tabs>
              <w:tab w:val="clear" w:pos="8459"/>
              <w:tab w:val="right" w:pos="9026" w:leader="dot"/>
            </w:tabs>
            <w:rPr/>
          </w:pPr>
          <w:hyperlink w:anchor="__RefHeading___Toc116101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93</w:t>
            </w:r>
            <w:r>
              <w:rPr>
                <w:rStyle w:val="IndexLink"/>
                <w:rtl w:val="true"/>
              </w:rPr>
              <w:t xml:space="preserve"> - </w:t>
            </w:r>
            <w:r>
              <w:rPr>
                <w:rStyle w:val="IndexLink"/>
              </w:rPr>
              <w:t>92</w:t>
            </w:r>
            <w:r>
              <w:rPr>
                <w:rStyle w:val="IndexLink"/>
                <w:rtl w:val="true"/>
              </w:rPr>
              <w:tab/>
            </w:r>
            <w:r>
              <w:rPr>
                <w:rStyle w:val="IndexLink"/>
              </w:rPr>
              <w:t>284</w:t>
            </w:r>
          </w:hyperlink>
        </w:p>
        <w:p>
          <w:pPr>
            <w:pStyle w:val="Contents3"/>
            <w:tabs>
              <w:tab w:val="clear" w:pos="8459"/>
              <w:tab w:val="right" w:pos="9026" w:leader="dot"/>
            </w:tabs>
            <w:rPr/>
          </w:pPr>
          <w:hyperlink w:anchor="__RefHeading___Toc116101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94</w:t>
            </w:r>
            <w:r>
              <w:rPr>
                <w:rStyle w:val="IndexLink"/>
                <w:rtl w:val="true"/>
              </w:rPr>
              <w:tab/>
            </w:r>
            <w:r>
              <w:rPr>
                <w:rStyle w:val="IndexLink"/>
              </w:rPr>
              <w:t>288</w:t>
            </w:r>
          </w:hyperlink>
        </w:p>
        <w:p>
          <w:pPr>
            <w:pStyle w:val="Contents3"/>
            <w:tabs>
              <w:tab w:val="clear" w:pos="8459"/>
              <w:tab w:val="right" w:pos="9026" w:leader="dot"/>
            </w:tabs>
            <w:rPr/>
          </w:pPr>
          <w:hyperlink w:anchor="__RefHeading___Toc116101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96</w:t>
            </w:r>
            <w:r>
              <w:rPr>
                <w:rStyle w:val="IndexLink"/>
                <w:rtl w:val="true"/>
              </w:rPr>
              <w:t xml:space="preserve"> - </w:t>
            </w:r>
            <w:r>
              <w:rPr>
                <w:rStyle w:val="IndexLink"/>
              </w:rPr>
              <w:t>95</w:t>
            </w:r>
            <w:r>
              <w:rPr>
                <w:rStyle w:val="IndexLink"/>
                <w:rtl w:val="true"/>
              </w:rPr>
              <w:tab/>
            </w:r>
            <w:r>
              <w:rPr>
                <w:rStyle w:val="IndexLink"/>
              </w:rPr>
              <w:t>289</w:t>
            </w:r>
          </w:hyperlink>
        </w:p>
        <w:p>
          <w:pPr>
            <w:pStyle w:val="Contents3"/>
            <w:tabs>
              <w:tab w:val="clear" w:pos="8459"/>
              <w:tab w:val="right" w:pos="9026" w:leader="dot"/>
            </w:tabs>
            <w:rPr/>
          </w:pPr>
          <w:hyperlink w:anchor="__RefHeading___Toc116102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99</w:t>
            </w:r>
            <w:r>
              <w:rPr>
                <w:rStyle w:val="IndexLink"/>
                <w:rtl w:val="true"/>
              </w:rPr>
              <w:t xml:space="preserve"> - </w:t>
            </w:r>
            <w:r>
              <w:rPr>
                <w:rStyle w:val="IndexLink"/>
              </w:rPr>
              <w:t>97</w:t>
            </w:r>
            <w:r>
              <w:rPr>
                <w:rStyle w:val="IndexLink"/>
                <w:rtl w:val="true"/>
              </w:rPr>
              <w:tab/>
            </w:r>
            <w:r>
              <w:rPr>
                <w:rStyle w:val="IndexLink"/>
              </w:rPr>
              <w:t>292</w:t>
            </w:r>
          </w:hyperlink>
        </w:p>
        <w:p>
          <w:pPr>
            <w:pStyle w:val="Contents3"/>
            <w:tabs>
              <w:tab w:val="clear" w:pos="8459"/>
              <w:tab w:val="right" w:pos="9026" w:leader="dot"/>
            </w:tabs>
            <w:rPr/>
          </w:pPr>
          <w:hyperlink w:anchor="__RefHeading___Toc116102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100</w:t>
            </w:r>
            <w:r>
              <w:rPr>
                <w:rStyle w:val="IndexLink"/>
                <w:rtl w:val="true"/>
              </w:rPr>
              <w:tab/>
            </w:r>
            <w:r>
              <w:rPr>
                <w:rStyle w:val="IndexLink"/>
              </w:rPr>
              <w:t>299</w:t>
            </w:r>
          </w:hyperlink>
        </w:p>
        <w:p>
          <w:pPr>
            <w:pStyle w:val="Contents3"/>
            <w:tabs>
              <w:tab w:val="clear" w:pos="8459"/>
              <w:tab w:val="right" w:pos="9026" w:leader="dot"/>
            </w:tabs>
            <w:rPr/>
          </w:pPr>
          <w:hyperlink w:anchor="__RefHeading___Toc116102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101</w:t>
            </w:r>
            <w:r>
              <w:rPr>
                <w:rStyle w:val="IndexLink"/>
                <w:rtl w:val="true"/>
              </w:rPr>
              <w:tab/>
            </w:r>
            <w:r>
              <w:rPr>
                <w:rStyle w:val="IndexLink"/>
              </w:rPr>
              <w:t>300</w:t>
            </w:r>
          </w:hyperlink>
        </w:p>
        <w:p>
          <w:pPr>
            <w:pStyle w:val="Contents3"/>
            <w:tabs>
              <w:tab w:val="clear" w:pos="8459"/>
              <w:tab w:val="right" w:pos="9026" w:leader="dot"/>
            </w:tabs>
            <w:rPr/>
          </w:pPr>
          <w:hyperlink w:anchor="__RefHeading___Toc116102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104</w:t>
            </w:r>
            <w:r>
              <w:rPr>
                <w:rStyle w:val="IndexLink"/>
                <w:rtl w:val="true"/>
              </w:rPr>
              <w:t xml:space="preserve"> - </w:t>
            </w:r>
            <w:r>
              <w:rPr>
                <w:rStyle w:val="IndexLink"/>
              </w:rPr>
              <w:t>102</w:t>
            </w:r>
            <w:r>
              <w:rPr>
                <w:rStyle w:val="IndexLink"/>
                <w:rtl w:val="true"/>
              </w:rPr>
              <w:tab/>
            </w:r>
            <w:r>
              <w:rPr>
                <w:rStyle w:val="IndexLink"/>
              </w:rPr>
              <w:t>303</w:t>
            </w:r>
          </w:hyperlink>
        </w:p>
        <w:p>
          <w:pPr>
            <w:pStyle w:val="Contents3"/>
            <w:tabs>
              <w:tab w:val="clear" w:pos="8459"/>
              <w:tab w:val="right" w:pos="9026" w:leader="dot"/>
            </w:tabs>
            <w:rPr/>
          </w:pPr>
          <w:hyperlink w:anchor="__RefHeading___Toc116102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112</w:t>
            </w:r>
            <w:r>
              <w:rPr>
                <w:rStyle w:val="IndexLink"/>
                <w:rtl w:val="true"/>
              </w:rPr>
              <w:t xml:space="preserve"> - </w:t>
            </w:r>
            <w:r>
              <w:rPr>
                <w:rStyle w:val="IndexLink"/>
              </w:rPr>
              <w:t>105</w:t>
            </w:r>
            <w:r>
              <w:rPr>
                <w:rStyle w:val="IndexLink"/>
                <w:rtl w:val="true"/>
              </w:rPr>
              <w:tab/>
            </w:r>
            <w:r>
              <w:rPr>
                <w:rStyle w:val="IndexLink"/>
              </w:rPr>
              <w:t>305</w:t>
            </w:r>
          </w:hyperlink>
        </w:p>
        <w:p>
          <w:pPr>
            <w:pStyle w:val="Contents3"/>
            <w:tabs>
              <w:tab w:val="clear" w:pos="8459"/>
              <w:tab w:val="right" w:pos="9026" w:leader="dot"/>
            </w:tabs>
            <w:rPr/>
          </w:pPr>
          <w:hyperlink w:anchor="__RefHeading___Toc116103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115</w:t>
            </w:r>
            <w:r>
              <w:rPr>
                <w:rStyle w:val="IndexLink"/>
                <w:rtl w:val="true"/>
              </w:rPr>
              <w:t xml:space="preserve"> - </w:t>
            </w:r>
            <w:r>
              <w:rPr>
                <w:rStyle w:val="IndexLink"/>
              </w:rPr>
              <w:t>113</w:t>
            </w:r>
            <w:r>
              <w:rPr>
                <w:rStyle w:val="IndexLink"/>
                <w:rtl w:val="true"/>
              </w:rPr>
              <w:tab/>
            </w:r>
            <w:r>
              <w:rPr>
                <w:rStyle w:val="IndexLink"/>
              </w:rPr>
              <w:t>308</w:t>
            </w:r>
          </w:hyperlink>
        </w:p>
        <w:p>
          <w:pPr>
            <w:pStyle w:val="Contents3"/>
            <w:tabs>
              <w:tab w:val="clear" w:pos="8459"/>
              <w:tab w:val="right" w:pos="9026" w:leader="dot"/>
            </w:tabs>
            <w:rPr/>
          </w:pPr>
          <w:hyperlink w:anchor="__RefHeading___Toc116103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116</w:t>
            </w:r>
            <w:r>
              <w:rPr>
                <w:rStyle w:val="IndexLink"/>
                <w:rtl w:val="true"/>
              </w:rPr>
              <w:tab/>
            </w:r>
            <w:r>
              <w:rPr>
                <w:rStyle w:val="IndexLink"/>
              </w:rPr>
              <w:t>310</w:t>
            </w:r>
          </w:hyperlink>
        </w:p>
        <w:p>
          <w:pPr>
            <w:pStyle w:val="Contents3"/>
            <w:tabs>
              <w:tab w:val="clear" w:pos="8459"/>
              <w:tab w:val="right" w:pos="9026" w:leader="dot"/>
            </w:tabs>
            <w:rPr/>
          </w:pPr>
          <w:hyperlink w:anchor="__RefHeading___Toc116103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122</w:t>
            </w:r>
            <w:r>
              <w:rPr>
                <w:rStyle w:val="IndexLink"/>
                <w:rtl w:val="true"/>
              </w:rPr>
              <w:t xml:space="preserve"> - </w:t>
            </w:r>
            <w:r>
              <w:rPr>
                <w:rStyle w:val="IndexLink"/>
              </w:rPr>
              <w:t>117</w:t>
            </w:r>
            <w:r>
              <w:rPr>
                <w:rStyle w:val="IndexLink"/>
                <w:rtl w:val="true"/>
              </w:rPr>
              <w:tab/>
            </w:r>
            <w:r>
              <w:rPr>
                <w:rStyle w:val="IndexLink"/>
              </w:rPr>
              <w:t>311</w:t>
            </w:r>
          </w:hyperlink>
        </w:p>
        <w:p>
          <w:pPr>
            <w:pStyle w:val="Contents3"/>
            <w:tabs>
              <w:tab w:val="clear" w:pos="8459"/>
              <w:tab w:val="right" w:pos="9026" w:leader="dot"/>
            </w:tabs>
            <w:rPr/>
          </w:pPr>
          <w:hyperlink w:anchor="__RefHeading___Toc116103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124</w:t>
            </w:r>
            <w:r>
              <w:rPr>
                <w:rStyle w:val="IndexLink"/>
                <w:rtl w:val="true"/>
              </w:rPr>
              <w:t xml:space="preserve"> - </w:t>
            </w:r>
            <w:r>
              <w:rPr>
                <w:rStyle w:val="IndexLink"/>
              </w:rPr>
              <w:t>123</w:t>
            </w:r>
            <w:r>
              <w:rPr>
                <w:rStyle w:val="IndexLink"/>
                <w:rtl w:val="true"/>
              </w:rPr>
              <w:tab/>
            </w:r>
            <w:r>
              <w:rPr>
                <w:rStyle w:val="IndexLink"/>
              </w:rPr>
              <w:t>313</w:t>
            </w:r>
          </w:hyperlink>
        </w:p>
        <w:p>
          <w:pPr>
            <w:pStyle w:val="Contents3"/>
            <w:tabs>
              <w:tab w:val="clear" w:pos="8459"/>
              <w:tab w:val="right" w:pos="9026" w:leader="dot"/>
            </w:tabs>
            <w:rPr/>
          </w:pPr>
          <w:hyperlink w:anchor="__RefHeading___Toc116103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126</w:t>
            </w:r>
            <w:r>
              <w:rPr>
                <w:rStyle w:val="IndexLink"/>
                <w:rtl w:val="true"/>
              </w:rPr>
              <w:t xml:space="preserve"> - </w:t>
            </w:r>
            <w:r>
              <w:rPr>
                <w:rStyle w:val="IndexLink"/>
              </w:rPr>
              <w:t>125</w:t>
            </w:r>
            <w:r>
              <w:rPr>
                <w:rStyle w:val="IndexLink"/>
                <w:rtl w:val="true"/>
              </w:rPr>
              <w:tab/>
            </w:r>
            <w:r>
              <w:rPr>
                <w:rStyle w:val="IndexLink"/>
              </w:rPr>
              <w:t>314</w:t>
            </w:r>
          </w:hyperlink>
        </w:p>
        <w:p>
          <w:pPr>
            <w:pStyle w:val="Contents3"/>
            <w:tabs>
              <w:tab w:val="clear" w:pos="8459"/>
              <w:tab w:val="right" w:pos="9026" w:leader="dot"/>
            </w:tabs>
            <w:rPr/>
          </w:pPr>
          <w:hyperlink w:anchor="__RefHeading___Toc116104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127</w:t>
            </w:r>
            <w:r>
              <w:rPr>
                <w:rStyle w:val="IndexLink"/>
                <w:rtl w:val="true"/>
              </w:rPr>
              <w:tab/>
            </w:r>
            <w:r>
              <w:rPr>
                <w:rStyle w:val="IndexLink"/>
              </w:rPr>
              <w:t>316</w:t>
            </w:r>
          </w:hyperlink>
        </w:p>
        <w:p>
          <w:pPr>
            <w:pStyle w:val="Contents3"/>
            <w:tabs>
              <w:tab w:val="clear" w:pos="8459"/>
              <w:tab w:val="right" w:pos="9026" w:leader="dot"/>
            </w:tabs>
            <w:rPr/>
          </w:pPr>
          <w:hyperlink w:anchor="__RefHeading___Toc116104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130</w:t>
            </w:r>
            <w:r>
              <w:rPr>
                <w:rStyle w:val="IndexLink"/>
                <w:rtl w:val="true"/>
              </w:rPr>
              <w:t xml:space="preserve"> - </w:t>
            </w:r>
            <w:r>
              <w:rPr>
                <w:rStyle w:val="IndexLink"/>
              </w:rPr>
              <w:t>128</w:t>
            </w:r>
            <w:r>
              <w:rPr>
                <w:rStyle w:val="IndexLink"/>
                <w:rtl w:val="true"/>
              </w:rPr>
              <w:tab/>
            </w:r>
            <w:r>
              <w:rPr>
                <w:rStyle w:val="IndexLink"/>
              </w:rPr>
              <w:t>318</w:t>
            </w:r>
          </w:hyperlink>
        </w:p>
        <w:p>
          <w:pPr>
            <w:pStyle w:val="Contents3"/>
            <w:tabs>
              <w:tab w:val="clear" w:pos="8459"/>
              <w:tab w:val="right" w:pos="9026" w:leader="dot"/>
            </w:tabs>
            <w:rPr/>
          </w:pPr>
          <w:hyperlink w:anchor="__RefHeading___Toc116104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133</w:t>
            </w:r>
            <w:r>
              <w:rPr>
                <w:rStyle w:val="IndexLink"/>
                <w:rtl w:val="true"/>
              </w:rPr>
              <w:t xml:space="preserve"> - </w:t>
            </w:r>
            <w:r>
              <w:rPr>
                <w:rStyle w:val="IndexLink"/>
              </w:rPr>
              <w:t>131</w:t>
            </w:r>
            <w:r>
              <w:rPr>
                <w:rStyle w:val="IndexLink"/>
                <w:rtl w:val="true"/>
              </w:rPr>
              <w:tab/>
            </w:r>
            <w:r>
              <w:rPr>
                <w:rStyle w:val="IndexLink"/>
              </w:rPr>
              <w:t>321</w:t>
            </w:r>
          </w:hyperlink>
        </w:p>
        <w:p>
          <w:pPr>
            <w:pStyle w:val="Contents3"/>
            <w:tabs>
              <w:tab w:val="clear" w:pos="8459"/>
              <w:tab w:val="right" w:pos="9026" w:leader="dot"/>
            </w:tabs>
            <w:rPr/>
          </w:pPr>
          <w:hyperlink w:anchor="__RefHeading___Toc116104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134</w:t>
            </w:r>
            <w:r>
              <w:rPr>
                <w:rStyle w:val="IndexLink"/>
                <w:rtl w:val="true"/>
              </w:rPr>
              <w:tab/>
            </w:r>
            <w:r>
              <w:rPr>
                <w:rStyle w:val="IndexLink"/>
              </w:rPr>
              <w:t>322</w:t>
            </w:r>
          </w:hyperlink>
        </w:p>
        <w:p>
          <w:pPr>
            <w:pStyle w:val="Contents3"/>
            <w:tabs>
              <w:tab w:val="clear" w:pos="8459"/>
              <w:tab w:val="right" w:pos="9026" w:leader="dot"/>
            </w:tabs>
            <w:rPr/>
          </w:pPr>
          <w:hyperlink w:anchor="__RefHeading___Toc116104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135</w:t>
            </w:r>
            <w:r>
              <w:rPr>
                <w:rStyle w:val="IndexLink"/>
                <w:rtl w:val="true"/>
              </w:rPr>
              <w:tab/>
            </w:r>
            <w:r>
              <w:rPr>
                <w:rStyle w:val="IndexLink"/>
              </w:rPr>
              <w:t>323</w:t>
            </w:r>
          </w:hyperlink>
        </w:p>
        <w:p>
          <w:pPr>
            <w:pStyle w:val="Contents3"/>
            <w:tabs>
              <w:tab w:val="clear" w:pos="8459"/>
              <w:tab w:val="right" w:pos="9026" w:leader="dot"/>
            </w:tabs>
            <w:rPr/>
          </w:pPr>
          <w:hyperlink w:anchor="__RefHeading___Toc116105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136</w:t>
            </w:r>
            <w:r>
              <w:rPr>
                <w:rStyle w:val="IndexLink"/>
                <w:rtl w:val="true"/>
              </w:rPr>
              <w:tab/>
            </w:r>
            <w:r>
              <w:rPr>
                <w:rStyle w:val="IndexLink"/>
              </w:rPr>
              <w:t>325</w:t>
            </w:r>
          </w:hyperlink>
        </w:p>
        <w:p>
          <w:pPr>
            <w:pStyle w:val="Contents3"/>
            <w:tabs>
              <w:tab w:val="clear" w:pos="8459"/>
              <w:tab w:val="right" w:pos="9026" w:leader="dot"/>
            </w:tabs>
            <w:rPr/>
          </w:pPr>
          <w:hyperlink w:anchor="__RefHeading___Toc116105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139</w:t>
            </w:r>
            <w:r>
              <w:rPr>
                <w:rStyle w:val="IndexLink"/>
                <w:rtl w:val="true"/>
              </w:rPr>
              <w:t xml:space="preserve"> - </w:t>
            </w:r>
            <w:r>
              <w:rPr>
                <w:rStyle w:val="IndexLink"/>
              </w:rPr>
              <w:t>137</w:t>
            </w:r>
            <w:r>
              <w:rPr>
                <w:rStyle w:val="IndexLink"/>
                <w:rtl w:val="true"/>
              </w:rPr>
              <w:tab/>
            </w:r>
            <w:r>
              <w:rPr>
                <w:rStyle w:val="IndexLink"/>
              </w:rPr>
              <w:t>325</w:t>
            </w:r>
          </w:hyperlink>
        </w:p>
        <w:p>
          <w:pPr>
            <w:pStyle w:val="Contents3"/>
            <w:tabs>
              <w:tab w:val="clear" w:pos="8459"/>
              <w:tab w:val="right" w:pos="9026" w:leader="dot"/>
            </w:tabs>
            <w:rPr/>
          </w:pPr>
          <w:hyperlink w:anchor="__RefHeading___Toc116105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140</w:t>
            </w:r>
            <w:r>
              <w:rPr>
                <w:rStyle w:val="IndexLink"/>
                <w:rtl w:val="true"/>
              </w:rPr>
              <w:tab/>
            </w:r>
            <w:r>
              <w:rPr>
                <w:rStyle w:val="IndexLink"/>
              </w:rPr>
              <w:t>326</w:t>
            </w:r>
          </w:hyperlink>
        </w:p>
        <w:p>
          <w:pPr>
            <w:pStyle w:val="Contents3"/>
            <w:tabs>
              <w:tab w:val="clear" w:pos="8459"/>
              <w:tab w:val="right" w:pos="9026" w:leader="dot"/>
            </w:tabs>
            <w:rPr/>
          </w:pPr>
          <w:hyperlink w:anchor="__RefHeading___Toc116105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141</w:t>
            </w:r>
            <w:r>
              <w:rPr>
                <w:rStyle w:val="IndexLink"/>
                <w:rtl w:val="true"/>
              </w:rPr>
              <w:tab/>
            </w:r>
            <w:r>
              <w:rPr>
                <w:rStyle w:val="IndexLink"/>
              </w:rPr>
              <w:t>327</w:t>
            </w:r>
          </w:hyperlink>
        </w:p>
        <w:p>
          <w:pPr>
            <w:pStyle w:val="Contents3"/>
            <w:tabs>
              <w:tab w:val="clear" w:pos="8459"/>
              <w:tab w:val="right" w:pos="9026" w:leader="dot"/>
            </w:tabs>
            <w:rPr/>
          </w:pPr>
          <w:hyperlink w:anchor="__RefHeading___Toc116105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144</w:t>
            </w:r>
            <w:r>
              <w:rPr>
                <w:rStyle w:val="IndexLink"/>
                <w:rtl w:val="true"/>
              </w:rPr>
              <w:t xml:space="preserve"> - </w:t>
            </w:r>
            <w:r>
              <w:rPr>
                <w:rStyle w:val="IndexLink"/>
              </w:rPr>
              <w:t>142</w:t>
            </w:r>
            <w:r>
              <w:rPr>
                <w:rStyle w:val="IndexLink"/>
                <w:rtl w:val="true"/>
              </w:rPr>
              <w:tab/>
            </w:r>
            <w:r>
              <w:rPr>
                <w:rStyle w:val="IndexLink"/>
              </w:rPr>
              <w:t>329</w:t>
            </w:r>
          </w:hyperlink>
        </w:p>
        <w:p>
          <w:pPr>
            <w:pStyle w:val="Contents3"/>
            <w:tabs>
              <w:tab w:val="clear" w:pos="8459"/>
              <w:tab w:val="right" w:pos="9026" w:leader="dot"/>
            </w:tabs>
            <w:rPr/>
          </w:pPr>
          <w:hyperlink w:anchor="__RefHeading___Toc116106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147</w:t>
            </w:r>
            <w:r>
              <w:rPr>
                <w:rStyle w:val="IndexLink"/>
                <w:rtl w:val="true"/>
              </w:rPr>
              <w:t xml:space="preserve"> - </w:t>
            </w:r>
            <w:r>
              <w:rPr>
                <w:rStyle w:val="IndexLink"/>
              </w:rPr>
              <w:t>145</w:t>
            </w:r>
            <w:r>
              <w:rPr>
                <w:rStyle w:val="IndexLink"/>
                <w:rtl w:val="true"/>
              </w:rPr>
              <w:tab/>
            </w:r>
            <w:r>
              <w:rPr>
                <w:rStyle w:val="IndexLink"/>
              </w:rPr>
              <w:t>330</w:t>
            </w:r>
          </w:hyperlink>
        </w:p>
        <w:p>
          <w:pPr>
            <w:pStyle w:val="Contents3"/>
            <w:tabs>
              <w:tab w:val="clear" w:pos="8459"/>
              <w:tab w:val="right" w:pos="9026" w:leader="dot"/>
            </w:tabs>
            <w:rPr/>
          </w:pPr>
          <w:hyperlink w:anchor="__RefHeading___Toc116106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149</w:t>
            </w:r>
            <w:r>
              <w:rPr>
                <w:rStyle w:val="IndexLink"/>
                <w:rtl w:val="true"/>
              </w:rPr>
              <w:t xml:space="preserve"> - </w:t>
            </w:r>
            <w:r>
              <w:rPr>
                <w:rStyle w:val="IndexLink"/>
              </w:rPr>
              <w:t>148</w:t>
            </w:r>
            <w:r>
              <w:rPr>
                <w:rStyle w:val="IndexLink"/>
                <w:rtl w:val="true"/>
              </w:rPr>
              <w:tab/>
            </w:r>
            <w:r>
              <w:rPr>
                <w:rStyle w:val="IndexLink"/>
              </w:rPr>
              <w:t>331</w:t>
            </w:r>
          </w:hyperlink>
        </w:p>
        <w:p>
          <w:pPr>
            <w:pStyle w:val="Contents3"/>
            <w:tabs>
              <w:tab w:val="clear" w:pos="8459"/>
              <w:tab w:val="right" w:pos="9026" w:leader="dot"/>
            </w:tabs>
            <w:rPr/>
          </w:pPr>
          <w:hyperlink w:anchor="__RefHeading___Toc116106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152</w:t>
            </w:r>
            <w:r>
              <w:rPr>
                <w:rStyle w:val="IndexLink"/>
                <w:rtl w:val="true"/>
              </w:rPr>
              <w:t xml:space="preserve"> - </w:t>
            </w:r>
            <w:r>
              <w:rPr>
                <w:rStyle w:val="IndexLink"/>
              </w:rPr>
              <w:t>150</w:t>
            </w:r>
            <w:r>
              <w:rPr>
                <w:rStyle w:val="IndexLink"/>
                <w:rtl w:val="true"/>
              </w:rPr>
              <w:tab/>
            </w:r>
            <w:r>
              <w:rPr>
                <w:rStyle w:val="IndexLink"/>
              </w:rPr>
              <w:t>332</w:t>
            </w:r>
          </w:hyperlink>
        </w:p>
        <w:p>
          <w:pPr>
            <w:pStyle w:val="Contents3"/>
            <w:tabs>
              <w:tab w:val="clear" w:pos="8459"/>
              <w:tab w:val="right" w:pos="9026" w:leader="dot"/>
            </w:tabs>
            <w:rPr/>
          </w:pPr>
          <w:hyperlink w:anchor="__RefHeading___Toc116106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153</w:t>
            </w:r>
            <w:r>
              <w:rPr>
                <w:rStyle w:val="IndexLink"/>
                <w:rtl w:val="true"/>
              </w:rPr>
              <w:tab/>
            </w:r>
            <w:r>
              <w:rPr>
                <w:rStyle w:val="IndexLink"/>
              </w:rPr>
              <w:t>334</w:t>
            </w:r>
          </w:hyperlink>
        </w:p>
        <w:p>
          <w:pPr>
            <w:pStyle w:val="Contents3"/>
            <w:tabs>
              <w:tab w:val="clear" w:pos="8459"/>
              <w:tab w:val="right" w:pos="9026" w:leader="dot"/>
            </w:tabs>
            <w:rPr/>
          </w:pPr>
          <w:hyperlink w:anchor="__RefHeading___Toc116106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155</w:t>
            </w:r>
            <w:r>
              <w:rPr>
                <w:rStyle w:val="IndexLink"/>
                <w:rtl w:val="true"/>
              </w:rPr>
              <w:t xml:space="preserve"> - </w:t>
            </w:r>
            <w:r>
              <w:rPr>
                <w:rStyle w:val="IndexLink"/>
              </w:rPr>
              <w:t>154</w:t>
            </w:r>
            <w:r>
              <w:rPr>
                <w:rStyle w:val="IndexLink"/>
                <w:rtl w:val="true"/>
              </w:rPr>
              <w:tab/>
            </w:r>
            <w:r>
              <w:rPr>
                <w:rStyle w:val="IndexLink"/>
              </w:rPr>
              <w:t>336</w:t>
            </w:r>
          </w:hyperlink>
        </w:p>
        <w:p>
          <w:pPr>
            <w:pStyle w:val="Contents3"/>
            <w:tabs>
              <w:tab w:val="clear" w:pos="8459"/>
              <w:tab w:val="right" w:pos="9026" w:leader="dot"/>
            </w:tabs>
            <w:rPr/>
          </w:pPr>
          <w:hyperlink w:anchor="__RefHeading___Toc116107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158</w:t>
            </w:r>
            <w:r>
              <w:rPr>
                <w:rStyle w:val="IndexLink"/>
                <w:rtl w:val="true"/>
              </w:rPr>
              <w:t xml:space="preserve"> - </w:t>
            </w:r>
            <w:r>
              <w:rPr>
                <w:rStyle w:val="IndexLink"/>
              </w:rPr>
              <w:t>156</w:t>
            </w:r>
            <w:r>
              <w:rPr>
                <w:rStyle w:val="IndexLink"/>
                <w:rtl w:val="true"/>
              </w:rPr>
              <w:tab/>
            </w:r>
            <w:r>
              <w:rPr>
                <w:rStyle w:val="IndexLink"/>
              </w:rPr>
              <w:t>338</w:t>
            </w:r>
          </w:hyperlink>
        </w:p>
        <w:p>
          <w:pPr>
            <w:pStyle w:val="Contents3"/>
            <w:tabs>
              <w:tab w:val="clear" w:pos="8459"/>
              <w:tab w:val="right" w:pos="9026" w:leader="dot"/>
            </w:tabs>
            <w:rPr/>
          </w:pPr>
          <w:hyperlink w:anchor="__RefHeading___Toc116107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159</w:t>
            </w:r>
            <w:r>
              <w:rPr>
                <w:rStyle w:val="IndexLink"/>
                <w:rtl w:val="true"/>
              </w:rPr>
              <w:tab/>
            </w:r>
            <w:r>
              <w:rPr>
                <w:rStyle w:val="IndexLink"/>
              </w:rPr>
              <w:t>340</w:t>
            </w:r>
          </w:hyperlink>
        </w:p>
        <w:p>
          <w:pPr>
            <w:pStyle w:val="Contents3"/>
            <w:tabs>
              <w:tab w:val="clear" w:pos="8459"/>
              <w:tab w:val="right" w:pos="9026" w:leader="dot"/>
            </w:tabs>
            <w:rPr/>
          </w:pPr>
          <w:hyperlink w:anchor="__RefHeading___Toc116107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161</w:t>
            </w:r>
            <w:r>
              <w:rPr>
                <w:rStyle w:val="IndexLink"/>
                <w:rtl w:val="true"/>
              </w:rPr>
              <w:t xml:space="preserve"> - </w:t>
            </w:r>
            <w:r>
              <w:rPr>
                <w:rStyle w:val="IndexLink"/>
              </w:rPr>
              <w:t>160</w:t>
            </w:r>
            <w:r>
              <w:rPr>
                <w:rStyle w:val="IndexLink"/>
                <w:rtl w:val="true"/>
              </w:rPr>
              <w:tab/>
            </w:r>
            <w:r>
              <w:rPr>
                <w:rStyle w:val="IndexLink"/>
              </w:rPr>
              <w:t>342</w:t>
            </w:r>
          </w:hyperlink>
        </w:p>
        <w:p>
          <w:pPr>
            <w:pStyle w:val="Contents3"/>
            <w:tabs>
              <w:tab w:val="clear" w:pos="8459"/>
              <w:tab w:val="right" w:pos="9026" w:leader="dot"/>
            </w:tabs>
            <w:rPr/>
          </w:pPr>
          <w:hyperlink w:anchor="__RefHeading___Toc116107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162</w:t>
            </w:r>
            <w:r>
              <w:rPr>
                <w:rStyle w:val="IndexLink"/>
                <w:rtl w:val="true"/>
              </w:rPr>
              <w:tab/>
            </w:r>
            <w:r>
              <w:rPr>
                <w:rStyle w:val="IndexLink"/>
              </w:rPr>
              <w:t>343</w:t>
            </w:r>
          </w:hyperlink>
        </w:p>
        <w:p>
          <w:pPr>
            <w:pStyle w:val="Contents3"/>
            <w:tabs>
              <w:tab w:val="clear" w:pos="8459"/>
              <w:tab w:val="right" w:pos="9026" w:leader="dot"/>
            </w:tabs>
            <w:rPr/>
          </w:pPr>
          <w:hyperlink w:anchor="__RefHeading___Toc116107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163</w:t>
            </w:r>
            <w:r>
              <w:rPr>
                <w:rStyle w:val="IndexLink"/>
                <w:rtl w:val="true"/>
              </w:rPr>
              <w:tab/>
            </w:r>
            <w:r>
              <w:rPr>
                <w:rStyle w:val="IndexLink"/>
              </w:rPr>
              <w:t>344</w:t>
            </w:r>
          </w:hyperlink>
        </w:p>
        <w:p>
          <w:pPr>
            <w:pStyle w:val="Contents3"/>
            <w:tabs>
              <w:tab w:val="clear" w:pos="8459"/>
              <w:tab w:val="right" w:pos="9026" w:leader="dot"/>
            </w:tabs>
            <w:rPr/>
          </w:pPr>
          <w:hyperlink w:anchor="__RefHeading___Toc1161080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169</w:t>
            </w:r>
            <w:r>
              <w:rPr>
                <w:rStyle w:val="IndexLink"/>
                <w:rtl w:val="true"/>
              </w:rPr>
              <w:t xml:space="preserve"> - </w:t>
            </w:r>
            <w:r>
              <w:rPr>
                <w:rStyle w:val="IndexLink"/>
              </w:rPr>
              <w:t>164</w:t>
            </w:r>
            <w:r>
              <w:rPr>
                <w:rStyle w:val="IndexLink"/>
                <w:rtl w:val="true"/>
              </w:rPr>
              <w:tab/>
            </w:r>
            <w:r>
              <w:rPr>
                <w:rStyle w:val="IndexLink"/>
              </w:rPr>
              <w:t>347</w:t>
            </w:r>
          </w:hyperlink>
        </w:p>
        <w:p>
          <w:pPr>
            <w:pStyle w:val="Contents3"/>
            <w:tabs>
              <w:tab w:val="clear" w:pos="8459"/>
              <w:tab w:val="right" w:pos="9026" w:leader="dot"/>
            </w:tabs>
            <w:rPr/>
          </w:pPr>
          <w:hyperlink w:anchor="__RefHeading___Toc1161082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170</w:t>
            </w:r>
            <w:r>
              <w:rPr>
                <w:rStyle w:val="IndexLink"/>
                <w:rtl w:val="true"/>
              </w:rPr>
              <w:tab/>
            </w:r>
            <w:r>
              <w:rPr>
                <w:rStyle w:val="IndexLink"/>
              </w:rPr>
              <w:t>348</w:t>
            </w:r>
          </w:hyperlink>
        </w:p>
        <w:p>
          <w:pPr>
            <w:pStyle w:val="Contents3"/>
            <w:tabs>
              <w:tab w:val="clear" w:pos="8459"/>
              <w:tab w:val="right" w:pos="9026" w:leader="dot"/>
            </w:tabs>
            <w:rPr/>
          </w:pPr>
          <w:hyperlink w:anchor="__RefHeading___Toc1161084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173</w:t>
            </w:r>
            <w:r>
              <w:rPr>
                <w:rStyle w:val="IndexLink"/>
                <w:rtl w:val="true"/>
              </w:rPr>
              <w:t xml:space="preserve"> - </w:t>
            </w:r>
            <w:r>
              <w:rPr>
                <w:rStyle w:val="IndexLink"/>
              </w:rPr>
              <w:t>171</w:t>
            </w:r>
            <w:r>
              <w:rPr>
                <w:rStyle w:val="IndexLink"/>
                <w:rtl w:val="true"/>
              </w:rPr>
              <w:tab/>
            </w:r>
            <w:r>
              <w:rPr>
                <w:rStyle w:val="IndexLink"/>
              </w:rPr>
              <w:t>349</w:t>
            </w:r>
          </w:hyperlink>
        </w:p>
        <w:p>
          <w:pPr>
            <w:pStyle w:val="Contents3"/>
            <w:tabs>
              <w:tab w:val="clear" w:pos="8459"/>
              <w:tab w:val="right" w:pos="9026" w:leader="dot"/>
            </w:tabs>
            <w:rPr/>
          </w:pPr>
          <w:hyperlink w:anchor="__RefHeading___Toc1161086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175</w:t>
            </w:r>
            <w:r>
              <w:rPr>
                <w:rStyle w:val="IndexLink"/>
                <w:rtl w:val="true"/>
              </w:rPr>
              <w:t xml:space="preserve"> - </w:t>
            </w:r>
            <w:r>
              <w:rPr>
                <w:rStyle w:val="IndexLink"/>
              </w:rPr>
              <w:t>174</w:t>
            </w:r>
            <w:r>
              <w:rPr>
                <w:rStyle w:val="IndexLink"/>
                <w:rtl w:val="true"/>
              </w:rPr>
              <w:tab/>
            </w:r>
            <w:r>
              <w:rPr>
                <w:rStyle w:val="IndexLink"/>
              </w:rPr>
              <w:t>358</w:t>
            </w:r>
          </w:hyperlink>
        </w:p>
        <w:p>
          <w:pPr>
            <w:pStyle w:val="Contents3"/>
            <w:tabs>
              <w:tab w:val="clear" w:pos="8459"/>
              <w:tab w:val="right" w:pos="9026" w:leader="dot"/>
            </w:tabs>
            <w:rPr/>
          </w:pPr>
          <w:hyperlink w:anchor="__RefHeading___Toc1161088_2322387425">
            <w:r>
              <w:rPr>
                <w:webHidden/>
                <w:rStyle w:val="IndexLink"/>
                <w:rtl w:val="true"/>
              </w:rPr>
              <w:t xml:space="preserve">نِساء </w:t>
            </w:r>
            <w:r>
              <w:rPr>
                <w:rStyle w:val="IndexLink"/>
                <w:rtl w:val="true"/>
              </w:rPr>
              <w:t xml:space="preserve">: </w:t>
            </w:r>
            <w:r>
              <w:rPr>
                <w:rStyle w:val="IndexLink"/>
                <w:rtl w:val="true"/>
              </w:rPr>
              <w:t xml:space="preserve">آیه </w:t>
            </w:r>
            <w:r>
              <w:rPr>
                <w:rStyle w:val="IndexLink"/>
              </w:rPr>
              <w:t>176</w:t>
            </w:r>
            <w:r>
              <w:rPr>
                <w:rStyle w:val="IndexLink"/>
                <w:rtl w:val="true"/>
              </w:rPr>
              <w:tab/>
            </w:r>
            <w:r>
              <w:rPr>
                <w:rStyle w:val="IndexLink"/>
              </w:rPr>
              <w:t>360</w:t>
            </w:r>
          </w:hyperlink>
        </w:p>
        <w:p>
          <w:pPr>
            <w:pStyle w:val="Contents2"/>
            <w:tabs>
              <w:tab w:val="clear" w:pos="8743"/>
              <w:tab w:val="right" w:pos="9026" w:leader="dot"/>
            </w:tabs>
            <w:rPr/>
          </w:pPr>
          <w:hyperlink w:anchor="__RefHeading___Toc1161090_2322387425">
            <w:r>
              <w:rPr>
                <w:webHidden/>
                <w:rStyle w:val="IndexLink"/>
                <w:rtl w:val="true"/>
              </w:rPr>
              <w:t>پیوست های تحقیقی</w:t>
            </w:r>
            <w:r>
              <w:rPr>
                <w:rStyle w:val="IndexLink"/>
                <w:rtl w:val="true"/>
              </w:rPr>
              <w:tab/>
            </w:r>
            <w:r>
              <w:rPr>
                <w:rStyle w:val="IndexLink"/>
              </w:rPr>
              <w:t>363</w:t>
            </w:r>
          </w:hyperlink>
        </w:p>
        <w:p>
          <w:pPr>
            <w:pStyle w:val="Contents2"/>
            <w:tabs>
              <w:tab w:val="clear" w:pos="8743"/>
              <w:tab w:val="right" w:pos="9026" w:leader="dot"/>
            </w:tabs>
            <w:rPr/>
          </w:pPr>
          <w:hyperlink w:anchor="__RefHeading___Toc1161092_2322387425">
            <w:r>
              <w:rPr>
                <w:webHidden/>
                <w:rStyle w:val="IndexLink"/>
                <w:rtl w:val="true"/>
              </w:rPr>
              <w:t>منابع تحقیق</w:t>
            </w:r>
            <w:r>
              <w:rPr>
                <w:rStyle w:val="IndexLink"/>
                <w:rtl w:val="true"/>
              </w:rPr>
              <w:tab/>
            </w:r>
            <w:r>
              <w:rPr>
                <w:rStyle w:val="IndexLink"/>
              </w:rPr>
              <w:t>382</w:t>
            </w:r>
          </w:hyperlink>
        </w:p>
        <w:p>
          <w:pPr>
            <w:pStyle w:val="Contents2"/>
            <w:tabs>
              <w:tab w:val="clear" w:pos="8743"/>
              <w:tab w:val="right" w:pos="9026" w:leader="dot"/>
            </w:tabs>
            <w:rPr/>
          </w:pPr>
          <w:hyperlink w:anchor="__RefHeading___Toc1161094_2322387425">
            <w:r>
              <w:rPr>
                <w:webHidden/>
                <w:rStyle w:val="IndexLink"/>
                <w:rtl w:val="true"/>
              </w:rPr>
              <w:t>فهرست کتب نویسنده</w:t>
            </w:r>
            <w:r>
              <w:rPr>
                <w:rStyle w:val="IndexLink"/>
                <w:rtl w:val="true"/>
              </w:rPr>
              <w:tab/>
            </w:r>
            <w:r>
              <w:rPr>
                <w:rStyle w:val="IndexLink"/>
              </w:rPr>
              <w:t>386</w:t>
            </w:r>
          </w:hyperlink>
        </w:p>
        <w:p>
          <w:pPr>
            <w:pStyle w:val="Contents2"/>
            <w:tabs>
              <w:tab w:val="clear" w:pos="8743"/>
              <w:tab w:val="right" w:pos="9026" w:leader="dot"/>
            </w:tabs>
            <w:rPr/>
          </w:pPr>
          <w:hyperlink w:anchor="__RefHeading___Toc1161096_2322387425">
            <w:r>
              <w:rPr>
                <w:webHidden/>
                <w:rStyle w:val="IndexLink"/>
                <w:rtl w:val="true"/>
              </w:rPr>
              <w:t>بیوگرافی نویسنده</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43_144509"/>
      <w:bookmarkStart w:id="1" w:name="pg13243_144509"/>
      <w:bookmarkEnd w:id="1"/>
    </w:p>
    <w:p>
      <w:pPr>
        <w:pStyle w:val="Heading2"/>
        <w:numPr>
          <w:ilvl w:val="1"/>
          <w:numId w:val="1"/>
        </w:numPr>
        <w:rPr/>
      </w:pPr>
      <w:bookmarkStart w:id="2" w:name="pg13243_144509"/>
      <w:bookmarkStart w:id="3" w:name="__RefHeading___Toc1160724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0726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پژوهشی نشر گستر وثوق</w:t>
      </w:r>
    </w:p>
    <w:p>
      <w:pPr>
        <w:pStyle w:val="BookText"/>
        <w:rPr/>
      </w:pPr>
      <w:r>
        <w:rPr>
          <w:rFonts w:ascii="IRNazanin" w:hAnsi="IRNazanin" w:eastAsia="IRNazanin"/>
          <w:color w:val="111111"/>
          <w:sz w:val="28"/>
          <w:sz w:val="28"/>
          <w:szCs w:val="28"/>
          <w:rtl w:val="true"/>
          <w:lang w:bidi="fa-IR"/>
        </w:rPr>
        <w:t>آماده 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3243_144511"/>
    </w:p>
    <w:p>
      <w:pPr>
        <w:pStyle w:val="Heading2"/>
        <w:numPr>
          <w:ilvl w:val="1"/>
          <w:numId w:val="1"/>
        </w:numPr>
        <w:rPr/>
      </w:pPr>
      <w:bookmarkStart w:id="8" w:name="__RefHeading___Toc1160728_2322387425"/>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سوره نِساء</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تحقیقی…</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نویسنده…</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بیوگرافی نویسنده…</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10" w:name="pg13243_144515"/>
    </w:p>
    <w:p>
      <w:pPr>
        <w:pStyle w:val="BookText"/>
        <w:rPr/>
      </w:pPr>
      <w:bookmarkEnd w:id="10"/>
      <w:r>
        <w:rPr>
          <w:rFonts w:ascii="IRNazanin" w:hAnsi="IRNazanin" w:eastAsia="IRNazanin"/>
          <w:color w:val="111111"/>
          <w:sz w:val="28"/>
          <w:sz w:val="28"/>
          <w:szCs w:val="28"/>
          <w:rtl w:val="true"/>
          <w:lang w:bidi="fa-IR"/>
        </w:rPr>
        <w:t>فهرست راهنما</w:t>
      </w:r>
    </w:p>
    <w:p>
      <w:pPr>
        <w:pStyle w:val="Heading2"/>
        <w:numPr>
          <w:ilvl w:val="1"/>
          <w:numId w:val="1"/>
        </w:numPr>
        <w:rPr/>
      </w:pPr>
      <w:bookmarkStart w:id="11" w:name="__RefHeading___Toc1160730_2322387425"/>
      <w:bookmarkStart w:id="12" w:name="_Toc4"/>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 من تلاش کرده ام تا برای شما به قلمی روان و شیوا از قرآن بنویسم، همان قرآنی که کتابِ زندگی است و راه و رسم سعادت را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دست مرا گرفت و مرا کنار سفره قرآن نشاند تا پیام های زیبای آن را ساده و روان بازگو کنم و در سایه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 شما مفید باشد و شما را با آموزه های زیبای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فهرست راهنمای این کتاب را در صفحه بعدی،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پیام 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bookmarkStart w:id="13" w:name="pg13243_144516"/>
    </w:p>
    <w:p>
      <w:pPr>
        <w:pStyle w:val="Heading2"/>
        <w:numPr>
          <w:ilvl w:val="1"/>
          <w:numId w:val="1"/>
        </w:numPr>
        <w:rPr/>
      </w:pPr>
      <w:bookmarkStart w:id="14" w:name="__RefHeading___Toc1160732_2322387425"/>
      <w:bookmarkStart w:id="15" w:name="_Toc5"/>
      <w:bookmarkEnd w:id="13"/>
      <w:bookmarkEnd w:id="14"/>
      <w:r>
        <w:rPr>
          <w:rtl w:val="true"/>
        </w:rPr>
        <w:t>فهرست راهنما</w:t>
      </w:r>
      <w:bookmarkEnd w:id="15"/>
    </w:p>
    <w:p>
      <w:pPr>
        <w:pStyle w:val="BookText"/>
        <w:rPr/>
      </w:pPr>
      <w:r>
        <w:rPr>
          <w:rFonts w:ascii="IRNazanin" w:hAnsi="IRNazanin" w:eastAsia="IRNazanin"/>
          <w:color w:val="111111"/>
          <w:sz w:val="28"/>
          <w:sz w:val="28"/>
          <w:szCs w:val="28"/>
          <w:rtl w:val="true"/>
          <w:lang w:bidi="fa-IR"/>
        </w:rPr>
        <w:t>کدام سوره قرآن در کدام جلد، شرح داده شده است؟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 مومنون، نور،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قصص، عنکبوت،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سبأ،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فُصّلت، شوری، زُخرف، دُخان، جاثیه، احقاف، محمّد،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حجرات، ق، ذاریات، طور، نجم، قمر، رحمن، واقعه، حدید، مجادله، حشر، مُمتحنه،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جمعه، منافقون، تغابُن، طلاق، تحریم، مُلک، قلم، حاقّه، معارج، نوح، جنّ، مُزمّل، مُدثّر، قیامت، انسان، مرسلات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نازعات، عبس، تکویر، انفطار، مُطفّفین، انشقاق، بروج، طارق، أعلی، غاشیه، فجر، بلد، شمس، لیل، ضحی، شرح، تین، علق، قدر، بیّنه،زلزله، عادیات، قارعه، تکاثر، عصر، همزه، فیل، قریش، ماعون، کوثر، کافرون، نصر، مَسد، اخلاص، فلق، ناس</w:t>
      </w:r>
      <w:r>
        <w:rPr>
          <w:rFonts w:eastAsia="IRNazanin" w:cs="IRNazanin"/>
          <w:color w:val="111111"/>
          <w:sz w:val="28"/>
          <w:szCs w:val="28"/>
          <w:rtl w:val="true"/>
          <w:lang w:bidi="fa-IR"/>
        </w:rPr>
        <w:t xml:space="preserve">. </w:t>
      </w:r>
      <w:bookmarkStart w:id="16" w:name="pg13243_144517"/>
    </w:p>
    <w:p>
      <w:pPr>
        <w:pStyle w:val="Heading2"/>
        <w:numPr>
          <w:ilvl w:val="1"/>
          <w:numId w:val="1"/>
        </w:numPr>
        <w:rPr/>
      </w:pPr>
      <w:bookmarkStart w:id="17" w:name="__RefHeading___Toc1160734_2322387425"/>
      <w:bookmarkStart w:id="18" w:name="_Toc6"/>
      <w:bookmarkEnd w:id="16"/>
      <w:bookmarkEnd w:id="17"/>
      <w:r>
        <w:rPr>
          <w:rtl w:val="true"/>
        </w:rPr>
        <w:t>سوره آل عِمران</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60736_232238742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از مریم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است که این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فضیلت شهادت، دعوت انسان ها به صبر و پایداری</w:t>
      </w:r>
      <w:r>
        <w:rPr>
          <w:rFonts w:eastAsia="IRNazanin" w:cs="IRNazanin"/>
          <w:color w:val="111111"/>
          <w:sz w:val="28"/>
          <w:szCs w:val="28"/>
          <w:rtl w:val="true"/>
          <w:lang w:bidi="fa-IR"/>
        </w:rPr>
        <w:t xml:space="preserve">... </w:t>
      </w:r>
      <w:bookmarkStart w:id="21" w:name="pg13243_144519"/>
    </w:p>
    <w:p>
      <w:pPr>
        <w:pStyle w:val="Heading3"/>
        <w:numPr>
          <w:ilvl w:val="2"/>
          <w:numId w:val="1"/>
        </w:numPr>
        <w:rPr/>
      </w:pPr>
      <w:bookmarkStart w:id="22" w:name="__RefHeading___Toc1160738_2322387425"/>
      <w:bookmarkStart w:id="23" w:name="_Toc8"/>
      <w:bookmarkEnd w:id="21"/>
      <w:bookmarkEnd w:id="22"/>
      <w:r>
        <w:rPr>
          <w:rtl w:val="true"/>
        </w:rPr>
        <w:t xml:space="preserve">آل عِمران </w:t>
      </w:r>
      <w:r>
        <w:rPr>
          <w:rtl w:val="true"/>
        </w:rPr>
        <w:t xml:space="preserve">: </w:t>
      </w:r>
      <w:r>
        <w:rPr/>
        <w:t>4</w:t>
      </w:r>
      <w:r>
        <w:rPr>
          <w:rtl w:val="true"/>
        </w:rPr>
        <w:t xml:space="preserve"> - </w:t>
      </w:r>
      <w:r>
        <w:rPr/>
        <w:t>1</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عَلَیْکَ الْکِتَابَ بِالْحَقِّ مُصَدِّقًا لِمَا بَیْنَ یَدَیْهِ وَأَنْزَلَ التَّوْرَاةَ وَالاِْنْجِیلَ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هُدًی لِلنَّاسِ وَأَنْزَلَ الْفُرْقَانَ إِنَّ الَّذِینَ کَفَرُوا بِآَیَاتِ اللَّهِ لَهُمْ عَذَابٌ شَدِیدٌ وَاللَّهُ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می خواهی بگویی که 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ای است از همین حروف الفبا که من باید در آن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یادآوری می کنی که خدایی جز تو نیست، این همان توحید و یکتاپرستی است، زنده و پاینده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 پیامبر نازل کردی، کتابی که کتب آسمانی قبلی را تأیید می کند، پیش از این، توراتِ امروزی را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انجیل را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که پیام همه این کتاب ها یک چیز است، بین آن ها اختلافی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بزرگ تو بود که برای هدایت مردم تلاش زیادی نمود، من در تورات در شرح حال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کشاورزی می کرد و به درختان انگور رسیدگی می نمود، </w:t>
      </w:r>
    </w:p>
    <w:p>
      <w:pPr>
        <w:pStyle w:val="BookText"/>
        <w:rPr/>
      </w:pPr>
      <w:r>
        <w:rPr>
          <w:rFonts w:ascii="IRNazanin" w:hAnsi="IRNazanin" w:eastAsia="IRNazanin"/>
          <w:color w:val="111111"/>
          <w:sz w:val="28"/>
          <w:sz w:val="28"/>
          <w:szCs w:val="28"/>
          <w:rtl w:val="true"/>
          <w:lang w:bidi="fa-IR"/>
        </w:rPr>
        <w:t>او شراب خورد و مست شد و در حالت مستی در خیمه اش خوابید، پسران او پدر را در این حالت دیدند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سیمای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شراب می خورد، مست می شود و برهنه می خوابد و پسرانش او را در حال برهنگی می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است که ببینم تو در قرآن درباره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گویی، این سخن تو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من بر نوح که بنده مؤمن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 نیکوکار من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توراتی که امروز من آن را می خوانم، همان کتابی است که تو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ای، پس چرا سخن تو در تورات با قرآن تفاوت دارد؟</w:t>
      </w:r>
    </w:p>
    <w:p>
      <w:pPr>
        <w:pStyle w:val="BookText"/>
        <w:rPr/>
      </w:pPr>
      <w:r>
        <w:rPr>
          <w:rFonts w:ascii="IRNazanin" w:hAnsi="IRNazanin" w:eastAsia="IRNazanin"/>
          <w:color w:val="111111"/>
          <w:sz w:val="28"/>
          <w:sz w:val="28"/>
          <w:szCs w:val="28"/>
          <w:rtl w:val="true"/>
          <w:lang w:bidi="fa-IR"/>
        </w:rPr>
        <w:t>چگونه می شود تو هم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شرابخوار معرّفی کنی و از طرفی دیگر او بنده مؤمن و نیکوکار تو باشد؟ معلوم می شود توراتی که امروز در دسترس است، تحریف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در تورات شرح وفات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دفن او نیز بیان شده است، حتماً این مطالب بعد از وفات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تورات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تورات اصلی را تأیید می کند، نه تورات تحریف شده را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انجیل هم باید تحقیق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یونانی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قرآن، همواره از یک انجیل سخن به میان آورده ای، اکنون در میان مسیحیان، انجیل های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انجیل ها را می خوانم، می بینم که در همه آن ها، جریان به دار آویخته شدن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حوادث بعد از آن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انجیل ها، بعد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اند و هیچ کدام، آن انجیلی نیستند که تو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را در انجیلِ تحریف شده، این گونه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قومِ لوط به عذاب گرفتار شدند، همه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همراه با دو دخترش برای مدّتی در غار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دختر اوّل لوط به خواهرش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مردها نابود شده اند، دیگر نسل بشر ادامه پیدا نمی کند، فقط پدر ما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پدر شراب بدهیم و وقتی او مست شد با او همخواب شویم تا نسلی از پدر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فرا رسید، دختر اوّل لوط به پدر خود شراب داد، او صبر کرد تا پدر مست شد، در این هنگام، دختر اوّل نزد پدر رفت و با او همبستر شد و لوط به هوش نبود و چیزی متوجّه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فرا رسید، دختر اوّل به دختر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دیشب با پدر همبستر شدم، امشب هم به او شراب می دهم، تو هم امشب نزد او برو و با او همخواب شو تا نسلی از پدر به وجود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فرا رسید، آنان پدر را مست کردند و دختر دوم هم با پدر همخواب شد و لوط چیزی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هر دو دختر لوط از پدر خود حامله شدند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سخنی بود که من در انجیلِ تحریف شده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سخن فکر می کنم، در اینجا ذکر شده است که همه مردان در عذاب نابود شده بودند و بشر از نسل لوط و دخترانش ادامه پیدا کرده است، یعنی نسل بشر از راه حرام زیاد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چهره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است، کسی که دخترانش به او شراب خوراندند و او مست شد و</w:t>
      </w:r>
      <w:r>
        <w:rPr>
          <w:rFonts w:eastAsia="IRNazanin" w:cs="IRNazanin"/>
          <w:color w:val="111111"/>
          <w:sz w:val="28"/>
          <w:szCs w:val="28"/>
          <w:rtl w:val="true"/>
          <w:lang w:bidi="fa-IR"/>
        </w:rPr>
        <w:t xml:space="preserve">... </w:t>
      </w:r>
      <w:bookmarkStart w:id="24" w:name="pg13243_144522"/>
    </w:p>
    <w:p>
      <w:pPr>
        <w:pStyle w:val="BookText"/>
        <w:rPr/>
      </w:pPr>
      <w:bookmarkEnd w:id="24"/>
      <w:r>
        <w:rPr>
          <w:rFonts w:ascii="IRNazanin" w:hAnsi="IRNazanin" w:eastAsia="IRNazanin"/>
          <w:color w:val="111111"/>
          <w:sz w:val="28"/>
          <w:sz w:val="28"/>
          <w:szCs w:val="28"/>
          <w:rtl w:val="true"/>
          <w:lang w:bidi="fa-IR"/>
        </w:rPr>
        <w:t>اکنون وقت آن است که به قرآن مراجعه کنم، در قرآن تو درباره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در گروه کسانی است که من او را هدایت کردم، پس به روش آن ها اقتدا 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مست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پیروی است؟ به راستی چرا دشمنان تو، چهره پیامبران تو را خراب کردند؟ هدف آنان چه بود؟ آنان می خواستند با دین تو بازی کنند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کدام انجیل را تأیید می کند؟ انجیلی که در آن این نسبت های ناروا به پیامبران آمده است؟</w:t>
      </w:r>
    </w:p>
    <w:p>
      <w:pPr>
        <w:pStyle w:val="BookText"/>
        <w:rPr/>
      </w:pPr>
      <w:r>
        <w:rPr>
          <w:rFonts w:ascii="IRNazanin" w:hAnsi="IRNazanin" w:eastAsia="IRNazanin"/>
          <w:color w:val="111111"/>
          <w:sz w:val="28"/>
          <w:sz w:val="28"/>
          <w:szCs w:val="28"/>
          <w:rtl w:val="true"/>
          <w:lang w:bidi="fa-IR"/>
        </w:rPr>
        <w:t xml:space="preserve">قرآن، تورات و انجیلی را قبول دارد که تحریف نشده اند، نه تورات و انجیلی که در آن این نسبت های ناروا به پیامبران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حقّ را از باطل جدا می کند، وقتی ما سخنی را می شنویم و نمی دانیم این سخن درست است یا نه، باید به قرآن مراجعه کنیم، قرآن راهنمای همه ماست و با تدبّر در آن می توان راه درست را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قرآن را برای نجات ما فرستادی تا ما به واسطه آن از سرگردانی رها شویم، کسانی که به قرآن کفر بورزند و از قبول آن سر باز زنند به عذاب گرفتار خواهند شد و تو خدایی توانا هستی و کافران را به کیفر کردارشان می رسانی</w:t>
      </w:r>
      <w:r>
        <w:rPr>
          <w:rFonts w:eastAsia="IRNazanin" w:cs="IRNazanin"/>
          <w:color w:val="111111"/>
          <w:sz w:val="28"/>
          <w:szCs w:val="28"/>
          <w:rtl w:val="true"/>
          <w:lang w:bidi="fa-IR"/>
        </w:rPr>
        <w:t>.</w:t>
      </w:r>
    </w:p>
    <w:p>
      <w:pPr>
        <w:pStyle w:val="Heading3"/>
        <w:numPr>
          <w:ilvl w:val="2"/>
          <w:numId w:val="1"/>
        </w:numPr>
        <w:rPr/>
      </w:pPr>
      <w:bookmarkStart w:id="25" w:name="__RefHeading___Toc1160740_2322387425"/>
      <w:bookmarkStart w:id="26" w:name="_Toc9"/>
      <w:bookmarkEnd w:id="25"/>
      <w:r>
        <w:rPr>
          <w:rtl w:val="true"/>
        </w:rPr>
        <w:t xml:space="preserve">آل عِمران </w:t>
      </w:r>
      <w:r>
        <w:rPr>
          <w:rtl w:val="true"/>
        </w:rPr>
        <w:t xml:space="preserve">: </w:t>
      </w:r>
      <w:r>
        <w:rPr>
          <w:rtl w:val="true"/>
        </w:rPr>
        <w:t xml:space="preserve">آیه </w:t>
      </w:r>
      <w:r>
        <w:rPr/>
        <w:t>6</w:t>
      </w:r>
      <w:r>
        <w:rPr>
          <w:rtl w:val="true"/>
        </w:rPr>
        <w:t xml:space="preserve"> - </w:t>
      </w:r>
      <w:r>
        <w:rPr/>
        <w:t>5</w:t>
      </w:r>
      <w:bookmarkEnd w:id="26"/>
    </w:p>
    <w:p>
      <w:pPr>
        <w:pStyle w:val="BookText"/>
        <w:rPr/>
      </w:pPr>
      <w:r>
        <w:rPr>
          <w:rFonts w:ascii="Amiri" w:hAnsi="Amiri" w:eastAsia="Amiri" w:cs="Amiri"/>
          <w:color w:val="111111"/>
          <w:sz w:val="28"/>
          <w:sz w:val="28"/>
          <w:szCs w:val="28"/>
          <w:rtl w:val="true"/>
          <w:lang w:bidi="ar-SA"/>
        </w:rPr>
        <w:t xml:space="preserve">إِنَّ اللَّهَ لَا یَخْفَی عَلَیْهِ شَیْءٌ فِی الاَْرْضِ وَلَا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یُصَوِّرُکُمْ فِی الاَْرْحَامِ کَیْفَ یَشَاءُ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دل همه آگاه هستی، می دانی چه کسانی به قرآن تو ایمان آورده اند و چه </w:t>
      </w:r>
      <w:bookmarkStart w:id="27" w:name="pg13243_144523"/>
    </w:p>
    <w:p>
      <w:pPr>
        <w:pStyle w:val="BookText"/>
        <w:rPr/>
      </w:pPr>
      <w:bookmarkEnd w:id="27"/>
      <w:r>
        <w:rPr>
          <w:rFonts w:ascii="IRNazanin" w:hAnsi="IRNazanin" w:eastAsia="IRNazanin"/>
          <w:color w:val="111111"/>
          <w:sz w:val="28"/>
          <w:sz w:val="28"/>
          <w:szCs w:val="28"/>
          <w:rtl w:val="true"/>
          <w:lang w:bidi="fa-IR"/>
        </w:rPr>
        <w:t>کسانی به قرآن کفر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آنچه در جهان هستی وجود دارد، در اختیار توست، تو پروردگار همه جهانیان هستی، تو از همه چیز و همه اتّفاقاتی که روی می دهد،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تو مخفی و پنهان نیست، تو به هر آنچه در آسمان ها و زمین است احاطه و علم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تو حدّ و اندازه ای ندارد، تو انسان را در رحم مادر هرگونه که بخواهی صورت بندی می کنی، تو خدای یگانه ای و به انجام هر کاری توانایی و کارهای تو از روی حکمت است</w:t>
      </w:r>
      <w:r>
        <w:rPr>
          <w:rFonts w:eastAsia="IRNazanin" w:cs="IRNazanin"/>
          <w:color w:val="111111"/>
          <w:sz w:val="28"/>
          <w:szCs w:val="28"/>
          <w:rtl w:val="true"/>
          <w:lang w:bidi="fa-IR"/>
        </w:rPr>
        <w:t>.</w:t>
      </w:r>
    </w:p>
    <w:p>
      <w:pPr>
        <w:pStyle w:val="Heading3"/>
        <w:numPr>
          <w:ilvl w:val="2"/>
          <w:numId w:val="1"/>
        </w:numPr>
        <w:rPr/>
      </w:pPr>
      <w:bookmarkStart w:id="28" w:name="__RefHeading___Toc1160742_2322387425"/>
      <w:bookmarkStart w:id="29" w:name="_Toc10"/>
      <w:bookmarkEnd w:id="28"/>
      <w:r>
        <w:rPr>
          <w:rtl w:val="true"/>
        </w:rPr>
        <w:t xml:space="preserve">آل عِمران </w:t>
      </w:r>
      <w:r>
        <w:rPr>
          <w:rtl w:val="true"/>
        </w:rPr>
        <w:t xml:space="preserve">: </w:t>
      </w:r>
      <w:r>
        <w:rPr>
          <w:rtl w:val="true"/>
        </w:rPr>
        <w:t xml:space="preserve">آیه </w:t>
      </w:r>
      <w:r>
        <w:rPr/>
        <w:t>9</w:t>
      </w:r>
      <w:r>
        <w:rPr>
          <w:rtl w:val="true"/>
        </w:rPr>
        <w:t xml:space="preserve"> - </w:t>
      </w:r>
      <w:r>
        <w:rPr/>
        <w:t>7</w:t>
      </w:r>
      <w:bookmarkEnd w:id="29"/>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وَمَایَذَّکَّرُ إِلَّا أُولُوالاَْلْبَابِ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وَهَبْ لَنَا مِنْ لَدُنْکَ رَحْمَةً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جَامِعُ النَّاسِ لِیَوْم لَا رَیْبَ فِیهِ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قرآن می خوانم به آیاتی می رسم که فهمیدن آن نیاز به فکر بیشتری دارد، به طور مثال در قرآن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همه دست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از این سخن چیست؟ آیا خدا دست دارد؟ اگر خدا دست داشته باشد پس باید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سخن، باید به آیات دیگر قرآن مراجعه کنم،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مانند خدا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به من می فهماند که خدا جسم نیست و او هرگز مانند ما انسان ها دست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فکر کنم،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چیست؟</w:t>
      </w:r>
    </w:p>
    <w:p>
      <w:pPr>
        <w:pStyle w:val="BookText"/>
        <w:rPr/>
      </w:pPr>
      <w:r>
        <w:rPr>
          <w:rFonts w:ascii="IRNazanin" w:hAnsi="IRNazanin" w:eastAsia="IRNazanin"/>
          <w:color w:val="111111"/>
          <w:sz w:val="28"/>
          <w:sz w:val="28"/>
          <w:szCs w:val="28"/>
          <w:rtl w:val="true"/>
          <w:lang w:bidi="fa-IR"/>
        </w:rPr>
        <w:t>برای فهم این آیه باید نزد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آنان به من می گویند که منظور از دست خدا، قدرت است، آری، قدرت خدا فوقِ همه قدرت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راه فهم قرآن را به من می آموزی، برایم می گویی که آیات قرآن به دو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معنای روشن و واضح دارد و نیاز به توضیح اضافی ندارد که بیشتر آیات قرآن این گونه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آیه را بارها در نماز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ستایش از آنِ خدای جهانیان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این آیه روشن و واضح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می توان دو معنا را از آن برداشت کرد،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آیه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مانند دست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قدرت خدا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آیه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آیه، باید به آیات مُحکم رجوع کرد، آیات محکم، مانند پایه و اساس قرآن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آیاتِ دو پهلوی قرآن با مراجعه به آیات محکم روشن و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بفهمم که نباید خدا را به چیزی مثال بزنم و نباید خدا را به انسان شبیه کنم، می فهمم که خدا مانند انسان نیست و او دست ندارد، 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بگیرم، </w:t>
      </w:r>
    </w:p>
    <w:p>
      <w:pPr>
        <w:pStyle w:val="BookText"/>
        <w:rPr/>
      </w:pPr>
      <w:r>
        <w:rPr>
          <w:rFonts w:ascii="IRNazanin" w:hAnsi="IRNazanin" w:eastAsia="IRNazanin"/>
          <w:color w:val="111111"/>
          <w:sz w:val="28"/>
          <w:sz w:val="28"/>
          <w:szCs w:val="28"/>
          <w:rtl w:val="true"/>
          <w:lang w:bidi="fa-IR"/>
        </w:rPr>
        <w:t>خدا را شبیه انسان نموده ام، خدا را جسم فرض کرده ام، اکنون می فهمم که این معنا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اعتقادات قلبی آن ها انحرافی وجود دارد، برای ایجاد شبهه و تردید، به دنبال آیات متشابه می روند، آنان برای فهم این آیات، به آیات محکم مراجعه نمی کنند، هدف آنان از این کار، فتنه جویی و انحراف انسان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در قرآن آیات متشابه وجود دارد؟</w:t>
      </w:r>
    </w:p>
    <w:p>
      <w:pPr>
        <w:pStyle w:val="BookText"/>
        <w:rPr/>
      </w:pPr>
      <w:r>
        <w:rPr>
          <w:rFonts w:ascii="IRNazanin" w:hAnsi="IRNazanin" w:eastAsia="IRNazanin"/>
          <w:color w:val="111111"/>
          <w:sz w:val="28"/>
          <w:sz w:val="28"/>
          <w:szCs w:val="28"/>
          <w:rtl w:val="true"/>
          <w:lang w:bidi="fa-IR"/>
        </w:rPr>
        <w:t>واژه ها برای جهان مادی و نیازمندی های آن به وجود آمده اند و این واژه ها گویای مفاهیم خارج از این جهان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سخنان را می شنود، به راستی از چه واژه ای استفاده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ها با گوش می شنویم، آیا خدا هم با گوش می شنود؟</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شنواست یعنی او به همه صداها علم و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چیز را می بیند، همه رفتار و کردار ما را می بیند، آیا معنای آن این است که خدا چشم دارد؟ آیا خدا با چشم خود ما را می بیند؟</w:t>
      </w:r>
    </w:p>
    <w:p>
      <w:pPr>
        <w:pStyle w:val="BookText"/>
        <w:rPr/>
      </w:pPr>
      <w:r>
        <w:rPr>
          <w:rFonts w:ascii="IRNazanin" w:hAnsi="IRNazanin" w:eastAsia="IRNazanin"/>
          <w:color w:val="111111"/>
          <w:sz w:val="28"/>
          <w:sz w:val="28"/>
          <w:szCs w:val="28"/>
          <w:rtl w:val="true"/>
          <w:lang w:bidi="fa-IR"/>
        </w:rPr>
        <w:t>خدا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بیند، معنای واقعی این جمله چیست؟</w:t>
      </w:r>
    </w:p>
    <w:p>
      <w:pPr>
        <w:pStyle w:val="BookText"/>
        <w:rPr/>
      </w:pPr>
      <w:r>
        <w:rPr>
          <w:rFonts w:ascii="IRNazanin" w:hAnsi="IRNazanin" w:eastAsia="IRNazanin"/>
          <w:color w:val="111111"/>
          <w:sz w:val="28"/>
          <w:sz w:val="28"/>
          <w:szCs w:val="28"/>
          <w:rtl w:val="true"/>
          <w:lang w:bidi="fa-IR"/>
        </w:rPr>
        <w:t>منظور از بینایی خدا این است که او به همه رفتار و کردار ما علم دارد، خدا هرگز چشم ندارد، خدا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که همین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هستند، زیرا این دو واژه برای شنوایی و بینایی ما ایجاد شده اند، ما همین دو واژه را درباره خدا به کار می بریم، چاره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 خدا شنوا و بیناست، البتّه نه اینکه چشم و گوش داشته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ممکن است کسی که علم کمتری دارد، بگوید خدا گوش و چشم دارد، در </w:t>
      </w:r>
      <w:bookmarkStart w:id="30" w:name="pg13243_144526"/>
    </w:p>
    <w:p>
      <w:pPr>
        <w:pStyle w:val="BookText"/>
        <w:rPr/>
      </w:pPr>
      <w:bookmarkEnd w:id="30"/>
      <w:r>
        <w:rPr>
          <w:rFonts w:ascii="IRNazanin" w:hAnsi="IRNazanin" w:eastAsia="IRNazanin"/>
          <w:color w:val="111111"/>
          <w:sz w:val="28"/>
          <w:sz w:val="28"/>
          <w:szCs w:val="28"/>
          <w:rtl w:val="true"/>
          <w:lang w:bidi="fa-IR"/>
        </w:rPr>
        <w:t xml:space="preserve">آن صورت، اشکال در فهم خود این فرد است، نه در سخن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واژه ها، ظرفیّت بیان بعضی حقایق را ندارد، برای همین وقتی درباره خدا سخن به میان می آید، باید دقّت کنیم که منظور اصلی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متشابه آمده است و در همین قرآن روش فهم این آیات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قانون و روش دارد، کسی که می خواهد قرآن را بخواند، باید از این قانون و روش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قرآن، روش فهمیدن آیات بیان شده باشد، دیگر مشکلی برای جویندگان حقیقت،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چراغ هدایت برای ما قرار داده ای، آنان قرآن را برای ما تفسیر کرده اند و معنای آیات متشابه را برای ما بیان نموده اند، تو به آنان علم و دانایی داده ای و ما باید به سخنان آنان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پیرو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با شنیدن آیات قرآن، هرگز دچار سردرگمی نمی شوند زیرا می دانند که همه آیات قرآن از طرف خداست، زیرا آنان به آسانی، می فهمند کدام آیه، متشابه است و برای فهم آن به آیات محکم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ما می خواهی تا این گونه دعا کنیم و تو 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بلایی گرفتار مکن که باعث شود دست از ایمان خود برداریم،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را بر ما نازل کن تا در ایمان خود ثابت قدم بمانیم که تو بسیار بخشنده ای،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همه مردم را زنده خواهی کرد و آنان را در صحرای محشر جمع خواهی کرد، ما به وعده های تو در آن روز، ایمان داریم و به راستی که تو هرگز وعده خود را از یاد نمی بری</w:t>
      </w:r>
      <w:r>
        <w:rPr>
          <w:rFonts w:eastAsia="IRNazanin" w:cs="IRNazanin"/>
          <w:color w:val="111111"/>
          <w:sz w:val="28"/>
          <w:szCs w:val="28"/>
          <w:rtl w:val="true"/>
          <w:lang w:bidi="fa-IR"/>
        </w:rPr>
        <w:t>».</w:t>
      </w:r>
    </w:p>
    <w:p>
      <w:pPr>
        <w:pStyle w:val="Heading3"/>
        <w:numPr>
          <w:ilvl w:val="2"/>
          <w:numId w:val="1"/>
        </w:numPr>
        <w:rPr/>
      </w:pPr>
      <w:bookmarkStart w:id="31" w:name="__RefHeading___Toc1160744_2322387425"/>
      <w:bookmarkStart w:id="32" w:name="_Toc11"/>
      <w:bookmarkEnd w:id="31"/>
      <w:r>
        <w:rPr>
          <w:rtl w:val="true"/>
        </w:rPr>
        <w:t xml:space="preserve">آل عِمران </w:t>
      </w:r>
      <w:r>
        <w:rPr>
          <w:rtl w:val="true"/>
        </w:rPr>
        <w:t xml:space="preserve">: </w:t>
      </w:r>
      <w:r>
        <w:rPr>
          <w:rtl w:val="true"/>
        </w:rPr>
        <w:t xml:space="preserve">آیه </w:t>
      </w:r>
      <w:r>
        <w:rPr/>
        <w:t>11</w:t>
      </w:r>
      <w:r>
        <w:rPr>
          <w:rtl w:val="true"/>
        </w:rPr>
        <w:t xml:space="preserve"> - </w:t>
      </w:r>
      <w:r>
        <w:rPr/>
        <w:t>10</w:t>
      </w:r>
      <w:bookmarkEnd w:id="3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لَنْ تُغْنِیَ عَنْهُمْ أَمْوَالُهُمْ وَلَا أَوْلَادُهُمْ مِنَ اللَّهِ شَیْئًا وَأُولَئِکَ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w:t>
      </w:r>
    </w:p>
    <w:p>
      <w:pPr>
        <w:pStyle w:val="BookText"/>
        <w:rPr/>
      </w:pPr>
      <w:r>
        <w:rPr>
          <w:rFonts w:ascii="Amiri" w:hAnsi="Amiri" w:eastAsia="Amiri" w:cs="Amiri"/>
          <w:color w:val="111111"/>
          <w:sz w:val="28"/>
          <w:sz w:val="28"/>
          <w:szCs w:val="28"/>
          <w:rtl w:val="true"/>
          <w:lang w:bidi="ar-SA"/>
        </w:rPr>
        <w:t xml:space="preserve">فِرْعَوْنَ وَالَّذِینَ مِنْ قَبْلِهِمْ کَذَّبُوا بِآَیَاتِنَا فَأَخَذَهُمُ اللَّهُ بِذُنُوبِهِمْ وَاللَّهُ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من در این دنیا به زندگی کافران نگاه می کنم، می بینم که آنان مال و ثروت فراوانی در اختیار دارند، گاهی می شود که ثروت آن ها به چشم من بزرگ جلوه می کند و با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 شود با اینکه تو را قبول ندارند، امّا به آنان ثروت زیادی داده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مرا به یاد روز قیامت می اندازی و می گویی که در روز قیامت این ثروت ها هرگز به کار آن ها نخواهد آمد، آنانی که در زندگی دنیا، تو و روز قیامت را انکار کردند، در روز قیامت به عذاب سختی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روزی می آید که ثروت و دارایی آن ها، به کارشان نمی آید و نمی تواند آن ها را از آتش جهنّم نجاتشان بدهد، نه ثروت های آنان و نه فرزندان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آتش دوزخ از درون خود آنان زبانه می کشد، وجود خودشان است که آن ها را آتش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باید بدانم که فقط باید به تو دل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مایه نجات من در روز رستاخیز شود، مبادا من با تکیه بر ثروت خود، بر گناه و نافرمانی جرأت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یاد فرعونیان می اندازی و از من می خواهی تا از سرنوشت آنان عبرت بگیرم و نافرمانی تو را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سخن پیامبر تو را دروغ شمردند و او را انکار کردند و به گناه آلوده شدند، تو نیز آنان را به سختی کیفر دادی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آنچه باعث هلاکت آنان شد گناهان و نافرمانی و کفر آنان بود، کسانی که نشانه ها و آیات تو را باور نمی کنند و آن ها را دروغ می شمارند، باعث گمراهی خود و دیگران هستند و به دلیل گناهانشان، مجازات خواهند شد</w:t>
      </w:r>
      <w:r>
        <w:rPr>
          <w:rFonts w:eastAsia="IRNazanin" w:cs="IRNazanin"/>
          <w:color w:val="111111"/>
          <w:sz w:val="28"/>
          <w:szCs w:val="28"/>
          <w:rtl w:val="true"/>
          <w:lang w:bidi="fa-IR"/>
        </w:rPr>
        <w:t>.</w:t>
      </w:r>
      <w:bookmarkStart w:id="33" w:name="pg13243_144528"/>
    </w:p>
    <w:p>
      <w:pPr>
        <w:pStyle w:val="Heading3"/>
        <w:numPr>
          <w:ilvl w:val="2"/>
          <w:numId w:val="1"/>
        </w:numPr>
        <w:rPr/>
      </w:pPr>
      <w:bookmarkStart w:id="34" w:name="__RefHeading___Toc1160746_2322387425"/>
      <w:bookmarkStart w:id="35" w:name="_Toc12"/>
      <w:bookmarkEnd w:id="33"/>
      <w:bookmarkEnd w:id="34"/>
      <w:r>
        <w:rPr>
          <w:rtl w:val="true"/>
        </w:rPr>
        <w:t xml:space="preserve">آل عِمران </w:t>
      </w:r>
      <w:r>
        <w:rPr>
          <w:rtl w:val="true"/>
        </w:rPr>
        <w:t xml:space="preserve">: </w:t>
      </w:r>
      <w:r>
        <w:rPr>
          <w:rtl w:val="true"/>
        </w:rPr>
        <w:t xml:space="preserve">آیه </w:t>
      </w:r>
      <w:r>
        <w:rPr/>
        <w:t>12</w:t>
      </w:r>
      <w:bookmarkEnd w:id="35"/>
    </w:p>
    <w:p>
      <w:pPr>
        <w:pStyle w:val="BookText"/>
        <w:rPr/>
      </w:pPr>
      <w:r>
        <w:rPr>
          <w:rFonts w:ascii="Amiri" w:hAnsi="Amiri" w:eastAsia="Amiri" w:cs="Amiri"/>
          <w:color w:val="111111"/>
          <w:sz w:val="28"/>
          <w:sz w:val="28"/>
          <w:szCs w:val="28"/>
          <w:rtl w:val="true"/>
          <w:lang w:bidi="ar-SA"/>
        </w:rPr>
        <w:t xml:space="preserve">قُلْ لِلَّذِینَ کَفَرُوا سَتُغْلَبُونَ وَتُحْشَرُونَ إِلَی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بدانم که کافران، هرقدر در دنیا به طغیانگری ادامه دهند، هرگز پیروز نخواهند شد و به زودی شکست می خورند و به سوی جهنّم برده خواهند شد و تازه آن زمان خواهند فهمید که چه بد جایگاهی را برای خود برگزیدند</w:t>
      </w:r>
      <w:r>
        <w:rPr>
          <w:rFonts w:eastAsia="IRNazanin" w:cs="IRNazanin"/>
          <w:color w:val="111111"/>
          <w:sz w:val="28"/>
          <w:szCs w:val="28"/>
          <w:rtl w:val="true"/>
          <w:lang w:bidi="fa-IR"/>
        </w:rPr>
        <w:t>.</w:t>
      </w:r>
    </w:p>
    <w:p>
      <w:pPr>
        <w:pStyle w:val="Heading3"/>
        <w:numPr>
          <w:ilvl w:val="2"/>
          <w:numId w:val="1"/>
        </w:numPr>
        <w:rPr/>
      </w:pPr>
      <w:bookmarkStart w:id="36" w:name="__RefHeading___Toc1160748_2322387425"/>
      <w:bookmarkStart w:id="37" w:name="_Toc13"/>
      <w:bookmarkEnd w:id="36"/>
      <w:r>
        <w:rPr>
          <w:rtl w:val="true"/>
        </w:rPr>
        <w:t xml:space="preserve">آل عِمران </w:t>
      </w:r>
      <w:r>
        <w:rPr>
          <w:rtl w:val="true"/>
        </w:rPr>
        <w:t xml:space="preserve">: </w:t>
      </w:r>
      <w:r>
        <w:rPr>
          <w:rtl w:val="true"/>
        </w:rPr>
        <w:t xml:space="preserve">آیه </w:t>
      </w:r>
      <w:r>
        <w:rPr/>
        <w:t>13</w:t>
      </w:r>
      <w:bookmarkEnd w:id="37"/>
    </w:p>
    <w:p>
      <w:pPr>
        <w:pStyle w:val="BookText"/>
        <w:rPr/>
      </w:pPr>
      <w:r>
        <w:rPr>
          <w:rFonts w:ascii="Amiri" w:hAnsi="Amiri" w:eastAsia="Amiri" w:cs="Amiri"/>
          <w:color w:val="111111"/>
          <w:sz w:val="28"/>
          <w:sz w:val="28"/>
          <w:szCs w:val="28"/>
          <w:rtl w:val="true"/>
          <w:lang w:bidi="ar-SA"/>
        </w:rPr>
        <w:t xml:space="preserve">قَدْ کَانَ لَکُمْ آَیَةٌ فِی فِئَتَیْنِ الْتَقَتَا فِئَةٌ تُقَاتِلُ فِی سَبِیلِ اللَّهِ وَأُخْرَی کَافِرَةٌ یَرَوْنَهُمْ مِثْلَیْهِمْ رَأْیَ الْعَیْنِ وَاللَّهُ یُؤَیِّدُ بِنَصْرِهِ مَنْ یَشَاءُ إِنَّ فِی ذَلِکَ لَعِبْرَةً لاُِولِی الاَْبْصَارِ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همواره مؤمنان را یاری می کنی، این سنّت و قانون است، هر مؤمنی که در راه تو تلاش کند، او را پیروز می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دوم هجری،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مسلمانان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تعداد کافران بیش از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نگاهی به لشکر مسلمانان انداختند، آنان به پیروزی خود یقین داشتند زیرا تعداد آن ها سه برابر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آغاز شد، امداد غیبیِ تو فرا رسید، تو در چشمان کافران تصرّف کردی، آنان نگاه کردند، مسلمانان را دو برابر دیدند، خیال کردند نیروی کمکی به یاری مسلمانان آمده است، کافران وحشت زده شدند و روحیّه خود را از دست دادند و مسلمانان توانستند در این جنگ پیروز شوند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وقتی حوادث تاریخی را می خوانند، فقط به ظاهر این حوادث توجّه می کنند، سیصد و سیزده نفر در مقابل هزار نفر پیروز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امداد و یاری تو غافل می شوند، امّا گروه دیگر با بصیرت به حوادث نگاه می کنند، از آن درس عبرت می گیرند و نشانه های تو را در آن می بینند</w:t>
      </w:r>
      <w:r>
        <w:rPr>
          <w:rFonts w:eastAsia="IRNazanin" w:cs="IRNazanin"/>
          <w:color w:val="111111"/>
          <w:sz w:val="28"/>
          <w:szCs w:val="28"/>
          <w:rtl w:val="true"/>
          <w:lang w:bidi="fa-IR"/>
        </w:rPr>
        <w:t xml:space="preserve">. </w:t>
      </w:r>
      <w:bookmarkStart w:id="38" w:name="pg13243_144529"/>
    </w:p>
    <w:p>
      <w:pPr>
        <w:pStyle w:val="BookText"/>
        <w:rPr/>
      </w:pPr>
      <w:bookmarkEnd w:id="38"/>
      <w:r>
        <w:rPr>
          <w:rFonts w:ascii="IRNazanin" w:hAnsi="IRNazanin" w:eastAsia="IRNazanin"/>
          <w:color w:val="111111"/>
          <w:sz w:val="28"/>
          <w:sz w:val="28"/>
          <w:szCs w:val="28"/>
          <w:rtl w:val="true"/>
          <w:lang w:bidi="fa-IR"/>
        </w:rPr>
        <w:t>از من می خواهی تا هرگز امداد و یاری تو را فراموش نکنم، در زندگی خود برای حقّ و حقیقت تلاش کنم، اگر امکانات و وسایل کمی در اختیار داشته باشم، هرگز ناامید نشوم، من باید بدانم که اگر در راه تو قدم بردارم، به زودی یاری تو فرا خواهد رسید و پیروزی از آن من خواهد بود</w:t>
      </w:r>
      <w:r>
        <w:rPr>
          <w:rFonts w:eastAsia="IRNazanin" w:cs="IRNazanin"/>
          <w:color w:val="111111"/>
          <w:sz w:val="28"/>
          <w:szCs w:val="28"/>
          <w:rtl w:val="true"/>
          <w:lang w:bidi="fa-IR"/>
        </w:rPr>
        <w:t>.</w:t>
      </w:r>
    </w:p>
    <w:p>
      <w:pPr>
        <w:pStyle w:val="Heading3"/>
        <w:numPr>
          <w:ilvl w:val="2"/>
          <w:numId w:val="1"/>
        </w:numPr>
        <w:rPr/>
      </w:pPr>
      <w:bookmarkStart w:id="39" w:name="__RefHeading___Toc1160750_2322387425"/>
      <w:bookmarkStart w:id="40" w:name="_Toc14"/>
      <w:bookmarkEnd w:id="39"/>
      <w:r>
        <w:rPr>
          <w:rtl w:val="true"/>
        </w:rPr>
        <w:t xml:space="preserve">آل عِمران </w:t>
      </w:r>
      <w:r>
        <w:rPr>
          <w:rtl w:val="true"/>
        </w:rPr>
        <w:t xml:space="preserve">: </w:t>
      </w:r>
      <w:r>
        <w:rPr>
          <w:rtl w:val="true"/>
        </w:rPr>
        <w:t xml:space="preserve">آیه </w:t>
      </w:r>
      <w:r>
        <w:rPr/>
        <w:t>14</w:t>
      </w:r>
      <w:bookmarkEnd w:id="40"/>
    </w:p>
    <w:p>
      <w:pPr>
        <w:pStyle w:val="BookText"/>
        <w:rPr/>
      </w:pPr>
      <w:r>
        <w:rPr>
          <w:rFonts w:ascii="Amiri" w:hAnsi="Amiri" w:eastAsia="Amiri" w:cs="Amiri"/>
          <w:color w:val="111111"/>
          <w:sz w:val="28"/>
          <w:sz w:val="28"/>
          <w:szCs w:val="28"/>
          <w:rtl w:val="true"/>
          <w:lang w:bidi="ar-SA"/>
        </w:rPr>
        <w:t xml:space="preserve">زُیِّنَ لِلنَّاسِ حُبُّ الشَّهَوَاتِ مِنَ النِّسَاءِ وَالْبَنِینَ وَالْقَنَاطِیرِ الْمُقَنْطَرَةِ مِنَ الذَّهَبِ وَالْفِضَّةِ وَالْخَیْلِ الْمُسَوَّمَةِ وَالاَْنْعَامِ وَالْحَرْثِ ذَلِکَ مَتَاعُ الْحَیَاةِ الدُّنْیَا وَاللَّهُ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می خواهم در راه تو قدم بردارم، باید بدانم که چه چیزی مانع راه من است، از موانع بزرگ برایم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زن، فرزند و مالِ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قلب من پر از عشق به زن و فرزند و مال دنیا شود، دیگر تو را فراموش می کنم، این چیزها بُت می شود و مایه سقوط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دانم علاقه طبیعی به این امور چیز بدی نیست، هر انسانی به همسر و فرزند خود علاقه دارد، آنچه خطرناک است این است که من با دلبستگی زیاد به آن ها از هدف اصلی خود غافل شوم، این یک زندگی پست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پول یا خانه و ماشین، بُتِ من شد، دیگر ارزش من همان قدر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دیوانهوار به دنبال دنیا باشم، عاشق دنیا شده ام، معشوق من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معشوق من پایان دارد، آن روزی که مرگ به سراغم آید، آن روز من هم به پایان می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معشوقی دارد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هرگز تمام نمی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که من اسیر چیزی شده ام که به زودی بی ارزش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آخرت را فراموش کنم و فقط به دنیا فکر کنم حقّ دارم باور کنم که هر کس ثروت بیشتری </w:t>
      </w:r>
    </w:p>
    <w:p>
      <w:pPr>
        <w:pStyle w:val="BookText"/>
        <w:rPr/>
      </w:pPr>
      <w:r>
        <w:rPr>
          <w:rFonts w:ascii="IRNazanin" w:hAnsi="IRNazanin" w:eastAsia="IRNazanin"/>
          <w:color w:val="111111"/>
          <w:sz w:val="28"/>
          <w:sz w:val="28"/>
          <w:szCs w:val="28"/>
          <w:rtl w:val="true"/>
          <w:lang w:bidi="fa-IR"/>
        </w:rPr>
        <w:t>دارد برنده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آرزوی من، بزرگتر و بهتر از خودم باشد، وقتی دنیا را آرزو می کنم، ضرر می کنم زیرا من از همه دنیا بهتر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اسیر دنیا می شوم بر خودم ظلم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باخته ام و خسران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خواهی در اینجا برایم بگویی که از عشق به دنیا دوری کنم، تو فریاد بی ارزشی دنیا را سر داده ای تا من راز عظمت خود را بفهمم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من از ارزان فروختن خودم مایه می گیرد، من خود را اسیر زندان دنیا کرده ام و در این زندان به دنبال آرامش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به همه ثروت ها و شهرت ها و قدرت ها هم برسم، خودم را ارزان فروخته ام، زیرا می توانستم با سرمایه عمرم، سعادت همیشگی را برای خود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سرمایه خود را صرف چیزی کردم که به زودی پایان می پذیرد و من می مانم و دو دست خالی که در کفن گذاشته اند و سرازیر قبرم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سرمایه عمر را دادم و طلا و آجر و سنگ خریدم؟</w:t>
      </w:r>
    </w:p>
    <w:p>
      <w:pPr>
        <w:pStyle w:val="BookText"/>
        <w:rPr/>
      </w:pPr>
      <w:r>
        <w:rPr>
          <w:rFonts w:ascii="IRNazanin" w:hAnsi="IRNazanin" w:eastAsia="IRNazanin"/>
          <w:color w:val="111111"/>
          <w:sz w:val="28"/>
          <w:sz w:val="28"/>
          <w:szCs w:val="28"/>
          <w:rtl w:val="true"/>
          <w:lang w:bidi="fa-IR"/>
        </w:rPr>
        <w:t xml:space="preserve">بر سرم فریاد می زنی که اگر زن، فرزند و مال دنیا، بُتِ من بشوند، ضرر کرده ام زیرا به یک زندگی پست دل خوش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که در آن فقط عشق به دنیا باشد، یک زندگی پست و حقیر است، امّا من کی این را خواهم فهمید، روزی که مرگ به سراغم آید، آن روز من باید همه ثروت و دارایی خود را بگذارم و از این دنیا بروم، آن وقت می فهمم که حقیقت دنیا، چیزی جز بازی نبوده است و فقط زندگی آخرت است که زندگی واقعی است، زندگی آخرت، هرگز تمام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بدانم که دنیا و آنچه در دنیاست را برای آن آفریده ای که من بتوانم با استفاده از آن در مسیر کمال گام بردارم</w:t>
      </w:r>
      <w:r>
        <w:rPr>
          <w:rFonts w:eastAsia="IRNazanin" w:cs="IRNazanin"/>
          <w:color w:val="111111"/>
          <w:sz w:val="28"/>
          <w:szCs w:val="28"/>
          <w:rtl w:val="true"/>
          <w:lang w:bidi="fa-IR"/>
        </w:rPr>
        <w:t xml:space="preserve">. </w:t>
      </w:r>
      <w:bookmarkStart w:id="41" w:name="pg13243_144531"/>
    </w:p>
    <w:p>
      <w:pPr>
        <w:pStyle w:val="BookText"/>
        <w:rPr/>
      </w:pPr>
      <w:bookmarkEnd w:id="41"/>
      <w:r>
        <w:rPr>
          <w:rFonts w:ascii="IRNazanin" w:hAnsi="IRNazanin" w:eastAsia="IRNazanin"/>
          <w:color w:val="111111"/>
          <w:sz w:val="28"/>
          <w:sz w:val="28"/>
          <w:szCs w:val="28"/>
          <w:rtl w:val="true"/>
          <w:lang w:bidi="fa-IR"/>
        </w:rPr>
        <w:t>دنیا نباید بُت شود و مانع راه من شود، باید بدانم که رسیدن به رضایت تو، هدف این زندگی است، من برای جمع کردن مال دنیا به این دنیا نیامده ام، من برای عشق ورزیدن به دنیا آفریده نشده ام، من آمده ام تا رضایت تو را کسب کنم و به سوی بهشت جاودان تو بروم، خوشا به حال کسی که رضایت تو را کسب کند، به راستی سرانجامِ او زیبا خواهد بود، روزی که مرگ او فرا برسد، روز شادی او فرا می رسد، سفر زیبای او به سوی تو آغاز می شود</w:t>
      </w:r>
      <w:r>
        <w:rPr>
          <w:rFonts w:eastAsia="IRNazanin" w:cs="IRNazanin"/>
          <w:color w:val="111111"/>
          <w:sz w:val="28"/>
          <w:szCs w:val="28"/>
          <w:rtl w:val="true"/>
          <w:lang w:bidi="fa-IR"/>
        </w:rPr>
        <w:t>.</w:t>
      </w:r>
    </w:p>
    <w:p>
      <w:pPr>
        <w:pStyle w:val="Heading3"/>
        <w:numPr>
          <w:ilvl w:val="2"/>
          <w:numId w:val="1"/>
        </w:numPr>
        <w:rPr/>
      </w:pPr>
      <w:bookmarkStart w:id="42" w:name="__RefHeading___Toc1160752_2322387425"/>
      <w:bookmarkStart w:id="43" w:name="_Toc15"/>
      <w:bookmarkEnd w:id="42"/>
      <w:r>
        <w:rPr>
          <w:rtl w:val="true"/>
        </w:rPr>
        <w:t xml:space="preserve">آل عِمران </w:t>
      </w:r>
      <w:r>
        <w:rPr>
          <w:rtl w:val="true"/>
        </w:rPr>
        <w:t xml:space="preserve">: </w:t>
      </w:r>
      <w:r>
        <w:rPr>
          <w:rtl w:val="true"/>
        </w:rPr>
        <w:t xml:space="preserve">آیه </w:t>
      </w:r>
      <w:r>
        <w:rPr/>
        <w:t>15</w:t>
      </w:r>
      <w:bookmarkEnd w:id="43"/>
    </w:p>
    <w:p>
      <w:pPr>
        <w:pStyle w:val="BookText"/>
        <w:rPr/>
      </w:pPr>
      <w:r>
        <w:rPr>
          <w:rFonts w:ascii="Amiri" w:hAnsi="Amiri" w:eastAsia="Amiri" w:cs="Amiri"/>
          <w:color w:val="111111"/>
          <w:sz w:val="28"/>
          <w:sz w:val="28"/>
          <w:szCs w:val="28"/>
          <w:rtl w:val="true"/>
          <w:lang w:bidi="ar-SA"/>
        </w:rPr>
        <w:t xml:space="preserve">قُلْ أَؤُنَبِّئُکُمْ بِخَیْر مِنْ ذَلِکُمْ لِلَّذِینَ اتَّقَوْا عِنْدَ رَبِّهِمْ جَنَّاتٌ تَجْرِی مِنْ تَحْتِهَا الاَْنْهَارُ خَالِدِینَ فِیهَا وَأَزْوَاجٌ مُطَهَّرَةٌ وَرِضْوَانٌ مِنَ اللَّهِ وَاللَّهُ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دانی وقتی نگاه من به دنیا و جلوه های فریبنده آن می افتد، دلم مجذوب آن می شود، وقتی می بینم کسی، مال و ثروت زیادی جمع کرده است، به حال او حسرت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مرا به یاد زندگی آخرت می اندازی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چیزی را به تو نشان دهم که از همه این دنیا بهتر است؟</w:t>
      </w:r>
    </w:p>
    <w:p>
      <w:pPr>
        <w:pStyle w:val="BookText"/>
        <w:rPr/>
      </w:pPr>
      <w:r>
        <w:rPr>
          <w:rFonts w:ascii="IRNazanin" w:hAnsi="IRNazanin" w:eastAsia="IRNazanin"/>
          <w:color w:val="111111"/>
          <w:sz w:val="28"/>
          <w:sz w:val="28"/>
          <w:szCs w:val="28"/>
          <w:rtl w:val="true"/>
          <w:lang w:bidi="fa-IR"/>
        </w:rPr>
        <w:t>آری، هر کس تقوا پیشه کند و از گناهان دوری کند، در بهشت مهمان می شود، بهشتی که از زیر درختان آن، نهرها جاری است، همسرانی پاک و پاکیزه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برای همیشه از نعمت های آن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نعمت های دنیا به زودی از بین می روند، به زودی هیچ اثری از این ثروت ها و پول ها نخواهد بود، امّا نعمت بهشت، جاودان است و هرگز پایانی ندارد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می تواند از بهشتِ تو سخن بگوید و آن را توصیف کند؟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w:t>
      </w:r>
      <w:bookmarkStart w:id="44" w:name="pg13243_144532"/>
    </w:p>
    <w:p>
      <w:pPr>
        <w:pStyle w:val="BookText"/>
        <w:rPr/>
      </w:pPr>
      <w:bookmarkEnd w:id="44"/>
      <w:r>
        <w:rPr>
          <w:rFonts w:ascii="IRNazanin" w:hAnsi="IRNazanin" w:eastAsia="IRNazanin"/>
          <w:color w:val="111111"/>
          <w:sz w:val="28"/>
          <w:sz w:val="28"/>
          <w:szCs w:val="28"/>
          <w:rtl w:val="true"/>
          <w:lang w:bidi="fa-IR"/>
        </w:rPr>
        <w:t xml:space="preserve">کی بود، مانند دیدن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بهشت را محل زندگی واقعی بندگان خوب قرار داده ای و آنان در آنجاست که معنای زندگی را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نعمت های بهشت یک طرف و رضایت تو، طرف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نعمتی بالاتر از این نیست که تو از بنده ای راضی و خشنود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من معنای این سخن را می دانستم، تو خودت می گویی که خشنودی تو از همه نعمت های بهشتی بالاتر است </w:t>
      </w:r>
      <w:r>
        <w:rPr>
          <w:rFonts w:eastAsia="IRNazanin" w:cs="IRNazanin"/>
          <w:color w:val="111111"/>
          <w:sz w:val="28"/>
          <w:szCs w:val="28"/>
          <w:rtl w:val="true"/>
          <w:lang w:bidi="fa-IR"/>
        </w:rPr>
        <w:t>!</w:t>
      </w:r>
    </w:p>
    <w:p>
      <w:pPr>
        <w:pStyle w:val="Heading3"/>
        <w:numPr>
          <w:ilvl w:val="2"/>
          <w:numId w:val="1"/>
        </w:numPr>
        <w:rPr/>
      </w:pPr>
      <w:bookmarkStart w:id="45" w:name="__RefHeading___Toc1160754_2322387425"/>
      <w:bookmarkStart w:id="46" w:name="_Toc16"/>
      <w:bookmarkEnd w:id="45"/>
      <w:r>
        <w:rPr>
          <w:rtl w:val="true"/>
        </w:rPr>
        <w:t xml:space="preserve">آل عِمران </w:t>
      </w:r>
      <w:r>
        <w:rPr>
          <w:rtl w:val="true"/>
        </w:rPr>
        <w:t xml:space="preserve">: </w:t>
      </w:r>
      <w:r>
        <w:rPr>
          <w:rtl w:val="true"/>
        </w:rPr>
        <w:t xml:space="preserve">آیه </w:t>
      </w:r>
      <w:r>
        <w:rPr/>
        <w:t>17</w:t>
      </w:r>
      <w:r>
        <w:rPr>
          <w:rtl w:val="true"/>
        </w:rPr>
        <w:t xml:space="preserve"> - </w:t>
      </w:r>
      <w:r>
        <w:rPr/>
        <w:t>16</w:t>
      </w:r>
      <w:bookmarkEnd w:id="46"/>
    </w:p>
    <w:p>
      <w:pPr>
        <w:pStyle w:val="BookText"/>
        <w:rPr/>
      </w:pPr>
      <w:r>
        <w:rPr>
          <w:rFonts w:ascii="Amiri" w:hAnsi="Amiri" w:eastAsia="Amiri" w:cs="Amiri"/>
          <w:color w:val="111111"/>
          <w:sz w:val="28"/>
          <w:sz w:val="28"/>
          <w:szCs w:val="28"/>
          <w:rtl w:val="true"/>
          <w:lang w:bidi="ar-SA"/>
        </w:rPr>
        <w:t xml:space="preserve">الَّذِینَ یَقُولُونَ رَبَّنَا إِنَّنَا آَمَنَّا فَاغْفِرْ لَنَا ذُنُوبَنَا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وَالصَّادِقِینَ وَالْقَانِتِینَ وَالْمُنْفِقِینَ وَالْمُسْتَغْفِرِینَ بِالاَْسْحَارِ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 بخواهم سعادتمند شوم و جایگاه من در روز قیامت، بهشت جاودان تو باشد، باید در این دنیا چگونه زندگی کنم؟</w:t>
      </w:r>
    </w:p>
    <w:p>
      <w:pPr>
        <w:pStyle w:val="BookText"/>
        <w:rPr/>
      </w:pPr>
      <w:r>
        <w:rPr>
          <w:rFonts w:ascii="IRNazanin" w:hAnsi="IRNazanin" w:eastAsia="IRNazanin"/>
          <w:color w:val="111111"/>
          <w:sz w:val="28"/>
          <w:sz w:val="28"/>
          <w:szCs w:val="28"/>
          <w:rtl w:val="true"/>
          <w:lang w:bidi="fa-IR"/>
        </w:rPr>
        <w:t xml:space="preserve">اکنون تو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برایم بیان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به تو ایمان داشته باشم، از تو بخواهم که گناهانم را ببخشی و از عذاب جهنّم نجاتم بدهی، آری، اگر یاری تو نباشد، من فریب دنیا را می خورم و برای رسیدن به لذّت های این دنیا، به گناه آلوده می شوم، تو باید مرا نجات بدهی، این دنیا مرا شیفته خود می کند، لطف تو باید از راه برسد و دل مرا به سوی خودت متوجّه کند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 باید همواره با تو نیایش کنم، بخشش تو را طلب کنم که تو خدای مهربان و بخشنده ای هستی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اهل بهشت باشم، باید در مقابل سختی های این دنیا صبر کنم، اینکه من می توانم گناه کنم امّا از گناهان اجتناب کنم، نیاز به استقامت و صبر دارد، باید در مسیر اطاعت از تو و در برابر گناهان، استقامت به خرج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باید از دروغ دوری کنم و همواره راستگو باشم، از دورویی و تقلّب و خیانت پرهیز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بندگی تو، خاضع و فروتن باشم و همواره سعی کنم در مسیر اطاعت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به کاری فرمان دادی، با کمال رغبت آن را انجام دهم و هرگز در مقابل دستور و فرمان تو، تکبّر نداشته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دیگران باشم، به فقیران و نیازمندان کمک کنم، تو نعمت های زیادی به من داده ای، باید تا آنجا که می توانم دیگران را از این نعمت ها بهره مند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علم و دانشی داده ای، باید آن را در اختیار دیگران قرار دهم، اگر به من دارایی و ثروت دادی، جهت رفع مشکلات دیگران اقدام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سحرگاهان که آرامش همه جا را فرا می گیرد، در آن لحظات که مردم در خواب هستند، تو دوست داری من از خواب برخیزم و با تو سخن بگویم، از تو بخواهم که بخشش خود را بر من ارزانی داری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کسانی که سحرگاهان برمی خیزند و نماز شب می خوانند و در رکعت آخر نماز خود، دست به قنوت برمی دارند و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تو آنان را دوست داری و رحمت و مهربانی </w:t>
      </w:r>
      <w:bookmarkStart w:id="47" w:name="pg13243_144534"/>
    </w:p>
    <w:p>
      <w:pPr>
        <w:pStyle w:val="BookText"/>
        <w:rPr/>
      </w:pPr>
      <w:bookmarkEnd w:id="47"/>
      <w:r>
        <w:rPr>
          <w:rFonts w:ascii="IRNazanin" w:hAnsi="IRNazanin" w:eastAsia="IRNazanin"/>
          <w:color w:val="111111"/>
          <w:sz w:val="28"/>
          <w:sz w:val="28"/>
          <w:szCs w:val="28"/>
          <w:rtl w:val="true"/>
          <w:lang w:bidi="fa-IR"/>
        </w:rPr>
        <w:t>خود را بر آنان نازل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سحر، صفای معنوی به اوج خود می رسد و من به علّت این آرامش و سکوت، بعد از استراحت شبانه می شکفم و آمادگی بیشتری برای توجّه به تو و مناجات با تو دارم، آری، مناجات سحرگاهی، لذّتی دارد که فقط اهل آن از آن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کنم این شش دستور را عملی کنم، این گونه می توانم امید داشته باشم که بهشت جایگاه من شود</w:t>
      </w:r>
      <w:r>
        <w:rPr>
          <w:rFonts w:eastAsia="IRNazanin" w:cs="IRNazanin"/>
          <w:color w:val="111111"/>
          <w:sz w:val="28"/>
          <w:szCs w:val="28"/>
          <w:rtl w:val="true"/>
          <w:lang w:bidi="fa-IR"/>
        </w:rPr>
        <w:t>.</w:t>
      </w:r>
    </w:p>
    <w:p>
      <w:pPr>
        <w:pStyle w:val="Heading3"/>
        <w:numPr>
          <w:ilvl w:val="2"/>
          <w:numId w:val="1"/>
        </w:numPr>
        <w:rPr/>
      </w:pPr>
      <w:bookmarkStart w:id="48" w:name="__RefHeading___Toc1160756_2322387425"/>
      <w:bookmarkStart w:id="49" w:name="_Toc17"/>
      <w:bookmarkEnd w:id="48"/>
      <w:r>
        <w:rPr>
          <w:rtl w:val="true"/>
        </w:rPr>
        <w:t xml:space="preserve">آل عِمران </w:t>
      </w:r>
      <w:r>
        <w:rPr>
          <w:rtl w:val="true"/>
        </w:rPr>
        <w:t xml:space="preserve">: </w:t>
      </w:r>
      <w:r>
        <w:rPr>
          <w:rtl w:val="true"/>
        </w:rPr>
        <w:t xml:space="preserve">آیه </w:t>
      </w:r>
      <w:r>
        <w:rPr/>
        <w:t>18</w:t>
      </w:r>
      <w:bookmarkEnd w:id="49"/>
    </w:p>
    <w:p>
      <w:pPr>
        <w:pStyle w:val="BookText"/>
        <w:rPr/>
      </w:pPr>
      <w:r>
        <w:rPr>
          <w:rFonts w:ascii="Amiri" w:hAnsi="Amiri" w:eastAsia="Amiri" w:cs="Amiri"/>
          <w:color w:val="111111"/>
          <w:sz w:val="28"/>
          <w:sz w:val="28"/>
          <w:szCs w:val="28"/>
          <w:rtl w:val="true"/>
          <w:lang w:bidi="ar-SA"/>
        </w:rPr>
        <w:t xml:space="preserve">شَهِدَ اللَّهُ أَنَّهُ لَا إِلَهَ إِلَّا هُوَ وَالْمَلَائِکَةُ وَأُولُو الْعِلْمِ قَائِمًا بِالْقِسْطِ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که همواره نگهبان عدل و داد هستی، گواهی می دهی که خدایی جز تو نیست، تو جهان را آفریدی و در آن نظم و عدالت برقرار نمودی، تو این گونه یگانگی خود را به ما نشان دادی، فرشتگان و دانشمندان هم به یگانگی و یکتایی تو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عدالت را در سراسر جهان برقرار نمودی و این نشانه ای است که فقط تو شایسته عبادت می باشی، تو توانا هستی و همه کارهایت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یگانگی تو ایمان دارند و همواره تو را ستایش می کنند و از انسان ها، کسانی هستند که از روی علم و آگاهی و از عمق وجود خود به یگانگی تو ایمان دارند، آری، علم و دانشی ارزشمند است که انسان را به تو برساند</w:t>
      </w:r>
      <w:r>
        <w:rPr>
          <w:rFonts w:eastAsia="IRNazanin" w:cs="IRNazanin"/>
          <w:color w:val="111111"/>
          <w:sz w:val="28"/>
          <w:szCs w:val="28"/>
          <w:rtl w:val="true"/>
          <w:lang w:bidi="fa-IR"/>
        </w:rPr>
        <w:t>.</w:t>
      </w:r>
    </w:p>
    <w:p>
      <w:pPr>
        <w:pStyle w:val="Heading3"/>
        <w:numPr>
          <w:ilvl w:val="2"/>
          <w:numId w:val="1"/>
        </w:numPr>
        <w:rPr/>
      </w:pPr>
      <w:bookmarkStart w:id="50" w:name="__RefHeading___Toc1160758_2322387425"/>
      <w:bookmarkStart w:id="51" w:name="_Toc18"/>
      <w:bookmarkEnd w:id="50"/>
      <w:r>
        <w:rPr>
          <w:rtl w:val="true"/>
        </w:rPr>
        <w:t xml:space="preserve">آل عِمران </w:t>
      </w:r>
      <w:r>
        <w:rPr>
          <w:rtl w:val="true"/>
        </w:rPr>
        <w:t xml:space="preserve">: </w:t>
      </w:r>
      <w:r>
        <w:rPr>
          <w:rtl w:val="true"/>
        </w:rPr>
        <w:t xml:space="preserve">آیه </w:t>
      </w:r>
      <w:r>
        <w:rPr/>
        <w:t>19</w:t>
      </w:r>
      <w:bookmarkEnd w:id="5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الدِّینَ عِنْدَ اللَّهِ الاِْسْلَامُ وَمَا اخْتَلَفَ الَّذِینَ أُوتُوا الْکِتَابَ إِلَّا مِنْ بَعْدِ مَا جَاءَهُمُ الْعِلْمُ بَغْیًا بَیْنَهُمْ وَمَنْ یَکْفُرْ بِآَیَاتِ </w:t>
      </w:r>
      <w:bookmarkStart w:id="52" w:name="pg13243_144535"/>
    </w:p>
    <w:p>
      <w:pPr>
        <w:pStyle w:val="BookText"/>
        <w:rPr/>
      </w:pPr>
      <w:bookmarkEnd w:id="52"/>
      <w:r>
        <w:rPr>
          <w:rFonts w:ascii="Amiri" w:hAnsi="Amiri" w:eastAsia="Amiri" w:cs="Amiri"/>
          <w:color w:val="111111"/>
          <w:sz w:val="28"/>
          <w:sz w:val="28"/>
          <w:szCs w:val="28"/>
          <w:rtl w:val="true"/>
          <w:lang w:bidi="ar-SA"/>
        </w:rPr>
        <w:t xml:space="preserve">اللَّهِ فَإِنَّ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دین کامل در نزد تو، فقط اسلام است و حقیقت دین همان تسلیم بودن در مقابل فرمان های توست، یهودیان و مسیحیان با اینکه به حقانیّت اسلام یقین داشتند از پذیرفتن آن سر باز زدند، در کتب آسمانی آنان، بشارت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بود، آنان نشانه های پیامبری او را می دانستند، امّا از روی حسادت و روحیّه تجاوزگری از قبول حقّ و حقیقت خودداری کردند و میان مردم اختلاف انداختند و در مقابل دین خدا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حقّ را شناختند و آن را انکار کردند، به زودی به عذاب سختی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ریشه اختلافات بیشتر به عناد و دشمنی برمی گردد تا به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و یهودیانی که زمان پیامبر زندگی می کردند، حقّ را شناختند و دانستند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فرستاده توست، امّا به علّت حفظ منافع خود، از قبول اسلام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برای همه ماست، هرگز نباید برای منافع خود با حقیقت دشمنی کنیم که هر کس حقّ و حقیقت را انکار کند، به عذاب سختی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که مردم را برای حسابرسی برانگیزی، به سرعت به حساب آنان رسیدگی خواهی کرد و آن زمان است که اهل بهشت از اهل جهنّم جدا خواهند شد</w:t>
      </w:r>
      <w:r>
        <w:rPr>
          <w:rFonts w:eastAsia="IRNazanin" w:cs="IRNazanin"/>
          <w:color w:val="111111"/>
          <w:sz w:val="28"/>
          <w:szCs w:val="28"/>
          <w:rtl w:val="true"/>
          <w:lang w:bidi="fa-IR"/>
        </w:rPr>
        <w:t>.</w:t>
      </w:r>
    </w:p>
    <w:p>
      <w:pPr>
        <w:pStyle w:val="Heading3"/>
        <w:numPr>
          <w:ilvl w:val="2"/>
          <w:numId w:val="1"/>
        </w:numPr>
        <w:rPr/>
      </w:pPr>
      <w:bookmarkStart w:id="53" w:name="__RefHeading___Toc1160760_2322387425"/>
      <w:bookmarkStart w:id="54" w:name="_Toc19"/>
      <w:bookmarkEnd w:id="53"/>
      <w:r>
        <w:rPr>
          <w:rtl w:val="true"/>
        </w:rPr>
        <w:t xml:space="preserve">آل عِمران </w:t>
      </w:r>
      <w:r>
        <w:rPr>
          <w:rtl w:val="true"/>
        </w:rPr>
        <w:t xml:space="preserve">: </w:t>
      </w:r>
      <w:r>
        <w:rPr>
          <w:rtl w:val="true"/>
        </w:rPr>
        <w:t xml:space="preserve">آیه </w:t>
      </w:r>
      <w:r>
        <w:rPr/>
        <w:t>20</w:t>
      </w:r>
      <w:bookmarkEnd w:id="5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حَاجُّوکَ فَقُلْ أَسْلَمْتُ وَجْهِیَ لِلَّهِ وَمَنِ اتَّبَعَنِ وَقُلْ لِلَّذِینَ أُوتُوا الْکِتَابَ وَالاُْمِّیِّینَ أَأَسْلَمْتُمْ فَإِنْ أَسْلَمُوا فَقَدِ </w:t>
      </w:r>
      <w:bookmarkStart w:id="55" w:name="pg13243_144536"/>
    </w:p>
    <w:p>
      <w:pPr>
        <w:pStyle w:val="BookText"/>
        <w:rPr/>
      </w:pPr>
      <w:bookmarkEnd w:id="55"/>
      <w:r>
        <w:rPr>
          <w:rFonts w:ascii="Amiri" w:hAnsi="Amiri" w:eastAsia="Amiri" w:cs="Amiri"/>
          <w:color w:val="111111"/>
          <w:sz w:val="28"/>
          <w:sz w:val="28"/>
          <w:szCs w:val="28"/>
          <w:rtl w:val="true"/>
          <w:lang w:bidi="ar-SA"/>
        </w:rPr>
        <w:t xml:space="preserve">اهْتَدَوْا وَإِنْ تَوَلَّوْا فَإِنَّمَا عَلَیْکَ الْبَلَاغُ وَاللَّهُ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پیامبر می خواهی تا با یهودیان، مسیحیان و مشرکان این گونه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پیروانم، تسلیم امر خدا هستیم و دین اسلام را پذیرفته ایم، شما هم اگر می خواهید سعادتمند شوید، در برابر فرمان خدا تسلیم شوید که هدایت و رستگاری شما در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یهودیان و مسیحیان در تورات و انجیل، نشانه های آمدن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خوانده بودند و حقّ برای آنان واضح و روشن بود، مشرکان هم معجزه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چشم دیده بودند، اگر آنان خواستار سعادت ابدی بودند، باید حق را می پذیرفتند و تسلیم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است که مسیحیان و یهودیان خود را طرفدار حقّ می دانستند، اگر آنان راست می گفتند باید اسلام را می پذیرفتند، زیرا می دانستند اسلام حقّ است، امّا عدّه زیادی از آنان به سبب حفظ منافع خود، حق را زیر پا گذاشتند و از قبول اسلام سر باز زدند، اکنون تو از پیامبر می خواهی تا آنان را به حال خود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یگانه هستی و هیچ چیز از تو پنهان نمی باشد، تو از دل همه بندگان خود باخبری</w:t>
      </w:r>
      <w:r>
        <w:rPr>
          <w:rFonts w:eastAsia="IRNazanin" w:cs="IRNazanin"/>
          <w:color w:val="111111"/>
          <w:sz w:val="28"/>
          <w:szCs w:val="28"/>
          <w:rtl w:val="true"/>
          <w:lang w:bidi="fa-IR"/>
        </w:rPr>
        <w:t>.</w:t>
      </w:r>
    </w:p>
    <w:p>
      <w:pPr>
        <w:pStyle w:val="Heading3"/>
        <w:numPr>
          <w:ilvl w:val="2"/>
          <w:numId w:val="1"/>
        </w:numPr>
        <w:rPr/>
      </w:pPr>
      <w:bookmarkStart w:id="56" w:name="__RefHeading___Toc1160762_2322387425"/>
      <w:bookmarkStart w:id="57" w:name="_Toc20"/>
      <w:bookmarkEnd w:id="56"/>
      <w:r>
        <w:rPr>
          <w:rtl w:val="true"/>
        </w:rPr>
        <w:t xml:space="preserve">آل عِمران </w:t>
      </w:r>
      <w:r>
        <w:rPr>
          <w:rtl w:val="true"/>
        </w:rPr>
        <w:t xml:space="preserve">: </w:t>
      </w:r>
      <w:r>
        <w:rPr>
          <w:rtl w:val="true"/>
        </w:rPr>
        <w:t xml:space="preserve">آیه </w:t>
      </w:r>
      <w:r>
        <w:rPr/>
        <w:t>22</w:t>
      </w:r>
      <w:r>
        <w:rPr>
          <w:rtl w:val="true"/>
        </w:rPr>
        <w:t xml:space="preserve"> - </w:t>
      </w:r>
      <w:r>
        <w:rPr/>
        <w:t>21</w:t>
      </w:r>
      <w:bookmarkEnd w:id="57"/>
    </w:p>
    <w:p>
      <w:pPr>
        <w:pStyle w:val="BookText"/>
        <w:rPr/>
      </w:pPr>
      <w:r>
        <w:rPr>
          <w:rFonts w:ascii="Amiri" w:hAnsi="Amiri" w:eastAsia="Amiri" w:cs="Amiri"/>
          <w:color w:val="111111"/>
          <w:sz w:val="28"/>
          <w:sz w:val="28"/>
          <w:szCs w:val="28"/>
          <w:rtl w:val="true"/>
          <w:lang w:bidi="ar-SA"/>
        </w:rPr>
        <w:t xml:space="preserve">إِنَّ الَّذِینَ یَکْفُرُونَ بِآَیَاتِ اللَّهِ وَیَقْتُلُونَ النَّبِیِّینَ بِغَیْرِ حَقّ وَیَقْتُلُونَ الَّذِینَ یَأْمُرُونَ بِالْقِسْطِ مِنَ النَّاسِ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حَبِطَتْ أَعْمَالُهُمْ فِی الدُّنْیَا وَالاَْخِرَةِ وَمَا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تو می خواهی برای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نابودی </w:t>
      </w:r>
    </w:p>
    <w:p>
      <w:pPr>
        <w:pStyle w:val="BookText"/>
        <w:rPr/>
      </w:pPr>
      <w:r>
        <w:rPr>
          <w:rFonts w:ascii="IRNazanin" w:hAnsi="IRNazanin" w:eastAsia="IRNazanin"/>
          <w:color w:val="111111"/>
          <w:sz w:val="28"/>
          <w:sz w:val="28"/>
          <w:szCs w:val="28"/>
          <w:rtl w:val="true"/>
          <w:lang w:bidi="fa-IR"/>
        </w:rPr>
        <w:t>اعمال نیک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حواسم جمع باشد، مبادا به کارهای نیک خود دلخوش شوم، بعضی از گناهان آنقدر قدرت دارد که می تواند همه اعمال خوب مرا نابود کند، من باید مواظب باشم، مبادا کاری کنم که همه کارهای خوب من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عربی است، در زمان های قدیم، شتر نقش بزرگی در زندگی مردم عرب داشت، گاهی اوقات، شتر، بیمار می شد و همه اعضای درونی او عفونت می کرد، امّا ظاهر شتر هیچ علامت و نشانی نداشت، این بیماری بعد از مدّتی شتر را می کشت، عرب ها به این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همان بیماری که از درون، شتر را از پا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گناهان هستند که با اعمال نیک من چنین می کنند، این گناهان آرام آرام همه کارهای نیک را از بین می برند و روز قیامت که فرا رسد، در پرونده ام، هیچ عمل خوبی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من سالیان سال، نماز بخوانم، عبادت کنم و به مردم کمک کنم، وقتی به تو که خدای من هستی، کفر بورزم، همین کفر باعث نابودی همه کارهای 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پیامبر تو را به قتل می رساند و یا عدالت خواهان را می کُشد، باید بداند همه اعمالِ خوب او،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افرادی بوده اند که به حکومت رسیده اند، امّا عدالت را برقرار نکرده اند و برای این که چند روز بیشتر حکومت کنند، ظلم های زیادی کرده اند، آنان به خیال خود، کارهای خوب زیادی هم انجام دادند، امّا فراموش کردند که اعمال خوبشان، نابود خواهد شد، وقتی آنان خون کسانی که دم از عدالت می زنند را ریختند،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عذابی دردناک برای آنان فراهم کرده ای، آتش جهنّم در انتظار </w:t>
      </w:r>
      <w:bookmarkStart w:id="58" w:name="pg13243_144538"/>
    </w:p>
    <w:p>
      <w:pPr>
        <w:pStyle w:val="BookText"/>
        <w:rPr/>
      </w:pPr>
      <w:bookmarkEnd w:id="58"/>
      <w:r>
        <w:rPr>
          <w:rFonts w:ascii="IRNazanin" w:hAnsi="IRNazanin" w:eastAsia="IRNazanin"/>
          <w:color w:val="111111"/>
          <w:sz w:val="28"/>
          <w:sz w:val="28"/>
          <w:szCs w:val="28"/>
          <w:rtl w:val="true"/>
          <w:lang w:bidi="fa-IR"/>
        </w:rPr>
        <w:t>آنان است، آن روز هیچ کس آنان را شفاعت و یاری نخواهد کرد، کفر و کشتن پیامبران و ریختن خون عدالت خواهان، سه گناهی است که هرگز بخشیده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گناهی مانند کفر و کشتن پیامبران و عدالت خواهان نیست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نام عدالت خواهان و پیامبران را در کنار هم ذکر می کنی، این نشان می دهد که مقام کسی که با ظلم و ستم مبارزه می کند و در جستجوی عدالت در جامعه است، مانند مقام پیامبران، بالاست و برای همین است که تو قاتلان عدالت خواهان را هرگز نمی بخشی و برای آنان آتش جهنّم را آماده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تو، زنده است، برای همه زمان ها و مکان هاست، نباید تصوّر کنم که امروز دیگر پیامبری نیست تا کسی بخواهد او را به قتل برساند، 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تو بود که به دست ستمکاران زمان خود به شهادت رسید، درست است که ما در آن روزگار نبوده ایم، اگر از اینکه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مظلومانه شهید شد، راضی باشیم و این کار را بپسندیم، مانند کسی هستیم که خون او را ریخته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زیادی از روز عاشورا و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است، امروز مسلمانانی هستند که عاشورا را جشن می گیرند و از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شادمانی می کنند، آنان همانند کسانی هستند که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ریختند، آتش جهنّم در انتظار آن هاست، شاید آنان نماز هم بخوانند و عبادات زیادی انجام دهند، امّا چون راضی به این اقدام یزید و ادامه دهنده راه او هستند، همه کارهای خوب آنان از بین خواهد رفت</w:t>
      </w:r>
      <w:r>
        <w:rPr>
          <w:rFonts w:eastAsia="IRNazanin" w:cs="IRNazanin"/>
          <w:color w:val="111111"/>
          <w:sz w:val="28"/>
          <w:szCs w:val="28"/>
          <w:rtl w:val="true"/>
          <w:lang w:bidi="fa-IR"/>
        </w:rPr>
        <w:t>.</w:t>
      </w:r>
    </w:p>
    <w:p>
      <w:pPr>
        <w:pStyle w:val="Heading3"/>
        <w:numPr>
          <w:ilvl w:val="2"/>
          <w:numId w:val="1"/>
        </w:numPr>
        <w:rPr/>
      </w:pPr>
      <w:bookmarkStart w:id="59" w:name="__RefHeading___Toc1160764_2322387425"/>
      <w:bookmarkStart w:id="60" w:name="_Toc21"/>
      <w:bookmarkEnd w:id="59"/>
      <w:r>
        <w:rPr>
          <w:rtl w:val="true"/>
        </w:rPr>
        <w:t xml:space="preserve">آل عِمران </w:t>
      </w:r>
      <w:r>
        <w:rPr>
          <w:rtl w:val="true"/>
        </w:rPr>
        <w:t xml:space="preserve">: </w:t>
      </w:r>
      <w:r>
        <w:rPr>
          <w:rtl w:val="true"/>
        </w:rPr>
        <w:t xml:space="preserve">آیه </w:t>
      </w:r>
      <w:r>
        <w:rPr/>
        <w:t>25</w:t>
      </w:r>
      <w:r>
        <w:rPr>
          <w:rtl w:val="true"/>
        </w:rPr>
        <w:t xml:space="preserve"> - </w:t>
      </w:r>
      <w:r>
        <w:rPr/>
        <w:t>23</w:t>
      </w:r>
      <w:bookmarkEnd w:id="6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إِلَی الَّذِینَ أُوتُوا نَصِیبًا مِنَ الْکِتَابِ یُدْعَوْنَ إِلَی کِتَابِ اللَّهِ لِیَحْکُمَ بَیْنَهُمْ ثُمَّ یَتَوَلَّی فَرِیقٌ مِنْهُمْ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لَنْ تَمَسَّنَا النَّارُ إِلَّا أَیَّامًا مَعْدُودَات </w:t>
      </w:r>
    </w:p>
    <w:p>
      <w:pPr>
        <w:pStyle w:val="BookText"/>
        <w:rPr/>
      </w:pPr>
      <w:r>
        <w:rPr>
          <w:rFonts w:ascii="Amiri" w:hAnsi="Amiri" w:eastAsia="Amiri" w:cs="Amiri"/>
          <w:color w:val="111111"/>
          <w:sz w:val="28"/>
          <w:sz w:val="28"/>
          <w:szCs w:val="28"/>
          <w:rtl w:val="true"/>
          <w:lang w:bidi="ar-SA"/>
        </w:rPr>
        <w:t xml:space="preserve">وَغَرَّهُمْ فِی دِینِهِمْ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جَمَعْنَاهُمْ لِیَوْم لَارَیْبَ فِیهِ وَوُفِّیَتْ کُلُّ نَفْس مَا کَسَبَتْوَهُمْ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می خواهی به من هشدار بدهی، می خواهی مرا به هوش آوری که مبادا فریب دانشمندان گمراه را بخورم، برای من از دانشمندی یهودی سخن می گویی،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چقدر خوب است که من ماجرای او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گروهی از یهودیان در مدینه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پیمان نامه ای با پیامبر نوشته بودند و زیر نظر حکومت اسلامی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همسر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زنی شوهردار زنا کرد، این ماجرا فاش شد، بستگان آن مرد شنیده بودند که طبق حکم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خواستند از این حکم فرار کنند، برای همین نزد پیامبر اسلام آمدند تا شاید او برای آن مرد حکم دیگری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حکم اسلام را برای آنان بیان کرد، وقتی مردی که همسر دارد با زنی شوهردار زنا کند، سزای او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از قبول این حکم سر باز زدند، قرار شد ابن صوریا که یکی از علمای بزرگ یهود بود را به مدینه دعوت کنند تا برای آنان حکم تورات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صوریا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که تا مدینه حدود دویست کیلومتر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داند قبل از رسیدن ابن صوریا به مدینه چه مقدار سکّه طلا به ابن صوریا داده شد تا او کاری کند که مرد زناکار کشته نشود و حکم خدا اجرا نشود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ابن صوریا به مدینه آمد، یهودیان دور او جمع شدند و قرار شد او تورات را برای آنان بخواند و حکم خدا را در این موضوع بیان کند، او تورات را باز کرد و شروع به خواندن آن کرد و وقتی به آن قسمت از تورات که حکم مرگ را برای زناکاران بیان کرده بود رسید، دست خود را روی آن قسمت گذاشت و از خواندن آن قسمت خودداری کرد، در واقع او از بیان حقیقت خودداری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عبدالله بن سلام از جا بلند شد، او به تورات آشنایی کامل داشت و به تازگی مسلمان شده بود، او خیانت ابن صوریا را برای همه،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فهمیدند که ابن صوریا حقیقت را پنهان کرد و حکم خدا را تغییر داد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ماجرایی بود که در مدینه، سالیان دور اتّفاق افتاد و تو برای هشیاری من به آن اشاره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من از این ماجرا می گیرم، همیشگی است، تمام خوبی ها و زیبایی ها در علم و دانش و کسب معرفت است، من برای این که از علم و معرفت بهره ببرم، باید نزد دانشمندان بروم و از علم آنان بهره مند شوم، این دستور توست، اگر دانشمندی عاشق دنیا و ریاست دنیا شد، بزرگترین خطر برای جامعه است، او برای رسیدن به ریاست و ثروت بیشتر ممکن است حقیقت را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در ذهنم نقش می بندد، به راستی چگونه شد که ابن صوریا حقیقت را پنهان کرد و چنین کاری کرد؟ چطور جرأت کرد حقیقت را پنهان کند؟ او که به خوبی می دانست سزای این کار، چیزی جز عذاب نیست، پس چگونه شد که دست به چنین کاری زد؟</w:t>
      </w:r>
    </w:p>
    <w:p>
      <w:pPr>
        <w:pStyle w:val="BookText"/>
        <w:rPr/>
      </w:pPr>
      <w:r>
        <w:rPr>
          <w:rFonts w:ascii="IRNazanin" w:hAnsi="IRNazanin" w:eastAsia="IRNazanin"/>
          <w:color w:val="111111"/>
          <w:sz w:val="28"/>
          <w:sz w:val="28"/>
          <w:szCs w:val="28"/>
          <w:rtl w:val="true"/>
          <w:lang w:bidi="fa-IR"/>
        </w:rPr>
        <w:t>برایم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باور کرده بود که مدّت کوتاهی در آتش جهنّم خواهد بود و بعد از آن او را خواهی بخشید، آری، یهودیان چنین باوری داشتند که عذاب روز قیامت برای آنان بسیار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ابن صوریا این گونه خود را فریب داده بود، امّا تو به این گونه افراد هشدار می دهی که در روز قیامت، نتیجه کار خود را خواهند دید، کسانی که حقیقت را مخفی کردند و مانع هدایت بندگان شدند، در آن روز به عذاب سختی گرفتار خواهند شد، آن عذاب سخت، نتیجه همان کاری است که آنان در دنیا انجام داده اند و هرگز به کسی ستم نخواهد 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 بزرگی است، دانشمندی که با وجود علم به موضوعی خطا می کند با انسان جاهلی که گناه می کند، تفاوت زیادی دارد، انسان جاهل به علّت جهل </w:t>
      </w:r>
    </w:p>
    <w:p>
      <w:pPr>
        <w:pStyle w:val="BookText"/>
        <w:rPr/>
      </w:pPr>
      <w:r>
        <w:rPr>
          <w:rFonts w:ascii="IRNazanin" w:hAnsi="IRNazanin" w:eastAsia="IRNazanin"/>
          <w:color w:val="111111"/>
          <w:sz w:val="28"/>
          <w:sz w:val="28"/>
          <w:szCs w:val="28"/>
          <w:rtl w:val="true"/>
          <w:lang w:bidi="fa-IR"/>
        </w:rPr>
        <w:t>ممکن است خطایی انجام دهد، امّا کسی که تو به او بهره ای از علم و دانش داده ای، می داند کارش خطاست، او می داند این کار عذاب روز قیامت را در پی دارد، امّا چه کند که فریفته دنیا و دلبستگی های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او با خود می گوید من این گناه را انجام می دهم و می دانم خطاست، ولی فعلاً به امکانات مادّی بیشتری می رسم، روز قیامت هم که همیشه در آتش جهنّم نخواهم بود، مدّت کوتاهی در عذاب خواهم بود، امّا سرانجام رحمت خدا شامل من خواهد شد و از آتش رهایی پیدا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است که وقتی کسی فریفته دنیا شد، فهم او از دین می تواند باعث فریبش شود و این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عالم یهودی را برایم بیان می کنی تا همه دانشمندان به هوش باشند، اگر کسی از علم و دانش بهره ای برد باید مواظب باشد و هرگز به دنبال فریب مردم نباشد، باید حقیقت را برای همه بیان کند، باید دقّت کند که به دین خود فریفته نشود، مبادا به خیال عفو و بخشش تو، آگاهانه حقایق را پنهان کند و مایه گمراهی بندگان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چقدر سخن تو با واقعیّت انسان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سخن تو را خواندم، توانستم تاریخ را بهتر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بزرگی است که تو می خواهی به ما بدهی، انسان موجود عجیبی است، می تواند دین را هم به بازی بگیرد، او می تواند به نام دین، خود و دیگران را فریب دهد، دین تو که مایه سعادت و رستگاری انسان است، امّا عالم دینی می تواند برای رسیدن به دنیا، دین را به گونه ای معنا و تفسیر کند که هم باعث گمراهی خود و هم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افتم، وقتی فرماندار کوفه به او پیشنهاد داد تا به جنگ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او یک روز مهلت خواست تا فکر کند و تصمیم بگیرد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سعد به خوبی می دانست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جز آتش جهنّم </w:t>
      </w:r>
    </w:p>
    <w:p>
      <w:pPr>
        <w:pStyle w:val="BookText"/>
        <w:rPr/>
      </w:pPr>
      <w:r>
        <w:rPr>
          <w:rFonts w:ascii="IRNazanin" w:hAnsi="IRNazanin" w:eastAsia="IRNazanin"/>
          <w:color w:val="111111"/>
          <w:sz w:val="28"/>
          <w:sz w:val="28"/>
          <w:szCs w:val="28"/>
          <w:rtl w:val="true"/>
          <w:lang w:bidi="fa-IR"/>
        </w:rPr>
        <w:t>برای او نخواهد داشت، امّا عشق به ریاست دنیا او را وسوسه کرد، او شیفته حکومت 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آیا حکومت ری را رها کنم یا به جنگ با حسین بروم؟ می دانم در جنگ با حسین آتش جهنّم در انتظار من است، امّا چه کنم که حکومت ری تمام عشق من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این نتیجه رسید که می تواند بعداً توبه کند و خدا توبه کنندگان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در تاریخ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سال دیگر توبه می کنم و خداوند مهربان و بخشنده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تصمیم خود را گرفت، همان راهی که علمای یهود به آن مبتلا شدند، فریفته دین شدن، بلای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 دامن گیر علمایی می شود که به اسم دین می خواهند مردم را فریب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عمربن سعد انسانی عادی نبود، در کوفه، به دانشمندی وارسته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مردم را به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بهشت از کربلا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بشتابید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خدا را از خود راضی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از اسلام دفاع کنید برخیزید و با حسین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دین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در جامعه اسلامی، آشوب به پا کند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افراد زیادی با شنیدن این سخنان فریب خوردند، زیرا عمربن سعد را به عنوان دین شناسی وارسته می شناختند، برای همین است که گناه دانشمندان گمراه هرگز بخشیده نمی شود، آنان حقیقت را شناختند ولی فریفته دنیا شدند و با علم و آگاهی، مرتکب جنایات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کسانی که سخنان عمربن سعد را باور کردند، قرآن را خوب فهمیده بودند، آن ها، بارها قرآن را خوانده بودند، امّا هرگز در پی فهم آن نبودند، اگر پیام های قرآن را می فهمیدند، هرگز فریب عمربن سعد را نمی خوردند، آن ها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بودند، امّا دقّت نکردند که در زمان آن ها چه کسی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می کند و حقیقت را مخفی می کند</w:t>
      </w:r>
      <w:r>
        <w:rPr>
          <w:rFonts w:eastAsia="IRNazanin" w:cs="IRNazanin"/>
          <w:color w:val="111111"/>
          <w:sz w:val="28"/>
          <w:szCs w:val="28"/>
          <w:rtl w:val="true"/>
          <w:lang w:bidi="fa-IR"/>
        </w:rPr>
        <w:t xml:space="preserve">. </w:t>
      </w:r>
      <w:bookmarkStart w:id="61" w:name="pg13243_144543"/>
    </w:p>
    <w:p>
      <w:pPr>
        <w:pStyle w:val="BookText"/>
        <w:rPr/>
      </w:pPr>
      <w:bookmarkEnd w:id="61"/>
      <w:r>
        <w:rPr>
          <w:rFonts w:ascii="IRNazanin" w:hAnsi="IRNazanin" w:eastAsia="IRNazanin"/>
          <w:color w:val="111111"/>
          <w:sz w:val="28"/>
          <w:sz w:val="28"/>
          <w:szCs w:val="28"/>
          <w:rtl w:val="true"/>
          <w:lang w:bidi="fa-IR"/>
        </w:rPr>
        <w:t>عمربن سعد می دانست یزید شایستگی مقام خلافت جامعه اسلامی را ندارد، امّا برای رسیدن به حکومت ری، از خلافت یزید دفاع کرد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آشوبگر معرّفی کرد</w:t>
      </w:r>
      <w:r>
        <w:rPr>
          <w:rFonts w:eastAsia="IRNazanin" w:cs="IRNazanin"/>
          <w:color w:val="111111"/>
          <w:sz w:val="28"/>
          <w:szCs w:val="28"/>
          <w:rtl w:val="true"/>
          <w:lang w:bidi="fa-IR"/>
        </w:rPr>
        <w:t>.</w:t>
      </w:r>
    </w:p>
    <w:p>
      <w:pPr>
        <w:pStyle w:val="Heading3"/>
        <w:numPr>
          <w:ilvl w:val="2"/>
          <w:numId w:val="1"/>
        </w:numPr>
        <w:rPr/>
      </w:pPr>
      <w:bookmarkStart w:id="62" w:name="__RefHeading___Toc1160766_2322387425"/>
      <w:bookmarkStart w:id="63" w:name="_Toc22"/>
      <w:bookmarkEnd w:id="62"/>
      <w:r>
        <w:rPr>
          <w:rtl w:val="true"/>
        </w:rPr>
        <w:t xml:space="preserve">آل عِمران </w:t>
      </w:r>
      <w:r>
        <w:rPr>
          <w:rtl w:val="true"/>
        </w:rPr>
        <w:t xml:space="preserve">: </w:t>
      </w:r>
      <w:r>
        <w:rPr>
          <w:rtl w:val="true"/>
        </w:rPr>
        <w:t xml:space="preserve">آیه </w:t>
      </w:r>
      <w:r>
        <w:rPr/>
        <w:t>27</w:t>
      </w:r>
      <w:r>
        <w:rPr>
          <w:rtl w:val="true"/>
        </w:rPr>
        <w:t xml:space="preserve"> - </w:t>
      </w:r>
      <w:r>
        <w:rPr/>
        <w:t>26</w:t>
      </w:r>
      <w:bookmarkEnd w:id="63"/>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وَتَنْزِعُ الْمُلْکَ مِمَّنْ تَشَاءُ وَتُعِزُّ مَنْ تَشَاءُ وَتُذِلُّ مَنْ تَشَاءُ بِیَدِکَ الْخَیْرُ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وَتُولِجُ النَّهَارَ فِی اللَّیْلِ وَتُخْرِجُ الْحَیَّ مِنَ الْمَیِّتِ وَتُخْرِجُ الْمَیِّتَ مِنَ الْحَیِّوَتَرْزُقُ مَنْ تَشَاءُ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فرمانروای همه جهان هستی، هر کس را که بخواهی، فرمانروایی می بخشی و از هر کس که بخواهی، فرمانروایی را باز می ستانی، هر کس را بخواهی عزّت و بزرگی می بخشی و هر کس را که بخواهی خوار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حکومت و فرمانروایی واقعی چیست؟ اینکه یزید چند سال حکومت کرد و بعداً با مرگ، دستش از این دنیا خالی شد، حکومت واقعی بود؟ حکومت او، حکومت با عزّت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چیزی جز نفرت در دل ها نکاشت، لعن و نفرین همیشگی را برای خود خرید،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 درست است که او به ظاهر، در کربلا پیروز نشد، امّا او بر تمامی دل های آزاده حکومت و فرمانروایی می کند، نام و یاد او همواره زنده است، تو به او بزرگی و عزّتی داده ای که روز به روز بیشتر می شود و رهروان راه او زیاد و زیادتر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فرمانروایی واقعی را در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یافت، عزّتی که پایانی ندارد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آیا کسی یزید را با احترام یاد می کند؟ قبر او مخروبه ای بیش نیست، تاریخ هرگز ظلم و ستم های او را فراموش نمی کند، امّا در کربلا چه خبر است؟ </w:t>
      </w:r>
    </w:p>
    <w:p>
      <w:pPr>
        <w:pStyle w:val="BookText"/>
        <w:rPr/>
      </w:pPr>
      <w:r>
        <w:rPr>
          <w:rFonts w:ascii="IRNazanin" w:hAnsi="IRNazanin" w:eastAsia="IRNazanin"/>
          <w:color w:val="111111"/>
          <w:sz w:val="28"/>
          <w:sz w:val="28"/>
          <w:szCs w:val="28"/>
          <w:rtl w:val="true"/>
          <w:lang w:bidi="fa-IR"/>
        </w:rPr>
        <w:t>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خورشیدی در تاریخ بشر می درخشد، راه آزادگی و شرافت را نورافشانی می کند، این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دل های انسان ها حکومت می کند، این عزّتی است که تو به دوستان خود می دهی، عزّتی که تمام شدنی نیست، من هم باید به دنبال این باشم که عزّت واقعی را از آن خود کنم،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گذشتند و سعادت ابدی را برای خود خریدند، روز قیامت که فرا رسد، روز شکوه آنان فرا می رسد، آنان سرآمد همه انسان های آزاده خواهند بود، عزّت و بزرگی آنان در آن روز این است که همراه امام خود به سوی بهشت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 که اگر من در جستجوی بزرگی و عزّت هستم، باید به سوی تو بیایم، باید از تو بخواهم که مرا عزیز کنی، من نباید فراموش کنم که همه خوبی ها و نعمت ها از آن توست و تو به هر کاری توانایی، من باید به تو توکّل کنم و تنها به لطف تو تکیه کنم، افسوس که گاهی تو را فراموش می کنم، بندگان تو، همه امیدم می شوند، دل به آنان می بندم، آنان را جای تو می نشانم، فکر می کنم که آنان می توانند مشکل مرا حل کنند، اگر تو نخواهی، هیچ کس نمی تواند به من کمکی بکند، من باید تنها به درِ خانه تو بیایم، از تو کمک و یاری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خوبی ها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هستی چقدر زیبایی و خوبی می بینم؟ تو سرچشمه همه خوبی ها و زیبایی هایی، هر کس که خوبی هایی را دارد، آن خوبی ها را از خودش ندارد، بلکه تو آن خوبی ها را به او داده ای، تو خدای مهربان، بخشنده و زیبایی، گناهان بندگان خود را می بخشی، تویی که به بندگان خود روزی می دهی، تویی که هرگز کسی را ناامید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تو پناه آورد، پناهش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بندگان خود را نمی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گناهکاران را می پذیری و بر هر کاری توانا هستی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خدایی هستی که شب و روز را آفریده ای، روز را از پی </w:t>
      </w:r>
      <w:bookmarkStart w:id="64" w:name="pg13243_144545"/>
    </w:p>
    <w:p>
      <w:pPr>
        <w:pStyle w:val="BookText"/>
        <w:rPr/>
      </w:pPr>
      <w:bookmarkEnd w:id="64"/>
      <w:r>
        <w:rPr>
          <w:rFonts w:ascii="IRNazanin" w:hAnsi="IRNazanin" w:eastAsia="IRNazanin"/>
          <w:color w:val="111111"/>
          <w:sz w:val="28"/>
          <w:sz w:val="28"/>
          <w:szCs w:val="28"/>
          <w:rtl w:val="true"/>
          <w:lang w:bidi="fa-IR"/>
        </w:rPr>
        <w:t>شب و شب را از پی روز پدیدار می کنی، موجودات زنده را از موجودات بی جان زمین می آفرینی و مرگ آنان نیز در دست توست، بهار که می شود، از دل زمین مرده، گیاهان سرسبز بیرون می آوری، پاییز که می شود، همه گیاهان به خزان فرومی روند، مرگ و زندگی در دست توست، انسان را از خاک آفریدی و روزی هم به خاک بازمی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هیچ چیز بی ارزش تر از خاک نیست، این نشانه قدرت توست که از این خاک، موجودی چنین با ارزش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مرگ و زندگی موجودات را با چشم خود می بینم و به قدرت تو پی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هستی که به هر کس بخواهی، روزی وسیع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لطفِ تو،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به بندگانت از لطف خود ببخشی، هرگز کم نمی شود، لطف و احسان تو نیاز به نگاه داشتن حساب ندارد، زیرا سرمایه تو، محدود نیست که حساب و کتاب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قدرت و لطف تو، حد و اندازه ندارد، هیچ کس نمی تواند تصوّر کند که قدرت و لطف تو چقدر زیاد است،به هر کس که بخواهی رزق فراوان و بیشمار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من این ها را دانستم و از قدرت و لطف تو باخبر شدم، باید به درِ خانه تو بیایم، به لطف تو امید ببندم و از بندگان ناچیز تو دل برکنم، باید فقط تو را بپرستم و فقط از تو یاری بخواهم</w:t>
      </w:r>
      <w:r>
        <w:rPr>
          <w:rFonts w:eastAsia="IRNazanin" w:cs="IRNazanin"/>
          <w:color w:val="111111"/>
          <w:sz w:val="28"/>
          <w:szCs w:val="28"/>
          <w:rtl w:val="true"/>
          <w:lang w:bidi="fa-IR"/>
        </w:rPr>
        <w:t>.</w:t>
      </w:r>
    </w:p>
    <w:p>
      <w:pPr>
        <w:pStyle w:val="Heading3"/>
        <w:numPr>
          <w:ilvl w:val="2"/>
          <w:numId w:val="1"/>
        </w:numPr>
        <w:rPr/>
      </w:pPr>
      <w:bookmarkStart w:id="65" w:name="__RefHeading___Toc1160768_2322387425"/>
      <w:bookmarkStart w:id="66" w:name="_Toc23"/>
      <w:bookmarkEnd w:id="65"/>
      <w:r>
        <w:rPr>
          <w:rtl w:val="true"/>
        </w:rPr>
        <w:t xml:space="preserve">آل عِمران </w:t>
      </w:r>
      <w:r>
        <w:rPr>
          <w:rtl w:val="true"/>
        </w:rPr>
        <w:t xml:space="preserve">: </w:t>
      </w:r>
      <w:r>
        <w:rPr>
          <w:rtl w:val="true"/>
        </w:rPr>
        <w:t xml:space="preserve">آیه </w:t>
      </w:r>
      <w:r>
        <w:rPr/>
        <w:t>28</w:t>
      </w:r>
      <w:bookmarkEnd w:id="66"/>
    </w:p>
    <w:p>
      <w:pPr>
        <w:pStyle w:val="BookText"/>
        <w:rPr/>
      </w:pPr>
      <w:r>
        <w:rPr>
          <w:rFonts w:ascii="Amiri" w:hAnsi="Amiri" w:eastAsia="Amiri" w:cs="Amiri"/>
          <w:color w:val="111111"/>
          <w:sz w:val="28"/>
          <w:sz w:val="28"/>
          <w:szCs w:val="28"/>
          <w:rtl w:val="true"/>
          <w:lang w:bidi="ar-SA"/>
        </w:rPr>
        <w:t xml:space="preserve">لَا یَتَّخِذِ الْمُؤْمِنُونَ الْکَافِرِینَ أَوْلِیَاءَ مِنْ دُونِ الْمُؤْمِنِینَ وَمَنْ یَفْعَلْ ذَلِکَ فَلَیْسَ مِنَ اللَّهِ فِی شَیْء إِلَّا أَنْ تَتَّقُوا مِنْهُمْ تُقَاةً وَیُحَذِّرُکُمُ اللَّهُ نَفْسَهُ وَإِلَی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دانستم همه خوبی ها به دست توست و تو به هر کاری توانایی ، پس </w:t>
      </w:r>
    </w:p>
    <w:p>
      <w:pPr>
        <w:pStyle w:val="BookText"/>
        <w:rPr/>
      </w:pPr>
      <w:r>
        <w:rPr>
          <w:rFonts w:ascii="IRNazanin" w:hAnsi="IRNazanin" w:eastAsia="IRNazanin"/>
          <w:color w:val="111111"/>
          <w:sz w:val="28"/>
          <w:sz w:val="28"/>
          <w:szCs w:val="28"/>
          <w:rtl w:val="true"/>
          <w:lang w:bidi="fa-IR"/>
        </w:rPr>
        <w:t>باید مواظب باشم که از کافران دوست انتخاب نکنم و سرپرستی آنان را نپذیرم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باید فقط با دوستان تو دوست باشم و با کسانی که به تو کفر میورزند، طرح دوستی نریزم، باید دقّت کنم که در زندگی خود کافران را یار و یاور خود نگیرم، زیرا اگر این کار را بکنم، نزد تو دیگر هیچ جایگاهی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 سیاسی و اجتماعی تو برای زندگی یک مسلمان است، مسلمان نباید کافر را دوست و یار و یاور خویش برگزیند، ولایت تو با ولایت کافران جمع شدنی نیست، اگر کسی محبّت و دوستی و ولایت تو را پذیرفت، دیگر با کافران دوست نمی شود، کسی هم که دوستی و ولایت کافران را پذیرفت، تو او را به حال خود رها می کنی،او لحظه به لحظه از تو دور و دورتر می شود و به وادی گمراهی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توست که نباید با کافران دوست شویم، اگر کسی چنین کاری کرد، به خود ضرر زده است و روز به روز از نور ایمان فاصله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از نافرمانی دستوراتت، بیم می دهی و بیان می کنی که سرانجام همه به سوی توست، همه ما در روز قیامت برای حسابرسی زنده خواهیم شد، آن روز خواهیم دید که این نافرمانی چه نتیجه ای برای ما دارد، وقتی من با کافران دوست شوم و ولایت آنان را بپذیرم، کم کم به دین و آیین آن ها علاقه پیدا می کنم و ناخودآگاه به سوی کفر کشیده می شوم، یک وقت به خود می آیم که دیگر کار از کار گذشته است، سرمایه ام که ایمان من است از دستم رفته است و آن روز دیگر پشیمانی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من در میان کافران زندگی کنم، آیا باید با آنان مبارزه کنم؟ اگر بدانم که این مبارزه هیچ فایده ای ندارد، باید چه کنم؟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تقیه یعنی تغییر شکل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اگر من با کافران دشمنی کنم، هیچ سودی ندارد و جان و مال و ناموسم در خطر می افتد، </w:t>
      </w:r>
      <w:bookmarkStart w:id="67" w:name="pg13243_144547"/>
    </w:p>
    <w:p>
      <w:pPr>
        <w:pStyle w:val="BookText"/>
        <w:rPr/>
      </w:pPr>
      <w:bookmarkEnd w:id="67"/>
      <w:r>
        <w:rPr>
          <w:rFonts w:ascii="IRNazanin" w:hAnsi="IRNazanin" w:eastAsia="IRNazanin"/>
          <w:color w:val="111111"/>
          <w:sz w:val="28"/>
          <w:sz w:val="28"/>
          <w:szCs w:val="28"/>
          <w:rtl w:val="true"/>
          <w:lang w:bidi="fa-IR"/>
        </w:rPr>
        <w:t>وظیفه ام این است که تقیه کنم و به صورت موقّت، از آشکار ساختن حق خودداری کنم و پنهانی به وظیفه خود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عمّارِ یاسر را از یاد نمی برم، دشمنان اسلام در حال شکنجه او بودند که پیامبر به او اجازه داد تا تقیه کند و هرچه دشمنان اسلام می خواهند بر زبان جاری کند تا از مرگ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باید جان را فدای دین کرد که این جانفشانی فایده ای برای دین داشته باشد، گاهی لازم است که نیروهای انسانی با مراعات تقیه، جان خود را نجات دهند تا بتوانند در فرصت مناسب به مبارزه با کفر برخیزند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مسلمانان نباید با کافران طرح دوستی بریزند، اگر مسلمانی در میان کافران گرفتار شد و کسی نبود تا به یاری او بیاید، باید به وظیفه اش که تقیه است عمل کند، مسلمان باید به وظیفه اش آشنا باشد، او باید بداند کجا مبارزه کند، کجا تقیه کند، جایی که اصل دین در خطر است و خطر گمراهی مردم در میان است باید مانند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و جان خویش را فدای اسلام کرد، جایی هم که عدم مبارزه باعث بقای اسلام می شود، همچون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تقیه کرد و با دشمن مدارا نمود</w:t>
      </w:r>
      <w:r>
        <w:rPr>
          <w:rFonts w:eastAsia="IRNazanin" w:cs="IRNazanin"/>
          <w:color w:val="111111"/>
          <w:sz w:val="28"/>
          <w:szCs w:val="28"/>
          <w:rtl w:val="true"/>
          <w:lang w:bidi="fa-IR"/>
        </w:rPr>
        <w:t>.</w:t>
      </w:r>
    </w:p>
    <w:p>
      <w:pPr>
        <w:pStyle w:val="Heading3"/>
        <w:numPr>
          <w:ilvl w:val="2"/>
          <w:numId w:val="1"/>
        </w:numPr>
        <w:rPr/>
      </w:pPr>
      <w:bookmarkStart w:id="68" w:name="__RefHeading___Toc1160770_2322387425"/>
      <w:bookmarkStart w:id="69" w:name="_Toc24"/>
      <w:bookmarkEnd w:id="68"/>
      <w:r>
        <w:rPr>
          <w:rtl w:val="true"/>
        </w:rPr>
        <w:t xml:space="preserve">آل عِمران </w:t>
      </w:r>
      <w:r>
        <w:rPr>
          <w:rtl w:val="true"/>
        </w:rPr>
        <w:t xml:space="preserve">: </w:t>
      </w:r>
      <w:r>
        <w:rPr>
          <w:rtl w:val="true"/>
        </w:rPr>
        <w:t xml:space="preserve">آیه </w:t>
      </w:r>
      <w:r>
        <w:rPr/>
        <w:t>30</w:t>
      </w:r>
      <w:r>
        <w:rPr>
          <w:rtl w:val="true"/>
        </w:rPr>
        <w:t xml:space="preserve"> - </w:t>
      </w:r>
      <w:r>
        <w:rPr/>
        <w:t>29</w:t>
      </w:r>
      <w:bookmarkEnd w:id="69"/>
    </w:p>
    <w:p>
      <w:pPr>
        <w:pStyle w:val="BookText"/>
        <w:rPr/>
      </w:pPr>
      <w:r>
        <w:rPr>
          <w:rFonts w:ascii="Amiri" w:hAnsi="Amiri" w:eastAsia="Amiri" w:cs="Amiri"/>
          <w:color w:val="111111"/>
          <w:sz w:val="28"/>
          <w:sz w:val="28"/>
          <w:szCs w:val="28"/>
          <w:rtl w:val="true"/>
          <w:lang w:bidi="ar-SA"/>
        </w:rPr>
        <w:t xml:space="preserve">قُلْ إِنْ تُخْفُوا مَا فِی صُدُورِکُمْ أَوْ تُبْدُوهُ یَعْلَمْهُ اللَّهُ وَیَعْلَمُ مَا فِی السَّمَاوَاتِ وَمَا فِی الاَْرْضِ وَاللَّهُ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وَمَا عَمِلَتْ مِنْ سُوء تَوَدُّ لَوْ أَنَّ بَیْنَهَا وَبَیْنَهُ أَمَدًا بَعِیدًا وَیُحَذِّرُکُمُ اللَّهُ نَفْسَهُوَاللَّهُ رَءُوفٌ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برایم سخن گفتی که من نباید با کافران دوست باشم، نباید محبّت آنان را به دل داشته باشم، در یک دل دو محبّت نمی گنجد، یا محبّت ایمان یا محبّت کفر، یا </w:t>
      </w:r>
      <w:bookmarkStart w:id="70" w:name="pg13243_144548"/>
    </w:p>
    <w:p>
      <w:pPr>
        <w:pStyle w:val="BookText"/>
        <w:rPr/>
      </w:pPr>
      <w:bookmarkEnd w:id="70"/>
      <w:r>
        <w:rPr>
          <w:rFonts w:ascii="IRNazanin" w:hAnsi="IRNazanin" w:eastAsia="IRNazanin"/>
          <w:color w:val="111111"/>
          <w:sz w:val="28"/>
          <w:sz w:val="28"/>
          <w:szCs w:val="28"/>
          <w:rtl w:val="true"/>
          <w:lang w:bidi="fa-IR"/>
        </w:rPr>
        <w:t>محبّت دوستان تو، یا محبّت دشمنان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چیزی است که در قلب من است، ممکن است من در جامعه اسلامی زندگی کنم ولی کافران را دوست بدارم، در میان دوستان تو باشم ولی محبّت دشمنان تو را به دل داشته باشم، اینجاست که مرا متوجّه نکته مهمّی می کنی، می گویی که من به آنچه در دل شما می گذرد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آنچه در زمین و آسمان ها می باشد، آگاهی داری و تو بر همه چیز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تو پنهان نیست، تو همه چیز را می دانی، از نیّت های دلم از خود من آگاه تری، زیرا تو از خود من به من نزدیک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مرا به یاد روز قیامت می اندازی، روزی که نتیجه اعمال خود را در مقابل چشم خود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برای گناه کاران روز سختی خواهد بود، آنان می بینند که همه گناهانشان در پرونده اعمالشان ثبت شده است و هیچ عملی هر چند کوچک از قلم نیفتاده است، آنان در آن روز آرزو می کنند که ای کاش بین آنان و اعمالشان فاصله زیادی بود، این نشانه آن است که از اعمال و کردار خود پشیمان هستند، امّا پشیمانی آن روز دیگر سودی ندارد، آرزو می کنند که ای کاش نافرمانی تو را نمی کردند، تو بارها آن ها را از نافرمانی دستورات خودت بیم داده بودی، ولی آنان به سخنان تو گوش ندادند و راه شیطان را برگزیدند، تو خدای مهربانی هستی، چون بندگان خود را دوست داشتی، آنان را از شیطان و وسوسه هایش بیم دادی، افسوس که عدّه ای فریب شیطان را خوردند، آنان از تو روی برتافتند و به راه شیطان رفتند، شیطانی که دشمن قسم خورده انسان است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71" w:name="__RefHeading___Toc1160772_2322387425"/>
      <w:bookmarkStart w:id="72" w:name="_Toc25"/>
      <w:bookmarkEnd w:id="71"/>
      <w:r>
        <w:rPr>
          <w:rtl w:val="true"/>
        </w:rPr>
        <w:t xml:space="preserve">آل عِمران </w:t>
      </w:r>
      <w:r>
        <w:rPr>
          <w:rtl w:val="true"/>
        </w:rPr>
        <w:t xml:space="preserve">: </w:t>
      </w:r>
      <w:r>
        <w:rPr>
          <w:rtl w:val="true"/>
        </w:rPr>
        <w:t xml:space="preserve">آیه </w:t>
      </w:r>
      <w:r>
        <w:rPr/>
        <w:t>32</w:t>
      </w:r>
      <w:r>
        <w:rPr>
          <w:rtl w:val="true"/>
        </w:rPr>
        <w:t xml:space="preserve"> - </w:t>
      </w:r>
      <w:r>
        <w:rPr/>
        <w:t>31</w:t>
      </w:r>
      <w:bookmarkEnd w:id="7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وَیَغْفِرْ لَکُمْ ذُنُوبَکُمْ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w:t>
      </w:r>
    </w:p>
    <w:p>
      <w:pPr>
        <w:pStyle w:val="BookText"/>
        <w:rPr/>
      </w:pPr>
      <w:r>
        <w:rPr>
          <w:rFonts w:ascii="Amiri" w:hAnsi="Amiri" w:eastAsia="Amiri" w:cs="Amiri"/>
          <w:color w:val="111111"/>
          <w:sz w:val="28"/>
          <w:sz w:val="28"/>
          <w:szCs w:val="28"/>
          <w:rtl w:val="true"/>
          <w:lang w:bidi="ar-SA"/>
        </w:rPr>
        <w:t xml:space="preserve">وَالرَّسُولَ فَإِنْ تَوَلَّوْا فَإِنَّ اللَّهَ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خیلی ها می گویند که تو را دوست دارند، آن ها ادّعا می کنند که محبّت تو را به دل دارند، اکنون من از تو می خواهم تا بگویی نشانه محبّت واقعی تو چیست؟ من از کجا بدانم آنانی که ادّعای محبّت تو را دارند، راست می گویند؟</w:t>
      </w:r>
    </w:p>
    <w:p>
      <w:pPr>
        <w:pStyle w:val="BookText"/>
        <w:rPr/>
      </w:pPr>
      <w:r>
        <w:rPr>
          <w:rFonts w:ascii="IRNazanin" w:hAnsi="IRNazanin" w:eastAsia="IRNazanin"/>
          <w:color w:val="111111"/>
          <w:sz w:val="28"/>
          <w:sz w:val="28"/>
          <w:szCs w:val="28"/>
          <w:rtl w:val="true"/>
          <w:lang w:bidi="fa-IR"/>
        </w:rPr>
        <w:t>تو برایم سخن می گویی، نشانه محبّت خودت را، پیروی از پیامبرت بیان می کنی، اگر من واقعاً تو را دوست دارم، باید از پیامبر تو اطاعت کنم، به سخن او گوش فرا دهم، اگر از پیامبر تو اطاعت کنم، آن وقت تو هم مرا دوست داری و گناهان مرا می بخشی که تو بخشنده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خواهی از تو و پیامبرت اطاعت کنم و سرپیچی از فرمان تو، نشانه ناسپاسی است و تو ناسپاسان را دوست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دوست داری که من از پیامبر تو پیروی کنم، پیامبر هم به همه مسلمانان دستور داد تا دوازده امام بعد از او را دوست بدارند و از آن ها پیروی کنند، روز عید غدیر 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جانشین خود معرّفی نمود و از همه خواست تا از او و یازده امام بعد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و حجّت توست، اگر من تو را دوست دارم، باید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توست، هر کس ولایت او را بپذیرد، در واقع ولایت تو را پذیرفته و هر کس با او دشمنی کند با تو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محبّت او را به دل داشته باشد، محبّت تو را در دل دارد، هر کس بغض و کینه او را داشته باشد، بغض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می خواهد به هدایت برسد، باید با او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راه اوست که می توان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امام زمان خود را نشناسد و با او بیگانه باشد، هرگز به مقصد هدایت نخواهد رسید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حقیقت دین چیست؟ شنیده ام که یکی از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آن </w:t>
      </w:r>
    </w:p>
    <w:p>
      <w:pPr>
        <w:pStyle w:val="BookText"/>
        <w:rPr/>
      </w:pPr>
      <w:r>
        <w:rPr>
          <w:rFonts w:ascii="IRNazanin" w:hAnsi="IRNazanin" w:eastAsia="IRNazanin"/>
          <w:color w:val="111111"/>
          <w:sz w:val="28"/>
          <w:sz w:val="28"/>
          <w:szCs w:val="28"/>
          <w:rtl w:val="true"/>
          <w:lang w:bidi="fa-IR"/>
        </w:rPr>
        <w:t>حضرت آمد، او به دنبال فرصتی بود تا با امام سخنی محرمانه بگوید، وقتی همه رفتند، رو به امام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شیطان به سراغ من می آید و وسوسه ام می کند، آن وقت است که من غمگین می شوم، امّا وقتی به یاد شما می افتم، متوجّه می شوم که چقدر شما را دوست دارم و طپش قلب من به عشق شماست، آن وقت است که خوشحال می شوم و همه غم ها از دل من زدوده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 دین چیزی جز محبّت نیست؟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تو و دوست داشتن پیامبر و امامان، دین واقعی است، تو را شکر می کنم که محبّت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قلب من قرار دادی، خوب می دانم این محبّت، سرمایه ای بسیار ارزشمند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73" w:name="pg13243_144551"/>
    </w:p>
    <w:p>
      <w:pPr>
        <w:pStyle w:val="Heading3"/>
        <w:numPr>
          <w:ilvl w:val="2"/>
          <w:numId w:val="1"/>
        </w:numPr>
        <w:rPr/>
      </w:pPr>
      <w:bookmarkStart w:id="74" w:name="__RefHeading___Toc1160774_2322387425"/>
      <w:bookmarkStart w:id="75" w:name="_Toc26"/>
      <w:bookmarkEnd w:id="73"/>
      <w:bookmarkEnd w:id="74"/>
      <w:r>
        <w:rPr>
          <w:rtl w:val="true"/>
        </w:rPr>
        <w:t xml:space="preserve">آل عِمران </w:t>
      </w:r>
      <w:r>
        <w:rPr>
          <w:rtl w:val="true"/>
        </w:rPr>
        <w:t xml:space="preserve">: </w:t>
      </w:r>
      <w:r>
        <w:rPr>
          <w:rtl w:val="true"/>
        </w:rPr>
        <w:t xml:space="preserve">آیه </w:t>
      </w:r>
      <w:r>
        <w:rPr/>
        <w:t>34</w:t>
      </w:r>
      <w:r>
        <w:rPr>
          <w:rtl w:val="true"/>
        </w:rPr>
        <w:t xml:space="preserve"> - </w:t>
      </w:r>
      <w:r>
        <w:rPr/>
        <w:t>33</w:t>
      </w:r>
      <w:bookmarkEnd w:id="75"/>
    </w:p>
    <w:p>
      <w:pPr>
        <w:pStyle w:val="BookText"/>
        <w:rPr/>
      </w:pP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برایم از پیامبرانت سخن بگویی، تو عدّه ای از بندگان خود را برگزیدی و به آنان مقام نبوّت عنایت کردی،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می آوری، سپس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او یاد می کنی، از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او سخن به میان می آوری، آنان را برگزیدی و به آنان مسئولیّت بزرگی دادی، آنان کسانی بودند که تسلیم امر تو بودند و برای هدایت انسان ها تلاش زیادی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جهت به این نام می خوانند، زیرا در این سوره، حکایت عمران و فرزندان او را بیان می کنی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شناسم، ابراهیم دو پسر به نام های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تو از نسل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زیادی فرستادی، امّا از نسل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برگزیدی، تو آخرین پیامبر خود را از نسل </w:t>
      </w:r>
      <w:bookmarkStart w:id="76" w:name="pg13243_144552"/>
    </w:p>
    <w:p>
      <w:pPr>
        <w:pStyle w:val="BookText"/>
        <w:rPr/>
      </w:pPr>
      <w:bookmarkEnd w:id="76"/>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خاندان ابراهیم را می شنوم، به یاد پیامبر و خاندان او می افتم،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امروز هم امام زمان من،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 من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در اینجا از او و خاندان او به احترام یاد می کنی و می خواهی ماجرای او را تعریف کنی؟</w:t>
      </w:r>
    </w:p>
    <w:p>
      <w:pPr>
        <w:pStyle w:val="BookText"/>
        <w:rPr/>
      </w:pPr>
      <w:r>
        <w:rPr>
          <w:rFonts w:ascii="IRNazanin" w:hAnsi="IRNazanin" w:eastAsia="IRNazanin"/>
          <w:color w:val="111111"/>
          <w:sz w:val="28"/>
          <w:sz w:val="28"/>
          <w:szCs w:val="28"/>
          <w:rtl w:val="true"/>
          <w:lang w:bidi="fa-IR"/>
        </w:rPr>
        <w:t>عمران، پدرِ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واقع او، پدربزرگ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گفتم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پسر به نام های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بنی اسرائیل از نسل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در اینجا نامش آمده است، از نسل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پیامبر خود فرستادی تا مردم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خواهی به من بگویی که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زیادی برای هدایت مردم فرستادی، آنان را از نظر پاکی و تقوا و فضیلت، شایسته مقام نبوّت دیدی، تو خدای بینا و شنوا هستی و از کوشش های آنان برای سعادت مردم آگاهی، می دانی چقدر برای نجات مردم از جهل و بُت پرستی تلاش کردند و در روز قیامت به پاس سختی هایی که در راه تو تحمّل کردند، به آنان مقامی بس بزرگ خواهی داد</w:t>
      </w:r>
      <w:r>
        <w:rPr>
          <w:rFonts w:eastAsia="IRNazanin" w:cs="IRNazanin"/>
          <w:color w:val="111111"/>
          <w:sz w:val="28"/>
          <w:szCs w:val="28"/>
          <w:rtl w:val="true"/>
          <w:lang w:bidi="fa-IR"/>
        </w:rPr>
        <w:t>.</w:t>
      </w:r>
    </w:p>
    <w:p>
      <w:pPr>
        <w:pStyle w:val="Heading3"/>
        <w:numPr>
          <w:ilvl w:val="2"/>
          <w:numId w:val="1"/>
        </w:numPr>
        <w:rPr/>
      </w:pPr>
      <w:bookmarkStart w:id="77" w:name="__RefHeading___Toc1160776_2322387425"/>
      <w:bookmarkStart w:id="78" w:name="_Toc27"/>
      <w:bookmarkEnd w:id="77"/>
      <w:r>
        <w:rPr>
          <w:rtl w:val="true"/>
        </w:rPr>
        <w:t xml:space="preserve">آل عِمران </w:t>
      </w:r>
      <w:r>
        <w:rPr>
          <w:rtl w:val="true"/>
        </w:rPr>
        <w:t xml:space="preserve">: </w:t>
      </w:r>
      <w:r>
        <w:rPr>
          <w:rtl w:val="true"/>
        </w:rPr>
        <w:t xml:space="preserve">آیه </w:t>
      </w:r>
      <w:r>
        <w:rPr/>
        <w:t>36</w:t>
      </w:r>
      <w:r>
        <w:rPr>
          <w:rtl w:val="true"/>
        </w:rPr>
        <w:t xml:space="preserve"> - </w:t>
      </w:r>
      <w:r>
        <w:rPr/>
        <w:t>35</w:t>
      </w:r>
      <w:bookmarkEnd w:id="78"/>
    </w:p>
    <w:p>
      <w:pPr>
        <w:pStyle w:val="BookText"/>
        <w:rPr/>
      </w:pPr>
      <w:r>
        <w:rPr>
          <w:rFonts w:ascii="Amiri" w:hAnsi="Amiri" w:eastAsia="Amiri" w:cs="Amiri"/>
          <w:color w:val="111111"/>
          <w:sz w:val="28"/>
          <w:sz w:val="28"/>
          <w:szCs w:val="28"/>
          <w:rtl w:val="true"/>
          <w:lang w:bidi="ar-SA"/>
        </w:rPr>
        <w:t xml:space="preserve">إِذْ قَالَتِ امْرَأَةُ عِمْرَانَ رَبِّ إِنِّی نَذَرْتُ لَکَ مَا فِی بَطْنِی مُحَرَّرًا فَتَقَبَّلْ مِنِّی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إِنِّی وَضَعْتُهَا أُنْثَی وَاللَّهُ أَعْلَمُ بِمَا وَضَعَتْ وَلَیْسَ الذَّکَرُ کَالاُْنْثَی وَإِنِّی سَمَّیْتُهَا مَرْیَمَ وَإِنِّی أُعِیذُهَا بِکَ وَذُرِّیَّتَهَا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دوست داری تا من با پیامبرانت بیشتر آشنا باشم، از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پیامبر در یک زمان بودند و در شهر بیت المقدس زندگی </w:t>
      </w:r>
    </w:p>
    <w:p>
      <w:pPr>
        <w:pStyle w:val="BookText"/>
        <w:rPr/>
      </w:pPr>
      <w:r>
        <w:rPr>
          <w:rFonts w:ascii="IRNazanin" w:hAnsi="IRNazanin" w:eastAsia="IRNazanin"/>
          <w:color w:val="111111"/>
          <w:sz w:val="28"/>
          <w:sz w:val="28"/>
          <w:szCs w:val="28"/>
          <w:rtl w:val="true"/>
          <w:lang w:bidi="fa-IR"/>
        </w:rPr>
        <w:t>می کردند، همسر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همسر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واقع همسر زکریا و همسر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با اینکه سالیان سال از ازدواجشان گذشته بود امّا فرزندی نداشتند، دیگر به سنّ پیری رسیده بودند و حسرتِ به دنیا آوردن یک فرزند را داشتند، کسی چه می دانست که چه حکمتی در این امر بود که به این دو پیامبر، فرزندی عنایت نکرده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 خود را به سوی آسمان گرفت، اشک در چشمانش حلقه زد، تو را خواند و از تو خواست تا فرزندی به او عنایت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تو دعای او را مستجاب کردی و برای همین به او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فرزندی عنایت می کنم که معجزات زیادی خواهد داشت، به اذن من بیماران را شفا خواهد داد و مردگان را زنده خواهد کرد، او پیامبری از پیامبران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عمران این سخن تو را شنید، بسیار خوشحال شد، سر به سجده گذاشت و تو را شکر کرد و سپس این ماجرا را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حَنّه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داد، حَنّه بسیار خوشحال 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و حَنّه حامله شد، اطرافیان او تعجّب کردند، سال های سال بود که او عقیم بود، آن ها نمی دانستند که تو لطف خاصّی به این خاندان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حَنّه نذر کرد تا وقتی پسرش به دنیا آمد، او را خادم بیت المقدس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رسم بود که مادران گاهی نذر می کردند که فرزند پسرشان تا آخر عمر در بیت المقدس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حَنّه فکر می کرد فرزندی که تو وعده اش را به آنان داده ای، پسر خواهد بود، زیرا تو به شوهر او وحی کرده بودی که به آنان فرزندی خواهی داد که به مقام پیامبری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پیامبران تو همیشه از مردان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حَنّه بسیار خوشحال بود و روز شماری می کرد تا فرزند او به </w:t>
      </w:r>
      <w:bookmarkStart w:id="79" w:name="pg13243_144554"/>
    </w:p>
    <w:p>
      <w:pPr>
        <w:pStyle w:val="BookText"/>
        <w:rPr/>
      </w:pPr>
      <w:bookmarkEnd w:id="79"/>
      <w:r>
        <w:rPr>
          <w:rFonts w:ascii="IRNazanin" w:hAnsi="IRNazanin" w:eastAsia="IRNazanin"/>
          <w:color w:val="111111"/>
          <w:sz w:val="28"/>
          <w:sz w:val="28"/>
          <w:szCs w:val="28"/>
          <w:rtl w:val="true"/>
          <w:lang w:bidi="fa-IR"/>
        </w:rPr>
        <w:t>دنیا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گذشت تا اینکه فرزند او به دنیا آمد، امّا فرزند او دختر بود، او رو به آسمان کرد و به تو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دختر است، دختر که نمی تواند پیامبر باشد، تو به شوهرم وعده داده بودی به ما فرزندی عنایت کنی که پیامبر باشد و معجزات زیادی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نمی دانست چنین مقدّر شده است که این دختر، مادرِ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پیامبری بزرگ خواهد شد و معجزات زیادی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وعده ای را که داده ای به زودی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نام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به راستی مریم به چه معنا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رو به آسمان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دخترم را مریم گذاشتم، از تو می خواهم او و نسل او را از وسوسه های شیطان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زن، دید وسیعی داشت، او فقط برای دخترش دعا نکرد، بلکه برای نسل او هم دعا کرد، او دنیا را برای آن ها نخواست، بلکه از تو خواست تا آنان را از شرّ شیطان، این دشمن قسم خورده انسان، حفظ کنی</w:t>
      </w:r>
      <w:r>
        <w:rPr>
          <w:rFonts w:eastAsia="IRNazanin" w:cs="IRNazanin"/>
          <w:color w:val="111111"/>
          <w:sz w:val="28"/>
          <w:szCs w:val="28"/>
          <w:rtl w:val="true"/>
          <w:lang w:bidi="fa-IR"/>
        </w:rPr>
        <w:t>.</w:t>
      </w:r>
    </w:p>
    <w:p>
      <w:pPr>
        <w:pStyle w:val="Heading3"/>
        <w:numPr>
          <w:ilvl w:val="2"/>
          <w:numId w:val="1"/>
        </w:numPr>
        <w:rPr/>
      </w:pPr>
      <w:bookmarkStart w:id="80" w:name="__RefHeading___Toc1160778_2322387425"/>
      <w:bookmarkStart w:id="81" w:name="_Toc28"/>
      <w:bookmarkEnd w:id="80"/>
      <w:r>
        <w:rPr>
          <w:rtl w:val="true"/>
        </w:rPr>
        <w:t xml:space="preserve">آل عِمران </w:t>
      </w:r>
      <w:r>
        <w:rPr>
          <w:rtl w:val="true"/>
        </w:rPr>
        <w:t xml:space="preserve">: </w:t>
      </w:r>
      <w:r>
        <w:rPr>
          <w:rtl w:val="true"/>
        </w:rPr>
        <w:t xml:space="preserve">آیه </w:t>
      </w:r>
      <w:r>
        <w:rPr/>
        <w:t>37</w:t>
      </w:r>
      <w:bookmarkEnd w:id="81"/>
    </w:p>
    <w:p>
      <w:pPr>
        <w:pStyle w:val="BookText"/>
        <w:rPr/>
      </w:pPr>
      <w:r>
        <w:rPr>
          <w:rFonts w:ascii="Amiri" w:hAnsi="Amiri" w:eastAsia="Amiri" w:cs="Amiri"/>
          <w:color w:val="111111"/>
          <w:sz w:val="28"/>
          <w:sz w:val="28"/>
          <w:szCs w:val="28"/>
          <w:rtl w:val="true"/>
          <w:lang w:bidi="ar-SA"/>
        </w:rPr>
        <w:t xml:space="preserve">فَتَقَبَّلَهَا رَبُّهَا بِقَبُول حَسَن وَأَنْبَتَهَا نَبَاتًا حَسَنًا وَکَفَّلَهَا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صدای مادر مریم را شنیدی و دعایش را مستجاب کردی، تو خودت تربیت مریم را به عهده گرفتی و او را نیکوکار گرداندی</w:t>
      </w:r>
      <w:r>
        <w:rPr>
          <w:rFonts w:eastAsia="IRNazanin" w:cs="IRNazanin"/>
          <w:color w:val="111111"/>
          <w:sz w:val="28"/>
          <w:szCs w:val="28"/>
          <w:rtl w:val="true"/>
          <w:lang w:bidi="fa-IR"/>
        </w:rPr>
        <w:t xml:space="preserve">. </w:t>
      </w:r>
      <w:bookmarkStart w:id="82" w:name="pg13243_144555"/>
    </w:p>
    <w:p>
      <w:pPr>
        <w:pStyle w:val="BookText"/>
        <w:rPr/>
      </w:pPr>
      <w:bookmarkEnd w:id="82"/>
      <w:r>
        <w:rPr>
          <w:rFonts w:ascii="IRNazanin" w:hAnsi="IRNazanin" w:eastAsia="IRNazanin"/>
          <w:color w:val="111111"/>
          <w:sz w:val="28"/>
          <w:sz w:val="28"/>
          <w:szCs w:val="28"/>
          <w:rtl w:val="true"/>
          <w:lang w:bidi="fa-IR"/>
        </w:rPr>
        <w:t>پدر و مادر مریم او را به بیت المقدس بردند، مریم چند سال در آنجا ماند، او از کودکی مشغول عبادت شد، چند سال گذشت، هنوز مریم به سنّ بلوغ نرسیده بود که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مریم از دنیا رفت، اکنون دیگر مریم یتیم شده بود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تا یک نفر سرپرستی مریم را به عهده بگیرد، بزرگان زیادی خواهان دست یافتن به این مقام بودند، قرار شد که قرعه کشی کنند، قرعه به نام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 خاله مریم افتاد،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پیامبران بود و تا آن زمان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مسئولیّت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مریم بزرگ شد، او در محراب به عبادت می پرداخت، وقتی او در محراب می ایستاد، محراب با نور او روشن می شد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مریم را بسیار دوست داشتی، برای همین فرشتگان خود را می فرستادی تا برای مریم از میوه های بهشتی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در کنار محراب عبادت او ظرفی از انواع میوه ها را دید، متعجّب شد، در آن فصل، این میوه ها هیچ جا پیدا نمی شد، میوه های تازه در غیر فصل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ها را از کجا آورده ای؟</w:t>
      </w:r>
    </w:p>
    <w:p>
      <w:pPr>
        <w:pStyle w:val="BookText"/>
        <w:rPr/>
      </w:pPr>
      <w:r>
        <w:rPr>
          <w:rFonts w:ascii="IRNazanin" w:hAnsi="IRNazanin" w:eastAsia="IRNazanin"/>
          <w:color w:val="111111"/>
          <w:sz w:val="28"/>
          <w:sz w:val="28"/>
          <w:szCs w:val="28"/>
          <w:rtl w:val="true"/>
          <w:lang w:bidi="fa-IR"/>
        </w:rPr>
        <w:t>ــ این ها از طرف خداست، خدا به هر کس بخواهد، بیشمار روزی می دهد</w:t>
      </w:r>
      <w:r>
        <w:rPr>
          <w:rFonts w:eastAsia="IRNazanin" w:cs="IRNazanin"/>
          <w:color w:val="111111"/>
          <w:sz w:val="28"/>
          <w:szCs w:val="28"/>
          <w:rtl w:val="true"/>
          <w:lang w:bidi="fa-IR"/>
        </w:rPr>
        <w:t>.</w:t>
      </w:r>
    </w:p>
    <w:p>
      <w:pPr>
        <w:pStyle w:val="Heading3"/>
        <w:numPr>
          <w:ilvl w:val="2"/>
          <w:numId w:val="1"/>
        </w:numPr>
        <w:rPr/>
      </w:pPr>
      <w:bookmarkStart w:id="83" w:name="__RefHeading___Toc1160780_2322387425"/>
      <w:bookmarkStart w:id="84" w:name="_Toc29"/>
      <w:bookmarkEnd w:id="83"/>
      <w:r>
        <w:rPr>
          <w:rtl w:val="true"/>
        </w:rPr>
        <w:t xml:space="preserve">آل عِمران </w:t>
      </w:r>
      <w:r>
        <w:rPr>
          <w:rtl w:val="true"/>
        </w:rPr>
        <w:t xml:space="preserve">: </w:t>
      </w:r>
      <w:r>
        <w:rPr>
          <w:rtl w:val="true"/>
        </w:rPr>
        <w:t xml:space="preserve">آیه </w:t>
      </w:r>
      <w:r>
        <w:rPr/>
        <w:t>41</w:t>
      </w:r>
      <w:r>
        <w:rPr>
          <w:rtl w:val="true"/>
        </w:rPr>
        <w:t xml:space="preserve"> - </w:t>
      </w:r>
      <w:r>
        <w:rPr/>
        <w:t>38</w:t>
      </w:r>
      <w:bookmarkEnd w:id="8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وَهُوَ قَائِمٌ یُصَلِّی فِی الِْمحْرَابِ أَنَّ اللَّهَ یُبَشِّرُکَ بِیَحْیَی مُصَدِّقًا بِکَلِمَة مِنَ اللَّهِ وَسَیِّدًا وَحَصُورًا وَنَبِیًّا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وَقَدْ بَلَغَنِیَ الْکِبَرُ وَامْرَأَتِی عَاقِرٌ قَالَ کَذَلِکَ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وَاذْکُرْ </w:t>
      </w:r>
    </w:p>
    <w:p>
      <w:pPr>
        <w:pStyle w:val="BookText"/>
        <w:rPr/>
      </w:pPr>
      <w:r>
        <w:rPr>
          <w:rFonts w:ascii="Amiri" w:hAnsi="Amiri" w:eastAsia="Amiri" w:cs="Amiri"/>
          <w:color w:val="111111"/>
          <w:sz w:val="28"/>
          <w:sz w:val="28"/>
          <w:szCs w:val="28"/>
          <w:rtl w:val="true"/>
          <w:lang w:bidi="ar-SA"/>
        </w:rPr>
        <w:t xml:space="preserve">رَبَّکَ کَثِیرًا وَسَبِّحْ بِالْعَشِیِّ وَالاِْبْکَارِ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به زیر انداخت و با تو سخن گفت، او دیگر پیرمرد شده بود و فرزندی نداشت،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 کاش من هم فرزندی چون مریم می داشتم که خدای من او را این قدر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پیدا کرد و فهمید که انسان می تواند به این اندازه از کمال برسد که فرشتگان برای او طعام بهشتی بیاورند، در حسرت داشتن فرزند سوخت، رو به درگاه تو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فرزندی شایسته عنایت کن که تویی شنوای دعای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بارها از این آرزوی خود سخن گفته بود، امّا وقتی فهمید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چه مقامی دارد، از عمق وجودش دعا کرد و برای همین بود که تو دعای او را مستجاب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محراب عبادت بود که تو فرشتگانت را نزدش فرستادی تا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ولادت پسری به نام یحیی بشارت می دهد، بدان که پسر تو همان کسی خواهد بود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خواهد کرد، پسر تو بزرگوار و پارسا خواهد بود و از هوس های سرکش دوری خواهد کرد و پیامبری شایسته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فکر کرد، همسرش که عقیم و نازا است، پس با تو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صاحب پسری خواهم شد، حال آن که همسرم عقیم است و من هم به سنّ پیری 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خداوند هر کاری که بخواهد، انجام می دهد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فکر فرو رفت، به راستی آیا این سخن از طرف تو بود؟ آیا اینان که با او سخن گفتند فرشتگان بودند؟ شاید صدای شیطان را شنیده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می کرد، شیطان هم می تواند برای فریب مردم، با آنان سخن بگوید،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مطمئن شود که این مژده از طرف توست، برای همین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نشانه ای قرار بده تا بدانم این بشارت از طرف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گرفتی تا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کنی، کاری کنی که او از این شکّ بیرون بیاید، به او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لحظه تا سه روز، زبان تو از کار می افتد، این نشانه ای برای توست، تو تا سه روز نمی توانی با مردم سخن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با رمز و اشاره با مردم سخن خواهی گفت، ای زکریا، خدای خود را فراوان یاد کن و به هنگام صبح و شام، او را تسبیح بگو و او را از همه عیب ها و نقص ها، پاک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ای برای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وقتی نزد مردم آمد، متوجّه شد که قادر به سخن گفتن با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قدرت داشت که ذکر تو را بگوید و تو را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بود تا سه روز تمام شود، اگر زبان او بعد از سه روز به حالت قبل برمی گشت، معلوم می شد که آن مژده از طرف فرشتگان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روز تمام شد، بار دیگر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سخن بگوید، آن زمان یقین کرد که این کار خداست، شیطان هرگز نمی تواند کار این چنینی کند، این گونه بود که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سجده شکر گذاشت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پدر پسر عزیزش را در آغوش گرفته و می بوسید و می بویید، او نمی دانست چگونه تو را شکر کند، آری،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آرزوی بزرگ خود رسیده بود و اشک شوق بر دیدگانش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 بودی تا تو را فراوان یاد کند و به هنگام صبح و شام، تو را تسبیح بگوید،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روزی که تو به او این سخن را گفتی، تو را بیشتر یاد می کرد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من هم خواسته های خود را از عمق وجودم از تو بخواهم، آن را برایم </w:t>
      </w:r>
    </w:p>
    <w:p>
      <w:pPr>
        <w:pStyle w:val="BookText"/>
        <w:rPr/>
      </w:pPr>
      <w:r>
        <w:rPr>
          <w:rFonts w:ascii="IRNazanin" w:hAnsi="IRNazanin" w:eastAsia="IRNazanin"/>
          <w:color w:val="111111"/>
          <w:sz w:val="28"/>
          <w:sz w:val="28"/>
          <w:szCs w:val="28"/>
          <w:rtl w:val="true"/>
          <w:lang w:bidi="fa-IR"/>
        </w:rPr>
        <w:t>اجابت می کنی، کسی که به در خانه تو بیاید، هرگز ناامید نمی شود، تو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حالی که ناامید از داشتن فرزند شده بود، به آرزویش رساندی، آری، در ناامیدی، بسی امید است، وقتی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آرزویش رسید، تو را فراموش نکرد، از او خواستی تا تو را بیشتر یاد کند، افسوس که وقتی تو مرا به آرزوهایم می رسانی، تو را فراموش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یاد نمی برم، وقتی که حاجتی داشتم، چقدر دعا می کردم و درِ خانه تو می آمدم، امّا وقتی به خواسته ام رسیدم، دیگر تو را فراموش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همچون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آرزویم رسیدم، تو را بیشتر یاد کنم، هر طلوع و غروب آفتاب تو را تسبیح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رازی است که از من می خواهی تا در بامداد و شامگاه تو را تسبیح گویم؟ نمی دانم، امّا این قدر می دانم در این فرمان تو رازی بزرگ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می خواهی تا تو را تسبیح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معنای این سخن چیست؟ کاش یکی پیدا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من معنا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کنم و مطالعه می کنم، به این نتیجه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یکتا هستی و هیچ همتایی نداری، تو هیچ کدام از ویژگی ها و صفات مخلوقات خود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نباید تو را به چیزی تشبیه کنم و همه صفات و ویژگی هایی را که در بین مخلوقات می بینم، باید از تو دور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تو فکر می کنم، اوّل باید از عمق وجودم اعتراف کنم که تو بالاتر از هر چیزی هستی که به ذهن من می آید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تو جسم فرض کنم، اگر برای تو، مکان و زمان فرض کنم، این خدایی است که من در ذهن خود ساخته ام</w:t>
      </w:r>
      <w:r>
        <w:rPr>
          <w:rFonts w:eastAsia="IRNazanin" w:cs="IRNazanin"/>
          <w:color w:val="111111"/>
          <w:sz w:val="28"/>
          <w:szCs w:val="28"/>
          <w:rtl w:val="true"/>
          <w:lang w:bidi="fa-IR"/>
        </w:rPr>
        <w:t xml:space="preserve">. </w:t>
      </w:r>
      <w:bookmarkStart w:id="85" w:name="pg13243_144559"/>
    </w:p>
    <w:p>
      <w:pPr>
        <w:pStyle w:val="BookText"/>
        <w:rPr/>
      </w:pPr>
      <w:bookmarkEnd w:id="85"/>
      <w:r>
        <w:rPr>
          <w:rFonts w:ascii="IRNazanin" w:hAnsi="IRNazanin" w:eastAsia="IRNazanin"/>
          <w:color w:val="111111"/>
          <w:sz w:val="28"/>
          <w:sz w:val="28"/>
          <w:szCs w:val="28"/>
          <w:rtl w:val="true"/>
          <w:lang w:bidi="fa-IR"/>
        </w:rPr>
        <w:t>تو خدای یگانه ای، تو بودی که زمان و مکان را آفریدی، تو بالاتر از آن هستی که به زمان یا مکان توصیف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ویژگی هایی که من در آفریده ها می بینم، برای تو عیب و نقص حساب می شود، تو از هر عیب و نقصی پاک و منزّه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منی، به هیچ کس ظلم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نیستی، ناتوان نیستی، هرگز از بین نمی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صفات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و معنای آن هزار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جمله، تو را از تمام عیب ها و نقص ها دور می دانم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86" w:name="__RefHeading___Toc1160782_2322387425"/>
      <w:bookmarkStart w:id="87" w:name="_Toc30"/>
      <w:bookmarkEnd w:id="86"/>
      <w:r>
        <w:rPr>
          <w:rtl w:val="true"/>
        </w:rPr>
        <w:t xml:space="preserve">آل عِمران </w:t>
      </w:r>
      <w:r>
        <w:rPr>
          <w:rtl w:val="true"/>
        </w:rPr>
        <w:t xml:space="preserve">: </w:t>
      </w:r>
      <w:r>
        <w:rPr>
          <w:rtl w:val="true"/>
        </w:rPr>
        <w:t xml:space="preserve">آیه </w:t>
      </w:r>
      <w:r>
        <w:rPr/>
        <w:t>44</w:t>
      </w:r>
      <w:r>
        <w:rPr>
          <w:rtl w:val="true"/>
        </w:rPr>
        <w:t xml:space="preserve"> - </w:t>
      </w:r>
      <w:r>
        <w:rPr/>
        <w:t>42</w:t>
      </w:r>
      <w:bookmarkEnd w:id="87"/>
    </w:p>
    <w:p>
      <w:pPr>
        <w:pStyle w:val="BookText"/>
        <w:rPr/>
      </w:pPr>
      <w:r>
        <w:rPr>
          <w:rFonts w:ascii="Amiri" w:hAnsi="Amiri" w:eastAsia="Amiri" w:cs="Amiri"/>
          <w:color w:val="111111"/>
          <w:sz w:val="28"/>
          <w:sz w:val="28"/>
          <w:szCs w:val="28"/>
          <w:rtl w:val="true"/>
          <w:lang w:bidi="ar-SA"/>
        </w:rPr>
        <w:t xml:space="preserve">وَإِذْ قَالَتِ الْمَلَائِکَةُ یَا مَرْیَمُ إِنَّ اللَّهَ اصْطَفَاکِ وَطَهَّرَکِ وَاصْطَفَاکِ عَلَی نِسَاءِ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وَاسْجُدِی وَارْکَعِی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وَمَا کُنْتَ لَدَیْهِمْ إِذْ یُلْقُونَ أَقْلَامَهُمْ أَیُّهُمْ یَکْفُلُ مَرْیَمَ وَمَا کُنْتَ لَدَیْهِمْ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دیگر برای من از مریم سخن می گویی، تو دوست داری من بدانم زن می تواند به چه مقام بزرگی برسد، تو فرشتگانت را فرستادی تا این پیام را به او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برگزید و از پلیدی ها پاک ساخت و تو را بر زنان برتری داد، 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این نعمت بزرگ، برای پروردگار خود فروتنی کن و سجده کن و با رکوع کنندگان رکوع نما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ماجرا از خبرهای غیبی است، داستان مریم و مادر او را تو در قرآن آوردی، آری، وقتی پدر مریم از دنیا رفت، همه برای سرپرستی مریم با هم رقابت داشتند و دوست داشتند این افتخار نصیب آن ها شود، آن ها برای این کار قرعه زدند و سرانجام قرعه به نام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این ها را تو در قرآن خود ذکر کردی، </w:t>
      </w:r>
    </w:p>
    <w:p>
      <w:pPr>
        <w:pStyle w:val="BookText"/>
        <w:rPr/>
      </w:pPr>
      <w:r>
        <w:rPr>
          <w:rFonts w:ascii="IRNazanin" w:hAnsi="IRNazanin" w:eastAsia="IRNazanin"/>
          <w:color w:val="111111"/>
          <w:sz w:val="28"/>
          <w:sz w:val="28"/>
          <w:szCs w:val="28"/>
          <w:rtl w:val="true"/>
          <w:lang w:bidi="fa-IR"/>
        </w:rPr>
        <w:t xml:space="preserve">معلوم است که پیامبر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نبود تا این ماجرا را به چشم ببیند، تو بودی که این اخبار را به او وحی کردی و داستان مریم را برای او بیان کردی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داستان مریم را می خوانم، به عظمت مقام زن پی می برم، آری، این نگاه تو به زن است، او می تواند انسان برگزیده ای شود، چه مقامی از این بالاتر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مقامی بزرگ به مریم دادی و او را سرآمد همه زنان زمان خود کردی، مریم، سرور همه زنانی است که در زمان او بودند، من دوست دارم بدانم کدام زن سرور زنان تاریخ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مقامی بزرگ تر عنایت کرده 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دختر پیامبر توست، او را سرور زنان جهانِ هستی قرار دادی، چه کسی می تواند مقام او را شرح بدهد، او پاره تن پیامبر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مریم میوه های بهشتی فرستادی، وقتی پیامبر تو این ماجرا را شنید، دوست داشت تا فاطمهاو هم مانند مریماز این لطف تو بهره مند شود، از رازِ دل پیامبر خبر داشتی، برای همین، روزی از روزها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از بهشت فرستادی،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غذایی یافت نمی شد، اهل آن خانه، شب را با گرسنگی صبح کردند، صبح زود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بیرون رفت، او می خواست هرطور که هست پولی تهیّه کند و غذایی به خانه ببرد، با خود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نخلستان های مدینه بروم، کار کنم و مزدی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به نخلستان برود که در میانه راه، پیامبر را دید، او با چند نفر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جلو رفت و سلام کرد،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عمّار ، سلمان، ابوذر و مقداد از علاقه مندان علی بودند که پیامبر را همراهی می کردند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که دیروز معامله خوبی کردی و پارچه زربافت را هزار سکّه طلا فروخته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خواهی ما را به خانه </w:t>
      </w:r>
    </w:p>
    <w:p>
      <w:pPr>
        <w:pStyle w:val="BookText"/>
        <w:rPr/>
      </w:pPr>
      <w:r>
        <w:rPr>
          <w:rFonts w:ascii="IRNazanin" w:hAnsi="IRNazanin" w:eastAsia="IRNazanin"/>
          <w:color w:val="111111"/>
          <w:sz w:val="28"/>
          <w:sz w:val="28"/>
          <w:szCs w:val="28"/>
          <w:rtl w:val="true"/>
          <w:lang w:bidi="fa-IR"/>
        </w:rPr>
        <w:t>خود دعوت کنی و به ما غذایی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بازار رفته بود و پارچه زربافت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پول آن را میان فقرا تقسیم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باورش سخت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پول را میان فقرا تقسیم کرده است و هیچ چیز از آن را به خانه خود نبرده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فرو رفت، در خانه او هیچ غذایی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دانست به پیامبر چه بگوید،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چشم من بنهید، شما صاحب خانه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مهمانی دعوت کرد و پیامبر و پنج یار با وفایش برای ناهار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رسیدند،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باز 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 شد و بعد مهمانان وارد شدند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کنار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غذایی را دید، غذایی آماده که بوی خوش آن همه فضا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همیشه به روی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لبخندی زیبا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غذای خوشمزه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 منتظر بودند،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غذا را برداشت و نزد پیامبر بازگشت، سفره را پهن کرد، همه مشغول خوردن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غذای خوشمزه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هم پرگوشت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مهمانان از این غذا می خوردند از ظرف غذا چیزی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 دیگ غذا به حال اوّل خودش بود، چه رمز و رازی در این غذا بود؟</w:t>
      </w:r>
    </w:p>
    <w:p>
      <w:pPr>
        <w:pStyle w:val="BookText"/>
        <w:rPr/>
      </w:pPr>
      <w:r>
        <w:rPr>
          <w:rFonts w:ascii="IRNazanin" w:hAnsi="IRNazanin" w:eastAsia="IRNazanin"/>
          <w:color w:val="111111"/>
          <w:sz w:val="28"/>
          <w:sz w:val="28"/>
          <w:szCs w:val="28"/>
          <w:rtl w:val="true"/>
          <w:lang w:bidi="fa-IR"/>
        </w:rPr>
        <w:t>بعد از صرف غذا، پیامبر از جا بلند شد و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این غذا از کجا بود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جواب سؤال پدر را می داد، فاطمه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خواند</w:t>
      </w:r>
      <w:r>
        <w:rPr>
          <w:rFonts w:eastAsia="IRNazanin" w:cs="IRNazanin"/>
          <w:color w:val="111111"/>
          <w:sz w:val="28"/>
          <w:szCs w:val="28"/>
          <w:rtl w:val="true"/>
          <w:lang w:bidi="fa-IR"/>
        </w:rPr>
        <w:t xml:space="preserve">: </w:t>
      </w:r>
      <w:bookmarkStart w:id="88" w:name="pg13243_144562"/>
    </w:p>
    <w:p>
      <w:pPr>
        <w:pStyle w:val="BookText"/>
        <w:rPr/>
      </w:pPr>
      <w:bookmarkEnd w:id="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یَرْزُقُ مَن یَشَآءُ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غذا از طرف خداوند است، او به هر کس که بخواهد روزی بی اندازه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تاریخ تکرار شده بود، سال ها پیش،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او سؤال کرد و مریم این پاسخ را داد و آن روز هم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سخن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غذایی بود که فرشتگان از بهشت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بودند، اشک در چشم پیامبر حلقه زد، این اشک شوق بود، اشک شادی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بود که پیامبر رو به آسمان کرد و چنین با تو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ممنون هستم، تو همان مقامی را که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 به دخترم نیز عطا کردی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مقامی است که تو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 تا الگوی همه زنان آزاده دنیا باشد</w:t>
      </w:r>
      <w:r>
        <w:rPr>
          <w:rFonts w:eastAsia="IRNazanin" w:cs="IRNazanin"/>
          <w:color w:val="111111"/>
          <w:sz w:val="28"/>
          <w:szCs w:val="28"/>
          <w:rtl w:val="true"/>
          <w:lang w:bidi="fa-IR"/>
        </w:rPr>
        <w:t>.</w:t>
      </w:r>
    </w:p>
    <w:p>
      <w:pPr>
        <w:pStyle w:val="Heading3"/>
        <w:numPr>
          <w:ilvl w:val="2"/>
          <w:numId w:val="1"/>
        </w:numPr>
        <w:rPr/>
      </w:pPr>
      <w:bookmarkStart w:id="89" w:name="__RefHeading___Toc1160784_2322387425"/>
      <w:bookmarkStart w:id="90" w:name="_Toc31"/>
      <w:bookmarkEnd w:id="89"/>
      <w:r>
        <w:rPr>
          <w:rtl w:val="true"/>
        </w:rPr>
        <w:t xml:space="preserve">آل عِمران </w:t>
      </w:r>
      <w:r>
        <w:rPr>
          <w:rtl w:val="true"/>
        </w:rPr>
        <w:t xml:space="preserve">: </w:t>
      </w:r>
      <w:r>
        <w:rPr>
          <w:rtl w:val="true"/>
        </w:rPr>
        <w:t xml:space="preserve">آیه </w:t>
      </w:r>
      <w:r>
        <w:rPr/>
        <w:t>47</w:t>
      </w:r>
      <w:r>
        <w:rPr>
          <w:rtl w:val="true"/>
        </w:rPr>
        <w:t xml:space="preserve"> - </w:t>
      </w:r>
      <w:r>
        <w:rPr/>
        <w:t>45</w:t>
      </w:r>
      <w:bookmarkEnd w:id="90"/>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وَالاَْخِرَةِ وَمِنَ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وَیُکَلِّمُ النَّاسَ فِی الْمَهْدِ وَکَهْلًا وَمِنَ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أَنَّی یَکُونُ لِی وَلَدٌ وَلَمْ یَمْسَسْنِی بَشَرٌ قَالَ کَذَلِکِ اللَّهُ یَخْلُقُ مَا یَشَاءُ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خواهی برایم از فرزند مریم،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بگویی تا من او را بیشتر بشناسم، مسیحیان،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فرزند تو می دانند، در حالی که تو هرگز فرزندی نداشته ای، فرشتگان را نزد مریم فرستادی و به مریم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فرزندی با عظمت بشارت می دهد، نام او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او در دنیا و آخرت آبرومند است و از مقرّبان درگاه من است، او در گهواره با مردم سخن می گوید و </w:t>
      </w:r>
      <w:bookmarkStart w:id="91" w:name="pg13243_144563"/>
    </w:p>
    <w:p>
      <w:pPr>
        <w:pStyle w:val="BookText"/>
        <w:rPr/>
      </w:pPr>
      <w:bookmarkEnd w:id="91"/>
      <w:r>
        <w:rPr>
          <w:rFonts w:ascii="IRNazanin" w:hAnsi="IRNazanin" w:eastAsia="IRNazanin"/>
          <w:color w:val="111111"/>
          <w:sz w:val="28"/>
          <w:sz w:val="28"/>
          <w:szCs w:val="28"/>
          <w:rtl w:val="true"/>
          <w:lang w:bidi="fa-IR"/>
        </w:rPr>
        <w:t>وقتی به میان سالی برسد وحی مرا به مردم ابلاغ می کند، فرزند تو از بندگان خوب من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که هنوز ازدواج نکرده بود رو به آسمان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من فرزندی داشته باشم با آن که هیچ مردی با من تماس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تو به مریم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هر چه را شایسته بداند و بخواهد، می آفریند، آری، وقتی خدا به چیزی فرمان دهد، فقط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فوراً،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آن زمان بود که فهمید تو اراده کرده 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وجود پدر بیافرینی، جبرئیل را فرستادی و جبرئیل در وجود مریم دمید و بعد از آن بود که مریم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حامله شد، این نشانه قدرت تو بود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داشتن پدر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 مردم از مریم با تعجّب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مادر شده ای در حالی که هنوز ازدواج نکرده ای، در این هنگام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سخن کرد و به پاکی مادر خویش گواهی داد و به مردم فهماند که او نشانه ای از نشانه های توست و تو او را به پیامبری برگزیده ای</w:t>
      </w:r>
      <w:r>
        <w:rPr>
          <w:rFonts w:eastAsia="IRNazanin" w:cs="IRNazanin"/>
          <w:color w:val="111111"/>
          <w:sz w:val="28"/>
          <w:szCs w:val="28"/>
          <w:rtl w:val="true"/>
          <w:lang w:bidi="fa-IR"/>
        </w:rPr>
        <w:t>.</w:t>
      </w:r>
    </w:p>
    <w:p>
      <w:pPr>
        <w:pStyle w:val="Heading3"/>
        <w:numPr>
          <w:ilvl w:val="2"/>
          <w:numId w:val="1"/>
        </w:numPr>
        <w:rPr/>
      </w:pPr>
      <w:bookmarkStart w:id="92" w:name="__RefHeading___Toc1160786_2322387425"/>
      <w:bookmarkStart w:id="93" w:name="_Toc32"/>
      <w:bookmarkEnd w:id="92"/>
      <w:r>
        <w:rPr>
          <w:rtl w:val="true"/>
        </w:rPr>
        <w:t xml:space="preserve">آل عِمران </w:t>
      </w:r>
      <w:r>
        <w:rPr>
          <w:rtl w:val="true"/>
        </w:rPr>
        <w:t xml:space="preserve">: </w:t>
      </w:r>
      <w:r>
        <w:rPr>
          <w:rtl w:val="true"/>
        </w:rPr>
        <w:t xml:space="preserve">آیه </w:t>
      </w:r>
      <w:r>
        <w:rPr/>
        <w:t>51</w:t>
      </w:r>
      <w:r>
        <w:rPr>
          <w:rtl w:val="true"/>
        </w:rPr>
        <w:t xml:space="preserve"> - </w:t>
      </w:r>
      <w:r>
        <w:rPr/>
        <w:t>48</w:t>
      </w:r>
      <w:bookmarkEnd w:id="9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وَیُعَلِّمُهُ الْکِتَابَ وَالْحِکْمَةَ وَالتَّوْرَاةَ وَالاِْنْجِیلَ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وَرَسُولًا إِلَی بَنِی إِسْرَائِیلَ أَنِّی قَدْ جِئْتُکُمْ بِآَیَة مِنْ رَبِّکُمْ أَنِّی أَخْلُقُ لَکُمْ مِنَ الطِّینِ کَهَیْئَةِ الطَّیْرِ فَأَنْفُخُ فِیهِ فَیَکُونُ طَیْرًا بِإِذْنِ اللَّهِ وَأُبْرِئُ الاَْکْمَهَ وَالاَْبْرَصَ وَأُحْیِی الْمَوْتَی بِإِذْنِ اللَّهِ وَأُنَبِّئُکُمْ بِمَا تَأْکُلُونَ وَمَا تَدَّخِرُونَ فِی بُیُوتِکُمْ إِنَّ فِی ذَلِکَ لاََیَةً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وَمُصَدِّقًا لِمَا بَیْنَ یَدَیَّ مِنَ التَّوْرَاةِ وَلاُِحِلَّ لَکُمْ بَعْضَ الَّذِی حُرِّمَ عَلَیْکُمْ </w:t>
      </w:r>
    </w:p>
    <w:p>
      <w:pPr>
        <w:pStyle w:val="BookText"/>
        <w:rPr/>
      </w:pPr>
      <w:r>
        <w:rPr>
          <w:rFonts w:ascii="Amiri" w:hAnsi="Amiri" w:eastAsia="Amiri" w:cs="Amiri"/>
          <w:color w:val="111111"/>
          <w:sz w:val="28"/>
          <w:sz w:val="28"/>
          <w:szCs w:val="28"/>
          <w:rtl w:val="true"/>
          <w:lang w:bidi="ar-SA"/>
        </w:rPr>
        <w:t xml:space="preserve">وَجِئْتُکُمْ بِآَیَة مِنْ رَبِّکُمْ 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رَبِّی وَرَبُّکُمْ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انجیل را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و از او خواستی تا مردم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پیرو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عمل می کردند، امّا آنان اسیر هوای نفس شده بودند و از پیروی دستورات تورات سرپیچی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معجزاتی دادی تا مردم بدانند او فرستاده توست، او را بر انجام اموری قادر ساختی که انسان معمولی هرگز نمی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به مردم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پروردگار برای شما معجزه ای آورده ام، من از گِل برای شما چیزی شبیه پرنده می سازم، آنگاه در آن می دمم، به اذن خدا آن گِل، پرنده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و مبتلایان به بیماری پیسی را بهبودی می بخشم و مردگان را به اذن خدا زنده می کنم و از آنچه می خورید و در خانه های خود ذخیره می کنید به شما خبر می دهم، این ها برای شما نشانه های نبوّت من است اگر اهل ایمان باشید، توراتِ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تأیید می کنم، من آمده ام تا بعضی از آنچه پیش از این بر شما حرام شده بود را بر شما حلال کنم، من از جانب خدا برای شما نشانه ای آورده ام، پس از خدا پروا کنید و مرا اطاعت کنید، خداوند پروردگار من و شماست، او را بپرستید که راه راست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بنی اسرائیل در گذشته مرتکب خطاهای زیادی شده بودند، برای همین پاره ای نعمت ها را بر آنان حرام کرده بودی، مثلاً خوردن گوشت پرندگان برای آنان ممنوع بود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مبعوث کردی، به شکرانه ظهور این پیامبر بزرگ، این ممنوعیّت ها را از آنان برداشتی،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خواستی تا به مردم خبر بدهد که </w:t>
      </w:r>
      <w:bookmarkStart w:id="94" w:name="pg13243_144565"/>
    </w:p>
    <w:p>
      <w:pPr>
        <w:pStyle w:val="BookText"/>
        <w:rPr/>
      </w:pPr>
      <w:bookmarkEnd w:id="94"/>
      <w:r>
        <w:rPr>
          <w:rFonts w:ascii="IRNazanin" w:hAnsi="IRNazanin" w:eastAsia="IRNazanin"/>
          <w:color w:val="111111"/>
          <w:sz w:val="28"/>
          <w:sz w:val="28"/>
          <w:szCs w:val="28"/>
          <w:rtl w:val="true"/>
          <w:lang w:bidi="fa-IR"/>
        </w:rPr>
        <w:t>من آمده ام تا بعضی از چیزهایی که بر شما حرام شده بود، حلال کنم</w:t>
      </w:r>
      <w:r>
        <w:rPr>
          <w:rFonts w:eastAsia="IRNazanin" w:cs="IRNazanin"/>
          <w:color w:val="111111"/>
          <w:sz w:val="28"/>
          <w:szCs w:val="28"/>
          <w:rtl w:val="true"/>
          <w:lang w:bidi="fa-IR"/>
        </w:rPr>
        <w:t>.</w:t>
      </w:r>
    </w:p>
    <w:p>
      <w:pPr>
        <w:pStyle w:val="Heading3"/>
        <w:numPr>
          <w:ilvl w:val="2"/>
          <w:numId w:val="1"/>
        </w:numPr>
        <w:rPr/>
      </w:pPr>
      <w:bookmarkStart w:id="95" w:name="__RefHeading___Toc1160788_2322387425"/>
      <w:bookmarkStart w:id="96" w:name="_Toc33"/>
      <w:bookmarkEnd w:id="95"/>
      <w:r>
        <w:rPr>
          <w:rtl w:val="true"/>
        </w:rPr>
        <w:t xml:space="preserve">آل عِمران </w:t>
      </w:r>
      <w:r>
        <w:rPr>
          <w:rtl w:val="true"/>
        </w:rPr>
        <w:t xml:space="preserve">: </w:t>
      </w:r>
      <w:r>
        <w:rPr>
          <w:rtl w:val="true"/>
        </w:rPr>
        <w:t xml:space="preserve">آیه </w:t>
      </w:r>
      <w:r>
        <w:rPr/>
        <w:t>58</w:t>
      </w:r>
      <w:r>
        <w:rPr>
          <w:rtl w:val="true"/>
        </w:rPr>
        <w:t xml:space="preserve"> - </w:t>
      </w:r>
      <w:r>
        <w:rPr/>
        <w:t>52</w:t>
      </w:r>
      <w:bookmarkEnd w:id="96"/>
    </w:p>
    <w:p>
      <w:pPr>
        <w:pStyle w:val="BookText"/>
        <w:rPr/>
      </w:pPr>
      <w:r>
        <w:rPr>
          <w:rFonts w:ascii="Amiri" w:hAnsi="Amiri" w:eastAsia="Amiri" w:cs="Amiri"/>
          <w:color w:val="111111"/>
          <w:sz w:val="28"/>
          <w:sz w:val="28"/>
          <w:szCs w:val="28"/>
          <w:rtl w:val="true"/>
          <w:lang w:bidi="ar-SA"/>
        </w:rPr>
        <w:t xml:space="preserve">فَلَمَّا أَحَسَّ عِیسَی مِنْهُمُ الْکُفْرَ قَالَ مَنْ أَنْصَارِی إِلَی اللَّهِ قَالَ الْحَوَارِیُّونَ نَحْنُ أَنْصَارُ اللَّهِ آَمَنَّا بِاللَّهِ وَاشْهَدْ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وَاتَّبَعْنَا الرَّسُولَ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وَمَکَرَ اللَّهُ وَاللَّهُ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یَا عِیسَی إِنِّی مُتَوَفِّیکَ وَرَافِعُکَ إِلَیَّ وَمُطَهِّرُکَ مِنَ الَّذِینَ کَفَرُوا وَجَاعِلُ الَّذِینَ اتَّبَعُوکَ فَوْقَ الَّذِینَ کَفَرُوا إِلَی یَوْمِ الْقِیَامَةِ ثُمَّ إِلَیَّ مَرْجِعُکُمْ فَأَحْکُمُ بَیْنَکُمْ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کَفَرُوا فَأُعَذِّبُهُمْ عَذَابًا شَدِیدًا فِی الدُّنْیَا وَالاَْخِرَةِ وَمَا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آَمَنُوا وَعَمِلُوا الصَّالِحَاتِ فَیُوَفِّیهِمْ أُجُورَهُمْ وَاللَّهُ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نَتْلُوهُ عَلیْکَ مِنَ الاَْیَاتِ وَالذِّکْرِ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زمان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های سال بود که منتظر آمدن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بشارت آمدن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آمده بود، امّا وقتی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آن همه معجزه نزد مردم فرستادی، فقط عدّه ای به او ایمان آوردند و بیشتر مردم او را انکار کردند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قصّه همیشه تاریخ است، عدّه ای برای باقی ماندن بر ریاست و ثروت حقّ را انکار کردند و مردم را هم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بر کرسی ریاست نشسته بودند و از جهل و نادانیِ مردم به دارایی و ثروت هنگفتی رسیده بودند، با خود فکر کردند که اگر کار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بگیرد، دیگر از این ریاست و ثروت خبری نیست، آنان یقین داشتند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است که تورات به آمدن او بشارت داده است، امّا برای حفظ مقام خود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معرّفی کردند و مردم هم فریب آنان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مردم می گفتند که عیسی سحر می کند و </w:t>
      </w:r>
    </w:p>
    <w:p>
      <w:pPr>
        <w:pStyle w:val="BookText"/>
        <w:rPr/>
      </w:pPr>
      <w:r>
        <w:rPr>
          <w:rFonts w:ascii="IRNazanin" w:hAnsi="IRNazanin" w:eastAsia="IRNazanin"/>
          <w:color w:val="111111"/>
          <w:sz w:val="28"/>
          <w:sz w:val="28"/>
          <w:szCs w:val="28"/>
          <w:rtl w:val="true"/>
          <w:lang w:bidi="fa-IR"/>
        </w:rPr>
        <w:t>این کارهایی که او انجام می دهد، کارهای شیطانی است، سحر و جادو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انکار بزرگان یهود شد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راه خدا یاری می کند؟ حواریّون که دوازده نفر بودند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در راه خدا یاری می کنیم، ما به خدا ایمان آورده ایم، گواه باش که ما تسلیم امر خدای خویش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رو به آسمان کردند و با تو چنین سخن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تو نازل کردی، ایمان آورده ایم، از پیامبر تو پیروی می کنیم، پس ما را در زمره شاهدان بنویس، آنانی که در روز رستاخیز بر اعمال نیک و بد مردم گواهی و شهادت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 یاران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آنان قلبی پاک و روحی باصفا داشتند و در روشن کردن افکار مردم تلاش می کردند، آنان به دنبال پاکی جسم و جان خود و مردم بودند، برای همین آنان را به این نام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حواریّون یعنی پاکان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خاموش کردن دعوت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 های شیطانی کشیدند و برای دستگیری او جایزه زیادی قرار دادند و مقدّمات اعدام او را فراهم کردند، امّا تو نقشه آنان را نقش بر آب کردی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بهترین شکل ممکن نجات دادی، آری، نقشه تو از همه این نیرنگ ها و نقشه ها مؤثّرتر بود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شبی از شب ها که دشمنان در جستجوی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او وارد خانه ای شد، دشمنان تا نزدیکی آن خانه آمدند، تو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برگرفته و به سوی خود بالا می برم و تو را از چنگال افراد بی ایمان و پلید نجات می دهم، من پیروان تو را تا روز قیامت بر کافران برتری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به سوی من است و آن روز من میان همه داوری خواهم کرد، من کسانی را که تو را انکار کردند، در دنیا و آخرت به عذابی دردناک مبتلا خواهم </w:t>
      </w:r>
    </w:p>
    <w:p>
      <w:pPr>
        <w:pStyle w:val="BookText"/>
        <w:rPr/>
      </w:pPr>
      <w:r>
        <w:rPr>
          <w:rFonts w:ascii="IRNazanin" w:hAnsi="IRNazanin" w:eastAsia="IRNazanin"/>
          <w:color w:val="111111"/>
          <w:sz w:val="28"/>
          <w:sz w:val="28"/>
          <w:szCs w:val="28"/>
          <w:rtl w:val="true"/>
          <w:lang w:bidi="fa-IR"/>
        </w:rPr>
        <w:t>کرد و آنان هیچ یار و یاوری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کسانی که به تو ایمان آوردند و اعمال نیک انجام دادند، به آنان پاداش نیکو خواهم داد، آری، من پاداش بندگان خوب خود را کامل می دهم و چیزی از پاداش آنان کم نمی کنم، زیرا پاداش ناقص، ظلم به بندگانم است و من هرگز ستمگران را دوست ندارم و هرگز به بندگان خود ستم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آسمان ها بردی و او در آنجاست تا زمانی که بار دیگر به زمین بازگردد، آری،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زنده است، او کشته نشد، دشمنان او وقتی به آن خانه آمدند، کسی را که شبیه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یافتند، تصوّر کردند که او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را دستگیر کرده و به صلیب کشیدند، آن ها نمی دانستند که این مرد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تو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دشمنانش نجات دادی و نزد خود بردی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انجیلی که امروزه در دست مردم است، سخن از کشته شدن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بیان شده است که دشمنان،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گرفتند و به قتل رساندند و بدن او را دفن کردند، بعد از مدّتی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 و زمانی کوتاه روی زمین زندگی کرد و بعد از آن به آسمان صعود کرد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در قرآن خود سخن از نجات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آورده ای، تو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دشمنانش نجات دادی و به آسمان ها بردی</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نجات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وفاداری حواریّون و دشمنی یهودیان، نشانه هایی از پیروزی حقّ بر باطل است، در قرآن این ماجرا را بیان می کنی تا همگان در آن فکر کنند و درس بیاموزند</w:t>
      </w:r>
      <w:r>
        <w:rPr>
          <w:rFonts w:eastAsia="IRNazanin" w:cs="IRNazanin"/>
          <w:color w:val="111111"/>
          <w:sz w:val="28"/>
          <w:szCs w:val="28"/>
          <w:rtl w:val="true"/>
          <w:lang w:bidi="fa-IR"/>
        </w:rPr>
        <w:t xml:space="preserve">. </w:t>
      </w:r>
      <w:bookmarkStart w:id="97" w:name="pg13243_144568"/>
    </w:p>
    <w:p>
      <w:pPr>
        <w:pStyle w:val="Heading3"/>
        <w:numPr>
          <w:ilvl w:val="2"/>
          <w:numId w:val="1"/>
        </w:numPr>
        <w:rPr/>
      </w:pPr>
      <w:bookmarkStart w:id="98" w:name="__RefHeading___Toc1160790_2322387425"/>
      <w:bookmarkStart w:id="99" w:name="_Toc34"/>
      <w:bookmarkEnd w:id="97"/>
      <w:bookmarkEnd w:id="98"/>
      <w:r>
        <w:rPr>
          <w:rtl w:val="true"/>
        </w:rPr>
        <w:t xml:space="preserve">آل عِمران </w:t>
      </w:r>
      <w:r>
        <w:rPr>
          <w:rtl w:val="true"/>
        </w:rPr>
        <w:t xml:space="preserve">: </w:t>
      </w:r>
      <w:r>
        <w:rPr>
          <w:rtl w:val="true"/>
        </w:rPr>
        <w:t xml:space="preserve">آیه </w:t>
      </w:r>
      <w:r>
        <w:rPr/>
        <w:t>61</w:t>
      </w:r>
      <w:r>
        <w:rPr>
          <w:rtl w:val="true"/>
        </w:rPr>
        <w:t xml:space="preserve"> - </w:t>
      </w:r>
      <w:r>
        <w:rPr/>
        <w:t>59</w:t>
      </w:r>
      <w:bookmarkEnd w:id="99"/>
    </w:p>
    <w:p>
      <w:pPr>
        <w:pStyle w:val="BookText"/>
        <w:rPr/>
      </w:pP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وَأَبْنَاءَکُمْ وَنِسَاءَنَا وَنِسَاءَکُمْ وَأَنْفُسَنَا وَأَنْفُسَکُمْ ثُمَّ نَبْتَهِلْ فَنَجْعَلْ لَعْنَةَ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این که این سه آیه را بخوانم باید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بدانم، باید به تاریخ سفر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سال دهم هجری سفر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سفری به عمق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قبیله های عرب مسلمان شده بودند، شهر مکّه هم فتح شده بود، پیامبر دستور داد تا نامه ای به مسیحیان منطقه نجران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نجران نام سرزمینی در یمن می باشد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نامه پیامبر آنان را به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پیامبر به دست آن مسیحیان رسید، بزرگان آنان دور هم جمع شدند تا با هم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p>
    <w:p>
      <w:pPr>
        <w:pStyle w:val="BookText"/>
        <w:rPr/>
      </w:pPr>
      <w:r>
        <w:rPr>
          <w:rFonts w:ascii="IRNazanin" w:hAnsi="IRNazanin" w:eastAsia="IRNazanin"/>
          <w:color w:val="111111"/>
          <w:sz w:val="28"/>
          <w:sz w:val="28"/>
          <w:szCs w:val="28"/>
          <w:rtl w:val="true"/>
          <w:lang w:bidi="fa-IR"/>
        </w:rPr>
        <w:t>تصمیم گرفتند تا چهل نفر را به مدینه بفرستند تا با پیامبر دیدار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در مدینه به مسجد پیامبر رفتند، هدایایی را تقدیم پیامبر نمودند، پیامبر به آنان سه روز فرصت داد تا به راحتی بتوانند درباره دین اسلام تحقیق کنند و با آیین اسلام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نشانه های آخرین پیامبر تو را در کتاب انجیل خوانده بودند و اگر به ندای فطرت خود گوش می دادند می توانستند حقّانیت پیامبر را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آنان در مسجد پیامبر ناقوس زدند و به انجام مراسم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سه روز پیامبر آنان را به حضور طلبید تا سخن آنان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که بزرگ مسیحیان بود رو به پیامبر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بود، نام پدر او چه بود؟</w:t>
      </w:r>
    </w:p>
    <w:p>
      <w:pPr>
        <w:pStyle w:val="BookText"/>
        <w:rPr/>
      </w:pPr>
      <w:r>
        <w:rPr>
          <w:rFonts w:ascii="IRNazanin" w:hAnsi="IRNazanin" w:eastAsia="IRNazanin"/>
          <w:color w:val="111111"/>
          <w:sz w:val="28"/>
          <w:sz w:val="28"/>
          <w:szCs w:val="28"/>
          <w:rtl w:val="true"/>
          <w:lang w:bidi="fa-IR"/>
        </w:rPr>
        <w:t>ــ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پدرِ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w:t>
      </w:r>
    </w:p>
    <w:p>
      <w:pPr>
        <w:pStyle w:val="BookText"/>
        <w:rPr/>
      </w:pPr>
      <w:r>
        <w:rPr>
          <w:rFonts w:ascii="IRNazanin" w:hAnsi="IRNazanin" w:eastAsia="IRNazanin"/>
          <w:color w:val="111111"/>
          <w:sz w:val="28"/>
          <w:sz w:val="28"/>
          <w:szCs w:val="28"/>
          <w:rtl w:val="true"/>
          <w:lang w:bidi="fa-IR"/>
        </w:rPr>
        <w:t>ــ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پدر تو کیست؟</w:t>
      </w:r>
    </w:p>
    <w:p>
      <w:pPr>
        <w:pStyle w:val="BookText"/>
        <w:rPr/>
      </w:pPr>
      <w:r>
        <w:rPr>
          <w:rFonts w:ascii="IRNazanin" w:hAnsi="IRNazanin" w:eastAsia="IRNazanin"/>
          <w:color w:val="111111"/>
          <w:sz w:val="28"/>
          <w:sz w:val="28"/>
          <w:szCs w:val="28"/>
          <w:rtl w:val="true"/>
          <w:lang w:bidi="fa-IR"/>
        </w:rPr>
        <w:t>ــ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پیامبر در جواب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این آیه را بر پیامبر نازل کرد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رو به اسقف کرد و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برای آنان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مانند آدم است که خدا او را از خاک آفرید،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فوری،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عیسی گفته شد، حقیقتی است از جانب خدای تو، پس هرگز تردید 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تو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آن که پدر داشته باشد آفریدی، امّا این دلیل نمی شود که مسیحیان بگویند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 پسر خداست، زیرا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بدون پدر آفریده شده است، آدم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آفریده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رو به پیامبر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گویی عیسی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هرگز در کتب آسمانی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همان خداست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جواب او سکوت کرد، او منتظر وحی بود، بعد از لحظاتی جبرئیل نازل شد و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برای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آیه را برای مسیحیان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 بیایید با یکدیگر مباهله کنیم، ما پسران، زنان و روح و جانمان را می آوریم، شما هم پسران، زنان و روح و جانتان را بیاورید و آنگاه مباهله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باشد که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وقتی این آیه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سخن تو از روی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مباهله می کنیم تا هر کس که دین او باطل است، عذاب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کی؟</w:t>
      </w:r>
    </w:p>
    <w:p>
      <w:pPr>
        <w:pStyle w:val="BookText"/>
        <w:rPr/>
      </w:pPr>
      <w:r>
        <w:rPr>
          <w:rFonts w:ascii="IRNazanin" w:hAnsi="IRNazanin" w:eastAsia="IRNazanin"/>
          <w:color w:val="111111"/>
          <w:sz w:val="28"/>
          <w:sz w:val="28"/>
          <w:szCs w:val="28"/>
          <w:rtl w:val="true"/>
          <w:lang w:bidi="fa-IR"/>
        </w:rPr>
        <w:t>ــ فردا، صبح زود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پیامبر از مسیحیان خواست تا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شوند؟</w:t>
      </w:r>
    </w:p>
    <w:p>
      <w:p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دو نفر بر سر موضوعی اختلاف دارند و به نتیجه ای نمی رسند، آن ها تصمیم می گیرند که در حقّ یکدیگر نفرین کنند و از خدا بخواهند هر یک از آنان که دروغگوست، با عذاب خدا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مباهله می گویند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فرا رسید، مسیحیان دور هم جمع شدند و درباره فردا با یکدیگر سخن گفتند، به این نتیجه رسیدند که اگر فردا محمّد با یاران و لشکریانش بیاید، او بر باطل است و پیامبر نیست زیرا در واقع این گونه می خواهد ما را بترساند و مانند پادشاهان عمل کند و در این صورت با او مباهله خواهیم کرد و امّا در یک صورت ما نباید با او مباهله کنیم، اگر محمّد با خانواده خودش برای مباهله بیاید زیرا کسی که خانواده خود را برای مباهله می آورد، به حقّانیّت خود یقین دارد و او همان پیامبری است که در انجیل به آمدن او وعده داده شده است و باید از نفرین او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دانیم اگر پیامبری برای مباهله دست به سوی آسمان گیرد، خدا دعای او را مستجاب می کند و دشمن او نابود خواهد شد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طلوع آفتاب بود، همه منتظر بودند ببینند پیامبر چه کسانی را همراه خود برای مباهله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پیامبر دستور دادی که پسران، زنان و نفس های خود را برای مباهله با مسیحیان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می کردند، پیامبر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وارد خانه شد، بعد از لحظاتی، پیامبر از خانه بیرون آمد، در حالی که دست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دست گرفته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آغوش خود گرفته بود، بعد از آن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به سوی وعده گاه حرکت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همراه آنان آمدند، وقتی پیامبر به آنجا رسید با عبای سیاه خود، سایبانی درست کرد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آنجا زیر آن سایه بان نشست،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طرف راست خود،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سمت چپ خود نشاند،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جلو او بنشیند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پشت سر پدر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بر این مسیحیان نفرین کردم، شما آمین بگویید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دو دست خود را بالای سرش برد، او انگشتان دست خود را به یکدیگر گره زده بود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آماده بود تا مراسم مباهله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هم آمده بودند، آن ها این منظره را نگاه کردند، بزرگان آن ها جلو آمدند و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که همراه خود برای مباهله آورده ای؟</w:t>
      </w:r>
    </w:p>
    <w:p>
      <w:pPr>
        <w:pStyle w:val="BookText"/>
        <w:rPr/>
      </w:pPr>
      <w:r>
        <w:rPr>
          <w:rFonts w:ascii="IRNazanin" w:hAnsi="IRNazanin" w:eastAsia="IRNazanin"/>
          <w:color w:val="111111"/>
          <w:sz w:val="28"/>
          <w:sz w:val="28"/>
          <w:szCs w:val="28"/>
          <w:rtl w:val="true"/>
          <w:lang w:bidi="fa-IR"/>
        </w:rPr>
        <w:t>ــ امروز بهترین بندگان خدا را به اینجا آورده ام، خدا هیچ کس را به قدر اینان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یاران خود را به همراه نداری؟ چرا زن و یک مرد و دو بچّه را آورده ای؟</w:t>
      </w:r>
    </w:p>
    <w:p>
      <w:pPr>
        <w:pStyle w:val="BookText"/>
        <w:rPr/>
      </w:pPr>
      <w:r>
        <w:rPr>
          <w:rFonts w:ascii="IRNazanin" w:hAnsi="IRNazanin" w:eastAsia="IRNazanin"/>
          <w:color w:val="111111"/>
          <w:sz w:val="28"/>
          <w:sz w:val="28"/>
          <w:szCs w:val="28"/>
          <w:rtl w:val="true"/>
          <w:lang w:bidi="fa-IR"/>
        </w:rPr>
        <w:t>ــ خدا به من چنین دستور داده است، با این چهار نفر با شما مباهله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و خاندان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فهمیدند که اهلِ بیت پیامبر چه کسانی هستند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از چهره مسیحیان پرید،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امروز محمّد بر ما نفرین کند، همه ما نابود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نزد پیامبر آمدند و روی زمین نشستند 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مباهله کردن پشیمان شده ایم، ما می خواهیم با تو پیمان صلح ببندیم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سخن آنان را پذیرفت و تصمیم بر آن شد که پیمان نامه صلح نوشته شود، </w:t>
      </w:r>
    </w:p>
    <w:p>
      <w:pPr>
        <w:pStyle w:val="BookText"/>
        <w:rPr/>
      </w:pPr>
      <w:r>
        <w:rPr>
          <w:rFonts w:ascii="IRNazanin" w:hAnsi="IRNazanin" w:eastAsia="IRNazanin"/>
          <w:color w:val="111111"/>
          <w:sz w:val="28"/>
          <w:sz w:val="28"/>
          <w:szCs w:val="28"/>
          <w:rtl w:val="true"/>
          <w:lang w:bidi="fa-IR"/>
        </w:rPr>
        <w:t xml:space="preserve">قرار شد آنان بر دین خود باقی بمانند ولی حکومت پیامبر خود را بپذیرند و سالیانه دو هزار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پارچه بسیار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سوی خانه خود حرکت کرد، وقتی پیامبر نزدیکی خانه خود رسید، جبرئیل بر او نازل شد و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من خواست تا بر قارون عذاب نازل کنم و من این کار را کردم، به عزّت و جلالم سوگند، اگر امروز با علی، فاطمه، حسن و حسین بر مسیحیان نفرین می کردی، عذاب سختی را بر آنان نازل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دستان خود را به سوی آسمان گرفت و سه مرتبه شکر به جا آورد و سپس به سجده شکر رفت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مانند آفتابی است که در تاریخ طلوع کرد و برای همیشه روشنی بخش حقّ و حقیقت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 روز مباهله ای انجام نشد، امّا یک اعتقاد عالی به یادگار ماند که صاحبان آن اهل بیت پیامبر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آیه مباهله را این چنین ذکر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بیایید با یکدیگر مباهله کنیم، من پسران، زنان و اَنفُس خود را می آورم، شما هم پسران و زنان و نفْس های خود را بیاورید و آنگاه مباهله کنیم و بگوییم که لعنت خدا بر کسی باشد که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پیامبر خواست تا سه گروه را همراه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پسران</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حقیقت قطعی است که پیامبر آن روز فقط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مباهله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این مطلب بارها و بارها ذکر شده است و آن ها نمی توانند این حقیقت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باید این مباهله را انجام دهد، یعنی خدا از پیامبر می خواهد تا با مسیحیان این گونه سخن گوید و آنان را به مباهله دعوت کند، پیامبر به آنان می گوید بیایید این گونه مباهله کنیم، هر کدام از ما این سه گروه را همراه خود بیاوریم و مباهله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 شود که پیامبر جزء این سه گروه نیست، زیرا خود پیامبر کسی است که قرار است مباهله را انجام دهد، پیامبر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به مباهله ببرد، پس این سه گروه غیر از پیامبر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آیه را با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تطبیق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عادت داریم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پسران پیامبر می نامیم، دلیل قرآنی دارد، آری، وقتی در زیارت عاشورا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بدانم که سخن من، یک مفهوم قرآنی است و قرآن آن 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زنان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گروه زنان، فقط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خود برد و این نشانه برتری مقام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 زنان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قسمت کلیدی ترین قسمت آیه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وَأَنفُسَکُمْ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بیان معنی این قسمت باید مقدّمه ای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نگاه به آسمان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تو مشخّص است، تو ماه آسمان را دیده ای و به آن اشاره می کنی، امّا گاهی به زیبارویی اشاره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ای،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معنای غیر حقیقی آن به کار برده ای، تو می خواستی زیبایی آن شخص را بیان کنی برای همین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پیامبر می خواهد که جان و روح خود را برای مباهله ببرد، این یک مجازی است که خدا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فارسی وقتی ما کسی را خیلی دوست داریم به او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می خواهیم بگوییم ما آن فرد را خیلی دوست داریم، او پیش ما خیلی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پیامبر می خواهد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مباهله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فارسی ترجمه کنیم، باید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پیامبر چه کسی را مانند روح و جان خودش می دانست؟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بسیار دوست می داشت و او را همچون جان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سوی طائف فرستاد به مردم آنجا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که مانند نفْس و جان من است به سوی شما می فرستم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آیه مباهله ثابت می 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روح و جان پیامبر است</w:t>
      </w:r>
      <w:r>
        <w:rPr>
          <w:rFonts w:eastAsia="IRNazanin" w:cs="IRNazanin"/>
          <w:color w:val="111111"/>
          <w:sz w:val="28"/>
          <w:szCs w:val="28"/>
          <w:rtl w:val="true"/>
          <w:lang w:bidi="fa-IR"/>
        </w:rPr>
        <w:t xml:space="preserve">. </w:t>
      </w:r>
      <w:bookmarkStart w:id="100" w:name="pg13243_144576"/>
    </w:p>
    <w:p>
      <w:pPr>
        <w:pStyle w:val="Heading3"/>
        <w:numPr>
          <w:ilvl w:val="2"/>
          <w:numId w:val="1"/>
        </w:numPr>
        <w:rPr/>
      </w:pPr>
      <w:bookmarkStart w:id="101" w:name="__RefHeading___Toc1160792_2322387425"/>
      <w:bookmarkStart w:id="102" w:name="_Toc35"/>
      <w:bookmarkEnd w:id="100"/>
      <w:bookmarkEnd w:id="101"/>
      <w:r>
        <w:rPr>
          <w:rtl w:val="true"/>
        </w:rPr>
        <w:t xml:space="preserve">آل عِمران </w:t>
      </w:r>
      <w:r>
        <w:rPr>
          <w:rtl w:val="true"/>
        </w:rPr>
        <w:t xml:space="preserve">: </w:t>
      </w:r>
      <w:r>
        <w:rPr>
          <w:rtl w:val="true"/>
        </w:rPr>
        <w:t xml:space="preserve">آیه </w:t>
      </w:r>
      <w:r>
        <w:rPr/>
        <w:t>64</w:t>
      </w:r>
      <w:r>
        <w:rPr>
          <w:rtl w:val="true"/>
        </w:rPr>
        <w:t xml:space="preserve"> - </w:t>
      </w:r>
      <w:r>
        <w:rPr/>
        <w:t>62</w:t>
      </w:r>
      <w:bookmarkEnd w:id="102"/>
    </w:p>
    <w:p>
      <w:pPr>
        <w:pStyle w:val="BookText"/>
        <w:rPr/>
      </w:pPr>
      <w:r>
        <w:rPr>
          <w:rFonts w:ascii="Amiri" w:hAnsi="Amiri" w:eastAsia="Amiri" w:cs="Amiri"/>
          <w:color w:val="111111"/>
          <w:sz w:val="28"/>
          <w:sz w:val="28"/>
          <w:szCs w:val="28"/>
          <w:rtl w:val="true"/>
          <w:lang w:bidi="ar-SA"/>
        </w:rPr>
        <w:t xml:space="preserve">إِنَّ هَذَا لَهُوَ الْقَصَصُ الْحَقُّ وَمَا مِنْ إِلَه إِلَّا اللَّهُ وَإِنَّ اللَّهَ لَهُوَ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عَلِیمٌ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ماجرای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به آسمان رفتن او را بیان کردی، این ها داستان های واقعی است که برای انسان درس های زیادی دارد، افسانه نیست، سخنان تو از روی حکمت و دانایی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این ها عدّه ای بعد از روشن شدن حقیقت، باز هم حقّ را قبول نمی کنند، این مردم لجوج به دنبال فساد هستند، هدفشان خراب کردن عقاید مردم است، تو به حال آن ها آگاهی داری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از پیامبر خواستی تا به یهودیان و مسیحیان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همه بر سر سخنی که میان ما و شما یکسان است، بایستیم که جز خدا را نپرستیم و چیزی </w:t>
      </w:r>
    </w:p>
    <w:p>
      <w:pPr>
        <w:pStyle w:val="BookText"/>
        <w:rPr/>
      </w:pPr>
      <w:r>
        <w:rPr>
          <w:rFonts w:ascii="IRNazanin" w:hAnsi="IRNazanin" w:eastAsia="IRNazanin"/>
          <w:color w:val="111111"/>
          <w:sz w:val="28"/>
          <w:sz w:val="28"/>
          <w:szCs w:val="28"/>
          <w:rtl w:val="true"/>
          <w:lang w:bidi="fa-IR"/>
        </w:rPr>
        <w:t>را شریک او قرار ندهیم، هیچ کس را به جای خدا به خدایی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سخن تو یاد می گیرم که وقتی با مسیحیان و یهودیان روبرو می شوم، روی نقاط مشترک بین خود و آنان تأکید کنم و به آنان بگویم که ما می توانیم در توحید و یکتاپرستی با هم متّحد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خواسته توست، تو به من یاد می دهی که اگر کسانی حاضر نبودند در تمام اهداف مقدّس با من همکاری کنند، نباید از پا بنشینم، باید در قسمتی از اهداف که با آنان مشترک هستم، با آنان همکاری کنم و این گونه برای رسیدن به اهداف مقدّس خود تلاش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یهودیان و مسیحیان را به یکتاپرستی فرا خوانیم، از آن ها بخواهیم تا از هر عقیده ای که با یکتاپرستی منافات دارد، دست بردارند، امّا آیا آنان این سخن ما را می پذیرند؟ اگر آنان سخن ما را قبول نکنند، به ما یاد می دهی تا به آنان چنین بگوییم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تسلیم امر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پیامبری را که برای هدایت انسان ها فرستاد، از او خواست تا مردم را به یکتاپرستی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خدای یگانه را می پرستیم و هیچ کس را غیر از خدای یگانه به عنوان خدای خود قبول نداریم، چرا شما مسیحیان،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مقام خدایی رسانده اید؟ شرط یکتاپرستی این است که هرگز فردی از بشر، مانند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پرستش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شما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خدا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پیامبران، بنده خدا بود، خدای یگانه </w:t>
      </w:r>
      <w:bookmarkStart w:id="103" w:name="pg13243_144578"/>
    </w:p>
    <w:p>
      <w:pPr>
        <w:pStyle w:val="BookText"/>
        <w:rPr/>
      </w:pPr>
      <w:bookmarkEnd w:id="103"/>
      <w:r>
        <w:rPr>
          <w:rFonts w:ascii="IRNazanin" w:hAnsi="IRNazanin" w:eastAsia="IRNazanin"/>
          <w:color w:val="111111"/>
          <w:sz w:val="28"/>
          <w:sz w:val="28"/>
          <w:szCs w:val="28"/>
          <w:rtl w:val="true"/>
          <w:lang w:bidi="fa-IR"/>
        </w:rPr>
        <w:t>هرگز فرزندی ندارد، اعتقاد به فرزند خدا با یکتاپرستی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مسلمانان، یکتاپرست واقعی هستند و فقط تو را به عنوان خدای یگانه قبول دارند و سر تسلیم در برابر تو فرود می آورند، مسلمانان،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بنده تو و پیامبر تو می دانند، امّا مسیحیان و یهودیان از یکتاپرستی به دور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این آیه به نکته مهمّی تأکید می کنی و از یهودیان و مسیحیان می خواهی تا دیگران را به جای تو پرستش نکنند </w:t>
      </w:r>
      <w:r>
        <w:rPr>
          <w:rFonts w:eastAsia="IRNazanin" w:cs="IRNazanin"/>
          <w:color w:val="111111"/>
          <w:sz w:val="28"/>
          <w:szCs w:val="28"/>
          <w:rtl w:val="true"/>
          <w:lang w:bidi="fa-IR"/>
        </w:rPr>
        <w:t>!</w:t>
      </w:r>
    </w:p>
    <w:p>
      <w:pPr>
        <w:pStyle w:val="Heading3"/>
        <w:numPr>
          <w:ilvl w:val="2"/>
          <w:numId w:val="1"/>
        </w:numPr>
        <w:rPr/>
      </w:pPr>
      <w:bookmarkStart w:id="104" w:name="__RefHeading___Toc1160794_2322387425"/>
      <w:bookmarkStart w:id="105" w:name="_Toc36"/>
      <w:bookmarkEnd w:id="104"/>
      <w:r>
        <w:rPr>
          <w:rtl w:val="true"/>
        </w:rPr>
        <w:t xml:space="preserve">آل عِمران </w:t>
      </w:r>
      <w:r>
        <w:rPr>
          <w:rtl w:val="true"/>
        </w:rPr>
        <w:t xml:space="preserve">: </w:t>
      </w:r>
      <w:r>
        <w:rPr>
          <w:rtl w:val="true"/>
        </w:rPr>
        <w:t xml:space="preserve">آیه </w:t>
      </w:r>
      <w:r>
        <w:rPr/>
        <w:t>68</w:t>
      </w:r>
      <w:r>
        <w:rPr>
          <w:rtl w:val="true"/>
        </w:rPr>
        <w:t xml:space="preserve"> - </w:t>
      </w:r>
      <w:r>
        <w:rPr/>
        <w:t>65</w:t>
      </w:r>
      <w:bookmarkEnd w:id="105"/>
    </w:p>
    <w:p>
      <w:pPr>
        <w:pStyle w:val="BookText"/>
        <w:rPr/>
      </w:pPr>
      <w:r>
        <w:rPr>
          <w:rFonts w:ascii="Amiri" w:hAnsi="Amiri" w:eastAsia="Amiri" w:cs="Amiri"/>
          <w:color w:val="111111"/>
          <w:sz w:val="28"/>
          <w:sz w:val="28"/>
          <w:szCs w:val="28"/>
          <w:rtl w:val="true"/>
          <w:lang w:bidi="ar-SA"/>
        </w:rPr>
        <w:t xml:space="preserve">یَا أَهْلَ الْکِتَابِ لِمَ تُحَاجُّونَ فِی إِبْرَاهِیمَ وَمَا أُنْزِلَتِ التَّوْرَاةُ وَالاِْنْجِیلُ إِلَّا مِنْ بَعْدِهِ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حَاجَجْتُمْ فِیَما لَکُمْ بِهِ عِلْمٌ فَلِمَ تُحَاجُّونَ فِیَما لَیْسَ لَکُمْ بِهِ عِلْمٌ وَاللَّهُ یَعْلَمُ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وَلَا نَصْرَانِیًّا وَلَکِنْ کَانَ حَنِیفًا مُسْلِمًا وَمَا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وَهَذَا النَّبِیُّ وَالَّذِینَ آَمَنُوا وَاللَّهُ وَلِیُّ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مسیحیان معتقد بودند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بود و این گونه می خواستند دین خود را حقّ نشان بدهند، یهودیان هم ادّعا می کردند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تاریخ رجوع کنیم می بینیم که دین یهود بعد از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مسیحیّت بعد از آمدن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 نکته مهم این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سال، قبل از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است، حال چگونه ممکن 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 و یا مسیحی باشد؟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 هنوز هیچ خبری از ادیان یهود و مسیحیّت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نهصد سال 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مسیحیّت هزار و ششصد سال بعد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تو به آنان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درباره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گفتگو و نزاع می کنید و هرکدام او را پیرو دین خودتان معرّفی می کنید؟ تورات و انجیل، بعد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چرا فکر نمی کنید؟</w:t>
      </w:r>
    </w:p>
    <w:p>
      <w:pPr>
        <w:pStyle w:val="BookText"/>
        <w:rPr/>
      </w:pPr>
      <w:r>
        <w:rPr>
          <w:rFonts w:ascii="IRNazanin" w:hAnsi="IRNazanin" w:eastAsia="IRNazanin"/>
          <w:color w:val="111111"/>
          <w:sz w:val="28"/>
          <w:sz w:val="28"/>
          <w:szCs w:val="28"/>
          <w:rtl w:val="true"/>
          <w:lang w:bidi="fa-IR"/>
        </w:rPr>
        <w:t>چرا درباره چیزی که به آن آگاهی ندارید، مجادله می کنید؟</w:t>
      </w:r>
    </w:p>
    <w:p>
      <w:pPr>
        <w:pStyle w:val="BookText"/>
        <w:rPr/>
      </w:pPr>
      <w:r>
        <w:rPr>
          <w:rFonts w:ascii="IRNazanin" w:hAnsi="IRNazanin" w:eastAsia="IRNazanin"/>
          <w:color w:val="111111"/>
          <w:sz w:val="28"/>
          <w:sz w:val="28"/>
          <w:szCs w:val="28"/>
          <w:rtl w:val="true"/>
          <w:lang w:bidi="fa-IR"/>
        </w:rPr>
        <w:t>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یکتاپرستی است، شما به گمراهی افتاده اید، بدانید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یهودی بود و نه مسیحی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گرا و یکتاپرست بود و تسلیم امر من بود، او پرده های تقلید و تعصّب را کنار زد و در زمانی که همه مردم بت پرست بودند، هرگز تسلیم بت ها نشد، او بت شکن بود و هرگز به من شرک نورزید، شما هم اگر خود را دنباله 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دانید به سوی یکتاپرستی بشتابید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دانید چه کسانی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 و پیرو واقعی او هستند؟ کسانی که در زمان او به مکتب و آیین او وفادار بودند، همچنین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او ایمان آورده اند، پیرو واقعی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آری، مسلمانان هرگز برای من شریکی قرار ندادند و جز من به خدای دیگری ایمان نیاوردند و کسی را هم به عنوان فرزند من انتخاب نکردند، آنان اهل ایمان واقعی هستند، یکتاپرستان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دوست کسانی هستم که به من ایمان آوردند و دشمن کسانی هستم که به من کفر و شرک ورزیدند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bookmarkStart w:id="106" w:name="pg13243_144580"/>
    </w:p>
    <w:p>
      <w:pPr>
        <w:pStyle w:val="Heading3"/>
        <w:numPr>
          <w:ilvl w:val="2"/>
          <w:numId w:val="1"/>
        </w:numPr>
        <w:rPr/>
      </w:pPr>
      <w:bookmarkStart w:id="107" w:name="__RefHeading___Toc1160796_2322387425"/>
      <w:bookmarkStart w:id="108" w:name="_Toc37"/>
      <w:bookmarkEnd w:id="106"/>
      <w:bookmarkEnd w:id="107"/>
      <w:r>
        <w:rPr>
          <w:rtl w:val="true"/>
        </w:rPr>
        <w:t xml:space="preserve">آل عِمران </w:t>
      </w:r>
      <w:r>
        <w:rPr>
          <w:rtl w:val="true"/>
        </w:rPr>
        <w:t xml:space="preserve">: </w:t>
      </w:r>
      <w:r>
        <w:rPr>
          <w:rtl w:val="true"/>
        </w:rPr>
        <w:t xml:space="preserve">آیه </w:t>
      </w:r>
      <w:r>
        <w:rPr/>
        <w:t>71</w:t>
      </w:r>
      <w:r>
        <w:rPr>
          <w:rtl w:val="true"/>
        </w:rPr>
        <w:t xml:space="preserve"> - </w:t>
      </w:r>
      <w:r>
        <w:rPr/>
        <w:t>69</w:t>
      </w:r>
      <w:bookmarkEnd w:id="108"/>
    </w:p>
    <w:p>
      <w:pPr>
        <w:pStyle w:val="BookText"/>
        <w:rPr/>
      </w:pPr>
      <w:r>
        <w:rPr>
          <w:rFonts w:ascii="Amiri" w:hAnsi="Amiri" w:eastAsia="Amiri" w:cs="Amiri"/>
          <w:color w:val="111111"/>
          <w:sz w:val="28"/>
          <w:sz w:val="28"/>
          <w:szCs w:val="28"/>
          <w:rtl w:val="true"/>
          <w:lang w:bidi="ar-SA"/>
        </w:rPr>
        <w:t xml:space="preserve">وَدَّتْ طَائِفَةٌ مِنْ أَهْلِ الْکِتَابِ لَوْ یُضِلُّونَکُمْ وَمَا یُضِلُّونَ إِلَّا أَنْفُسَهُمْ وَمَا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تَکْفُرُونَ بِآَیَاتِ اللَّهِ وَأَنْتُمْ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تَلْبِسُونَ الْحَقَّ بِالْبَاطِلِ وَتَکْتُمُونَ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دانی همواره مسیحیان و یهودیان تلاش خواهند کرد تا مسلمانان دست از دین خود بردارند، مسلمانی که از قرآن جدا می شود و به تورات یا انجیل ایمان می آورد باید بداند فریب خورده است، تو دوست نداری که بندگان تو فریب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مسلمانی که مسیحی می شود باید از علمای مسیحی بخواهد تا همه انجیل را برای او بخوانند، باید از آنان بخواهد تا انجیلِ اصلی را نشان او بدهند، همین طور آن مسلمانی که یهودی شده است باید از علمای یهودی بخواهد تا تورات را نشان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اوست که کتاب آسمانی دین جدید خود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هرگز انجیل یا تورات تحریف نشده را به او نشان نخواهند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تورات و انجیل تحریف نشده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پیامبر اشاره شده است و از همه خواسته شده است تا به او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 مسلمانی که مسیحی یا یهودی شده است اگر انجیل یا تورات اصلی را بخواند دوباره باید مسلمان بشود، برای همین است که علمای یهودی و مسیحی هرگز کتاب تورات و انجیل اصلی را به مردم نشان نمی دهند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هشدار می دهی تا حواسم جمع باشد، هرگز فریب تبلیغات مسیحیان و یهودیان را نخورم، آنان دوست دارند تا ما را فریب دهند، امّا نمی دانند که </w:t>
      </w:r>
      <w:bookmarkStart w:id="109" w:name="pg13243_144581"/>
    </w:p>
    <w:p>
      <w:pPr>
        <w:pStyle w:val="BookText"/>
        <w:rPr/>
      </w:pPr>
      <w:bookmarkEnd w:id="109"/>
      <w:r>
        <w:rPr>
          <w:rFonts w:ascii="IRNazanin" w:hAnsi="IRNazanin" w:eastAsia="IRNazanin"/>
          <w:color w:val="111111"/>
          <w:sz w:val="28"/>
          <w:sz w:val="28"/>
          <w:szCs w:val="28"/>
          <w:rtl w:val="true"/>
          <w:lang w:bidi="fa-IR"/>
        </w:rPr>
        <w:t>خودشان را فریب می دهند، آنان می گویند که بر حقّ هستند، با سخنان خود می خواهند ما را فریب بدهند، امّا این باعث می شود که خودشان، سخنان باطل خود را باور کنند، آن سخنان خلافِ واقع و دروغ ها در جان آنان اثر می گذارد و آنان بیشتر گمراه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یهودیان و مسیحیان خواستی تا به تو ایمان بیاورند و کفر نورزند و حقّ را کتمان نکنند، افسوس که آنان در مقابل بهایی اندک، حقّ و حقیقت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آخرین پیامبر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مدینه آمد، عدّه ای از علمای یهودی و مسیحی با اینکه می دانستند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است، امّا با گرفتن امتیازهای ناچیزی، حقیقت را انکار کردند، آنان کتاب آسمانی خود را تغییر دادند، قسمت هایی از آن را کتمان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به باطل مشتبه می سازند تا حقّ و حقیقت را پنهان کنند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110" w:name="__RefHeading___Toc1160798_2322387425"/>
      <w:bookmarkStart w:id="111" w:name="_Toc38"/>
      <w:bookmarkEnd w:id="110"/>
      <w:r>
        <w:rPr>
          <w:rtl w:val="true"/>
        </w:rPr>
        <w:t xml:space="preserve">آل عِمران </w:t>
      </w:r>
      <w:r>
        <w:rPr>
          <w:rtl w:val="true"/>
        </w:rPr>
        <w:t xml:space="preserve">: </w:t>
      </w:r>
      <w:r>
        <w:rPr>
          <w:rtl w:val="true"/>
        </w:rPr>
        <w:t xml:space="preserve">آیه </w:t>
      </w:r>
      <w:r>
        <w:rPr/>
        <w:t>74</w:t>
      </w:r>
      <w:r>
        <w:rPr>
          <w:rtl w:val="true"/>
        </w:rPr>
        <w:t xml:space="preserve"> - </w:t>
      </w:r>
      <w:r>
        <w:rPr/>
        <w:t>72</w:t>
      </w:r>
      <w:bookmarkEnd w:id="111"/>
    </w:p>
    <w:p>
      <w:pPr>
        <w:pStyle w:val="BookText"/>
        <w:rPr/>
      </w:pPr>
      <w:r>
        <w:rPr>
          <w:rFonts w:ascii="Amiri" w:hAnsi="Amiri" w:eastAsia="Amiri" w:cs="Amiri"/>
          <w:color w:val="111111"/>
          <w:sz w:val="28"/>
          <w:sz w:val="28"/>
          <w:szCs w:val="28"/>
          <w:rtl w:val="true"/>
          <w:lang w:bidi="ar-SA"/>
        </w:rPr>
        <w:t xml:space="preserve">وَقَالَتْ طَائِفَةٌ مِنْ أَهْلِ الْکِتَابِ آَمِنُوا بِالَّذِی أُنْزِلَ عَلَی الَّذِینَ آَمَنُوا وَجْهَ النَّهَارِ وَاکْفُرُوا آَخِرَهُ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تُؤْمِنُوا إِلَّا لِمَنْ تَبِعَ دِینَکُمْ قُلْ إِنَّ الْهُدَی هُدَی اللَّهِ أَنْ یُؤْتَی أَحَدٌ مِثْلَ مَا أُوتِیتُمْ أَوْ یُحَاجُّوکُمْ عِنْدَ رَبِّکُمْ قُلْ إِنَّ الْفَضْلَ بِیَدِ اللَّهِ یُؤْتِیهِ مَنْ یَشَاءُ وَاللَّهُ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بِرَحْمَتِهِ مَنْ یَشَاءُ وَاللَّهُ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علمای یهود تصمیم گرفتند کاری کنند تا مسلمانان در دین خود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قرار گذاشتند تا یک روز صبح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بروند و به او بگویند ما به دین تو ایمان آوردیم و مسلمان شدیم، سپس عصرِ همان روز دست از اسلام </w:t>
      </w:r>
    </w:p>
    <w:p>
      <w:pPr>
        <w:pStyle w:val="BookText"/>
        <w:rPr/>
      </w:pPr>
      <w:r>
        <w:rPr>
          <w:rFonts w:ascii="IRNazanin" w:hAnsi="IRNazanin" w:eastAsia="IRNazanin"/>
          <w:color w:val="111111"/>
          <w:sz w:val="28"/>
          <w:sz w:val="28"/>
          <w:szCs w:val="28"/>
          <w:rtl w:val="true"/>
          <w:lang w:bidi="fa-IR"/>
        </w:rPr>
        <w:t>بردارند، آنان با هم عهد بستند تا بر همان دین یهود باقی بمانند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نقشه آنان باخبر بودی، می دانستی که آنان می خواهند این گونه مردم را فریب دهند، آنان می خواستند به مردم این گونه پیام دهند که اگر اسلام چیز خوبی بود، ما به آن دین باقی می ماندیم، با این کار آنان گروهی از مردم دچار شک می شدند، آنان با خود خواهند گفت که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پیامبری است که تورات، وعده آمدنش را داده است، پس چرا علمای یهود از اسلام دست برداشتند؟</w:t>
      </w:r>
    </w:p>
    <w:p>
      <w:pPr>
        <w:pStyle w:val="BookText"/>
        <w:rPr/>
      </w:pPr>
      <w:r>
        <w:rPr>
          <w:rFonts w:ascii="IRNazanin" w:hAnsi="IRNazanin" w:eastAsia="IRNazanin"/>
          <w:color w:val="111111"/>
          <w:sz w:val="28"/>
          <w:sz w:val="28"/>
          <w:szCs w:val="28"/>
          <w:rtl w:val="true"/>
          <w:lang w:bidi="fa-IR"/>
        </w:rPr>
        <w:t>تو این آیه را بر پیامبر نازل کردی تا آن را برای مسلمانان بخواند و آنان را از این نقشه آگاه کند، به پیامبرت گفتی تا به مردم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انسان به راه راست هدایت می شود که من او را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 گویند که ما پیروِ دین بهتر هستیم و می توانیم این را ثابت کنیم، شما فریب این سخن را نخورید و آن را باور نکنید، شما مسلمانان پیرو بهترین دین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بخواهم لطف خود را عنایت می کنم، من می دانم چه کسی شایستگی مقام نبوّت را دارد، همه کارهای من از روی علم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بخواهم نعمت های خود را به او ارزانی می دارم، بخشش من بی اندازه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باعث می شود تا مسلمانان آگاه شوند و فریب دسیسه های علمای یهود را نخورند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یهودیان انتظار داشتند که آخرین پیامبر تو از میان آنان باشد، آنان آرزو داشتند که پیامبر موعود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آنان تصوّر می کردند که نژاد یهود، نژاد برتر است، امّا نزد تو همه نژادها یکی هستند، تو آخرین پیامبر خود را از قوم دیگری غیر از یهود برگزیدی، پیامبری، به شایستگی است نه به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112" w:name="pg13243_144583"/>
    </w:p>
    <w:p>
      <w:pPr>
        <w:pStyle w:val="BookText"/>
        <w:rPr/>
      </w:pPr>
      <w:bookmarkEnd w:id="112"/>
      <w:r>
        <w:rPr>
          <w:rFonts w:ascii="IRNazanin" w:hAnsi="IRNazanin" w:eastAsia="IRNazanin"/>
          <w:color w:val="111111"/>
          <w:sz w:val="28"/>
          <w:sz w:val="28"/>
          <w:szCs w:val="28"/>
          <w:rtl w:val="true"/>
          <w:lang w:bidi="fa-IR"/>
        </w:rPr>
        <w:t>را شایسته این مقام یافتی و این مقام را به او عنایت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توفیق ایمان به قرآن و دین اسلام هم به دست توست، ایمان واقعی به تو هم یکی دیگر از نعمت های بی پایان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علمای یهود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ورزیدند، آن ها فراموش کردند که تو مقام پیامبری را به هر کس که بخواهی می دهی، تو هر کس را شایسته بدانی از نعمت هایت به او می دهی، کسی نمی تواند به اراده تو اعتراض کند، باید از این سخن تو درس بگیرم، مبادا نسبت به دیگران حسادت بورزم</w:t>
      </w:r>
      <w:r>
        <w:rPr>
          <w:rFonts w:eastAsia="IRNazanin" w:cs="IRNazanin"/>
          <w:color w:val="111111"/>
          <w:sz w:val="28"/>
          <w:szCs w:val="28"/>
          <w:rtl w:val="true"/>
          <w:lang w:bidi="fa-IR"/>
        </w:rPr>
        <w:t>.</w:t>
      </w:r>
    </w:p>
    <w:p>
      <w:pPr>
        <w:pStyle w:val="Heading3"/>
        <w:numPr>
          <w:ilvl w:val="2"/>
          <w:numId w:val="1"/>
        </w:numPr>
        <w:rPr/>
      </w:pPr>
      <w:bookmarkStart w:id="113" w:name="__RefHeading___Toc1160800_2322387425"/>
      <w:bookmarkStart w:id="114" w:name="_Toc39"/>
      <w:bookmarkEnd w:id="113"/>
      <w:r>
        <w:rPr>
          <w:rtl w:val="true"/>
        </w:rPr>
        <w:t xml:space="preserve">آل عِمران </w:t>
      </w:r>
      <w:r>
        <w:rPr>
          <w:rtl w:val="true"/>
        </w:rPr>
        <w:t xml:space="preserve">: </w:t>
      </w:r>
      <w:r>
        <w:rPr>
          <w:rtl w:val="true"/>
        </w:rPr>
        <w:t xml:space="preserve">آیه </w:t>
      </w:r>
      <w:r>
        <w:rPr/>
        <w:t>76</w:t>
      </w:r>
      <w:r>
        <w:rPr>
          <w:rtl w:val="true"/>
        </w:rPr>
        <w:t xml:space="preserve"> - </w:t>
      </w:r>
      <w:r>
        <w:rPr/>
        <w:t>75</w:t>
      </w:r>
      <w:bookmarkEnd w:id="114"/>
    </w:p>
    <w:p>
      <w:pPr>
        <w:pStyle w:val="BookText"/>
        <w:rPr/>
      </w:pPr>
      <w:r>
        <w:rPr>
          <w:rFonts w:ascii="Amiri" w:hAnsi="Amiri" w:eastAsia="Amiri" w:cs="Amiri"/>
          <w:color w:val="111111"/>
          <w:sz w:val="28"/>
          <w:sz w:val="28"/>
          <w:szCs w:val="28"/>
          <w:rtl w:val="true"/>
          <w:lang w:bidi="ar-SA"/>
        </w:rPr>
        <w:t xml:space="preserve">وَمِنْ أَهْلِ الْکِتَابِ مَنْ إِنْ تَأْمَنْهُ بِقِنْطَار یُؤَدِّهِ إِلَیْکَ وَمِنْهُمْ مَنْ إِنْ تَأْمَنْهُ بِدِینَار لَا یُؤَدِّهِ إِلَیْکَ إِلَّا مَا دُمْتَ عَلَیْهِ قَائِمًا ذَلِکَ بِأَنَّهُمْ قَالُوا لَیْسَ عَلَیْنَا فِی الاُْمِّیِّینَ سَبِیلٌ وَیَقُولُونَ عَلَی اللَّهِ الْکَذِبَ وَهُمْ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أَوْفَی بِعَهْدِهِ وَاتَّقَی فَإِنَّ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دین به دست نااهلان بیفتد، به چه روزی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علمای یهود بر این باور بودند که می توانند در امانت خیانت کنند، آنان می گفتند اگر غیر اهل تورات، چیزی نزد ما به امانت بگذارد، لازم نیست به صاحبش بازگردانیم، زیرا پیامبران آسمانی از میان ما بوده اند، ما پیرو دین برتر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یهودیان این گونه نبودند، عدّه ای از آنان هرگز در امانت خیانت نمی کردند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ادیان آسمانی به ادای امانت تأکید کرده اند، آن یهودیانی که در امانت خیانت می کردند، بارها و بارها در تورات خوانده بودند که تو از آنان خواسته ای در امانت خیانت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آنان به اسم این که پیروی تورات هستند به خود </w:t>
      </w:r>
      <w:bookmarkStart w:id="115" w:name="pg13243_144584"/>
    </w:p>
    <w:p>
      <w:pPr>
        <w:pStyle w:val="BookText"/>
        <w:rPr/>
      </w:pPr>
      <w:bookmarkEnd w:id="115"/>
      <w:r>
        <w:rPr>
          <w:rFonts w:ascii="IRNazanin" w:hAnsi="IRNazanin" w:eastAsia="IRNazanin"/>
          <w:color w:val="111111"/>
          <w:sz w:val="28"/>
          <w:sz w:val="28"/>
          <w:szCs w:val="28"/>
          <w:rtl w:val="true"/>
          <w:lang w:bidi="fa-IR"/>
        </w:rPr>
        <w:t>حقّ می دادند تا در اموال غیر یهودیان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آنان از اصل خیانت بدتر و خطرناک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آیه جواب آنان را می دهی و به همه می گویی که این یهودیان دروغ می گویند، خودشان هم می دانند که دروغ می گویند، در همه کتب آسمانی از مردم خواسته ای در امانت خیانت نکنند و آنان را از خیانت در امانت بیم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کسانی را دوست داری که از گناهان دوری کنند و به عهد خود وفادار باشند، یهودیانی را که این گونه در امانت خیانت می کنند، هرگز دوست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کسانی را دوست داری که از گناه دوری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مهمّی که من از این ماجرا می گیرم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 خلاف خود را به نام دین توجیه می کنند و به دیگران ظلم می کنند و این کار را خدمت به تو می دانند و خود را دوست تو معرّفی می کنند</w:t>
      </w:r>
      <w:r>
        <w:rPr>
          <w:rFonts w:eastAsia="IRNazanin" w:cs="IRNazanin"/>
          <w:color w:val="111111"/>
          <w:sz w:val="28"/>
          <w:szCs w:val="28"/>
          <w:rtl w:val="true"/>
          <w:lang w:bidi="fa-IR"/>
        </w:rPr>
        <w:t>.</w:t>
      </w:r>
    </w:p>
    <w:p>
      <w:pPr>
        <w:pStyle w:val="Heading3"/>
        <w:numPr>
          <w:ilvl w:val="2"/>
          <w:numId w:val="1"/>
        </w:numPr>
        <w:rPr/>
      </w:pPr>
      <w:bookmarkStart w:id="116" w:name="__RefHeading___Toc1160802_2322387425"/>
      <w:bookmarkStart w:id="117" w:name="_Toc40"/>
      <w:bookmarkEnd w:id="116"/>
      <w:r>
        <w:rPr>
          <w:rtl w:val="true"/>
        </w:rPr>
        <w:t xml:space="preserve">آل عِمران </w:t>
      </w:r>
      <w:r>
        <w:rPr>
          <w:rtl w:val="true"/>
        </w:rPr>
        <w:t xml:space="preserve">: </w:t>
      </w:r>
      <w:r>
        <w:rPr>
          <w:rtl w:val="true"/>
        </w:rPr>
        <w:t xml:space="preserve">آیه </w:t>
      </w:r>
      <w:r>
        <w:rPr/>
        <w:t>78</w:t>
      </w:r>
      <w:r>
        <w:rPr>
          <w:rtl w:val="true"/>
        </w:rPr>
        <w:t xml:space="preserve"> - </w:t>
      </w:r>
      <w:r>
        <w:rPr/>
        <w:t>77</w:t>
      </w:r>
      <w:bookmarkEnd w:id="117"/>
    </w:p>
    <w:p>
      <w:pPr>
        <w:pStyle w:val="BookText"/>
        <w:rPr/>
      </w:pPr>
      <w:r>
        <w:rPr>
          <w:rFonts w:ascii="Amiri" w:hAnsi="Amiri" w:eastAsia="Amiri" w:cs="Amiri"/>
          <w:color w:val="111111"/>
          <w:sz w:val="28"/>
          <w:sz w:val="28"/>
          <w:szCs w:val="28"/>
          <w:rtl w:val="true"/>
          <w:lang w:bidi="ar-SA"/>
        </w:rPr>
        <w:t xml:space="preserve">إِنَّ الَّذِینَ یَشْتَرُونَ بِعَهْدِ اللَّهِ وَأَیْمَانِهِمْ ثَمَنًا قَلِیلًا أُولَئِکَ لَا خَلَاقَ لَهُمْ فِی الاَْخِرَةِ وَلَا یُکَلِّمُهُمُ اللَّهُ وَلَا یَنْظُرُ إِلَیْهِمْ یَوْمَ الْقِیَامَةِ وَلَا یُزَکِّیهِمْ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مِنْهُمْ لَفَرِیقًا یَلْوُونَ أَلْسِنَتَهُمْ بِالْکِتَابِ لِتَحْسَبُوهُ مِنَ الْکِتَابِ وَمَا هُوَ مِنَ الْکِتَابِ وَیَقُولُونَ هُوَ مِنْ عِنْدِ اللَّهِ وَمَا هُوَ مِنْ عِنْدِ اللَّهِ وَیَقُولُونَ عَلَی اللَّهِ الْکَذِبَ وَهُمْ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اکنون درباره وفای به عهد و پیمان می گویی، برایم از علمای یهود سخن می گویی که با تو عهد و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سال ها قبل از آن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مبعوث کنی، در شام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کتاب آسمانی خود </w:t>
      </w:r>
    </w:p>
    <w:p>
      <w:pPr>
        <w:pStyle w:val="BookText"/>
        <w:rPr/>
      </w:pPr>
      <w:r>
        <w:rPr>
          <w:rFonts w:ascii="IRNazanin" w:hAnsi="IRNazanin" w:eastAsia="IRNazanin"/>
          <w:color w:val="111111"/>
          <w:sz w:val="28"/>
          <w:sz w:val="28"/>
          <w:szCs w:val="28"/>
          <w:rtl w:val="true"/>
          <w:lang w:bidi="fa-IR"/>
        </w:rPr>
        <w:t xml:space="preserve">خوانده بودند که آخرین پیامبر تو در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شام به حجاز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اوّلین کسانی باشند که به پیامبر خاتم ایمان می آورند، آنان با تو عهد و پیمان بستند که وقتی پیامبر موعود ظهور کند، به او ایمان بیاورند و یاریش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تا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مبعوث کردی، امّا متأسّفانه نه تنها یهودیان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نیاوردند بلکه به او حسد هم ورزیدند و با او دشمنی کردند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دست به تحریف تورات زدند، نشانه هایی که تو در تورات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بودی، تغییر دادند، دین خود را به دنیای خود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هم که از سواد و علم بهره ای نداشتند، از همین بزرگان و دانشمندان پیروی می کردند، این دانشمندان، مطالبی را به تورات اضافه می کردند و می گفتند این سخنان توست، در حالی که این ها دروغی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پیروانشان فریب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علمای یهودی عاشق ریاست و ثروت بودند و برای حفظ این دو، حاضر بودند هر کاری بکنند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آنان هشدار می دهی که در روز قیامت هیچ بهره ای ندارند و در آن روز با آنان سخن نمی گویی و آنان را به فرشتگان عذاب خود می سپاری و به آنان نظر رحمت و مهربانی نداری، گناهانشان را نمی بخشی، آنان را به عذاب دردناکی گرفتار می کنی، زیرا باعث گمراهی عدّه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سزای کسانی که این گونه باعث فریب دیگران می شوند چیزی جز آتش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را چقدر ارزان برای خود خریدند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تحریف تورات، چند روزی بیشتر ریاست کردند، امّا عذاب همیشگی را از آنِ خود کردند</w:t>
      </w:r>
      <w:r>
        <w:rPr>
          <w:rFonts w:eastAsia="IRNazanin" w:cs="IRNazanin"/>
          <w:color w:val="111111"/>
          <w:sz w:val="28"/>
          <w:szCs w:val="28"/>
          <w:rtl w:val="true"/>
          <w:lang w:bidi="fa-IR"/>
        </w:rPr>
        <w:t xml:space="preserve">. </w:t>
      </w:r>
      <w:bookmarkStart w:id="118" w:name="pg13243_144586"/>
    </w:p>
    <w:p>
      <w:pPr>
        <w:pStyle w:val="Heading3"/>
        <w:numPr>
          <w:ilvl w:val="2"/>
          <w:numId w:val="1"/>
        </w:numPr>
        <w:rPr/>
      </w:pPr>
      <w:bookmarkStart w:id="119" w:name="__RefHeading___Toc1160804_2322387425"/>
      <w:bookmarkStart w:id="120" w:name="_Toc41"/>
      <w:bookmarkEnd w:id="118"/>
      <w:bookmarkEnd w:id="119"/>
      <w:r>
        <w:rPr>
          <w:rtl w:val="true"/>
        </w:rPr>
        <w:t xml:space="preserve">آل عِمران </w:t>
      </w:r>
      <w:r>
        <w:rPr>
          <w:rtl w:val="true"/>
        </w:rPr>
        <w:t xml:space="preserve">: </w:t>
      </w:r>
      <w:r>
        <w:rPr>
          <w:rtl w:val="true"/>
        </w:rPr>
        <w:t xml:space="preserve">آیه </w:t>
      </w:r>
      <w:r>
        <w:rPr/>
        <w:t>80</w:t>
      </w:r>
      <w:r>
        <w:rPr>
          <w:rtl w:val="true"/>
        </w:rPr>
        <w:t xml:space="preserve"> - </w:t>
      </w:r>
      <w:r>
        <w:rPr/>
        <w:t>79</w:t>
      </w:r>
      <w:bookmarkEnd w:id="120"/>
    </w:p>
    <w:p>
      <w:pPr>
        <w:pStyle w:val="BookText"/>
        <w:rPr/>
      </w:pPr>
      <w:r>
        <w:rPr>
          <w:rFonts w:ascii="Amiri" w:hAnsi="Amiri" w:eastAsia="Amiri" w:cs="Amiri"/>
          <w:color w:val="111111"/>
          <w:sz w:val="28"/>
          <w:sz w:val="28"/>
          <w:szCs w:val="28"/>
          <w:rtl w:val="true"/>
          <w:lang w:bidi="ar-SA"/>
        </w:rPr>
        <w:t xml:space="preserve">مَا کَانَ لِبَشَر أَنْ یُؤْتِیَهُ اللَّهُ الْکِتَابَ وَالْحُکْمَ وَالنُّبُوَّةَ ثُمَّ یَقُولَ لِلنَّاسِ کُونُوا عِبَادًا لِی مِنْ دُونِ اللَّهِ وَلَکِنْ کُونُوا رَبَّانِیِّینَ بِمَا کُنْتُمْ تُعَلِّمُونَ الْکِتَابَ وَبِمَا کُنْتُمْ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یَأْمُرَکُمْ أَنْ تَتَّخِذُوا الْمَلَائِکَةَ وَالنَّبِیِّینَ أَرْبَابًا أَیَأْمُرُکُمْ بِالْکُفْرِ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گروهی را به عنوان فرستاده و پیامبر خود برگزیدی تا مردم را به سوی تو دعوت کنند و از کفر رهایی بخشند، آنان را از لغزش و گناه دور داشتی و برای سعادت انسان برگزیدی، چگونه ممکن است که پیامبران مردم را به پرستش خود فرا خوانند و از پرستش تو باز دارند؟</w:t>
      </w:r>
    </w:p>
    <w:p>
      <w:pPr>
        <w:pStyle w:val="BookText"/>
        <w:rPr/>
      </w:pPr>
      <w:r>
        <w:rPr>
          <w:rFonts w:ascii="IRNazanin" w:hAnsi="IRNazanin" w:eastAsia="IRNazanin"/>
          <w:color w:val="111111"/>
          <w:sz w:val="28"/>
          <w:sz w:val="28"/>
          <w:szCs w:val="28"/>
          <w:rtl w:val="true"/>
          <w:lang w:bidi="fa-IR"/>
        </w:rPr>
        <w:t>افسوس که بعد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دروغی را به آن حضرت نسبت دادند، مسیحیان بر این باور هستند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سوی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مردم را به سوی خود فرا نخواند، پیامبران کتاب آسمانی خود را به مردم یاد داده اند،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مردم خواندند، آنان آموزه های آسمانی تو را در دسترس مردم قرار دادند تا همه بتوانند به شناخت تو و وظایف خود آشنا شوند و راه و رسم زندگی درست را فرا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شنیده ام که گروهی فرشتگان را پرستش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را پیرو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تو بود، می دانستند، آنان به دروغ می گفتند که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چنین فرمانی داده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می دانند، عُزَیر پیامبر تو بود و تو او را برای هدایت مردم فرستاده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مسیحیان هم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می دانند</w:t>
      </w:r>
      <w:r>
        <w:rPr>
          <w:rFonts w:eastAsia="IRNazanin" w:cs="IRNazanin"/>
          <w:color w:val="111111"/>
          <w:sz w:val="28"/>
          <w:szCs w:val="28"/>
          <w:rtl w:val="true"/>
          <w:lang w:bidi="fa-IR"/>
        </w:rPr>
        <w:t xml:space="preserve">. </w:t>
      </w:r>
      <w:bookmarkStart w:id="121" w:name="pg13243_144587"/>
    </w:p>
    <w:p>
      <w:pPr>
        <w:pStyle w:val="BookText"/>
        <w:rPr/>
      </w:pPr>
      <w:bookmarkEnd w:id="121"/>
      <w:r>
        <w:rPr>
          <w:rFonts w:ascii="IRNazanin" w:hAnsi="IRNazanin" w:eastAsia="IRNazanin"/>
          <w:color w:val="111111"/>
          <w:sz w:val="28"/>
          <w:sz w:val="28"/>
          <w:szCs w:val="28"/>
          <w:rtl w:val="true"/>
          <w:lang w:bidi="fa-IR"/>
        </w:rPr>
        <w:t xml:space="preserve">این ها انحراف است، پیامبران هرگز مردم را به سوی شرک و کفر رهنمون نشدند، آنان هرگز از مردم نخواستند تا فرشتگان و پیامبران را به عنوان خدا پرستش کنند، چگونه ممکن است که پیامبری بعد از آن که مردم را به یکتاپرستی فرا خواند، از آنان بخواهد به کفر رو آورند؟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خواسته پیامبران از مردم چه بود؟ آنان از پیروان خود خواستند تا همواره اهل علم و آگاهی باشند، زیرا ارزش هر کس به مقدار علم و دانشی است که دارد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122" w:name="__RefHeading___Toc1160806_2322387425"/>
      <w:bookmarkStart w:id="123" w:name="_Toc42"/>
      <w:bookmarkEnd w:id="122"/>
      <w:r>
        <w:rPr>
          <w:rtl w:val="true"/>
        </w:rPr>
        <w:t xml:space="preserve">آل عِمران </w:t>
      </w:r>
      <w:r>
        <w:rPr>
          <w:rtl w:val="true"/>
        </w:rPr>
        <w:t xml:space="preserve">: </w:t>
      </w:r>
      <w:r>
        <w:rPr>
          <w:rtl w:val="true"/>
        </w:rPr>
        <w:t xml:space="preserve">آیه </w:t>
      </w:r>
      <w:r>
        <w:rPr/>
        <w:t>82</w:t>
      </w:r>
      <w:r>
        <w:rPr>
          <w:rtl w:val="true"/>
        </w:rPr>
        <w:t xml:space="preserve"> - </w:t>
      </w:r>
      <w:r>
        <w:rPr/>
        <w:t>81</w:t>
      </w:r>
      <w:bookmarkEnd w:id="123"/>
    </w:p>
    <w:p>
      <w:pPr>
        <w:pStyle w:val="BookText"/>
        <w:rPr/>
      </w:pPr>
      <w:r>
        <w:rPr>
          <w:rFonts w:ascii="Amiri" w:hAnsi="Amiri" w:eastAsia="Amiri" w:cs="Amiri"/>
          <w:color w:val="111111"/>
          <w:sz w:val="28"/>
          <w:sz w:val="28"/>
          <w:szCs w:val="28"/>
          <w:rtl w:val="true"/>
          <w:lang w:bidi="ar-SA"/>
        </w:rPr>
        <w:t xml:space="preserve">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تَوَلَّی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قبل از اینکه جسم پیامبران را خلق کنی، روحشان را آفریدی و با آنان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 تا همه پیامبران بدانند که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قبل از آنان خلق کرده ای و به این دو نور، مقامی بس بزرگ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این دو نور را بر پیامبران آشکار کردی و همه فهمیدند این جایگاهی است که تو فقط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کرده ای و آنان را به بزمِ مخصوص خود راه داده ای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از پیامبران خود خواستی تا با تو پیمان ببندند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بیاورند و از پیروان خود بخواهند اگر زمان او را درک کردند به دین او که </w:t>
      </w:r>
    </w:p>
    <w:p>
      <w:pPr>
        <w:pStyle w:val="BookText"/>
        <w:rPr/>
      </w:pPr>
      <w:r>
        <w:rPr>
          <w:rFonts w:ascii="IRNazanin" w:hAnsi="IRNazanin" w:eastAsia="IRNazanin"/>
          <w:color w:val="111111"/>
          <w:sz w:val="28"/>
          <w:sz w:val="28"/>
          <w:szCs w:val="28"/>
          <w:rtl w:val="true"/>
          <w:lang w:bidi="fa-IR"/>
        </w:rPr>
        <w:t>کامل ترین ادیان است ایمان بیاورند و به آنان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پیمان مرا قبول می کنید؟ همه آنان پذیرفتند و تو هم شاهد این سخن آنان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پیامبران به پیامبری مبعوث شدند، به این وظیفه خود عمل کردند،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پیروان خود بشارت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داد و همین طور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 آنان از پیروان خود خواستند تا اگر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کنند، به او ایمان بیاورند و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 و پیمانی بود که از آنان گرفته بودی، افسوس که وقتی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مبعوث کردی، گروه زیادی از یهودیان و مسیحیان برای حفظ منافع خود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تورات و انجیل را تحریف کردند و بشارت هایی که درباره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کتاب بود تغییر دادند، کسانی که از ایمان آوردن به آخرین پیامبر تو سر باز زدند، گناهکار هستند، آنان به خود ظلم کردند و از سعادت ابدی محروم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آیه، از میثاق و پیمانی بزرگ سخن گفتی و از پیامبرانت خواستی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کنند، امّا سؤالی به ذهنم می رسد،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 پیامبران قبلی از این دنیا رفته بودند، وقتی مرگ به سراغ پیامبران بیاید، پس چگونه می توانند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کنند؟ تو می دانستی هیچ کدام از آنان در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نخواهند بود، پس چرا از آنان خواستی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کنند؟</w:t>
      </w:r>
    </w:p>
    <w:p>
      <w:pPr>
        <w:pStyle w:val="BookText"/>
        <w:rPr/>
      </w:pPr>
      <w:r>
        <w:rPr>
          <w:rFonts w:ascii="IRNazanin" w:hAnsi="IRNazanin" w:eastAsia="IRNazanin"/>
          <w:color w:val="111111"/>
          <w:sz w:val="28"/>
          <w:sz w:val="28"/>
          <w:szCs w:val="28"/>
          <w:rtl w:val="true"/>
          <w:lang w:bidi="fa-IR"/>
        </w:rPr>
        <w:t xml:space="preserve">اینجاست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من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بشناسم تا بتوانم این آیه را بفهمم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زنده شدنِ دوباره است، تو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برپا شدن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زنده خواهی نمود تا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کنند و 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رجعت ایمان دارم، تو بعضی از مردگان را قبل از قیامت زنده می کنی،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کردی و در سوره بقره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داستان او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یکی از پیامبران بنی اسرائیل بود، روزی گذرش به شهری افتاد که ویران شده بود و استخوان های مردگان زیادی در آنجا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به آن استخوان ها و جمجمه ها نگاه کرد، سؤالی ذهن او را مشغول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چگونه این مردگان زنده خواهند شد؟</w:t>
      </w:r>
    </w:p>
    <w:p>
      <w:pPr>
        <w:pStyle w:val="BookText"/>
        <w:rPr/>
      </w:pPr>
      <w:r>
        <w:rPr>
          <w:rFonts w:ascii="IRNazanin" w:hAnsi="IRNazanin" w:eastAsia="IRNazanin"/>
          <w:color w:val="111111"/>
          <w:sz w:val="28"/>
          <w:sz w:val="28"/>
          <w:szCs w:val="28"/>
          <w:rtl w:val="true"/>
          <w:lang w:bidi="fa-IR"/>
        </w:rPr>
        <w:t>در این هنگام تو به عزرائیل دستور دادی تا جان او را بگیرد، مرگ عُزَیر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صد سال، دوباره او را زنده کردی و به شهر خود بازگشت، وقتی به شهر خود رسید دید همه چیز تغییر کرده است،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گذشته بود، همسر او از دنیا رفته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هر کاری توانا هستی، تو وعده داده ای که بهترین دوستان خود را دوباره به این دنیا باز خواهی گرداند، این وعده توست و تو به وعده های خود عمل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رجعت، روزگار باشکوهی است، آن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سرآمدِ بندگان خوب تو خواهد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روز همه پیامبران به یاری او خواهند شتافت، این همان پیمانی است که تو از آنان گرفته ای</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اکنون من میثاق پیامبران را می دانم، میثاقی که تو قبل از خلقت این دنیا از پیامبرانت گرفتی، با آنان پیمان </w:t>
      </w:r>
      <w:bookmarkStart w:id="124" w:name="pg13243_144590"/>
    </w:p>
    <w:p>
      <w:pPr>
        <w:pStyle w:val="BookText"/>
        <w:rPr/>
      </w:pPr>
      <w:bookmarkEnd w:id="124"/>
      <w:r>
        <w:rPr>
          <w:rFonts w:ascii="IRNazanin" w:hAnsi="IRNazanin" w:eastAsia="IRNazanin"/>
          <w:color w:val="111111"/>
          <w:sz w:val="28"/>
          <w:sz w:val="28"/>
          <w:szCs w:val="28"/>
          <w:rtl w:val="true"/>
          <w:lang w:bidi="fa-IR"/>
        </w:rPr>
        <w:t>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رجعت ایمان دارم، روزگاری که بندگان خوب تو بار دیگر زنده می شوند، در آن روز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رجعت می کنند، در آن روز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پرچمی را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و او را فرمانده می کند، همه پیامبران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می کنند، آن روز، روز شکست شیطان و یاران اوست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125" w:name="__RefHeading___Toc1160808_2322387425"/>
      <w:bookmarkStart w:id="126" w:name="_Toc43"/>
      <w:bookmarkEnd w:id="125"/>
      <w:r>
        <w:rPr>
          <w:rtl w:val="true"/>
        </w:rPr>
        <w:t xml:space="preserve">آل عِمران </w:t>
      </w:r>
      <w:r>
        <w:rPr>
          <w:rtl w:val="true"/>
        </w:rPr>
        <w:t xml:space="preserve">: </w:t>
      </w:r>
      <w:r>
        <w:rPr>
          <w:rtl w:val="true"/>
        </w:rPr>
        <w:t xml:space="preserve">آیه </w:t>
      </w:r>
      <w:r>
        <w:rPr/>
        <w:t>83</w:t>
      </w:r>
      <w:bookmarkEnd w:id="126"/>
    </w:p>
    <w:p>
      <w:pPr>
        <w:pStyle w:val="BookText"/>
        <w:rPr/>
      </w:pPr>
      <w:r>
        <w:rPr>
          <w:rFonts w:ascii="Amiri" w:hAnsi="Amiri" w:eastAsia="Amiri" w:cs="Amiri"/>
          <w:color w:val="111111"/>
          <w:sz w:val="28"/>
          <w:sz w:val="28"/>
          <w:szCs w:val="28"/>
          <w:rtl w:val="true"/>
          <w:lang w:bidi="ar-SA"/>
        </w:rPr>
        <w:t xml:space="preserve">أَفَغَیْرَ دِینِ اللَّهِ یَبْغُونَ وَلَهُ أَسْلَمَ مَنْ فِی السَّمَاوَاتِ وَالاَْرْضِ طَوْعًا وَکَرْهًا وَإِلَیْهِ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پیامبران درباره خاتمِ پیامبران سخن گفته اند، آنان بشارت آمدن او را به همه دادند، افسوس که بسیاری از پیروانشان حقّ را نپذیرفتند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یهودی و مسیحی که در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با اینکه می دانستند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 موعودِ تورات و انجیل است، امّا برای حفظ ثروت و ریاست واقعیّت را تحریف کردند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آنان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کامل ترین و بهترین دینی است که برای بشر فرستاده ام، آیا شما به دنبال دین دیگری می گردید؟ اسلام، برای شما خیر و سعادت دنیا و آخرت را می خواهد، چرا قرآن مرا قبول نمی کنید؟ اگر شما تسلیم من هستید باید اسلام را بپذیرید، نگاه کنید همه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یا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من هستند، به شما اختیار داده ام، ارزش انسان به اختیار اوست، این راز عظمت و بزرگی انسان است، اکنون از شما می خواهم تا دین مرا بپذیرید، دست از لجاجت بردارید و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دنیا اختیار دارید، </w:t>
      </w:r>
      <w:bookmarkStart w:id="127" w:name="pg13243_144591"/>
    </w:p>
    <w:p>
      <w:pPr>
        <w:pStyle w:val="BookText"/>
        <w:rPr/>
      </w:pPr>
      <w:bookmarkEnd w:id="127"/>
      <w:r>
        <w:rPr>
          <w:rFonts w:ascii="IRNazanin" w:hAnsi="IRNazanin" w:eastAsia="IRNazanin"/>
          <w:color w:val="111111"/>
          <w:sz w:val="28"/>
          <w:sz w:val="28"/>
          <w:szCs w:val="28"/>
          <w:rtl w:val="true"/>
          <w:lang w:bidi="fa-IR"/>
        </w:rPr>
        <w:t>می توانید از پذیرش اسلام شانه خالی کنید، امّا بدانید که خودِ شما مسئول این انتخاب هستید، وقتی حقیقت را فهمیدید و به آن آگاهی یافتید، باید آن را قبول کنید، شما روز قیامت سزای این لجاجت خود را خواهید دید، آن روز، روز حسابرسی است و من به همه رفتار و کردار شما آگاهم</w:t>
      </w:r>
      <w:r>
        <w:rPr>
          <w:rFonts w:eastAsia="IRNazanin" w:cs="IRNazanin"/>
          <w:color w:val="111111"/>
          <w:sz w:val="28"/>
          <w:szCs w:val="28"/>
          <w:rtl w:val="true"/>
          <w:lang w:bidi="fa-IR"/>
        </w:rPr>
        <w:t>.</w:t>
      </w:r>
    </w:p>
    <w:p>
      <w:pPr>
        <w:pStyle w:val="Heading3"/>
        <w:numPr>
          <w:ilvl w:val="2"/>
          <w:numId w:val="1"/>
        </w:numPr>
        <w:rPr/>
      </w:pPr>
      <w:bookmarkStart w:id="128" w:name="__RefHeading___Toc1160810_2322387425"/>
      <w:bookmarkStart w:id="129" w:name="_Toc44"/>
      <w:bookmarkEnd w:id="128"/>
      <w:r>
        <w:rPr>
          <w:rtl w:val="true"/>
        </w:rPr>
        <w:t xml:space="preserve">آل عِمران </w:t>
      </w:r>
      <w:r>
        <w:rPr>
          <w:rtl w:val="true"/>
        </w:rPr>
        <w:t xml:space="preserve">: </w:t>
      </w:r>
      <w:r>
        <w:rPr>
          <w:rtl w:val="true"/>
        </w:rPr>
        <w:t xml:space="preserve">آیه </w:t>
      </w:r>
      <w:r>
        <w:rPr/>
        <w:t>85</w:t>
      </w:r>
      <w:r>
        <w:rPr>
          <w:rtl w:val="true"/>
        </w:rPr>
        <w:t xml:space="preserve"> - </w:t>
      </w:r>
      <w:r>
        <w:rPr/>
        <w:t>84</w:t>
      </w:r>
      <w:bookmarkEnd w:id="129"/>
    </w:p>
    <w:p>
      <w:pPr>
        <w:pStyle w:val="BookText"/>
        <w:rPr/>
      </w:pPr>
      <w:r>
        <w:rPr>
          <w:rFonts w:ascii="Amiri" w:hAnsi="Amiri" w:eastAsia="Amiri" w:cs="Amiri"/>
          <w:color w:val="111111"/>
          <w:sz w:val="28"/>
          <w:sz w:val="28"/>
          <w:szCs w:val="28"/>
          <w:rtl w:val="true"/>
          <w:lang w:bidi="ar-SA"/>
        </w:rPr>
        <w:t xml:space="preserve">قُلْ آَمَنَّا بِاللَّهِ وَمَا أُنْزِلَ عَلَیْنَا وَمَا أُنْزِلَ عَلَی إِبْرَاهِیمَ وَإِسْمَاعِیلَ وَإِسْحَاقَ وَیَعْقُوبَ وَالاَْسْبَاطِ وَمَا أُوتِیَ مُوسَی وَعِیسَی وَالنَّبِیُّونَ مِنْ رَبِّهِمْ لَا نُفَرِّقُ بَیْنَ أَحَد مِنْهُمْ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یَبْتَغِ غَیْرَ الاِْسْلَامِ دِینًا فَلَنْ یُقْبَلَ مِنْهُ وَهُوَ فِی الاَْخِرَةِ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تو با آخرین پیامبر خود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تو و پیروانت چنین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قرآن تو ایمان آورده ایم، ما به آنچه بر پیامبران خود مانند ابراهیم، اسماعیل، اسحاق،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از نسل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ای، ایمان آورده ایم و مانند یهودیان یا مسیحیان نیستیم که فقط به پیامبر خود 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اهل تعصّب قومی و نژادی نیستیم و به همه پیامبران تو ایمان داریم و به همه آنان احترام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پیامبران را معلّمان بزرگ بشریّت می دانیم که هرکدام در یک رتبه و کلاسی، به آموزش بشر پرداخته اند، پیامبران همگی از اصول و برنامه یکسانی پیروی کرده اند که تو به آنان نازل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 یکی بوده است، روش های متفاوت آنان به علّت شرایط زمان و مکان آن ها بوده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ایمان به همه پیامبران و برنامه های آنان منافاتی با منسوخ شدن ادیان قبلی ندارد، وقتی دانش آموزی به مدرسه می رود در کلاس اوّل، خواندن و نوشتن </w:t>
      </w:r>
      <w:bookmarkStart w:id="130" w:name="pg13243_144592"/>
    </w:p>
    <w:p>
      <w:pPr>
        <w:pStyle w:val="BookText"/>
        <w:rPr/>
      </w:pPr>
      <w:bookmarkEnd w:id="130"/>
      <w:r>
        <w:rPr>
          <w:rFonts w:ascii="IRNazanin" w:hAnsi="IRNazanin" w:eastAsia="IRNazanin"/>
          <w:color w:val="111111"/>
          <w:sz w:val="28"/>
          <w:sz w:val="28"/>
          <w:szCs w:val="28"/>
          <w:rtl w:val="true"/>
          <w:lang w:bidi="fa-IR"/>
        </w:rPr>
        <w:t>می آموزد و سال بعد به پایه بالاتر می رود و دروس پایه اوّل را کنار می گذارد، امّا او هرگز احترام به درس و معلّم کلاس اوّل را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دستور تو اسلام را به عنوان دین خود پذیرفته ایم، زیرا این دین از همه ادیان کامل تر است، آخرین دین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امروز دینی غیر از اسلام داشته باشد، هرگز از او نمی پذیری و او در روز قیامت در حسرت و زیان بزرگی خواهد بود</w:t>
      </w:r>
      <w:r>
        <w:rPr>
          <w:rFonts w:eastAsia="IRNazanin" w:cs="IRNazanin"/>
          <w:color w:val="111111"/>
          <w:sz w:val="28"/>
          <w:szCs w:val="28"/>
          <w:rtl w:val="true"/>
          <w:lang w:bidi="fa-IR"/>
        </w:rPr>
        <w:t>.</w:t>
      </w:r>
    </w:p>
    <w:p>
      <w:pPr>
        <w:pStyle w:val="Heading3"/>
        <w:numPr>
          <w:ilvl w:val="2"/>
          <w:numId w:val="1"/>
        </w:numPr>
        <w:rPr/>
      </w:pPr>
      <w:bookmarkStart w:id="131" w:name="__RefHeading___Toc1160812_2322387425"/>
      <w:bookmarkStart w:id="132" w:name="_Toc45"/>
      <w:bookmarkEnd w:id="131"/>
      <w:r>
        <w:rPr>
          <w:rtl w:val="true"/>
        </w:rPr>
        <w:t xml:space="preserve">آل عِمران </w:t>
      </w:r>
      <w:r>
        <w:rPr>
          <w:rtl w:val="true"/>
        </w:rPr>
        <w:t xml:space="preserve">: </w:t>
      </w:r>
      <w:r>
        <w:rPr>
          <w:rtl w:val="true"/>
        </w:rPr>
        <w:t xml:space="preserve">آیه </w:t>
      </w:r>
      <w:r>
        <w:rPr/>
        <w:t>91</w:t>
      </w:r>
      <w:r>
        <w:rPr>
          <w:rtl w:val="true"/>
        </w:rPr>
        <w:t xml:space="preserve"> - </w:t>
      </w:r>
      <w:r>
        <w:rPr/>
        <w:t>86</w:t>
      </w:r>
      <w:bookmarkEnd w:id="132"/>
    </w:p>
    <w:p>
      <w:pPr>
        <w:pStyle w:val="BookText"/>
        <w:rPr/>
      </w:pPr>
      <w:r>
        <w:rPr>
          <w:rFonts w:ascii="Amiri" w:hAnsi="Amiri" w:eastAsia="Amiri" w:cs="Amiri"/>
          <w:color w:val="111111"/>
          <w:sz w:val="28"/>
          <w:sz w:val="28"/>
          <w:szCs w:val="28"/>
          <w:rtl w:val="true"/>
          <w:lang w:bidi="ar-SA"/>
        </w:rPr>
        <w:t xml:space="preserve">کَیْفَ یَهْدِی اللَّهُ قَوْمًا کَفَرُوا بَعْدَ إِیمَانِهِمْ وَشَهِدُوا أَنَّ الرَّسُولَ حَقٌّ وَجَاءَهُمُ الْبَیِّنَاتُ وَاللَّهُ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أَنَّ عَلَیْهِمْ لَعْنَةَ اللَّهِ وَالْمَلَائِکَةِ وَالنَّاسِ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بَعْدَ إِیمَانِهِمْ ثُمَّ ازْدَادُوا کُفْرًا لَنْ تُقْبَلَ تَوْبَتُهُمْ وَأُولَئِکَ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وَمَاتُوا وَهُمْ کُفَّارٌ فَلَنْ یُقْبَلَ مِنْ أَحَدِهِمْ مِلْءُ الاَْرْضِ ذَهَبًا وَلَوِ افْتَدَی بِهِ أُولَئِکَ لَهُمْ عَذَابٌ أَلِیمٌ وَمَا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 قبل از ادلّه روشن نتوانم حقّ را بشناسم و به بیراهه بروم، کمتر مورد سرزنش قرار می گیرم زیرا من علم و آگاهی نداشتم و نمی دانستم حقّ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تو توفیق دادی و من با دلیل و برهان حقّ را شناختم و به آن ایمان آوردم، دیگر حسابم فرق می کند، حال اگر من از راه حقّ روی برگردانم، دیگر از رحمت تو دور می شوم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حقّ را شناختم و به بیراهه رفتم، به خودم ظلم کرده ام، زیرا سرمایه </w:t>
      </w:r>
    </w:p>
    <w:p>
      <w:pPr>
        <w:pStyle w:val="BookText"/>
        <w:rPr/>
      </w:pPr>
      <w:r>
        <w:rPr>
          <w:rFonts w:ascii="IRNazanin" w:hAnsi="IRNazanin" w:eastAsia="IRNazanin"/>
          <w:color w:val="111111"/>
          <w:sz w:val="28"/>
          <w:sz w:val="28"/>
          <w:szCs w:val="28"/>
          <w:rtl w:val="true"/>
          <w:lang w:bidi="fa-IR"/>
        </w:rPr>
        <w:t>وجودی خود را در راه باطل صرف کرده ام و از راه کمال دور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من زمینه هدایت خود را از بین می برم و این قانون توست، ستمکاران را به حال خود رها می کنی، آنان در گمراهی خود غوطهور می شوند، این نتیجه کردار و رفتار خود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آنان که با وجود دلیل و برهان به تو و آخرین پیامبر ایمان آوردند و مسلمان شدند، منحرف شوند و به سراغ کفر بروند، آنان را به حال خود رها می کنی و آنان را از رحمت خود دور می کنی، فرشتگان و بندگانت آنان را لعن می کنند، روز قیامت هم عذاب دوزخ در انتظارشان است و هرگز از عذاب رهایی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روز قیامت دیگر فرصتی برای توبه ندارند، آن روز، روز حسابرسی است، توبه فقط در این دنیا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من از سرنوشت کسانی که پس از ایمان، کافر می شوند سخن می گویی و آنان را به سه گروه تقسیم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دنیا، قبل از فرا رسیدن مرگشان، از کفر توبه می کنند و بار دیگر ایمان می آورند، آنان را می بخشی، البتّه توبه آنان باید واقعی باشد و به انجام کارهای نیکو بپردازند، در این صورت گناهشان را می بخشی که تو بخشنده و مهربان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کفرِ خود پافشاری می کنند و بر گمراهی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وقتی در آستانه مرگ قرار گرفتند و فرشتگان عذاب را دیدند، توبه می کنند، امّا این توبه </w:t>
      </w:r>
    </w:p>
    <w:p>
      <w:pPr>
        <w:pStyle w:val="BookText"/>
        <w:rPr/>
      </w:pPr>
      <w:r>
        <w:rPr>
          <w:rFonts w:ascii="IRNazanin" w:hAnsi="IRNazanin" w:eastAsia="IRNazanin"/>
          <w:color w:val="111111"/>
          <w:sz w:val="28"/>
          <w:sz w:val="28"/>
          <w:szCs w:val="28"/>
          <w:rtl w:val="true"/>
          <w:lang w:bidi="fa-IR"/>
        </w:rPr>
        <w:t>آنان پذیرفته نمی شود، زیرا دیگر فرصت جبران ندارند، تو توبه ای را می پذیری که از روی اختیار و پشیمانی از گناه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هرگز توبه نمی کنند و تا لحظه جان دادن هم بر کفر خود اصرار میورزند، آنان در روز قیامت در عذاب دردناکی گرفتار خواهند شد و هیچ یار و یاوری هم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مانع قبولی اعمال آنان می شود، اگر آنان به قدر کلّ زمین، طلا داشته باشند و همه دارایی خود را ببخشند، این بخشش از آنان قبول نمی شود و آنان را از آتش جهنّم نجات نمی دهد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33" w:name="pg13243_144595"/>
    </w:p>
    <w:p>
      <w:pPr>
        <w:pStyle w:val="Heading3"/>
        <w:numPr>
          <w:ilvl w:val="2"/>
          <w:numId w:val="1"/>
        </w:numPr>
        <w:rPr/>
      </w:pPr>
      <w:bookmarkStart w:id="134" w:name="__RefHeading___Toc1160814_2322387425"/>
      <w:bookmarkStart w:id="135" w:name="_Toc46"/>
      <w:bookmarkEnd w:id="133"/>
      <w:bookmarkEnd w:id="134"/>
      <w:r>
        <w:rPr>
          <w:rtl w:val="true"/>
        </w:rPr>
        <w:t xml:space="preserve">آل عِمران </w:t>
      </w:r>
      <w:r>
        <w:rPr>
          <w:rtl w:val="true"/>
        </w:rPr>
        <w:t xml:space="preserve">: </w:t>
      </w:r>
      <w:r>
        <w:rPr>
          <w:rtl w:val="true"/>
        </w:rPr>
        <w:t xml:space="preserve">آیه </w:t>
      </w:r>
      <w:r>
        <w:rPr/>
        <w:t>92</w:t>
      </w:r>
      <w:bookmarkEnd w:id="135"/>
    </w:p>
    <w:p>
      <w:pPr>
        <w:pStyle w:val="BookText"/>
        <w:rPr/>
      </w:pPr>
      <w:r>
        <w:rPr>
          <w:rFonts w:ascii="Amiri" w:hAnsi="Amiri" w:eastAsia="Amiri" w:cs="Amiri"/>
          <w:color w:val="111111"/>
          <w:sz w:val="28"/>
          <w:sz w:val="28"/>
          <w:szCs w:val="28"/>
          <w:rtl w:val="true"/>
          <w:lang w:bidi="ar-SA"/>
        </w:rPr>
        <w:t xml:space="preserve">لَنْ تَنَالُوا الْبِرَّ حَتَّی تُنْفِقُوا مِمَّا تُحِبُّونَ وَمَا تُنْفِقُوا مِنْ شَیْء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می خواهی تا به دیگران کمک کنم، کمک به نیازمندان باعث کمال و سعادت من می شود، در مقابل این کار، خیر و برکت نازل می کنی و روز قیامت هم پاداش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تا از بهترین چیزهایی که دوست دارم، انفاق کنم و به نیازمندان ببخشم، اگر من به چیزی نیاز نداشتم و آن را به نیازمندان دادم، هنر نکرده ام، هنر در این است که برای رضای تو، از چیزی که آن را دوست دارم، بگذرم و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می توانم رحمت تو را به سوی خود جذب کنم و از خیر و برکت فراوان بهره 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داری که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پیامبر تو درس بگیرم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بود، پیراهن او وصله داشت، پیامبر تصمیم گرفت برای دخترش </w:t>
      </w:r>
      <w:bookmarkStart w:id="136" w:name="pg13243_144596"/>
    </w:p>
    <w:p>
      <w:pPr>
        <w:pStyle w:val="BookText"/>
        <w:rPr/>
      </w:pPr>
      <w:bookmarkEnd w:id="136"/>
      <w:r>
        <w:rPr>
          <w:rFonts w:ascii="IRNazanin" w:hAnsi="IRNazanin" w:eastAsia="IRNazanin"/>
          <w:color w:val="111111"/>
          <w:sz w:val="28"/>
          <w:sz w:val="28"/>
          <w:szCs w:val="28"/>
          <w:rtl w:val="true"/>
          <w:lang w:bidi="fa-IR"/>
        </w:rPr>
        <w:t>لباس عروسی تهیّه کند، او دوست داشت تا در شب عروسی، دخترش آن لباس را به تن کند و به خانه شوهر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پیامبر نزد دخترش آمد و پیراهن عروسی را به دخترش هدیه داد،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رضایتی زد و از پدر تشکّر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تا مراسم عروسی چیزی نمانده بود،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نشسته بود که صدایی به گوشش رسید، فقیری به درِ خانه آمده بود و برای خانواده خود لباسی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فرو رفت، مراسم عروسی او نزدیک بود، از جا بلند شد و لباس عروسی خود را برداشت و به آن فقیر داد، زیرا او این سخن تو را شنیده بود، بهترین لباس خود را به فقیر بخشید و تصمیم گرفت در شب عروسی همان لباس کهنه را به تن کند، او می خواست به این سخن عمل کند و از بهترین چیزی که دوست دارد،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این ماجرا باخبر نشد تا این که شب عروسی فرا رسید، پیامبر منتظر بود 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نو و زیبای خود را به تن کند و مراسم شروع شود، آن شب قرار بود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به دخترش کرد، دید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لباس وصله دار را به تن کرده است،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را با هدیه ای آسمانی نزد پیامبر فرستادی، جبرئیل به پیامبر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فرستاده است تا این لباس بهشتی سبز رنگ را برای فاطمه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آن لباس بهشتی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لبخندی بر چهره پدر و دختر نقش بست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137" w:name="__RefHeading___Toc1160816_2322387425"/>
      <w:bookmarkStart w:id="138" w:name="_Toc47"/>
      <w:bookmarkEnd w:id="137"/>
      <w:r>
        <w:rPr>
          <w:rtl w:val="true"/>
        </w:rPr>
        <w:t xml:space="preserve">آل عِمران </w:t>
      </w:r>
      <w:r>
        <w:rPr>
          <w:rtl w:val="true"/>
        </w:rPr>
        <w:t xml:space="preserve">: </w:t>
      </w:r>
      <w:r>
        <w:rPr>
          <w:rtl w:val="true"/>
        </w:rPr>
        <w:t xml:space="preserve">آیه </w:t>
      </w:r>
      <w:r>
        <w:rPr/>
        <w:t>95</w:t>
      </w:r>
      <w:r>
        <w:rPr>
          <w:rtl w:val="true"/>
        </w:rPr>
        <w:t xml:space="preserve"> - </w:t>
      </w:r>
      <w:r>
        <w:rPr/>
        <w:t>93</w:t>
      </w:r>
      <w:bookmarkEnd w:id="138"/>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الطَّعَامِ کَانَ حِلًّا لِبَنِی إِسْرَائِیلَ إِلَّا مَا حَرَّمَ إِسْرَائِیلُ عَلَی نَفْسِهِ مِنْ قَبْلِ أَنْ تُنَزَّلَ التَّوْرَاةُ قُلْ فَأْتُوا بِالتَّوْرَاةِ فَاتْلُوهَا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افْتَرَی عَلَی اللَّهِ الْکَذِبَ مِنْ بَعْدِ </w:t>
      </w:r>
    </w:p>
    <w:p>
      <w:pPr>
        <w:pStyle w:val="BookText"/>
        <w:rPr/>
      </w:pPr>
      <w:r>
        <w:rPr>
          <w:rFonts w:ascii="Amiri" w:hAnsi="Amiri" w:eastAsia="Amiri" w:cs="Amiri"/>
          <w:color w:val="111111"/>
          <w:sz w:val="28"/>
          <w:sz w:val="28"/>
          <w:szCs w:val="28"/>
          <w:rtl w:val="true"/>
          <w:lang w:bidi="ar-SA"/>
        </w:rPr>
        <w:t xml:space="preserve">ذَلِکَ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إِبْرَاهِیمَ حَنِیفًا وَمَا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خطر دانشمند فاسد از همه بیشتر است، این هشداری است که تو بارها به ما داده ای و در قرآن بارها از علمای یهود سخن گفته ای تا شاید ما بیدار شویم و فریب این گروه را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علمای یهود دیدند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 بیشتر و بیشتر می شوند، به فکر مقابله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نگران آن بودند که یهودیان مدینه دست از دین یهود بردارند و جذب اسلام شوند و خوب می دانستند که چگونه مردم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سال های سال از ظهور پیامبر موعود سخن گفته بودند، مردم را تشویق به انتظار او کرده بودند، امّا وقتی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برگزیدی، آنان ریاست و منافع خود را در خطر دیدند، برای مال دنیا تصمیم گرفتند تا با کسی که در انتظارش بودند،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مریدان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خود را پیرو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او می گوید که دین من، ادامه دین پیامبران گذشته است، اگر او راست می گوید پس چرا او گوشت شتر می خورد؟ خدا خوردن گوشت شتر را حرام کرده است، این دستور خداست و در تورات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 از دستور خدا سرپیچی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ساده لوح که پیرو دانشمندان خود بودند، این سخن را قبول کردند، باور کردند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بزرگی انجام داده است و به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کرده است و دیگر نمی تواند پیامبر موعود تورات باشد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چیز دیگری بود، بیشتر یهودیان از نسل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خود را پیرو او می دانستند، یعقوب که پیامبر تو بود دچار نوعی بیماری رماتیسم شد، رماتیسم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سفتی و درد و تورّم مَفصل های بدن می شود و حرکت اعضای بدن با سختی انجام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 نذر کرد که اگر او را از این بیماری شفا دهی، دیگر گوشت شتر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شفا یافت، برای همین بود که یعقوب تا آخر عمر از خوردن گوشت شتر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تصوّر کردند که این یک حکم دینی است، آن ها غفلت کردند که اگر یعقوب گوشت شتر نمی خورد، به علّت نذر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آیه به یهودیان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غذاهای پاک برای شما حلال بود،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غذاها را به علّت عمل به نذرش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علمای یهودی می خواهی تا تورات را بیاورند و حکم تو را از آن بخوانند، هرگز در تورات از حرام بودن گوشت شتر سخن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آنان به تو دروغ می بندند؟ چرا می گویند که خدا خوردن گوشت شتر را حرام کرده است و این حکم در تورات آمده است؟ کسی که به دروغ حکمی را به دین تو نسبت دهد، ستمکار است و در حقّ خود و دیگران ظلم کرده است، آنان با این کار باعث می شوند مردم از راه راست منحرف شوند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پیامبرت می خواهی تا با علمای یهود چنین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سخن خدا راست است،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نذری که کرده بود از خوردن بعضی غذاها پرهیز می کرد، در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غذاها حرام نبوده است، شما هم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کنید، او حق گرا بود، شعار توحید و یکتاپرستی سر می داد و از شرک و بُت پرستی بیزار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از علمای یهود می خواهی تا مانند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گرا باشند، به تورات مراجعه کنند و ببینند که در آن چیزی درباره حرام بودن گوشت شتر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سخنان باطل بردارند و به اسلام ایمان بیاورند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یهود که سال های سال در انتظار آمدن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در مقابل او ایستادند و سخن دروغ به تو نسبت دادند و باعث گمراهی مردم شدند، من باید از </w:t>
      </w:r>
      <w:bookmarkStart w:id="139" w:name="pg13243_144599"/>
    </w:p>
    <w:p>
      <w:pPr>
        <w:pStyle w:val="BookText"/>
        <w:rPr/>
      </w:pPr>
      <w:bookmarkEnd w:id="139"/>
      <w:r>
        <w:rPr>
          <w:rFonts w:ascii="IRNazanin" w:hAnsi="IRNazanin" w:eastAsia="IRNazanin"/>
          <w:color w:val="111111"/>
          <w:sz w:val="28"/>
          <w:sz w:val="28"/>
          <w:szCs w:val="28"/>
          <w:rtl w:val="true"/>
          <w:lang w:bidi="fa-IR"/>
        </w:rPr>
        <w:t>این آیه درس بگیرم، قرآن برای همه زمان ها است، پیام آن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منتظر آمدن امام زمان هستم، شنیده ام که وقتی ظهور کند، هفتاد نفر به دشمنی با او برمی خیزند و سخنان دروغ به تو و پیامبر تو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غیر از علمای بی تقوا اقدام به ساختن حدیث دروغ می کنند؟ آنان علمایی هستند که با استفاده از دین به جنگ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روند و می خواهند این گونه نور خدا را خاموش کنند، آنان مقابل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ایستند و به روی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سلاح می کشند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پیدا می شوند که قرآن را برای مردم می خوانند و آیات آن را به گونه ای تفسیر می کنند تا مردم به جنگ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علمای بی تقوا هستند و برای اینکه بتوانند مردم را به جنگ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کنند، آیه قرآن می خوانند، آنان با تحریفِ معنای آیات قرآن، می خواهند ثابت کنند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من توفیق دهی تا بتوانم راه درست را تشخیص بدهم، پیرو علمایی باشم که یار و یاور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به من بصیرتی عنایت کن تا بتوانم از کسانی که به اسم تو و به اسم قرآنِ تو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جنگ دارند، دوری کنم</w:t>
      </w:r>
      <w:r>
        <w:rPr>
          <w:rFonts w:eastAsia="IRNazanin" w:cs="IRNazanin"/>
          <w:color w:val="111111"/>
          <w:sz w:val="28"/>
          <w:szCs w:val="28"/>
          <w:rtl w:val="true"/>
          <w:lang w:bidi="fa-IR"/>
        </w:rPr>
        <w:t>.</w:t>
      </w:r>
    </w:p>
    <w:p>
      <w:pPr>
        <w:pStyle w:val="Heading3"/>
        <w:numPr>
          <w:ilvl w:val="2"/>
          <w:numId w:val="1"/>
        </w:numPr>
        <w:rPr/>
      </w:pPr>
      <w:bookmarkStart w:id="140" w:name="__RefHeading___Toc1160818_2322387425"/>
      <w:bookmarkStart w:id="141" w:name="_Toc48"/>
      <w:bookmarkEnd w:id="140"/>
      <w:r>
        <w:rPr>
          <w:rtl w:val="true"/>
        </w:rPr>
        <w:t xml:space="preserve">آل عِمران </w:t>
      </w:r>
      <w:r>
        <w:rPr>
          <w:rtl w:val="true"/>
        </w:rPr>
        <w:t xml:space="preserve">: </w:t>
      </w:r>
      <w:r>
        <w:rPr>
          <w:rtl w:val="true"/>
        </w:rPr>
        <w:t xml:space="preserve">آیه </w:t>
      </w:r>
      <w:r>
        <w:rPr/>
        <w:t>97</w:t>
      </w:r>
      <w:r>
        <w:rPr>
          <w:rtl w:val="true"/>
        </w:rPr>
        <w:t xml:space="preserve"> - </w:t>
      </w:r>
      <w:r>
        <w:rPr/>
        <w:t>96</w:t>
      </w:r>
      <w:bookmarkEnd w:id="141"/>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وَمَنْ دَخَلَهُ کَانَ آَمِنًا وَلِلَّهِ عَلَی النَّاسِ حِجُّ الْبَیْتِ مَنِ اسْتَطَاعَ إِلَیْهِ سَبِیلًا وَمَنْ کَفَرَ فَإِنَّ اللَّهَ 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یادش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که در دانشگاه مشغول تحصیل بودم،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خواندم، یک شب که در خوابگاه بودیم، به اتاق یکی از دوستانم رفتم، یکی از دانشجویان آن اتاق یهودی بود، رو به من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تو اسلام را آیین ابراهیمی می دانی؟</w:t>
      </w:r>
    </w:p>
    <w:p>
      <w:pPr>
        <w:pStyle w:val="BookText"/>
        <w:rPr/>
      </w:pPr>
      <w:r>
        <w:rPr>
          <w:rFonts w:ascii="IRNazanin" w:hAnsi="IRNazanin" w:eastAsia="IRNazanin"/>
          <w:color w:val="111111"/>
          <w:sz w:val="28"/>
          <w:sz w:val="28"/>
          <w:szCs w:val="28"/>
          <w:rtl w:val="true"/>
          <w:lang w:bidi="fa-IR"/>
        </w:rPr>
        <w:t>ــ آری، اسلام ادامه آیین های آسمانی است، به تعبیر دیگر، اسلام، نسخه تکامل یافته ادیان ابراهیمی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چنین است، پس چرا به سوی کعبه نماز می گزاری؟ چرا قبله گاه پیامبران قبل را رها کرده ای؟</w:t>
      </w:r>
    </w:p>
    <w:p>
      <w:pPr>
        <w:pStyle w:val="BookText"/>
        <w:rPr/>
      </w:pPr>
      <w:r>
        <w:rPr>
          <w:rFonts w:ascii="IRNazanin" w:hAnsi="IRNazanin" w:eastAsia="IRNazanin"/>
          <w:color w:val="111111"/>
          <w:sz w:val="28"/>
          <w:sz w:val="28"/>
          <w:szCs w:val="28"/>
          <w:rtl w:val="true"/>
          <w:lang w:bidi="fa-IR"/>
        </w:rPr>
        <w:t>ــ چطور؟</w:t>
      </w:r>
    </w:p>
    <w:p>
      <w:pPr>
        <w:pStyle w:val="BookText"/>
        <w:rPr/>
      </w:pPr>
      <w:r>
        <w:rPr>
          <w:rFonts w:ascii="IRNazanin" w:hAnsi="IRNazanin" w:eastAsia="IRNazanin"/>
          <w:color w:val="111111"/>
          <w:sz w:val="28"/>
          <w:sz w:val="28"/>
          <w:szCs w:val="28"/>
          <w:rtl w:val="true"/>
          <w:lang w:bidi="fa-IR"/>
        </w:rPr>
        <w:t>ــ همه پیامبرانی که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به سوی بیت المقدس نماز می خواندند، قبله گاه اسحاق، یعقوب، موسی،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بوده است، تو اسلام را ادامه ادیان پیامبران می دانی ولی قبله تو به سوی دیگری است، تو به قبله پیامبران قبلی پشت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فرو رفتم، اگر اسلام، ادامه دهنده خط پیامبران بزرگ است، پس چرا ما به سوی کعبه نماز می خوانیم؟ مگر بیت المقدس، میراث پیامبران نیست؟</w:t>
      </w:r>
    </w:p>
    <w:p>
      <w:pPr>
        <w:pStyle w:val="BookText"/>
        <w:rPr/>
      </w:pPr>
      <w:r>
        <w:rPr>
          <w:rFonts w:ascii="IRNazanin" w:hAnsi="IRNazanin" w:eastAsia="IRNazanin"/>
          <w:color w:val="111111"/>
          <w:sz w:val="28"/>
          <w:sz w:val="28"/>
          <w:szCs w:val="28"/>
          <w:rtl w:val="true"/>
          <w:lang w:bidi="fa-IR"/>
        </w:rPr>
        <w:t>آن شب نتوانستم جواب او را بدهم، به او گفتم که باید تحقیق کنم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قرآن مراجعه کردم، دیدم که تو جواب این سؤال را داده ای، تو از تاریخ کعبه برایم سخن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بهشت رانده شد، روی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همان کوهی که فقط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کعبه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این کوه سر به سجده گذاشت، گریه کرد و تو توبه او را پذیرفتی و جبرئیل را فرستادی تا او و همسرش را به جایی ببرد که در آنجا کعبه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آنجا خانه تو را بنا می کند، آن وقت تو دستور می دهی تا هفتاد هزار فرشته از آسمان نازل شوند و دور کعبه طواف کنند،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طواف می پردازد و این گونه است که تو رحمت خود را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 کنی و او را پیامبر خود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این خانه، حُرمت زیادی قرار می دهی و قسم می خوری که هر کس به طواف این خانه بیاید و دور آن طواف کند، گناهانش را می بخشی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کهن ترین معبد یکتاپرستی است، اوّلین عبادتگاه روی زمین است، کعبه، مبارک و مایه هدایت مردم است، آنجا پناهگاه و کانون امن و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برایم سخن می گویی، تو می دانستی که روزی یهودیان به ما ایراد خواهند گرفت که چرا کعبه را قبله خود قرار داده ایم، برای همین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مهمّی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دادی تا همسر و فرزندش، اسماعیل را به مکّه ببرد، از او خواستی تا کعبه را بازسازی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بازسازی کعبه تمام شد، از او خواستی تا بر روی سنگی بایستد و همه مردم را به سوی کعبه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روی آن ایستاد در نزدیکی کعبه قرار دارد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همواره در کنار کعبه است تا همه بدانند که کعبه،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کعبه، میراث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چرا از ما می خواهی وقتی به مکّه رفتیم، پشت مقام ابراهیم نماز بخوانیم، با این کار، ثابت می کنیم ما پیرو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ابراهیم خواستی تا کعبه و اطراف آن را از همه آلودگی ها پاک کند،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مقام والایش، خادم کعبه شد تا آنجا را برای مردم پاکیزه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سوی کعبه نماز می خوانم، برای این است که کعبه سال های سال قبل از بیت المقدس بنا شده است، کعبه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 گهربار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ادامه دهنده راه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کس که توانایی سفر حجّ دارد، واجب کردی تا یک بار در عمر خود به سفر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برای این سفر به چه معنا است؟ من باید همه این شرایط </w:t>
      </w:r>
      <w:bookmarkStart w:id="142" w:name="pg13243_144602"/>
    </w:p>
    <w:p>
      <w:pPr>
        <w:pStyle w:val="BookText"/>
        <w:rPr/>
      </w:pPr>
      <w:bookmarkEnd w:id="142"/>
      <w:r>
        <w:rPr>
          <w:rFonts w:ascii="IRNazanin" w:hAnsi="IRNazanin" w:eastAsia="IRNazanin"/>
          <w:color w:val="111111"/>
          <w:sz w:val="28"/>
          <w:sz w:val="28"/>
          <w:szCs w:val="28"/>
          <w:rtl w:val="true"/>
          <w:lang w:bidi="fa-IR"/>
        </w:rPr>
        <w:t>را داشته باشم تا سفر حجّ برایم واجب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توانایی جسمی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باز بودن راه سفر به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داشتن پول کافی برای هزینه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توانایی اداره زندگی بعد از بازگشت از حج</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یکی از شرایط بالا را نداشته باشد، حجّ بر او واجب نیست، البتّه می تواند حجّ مستحبی انجام دهد، امّا این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واجب نیست پول قرض کند تا به این سفر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حجّ بر او واجب شود و به حجّ نرود، در روز قیامت یهودی یا مسیحی محشور خواهد شد، آری، حج، یکی از واجبات مهم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بدانم که تو نیاز به عبادات و حجّ من نداری، تو از همه بی نیاز هستی، فایده انجام دستورات تو به خود من بازمی گردد، با انجام این سفر، خود را برای سفر قبر و قیامت آماده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سوی خانه تو می آیم باید لباسِ احرام به تن کنم، لباس احرام لباسی سفید رنگ است که شبیه کفن است، باید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دعوتت را اجابت کنم و به سویت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از دنیا چشم بپوشم و فقط به تو توجّه کنم، این فلسفه این سفرِ زیباست</w:t>
      </w:r>
      <w:r>
        <w:rPr>
          <w:rFonts w:eastAsia="IRNazanin" w:cs="IRNazanin"/>
          <w:color w:val="111111"/>
          <w:sz w:val="28"/>
          <w:szCs w:val="28"/>
          <w:rtl w:val="true"/>
          <w:lang w:bidi="fa-IR"/>
        </w:rPr>
        <w:t>.</w:t>
      </w:r>
    </w:p>
    <w:p>
      <w:pPr>
        <w:pStyle w:val="Heading3"/>
        <w:numPr>
          <w:ilvl w:val="2"/>
          <w:numId w:val="1"/>
        </w:numPr>
        <w:rPr/>
      </w:pPr>
      <w:bookmarkStart w:id="143" w:name="__RefHeading___Toc1160820_2322387425"/>
      <w:bookmarkStart w:id="144" w:name="_Toc49"/>
      <w:bookmarkEnd w:id="143"/>
      <w:r>
        <w:rPr>
          <w:rtl w:val="true"/>
        </w:rPr>
        <w:t xml:space="preserve">آل عِمران </w:t>
      </w:r>
      <w:r>
        <w:rPr>
          <w:rtl w:val="true"/>
        </w:rPr>
        <w:t xml:space="preserve">: </w:t>
      </w:r>
      <w:r>
        <w:rPr>
          <w:rtl w:val="true"/>
        </w:rPr>
        <w:t xml:space="preserve">آیه </w:t>
      </w:r>
      <w:r>
        <w:rPr/>
        <w:t>101</w:t>
      </w:r>
      <w:r>
        <w:rPr>
          <w:rtl w:val="true"/>
        </w:rPr>
        <w:t xml:space="preserve"> - </w:t>
      </w:r>
      <w:r>
        <w:rPr/>
        <w:t>98</w:t>
      </w:r>
      <w:bookmarkEnd w:id="14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أَهْلَ الْکِتَابِ لِمَ تَکْفُرُونَ بِآَیَاتِ اللَّهِ وَاللَّهُ شَهِیدٌ عَلَی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لِمَ تَصُدُّونَ عَنْ سَبِیلِ اللَّهِ مَنْ آَمَنَ تَبْغُونَهَا عِوَجًا وَأَنْتُمْ شُهَدَاءُ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تَکْفُرُونَ وَأَنْتُمْ </w:t>
      </w:r>
    </w:p>
    <w:p>
      <w:pPr>
        <w:pStyle w:val="BookText"/>
        <w:rPr/>
      </w:pPr>
      <w:r>
        <w:rPr>
          <w:rFonts w:ascii="Amiri" w:hAnsi="Amiri" w:eastAsia="Amiri" w:cs="Amiri"/>
          <w:color w:val="111111"/>
          <w:sz w:val="28"/>
          <w:sz w:val="28"/>
          <w:szCs w:val="28"/>
          <w:rtl w:val="true"/>
          <w:lang w:bidi="ar-SA"/>
        </w:rPr>
        <w:t xml:space="preserve">تُتْلَی عَلَیْکُمْ آَیَاتُ اللَّهِ وَفِیکُمْ رَسُولُهُ وَمَنْ یَعْتَصِمْ بِاللَّهِ فَقَدْ 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تعجّبم که چرا این قدر درباره علمای فاسد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چیست؟ هر جا انحراف بزرگی روی داده است، نقش آنان در آن انحراف پررنگ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می تواند مردم را فریب بدهد که از علم و دانش بهره مند باشد، فرد جاهل فقط به خودش ضرر می زند، امّا عالم فاسد می تواند گروه زیادی را منحرف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مبعوث شد، کارشکنی علمای یهود آغاز شد، تو با آنان چنین سخن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دانید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من است، پس چرا به او ایمان نمی آورید و با او دشمنی می کنید، آیا فکر می کنید خدا از کردار شما آگاه نیست؟ چرا می خواهید کسانی را که به او ایمان آورده اند، منحرف کنید؟ چرا مردم را از راه سعادت باز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دانستی که ممکن است گروهی از مسلمانان فریب دسیسه های یهودیان را بخورند، برای همین به آنان چنین گفتی</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هشیار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به فکر دسیسه هستند، فریب آنان را نخورید، آن ها تلاش می کنند تا شما را به دامن کفر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آنان گوش فرا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خود را برای شما فرستادم تا قرآن را برای شما بخواند، پس هرگز به سوی کفر نروید، من زمینه هدایت شما را فراهم کردم، اگر به سوی گمراهی بروید، به خودتان ظلم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به من پناه بیاورد و پیرو قرآن و پیامبر من باشد، به راه راست هدایت شده و از همه انحرافات نجات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و این پیامبر مهربان، شما را به سوی من راهنمایی می کنند و راه </w:t>
      </w:r>
      <w:bookmarkStart w:id="145" w:name="pg13243_144604"/>
    </w:p>
    <w:p>
      <w:pPr>
        <w:pStyle w:val="BookText"/>
        <w:rPr/>
      </w:pPr>
      <w:bookmarkEnd w:id="145"/>
      <w:r>
        <w:rPr>
          <w:rFonts w:ascii="IRNazanin" w:hAnsi="IRNazanin" w:eastAsia="IRNazanin"/>
          <w:color w:val="111111"/>
          <w:sz w:val="28"/>
          <w:sz w:val="28"/>
          <w:szCs w:val="28"/>
          <w:rtl w:val="true"/>
          <w:lang w:bidi="fa-IR"/>
        </w:rPr>
        <w:t>سعادت دنیا و آخرت را نشان شما می دهند</w:t>
      </w:r>
      <w:r>
        <w:rPr>
          <w:rFonts w:eastAsia="IRNazanin" w:cs="IRNazanin"/>
          <w:color w:val="111111"/>
          <w:sz w:val="28"/>
          <w:szCs w:val="28"/>
          <w:rtl w:val="true"/>
          <w:lang w:bidi="fa-IR"/>
        </w:rPr>
        <w:t>.</w:t>
      </w:r>
    </w:p>
    <w:p>
      <w:pPr>
        <w:pStyle w:val="Heading3"/>
        <w:numPr>
          <w:ilvl w:val="2"/>
          <w:numId w:val="1"/>
        </w:numPr>
        <w:rPr/>
      </w:pPr>
      <w:bookmarkStart w:id="146" w:name="__RefHeading___Toc1160822_2322387425"/>
      <w:bookmarkStart w:id="147" w:name="_Toc50"/>
      <w:bookmarkEnd w:id="146"/>
      <w:r>
        <w:rPr>
          <w:rtl w:val="true"/>
        </w:rPr>
        <w:t xml:space="preserve">آل عِمران </w:t>
      </w:r>
      <w:r>
        <w:rPr>
          <w:rtl w:val="true"/>
        </w:rPr>
        <w:t xml:space="preserve">: </w:t>
      </w:r>
      <w:r>
        <w:rPr>
          <w:rtl w:val="true"/>
        </w:rPr>
        <w:t xml:space="preserve">آیه </w:t>
      </w:r>
      <w:r>
        <w:rPr/>
        <w:t>102</w:t>
      </w:r>
      <w:bookmarkEnd w:id="147"/>
    </w:p>
    <w:p>
      <w:pPr>
        <w:pStyle w:val="BookText"/>
        <w:rPr/>
      </w:pPr>
      <w:r>
        <w:rPr>
          <w:rFonts w:ascii="Amiri" w:hAnsi="Amiri" w:eastAsia="Amiri" w:cs="Amiri"/>
          <w:color w:val="111111"/>
          <w:sz w:val="28"/>
          <w:sz w:val="28"/>
          <w:szCs w:val="28"/>
          <w:rtl w:val="true"/>
          <w:lang w:bidi="ar-SA"/>
        </w:rPr>
        <w:t xml:space="preserve">یَا أَیُّهَا الَّذِینَ آَمَنُوا اتَّقُوا اللَّهَ حَقَّ تُقَاتِهِ وَلَا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من می خواهی تا تقوای حقیقی پیشه کنم و به راستی پرهیزکار باشم، از گناهان دوری کنم و تنها به دستورات تو عمل کنم، همواره به یاد تو باشم و تو را فراموش نکنم، شکرگزار نعمت هایی باشم که به من داده ای و هرگز کفران نعمت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تقوا و پرهیزکاری من بیشتر باشد، نزد تو مقام بالاتری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رستگاری، مقام های متعدّدی دارد، به من یاد می دهی تا به مقام های عالی و والای رستگاری اندیشه کنم، بزرگ فکر کنم، هدفی بزرگ داشته باشم تا اوج مقام تقوا، جایگاه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چگونه زیستنِ من است، زندگیِ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چگونه مردن را هم به من می آموزی تا به فکر عاقبت به خیری خود هم باشم، به گونه ای زندگی کنم که مسلمان باشم و مسلمان بمیرم، مسلمان واقعی کسی است که تسلیم تو و پیامبر توست، تو از پیامبرت خواستی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جانشین خود معرّفی کند، پیروی از مکتب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پاک او نشانه مسلمانی حقیقی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امام زمان خود را نشناسد به مرگ جاهلیّت می میرد، امروز من اگر بخواهم مسلمان بمیرم، باید امام زمان خود را بشناسم و تسلیم او باشم، با پذیرشِ ولایت او می توانم به تو نزدیک و نزدیک تر شوم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من است، او نماینده تو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او بروم به هدایت، رهنمون می شوم و سعادت دنیا و آخرت را از آنِ خود می کنم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48" w:name="pg13243_144605"/>
    </w:p>
    <w:p>
      <w:pPr>
        <w:pStyle w:val="BookText"/>
        <w:rPr/>
      </w:pPr>
      <w:bookmarkEnd w:id="148"/>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تا مرا با شیوه زندگی واقعی آشنا سازی و مرا به آیین امام زمانم بمیرانی، مردنی که آغاز زندگی دوباره باشد، آرزوی من این است، می خواهم همواره و همیشه در مسیری گام بردارم که امام زمان از من راضی باشد، از تو می خواهم کاری کنی که همواره تسلیم امر او باشم، مبادا فتنه ها مرا فریب دهد و به راهی بروم که نتیجه اش دوری از او باشد</w:t>
      </w:r>
      <w:r>
        <w:rPr>
          <w:rFonts w:eastAsia="IRNazanin" w:cs="IRNazanin"/>
          <w:color w:val="111111"/>
          <w:sz w:val="28"/>
          <w:szCs w:val="28"/>
          <w:rtl w:val="true"/>
          <w:lang w:bidi="fa-IR"/>
        </w:rPr>
        <w:t>.</w:t>
      </w:r>
    </w:p>
    <w:p>
      <w:pPr>
        <w:pStyle w:val="Heading3"/>
        <w:numPr>
          <w:ilvl w:val="2"/>
          <w:numId w:val="1"/>
        </w:numPr>
        <w:rPr/>
      </w:pPr>
      <w:bookmarkStart w:id="149" w:name="__RefHeading___Toc1160824_2322387425"/>
      <w:bookmarkStart w:id="150" w:name="_Toc51"/>
      <w:bookmarkEnd w:id="149"/>
      <w:r>
        <w:rPr>
          <w:rtl w:val="true"/>
        </w:rPr>
        <w:t xml:space="preserve">آل عِمران </w:t>
      </w:r>
      <w:r>
        <w:rPr>
          <w:rtl w:val="true"/>
        </w:rPr>
        <w:t xml:space="preserve">: </w:t>
      </w:r>
      <w:r>
        <w:rPr>
          <w:rtl w:val="true"/>
        </w:rPr>
        <w:t xml:space="preserve">آیه </w:t>
      </w:r>
      <w:r>
        <w:rPr/>
        <w:t>103</w:t>
      </w:r>
      <w:bookmarkEnd w:id="150"/>
    </w:p>
    <w:p>
      <w:pPr>
        <w:pStyle w:val="BookText"/>
        <w:rPr/>
      </w:pPr>
      <w:r>
        <w:rPr>
          <w:rFonts w:ascii="Amiri" w:hAnsi="Amiri" w:eastAsia="Amiri" w:cs="Amiri"/>
          <w:color w:val="111111"/>
          <w:sz w:val="28"/>
          <w:sz w:val="28"/>
          <w:szCs w:val="28"/>
          <w:rtl w:val="true"/>
          <w:lang w:bidi="ar-SA"/>
        </w:rPr>
        <w:t xml:space="preserve">وَاعْتَصِمُوا بِحَبْلِ اللَّهِ جَمِیعًا وَلَا تَفَرَّقُوا 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ابتدای کوهنوردی وقتی هنوز مسیر زیادی را طی نکرده ام به هیچ ریسمان و دستگیره ای، نیاز ندارم، امّا وقتی صعود من از صخره های بلند شروع می شود، نیاز به ریسمان و دستگیره دارم تا سقوط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صاف و هموارِ کوهپایه که خطری مرا تهدید نمی کند، هیچ کس نمی گوید باید به ریسمان چنگ بزنی، امّا وقتی صعود آغاز می شود و به سوی قلّه بالا می روم، آنجاست که خطر سقوط در کمین من است، باید مواظب باشم، محکم به ریسمانی که از کوه پایین آمده است، چنگ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حقیقت دنیا را برایم معرّفی می کنی، دنیا مانند پرتگاهی است که با سقوط در آن به نیستی و نابودی می رسم، من باید از این پرتگاه به سوی قلّه کمال و سعادت صعود کنم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می خواهی به ریسمانی که برای ما در این دنیا قرار داده ای، چنگ بزنیم و از اختلافات دوری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این ریسمان چیست؟</w:t>
      </w:r>
    </w:p>
    <w:p>
      <w:pPr>
        <w:pStyle w:val="BookText"/>
        <w:rPr/>
      </w:pPr>
      <w:r>
        <w:rPr>
          <w:rFonts w:ascii="IRNazanin" w:hAnsi="IRNazanin" w:eastAsia="IRNazanin"/>
          <w:color w:val="111111"/>
          <w:sz w:val="28"/>
          <w:sz w:val="28"/>
          <w:szCs w:val="28"/>
          <w:rtl w:val="true"/>
          <w:lang w:bidi="fa-IR"/>
        </w:rPr>
        <w:t>ریسمانی که تو از آن سخن می گویی، قرآن و پیامبر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همواره به آموزه های قرآن عمل کنیم و هرگز از قرآن جدا نشویم، همچنین باید از پیامبر پیروی کنیم، بعد از پیامبر هم باید از خاندان پاک او اطاعت 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امام بعد او، حجّت های تو روی زمین هستند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داشتی که بعد از پیامبر، جامعه بر محور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شوند و از اختلاف پرهیز کنند، از آنان خواستی تا گذشته خود را به یاد بیاورند، زمانی که همه با هم دشمن و در شرک و بُت پرستی غوطهور بودند و اگر در آن حالت می مردند، به عذاب جهنّم گرفتار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نور ایمان، دل های آنان را نسبت به یکدیگر مهربان نمودی و آنان را از همه آسیب ها و خطرها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برای آنان بیان کردی تا به سوی حقیقت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دانستی که هیچ چیز مانند وحدت، باعث سربلندی اسلام نیست، ازاین رو برای آنان محور اتّحاد را مشخّص کردی، خوب می دانستی که اتّحاد بر محور نژاد، زبان و ملّیّت، ثباتی ندارد و زود از هم پاشیده می شود، از آنان خواستی تا بر محور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توست،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تجسّم همه خوبی ها و زیبایی ها می باشد، تو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را بخشیدی و او می تواند جامعه را به سوی سعادت رهنمون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روز عید غدیر او را به عنوان جانشین خود معرّفی کرد و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مسیر امامت از غدیر آغاز شد، در هر زمانی، یکی از امامان معصوم عهده دار این مقام بودند،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حجّت تو،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عشق به او، عشق به همه خوبی ها است</w:t>
      </w:r>
      <w:r>
        <w:rPr>
          <w:rFonts w:eastAsia="IRNazanin" w:cs="IRNazanin"/>
          <w:color w:val="111111"/>
          <w:sz w:val="28"/>
          <w:szCs w:val="28"/>
          <w:rtl w:val="true"/>
          <w:lang w:bidi="fa-IR"/>
        </w:rPr>
        <w:t>.</w:t>
      </w:r>
      <w:bookmarkStart w:id="151" w:name="pg13243_144607"/>
    </w:p>
    <w:p>
      <w:pPr>
        <w:pStyle w:val="Heading3"/>
        <w:numPr>
          <w:ilvl w:val="2"/>
          <w:numId w:val="1"/>
        </w:numPr>
        <w:rPr/>
      </w:pPr>
      <w:bookmarkStart w:id="152" w:name="__RefHeading___Toc1160826_2322387425"/>
      <w:bookmarkStart w:id="153" w:name="_Toc52"/>
      <w:bookmarkEnd w:id="151"/>
      <w:bookmarkEnd w:id="152"/>
      <w:r>
        <w:rPr>
          <w:rtl w:val="true"/>
        </w:rPr>
        <w:t xml:space="preserve">آل عِمران </w:t>
      </w:r>
      <w:r>
        <w:rPr>
          <w:rtl w:val="true"/>
        </w:rPr>
        <w:t xml:space="preserve">: </w:t>
      </w:r>
      <w:r>
        <w:rPr>
          <w:rtl w:val="true"/>
        </w:rPr>
        <w:t xml:space="preserve">آیه </w:t>
      </w:r>
      <w:r>
        <w:rPr/>
        <w:t>104</w:t>
      </w:r>
      <w:bookmarkEnd w:id="153"/>
    </w:p>
    <w:p>
      <w:pPr>
        <w:pStyle w:val="BookText"/>
        <w:rPr/>
      </w:pPr>
      <w:r>
        <w:rPr>
          <w:rFonts w:ascii="Amiri" w:hAnsi="Amiri" w:eastAsia="Amiri" w:cs="Amiri"/>
          <w:color w:val="111111"/>
          <w:sz w:val="28"/>
          <w:sz w:val="28"/>
          <w:szCs w:val="28"/>
          <w:rtl w:val="true"/>
          <w:lang w:bidi="ar-SA"/>
        </w:rPr>
        <w:t xml:space="preserve">وَلْتَکُنْ مِنْکُمْ أُمَّةٌ یَدْعُونَ إِلَی الْخَیْرِ وَیَأْمُرُونَ بِالْمَعْرُوفِ وَیَنْهَوْنَ عَنِ الْمُنْکَرِ وَأُولَئِکَ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بازرگانان با کشتی سفر می کردند، در وسط کشتی فردی ارّه ای به دست گرفته بود و می خواست کشتی را سوراخ کند، همه به سوی او رفتند و ارّه را از دست او گرفتند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می دانی چه می کنی؟</w:t>
      </w:r>
    </w:p>
    <w:p>
      <w:pPr>
        <w:pStyle w:val="BookText"/>
        <w:rPr/>
      </w:pPr>
      <w:r>
        <w:rPr>
          <w:rFonts w:ascii="IRNazanin" w:hAnsi="IRNazanin" w:eastAsia="IRNazanin"/>
          <w:color w:val="111111"/>
          <w:sz w:val="28"/>
          <w:sz w:val="28"/>
          <w:szCs w:val="28"/>
          <w:rtl w:val="true"/>
          <w:lang w:bidi="fa-IR"/>
        </w:rPr>
        <w:t xml:space="preserve">ــ به شما چه مربوط، اینجا جای نشستن من است، می خواهم جای خودم را سوراخ کنم، من که به شما کاری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دیوانه شده ای؟ اگر کشتی را سوراخ کنی، آب به داخل کشتی نفوذ می کند و همه ما غرق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کسی است که در جامعه گناه می کند، زیان گناهِ یک نفر به همه جامعه می رسد، سرنوشت افراد جامعه به هم پیوند دارد، برای همین نباید چشم خود را ببندیم و نسبت به زشتی ها بی تفاوت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این است که باید در جامعه اسلامی گروهی به امر به معروف و نهی از منکر بپردازند و آنان کسانی هستند که به رستگاری و سعادت می رسند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راه سعادت را نشان ما می دهی، سعادت این نیست که من در کنج خانه به نماز و عبادت بپردازم، سعادت راستین این است که برای رشد و اصلاح جامعه خود دل بسوزانم، اگر گناهی را در جامعه دیدم، مانع از انجام آن شوم و همگان را به سوی خوبی ها و زیبایی ها دعوت کنم</w:t>
      </w:r>
      <w:r>
        <w:rPr>
          <w:rFonts w:eastAsia="IRNazanin" w:cs="IRNazanin"/>
          <w:color w:val="111111"/>
          <w:sz w:val="28"/>
          <w:szCs w:val="28"/>
          <w:rtl w:val="true"/>
          <w:lang w:bidi="fa-IR"/>
        </w:rPr>
        <w:t>.</w:t>
      </w:r>
      <w:bookmarkStart w:id="154" w:name="pg13243_144608"/>
    </w:p>
    <w:p>
      <w:pPr>
        <w:pStyle w:val="Heading3"/>
        <w:numPr>
          <w:ilvl w:val="2"/>
          <w:numId w:val="1"/>
        </w:numPr>
        <w:rPr/>
      </w:pPr>
      <w:bookmarkStart w:id="155" w:name="__RefHeading___Toc1160828_2322387425"/>
      <w:bookmarkStart w:id="156" w:name="_Toc53"/>
      <w:bookmarkEnd w:id="154"/>
      <w:bookmarkEnd w:id="155"/>
      <w:r>
        <w:rPr>
          <w:rtl w:val="true"/>
        </w:rPr>
        <w:t xml:space="preserve">آل عِمران </w:t>
      </w:r>
      <w:r>
        <w:rPr>
          <w:rtl w:val="true"/>
        </w:rPr>
        <w:t xml:space="preserve">: </w:t>
      </w:r>
      <w:r>
        <w:rPr>
          <w:rtl w:val="true"/>
        </w:rPr>
        <w:t xml:space="preserve">آیه </w:t>
      </w:r>
      <w:r>
        <w:rPr/>
        <w:t>108</w:t>
      </w:r>
      <w:r>
        <w:rPr>
          <w:rtl w:val="true"/>
        </w:rPr>
        <w:t xml:space="preserve"> - </w:t>
      </w:r>
      <w:r>
        <w:rPr/>
        <w:t>105</w:t>
      </w:r>
      <w:bookmarkEnd w:id="156"/>
    </w:p>
    <w:p>
      <w:pPr>
        <w:pStyle w:val="BookText"/>
        <w:rPr/>
      </w:pPr>
      <w:r>
        <w:rPr>
          <w:rFonts w:ascii="Amiri" w:hAnsi="Amiri" w:eastAsia="Amiri" w:cs="Amiri"/>
          <w:color w:val="111111"/>
          <w:sz w:val="28"/>
          <w:sz w:val="28"/>
          <w:szCs w:val="28"/>
          <w:rtl w:val="true"/>
          <w:lang w:bidi="ar-SA"/>
        </w:rPr>
        <w:t xml:space="preserve">وَلَا تَکُونُوا کَالَّذِینَ تَفَرَّقُوا وَاخْتَلَفُوا مِنْ بَعْدِ مَا جَاءَهُمُ الْبَیِّنَاتُ وَأُولَئِکَ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وَتَسْوَدُّ وُجُوهٌ فَأَمَّا الَّذِینَ اسْوَدَّتْ وُجُوهُهُمْ أَکَفَرْتُمْ بَعْدَ إِیمَانِکُمْ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ابْیَضَّتْ وُجُوهُهُمْ فَفِی رَحْمَةِ اللَّهِ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وَمَا اللَّهُ یُرِیدُ ظُلْمًا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راه سرفرازی جامعه اسلامی را برای ما بیان کردی و در سه آیه قبل، سه دستور مهم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 خواستی از گناه و معصیت دوری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به محور امامت دعوت کردی تا در دور آن متّحد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زدن به حبل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همگانی دعوت به خوبی ها و جلوگیری از زشتی ها را برای ما بیان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جامعه اسلامی به این سه وظیفه عمل کند، می تواند به سعادت و رستگاری دنیا و آخرت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ما می خواهی تا از سرگذشت دیگران درس بگیریم، از جامعه یهود برای ما سخن می گویی،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آنان بود، راه صحیح را به آنان داد، امّا آنان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 تفرقه شدند و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راه سعادت و رستگاری را برای پیروان خود بیان کرد، امّا آن ها هم بعد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 اختلاف شدند و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شدند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همه آن اختلافات نمی توانست جهل و نادانی باشد، زیرا تو راه را به آنان نشان داده بودی، پیامبرانشان مسیر سعادت و رستگاری را برای آن ها بیان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به علّت پیروی از هوس بود</w:t>
      </w:r>
      <w:r>
        <w:rPr>
          <w:rFonts w:eastAsia="IRNazanin" w:cs="IRNazanin"/>
          <w:color w:val="111111"/>
          <w:sz w:val="28"/>
          <w:szCs w:val="28"/>
          <w:rtl w:val="true"/>
          <w:lang w:bidi="fa-IR"/>
        </w:rPr>
        <w:t xml:space="preserve">. </w:t>
      </w:r>
      <w:bookmarkStart w:id="157" w:name="pg13243_144609"/>
    </w:p>
    <w:p>
      <w:pPr>
        <w:pStyle w:val="BookText"/>
        <w:rPr/>
      </w:pPr>
      <w:bookmarkEnd w:id="157"/>
      <w:r>
        <w:rPr>
          <w:rFonts w:ascii="IRNazanin" w:hAnsi="IRNazanin" w:eastAsia="IRNazanin"/>
          <w:color w:val="111111"/>
          <w:sz w:val="28"/>
          <w:sz w:val="28"/>
          <w:szCs w:val="28"/>
          <w:rtl w:val="true"/>
          <w:lang w:bidi="fa-IR"/>
        </w:rPr>
        <w:t>تو برای آنان عذابی دردناک آماده کرده ای، روز قیامت، روزی است که آنان به سزای اعمال خود خواهند رسید، آن روز، ترسی بزرگ آنان را فرا خواهد گرفت، فرشتگان به آنان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بعد از آن که ایمان آوردید، کافر شدید؟ پس سزای کفر خود را بچشید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 شادی اهل ایمان است، فرشتگان به آنان چنین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خدا وارد شوید که برای همیشه در آنجا در مهربانی و رحمت خدا خواهید بود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تو، بیان کننده سنّت ها و قوانین این جهان است و تو این سخنان را به پیامبرت نازل کردی و تو هرگز بر بندگان خود ظلم نمی کنی، هر کس نتیجه اعمال خود را می بیند، کسی که از گناه دوری کرد، از امامی که تو برای او تعیین کرده ای، پیروی کرد و نسبت به جامعه خود دلسوزی داشت و امر به معروف و نهی از منکر نمود، رستگار خواهد شد و روز قیامت، روز شادی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کسی که به گناه آلوده شد، از امامی که تو برای او برگزیدی، فاصله گرفت و نسبت به جامعه خود بی تفاوت بود، روی سعادت را نخواهد دید و در آخرت به عذاب گرفتار خواهد شد، این عذاب، نتیجه اعمال خود اوست</w:t>
      </w:r>
      <w:r>
        <w:rPr>
          <w:rFonts w:eastAsia="IRNazanin" w:cs="IRNazanin"/>
          <w:color w:val="111111"/>
          <w:sz w:val="28"/>
          <w:szCs w:val="28"/>
          <w:rtl w:val="true"/>
          <w:lang w:bidi="fa-IR"/>
        </w:rPr>
        <w:t>.</w:t>
      </w:r>
    </w:p>
    <w:p>
      <w:pPr>
        <w:pStyle w:val="Heading3"/>
        <w:numPr>
          <w:ilvl w:val="2"/>
          <w:numId w:val="1"/>
        </w:numPr>
        <w:rPr/>
      </w:pPr>
      <w:bookmarkStart w:id="158" w:name="__RefHeading___Toc1160830_2322387425"/>
      <w:bookmarkStart w:id="159" w:name="_Toc54"/>
      <w:bookmarkEnd w:id="158"/>
      <w:r>
        <w:rPr>
          <w:rtl w:val="true"/>
        </w:rPr>
        <w:t xml:space="preserve">آل عِمران </w:t>
      </w:r>
      <w:r>
        <w:rPr>
          <w:rtl w:val="true"/>
        </w:rPr>
        <w:t xml:space="preserve">: </w:t>
      </w:r>
      <w:r>
        <w:rPr>
          <w:rtl w:val="true"/>
        </w:rPr>
        <w:t xml:space="preserve">آیه </w:t>
      </w:r>
      <w:r>
        <w:rPr/>
        <w:t>109</w:t>
      </w:r>
      <w:bookmarkEnd w:id="159"/>
    </w:p>
    <w:p>
      <w:pPr>
        <w:pStyle w:val="BookText"/>
        <w:rPr/>
      </w:pPr>
      <w:r>
        <w:rPr>
          <w:rFonts w:ascii="Amiri" w:hAnsi="Amiri" w:eastAsia="Amiri" w:cs="Amiri"/>
          <w:color w:val="111111"/>
          <w:sz w:val="28"/>
          <w:sz w:val="28"/>
          <w:szCs w:val="28"/>
          <w:rtl w:val="true"/>
          <w:lang w:bidi="ar-SA"/>
        </w:rPr>
        <w:t xml:space="preserve">وَلِلَّهِ مَا فِی السَّمَاوَاتِ وَمَا فِی الاَْرْضِ وَإِلَی اللَّهِ تُرْجَعُ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می خواهی برای همه بگویی که چرا تو به بندگانت ظلم نمی کنی</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قدری فکر می کنم، چرا بعضی از انسان ها ظلم و ستم می کنند؟ آنان وقتی می بینند که یک نفر، مالی یا مقامی دارد به او حسد میورزند، آنان می خواهند به آن مقام یا مال برسند، آنان می خواهند پول، ثروت، عزّت دیگری را از آنِ خود </w:t>
      </w:r>
    </w:p>
    <w:p>
      <w:pPr>
        <w:pStyle w:val="BookText"/>
        <w:rPr/>
      </w:pPr>
      <w:r>
        <w:rPr>
          <w:rFonts w:ascii="IRNazanin" w:hAnsi="IRNazanin" w:eastAsia="IRNazanin"/>
          <w:color w:val="111111"/>
          <w:sz w:val="28"/>
          <w:sz w:val="28"/>
          <w:szCs w:val="28"/>
          <w:rtl w:val="true"/>
          <w:lang w:bidi="fa-IR"/>
        </w:rPr>
        <w:t>نمایند، آنان خود را در محدودیّت می بینند و می خواهند این محدودیّت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من یادآوری می کنی که همه آنچه در آسمان ها و زمین است، از آن توست، تو مالک همه آن ها هستی، تو چه نیازی به این داری که به دیگران ظلم کنی، تو بی نیاز هستی، به هیچ چیز نیاز نداری، کسی که همه هستی، از آنِ اوست، چگونه ممکن است به حقوق دیگران تجاوز کند؟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حکمفرمایی همه جهان در دست توست، تو به موجودات حیات می دهی، بقا و فنای آنان در دست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امور هستی از آغاز تا پایان به تو بازمی گردد، برای همین است که تو هرگز نیازی به ظلم کردن نداری </w:t>
      </w:r>
      <w:r>
        <w:rPr>
          <w:rFonts w:eastAsia="IRNazanin" w:cs="IRNazanin"/>
          <w:color w:val="111111"/>
          <w:sz w:val="28"/>
          <w:szCs w:val="28"/>
          <w:rtl w:val="true"/>
          <w:lang w:bidi="fa-IR"/>
        </w:rPr>
        <w:t xml:space="preserve">! </w:t>
      </w:r>
      <w:bookmarkStart w:id="160" w:name="pg13243_144611"/>
    </w:p>
    <w:p>
      <w:pPr>
        <w:pStyle w:val="Heading3"/>
        <w:numPr>
          <w:ilvl w:val="2"/>
          <w:numId w:val="1"/>
        </w:numPr>
        <w:rPr/>
      </w:pPr>
      <w:bookmarkStart w:id="161" w:name="__RefHeading___Toc1160832_2322387425"/>
      <w:bookmarkStart w:id="162" w:name="_Toc55"/>
      <w:bookmarkEnd w:id="160"/>
      <w:bookmarkEnd w:id="161"/>
      <w:r>
        <w:rPr>
          <w:rtl w:val="true"/>
        </w:rPr>
        <w:t xml:space="preserve">آل عِمران </w:t>
      </w:r>
      <w:r>
        <w:rPr>
          <w:rtl w:val="true"/>
        </w:rPr>
        <w:t xml:space="preserve">: </w:t>
      </w:r>
      <w:r>
        <w:rPr>
          <w:rtl w:val="true"/>
        </w:rPr>
        <w:t xml:space="preserve">آیه </w:t>
      </w:r>
      <w:r>
        <w:rPr/>
        <w:t>110</w:t>
      </w:r>
      <w:bookmarkEnd w:id="162"/>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وَلَوْ آَمَنَ أَهْلُ الْکِتَابِ لَکَانَ خَیْرًا لَهُمْ مِنْهُمُ الْمُؤْمِنُونَ وَأَکْثَرُهُمُ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این آیه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بهترین امّت و گروهی هستید که برای هدایت مردم برگزیده ام، شما امر به معروف و نهی از منکر می کنید و ایمان راستین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یهودیان و مسیحیان نیز به اسلام ایمان آورده بودند، برای آن ها بهتر بود، ولی گروه کمی از آنان با ایمان هستند و بیشتر آنان از فرمان من سرپیچی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بدانم در اوّل این آیه با چه کسانی سخن می گویی و مخاطب تو چه کسانی هستند؟ کدام امّت را برگزیده ای؟</w:t>
      </w:r>
    </w:p>
    <w:p>
      <w:pPr>
        <w:pStyle w:val="BookText"/>
        <w:rPr/>
      </w:pPr>
      <w:r>
        <w:rPr>
          <w:rFonts w:ascii="IRNazanin" w:hAnsi="IRNazanin" w:eastAsia="IRNazanin"/>
          <w:color w:val="111111"/>
          <w:sz w:val="28"/>
          <w:sz w:val="28"/>
          <w:szCs w:val="28"/>
          <w:rtl w:val="true"/>
          <w:lang w:bidi="fa-IR"/>
        </w:rPr>
        <w:t>آیا منظور تو امّت اسلامی است؟ به راستی آیا مسلمانان بهترین امّت بودند؟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تاریخ را بخوانم، باید حوادثی را که در گذشته ها روی داده است، مرور </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کاخ خود نشسته است و سرمست از این پیروزی است، به دستور او،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کربلا شهید شدند و به خیال خود توانست فتنه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هر روز،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رو می گذارد و به شرابخواری و عیش و نوش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نماینده کشور روم برای دیدن یزید آمد، او پیام مهمّی را برای یزید آورده بود، نماینده روم وارد کاخ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به بالای مجلس دعوت کرد، او کنار یزید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آن زمان سفر می کنم،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یزید، زینت شده است، صدای ساز و آواز می آید و رقّاصان می رقصند و می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مجلس عروسی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که یزید این قدر شاد و خوشحال است؟ ناگهان چشم او به سرِ بریده ای می افتد که روبروی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سر کیست که در مقابل توست؟</w:t>
      </w:r>
    </w:p>
    <w:p>
      <w:pPr>
        <w:pStyle w:val="BookText"/>
        <w:rPr/>
      </w:pPr>
      <w:r>
        <w:rPr>
          <w:rFonts w:ascii="IRNazanin" w:hAnsi="IRNazanin" w:eastAsia="IRNazanin"/>
          <w:color w:val="111111"/>
          <w:sz w:val="28"/>
          <w:sz w:val="28"/>
          <w:szCs w:val="28"/>
          <w:rtl w:val="true"/>
          <w:lang w:bidi="fa-IR"/>
        </w:rPr>
        <w:t>ــ تو چه کار به این کارها داری؟</w:t>
      </w:r>
    </w:p>
    <w:p>
      <w:pPr>
        <w:pStyle w:val="BookText"/>
        <w:rPr/>
      </w:pPr>
      <w:r>
        <w:rPr>
          <w:rFonts w:ascii="IRNazanin" w:hAnsi="IRNazanin" w:eastAsia="IRNazanin"/>
          <w:color w:val="111111"/>
          <w:sz w:val="28"/>
          <w:sz w:val="28"/>
          <w:szCs w:val="28"/>
          <w:rtl w:val="true"/>
          <w:lang w:bidi="fa-IR"/>
        </w:rPr>
        <w:t xml:space="preserve">ــ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روم برگردم، باید هر آنچه در این سفر دیده ام را برای پادشاه روم گزارش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بدانم چه شده که تو این قدر خوشحالی؟</w:t>
      </w:r>
    </w:p>
    <w:p>
      <w:pPr>
        <w:pStyle w:val="BookText"/>
        <w:rPr/>
      </w:pPr>
      <w:r>
        <w:rPr>
          <w:rFonts w:ascii="IRNazanin" w:hAnsi="IRNazanin" w:eastAsia="IRNazanin"/>
          <w:color w:val="111111"/>
          <w:sz w:val="28"/>
          <w:sz w:val="28"/>
          <w:szCs w:val="28"/>
          <w:rtl w:val="true"/>
          <w:lang w:bidi="fa-IR"/>
        </w:rPr>
        <w:t>ــ این، سرِ حسین،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فاطمه کیست؟</w:t>
      </w:r>
    </w:p>
    <w:p>
      <w:pPr>
        <w:pStyle w:val="BookText"/>
        <w:rPr/>
      </w:pPr>
      <w:r>
        <w:rPr>
          <w:rFonts w:ascii="IRNazanin" w:hAnsi="IRNazanin" w:eastAsia="IRNazanin"/>
          <w:color w:val="111111"/>
          <w:sz w:val="28"/>
          <w:sz w:val="28"/>
          <w:szCs w:val="28"/>
          <w:rtl w:val="true"/>
          <w:lang w:bidi="fa-IR"/>
        </w:rPr>
        <w:t>ــ او دخترِ پیامبر اسلام است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روم تعجّب می کند و با عصبانیّت از جای خود برمی خیزد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دینداری تو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با تعجّب به او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روم که مسیحی است، پس او را چه </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کشور روم به سخن خود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حضرت داوود، ده ها واسطه وجود دارد، امّا مسیحیان خاک پای مرا برای تبرّک برمی دارند و می گویند تو از نسل داوودِ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 ولی شما پسر دختر پیامبرتان را می کشید و جشن هم می گیرید؟ شما چه مسلمانانی هستید؟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ازدواج نکرد و فرزندی از او باقی نماند، امّا وقتی او می خواست به مسافرت برود، سوار بر درازگوشی می شد، ما نعل آن درازگوش را در یک کلیسا نصب کرده ایم، مردم هر سال از راه دور و نزدیک به آن کلیسا می روند و دور آن طواف می کنند و آن نعل را می بوسند، ما مسیحیان این گونه به پیامبر خود احترام می گذاریم و شما پسرِ دختر پیامبرتان را می کشید؟ شما دیگر چه امّتی هستید؟ وای بر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بسیار ناراحت می شود و با خود فکر می کند که اگر این نماینده به کشور روم بازگردد، آبروی مرا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مسیحی را به 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یزید فوراً اجرا می شود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کوفه زندگی می کند، برای سفر حجّ از کوفه آمده است، امروز هم در مدینه است، او اکنون به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کند و جواب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مدّت ها در معنای یک آیه قرآن فکر کرده است و به نتیجه ای نرسیده است و اکنون می خواهد این آیه را برای امام خود بخواند و تفسیر آن را بشنود،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همین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 و گروهی هستید که من شما </w:t>
      </w:r>
    </w:p>
    <w:p>
      <w:pPr>
        <w:pStyle w:val="BookText"/>
        <w:rPr/>
      </w:pPr>
      <w:r>
        <w:rPr>
          <w:rFonts w:ascii="IRNazanin" w:hAnsi="IRNazanin" w:eastAsia="IRNazanin"/>
          <w:color w:val="111111"/>
          <w:sz w:val="28"/>
          <w:sz w:val="28"/>
          <w:szCs w:val="28"/>
          <w:rtl w:val="true"/>
          <w:lang w:bidi="fa-IR"/>
        </w:rPr>
        <w:t>را برگزیده و انتخاب کرده ام، شما امر به معروف و نهی از منکر می کنید و به من ایمان راستین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لحظه ای سکوت می کند، سپس در جواب او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بهترین امّت، امّتی است که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به فکر فرو می رود، او به یاد می آورد که امّت اسلامی بعد از رحلت پیامبر، در حقّ خاندان پیامبر ظلم های زیادی کردند، ماجرای غصب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زدن خانه او، به شهادت رساندن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یادگار پیامبر بود تا حادثه دردناک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معنای این آیه چیست؟ بهترین امّت چه کسانی هستند؟</w:t>
      </w:r>
    </w:p>
    <w:p>
      <w:pPr>
        <w:pStyle w:val="BookText"/>
        <w:rPr/>
      </w:pPr>
      <w:r>
        <w:rPr>
          <w:rFonts w:ascii="IRNazanin" w:hAnsi="IRNazanin" w:eastAsia="IRNazanin"/>
          <w:color w:val="111111"/>
          <w:sz w:val="28"/>
          <w:sz w:val="28"/>
          <w:szCs w:val="28"/>
          <w:rtl w:val="true"/>
          <w:lang w:bidi="fa-IR"/>
        </w:rPr>
        <w:t>صدای امام به گوش عبدالله بن سِنان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مراد از امّت در این آیه، امامان معصومی هستند که خدا آن ها را برای هدایت مردم انتخاب کرده است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لحظه ای به فکر فرو می رود، آیا می توان به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به یاد می آورد که در قرآن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به تنهایی یک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معنای این آیه را به خوبی می فهمم، تو پیامبر و دوازده امام را به عنوان حجّت و نماینده خود انتخاب کردی، آنان را گل سرسبد جهان هستی قرار دادی، تو به هیچ کس دیگر این مقام و عظمت را ندادی، آنان را به بزمِ مخصوص خود راه دادی و کس دیگری را به آنجا راه نیست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 در بهشت زندگی می کردند، روزی پرده از مقابل چشم آن ها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عرش را دیدند، آن روز نورهایی را دیدند که در عرش بود، از تو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کیستند که این گونه نزد تو مقام دارند؟ </w:t>
      </w:r>
    </w:p>
    <w:p>
      <w:pPr>
        <w:pStyle w:val="BookText"/>
        <w:rPr/>
      </w:pPr>
      <w:r>
        <w:rPr>
          <w:rFonts w:ascii="IRNazanin" w:hAnsi="IRNazanin" w:eastAsia="IRNazanin"/>
          <w:color w:val="111111"/>
          <w:sz w:val="28"/>
          <w:sz w:val="28"/>
          <w:szCs w:val="28"/>
          <w:rtl w:val="true"/>
          <w:lang w:bidi="fa-IR"/>
        </w:rPr>
        <w:t>آن نورها،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او بودند، آن روز، نور آنان را خلق کرده بودی، جسم آنان را که هزاران سال بعد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 سخن درباره نور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روز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نورهایی که شما در عرش من می بینید، نور بهترین بندگان من می باشد، بدانید که اگر آن ها نبودند، شما را خلق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خزانه دار علم و دانش من هستند و اسرار من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آرزوی مقام آن ها را نکنید که مقام آن ها بس بزرگ و والاست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پیامبر، مؤمنان واقعی اند، آنان همواره مردم را به سوی زیبایی ها فرا خواندند و از زشتی ها باز داشتند و جان خویش را در راه مبارزه با فسادها، ظلم ها و کجروی ها فدا کردند و همه آنان در این راه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زیارت قبور آن ها می روم، با آنان چنین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 به معروف و نهی از منکر نمودید، در راه خدا جهاد نمودید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اکثر مسلمانان در مقابل حکومت های ظالم و ستمگر سکوت کرده بودند و کجروی های آنان را به حساب دین می گذاشتند، این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مقابل آنان ایستادند و مانع نابودی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آن شب را فراموش نمی کند، آخرین شبی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بود، او در تاریکی شب کنار قبر پیامبر آمد، دو رکعت نماز خواند و سپس سر به سجده نهاد و اشک ریخت و با خدای خود چنین راز و نیاز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من برای اصلاح امّت جدّم قیام می کنم، برای زنده کردن امر به معروف و نهی از منکر، آماده ام تا جانم را فدا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 خواهد دین تو را نابود کند تا هیچ اثری از آن باقی نماند، می خواهم از دین تو دفاع کنم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هرکدام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نوعی، با ستمگران درافتادند و سرانجام جان </w:t>
      </w:r>
      <w:bookmarkStart w:id="163" w:name="pg13243_144616"/>
    </w:p>
    <w:p>
      <w:pPr>
        <w:pStyle w:val="BookText"/>
        <w:rPr/>
      </w:pPr>
      <w:bookmarkEnd w:id="163"/>
      <w:r>
        <w:rPr>
          <w:rFonts w:ascii="IRNazanin" w:hAnsi="IRNazanin" w:eastAsia="IRNazanin"/>
          <w:color w:val="111111"/>
          <w:sz w:val="28"/>
          <w:sz w:val="28"/>
          <w:szCs w:val="28"/>
          <w:rtl w:val="true"/>
          <w:lang w:bidi="fa-IR"/>
        </w:rPr>
        <w:t>خویش را فدای اسلام حقیقی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الگو و سرمشق من هستند، من نیز نباید در مقابل ظلم و ستم سکوت کنم، باید به پا خیزم، باید امر به معروف و نهی از منکر کنم، نباید سر به لاک خود فرو ببرم، باید از آنان یاد بگیرم، جانم را فدای عدالت و زیبایی ها کنم</w:t>
      </w:r>
      <w:r>
        <w:rPr>
          <w:rFonts w:eastAsia="IRNazanin" w:cs="IRNazanin"/>
          <w:color w:val="111111"/>
          <w:sz w:val="28"/>
          <w:szCs w:val="28"/>
          <w:rtl w:val="true"/>
          <w:lang w:bidi="fa-IR"/>
        </w:rPr>
        <w:t>.</w:t>
      </w:r>
    </w:p>
    <w:p>
      <w:pPr>
        <w:pStyle w:val="Heading3"/>
        <w:numPr>
          <w:ilvl w:val="2"/>
          <w:numId w:val="1"/>
        </w:numPr>
        <w:rPr/>
      </w:pPr>
      <w:bookmarkStart w:id="164" w:name="__RefHeading___Toc1160834_2322387425"/>
      <w:bookmarkStart w:id="165" w:name="_Toc56"/>
      <w:bookmarkEnd w:id="164"/>
      <w:r>
        <w:rPr>
          <w:rtl w:val="true"/>
        </w:rPr>
        <w:t xml:space="preserve">آل عِمران </w:t>
      </w:r>
      <w:r>
        <w:rPr>
          <w:rtl w:val="true"/>
        </w:rPr>
        <w:t xml:space="preserve">: </w:t>
      </w:r>
      <w:r>
        <w:rPr>
          <w:rtl w:val="true"/>
        </w:rPr>
        <w:t xml:space="preserve">آیه </w:t>
      </w:r>
      <w:r>
        <w:rPr/>
        <w:t>112</w:t>
      </w:r>
      <w:r>
        <w:rPr>
          <w:rtl w:val="true"/>
        </w:rPr>
        <w:t xml:space="preserve"> - </w:t>
      </w:r>
      <w:r>
        <w:rPr/>
        <w:t>111</w:t>
      </w:r>
      <w:bookmarkEnd w:id="165"/>
    </w:p>
    <w:p>
      <w:pPr>
        <w:pStyle w:val="BookText"/>
        <w:rPr/>
      </w:pPr>
      <w:r>
        <w:rPr>
          <w:rFonts w:ascii="Amiri" w:hAnsi="Amiri" w:eastAsia="Amiri" w:cs="Amiri"/>
          <w:color w:val="111111"/>
          <w:sz w:val="28"/>
          <w:sz w:val="28"/>
          <w:szCs w:val="28"/>
          <w:rtl w:val="true"/>
          <w:lang w:bidi="ar-SA"/>
        </w:rPr>
        <w:t xml:space="preserve">لَنْ یَضُرُّوکُمْ إِلَّا أَذًی وَإِنْ یُقَاتِلُوکُمْ یُوَلُّوکُمُ الاَْدْبَارَ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عَلَیْهِمُ الذِّلَّةُ أَیْنَ مَا ثُقِفُوا إِلَّا بِحَبْل مِنَ اللَّهِ وَحَبْل مِنَ النَّاسِ وَبَاءُوا بِغَضَب مِنَ اللَّهِ وَضُرِبَتْ عَلَیْهِمُ الْمَسْکَنَةُ ذَلِکَ بِأَنَّهُمْ کَانُوا یَکْفُرُونَ بِآَیَاتِ اللَّهِ وَیَقْتُلُونَ الاَْنْبِیَاءَ بِغَیْرِ حَقّ ذَلِکَ بِمَا عَصَوْا وَکَانُوا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دانی یهودیان همواره با ما جنگ خواهند داشت، اکنون وعده ای به ما می دهی، اگر ما بر ایمان خود استوار بمانیم و به وظایفی که تو برایمان بیان کردی، عمل کنیم، قطعاً بر یهودیان پیروز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 توانند به ما آسیب جدّی برسانند، در میدان جنگ، آنان فرار را بر قرار ترجیح می دهند و کسی آن ها را یاری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جا بروند، به خواری و ذلّت دچار می شوند، آنان به خشم تو گرفتار شده اند و همواره در ذلّت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 که اینجا از آن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 سرنوشت آنان را چنین رقم زده ای؟ آنان به آیات تو کفر ورزیدند و پیامبران تو را مظلومانه به قتل رساندند، این عقوبت، نتیجه نافرمانی آنهاست، آنان، گناه و معصیت را از حد و اندازه گذراندند و به چنین سرنوشتی مبتلا شدند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تو برای آنان راه نجات را معیّن کرده ای، اگر آنان به عهد و پیمان خود وفا کنند، این ذلّت و خواری را از آنان برمی داری، امّا عهد و پیمان آنان چیست؟ تو </w:t>
      </w:r>
      <w:bookmarkStart w:id="166" w:name="pg13243_144617"/>
    </w:p>
    <w:p>
      <w:pPr>
        <w:pStyle w:val="BookText"/>
        <w:rPr/>
      </w:pPr>
      <w:bookmarkEnd w:id="166"/>
      <w:r>
        <w:rPr>
          <w:rFonts w:ascii="IRNazanin" w:hAnsi="IRNazanin" w:eastAsia="IRNazanin"/>
          <w:color w:val="111111"/>
          <w:sz w:val="28"/>
          <w:sz w:val="28"/>
          <w:szCs w:val="28"/>
          <w:rtl w:val="true"/>
          <w:lang w:bidi="fa-IR"/>
        </w:rPr>
        <w:t>در تورات از آنان خواسته بودی که با ظهور آخرین پیامبرت به او ایمان بیاورند، اگر آنان دست از لجاجت خود بردارند و به تو و قرآن و پیامبر تو ایمان بیاورند، به سعادت و رستگاری می رسند</w:t>
      </w:r>
      <w:r>
        <w:rPr>
          <w:rFonts w:eastAsia="IRNazanin" w:cs="IRNazanin"/>
          <w:color w:val="111111"/>
          <w:sz w:val="28"/>
          <w:szCs w:val="28"/>
          <w:rtl w:val="true"/>
          <w:lang w:bidi="fa-IR"/>
        </w:rPr>
        <w:t>.</w:t>
      </w:r>
    </w:p>
    <w:p>
      <w:pPr>
        <w:pStyle w:val="Heading3"/>
        <w:numPr>
          <w:ilvl w:val="2"/>
          <w:numId w:val="1"/>
        </w:numPr>
        <w:rPr/>
      </w:pPr>
      <w:bookmarkStart w:id="167" w:name="__RefHeading___Toc1160836_2322387425"/>
      <w:bookmarkStart w:id="168" w:name="_Toc57"/>
      <w:bookmarkEnd w:id="167"/>
      <w:r>
        <w:rPr>
          <w:rtl w:val="true"/>
        </w:rPr>
        <w:t xml:space="preserve">آل عِمران </w:t>
      </w:r>
      <w:r>
        <w:rPr>
          <w:rtl w:val="true"/>
        </w:rPr>
        <w:t xml:space="preserve">: </w:t>
      </w:r>
      <w:r>
        <w:rPr>
          <w:rtl w:val="true"/>
        </w:rPr>
        <w:t xml:space="preserve">آیه </w:t>
      </w:r>
      <w:r>
        <w:rPr/>
        <w:t>115</w:t>
      </w:r>
      <w:r>
        <w:rPr>
          <w:rtl w:val="true"/>
        </w:rPr>
        <w:t xml:space="preserve"> - </w:t>
      </w:r>
      <w:r>
        <w:rPr/>
        <w:t>113</w:t>
      </w:r>
      <w:bookmarkEnd w:id="168"/>
    </w:p>
    <w:p>
      <w:pPr>
        <w:pStyle w:val="BookText"/>
        <w:rPr/>
      </w:pP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وَهُمْ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بِاللَّهِ وَالْیَوْمِ الاَْخِرِ وَیَأْمُرُونَ بِالْمَعْرُوفِ وَیَنْهَوْنَ عَنِ الْمُنْکَرِ وَیُسَارِعُونَ فِی الْخَیْرَاتِ وَأُولَئِکَ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یَفْعَلُوا مِنْ خَیْر فَلَنْ یُکْفَرُوهُ وَاللَّهُ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مدینه گروه های بزرگی از یهودیان زندگی می کردند، خبری در شهر پیچید، عدّه ای از یهودیان به دین اسلام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علمای یهود دور هم جمع شدند، آن ها می خواستند هرطور شده است جلوی پیشرفت اسلام را بگیرند، آن ها می دانستند اگر حقیقت اسلام برای بقیّه مشخّص شود، ممکن است آن ها هم به این دین ایمان بیاورند و منافع آنان به خطر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به طول کشید، آن ها به دنبال راه حلّی برای مقابله با این خبر بودند، باید فکری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داریم فرصت را از دست می دهیم، باید هر چه زودتر فکری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من پیشنهادی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پیشنهادی؟</w:t>
      </w:r>
    </w:p>
    <w:p>
      <w:pPr>
        <w:pStyle w:val="BookText"/>
        <w:rPr/>
      </w:pPr>
      <w:r>
        <w:rPr>
          <w:rFonts w:ascii="IRNazanin" w:hAnsi="IRNazanin" w:eastAsia="IRNazanin"/>
          <w:color w:val="111111"/>
          <w:sz w:val="28"/>
          <w:sz w:val="28"/>
          <w:szCs w:val="28"/>
          <w:rtl w:val="true"/>
          <w:lang w:bidi="fa-IR"/>
        </w:rPr>
        <w:t xml:space="preserve">ــ باید دست به تبلیغات بزنیم و یهودیانی را که مسلمان شده اند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بقیّه یهودیان تحتِ تأثیر اسلام آوردن آنان قرار نمی گیرند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باید به مردم چنین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ها انسان های خوبی بودند، هرگز دین </w:t>
      </w:r>
    </w:p>
    <w:p>
      <w:pPr>
        <w:pStyle w:val="BookText"/>
        <w:rPr/>
      </w:pPr>
      <w:r>
        <w:rPr>
          <w:rFonts w:ascii="IRNazanin" w:hAnsi="IRNazanin" w:eastAsia="IRNazanin"/>
          <w:color w:val="111111"/>
          <w:sz w:val="28"/>
          <w:sz w:val="28"/>
          <w:szCs w:val="28"/>
          <w:rtl w:val="true"/>
          <w:lang w:bidi="fa-IR"/>
        </w:rPr>
        <w:t>پدران خود را رها نمی کردند، معلوم می شود آنان انسان های شروری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می گذرد، تبلیغات کار خودش را می کند، همه دیگر به کسانی که تازه مسلمان شده اند، جور دیگر نگاه می کنند، بعضی از یاران پیامبر هم این حرف ها را باور کرده اند، با خود می گویند چرا این افراد شرور و پست فطرت مسلمان شده اند؟ آیا در میان یهودیان، آدم خوبی پیدا نمی شد که مسلمان شود؟ بی خود نیست که خدا در قرآن از یهودیان بدگویی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از این گروه دفاع کنی، تو این گونه با پیامبرت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یارانت بگو که همه یهودیان یکسان نیستند، گروهی از آنان درستکار هستند و در دل شب به نماز می ایستند و سر به سجده می نهند، آنان به من و روز قیامت ایمان دارند و امر به معروف و نهی از منکر می کنند و در انجام کارهای نیک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آنان افرادی شایسته هستند، ثواب اعمال نیک آن ها هرگز از بین نمی رود و من به حال آنان آگاهم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مدینه این سخنان تو را می شنوند، آن ها می فهمند کسانی که به تازگی مسلمان شده اند، انسانی هایی شریف و آزاده بوده اند و هرگز فتنه گر و شرور نبوده اند، تو از آنان تعریف کردی و آنان را از شایستگان خواندی، آری، آنان کسانی بودند که وقتی حقّ را شناختند به آن ایمان آوردند و در راه تو از هیچ چیز نهراسیدند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هر کس که واقعاً در جستجوی حقیقت باشد، تو او را یاری می کنی و با حقیقت آشنایش می کنی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می شود تو بندگان خود را فراموش کنی؟ کسی را که نیمه شب از خواب </w:t>
      </w:r>
      <w:bookmarkStart w:id="169" w:name="pg13243_144619"/>
    </w:p>
    <w:p>
      <w:pPr>
        <w:pStyle w:val="BookText"/>
        <w:rPr/>
      </w:pPr>
      <w:bookmarkEnd w:id="169"/>
      <w:r>
        <w:rPr>
          <w:rFonts w:ascii="IRNazanin" w:hAnsi="IRNazanin" w:eastAsia="IRNazanin"/>
          <w:color w:val="111111"/>
          <w:sz w:val="28"/>
          <w:sz w:val="28"/>
          <w:szCs w:val="28"/>
          <w:rtl w:val="true"/>
          <w:lang w:bidi="fa-IR"/>
        </w:rPr>
        <w:t>بیدار می شود و در مقابل تو سر به سجده می گذارد، تو را دوست دارد و این گونه عشق خود را به تو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ها و سجده های نیمه شب، نشانه اخلاص و سوز دل است، حال این فرد مسیحی باشد یا یهودی، تو او را به حال خود رها نمی کنی، کمکش می کنی، دستش را می گیری و به سوی حقّ و حقیقت راهنمایی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تو این است، تو حقّ را نشان انسان ها می دهی، امّا آنان را مجبور به پذیرش آن نمی کنی، این دنیا، محل امتحان است، انسان خودش باید راهش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یهودی یا مسیحی است و نیمه شب سر به سجده می گذارد، حقیقت اسلام را به او نشان می دهی و او مسلمان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افرادی هستند که می دانند حقّ با اسلام است، امّا به علّت حفظ ریاست خود، از قبول آن خودداری می کنند، تو با آن ها کاری نداری، آن ها را به حال خود رها می کنی، زیرا آن ها علم و آگاهی دارند، حقّ را شناخته اند و از روی لجاجت حقّ را نمی پذیرند، آن ها راه خود را این گونه انتخاب کرده اند، دنیا و ریاست دنیا را برگزیده اند</w:t>
      </w:r>
      <w:r>
        <w:rPr>
          <w:rFonts w:eastAsia="IRNazanin" w:cs="IRNazanin"/>
          <w:color w:val="111111"/>
          <w:sz w:val="28"/>
          <w:szCs w:val="28"/>
          <w:rtl w:val="true"/>
          <w:lang w:bidi="fa-IR"/>
        </w:rPr>
        <w:t>.</w:t>
      </w:r>
    </w:p>
    <w:p>
      <w:pPr>
        <w:pStyle w:val="Heading3"/>
        <w:numPr>
          <w:ilvl w:val="2"/>
          <w:numId w:val="1"/>
        </w:numPr>
        <w:rPr/>
      </w:pPr>
      <w:bookmarkStart w:id="170" w:name="__RefHeading___Toc1160838_2322387425"/>
      <w:bookmarkStart w:id="171" w:name="_Toc58"/>
      <w:bookmarkEnd w:id="170"/>
      <w:r>
        <w:rPr>
          <w:rtl w:val="true"/>
        </w:rPr>
        <w:t xml:space="preserve">آل عِمران </w:t>
      </w:r>
      <w:r>
        <w:rPr>
          <w:rtl w:val="true"/>
        </w:rPr>
        <w:t xml:space="preserve">: </w:t>
      </w:r>
      <w:r>
        <w:rPr>
          <w:rtl w:val="true"/>
        </w:rPr>
        <w:t xml:space="preserve">آیه </w:t>
      </w:r>
      <w:r>
        <w:rPr/>
        <w:t>117</w:t>
      </w:r>
      <w:r>
        <w:rPr>
          <w:rtl w:val="true"/>
        </w:rPr>
        <w:t xml:space="preserve"> - </w:t>
      </w:r>
      <w:r>
        <w:rPr/>
        <w:t>116</w:t>
      </w:r>
      <w:bookmarkEnd w:id="171"/>
    </w:p>
    <w:p>
      <w:pPr>
        <w:pStyle w:val="BookText"/>
        <w:rPr/>
      </w:pPr>
      <w:r>
        <w:rPr>
          <w:rFonts w:ascii="Amiri" w:hAnsi="Amiri" w:eastAsia="Amiri" w:cs="Amiri"/>
          <w:color w:val="111111"/>
          <w:sz w:val="28"/>
          <w:sz w:val="28"/>
          <w:szCs w:val="28"/>
          <w:rtl w:val="true"/>
          <w:lang w:bidi="ar-SA"/>
        </w:rPr>
        <w:t xml:space="preserve">إِنَّ الَّذِینَ کَفَرُوا لَنْ تُغْنِیَ عَنْهُمْ أَمْوَالُهُمْ وَلَا أَوْلَادُهُمْ مِنَ اللَّهِ شَیْئًا وَأُولَئِکَ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یُنْفِقُونَ فِی هَذِهِ الْحَیَاةِ الدُّنْیَا کَمَثَلِ رِیح فِیهَا صِرٌّ أَصَابَتْ حَرْثَ قَوْم ظَلَمُوا أَنْفُسَهُمْ فَأَهْلَکَتْهُ وَمَا ظَلَمَهُمُ اللَّهُ وَلَکِنْ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یهودیانی سخن می گویی که از قبول حقّ سر باز زدند و کفر ورزیدند، آنان حقّ را شناختند ولی آن را نپذیرفتند، در روز قیامت به عذاب همیشگی گرفتار خواهند شد، آن روز، اموال و فرزندانشان نمی توانند آن ها را از عذاب </w:t>
      </w:r>
    </w:p>
    <w:p>
      <w:pPr>
        <w:pStyle w:val="BookText"/>
        <w:rPr/>
      </w:pPr>
      <w:r>
        <w:rPr>
          <w:rFonts w:ascii="IRNazanin" w:hAnsi="IRNazanin" w:eastAsia="IRNazanin"/>
          <w:color w:val="111111"/>
          <w:sz w:val="28"/>
          <w:sz w:val="28"/>
          <w:szCs w:val="28"/>
          <w:rtl w:val="true"/>
          <w:lang w:bidi="fa-IR"/>
        </w:rPr>
        <w:t>رهایی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برای مقابله با رشد اسلام، پول های زیادی خرج کردند، امّا همه این کارهای آنان بی فایده بود،، آنان مانند کشاورزی هستند که مزرعه ای را کشت نمود و به محصول مزرعه دل بست، امّا ناگهان طوفانی سهمگین با سرمای سخت، مزرعه را در هم پیچید و همه چیز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پول هایی که دشمنان هزینه می کنند، بی فایده است و نتیجه ای نمی دهد، زیرا تو از دین خود دفاع می کنی و دسیسه ها و طرح های آن ها را نقش بر آب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زمانی که متوجّه می شوند نتیجه همه نقشه های آن ها، هیچ بوده است، با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به ما ظلم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تو هرگز به کسی ظلم نمی کنی، آنان خودشان به خودشان ظلم کرده اند، زیرا با سنّت و قانون تو مبارزه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پول خود را در راه مبارزه با دین تو خرج کردند و سرمایه های خود را بر باد دادند و به اختیار خودشان راهی را برگزیدند که نتیجه اش ظلم به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به مدینه می روم، اسیران کربلا به مدینه بازگشته اند، همه به استقبال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خواهد برای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ساکت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مردم می کند و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برای سختی ها و بلاهای بزرگ، شکر می کنم و سپاس می گویم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تعجّب می کنند، به راستی، این کیست که این چنین سخن می گوید؟ او با چشم خود شهادت پدر، برادران، عموها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 به سفر اسارت رفته است، امّا چرا این گونه شکر می کند؟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توست، تو می دانی راز این شکرگزاری او چیست، این </w:t>
      </w:r>
      <w:bookmarkStart w:id="172" w:name="pg13243_144621"/>
    </w:p>
    <w:p>
      <w:pPr>
        <w:pStyle w:val="BookText"/>
        <w:rPr/>
      </w:pPr>
      <w:bookmarkEnd w:id="172"/>
      <w:r>
        <w:rPr>
          <w:rFonts w:ascii="IRNazanin" w:hAnsi="IRNazanin" w:eastAsia="IRNazanin"/>
          <w:color w:val="111111"/>
          <w:sz w:val="28"/>
          <w:sz w:val="28"/>
          <w:szCs w:val="28"/>
          <w:rtl w:val="true"/>
          <w:lang w:bidi="fa-IR"/>
        </w:rPr>
        <w:t>کاروان ابتدا به کربلا رفت و خون های فراوانی را در راه دین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وجود رنج ها و سختی ها رهسپار شام شد تا اسلام را از مرگ حتمی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خدا را شکر کرد که اسلام نجات پیدا کرده است؟ دینی که پیامبر برای آن، بسیار خونِ دل خورده بود، بار دیگر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روز قیامت درخت اسلام را آبیاری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عهد خود وفا کردی، در این آیه گفتی که همه نقشه های دشمنان دین را نقش بر آب می کنی، یزید زحمات زیادی کشید، پول های زیادی خرج کرد، چقدر سکّه های طلا به کوفه فرستاد تا مردم برای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بسیج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علّت کینه ای که از پیامبر و خاندان او به دل داشت، می خواست دین تو را ریشه کن کند، قصد داشت به عنوان خلیفه مسلمانان، ضربه های هولناکی را به اسلام بزند، امّا آن همه سکّه های طلا هم نتوانست یزید را به هدفش برساند، همه کارهای او بی نتیجه ماند، همانند آن کشاورزی که وقت برداشت محصول خود، نگاه کرد و دید همه زحماتش بر باد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اسلام با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شد، کسانی در آن زمان بودند که فریب تبلیغات حکومت بنی امیّه را خورده بودند، سال های سال، حکومت برای آنان از بدی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وقتی کاروان اسیران کربلا را به شام آوردند، مردم با حقیقت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جهان اسلام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آزادگی را آموختند، درس مبارزه با ظلم و ستم </w:t>
      </w:r>
      <w:r>
        <w:rPr>
          <w:rFonts w:eastAsia="IRNazanin" w:cs="IRNazanin"/>
          <w:color w:val="111111"/>
          <w:sz w:val="28"/>
          <w:szCs w:val="28"/>
          <w:rtl w:val="true"/>
          <w:lang w:bidi="fa-IR"/>
        </w:rPr>
        <w:t>!</w:t>
      </w:r>
    </w:p>
    <w:p>
      <w:pPr>
        <w:pStyle w:val="Heading3"/>
        <w:numPr>
          <w:ilvl w:val="2"/>
          <w:numId w:val="1"/>
        </w:numPr>
        <w:rPr/>
      </w:pPr>
      <w:bookmarkStart w:id="173" w:name="__RefHeading___Toc1160840_2322387425"/>
      <w:bookmarkStart w:id="174" w:name="_Toc59"/>
      <w:bookmarkEnd w:id="173"/>
      <w:r>
        <w:rPr>
          <w:rtl w:val="true"/>
        </w:rPr>
        <w:t xml:space="preserve">آل عِمران </w:t>
      </w:r>
      <w:r>
        <w:rPr>
          <w:rtl w:val="true"/>
        </w:rPr>
        <w:t xml:space="preserve">: </w:t>
      </w:r>
      <w:r>
        <w:rPr>
          <w:rtl w:val="true"/>
        </w:rPr>
        <w:t xml:space="preserve">آیه </w:t>
      </w:r>
      <w:r>
        <w:rPr/>
        <w:t>120</w:t>
      </w:r>
      <w:r>
        <w:rPr>
          <w:rtl w:val="true"/>
        </w:rPr>
        <w:t xml:space="preserve"> - </w:t>
      </w:r>
      <w:r>
        <w:rPr/>
        <w:t>118</w:t>
      </w:r>
      <w:bookmarkEnd w:id="174"/>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وَمَا تُخْفِی صُدُورُهُمْ أَکْبَرُ قَدْ بَیَّنَّا لَکُمُ الاَْیَاتِ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وَلَا یُحِبُّونَکُمْ وَتُؤْمِنُونَ بِالْکِتَابِ کُلِّهِ وَإِذَا لَقُوکُمْ </w:t>
      </w:r>
    </w:p>
    <w:p>
      <w:pPr>
        <w:pStyle w:val="BookText"/>
        <w:rPr/>
      </w:pPr>
      <w:r>
        <w:rPr>
          <w:rFonts w:ascii="Amiri" w:hAnsi="Amiri" w:eastAsia="Amiri" w:cs="Amiri"/>
          <w:color w:val="111111"/>
          <w:sz w:val="28"/>
          <w:sz w:val="28"/>
          <w:szCs w:val="28"/>
          <w:rtl w:val="true"/>
          <w:lang w:bidi="ar-SA"/>
        </w:rPr>
        <w:t xml:space="preserve">قَالُوا آَمَنَّا وَإِذَا خَلَوْا عَضُّوا عَلَیْکُمُ الاَْنَامِلَ مِنَ الْغَیْظِ قُلْ مُوتُوا بِغَیْظِکُمْ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تَمْسَسْکُمْ حَسَنَةٌ تَسُؤْهُمْ وَإِنْ تُصِبْکُمْ سَیِّئَةٌ یَفْرَحُوا بِهَا وَإِنْ تَصْبِرُوا وَتَتَّقُوا لَا یَضُرُّکُمْ کَیْدُهُمْ شَیْئًا إِنَّ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اسلام همواره به دنبال ضربه زدن به ما هستند، ما نباید با آنان صمیمی شویم و آنان را محرم اسرار خود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دوست ندارند که ما در آرامش زندگی کنیم، نباید فریب ظاهرشان را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آنان حرفهایی می زنند که نشان می دهد کینه ما را به دل دارند، در قلب های آنان، کینه و دشمنی ما نهفته است، نشانه های دشمنی آنان را برای ما بیان می کنی تا ما بیشتر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آنان را دوست داریم و به آنان محبّت می کنیم، امّا آن ها ما را دوست ندارند، ما به همه کتب آسمانی که قبل از قرآن نازل کردی، ایمان داریم، امّا آنان به قرآن ما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هم با نفاق و دورویی با ما برخورد می کنند، آنان وقتی با ما روبرو می شوند، به دروغ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اسلام ایمان آورده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وقتی با هم خلوت می کنند، خشم خود را بروز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پیشرفت اسلام غصّه می خورند و از شدّت عصبانیّت نمی دانند چه کنند، تو به ما یاد می دهی تا به آنان چنین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غصّه دق کنید و بمیرید که خدا از راز دل شما آگاه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دشمنان خود را بشناسیم، آنان کسانی هستند که وقتی خیر و خوشی به ما برسد، ناراحت می شوند، اگر حادثه ناگواری برای ما رخ بدهد، خوشحال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به ما وعده ای می دهی، اگر ما در راه تو صبر و استقامت کنیم و پرهیزکاری پیشه کنیم، مکر و حیله آنان به ما هیچ ضرری نخواهد رساند، زیرا تو از همه کارهای آنان آگاهی و با قدرت و لطف خود، ما را از آسیب آن ها حفظ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برای ما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هدف تو از ذکر این ماجرا چیست؟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 که اگر ما در راه تو استقامت کنیم و سختی ها را تحمّل کنیم، ما را یاری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توست،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زیبا از یاریِ توست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75" w:name="pg13243_144624"/>
    </w:p>
    <w:p>
      <w:pPr>
        <w:pStyle w:val="Heading3"/>
        <w:numPr>
          <w:ilvl w:val="2"/>
          <w:numId w:val="1"/>
        </w:numPr>
        <w:rPr/>
      </w:pPr>
      <w:bookmarkStart w:id="176" w:name="__RefHeading___Toc1160842_2322387425"/>
      <w:bookmarkStart w:id="177" w:name="_Toc60"/>
      <w:bookmarkEnd w:id="175"/>
      <w:bookmarkEnd w:id="176"/>
      <w:r>
        <w:rPr>
          <w:rtl w:val="true"/>
        </w:rPr>
        <w:t xml:space="preserve">آل عِمران </w:t>
      </w:r>
      <w:r>
        <w:rPr>
          <w:rtl w:val="true"/>
        </w:rPr>
        <w:t xml:space="preserve">: </w:t>
      </w:r>
      <w:r>
        <w:rPr>
          <w:rtl w:val="true"/>
        </w:rPr>
        <w:t xml:space="preserve">آیه </w:t>
      </w:r>
      <w:r>
        <w:rPr/>
        <w:t>122</w:t>
      </w:r>
      <w:r>
        <w:rPr>
          <w:rtl w:val="true"/>
        </w:rPr>
        <w:t xml:space="preserve"> - </w:t>
      </w:r>
      <w:r>
        <w:rPr/>
        <w:t>121</w:t>
      </w:r>
      <w:bookmarkEnd w:id="177"/>
    </w:p>
    <w:p>
      <w:pPr>
        <w:pStyle w:val="BookText"/>
        <w:rPr/>
      </w:pPr>
      <w:r>
        <w:rPr>
          <w:rFonts w:ascii="Amiri" w:hAnsi="Amiri" w:eastAsia="Amiri" w:cs="Amiri"/>
          <w:color w:val="111111"/>
          <w:sz w:val="28"/>
          <w:sz w:val="28"/>
          <w:szCs w:val="28"/>
          <w:rtl w:val="true"/>
          <w:lang w:bidi="ar-SA"/>
        </w:rPr>
        <w:t xml:space="preserve">وَإِذْ غَدَوْتَ مِنْ أَهْلِکَ تُبَوِّئُ الْمُؤْمِنِینَ مَقَاعِدَ لِلْقِتَالِ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مِنْکُمْ أَنْ تَفْشَلَا وَاللَّهُ وَلِیُّهُمَا وَعَلَی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هجری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خبر رسید که دشمنان به فکر آماده کردن نیرو برای حمله به مدینه هستند، آری، بُت پرستان مکّه به فکر انتقام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سال قبل،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 ابوسفیان در این یک سال به فکر انتقام بود، سرانجام بعد از اینکه توانست حدود پنج هزار نیرو آماده کند، تصمیم گرفت به مدینه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جلسه ای با یاران می گذارد و با آن ها مشورت می کند، عدّه ای بر این باورند که باید داخل شهر سنگر بگیریم، بگذاریم دشمن وارد شهر شود و ما در جای جای شهر کمین کنیم و آنان را از پا دربیاوریم، امّا اکثریّت مسلمانان معتقدند که باید در بیرون شهر اردوگاه بزنیم و مردانه به جنگ دشمن برویم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نظر اکثریّت را می پذیرد، برای همین، صبح زود همراه با گروهی از یاران </w:t>
      </w:r>
    </w:p>
    <w:p>
      <w:pPr>
        <w:pStyle w:val="BookText"/>
        <w:rPr/>
      </w:pPr>
      <w:r>
        <w:rPr>
          <w:rFonts w:ascii="IRNazanin" w:hAnsi="IRNazanin" w:eastAsia="IRNazanin"/>
          <w:color w:val="111111"/>
          <w:sz w:val="28"/>
          <w:sz w:val="28"/>
          <w:szCs w:val="28"/>
          <w:rtl w:val="true"/>
          <w:lang w:bidi="fa-IR"/>
        </w:rPr>
        <w:t>خود به خارج شهر می رود تا محلّ اردوگاه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مدینه، رشته کوه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پیامبر آنجا را به عنوان اردوگاه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شهر بازمی گردد و دستور می دهد تا مسلمانان آماده جنگ شوند، سپاه مکّه برای رسیدن به مدینه باید چندین روز راه می آمد و این فرصت خوبی بود تا مسلمانان آمادگی بیشتری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زمان مناسب فرا رسید پیامبر دستور داد تا همه به سوی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 لشکر اسلام حرکت کرد، آن ها حدود هزار نفر بودند که به جنگ پنج هزار نفر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اسلام به میانه راه رسید که گروهی سیصدنفری، راه خود را جدا کردند و تصمیم گرفتند به مدینه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واقع، او رئیس منافقان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مدینه می ماندیم و آنجا کمین می کردیم، چرا پیامبر به سخن ما گوش نکرد؟ چرا باید خودمان را به کشتن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جان خودمان را نجات بدهیم و از میدان جنگ کناره گیری کنیم تا دشمنان بعد از پیروزی، با ما کاری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این لشکر هستند، به دست اهل مکّه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سخنان توانست عدّه ای از بستگان و آشنایان خود را از جنگ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لشکریان اسلام به مدینه بازگشتند، این در واقع خدمتی بود که ابن اُبَیْ به عنوان رئیس منافقان مدینه، به دشمنان اسلام نمود، تاریخ هیچ گاه این خیانت او را فراموش نخواهد کرد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سیصد نفر، در دل دو گروه دیگر از مسلمانان شک و تردید ایجاد کرد،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این جنگ، بیشترین یاران پیامبر از این دو گروه بودند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78" w:name="pg13243_144626"/>
    </w:p>
    <w:p>
      <w:pPr>
        <w:pStyle w:val="BookText"/>
        <w:rPr/>
      </w:pPr>
      <w:bookmarkEnd w:id="178"/>
      <w:r>
        <w:rPr>
          <w:rFonts w:ascii="IRNazanin" w:hAnsi="IRNazanin" w:eastAsia="IRNazanin"/>
          <w:color w:val="111111"/>
          <w:sz w:val="28"/>
          <w:sz w:val="28"/>
          <w:szCs w:val="28"/>
          <w:rtl w:val="true"/>
          <w:lang w:bidi="fa-IR"/>
        </w:rPr>
        <w:t>آن لحظه حسّاس تو به یاری آنان آمدی، نزدیک بود که آنان نیز پیامبر را تنها بگذارند، امّا تو به آنان کمک کردی تا آن ها از آن فکر پشیمان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یاد عهد و پیمانی افتادند که با پیامبر بسته بودند، بر تو توکّل کردند و از تو یاری خواستند و تو آن ها را یاری کردی، آری، تو یار و یاور اهل ایمان هستی</w:t>
      </w:r>
      <w:r>
        <w:rPr>
          <w:rFonts w:eastAsia="IRNazanin" w:cs="IRNazanin"/>
          <w:color w:val="111111"/>
          <w:sz w:val="28"/>
          <w:szCs w:val="28"/>
          <w:rtl w:val="true"/>
          <w:lang w:bidi="fa-IR"/>
        </w:rPr>
        <w:t>.</w:t>
      </w:r>
    </w:p>
    <w:p>
      <w:pPr>
        <w:pStyle w:val="Heading3"/>
        <w:numPr>
          <w:ilvl w:val="2"/>
          <w:numId w:val="1"/>
        </w:numPr>
        <w:rPr/>
      </w:pPr>
      <w:bookmarkStart w:id="179" w:name="__RefHeading___Toc1160844_2322387425"/>
      <w:bookmarkStart w:id="180" w:name="_Toc61"/>
      <w:bookmarkEnd w:id="179"/>
      <w:r>
        <w:rPr>
          <w:rtl w:val="true"/>
        </w:rPr>
        <w:t xml:space="preserve">آل عِمران </w:t>
      </w:r>
      <w:r>
        <w:rPr>
          <w:rtl w:val="true"/>
        </w:rPr>
        <w:t xml:space="preserve">: </w:t>
      </w:r>
      <w:r>
        <w:rPr>
          <w:rtl w:val="true"/>
        </w:rPr>
        <w:t xml:space="preserve">آیه </w:t>
      </w:r>
      <w:r>
        <w:rPr/>
        <w:t>127</w:t>
      </w:r>
      <w:r>
        <w:rPr>
          <w:rtl w:val="true"/>
        </w:rPr>
        <w:t xml:space="preserve"> - </w:t>
      </w:r>
      <w:r>
        <w:rPr/>
        <w:t>123</w:t>
      </w:r>
      <w:bookmarkEnd w:id="180"/>
    </w:p>
    <w:p>
      <w:pPr>
        <w:pStyle w:val="BookText"/>
        <w:rPr/>
      </w:pPr>
      <w:r>
        <w:rPr>
          <w:rFonts w:ascii="Amiri" w:hAnsi="Amiri" w:eastAsia="Amiri" w:cs="Amiri"/>
          <w:color w:val="111111"/>
          <w:sz w:val="28"/>
          <w:sz w:val="28"/>
          <w:szCs w:val="28"/>
          <w:rtl w:val="true"/>
          <w:lang w:bidi="ar-SA"/>
        </w:rPr>
        <w:t xml:space="preserve">وَلَقَدْ نَصَرَکُمُ اللَّهُ بِبَدْر وَأَنْتُمْ أَذِلَّةٌ فَاتَّقُوا اللَّهَ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لِلْمُؤْمِنِینَ أَلَنْ یَکْفِیَکُمْ أَنْ یُمِدَّکُمْ رَبُّکُمْ بِثَلَاثَةِ آَلَاف مِنَ الْمَلَائِکَةِ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تَصْبِرُوا وَتَتَّقُوا وَیَأْتُوکُمْ مِنْ فَوْرِهِمْ هَذَا یُمْدِدْکُمْ رَبُّکُمْ بِخَمْسَةِ آَلَاف مِنَ الْمَلَائِکَةِ مُسَوِّمِینَ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بُشْرَی لَکُمْ وَلِتَطْمَئِنَّ قُلُوبُکُمْ بِهِ وَمَا النَّصْرُ إِلَّا مِنْ عِنْدِ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لِیَقْطَعَ طَرَفًا مِنَ الَّذِینَ کَفَرُوا أَوْ یَکْبِتَهُمْ فَیَنْقَلِبُوا خَائِبِینَ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لشکر اسلام که فقط هفتصد نیرو دارد به جنگ پنج هزار کافر می رود، به راستی آیا مسلمانان می توانند در این جنگ پیروز شوند؟</w:t>
      </w:r>
    </w:p>
    <w:p>
      <w:pPr>
        <w:pStyle w:val="BookText"/>
        <w:rPr/>
      </w:pPr>
      <w:r>
        <w:rPr>
          <w:rFonts w:ascii="IRNazanin" w:hAnsi="IRNazanin" w:eastAsia="IRNazanin"/>
          <w:color w:val="111111"/>
          <w:sz w:val="28"/>
          <w:sz w:val="28"/>
          <w:szCs w:val="28"/>
          <w:rtl w:val="true"/>
          <w:lang w:bidi="fa-IR"/>
        </w:rPr>
        <w:t xml:space="preserve">اکنون وقت آن است که تو با سخن خود به آنان روحیّه بدهی، به یادشان می آوری که چگونه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یاری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امدادهای غیبی سخن می گویی که در میدان جنگ برای آنان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دوم هجری،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مسلمانان و کافران مکّه واقع شد، در آن جنگ، تعداد مسلمانان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کافران بیش از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سه هزار فرشته را به یاری مسلمانان فرستادی و آنان در آن جنگ پیروز شدند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تصمیم داری تا در این جنگ نیز پنج هزار فرشته را به یاری آنان بفرستی، آن فرشتگان علامت های مخصوصی دارند و از آسمان نازل می شوند، البتّه شرط مهمّی در کار است و آن اینکه آن ها باید در این جنگ بر سختی ها صبر و استقامت </w:t>
      </w:r>
    </w:p>
    <w:p>
      <w:pPr>
        <w:pStyle w:val="BookText"/>
        <w:rPr/>
      </w:pPr>
      <w:r>
        <w:rPr>
          <w:rFonts w:ascii="IRNazanin" w:hAnsi="IRNazanin" w:eastAsia="IRNazanin"/>
          <w:color w:val="111111"/>
          <w:sz w:val="28"/>
          <w:sz w:val="28"/>
          <w:szCs w:val="28"/>
          <w:rtl w:val="true"/>
          <w:lang w:bidi="fa-IR"/>
        </w:rPr>
        <w:t>بورزند، این شرط مهمّی است، گویا امتحان بزرگی در راه است، اگر مسلمانان بتوانند در این امتحان موفّق شوند، پیروزی آنان حتمی است و امدادهای غیبی به سوی آن ها خواهد آمد، آن وقت آن ها می توانند بر دشمن پیروز شوند، کافران یا نابود خواهند شد یا با ناامیدی و خواری به وطن خود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بشارتی است که تو به آنان می دهی تا دل های آنان مطمئن شود، البتّه آنان نباید خیال کنند که فرشتگان باعث پیروزی هستند، تو فقط یاری دهنده واقعی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باید همواره به تو توکّل کنند و از تو یاری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هفتصد نفری اسلام در دامنه کوه اُحُد مستقر شد، در مقابل، سپاه کفر هم با پنج هزار نیرو آماده نبرد بود، هدف اصلی کافران، قتل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نگاهی به میدان نمود، خطری که مسلمانان را تهدید می کرد، خطر حمله دشمن از پشت 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پنجاه تیرانداز را در مکان بلندی مستقر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فرمانده آنان تعیین نمود و از آنان خواست که تا پیامبر دستور نداده است موقعیّت خود را ترک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آغاز شد و در مرحله اوّل، مسلمانان با نیروی ایمانی که در دل های خود داشتند، توانستند دشمن را شکست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کفر از ترس جان خود فرار کرد، میدان جنگ خالی شد و گروهی مشغول جمع کردن غنیمت های جنگی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پنجاه تیرانداز که بالای بلندی بودند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تمام شد، ما نیز برویم غنیمت جمع کنیم، ما هم از این غنیمت های ارزشمند، سهمی داریم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جُبَیر به آنان گفت که موقعیّت خود را ترک نکنید، مگر فراموش کردید که پیامبر به شما چه فرمود؟ امّا آنان به دستور او گوش نکردند، طمع مالِ دنیا در دل های آن ها موج می زد، آن ها برای جمع کردن غنیمت ها از بالای بلندی پایین </w:t>
      </w:r>
    </w:p>
    <w:p>
      <w:pPr>
        <w:pStyle w:val="BookText"/>
        <w:rPr/>
      </w:pPr>
      <w:r>
        <w:rPr>
          <w:rFonts w:ascii="IRNazanin" w:hAnsi="IRNazanin" w:eastAsia="IRNazanin"/>
          <w:color w:val="111111"/>
          <w:sz w:val="28"/>
          <w:sz w:val="28"/>
          <w:szCs w:val="28"/>
          <w:rtl w:val="true"/>
          <w:lang w:bidi="fa-IR"/>
        </w:rPr>
        <w:t>آمدند و گروه اندکی در کنار پیامبر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دشمن فرصت را مناسب دید، سپاه خود را بار دیگر، سامان دهی کرد و از پشت به مسلمانان حمله کرد، بیشتر لشکریان اسلام مشغول جمع آوری غنیمت بودند، آن ها یکباره با سپاهیان دشمن روبرو شدند که از جلو و پشت سر هجوم می آوردند، کافران هر کس را که می دیدند از دم شمشیر می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امتحان سخت، در اینجا بود، اگر مسلمانان در میدان جنگ می ماندند، فرشتگان به یاری آن ها می آمدند، افسوس که آن ها بر پیمانی که بسته بودند، وفادار نماندند و از میدان فرار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وعده داده بودی که اگر استقامت کنند، یاریشان خواهی کرد، تو می خواهی تا این مردم خود را بهتر بشناسند، خیلی ها ادّعای دینداری می کردند و دم از یاری دین تو می زدند، اگر مانند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شرطی، فرشتگان را می فرستادی، راستگو از دروغگو جدا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روزِ امتحان سختی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مسلمانان به دل کوه اُحد پناه بردند تا از دسترس دشمن در امان باشند، ابوبکر و عمر، جزء اوّلین کسانی بودند که از کوه بالا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می دانستند که بهترین فرصت را به دست آورده اند، هدف آنان کشتن پیامبر بود، آنان گروه اندکی را که در میدان مانده بودند، مورد حمله های پی درپی قرار دادند، حدود هفتاد نفر از آنان را به شهادت رساندند، دشمن می دانست به پیامبر نزدیک شده است،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گروهی کوچک در وسط میدان باقی مانده اند، یکی از آنان حتماً پیامبر است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های صد نفری به سوی این گروه کوچک حمله کردند، در این میان، حمزه، عموی پیامبر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پروانه دور پیامبر می چرخید و از او دفاع می کرد، سنگی به پیشانی پیامبر اصابت کرد، خون از پیشانی پیامبر جاری </w:t>
      </w:r>
      <w:bookmarkStart w:id="181" w:name="pg13243_144629"/>
    </w:p>
    <w:p>
      <w:pPr>
        <w:pStyle w:val="BookText"/>
        <w:rPr/>
      </w:pPr>
      <w:bookmarkEnd w:id="181"/>
      <w:r>
        <w:rPr>
          <w:rFonts w:ascii="IRNazanin" w:hAnsi="IRNazanin" w:eastAsia="IRNazanin"/>
          <w:color w:val="111111"/>
          <w:sz w:val="28"/>
          <w:sz w:val="28"/>
          <w:szCs w:val="28"/>
          <w:rtl w:val="true"/>
          <w:lang w:bidi="fa-IR"/>
        </w:rPr>
        <w:t>شد، سنگ دیگری دندان پیامبر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دست یکی از کافران به شهادت رسید، مصعب شباهت زیادی به پیامبر داشت، آن کافر خیال کرد که پیامبر را کشته است،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آخرین امیدها را به یأس تبدیل کرد، بقیّه مسلمانان هم به فکر فرار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اندکی، همه فرار کرده بودند، در واقع بیش از ششصد نفر به کوه پناه برده بودند،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شمشیر می زد، در این میان، شمشیر او شکست،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پیامبر کرد، چگونه با شمشیر شکسته دفاع کند؟</w:t>
      </w:r>
    </w:p>
    <w:p>
      <w:pPr>
        <w:pStyle w:val="BookText"/>
        <w:rPr/>
      </w:pPr>
      <w:r>
        <w:rPr>
          <w:rFonts w:ascii="IRNazanin" w:hAnsi="IRNazanin" w:eastAsia="IRNazanin"/>
          <w:color w:val="111111"/>
          <w:sz w:val="28"/>
          <w:sz w:val="28"/>
          <w:szCs w:val="28"/>
          <w:rtl w:val="true"/>
          <w:lang w:bidi="fa-IR"/>
        </w:rPr>
        <w:t xml:space="preserve">پیامبر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پس از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شمشیر می جنگید، صدایی در فضا طنین انداز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فَتی الا علیّ، لا سَیفَ الا ذُوالفِقار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جوانمردی همچون علی نیست، شمشیری همچون ذوالفقار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جبرئیل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شمشیر می زد، از جان خود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بیش از هفتاد زخم برداشته بود، امّا باز هم مردانه می جنگید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سوی شکافی که در کوه اُحُد بود پناه برد،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دهانه شکاف ایستاد و مانع هجوم دشمن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نگاهی به میدان جنگ نمود، هفتاد نفر از یاران در خاک و خون افتاده اند، بقیّه هم فرار کرده اند، این کافران هستند که در میدان جولان می دهند، در این هنگام او رو به آسمان نمود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وعده فرمودی که فرشتگان را به یاریم بفرستی،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وعده ات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فرشتگان از آسمان نازل شدند و سپاه آنان را متفرّق کردند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182" w:name="__RefHeading___Toc1160846_2322387425"/>
      <w:bookmarkStart w:id="183" w:name="_Toc62"/>
      <w:bookmarkEnd w:id="182"/>
      <w:r>
        <w:rPr>
          <w:rtl w:val="true"/>
        </w:rPr>
        <w:t xml:space="preserve">آل عِمران </w:t>
      </w:r>
      <w:r>
        <w:rPr>
          <w:rtl w:val="true"/>
        </w:rPr>
        <w:t xml:space="preserve">: </w:t>
      </w:r>
      <w:r>
        <w:rPr>
          <w:rtl w:val="true"/>
        </w:rPr>
        <w:t xml:space="preserve">آیه </w:t>
      </w:r>
      <w:r>
        <w:rPr/>
        <w:t>129</w:t>
      </w:r>
      <w:r>
        <w:rPr>
          <w:rtl w:val="true"/>
        </w:rPr>
        <w:t xml:space="preserve"> - </w:t>
      </w:r>
      <w:r>
        <w:rPr/>
        <w:t>128</w:t>
      </w:r>
      <w:bookmarkEnd w:id="183"/>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لَکَ مِنَ الاَْمْرِ شَیْءٌ أَوْ یَتُوبَ </w:t>
      </w:r>
    </w:p>
    <w:p>
      <w:pPr>
        <w:pStyle w:val="BookText"/>
        <w:rPr/>
      </w:pPr>
      <w:r>
        <w:rPr>
          <w:rFonts w:ascii="Amiri" w:hAnsi="Amiri" w:eastAsia="Amiri" w:cs="Amiri"/>
          <w:color w:val="111111"/>
          <w:sz w:val="28"/>
          <w:sz w:val="28"/>
          <w:szCs w:val="28"/>
          <w:rtl w:val="true"/>
          <w:lang w:bidi="ar-SA"/>
        </w:rPr>
        <w:t xml:space="preserve">عَلَیْهِمْ أَوْ یُعَذِّبَهُمْ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فِی السَّمَاوَاتِ وَمَا فِی الاَْرْضِ یَغْفِرُ لِمَنْ یَشَاءُ وَیُعَذِّبُ مَنْ یَشَاءُ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به پایان رسیده، پیامبر در فکر است، به راستی چرا اکثریّت این مردم به پیمان خود وفا نکردند، آنان عهد بسته بودند تا از پیامبر همچون جان خویش دفاع کنند، چرا آنان پیامبر خود را در سخت ترین لحظه ها تنها گذاشتند؟</w:t>
      </w:r>
    </w:p>
    <w:p>
      <w:pPr>
        <w:pStyle w:val="BookText"/>
        <w:rPr/>
      </w:pPr>
      <w:r>
        <w:rPr>
          <w:rFonts w:ascii="IRNazanin" w:hAnsi="IRNazanin" w:eastAsia="IRNazanin"/>
          <w:color w:val="111111"/>
          <w:sz w:val="28"/>
          <w:sz w:val="28"/>
          <w:szCs w:val="28"/>
          <w:rtl w:val="true"/>
          <w:lang w:bidi="fa-IR"/>
        </w:rPr>
        <w:t>هنوز صدای بعضی از مردم در گوش پیامبر است که به یکدیگر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کشته شد، جان خود 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یکدیگر را به فرار تشویق می کردند، وظیفه آنان این بود که از دین تو دفاع کنند، افسوس که در این امتحان سربلند نشدند </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ادّعای ایمان آن ها از همه بیشتر بود، پیش از همه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نگاهی به کوه اُحُد می کند، می بیند که همه به بالای کوه پناه برده اند و به تماشا نشسته اند که چه اتّفاقی خواهد افتاد، پیامبر از بیوفایی آنان دلش می گیرد و برای لحظه ای می خواهد نفرینشان کند، اکنون با پیامبرت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وظیفه خود را انجام دادی، یا توبه آنان را می پذیرم و یا آنان را به عذاب گرفتار می سازم، بدان که آنان به خودشان ظلم کردند و سرمایه وجودی خویش را نابود کردند، با این کار، از رشد و کمال عقب ماندند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زمین و آسمان ها هست، از آنِ من است، من هیچ نیازی به بندگان خود ندارم، هر کس را که بخواهم و شایسته عفو و بخشش ببینم، می بخشم و هر کس را که بخواهم عذاب می کنم، من خدایی بخشنده و مهربانم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سخن تو را می شنود، دل او آرام می گیرد، تو مهربان و بخشنده هستی و از گناه بندگان خود می گذری، درست است که گروه زیادی از مسلمانان فرار کردند و گناهی بزرگ مرتکب شدند، امّا عفو و بخشش تو بیش از این 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آنان که واقعاً پشیمان شوند و از این عمل خود توبه کنند، آنان را </w:t>
      </w:r>
    </w:p>
    <w:p>
      <w:pPr>
        <w:pStyle w:val="BookText"/>
        <w:rPr/>
      </w:pPr>
      <w:r>
        <w:rPr>
          <w:rFonts w:ascii="IRNazanin" w:hAnsi="IRNazanin" w:eastAsia="IRNazanin"/>
          <w:color w:val="111111"/>
          <w:sz w:val="28"/>
          <w:sz w:val="28"/>
          <w:szCs w:val="28"/>
          <w:rtl w:val="true"/>
          <w:lang w:bidi="fa-IR"/>
        </w:rPr>
        <w:t>می بخشی، البتّه در میانشان کسانی بودند که دلشان می خواست لشکر اسلام شکست بخورد، آنان منافقانی بودند که در لباس مسلمانی ظاهر شده بودند، تو آنان را نمی بخشی و به عذاب گرفتارشان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از پیامبر خواستی تا کسانی را که از میدان جنگ فرار کرده بودند، نفرین نکند، این اوج مهربانی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فرشتگان را به یاری پیامبر فرستادی، ابوسفیان که مطمئن بود در این جنگ پیروز می شود، دید که همه سپاه فرار می کنند، فهمید که مانند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نیروی غیبی به یاری مسلمانان آمده است، برای همین دست از جنگ کشید و دستور بازگشت به مکّه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فراری کم کم از کوه پایین آمدند و نزد پیامبر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شرمنده بودند که چرا درست در لحظه ای که پیامبر به یاریشان نیاز داشت او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برای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دادن کاری ندارد، این که بتوانیم در راه دین از جان خود بگذریم، مهم است، ممکن است من هم دم از یاری امام زمان بزنم و بارها پیمان ببندم که او را یاری کنم، امّا وقتی هنگام امتحان شود، معلوم نیست چه کنم؟ تا زمانی که خطری پیش نیامده است، هنری نیست که من دم از یاری امام زمانم بزنم، امّا وقتی احساس کنم باید به استقبال خطرها بروم، آن وقت اگر ماندم و استقامت کردم، هنر کرده ام </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خیال می کنند همین قدر که بگویند ما ایمان آوردیم، به حال خود رها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امتحان می شوند تا حقیقت وجودی خود را نشان بدهند، در این امتحان، </w:t>
      </w:r>
      <w:bookmarkStart w:id="184" w:name="pg13243_144632"/>
    </w:p>
    <w:p>
      <w:pPr>
        <w:pStyle w:val="BookText"/>
        <w:rPr/>
      </w:pPr>
      <w:bookmarkEnd w:id="184"/>
      <w:r>
        <w:rPr>
          <w:rFonts w:ascii="IRNazanin" w:hAnsi="IRNazanin" w:eastAsia="IRNazanin"/>
          <w:color w:val="111111"/>
          <w:sz w:val="28"/>
          <w:sz w:val="28"/>
          <w:szCs w:val="28"/>
          <w:rtl w:val="true"/>
          <w:lang w:bidi="fa-IR"/>
        </w:rPr>
        <w:t xml:space="preserve">معلوم می شود که چه کسی راست می گوید و چه کسی دروغ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تو به انسان اختیار داده ای تا راه خود را انتخاب کند، وقتی که یک نفر، اسلام را پذیرفت و به تو و قرآن تو ایمان آورد، به مرحله امتحان می رسد، امتحانی سخت که حقیقت او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ها من خودم هم خودم را نمی شناسم، ادّعای ایمان من همه دنیا را پر می کند، امّا این ها همه ادّعا است، هنگام امتحان، حقیقت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امتحان سرافکنده شدم، نباید ناامید شوم، تو خدای مهربانی هستی، باز هم به من فرصت می دهی، می خواستی تا من نقطه ضعف خود را بشناسم و آن را اصلاح کنم، امتحان برای این نبود که من بایستم، امتحان برای این بود که بعد از شناسایی نقطه ضعف خود، آن را برطرف کنم و بعد ادامه مسیر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من توبه کنم، به سوی تو بازگردم، از خطایم پشیمان شوم، از تو بخواهم مرا یاری کنی تا بتوانم به سوی کمال بروم</w:t>
      </w:r>
      <w:r>
        <w:rPr>
          <w:rFonts w:eastAsia="IRNazanin" w:cs="IRNazanin"/>
          <w:color w:val="111111"/>
          <w:sz w:val="28"/>
          <w:szCs w:val="28"/>
          <w:rtl w:val="true"/>
          <w:lang w:bidi="fa-IR"/>
        </w:rPr>
        <w:t>.</w:t>
      </w:r>
    </w:p>
    <w:p>
      <w:pPr>
        <w:pStyle w:val="Heading3"/>
        <w:numPr>
          <w:ilvl w:val="2"/>
          <w:numId w:val="1"/>
        </w:numPr>
        <w:rPr/>
      </w:pPr>
      <w:bookmarkStart w:id="185" w:name="__RefHeading___Toc1160848_2322387425"/>
      <w:bookmarkStart w:id="186" w:name="_Toc63"/>
      <w:bookmarkEnd w:id="185"/>
      <w:r>
        <w:rPr>
          <w:rtl w:val="true"/>
        </w:rPr>
        <w:t xml:space="preserve">آل عِمران </w:t>
      </w:r>
      <w:r>
        <w:rPr>
          <w:rtl w:val="true"/>
        </w:rPr>
        <w:t xml:space="preserve">: </w:t>
      </w:r>
      <w:r>
        <w:rPr>
          <w:rtl w:val="true"/>
        </w:rPr>
        <w:t xml:space="preserve">آیه </w:t>
      </w:r>
      <w:r>
        <w:rPr/>
        <w:t>131</w:t>
      </w:r>
      <w:r>
        <w:rPr>
          <w:rtl w:val="true"/>
        </w:rPr>
        <w:t xml:space="preserve"> - </w:t>
      </w:r>
      <w:r>
        <w:rPr/>
        <w:t>130</w:t>
      </w:r>
      <w:bookmarkEnd w:id="186"/>
    </w:p>
    <w:p>
      <w:pPr>
        <w:pStyle w:val="BookText"/>
        <w:rPr/>
      </w:pPr>
      <w:r>
        <w:rPr>
          <w:rFonts w:ascii="Amiri" w:hAnsi="Amiri" w:eastAsia="Amiri" w:cs="Amiri"/>
          <w:color w:val="111111"/>
          <w:sz w:val="28"/>
          <w:sz w:val="28"/>
          <w:szCs w:val="28"/>
          <w:rtl w:val="true"/>
          <w:lang w:bidi="ar-SA"/>
        </w:rPr>
        <w:t xml:space="preserve">یَا أَیُّهَا الَّذِینَ آَمَنُوا لَا تَأْکُلُوا الرِّبَا أَضْعَافًا مُضَاعَفَةً وَاتَّقُوا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النَّارَ الَّتِی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درصد سربازان اسلام به شهادت رسیدند، اکنون که دشمن رفته است، آنان کنار پیکر شهدا می آیند و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چنین شد؟ بهترین دوستان ما، شهید شدند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 خود فکر می کردند که چرا ما باید مورد هجوم کافران قرار بگیریم؟ گناه ما چه بود؟ ما مردم مکّه را به پرستش خدای یگانه دعوت می کردیم و از بت پرستی نهی می کردیم، چرا مردم مکّه با سپاهی بزرگ به جنگ آمدند و بهترین </w:t>
      </w:r>
      <w:bookmarkStart w:id="187" w:name="pg13243_144633"/>
    </w:p>
    <w:p>
      <w:pPr>
        <w:pStyle w:val="BookText"/>
        <w:rPr/>
      </w:pPr>
      <w:bookmarkEnd w:id="187"/>
      <w:r>
        <w:rPr>
          <w:rFonts w:ascii="IRNazanin" w:hAnsi="IRNazanin" w:eastAsia="IRNazanin"/>
          <w:color w:val="111111"/>
          <w:sz w:val="28"/>
          <w:sz w:val="28"/>
          <w:szCs w:val="28"/>
          <w:rtl w:val="true"/>
          <w:lang w:bidi="fa-IR"/>
        </w:rPr>
        <w:t>عزیزان ما را به خاک و خون کشیدند؟</w:t>
      </w:r>
    </w:p>
    <w:p>
      <w:pPr>
        <w:pStyle w:val="BookText"/>
        <w:rPr/>
      </w:pPr>
      <w:r>
        <w:rPr>
          <w:rFonts w:ascii="IRNazanin" w:hAnsi="IRNazanin" w:eastAsia="IRNazanin"/>
          <w:color w:val="111111"/>
          <w:sz w:val="28"/>
          <w:sz w:val="28"/>
          <w:szCs w:val="28"/>
          <w:rtl w:val="true"/>
          <w:lang w:bidi="fa-IR"/>
        </w:rPr>
        <w:t>همه به فکر آسیب های جنگ هستند، بچّه هایی که یتیم شدند، زنانی که بی سرپرست شدند، مادرانی که داغ جوانان خود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شهیدان زنده اند و کنار تو روزی می خورند، امّا هیچ چیز جای خالی آن ها را پر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می خوانم، می دانی حادثه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مرا به خود مشغول کرده است، اکنون زمان مناسبی است که از جنگ دیگری سخن بگویی، جنگی که در آن هیچ اسلحه ای به کار نمی رود، خونی ریخته نمی شود، امّا آسیب های آن بیشتر از جنگ با اسحله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گویی، می دانی عدّه ای از این راه کسب درآمد می کنند، آنان پول خود را به دیگران قرض می دهند،سپس درصد زیادی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آنان بعد از چند سال، چندین برابر سرمایه خود را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خانمان سوز است، خیلی ها نمی دانند که ربا چه بلایی بر سر جامعه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آسیب های حمله دشمن را می بینم، امّا آسیب 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وارد می کند، نمی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با من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ربا و سود چند برابر آن را نگیرید، تقوا پیشه کنید و از گناه دوری کنید تا رستگار و سعادتمند شوید، از آتشی پرهیز کنید که برای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که رباخوری با روح ایمان سازگاری ندارد، هر کس ربا بگیرد، به عذابی که تو برای کافران آماده کرده ای گرفتار خواهد شد</w:t>
      </w:r>
      <w:r>
        <w:rPr>
          <w:rFonts w:eastAsia="IRNazanin" w:cs="IRNazanin"/>
          <w:color w:val="111111"/>
          <w:sz w:val="28"/>
          <w:szCs w:val="28"/>
          <w:rtl w:val="true"/>
          <w:lang w:bidi="fa-IR"/>
        </w:rPr>
        <w:t>.</w:t>
      </w:r>
    </w:p>
    <w:p>
      <w:pPr>
        <w:pStyle w:val="Heading3"/>
        <w:numPr>
          <w:ilvl w:val="2"/>
          <w:numId w:val="1"/>
        </w:numPr>
        <w:rPr/>
      </w:pPr>
      <w:bookmarkStart w:id="188" w:name="__RefHeading___Toc1160850_2322387425"/>
      <w:bookmarkStart w:id="189" w:name="_Toc64"/>
      <w:bookmarkEnd w:id="188"/>
      <w:r>
        <w:rPr>
          <w:rtl w:val="true"/>
        </w:rPr>
        <w:t xml:space="preserve">آل عِمران </w:t>
      </w:r>
      <w:r>
        <w:rPr>
          <w:rtl w:val="true"/>
        </w:rPr>
        <w:t xml:space="preserve">: </w:t>
      </w:r>
      <w:r>
        <w:rPr>
          <w:rtl w:val="true"/>
        </w:rPr>
        <w:t xml:space="preserve">آیه </w:t>
      </w:r>
      <w:r>
        <w:rPr/>
        <w:t>136</w:t>
      </w:r>
      <w:r>
        <w:rPr>
          <w:rtl w:val="true"/>
        </w:rPr>
        <w:t xml:space="preserve"> - </w:t>
      </w:r>
      <w:r>
        <w:rPr/>
        <w:t>132</w:t>
      </w:r>
      <w:bookmarkEnd w:id="189"/>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وَأَطِیعُوا اللَّهَ وَالرَّسُولَ لَعَلَّکُمْ </w:t>
      </w:r>
    </w:p>
    <w:p>
      <w:pPr>
        <w:pStyle w:val="BookText"/>
        <w:rPr/>
      </w:pPr>
      <w:r>
        <w:rPr>
          <w:rFonts w:ascii="Amiri" w:hAnsi="Amiri" w:eastAsia="Amiri" w:cs="Amiri"/>
          <w:color w:val="111111"/>
          <w:sz w:val="28"/>
          <w:sz w:val="28"/>
          <w:szCs w:val="28"/>
          <w:rtl w:val="true"/>
          <w:lang w:bidi="ar-SA"/>
        </w:rPr>
        <w:t xml:space="preserve">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إِلَی مَغْفِرَة مِنْ رَبِّکُمْ وَجَنَّة عَرْضُهَا السَّمَوَاتُ وَالاَْرْضُ أُعِدَّتْ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السَّرَّاءِ وَالضَّرَّاءِ وَالْکَاظِمِینَ الْغَیْظَ وَالْعَافِینَ عَنِ النَّاسِ وَاللَّهُ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إِذَا فَعَلُوا فَاحِشَةً أَوْ ظَلَمُوا أَنْفُسَهُمْ ذَکَرُوا اللَّهَ فَاسْتَغْفَرُوا لِذُنُوبِهِمْ وَمَنْ یَغْفِرُ الذُّنُوبَ إِلَّا اللَّهُ وَلَمْ یُصِرُّوا عَلَی مَا فَعَلُوا وَهُمْ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مَغْفِرَةٌ مِنْ رَبِّهِمْ وَجَنَّاتٌ تَجْرِی مِنْ تَحْتِهَا الاَْنْهَارُ خَالِدِینَ فِیهَا وَنِعْمَ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آنانی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فرار کردند، اکنون پشیمان هستند، هر لحظه ممکن است که آنان ناامید شوند، درست است که آنان به وظیفه خود عمل نکردند و پیامبر را تنها گذاشتند، امّا ناامیدی هم خوب نیست، اکنون از آنان می خواهی تا تصمیم بگیرند که از دستور تو و پیامبر اطاعت کنند تا تو رحمت خود را بر آنان نازل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می خواهی تا برای طلب آمرزش بشتابند، اگر بتوانند عفو و بخشش تو را به دست بیاورند، در روز قیامت بهشت در انتظارشان خواهد بود، بهشتی که وسعت آن به قدر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باید عهد کنند که دیگر نافرمانی نکنند، تو گناهانشان را می بخشی و روز قیامت در بهشت جاودان منزلشان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بهشت را برای اهل تقوا آماده کرده ای، اهل تقوا چه کسانی هستند؟ آنان کسانی هستند که هم در توانگری و هم در تنگدستی به دیگران کمک می کنند و خشم خود را فرو می برند و از خطای مردم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نیکوکاران واقعی هستند و تو آن ها را دوست داری</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با من هم هست، من نیز باید اهل تقوا شوم، مبادا فکر کنم که اهل تقوا هرگز گناه نمی کنند، این فکر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گناه نمی کند، معصوم است، </w:t>
      </w:r>
      <w:bookmarkStart w:id="190" w:name="pg13243_144635"/>
    </w:p>
    <w:p>
      <w:pPr>
        <w:pStyle w:val="BookText"/>
        <w:rPr/>
      </w:pPr>
      <w:bookmarkEnd w:id="190"/>
      <w:r>
        <w:rPr>
          <w:rFonts w:ascii="IRNazanin" w:hAnsi="IRNazanin" w:eastAsia="IRNazanin"/>
          <w:color w:val="111111"/>
          <w:sz w:val="28"/>
          <w:sz w:val="28"/>
          <w:szCs w:val="28"/>
          <w:rtl w:val="true"/>
          <w:lang w:bidi="fa-IR"/>
        </w:rPr>
        <w:t>تو پیامبران و امامان را معصوم قرار دادی تا بتوانند به وظیفه خود درست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با معصوم، تفاوت دارد، معصوم گناه نمی کند، اهل تقوا ممکن است گناه بکند، امّا مهم این است که اهل تقوا اگر گناهی انجام داد، زود از کرده خود، پشیمان می شود و توبه می کند، او به یاد تو می افتد و به درگاه تو رو می کند و از تو طلب بخشش می کند و هرگز آگاهانه بر گناه خود اصرار نمیورزد و آن را تکرار نمی کند، برای همین است که تو گناه او را می بخشی، به راستی جز تو چه کسی می تواند گناهان بندگان را ببخشد؟</w:t>
      </w:r>
    </w:p>
    <w:p>
      <w:pPr>
        <w:pStyle w:val="BookText"/>
        <w:rPr/>
      </w:pPr>
      <w:r>
        <w:rPr>
          <w:rFonts w:ascii="IRNazanin" w:hAnsi="IRNazanin" w:eastAsia="IRNazanin"/>
          <w:color w:val="111111"/>
          <w:sz w:val="28"/>
          <w:sz w:val="28"/>
          <w:szCs w:val="28"/>
          <w:rtl w:val="true"/>
          <w:lang w:bidi="fa-IR"/>
        </w:rPr>
        <w:t>تو برای کسانی که توبه می کنند، مغفرت خود را هدیه می کنی و آنان را در بهشتی که زیر درختان آن، نهرها جاری است منزل می دهی، آنان برای همیشه در آنجا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برای آنانی که به دستورات تو عمل می کنند، چقدر ارزنده است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بندگانت فرمان دادی که از زشتی ها دوری کنند، امّا شیطان آنان را فریب می دهد و به گناه آلوده می شوند، آنان پشیمان می شوند و به درِ خانه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 هستی که با یک نگاه مهربان، همه گناهان آنان را به خوبی ها تبدیل می کنی، نه تنها آن ها را می بخشی، بلکه همه ضررهایی که آن ها به خود زده اند، را جبران می کنی، چه کسی مهربان تر از توست؟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191" w:name="__RefHeading___Toc1160852_2322387425"/>
      <w:bookmarkStart w:id="192" w:name="_Toc65"/>
      <w:bookmarkEnd w:id="191"/>
      <w:r>
        <w:rPr>
          <w:rtl w:val="true"/>
        </w:rPr>
        <w:t xml:space="preserve">آل عِمران </w:t>
      </w:r>
      <w:r>
        <w:rPr>
          <w:rtl w:val="true"/>
        </w:rPr>
        <w:t xml:space="preserve">: </w:t>
      </w:r>
      <w:r>
        <w:rPr>
          <w:rtl w:val="true"/>
        </w:rPr>
        <w:t xml:space="preserve">آیه </w:t>
      </w:r>
      <w:r>
        <w:rPr/>
        <w:t>138</w:t>
      </w:r>
      <w:r>
        <w:rPr>
          <w:rtl w:val="true"/>
        </w:rPr>
        <w:t xml:space="preserve"> - </w:t>
      </w:r>
      <w:r>
        <w:rPr/>
        <w:t>137</w:t>
      </w:r>
      <w:bookmarkEnd w:id="192"/>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خَلَتْ مِنْ قَبْلِکُمْ سُنَنٌ فَسِیرُوا فِی الاَْرْضِ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بَیَانٌ لِلنَّاسِ وَهُدًی وَمَوْعِظَةٌ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193" w:name="pg13243_144636"/>
    </w:p>
    <w:p>
      <w:pPr>
        <w:pStyle w:val="BookText"/>
        <w:rPr/>
      </w:pPr>
      <w:bookmarkEnd w:id="193"/>
      <w:r>
        <w:rPr>
          <w:rFonts w:ascii="IRNazanin" w:hAnsi="IRNazanin" w:eastAsia="IRNazanin"/>
          <w:color w:val="111111"/>
          <w:sz w:val="28"/>
          <w:sz w:val="28"/>
          <w:szCs w:val="28"/>
          <w:rtl w:val="true"/>
          <w:lang w:bidi="fa-IR"/>
        </w:rPr>
        <w:t xml:space="preserve">سخن تو با کسانی بود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فرار کردند، آنان را به عفو و بخشش وعده دادی و آن ها به رحمت تو امیدوار شدند، امّا مبادا فکر کنند که همواره و در همه شرایط، خطاکاران را می 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بر گناه و نافرمانی عادت کرد، کم کم به آنجا می رسد که دیگر سخن خدا را دروغ می شمارد، قلبش سیاه می شود و از سعادت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نتیجه بعضی از گناهان است، گناهانی که اگر کسی آن ها را انجام دهد، ایمان خود را از دست می دهد و کارش به تکذیب سخن تو می رسد، او دیگر سخن تو را دروغ می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ما می خواهی تا در زمین بگردیم و با زندگی امّت های قبلی آشنا شویم، وقایع تاریخی را بخوانیم و در این زمینه مطالعه کنیم تا از عاقبت کسانی که سخن تو را دروغ شمردند، عبرت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سخنان تو را دروغ شمردند، به خود ظلم کردند و نتیجه کارهای خود را دیدند و در همین دنیا به عذاب گرفتار شدند و در روز قیامت هم عذاب سخت تری در انتظارشان است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با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ببیند که چگونه بلاهای آسمانی بر آنان نازل شد و همه با خاک یکسان شدند، به خود بیایید و پند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برای ما فرستادی و این قرآن، راه سعادت را برای همه بیان می کند، آری، قرآن، هدایت کننده است، امّا فقط اهل تقوا از این هدایت بهره مند می شوند و از آن پند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در سخنان قرآن فکر می کنند و مسیر زندگی خود را در آن می یابند</w:t>
      </w:r>
      <w:r>
        <w:rPr>
          <w:rFonts w:eastAsia="IRNazanin" w:cs="IRNazanin"/>
          <w:color w:val="111111"/>
          <w:sz w:val="28"/>
          <w:szCs w:val="28"/>
          <w:rtl w:val="true"/>
          <w:lang w:bidi="fa-IR"/>
        </w:rPr>
        <w:t>.</w:t>
      </w:r>
    </w:p>
    <w:p>
      <w:pPr>
        <w:pStyle w:val="Heading3"/>
        <w:numPr>
          <w:ilvl w:val="2"/>
          <w:numId w:val="1"/>
        </w:numPr>
        <w:rPr/>
      </w:pPr>
      <w:bookmarkStart w:id="194" w:name="__RefHeading___Toc1160854_2322387425"/>
      <w:bookmarkStart w:id="195" w:name="_Toc66"/>
      <w:bookmarkEnd w:id="194"/>
      <w:r>
        <w:rPr>
          <w:rtl w:val="true"/>
        </w:rPr>
        <w:t xml:space="preserve">آل عِمران </w:t>
      </w:r>
      <w:r>
        <w:rPr>
          <w:rtl w:val="true"/>
        </w:rPr>
        <w:t xml:space="preserve">: </w:t>
      </w:r>
      <w:r>
        <w:rPr>
          <w:rtl w:val="true"/>
        </w:rPr>
        <w:t xml:space="preserve">آیه </w:t>
      </w:r>
      <w:r>
        <w:rPr/>
        <w:t>141</w:t>
      </w:r>
      <w:r>
        <w:rPr>
          <w:rtl w:val="true"/>
        </w:rPr>
        <w:t xml:space="preserve"> - </w:t>
      </w:r>
      <w:r>
        <w:rPr/>
        <w:t>139</w:t>
      </w:r>
      <w:bookmarkEnd w:id="195"/>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تَهِنُوا وَلَا تَحْزَنُوا وَأَنْتُمُ الاَْعْلَوْنَ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w:t>
      </w:r>
    </w:p>
    <w:p>
      <w:pPr>
        <w:pStyle w:val="BookText"/>
        <w:rPr/>
      </w:pPr>
      <w:r>
        <w:rPr>
          <w:rFonts w:ascii="Amiri" w:hAnsi="Amiri" w:eastAsia="Amiri" w:cs="Amiri"/>
          <w:color w:val="111111"/>
          <w:sz w:val="28"/>
          <w:sz w:val="28"/>
          <w:szCs w:val="28"/>
          <w:rtl w:val="true"/>
          <w:lang w:bidi="ar-SA"/>
        </w:rPr>
        <w:t xml:space="preserve">وَتِلْکَ الاَْیَّامُ نُدَاوِلُهَا بَیْنَ النَّاسِ وَلِیَعْلَمَ اللَّهُ الَّذِینَ آَمَنُوا وَیَتَّخِذَ مِنْکُمْ شُهَدَاءَ وَاللَّهُ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وَلُِیمَحِّصَ اللَّهُ الَّذِینَ آَمَنُوا وَیَمْحَقَ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پیکر شهدا را در کنار کوه اُحُد به خاک می سپارند، آنان اشک می ریزند و از نافرمانی خود پشیمان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 کنند که اگر از میدان جنگ فرار نمی کردند و همه با هم با دشمن مقابله می کردند، اکنون هفتاد نفر به شهادت نمی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خوب است، آنان را به فکر وا می دارد، امّا نباید روحیه خود را از دست بدهند، اکنون با آنان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شکست در یک جنگ، سست و دلسرد نشوید و غمناک نباشید، اگر ایمان داشته باشید و استقامت بورزید، برتری و پیروزی از آنِ شماست، سستی و اندوه شما برای چیست؟ قدری فکر کنید، اگر امروز به شما آسیب رسید، به یاد بیاورید که سال قبل، بر کافران نیز همین آسیب ها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تو، مسلمانان به فکر فرو می روند، سال قبل، در جنگ بَدر آن ها توانسته بودند هفتاد نفر از کافران را به قتل برسانند و شکست سختی به آنان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کافران وقتی در جنگ بَدر شکست خوردند، دچار سستی شدند؟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سال برنامه ریزی کردند و امسال با نیروی بیشتر به میدان مبارزه آمدند و جنگ اُحُد را پایه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روحیه خود را از دست ندادند و در راه باطل از پای ننشستند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نیز دچار سستی نشوند، مهم این است که از شکست امروز درس بگیرند، خود را برای فردا آماده کنند و به جنگ بُت پرستی و کفر بروند، آری، خون این شهیدان نتیجه خواهد داد و به زودی طومار کفر و بُت پرستی در این </w:t>
      </w:r>
    </w:p>
    <w:p>
      <w:pPr>
        <w:pStyle w:val="BookText"/>
        <w:rPr/>
      </w:pPr>
      <w:r>
        <w:rPr>
          <w:rFonts w:ascii="IRNazanin" w:hAnsi="IRNazanin" w:eastAsia="IRNazanin"/>
          <w:color w:val="111111"/>
          <w:sz w:val="28"/>
          <w:sz w:val="28"/>
          <w:szCs w:val="28"/>
          <w:rtl w:val="true"/>
          <w:lang w:bidi="fa-IR"/>
        </w:rPr>
        <w:t>سرزمین جمع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مهم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و پیروزی گاهی برای یک گروه و گاهی برای گروه دیگر است، آری، زمانی، پیروزی با اهل ایمان است، زمانی دیگر پیروزی با کافران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 روی حکمت است، تو می خواهی با این کار، صحنه امتحان را پیش بیاوری تا مؤمنان واقعی از دروغگویان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همیشه مؤمنان پیروز باشند، هرگز مسلمانان حقیقت خود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کسانی که بر سر پیمان خود با پیامبر، باقی ماندند، از بقیّه جدا شدند، گروه زیادی هم که ادّعای ایمان می کردند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خودشان را شناختند و فهمیدند که چه کاره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همیشه مؤمنان را پیروز کنی، پس چگونه گروهی به مقام شهادت برسند؟ تو می خواهی گروهی از بهترین ها از فیض شهادت بهره ببرند و این مقام بالا را به آنان کَرَم کنی، برای همین صحنه هایی را پیش می آوری تا بندگان خوب خود را گلچین و در بهشت مهمان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دشمنان، پیروز میدان جنگ شدند، نباید خیال کرد که تو آنان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رحمت و مهربانی تو بی بهره اند، آنان در حقّ خود و دیگران ظلم و ستم روا داشته اند و تو هرگز ستمکاران را دوست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قانون، اهل ایمان را از بدی ها پاک می کنی، وقتی که اهل ایمان در جنگی شکست می خورند، متحمّل سختی های زیادی می شوند، امّا همه این سختی ها، کفّاره گناهان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باعث می شود تا روحشان از گناهان پاک و پاکیزه گردد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وقتی کافران پیروزی خود را می بینند، فریب شیطان را می خورند </w:t>
      </w:r>
      <w:bookmarkStart w:id="196" w:name="pg13243_144639"/>
    </w:p>
    <w:p>
      <w:pPr>
        <w:pStyle w:val="BookText"/>
        <w:rPr/>
      </w:pPr>
      <w:bookmarkEnd w:id="196"/>
      <w:r>
        <w:rPr>
          <w:rFonts w:ascii="IRNazanin" w:hAnsi="IRNazanin" w:eastAsia="IRNazanin"/>
          <w:color w:val="111111"/>
          <w:sz w:val="28"/>
          <w:sz w:val="28"/>
          <w:szCs w:val="28"/>
          <w:rtl w:val="true"/>
          <w:lang w:bidi="fa-IR"/>
        </w:rPr>
        <w:t>و به راه باطل خود اصرار میورزند، آنان فرصت توبه را از دست می دهند و سرانجام به عذاب گرفتار می شوند</w:t>
      </w:r>
      <w:r>
        <w:rPr>
          <w:rFonts w:eastAsia="IRNazanin" w:cs="IRNazanin"/>
          <w:color w:val="111111"/>
          <w:sz w:val="28"/>
          <w:szCs w:val="28"/>
          <w:rtl w:val="true"/>
          <w:lang w:bidi="fa-IR"/>
        </w:rPr>
        <w:t>.</w:t>
      </w:r>
    </w:p>
    <w:p>
      <w:pPr>
        <w:pStyle w:val="Heading3"/>
        <w:numPr>
          <w:ilvl w:val="2"/>
          <w:numId w:val="1"/>
        </w:numPr>
        <w:rPr/>
      </w:pPr>
      <w:bookmarkStart w:id="197" w:name="__RefHeading___Toc1160856_2322387425"/>
      <w:bookmarkStart w:id="198" w:name="_Toc67"/>
      <w:bookmarkEnd w:id="197"/>
      <w:r>
        <w:rPr>
          <w:rtl w:val="true"/>
        </w:rPr>
        <w:t xml:space="preserve">آل عِمران </w:t>
      </w:r>
      <w:r>
        <w:rPr>
          <w:rtl w:val="true"/>
        </w:rPr>
        <w:t xml:space="preserve">: </w:t>
      </w:r>
      <w:r>
        <w:rPr>
          <w:rtl w:val="true"/>
        </w:rPr>
        <w:t xml:space="preserve">آیه </w:t>
      </w:r>
      <w:r>
        <w:rPr/>
        <w:t>143</w:t>
      </w:r>
      <w:r>
        <w:rPr>
          <w:rtl w:val="true"/>
        </w:rPr>
        <w:t xml:space="preserve"> - </w:t>
      </w:r>
      <w:r>
        <w:rPr/>
        <w:t>142</w:t>
      </w:r>
      <w:bookmarkEnd w:id="198"/>
    </w:p>
    <w:p>
      <w:pPr>
        <w:pStyle w:val="BookText"/>
        <w:rPr/>
      </w:pPr>
      <w:r>
        <w:rPr>
          <w:rFonts w:ascii="Amiri" w:hAnsi="Amiri" w:eastAsia="Amiri" w:cs="Amiri"/>
          <w:color w:val="111111"/>
          <w:sz w:val="28"/>
          <w:sz w:val="28"/>
          <w:szCs w:val="28"/>
          <w:rtl w:val="true"/>
          <w:lang w:bidi="ar-SA"/>
        </w:rPr>
        <w:t xml:space="preserve">أَمْ حَسِبْتُمْ أَنْ تَدْخُلُوا الْجَنَّةَ وَلَمَّا یَعْلَمِ اللَّهُ الَّذِینَ جَاهَدُوا مِنْکُمْ وَیَعْلَمَ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کُنْتُمْ تَمَنَّوْنَ الْمَوْتَ مِنْ قَبْلِ أَنْ تَلْقَوْهُ فَقَدْ رَأَیْتُمُوهُ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کسانی که از میدان جنگ فرار کردند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فکر می کنید قبل از آن که امتحانتان کنم، شما را وارد بهشت می کنم؟ آیا به یاد دارید که چگونه آرزو می کردید شهید شوید؟ وقتی یادی از شهیدان می کردید، می گفتید کاش ما هم شهید 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که زمینه شهادت فراهم شد، فرار کردید، چقدر میان گفتار و کردار شما فاصله است؟ صحنه های امتحان را برای شما پیش می آورم تا معلوم شود آیا واقعاً حاضر هستید در راه من از جان خود بگذرید؟ آیا در سختی ها صبر و استقامت خواهید داشت؟ وقت امتحان معلوم می شود که چه کسی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برای همه زمان ها و مکان هاست، راه بهشتِ جاودان از میان سختی ها می گذرد، تو که از همه چیز باخبری و راز دل همه را می دانی و به خوبی می دانی آیا من واقعاً اهل ایمان هستم یا نه، امّا کاری می کنی که من خودم را بشناسم، امتحان تو، راهی است برای این که من با واقعیّت خود آشنا شوم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199" w:name="__RefHeading___Toc1160858_2322387425"/>
      <w:bookmarkStart w:id="200" w:name="_Toc68"/>
      <w:bookmarkEnd w:id="199"/>
      <w:r>
        <w:rPr>
          <w:rtl w:val="true"/>
        </w:rPr>
        <w:t xml:space="preserve">آل عِمران </w:t>
      </w:r>
      <w:r>
        <w:rPr>
          <w:rtl w:val="true"/>
        </w:rPr>
        <w:t xml:space="preserve">: </w:t>
      </w:r>
      <w:r>
        <w:rPr>
          <w:rtl w:val="true"/>
        </w:rPr>
        <w:t xml:space="preserve">آیه </w:t>
      </w:r>
      <w:r>
        <w:rPr/>
        <w:t>144</w:t>
      </w:r>
      <w:bookmarkEnd w:id="200"/>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201" w:name="pg13243_144640"/>
    </w:p>
    <w:p>
      <w:pPr>
        <w:pStyle w:val="BookText"/>
        <w:rPr/>
      </w:pPr>
      <w:bookmarkEnd w:id="201"/>
      <w:r>
        <w:rPr>
          <w:rFonts w:ascii="IRNazanin" w:hAnsi="IRNazanin" w:eastAsia="IRNazanin"/>
          <w:color w:val="111111"/>
          <w:sz w:val="28"/>
          <w:sz w:val="28"/>
          <w:szCs w:val="28"/>
          <w:rtl w:val="true"/>
          <w:lang w:bidi="fa-IR"/>
        </w:rPr>
        <w:t>تو مسلمانان را به یاد لحظه حسّاسی می اندازی، آن لحظه ای که این صدا در میدان جنگ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چه بود؟</w:t>
      </w:r>
    </w:p>
    <w:p>
      <w:pPr>
        <w:pStyle w:val="BookText"/>
        <w:rPr/>
      </w:pPr>
      <w:r>
        <w:rPr>
          <w:rFonts w:ascii="IRNazanin" w:hAnsi="IRNazanin" w:eastAsia="IRNazanin"/>
          <w:color w:val="111111"/>
          <w:sz w:val="28"/>
          <w:sz w:val="28"/>
          <w:szCs w:val="28"/>
          <w:rtl w:val="true"/>
          <w:lang w:bidi="fa-IR"/>
        </w:rPr>
        <w:t xml:space="preserve">یکی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شبیه پیامبر بود، یکی از کافران او را به شهادت رسانید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را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دچار تزلزل بیشتر شدند و با عجله فرار کردند، خیلی از آن ها به بالای کوه پناه بردند، آن ها نگران بودند که نتیجه چه خواهد شد، اگر کافران به تعقیب آن ها بپردازند، چگونه از خود دفاع کنند، بعضی ها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پیامبر کشته شده است، خوب است دست از اسلام برداریم و بت پرست شویم، این گونه می توانیم جان خود را نجات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پیامبری است مانند پیامبرانی که قبل از این بوده اند، پیامبر همیشه زنده نیست، همه پیامبران قبلی از دنیا رفتند، محمّد هم روزی از میان شما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بمیرد یا کشته شود، شما از دین خود دست برمی دارید و به کفر رو می آورید؟ اگر همه شما هم از اسلام بازگردید، به من هیچ ضرری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پاداش کسانی را که در راه من فداکاری کردند،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افرادی مانند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مردانه در میدان مبارزه ایستادند، آنان در واقع با این کار خود، شکر نعمت هایی را به جا آوردند که به آن ها داده بودم</w:t>
      </w:r>
      <w:r>
        <w:rPr>
          <w:rFonts w:eastAsia="IRNazanin" w:cs="IRNazanin"/>
          <w:color w:val="111111"/>
          <w:sz w:val="28"/>
          <w:szCs w:val="28"/>
          <w:rtl w:val="true"/>
          <w:lang w:bidi="fa-IR"/>
        </w:rPr>
        <w:t>.</w:t>
      </w:r>
    </w:p>
    <w:p>
      <w:pPr>
        <w:pStyle w:val="Heading3"/>
        <w:numPr>
          <w:ilvl w:val="2"/>
          <w:numId w:val="1"/>
        </w:numPr>
        <w:rPr/>
      </w:pPr>
      <w:bookmarkStart w:id="202" w:name="__RefHeading___Toc1160860_2322387425"/>
      <w:bookmarkStart w:id="203" w:name="_Toc69"/>
      <w:bookmarkEnd w:id="202"/>
      <w:r>
        <w:rPr>
          <w:rtl w:val="true"/>
        </w:rPr>
        <w:t xml:space="preserve">آل عِمران </w:t>
      </w:r>
      <w:r>
        <w:rPr>
          <w:rtl w:val="true"/>
        </w:rPr>
        <w:t xml:space="preserve">: </w:t>
      </w:r>
      <w:r>
        <w:rPr>
          <w:rtl w:val="true"/>
        </w:rPr>
        <w:t xml:space="preserve">آیه </w:t>
      </w:r>
      <w:r>
        <w:rPr/>
        <w:t>145</w:t>
      </w:r>
      <w:bookmarkEnd w:id="203"/>
    </w:p>
    <w:p>
      <w:pPr>
        <w:pStyle w:val="BookText"/>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وَمَا کَانَ لِنَفْس أَنْ تَمُوتَ إِلَّا بِإِذْنِ اللَّهِ کِتَابًا مُؤَجَّلًا وَمَنْ یُرِدْ ثَوَابَ الدُّنْیَا نُؤْتِهِ مِنْهَا وَمَنْ یُرِدْ ثَوَابَ الاَْخِرَةِ نُؤْتِهِ مِنْهَا وَسَنَجْزِی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خبر آمدن سپاه کفر به مدینه رسید، عدّه ای بر این باور بودند که باید در </w:t>
      </w:r>
      <w:bookmarkStart w:id="204" w:name="pg13243_144641"/>
    </w:p>
    <w:p>
      <w:pPr>
        <w:pStyle w:val="BookText"/>
        <w:rPr/>
      </w:pPr>
      <w:bookmarkEnd w:id="204"/>
      <w:r>
        <w:rPr>
          <w:rFonts w:ascii="IRNazanin" w:hAnsi="IRNazanin" w:eastAsia="IRNazanin"/>
          <w:color w:val="111111"/>
          <w:sz w:val="28"/>
          <w:sz w:val="28"/>
          <w:szCs w:val="28"/>
          <w:rtl w:val="true"/>
          <w:lang w:bidi="fa-IR"/>
        </w:rPr>
        <w:t>شهر مدینه سنگر گرفت و از شهر دفاع کرد، امّا بیشتر مردم می گفتند که باید به خارج از شهر برویم و شجاعانه با دشمن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لشکر اسلام به منطقه اُحُد رفت و در آنجا آماده مقابله با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مسلمانان شکست خوردند، بعضی ها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ما در مدینه می ماندیم و در آنجا سنگر می گرفتیم، اگر این کار را می کردیم، این همه شهید نمی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در جواب آنان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شما در شهر باعث نجات از مرگ نمی شد، مرگ هر انسان، سرنوشت مشخّص شده اوست، هیچ کس بدون اذن من نمی میرد، بلکه طول عمر هر کس مشخّص شده است، شما نباید از دشمن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جنگ شرکت کرده اید، پاداش و ثواب شما هم به نیّت شما بستگی دارد، هر کس پاداش دنیا را بخواهد، به او از دنیا می دهم، هر کس پاداش آخرت بخواهد، از آن به او می دهم و البتّه به کسانی که شکر نعمت های مرا به جا آورند، جزای نیک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که مرگ من فقط در دست توست، تا زمانی که تو نخواهی مرگ به سراغم نمی آید، پس نباید از مقابله با دشمن هراسی به دل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من یاد می دهی تا وقتی کار خوبی انجام می دهم، از تو پاداش روز قیامت را بخواهم، زندگی دنیا می گذرد، همه باید روزی از این دنیا دل برکنیم و راهی سفر آخرت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به فکر سفر آخرت خود باشد و برای آن روز، زاد و توشه آماده کند</w:t>
      </w:r>
      <w:r>
        <w:rPr>
          <w:rFonts w:eastAsia="IRNazanin" w:cs="IRNazanin"/>
          <w:color w:val="111111"/>
          <w:sz w:val="28"/>
          <w:szCs w:val="28"/>
          <w:rtl w:val="true"/>
          <w:lang w:bidi="fa-IR"/>
        </w:rPr>
        <w:t>.</w:t>
      </w:r>
    </w:p>
    <w:p>
      <w:pPr>
        <w:pStyle w:val="Heading3"/>
        <w:numPr>
          <w:ilvl w:val="2"/>
          <w:numId w:val="1"/>
        </w:numPr>
        <w:rPr/>
      </w:pPr>
      <w:bookmarkStart w:id="205" w:name="__RefHeading___Toc1160862_2322387425"/>
      <w:bookmarkStart w:id="206" w:name="_Toc70"/>
      <w:bookmarkEnd w:id="205"/>
      <w:r>
        <w:rPr>
          <w:rtl w:val="true"/>
        </w:rPr>
        <w:t xml:space="preserve">آل عِمران </w:t>
      </w:r>
      <w:r>
        <w:rPr>
          <w:rtl w:val="true"/>
        </w:rPr>
        <w:t xml:space="preserve">: </w:t>
      </w:r>
      <w:r>
        <w:rPr>
          <w:rtl w:val="true"/>
        </w:rPr>
        <w:t xml:space="preserve">آیه </w:t>
      </w:r>
      <w:r>
        <w:rPr/>
        <w:t>151</w:t>
      </w:r>
      <w:r>
        <w:rPr>
          <w:rtl w:val="true"/>
        </w:rPr>
        <w:t xml:space="preserve"> - </w:t>
      </w:r>
      <w:r>
        <w:rPr/>
        <w:t>146</w:t>
      </w:r>
      <w:bookmarkEnd w:id="206"/>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وَکَأَیِّنْ مِنْ نَبِیّ قَاتَلَ مَعَهُ رِبِّیُّونَ کَثِیرٌ فَمَا وَهَنُوا لِمَا أَصَابَهُمْ فِی سَبِیلِ اللَّهِ وَمَا ضَعُفُوا وَمَا اسْتَکَانُوا وَاللَّهُ یُحِبُّ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قَوْلَهُمْ إِلَّا أَنْ قَالُوا رَبَّنَا اغْفِرْ لَنَا ذُنُوبَنَا </w:t>
      </w:r>
    </w:p>
    <w:p>
      <w:pPr>
        <w:pStyle w:val="BookText"/>
        <w:rPr/>
      </w:pPr>
      <w:r>
        <w:rPr>
          <w:rFonts w:ascii="Amiri" w:hAnsi="Amiri" w:eastAsia="Amiri" w:cs="Amiri"/>
          <w:color w:val="111111"/>
          <w:sz w:val="28"/>
          <w:sz w:val="28"/>
          <w:szCs w:val="28"/>
          <w:rtl w:val="true"/>
          <w:lang w:bidi="ar-SA"/>
        </w:rPr>
        <w:t xml:space="preserve">وَإِسْرَافَنَا فِی أَمْرِنَا وَثَبِّتْ أَقْدَامَنَا وَانْصُرْنَا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الدُّنْیَا وَحُسْنَ ثَوَابِ الاَْخِرَةِ وَاللَّهُ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تُطِیعُوا الَّذِینَ کَفَرُوا یَرُدُّوکُمْ عَلَی أَعْقَابِکُمْ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مَوْلَاکُمْ وَهُوَ خَیْرُ النَّاصِرِینَ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سَنُلْقِی فِی قُلُوبِ الَّذِینَ کَفَرُوا الرُّعْبَ بِمَا أَشْرَکُوا بِاللَّهِ مَا لَمْ یُنَزِّلْ بِهِ سُلْطَانًا وَمَأْوَاهُمُ النَّارُ وَبِئْسَ مَثْوَی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برای مسلمانان از گذشتگان می گویی تا از آن درس مقاومت و پایداری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شما، چه بسیار پیامبرانی را برای هدایت مردم فرستادم، آن پیامبران با یاران زیادی به جنگ دشمنان رفتند و در برابر سختی ها سستی نکردند و هرگز تسلیم دشمن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صبر و استقامت کردند و من صبرکنندگان را دوست دارم و آنان را از رحمت خود بهره مند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آنان تنها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 و از تندروی ما درگذر، گام های ما را در برابر دشمن استوار کن و ما را بر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دعایشان را اجابت کردم، خیر و برکت در این دنیا و ثوابی نیکو در آخرت را به آن ها دادم، زیرا آنان نیکوکار بودند و من نیکوکاران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از کافران پیروی کنید، اگر به سخن آنان گوش دهید، آنان شما را به کفر برمی گردانند و سرانجام زیانکار خواهید شد، بدانید که کافران دوست شما نیستند، من دوست و پشتیبان شما هستم، من بهترین یاری کننده هستم، به یاری من دل ببندید و از کافران بیزاری بجویید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در دل کافران ترس و وحشت می اندازم، زیرا آنان بُت ها را شریک من قرار دادند، جایگاه آنان، آتش جهنّم است و چه بد جایگاهی است </w:t>
      </w:r>
      <w:r>
        <w:rPr>
          <w:rFonts w:eastAsia="IRNazanin" w:cs="IRNazanin"/>
          <w:color w:val="111111"/>
          <w:sz w:val="28"/>
          <w:szCs w:val="28"/>
          <w:rtl w:val="true"/>
          <w:lang w:bidi="fa-IR"/>
        </w:rPr>
        <w:t xml:space="preserve">!! </w:t>
      </w:r>
      <w:bookmarkStart w:id="207" w:name="pg13243_144643"/>
    </w:p>
    <w:p>
      <w:pPr>
        <w:pStyle w:val="Heading3"/>
        <w:numPr>
          <w:ilvl w:val="2"/>
          <w:numId w:val="1"/>
        </w:numPr>
        <w:rPr/>
      </w:pPr>
      <w:bookmarkStart w:id="208" w:name="__RefHeading___Toc1160864_2322387425"/>
      <w:bookmarkStart w:id="209" w:name="_Toc71"/>
      <w:bookmarkEnd w:id="207"/>
      <w:bookmarkEnd w:id="208"/>
      <w:r>
        <w:rPr>
          <w:rtl w:val="true"/>
        </w:rPr>
        <w:t xml:space="preserve">آل عِمران </w:t>
      </w:r>
      <w:r>
        <w:rPr>
          <w:rtl w:val="true"/>
        </w:rPr>
        <w:t xml:space="preserve">: </w:t>
      </w:r>
      <w:r>
        <w:rPr>
          <w:rtl w:val="true"/>
        </w:rPr>
        <w:t xml:space="preserve">آیه </w:t>
      </w:r>
      <w:r>
        <w:rPr/>
        <w:t>153</w:t>
      </w:r>
      <w:r>
        <w:rPr>
          <w:rtl w:val="true"/>
        </w:rPr>
        <w:t xml:space="preserve"> - </w:t>
      </w:r>
      <w:r>
        <w:rPr/>
        <w:t>152</w:t>
      </w:r>
      <w:bookmarkEnd w:id="209"/>
    </w:p>
    <w:p>
      <w:pPr>
        <w:pStyle w:val="BookText"/>
        <w:rPr/>
      </w:pPr>
      <w:r>
        <w:rPr>
          <w:rFonts w:ascii="Amiri" w:hAnsi="Amiri" w:eastAsia="Amiri" w:cs="Amiri"/>
          <w:color w:val="111111"/>
          <w:sz w:val="28"/>
          <w:sz w:val="28"/>
          <w:szCs w:val="28"/>
          <w:rtl w:val="true"/>
          <w:lang w:bidi="ar-SA"/>
        </w:rPr>
        <w:t xml:space="preserve">وَلَقَدْ صَدَقَکُمُ اللَّهُ وَعْدَهُ إِذْ تَحُسُّونَهُمْ بِإِذْنِهِ حَتَّی إِذَا فَشِلْتُمْ وَتَنَازَعْتُمْ فِی الاَْمْرِ وَعَصَیْتُمْ مِنْ بَعْدِ مَا أَرَاکُمْ مَا تُحِبُّونَ مِنْکُمْ مَنْ یُرِیدُ الدُّنْیَا وَمِنْکُمْ مَنْ یُرِیدُ الاَْخِرَةَ ثُمَّ صَرَفَکُمْ عَنْهُمْ لِیَبْتَلِیَکُمْ وَلَقَدْ عَفَا عَنْکُمْ وَاللَّهُ ذُو فَضْل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عَلَی أَحَد وَالرَّسُولُ یَدْعُوکُمْ فِی أُخْرَاکُمْ فَأَثَابَکُمْ غَمًّا بِغَمّ لِکَیْلَا تَحْزَنُوا عَلَی مَا فَاتَکُمْ وَلَا مَا أَصَابَکُمْ وَاللَّهُ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حرکت لشکر اسلام از مدینه به سوی کوه احد، پیامبر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جنگ، صبر و استقامت کنید،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بود که تو به پیامبر داده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مسلمانان شکست را تجربه کرده اند،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به ما وعده یاری نداد؟ پس چرا ما شکست خوردیم؟</w:t>
      </w:r>
    </w:p>
    <w:p>
      <w:pPr>
        <w:pStyle w:val="BookText"/>
        <w:rPr/>
      </w:pPr>
      <w:r>
        <w:rPr>
          <w:rFonts w:ascii="IRNazanin" w:hAnsi="IRNazanin" w:eastAsia="IRNazanin"/>
          <w:color w:val="111111"/>
          <w:sz w:val="28"/>
          <w:sz w:val="28"/>
          <w:szCs w:val="28"/>
          <w:rtl w:val="true"/>
          <w:lang w:bidi="fa-IR"/>
        </w:rPr>
        <w:t>در ابتدای جنگ، همه چیز به نفع لشکر اسلام بود، لشکر کفر شکست خورده بود و از میدان می گریخت، در این میان دو نکته باعث شد تا ورق برگردد و پیروزی تبدیل به شکست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پنجاه نفر را در منطقه بلندی مستقر کرده بود، از آنان خواسته بود تا او دستور نداده است، موقعیّت خود را ترک نکنند، متأسّفانه آنان وقتی دیدند سپاه دشمن فرار می کند، به طمع غنیمت، موقعیّت خود را ترک کردند و دشمن که به دنبال این فرصت بود از پشت سر به لشکر مسلمانان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سپاه دشمن هجوم آوردند، مسلمانان به جای اینکه استقامت کنند، فرار کردند و میدان را خالی نمودند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با مسلمانان چنین سخن می 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زمانی که شما با دشمنان پیکار می کردید، من به وعده خود عمل نمودم، شما را یاری کردم، امّا وقتی که دست از پیکار کشیدید و نافرمانی پیامبر را نمودید، من هم شما را به حال خود رها کردم، گروهی از شما به فکر به دست آوردن غنیمت بودید و با هم بر سر غنیمت ها، نزاع می کردید که ناگهان دشمن به شما هجوم آورد و امّا گروه دیگری از شما هدفی جز رضای من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دچار وحشت و ترس از دشمنان شدید، می خواستم شما را این گونه امتحان کنم تا ایمان شما را در لحظات سختی بیازمایم، وقتی شما را پشیمان یافتم، از خطای شما گذشتم و بر شما سخت نگرفتم زیرا من بر اهل ایمان، مهربان هستم و به آنان لطف و مهربانی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بیاورید وقتی که از میدان جنگ فرار می کردید و به بالای کوه می رفتید تا نجات یابید، شما از ترس به هیچ کس توجّه نداشتید و به پشت سر خود هم نگاه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را به یاری می خواند امّا شما خیال می کردید که پیامبر کشته شده است، او با صدای بلند با شما سخن می گفت تا از میدان فرار نکنید، امّا شما به یاری او نرفتید و او را تنها گذاشتید، شما نافرمانی پیامبر را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این نافرمانی این بود که غم ها و مصیبت ها یکی پس از دیگری به سوی شما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غمی دیگر مبتلا شدید، دیگر یادتان رفت تا برای غنیمت هایی که از دست دادید، غصّه بخورید یا برای آنچه بر سرتان آمد، اندوهگین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آن غم بزرگ چه بود که باعث شد غم های دیگر را فراموش کنید؟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بر روی کوه اُحُد ایستاده بودید و به میدان نگاه می کردید، دیدید که دشمن در میدان جولان می دهد، ترس بزرگ به دلتان آمد، با خود گفتید نکند دشمن به دنبال شما بیاید و شما را از دم تیغ بگذراند، اگر دشمن به شهر حمله کند و زن و بچّه ها را اسیر کند، چه کنیم؟ </w:t>
      </w:r>
      <w:bookmarkStart w:id="210" w:name="pg13243_144645"/>
    </w:p>
    <w:p>
      <w:pPr>
        <w:pStyle w:val="BookText"/>
        <w:rPr/>
      </w:pPr>
      <w:bookmarkEnd w:id="210"/>
      <w:r>
        <w:rPr>
          <w:rFonts w:ascii="IRNazanin" w:hAnsi="IRNazanin" w:eastAsia="IRNazanin"/>
          <w:color w:val="111111"/>
          <w:sz w:val="28"/>
          <w:sz w:val="28"/>
          <w:szCs w:val="28"/>
          <w:rtl w:val="true"/>
          <w:lang w:bidi="fa-IR"/>
        </w:rPr>
        <w:t xml:space="preserve">شما از فکر غنیمت ها بیرون آمدید، دیگر به فکر کسانی که پیکرشان در میدان جنگ افتاده است، نبودید، شما به غصّه ای بزرگتر مبتلا شدید، به راستی دشمن با شما چه خواهد کرد؟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رو به آسمان می کند و با تو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وعده فرمودی که فرشتگان را به یاریم بفرستی،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وعده ات عمل کنی</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دعای پیامبرت را مستجاب می کنی و فرشتگان را به یاری پیامبر می فرستی، ناگهان ابوسفیان دید که همه سپاهش فرار می کنند، فهمید که مانند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امدادهای غیبی به یاری مسلمانان آمده است، برای همین دست از جنگ کشید و سریع دستور داد سپاه به سوی مکّه بازگردد</w:t>
      </w:r>
      <w:r>
        <w:rPr>
          <w:rFonts w:eastAsia="IRNazanin" w:cs="IRNazanin"/>
          <w:color w:val="111111"/>
          <w:sz w:val="28"/>
          <w:szCs w:val="28"/>
          <w:rtl w:val="true"/>
          <w:lang w:bidi="fa-IR"/>
        </w:rPr>
        <w:t>.</w:t>
      </w:r>
    </w:p>
    <w:p>
      <w:pPr>
        <w:pStyle w:val="Heading3"/>
        <w:numPr>
          <w:ilvl w:val="2"/>
          <w:numId w:val="1"/>
        </w:numPr>
        <w:rPr/>
      </w:pPr>
      <w:bookmarkStart w:id="211" w:name="__RefHeading___Toc1160866_2322387425"/>
      <w:bookmarkStart w:id="212" w:name="_Toc72"/>
      <w:bookmarkEnd w:id="211"/>
      <w:r>
        <w:rPr>
          <w:rtl w:val="true"/>
        </w:rPr>
        <w:t xml:space="preserve">آل عِمران </w:t>
      </w:r>
      <w:r>
        <w:rPr>
          <w:rtl w:val="true"/>
        </w:rPr>
        <w:t xml:space="preserve">: </w:t>
      </w:r>
      <w:r>
        <w:rPr>
          <w:rtl w:val="true"/>
        </w:rPr>
        <w:t xml:space="preserve">آیه </w:t>
      </w:r>
      <w:r>
        <w:rPr/>
        <w:t>154</w:t>
      </w:r>
      <w:bookmarkEnd w:id="212"/>
    </w:p>
    <w:p>
      <w:pPr>
        <w:pStyle w:val="BookText"/>
        <w:rPr/>
      </w:pPr>
      <w:r>
        <w:rPr>
          <w:rFonts w:ascii="Amiri" w:hAnsi="Amiri" w:eastAsia="Amiri" w:cs="Amiri"/>
          <w:color w:val="111111"/>
          <w:sz w:val="28"/>
          <w:sz w:val="28"/>
          <w:szCs w:val="28"/>
          <w:rtl w:val="true"/>
          <w:lang w:bidi="ar-SA"/>
        </w:rPr>
        <w:t xml:space="preserve">ثُمَّ أَنْزَلَ عَلَیْکُمْ مِنْ بَعْدِ الْغَمِّ أَمَنَةً نُعَاسًا یَغْشَی طَائِفَةً مِنْکُمْ وَطَائِفَةٌ قَدْ أَهَمَّتْهُمْ أَنْفُسُهُمْ یَظُنُّونَ بِاللَّهِ غَیْرَ الْحَقِّ ظَنَّ الْجَاهِلِیَّةِ یَقُولُونَ هَلْ لَنَا مِنَ الاَْمْرِ مِنْ شَیْء قُلْ إِنَّ الاَْمْرَ کُلَّهُ لِلَّهِ یُخْفُونَ فِی أَنْفُسِهِمْ مَا لَا یُبْدُونَ لَکَ یَقُولُونَ لَوْ کَانَ لَنَا مِنَ الاَْمْرِ شَیْءٌ مَا قُتِلْنَا هَاهُنَا قُلْ لَوْ کُنْتُمْ فِی بُیُوتِکُمْ لَبَرَزَ الَّذِینَ کُتِبَ عَلَیْهِمُ الْقَتْلُ إِلَی مَضَاجِعِهِمْ وَلِیَبْتَلِیَ اللَّهُ مَا فِی صُدُورِکُمْ وَلُِیمَحِّصَ مَا فِی قُلُوبِکُمْ وَاللَّهُ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رسیده، مسلمانان به شهر مدینه بازگشته اند، امشب، شبی پر از اضطراب و نگرانی است، درست است دشمن از مدینه دور شده است و به مکّه بازمی گردد، امّا هر لحظه ممکن است دشمن پشیمان شود و به مدینه یورش بیاورد و شهر را غارت کند، همه در اضطراب هستند</w:t>
      </w:r>
      <w:r>
        <w:rPr>
          <w:rFonts w:eastAsia="IRNazanin" w:cs="IRNazanin"/>
          <w:color w:val="111111"/>
          <w:sz w:val="28"/>
          <w:szCs w:val="28"/>
          <w:rtl w:val="true"/>
          <w:lang w:bidi="fa-IR"/>
        </w:rPr>
        <w:t xml:space="preserve">. </w:t>
      </w:r>
      <w:bookmarkStart w:id="213" w:name="pg13243_144646"/>
    </w:p>
    <w:p>
      <w:pPr>
        <w:pStyle w:val="BookText"/>
        <w:rPr/>
      </w:pPr>
      <w:bookmarkEnd w:id="213"/>
      <w:r>
        <w:rPr>
          <w:rFonts w:ascii="IRNazanin" w:hAnsi="IRNazanin" w:eastAsia="IRNazanin"/>
          <w:color w:val="111111"/>
          <w:sz w:val="28"/>
          <w:sz w:val="28"/>
          <w:szCs w:val="28"/>
          <w:rtl w:val="true"/>
          <w:lang w:bidi="fa-IR"/>
        </w:rPr>
        <w:t>تو آرامش را بر اهل ایمان نازل کردی، آنان به وعده های تو ایمان داشتند، تو وعده دادی که در دل کافران ترسی عجیب بیفکنی تا دیگر جرأت رویارویی با مسلمانان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 همان لباس رزم به خواب رفتند، آنان به لطف تو امیدوار بودند و از دشمن نمی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گروه سست ایمان، در اندیشه جان خود بودند و نتوانستند بخوابند، آنان از روی نادانی به تو گمان ناروا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نجات پیدا خواهیم کرد؟ آیا امشب جان سالم به در خواهیم برد؟ آن ها فراموش کرده اند که تو همه کاره جهان هستی، شکست و پیروزی در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حرف های خود را از پیامبر مخفی می کنند و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پیروز بشویم، یاران ما کشته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 دانند که مرگ هم در دست توست، آن هفتاد نفری که امروز در میدان جنگ شهید شدند، سرنوشت آن 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خانه های خود در بستر هم آرمیده بودند، مرگ به سراغ آن ها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امروز در جنگ اُحُد پیش آمد، صحنه امتحانی برای همه بود تا افرادی که ایمان واقعی دارند از بقیّه مشخّص شوند، تو از آنچه در دل بندگانت می گذرد، آگاهی</w:t>
      </w:r>
      <w:r>
        <w:rPr>
          <w:rFonts w:eastAsia="IRNazanin" w:cs="IRNazanin"/>
          <w:color w:val="111111"/>
          <w:sz w:val="28"/>
          <w:szCs w:val="28"/>
          <w:rtl w:val="true"/>
          <w:lang w:bidi="fa-IR"/>
        </w:rPr>
        <w:t>.</w:t>
      </w:r>
    </w:p>
    <w:p>
      <w:pPr>
        <w:pStyle w:val="Heading3"/>
        <w:numPr>
          <w:ilvl w:val="2"/>
          <w:numId w:val="1"/>
        </w:numPr>
        <w:rPr/>
      </w:pPr>
      <w:bookmarkStart w:id="214" w:name="__RefHeading___Toc1160868_2322387425"/>
      <w:bookmarkStart w:id="215" w:name="_Toc73"/>
      <w:bookmarkEnd w:id="214"/>
      <w:r>
        <w:rPr>
          <w:rtl w:val="true"/>
        </w:rPr>
        <w:t xml:space="preserve">آل عِمران </w:t>
      </w:r>
      <w:r>
        <w:rPr>
          <w:rtl w:val="true"/>
        </w:rPr>
        <w:t xml:space="preserve">: </w:t>
      </w:r>
      <w:r>
        <w:rPr>
          <w:rtl w:val="true"/>
        </w:rPr>
        <w:t xml:space="preserve">آیه </w:t>
      </w:r>
      <w:r>
        <w:rPr/>
        <w:t>155</w:t>
      </w:r>
      <w:bookmarkEnd w:id="215"/>
    </w:p>
    <w:p>
      <w:pPr>
        <w:pStyle w:val="BookText"/>
        <w:rPr/>
      </w:pP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وَلَقَدْ عَفَا اللَّهُ عَنْهُمْ إِنَّ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سؤال مهمّی دارند، آن ها بارها از خود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آن لحظات حسّاس، از میدان جنگ فرار کردیم، چرا پیامبر را تنها گذاشتیم؟ </w:t>
      </w:r>
      <w:bookmarkStart w:id="216" w:name="pg13243_144647"/>
    </w:p>
    <w:p>
      <w:pPr>
        <w:pStyle w:val="BookText"/>
        <w:rPr/>
      </w:pPr>
      <w:bookmarkEnd w:id="216"/>
      <w:r>
        <w:rPr>
          <w:rFonts w:ascii="IRNazanin" w:hAnsi="IRNazanin" w:eastAsia="IRNazanin"/>
          <w:color w:val="111111"/>
          <w:sz w:val="28"/>
          <w:sz w:val="28"/>
          <w:szCs w:val="28"/>
          <w:rtl w:val="true"/>
          <w:lang w:bidi="fa-IR"/>
        </w:rPr>
        <w:t>اکنون تو می خواهی جواب سؤال آنان را بدهی، علّت این لغزش بزرگ، چیزی جز وسوسه شیطان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آنان، به جای محبّت تو، محبّت دنیا منزل کرده بود، آنان به گناهان آلوده شده بودند، آری، اگر انسان از گناه توبه نکند، گناهان قبلی، راه را برای گناهان بعدی هموار می کند و شیطان را بر او مسلّط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حسّاس، آنان فریب وسوسه های شیطان را خوردند، کاش آنان، قبل از این که به جنگ بیایند، از گناهان توبه کرده بودند و محبّت دنیا را از دلهای خود زدوده بودند، آن وقت دیگر هیچ گاه اسیر شیطان نمی شدند و در راه دین تو جانفشانی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آنان مژده می دهی که گناه آنان را بخشیده ای و آنان را عفو کرده ای زیرا تو آمرزنده و مهربان هستی و به بندگانت فرصتِ توبه می دهی تا به سوی تو بازگردند</w:t>
      </w:r>
      <w:r>
        <w:rPr>
          <w:rFonts w:eastAsia="IRNazanin" w:cs="IRNazanin"/>
          <w:color w:val="111111"/>
          <w:sz w:val="28"/>
          <w:szCs w:val="28"/>
          <w:rtl w:val="true"/>
          <w:lang w:bidi="fa-IR"/>
        </w:rPr>
        <w:t>.</w:t>
      </w:r>
    </w:p>
    <w:p>
      <w:pPr>
        <w:pStyle w:val="Heading3"/>
        <w:numPr>
          <w:ilvl w:val="2"/>
          <w:numId w:val="1"/>
        </w:numPr>
        <w:rPr/>
      </w:pPr>
      <w:bookmarkStart w:id="217" w:name="__RefHeading___Toc1160870_2322387425"/>
      <w:bookmarkStart w:id="218" w:name="_Toc74"/>
      <w:bookmarkEnd w:id="217"/>
      <w:r>
        <w:rPr>
          <w:rtl w:val="true"/>
        </w:rPr>
        <w:t xml:space="preserve">آل عِمران </w:t>
      </w:r>
      <w:r>
        <w:rPr>
          <w:rtl w:val="true"/>
        </w:rPr>
        <w:t xml:space="preserve">: </w:t>
      </w:r>
      <w:r>
        <w:rPr>
          <w:rtl w:val="true"/>
        </w:rPr>
        <w:t xml:space="preserve">آیه </w:t>
      </w:r>
      <w:r>
        <w:rPr/>
        <w:t>158</w:t>
      </w:r>
      <w:r>
        <w:rPr>
          <w:rtl w:val="true"/>
        </w:rPr>
        <w:t xml:space="preserve"> - </w:t>
      </w:r>
      <w:r>
        <w:rPr/>
        <w:t>156</w:t>
      </w:r>
      <w:bookmarkEnd w:id="218"/>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کَفَرُوا وَقَالُوا لاِِخْوَانِهِمْ إِذَا ضَرَبُوا فِی الاَْرْضِ أَوْ کَانُوا غُزًّی لَوْ کَانُوا عِنْدَنَا مَا مَاتُوا وَمَا قُتِلُوا لِیَجْعَلَ اللَّهُ ذَلِکَ حَسْرَةً فِی قُلُوبِهِمْ وَاللَّهُ یُحْیِی وَیُمِیتُ وَاللَّهُ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قُتِلْتُمْ فِی سَبِیلِ اللَّهِ أَوْ مُتُّمْ لَمَغْفِرَةٌ مِنَ اللَّهِ وَرَحْمَةٌ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مُتُّمْ أَوْ قُتِلْتُمْ لاَِلَی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هفتاد نفر در این جنگ شهید شده اند، در بسیاری از خانه ها صدای گریه می آید، پدران و مادرانی که داغ عزیزان خود را دیده اند، زنانی که بیوه شده اند، کودکانی که یتیم شده اند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منافقان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جنگ پیش نمی آمد، الآن همه کسانی که </w:t>
      </w:r>
    </w:p>
    <w:p>
      <w:pPr>
        <w:pStyle w:val="BookText"/>
        <w:rPr/>
      </w:pPr>
      <w:r>
        <w:rPr>
          <w:rFonts w:ascii="IRNazanin" w:hAnsi="IRNazanin" w:eastAsia="IRNazanin"/>
          <w:color w:val="111111"/>
          <w:sz w:val="28"/>
          <w:sz w:val="28"/>
          <w:szCs w:val="28"/>
          <w:rtl w:val="true"/>
          <w:lang w:bidi="fa-IR"/>
        </w:rPr>
        <w:t>شهید شده اند، کنار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اهل ایمان می خواهی با آنان هم عقیده نباشند، به راستی عقیده باطل منافقان چیست؟</w:t>
      </w:r>
    </w:p>
    <w:p>
      <w:pPr>
        <w:pStyle w:val="BookText"/>
        <w:rPr/>
      </w:pPr>
      <w:r>
        <w:rPr>
          <w:rFonts w:ascii="IRNazanin" w:hAnsi="IRNazanin" w:eastAsia="IRNazanin"/>
          <w:color w:val="111111"/>
          <w:sz w:val="28"/>
          <w:sz w:val="28"/>
          <w:szCs w:val="28"/>
          <w:rtl w:val="true"/>
          <w:lang w:bidi="fa-IR"/>
        </w:rPr>
        <w:t>وقتی یکی از دوستان منافقان، به سفر می رفت و در سفر می مرد،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 ما می ماند، به چنگ مرگ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آنان در میدان جنگ، کشته می شد،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جنگ نرفته بود، کشته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همیشه در حسرتی بزرگ هستند، همیشه غصّه می خورند که کاش دوستانشان به سفر نمی رفتند و یا در جنگ شرکت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آنان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زندگی در دست من است، سفر یا شرکت در میدان جنگ، باعث مرگ نیست، بسیارند کسانی که در وطن هستند و مرگ به سراغشان می آید و بسیارند افرادی که به میدان جنگ می روند و جان سالم به در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کسانی که امروز شهید شدند، این بود، اگر جنگ اُحُد هم پیش نمی آمد و آنان در خانه های خود می ماندند، باز هم امروز مرگشان فرا می رسید، من به همه کردار شما آگاهی دارم، می دانم چه کسی اطاعت مرا می کند و چه کسی راه نافرمانی پیش می گیرد، من پاداش همه بندگان خود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از مرگ می ترسید؟ مگر به من ایمان ندارید؟ اگر در راه من کشته شوید، زیان نکرده اید، زیرا به آمرزش و رحمت می رسید و این برای شما از مال و ثروتی که کافران برای خود جمع می کنند بهتر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بمیرید یا کشته شوید، به سوی من می آیید، مرگ، پایان زندگی شما نیست بلکه دریچه ای است به سوی دنیای دیگر، دنیایی که رحمت مرا در آنجا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فانی و نابود نمی شوید، زندگی دیگری می یابید</w:t>
      </w:r>
      <w:r>
        <w:rPr>
          <w:rFonts w:eastAsia="IRNazanin" w:cs="IRNazanin"/>
          <w:color w:val="111111"/>
          <w:sz w:val="28"/>
          <w:szCs w:val="28"/>
          <w:rtl w:val="true"/>
          <w:lang w:bidi="fa-IR"/>
        </w:rPr>
        <w:t>.</w:t>
      </w:r>
      <w:bookmarkStart w:id="219" w:name="pg13243_144649"/>
    </w:p>
    <w:p>
      <w:pPr>
        <w:pStyle w:val="Heading3"/>
        <w:numPr>
          <w:ilvl w:val="2"/>
          <w:numId w:val="1"/>
        </w:numPr>
        <w:rPr/>
      </w:pPr>
      <w:bookmarkStart w:id="220" w:name="__RefHeading___Toc1160872_2322387425"/>
      <w:bookmarkStart w:id="221" w:name="_Toc75"/>
      <w:bookmarkEnd w:id="219"/>
      <w:bookmarkEnd w:id="220"/>
      <w:r>
        <w:rPr>
          <w:rtl w:val="true"/>
        </w:rPr>
        <w:t xml:space="preserve">آل عِمران </w:t>
      </w:r>
      <w:r>
        <w:rPr>
          <w:rtl w:val="true"/>
        </w:rPr>
        <w:t xml:space="preserve">: </w:t>
      </w:r>
      <w:r>
        <w:rPr>
          <w:rtl w:val="true"/>
        </w:rPr>
        <w:t xml:space="preserve">آیه </w:t>
      </w:r>
      <w:r>
        <w:rPr/>
        <w:t>160</w:t>
      </w:r>
      <w:r>
        <w:rPr>
          <w:rtl w:val="true"/>
        </w:rPr>
        <w:t xml:space="preserve"> - </w:t>
      </w:r>
      <w:r>
        <w:rPr/>
        <w:t>159</w:t>
      </w:r>
      <w:bookmarkEnd w:id="221"/>
    </w:p>
    <w:p>
      <w:pPr>
        <w:pStyle w:val="BookText"/>
        <w:rPr/>
      </w:pP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فَاعْفُ عَنْهُمْ وَاسْتَغْفِرْ لَهُمْ وَشَاوِرْهُمْ فِی الاَْمْرِ فَإِذَا عَزَمْتَ فَتَوَکَّلْ عَلَی اللَّهِ إِنَّ اللَّهَ یُحِبُّ الْمُتَوَکِّلِینَ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یَنْصُرْکُمُ اللَّهُ فَلَا غَالِبَ لَکُمْ وَإِنْ یَخْذُلْکُمْ فَمَنْ ذَا الَّذِی یَنْصُرُکُمْ مِنْ بَعْدِهِ وَعَلَی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در مسجد نشسته است، کسانی که از میدان جنگ فرار کرده بودند و پیامبر را تنها گذاشته بودند، به مسجد آمده اند، آنان دور پیامبر حلقه زده اند،</w:t>
      </w:r>
    </w:p>
    <w:p>
      <w:pPr>
        <w:pStyle w:val="BookText"/>
        <w:rPr/>
      </w:pPr>
      <w:r>
        <w:rPr>
          <w:rFonts w:ascii="IRNazanin" w:hAnsi="IRNazanin" w:eastAsia="IRNazanin"/>
          <w:color w:val="111111"/>
          <w:sz w:val="28"/>
          <w:sz w:val="28"/>
          <w:szCs w:val="28"/>
          <w:rtl w:val="true"/>
          <w:lang w:bidi="fa-IR"/>
        </w:rPr>
        <w:t>همه شرمنده و پشیمان هستند، از این که پیامبر تو را در سخت ترین شرایط تنها گذاشته اند، احساس گناه می کنند، امّا پیامبر تو به آنان لبخند می زند، او پیامبر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تعجّب می کنند، چقدر پیامبر خوش اخلاق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این آیه را بر پیامبر خود نازل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رحمت من است که تو با بندگان من مهربان و خوش اخلاق هستی، اگر تو تندخو و سنگدل بودی، همه از دور تو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 پیمان بسته بودند که تو را یاری کنند، امّا به پیمان خود وفا نکردند و تو را در میان جنگ تنها گذاشتند، اکنون از تو می خواهم خطایشان را نادیده بگیری و برای آنان طلب آمرزش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در کارها با آنان مشورت کنی، پس از مشورت ، چون بر انجام کاری تصمیم گرفتی، بر من توکّل نما که من توکّل کنندگان را دوست دارم</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شما را یاری کنم، دیگر هیچ کس نمی تواند بر شما پیروز شود، اگر دست از یاری شما بردارم، چه کسی شما را یاری خواهد کرد؟ تنها به من توکّل کنید زیرا مؤمنان فقط به من توکّل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تو از راه وحی در ارتباط است، امّا باز هم از او می خواهی تا با دیگران مشورت کند، این، اهمیّتِ مشورت را می رساند، این درس بزرگی برای همه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کارهای خود مشورت کنیم، از لغزش ها و خطاها در امان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کس از مشورت کردن پشیمان نشده است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آیه از توکّل هم سخن گفتی، به راستی معنای توکّل چیست؟ بعضی ها معنای توکّل را خوب نفهمیده اند، آنان تصوّر می کنند باید وسایل و اسباب عادی را کنار بگذارند و تنها به تو امیدوار باشند،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این است که من اقدامات لازم را انجام دهم، وسایل عادی را فراهم کنم و وظیفه خود را درست انجام دهم، بعد از آن به لطف و حمایت تو چشم بدوزم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خوش اخلاق و مهربان بود، با خوش رویی مردم را به سوی تو فرا می خواند، او همواره لبخند به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اصل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گذاشت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ادبیات او پر از مهر و محبّت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درددل های خویش را به که بگویم؟ بهتر است به تو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روزها را از یاد نمی برم، وقتی جوانی بودم، سراسر شوق و امید، وقتی می خواستم از تو چیزهای بیشتر بدانم، ناچار بودم نزد کسانی بروم که همیشه اخمو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جای مهربانی، بیشتر اخم می کردند، کاش آنان این آیه قرآن را خوانده بودند و پیام آن را فهمیده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کار را به آنجا رسانده بودند که من فکر می کردم هر کس بیشتر اخم کند و کمتر لبخند بزند، ایمانش قوی تر است و به تو نزدیک تر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گذشت تا من فهمیدم که اسلام چیز دیگر است، هیچ چیز به قدر شاد </w:t>
      </w:r>
      <w:bookmarkStart w:id="222" w:name="pg13243_144651"/>
    </w:p>
    <w:p>
      <w:pPr>
        <w:pStyle w:val="BookText"/>
        <w:rPr/>
      </w:pPr>
      <w:bookmarkEnd w:id="222"/>
      <w:r>
        <w:rPr>
          <w:rFonts w:ascii="IRNazanin" w:hAnsi="IRNazanin" w:eastAsia="IRNazanin"/>
          <w:color w:val="111111"/>
          <w:sz w:val="28"/>
          <w:sz w:val="28"/>
          <w:szCs w:val="28"/>
          <w:rtl w:val="true"/>
          <w:lang w:bidi="fa-IR"/>
        </w:rPr>
        <w:t>نمودن بندگان پیش تو باارزش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یک نفر به آنانی که نقش هدایت جامعه را به عهده دارند می گفت که پیامبر، تجسّم مهربانی بود، تو از او چنین خواسته بودی، به او گفتی که مردم را ببخشد و حتّی در حقّ آنانی که از میدان جنگ فرار کرده اند، مهربانی کند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223" w:name="__RefHeading___Toc1160874_2322387425"/>
      <w:bookmarkStart w:id="224" w:name="_Toc76"/>
      <w:bookmarkEnd w:id="223"/>
      <w:r>
        <w:rPr>
          <w:rtl w:val="true"/>
        </w:rPr>
        <w:t xml:space="preserve">آل عِمران </w:t>
      </w:r>
      <w:r>
        <w:rPr>
          <w:rtl w:val="true"/>
        </w:rPr>
        <w:t xml:space="preserve">: </w:t>
      </w:r>
      <w:r>
        <w:rPr>
          <w:rtl w:val="true"/>
        </w:rPr>
        <w:t xml:space="preserve">آیه </w:t>
      </w:r>
      <w:r>
        <w:rPr/>
        <w:t>161</w:t>
      </w:r>
      <w:bookmarkEnd w:id="224"/>
    </w:p>
    <w:p>
      <w:pPr>
        <w:pStyle w:val="BookText"/>
        <w:rPr/>
      </w:pPr>
      <w:r>
        <w:rPr>
          <w:rFonts w:ascii="Amiri" w:hAnsi="Amiri" w:eastAsia="Amiri" w:cs="Amiri"/>
          <w:color w:val="111111"/>
          <w:sz w:val="28"/>
          <w:sz w:val="28"/>
          <w:szCs w:val="28"/>
          <w:rtl w:val="true"/>
          <w:lang w:bidi="ar-SA"/>
        </w:rPr>
        <w:t xml:space="preserve">وَمَا کَانَ لِنَبِیّ أَنْ یَغُلَّ وَمَنْ یَغْلُلْ یَأْتِ بِمَا غَلَّ یَوْمَ الْقِیَامَةِ ثُمَّ تُوَفَّی کُلُّ نَفْس مَا کَسَبَتْ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پیامبرت خواستی تا همه مسلمانان را ببخشد، او هم این کار را کرد، اکنون می خواهی از پیامبرت دفاع کنی، برای همین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در تقسیم غنیمت ها خیانت نمی کند، هر کس که خیانت کند در روز قیامت با گناه خیانت محشور می شود، در آن روز همه به سزای اعمال خود می رسند و بر هیچ کس ظلم و ستمی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چیست؟ چرا تو این آیه را نازل کردی؟</w:t>
      </w:r>
    </w:p>
    <w:p>
      <w:pPr>
        <w:pStyle w:val="BookText"/>
        <w:rPr/>
      </w:pPr>
      <w:r>
        <w:rPr>
          <w:rFonts w:ascii="IRNazanin" w:hAnsi="IRNazanin" w:eastAsia="IRNazanin"/>
          <w:color w:val="111111"/>
          <w:sz w:val="28"/>
          <w:sz w:val="28"/>
          <w:szCs w:val="28"/>
          <w:rtl w:val="true"/>
          <w:lang w:bidi="fa-IR"/>
        </w:rPr>
        <w:t xml:space="preserve">وقتی لشکر اسلام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پیامبر پنجاه تیرانداز را در مکان بلندی مستقر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فرمانده آنان مشخّص نمود و از آنان خواست که هرگز موقعیّت خود را ترک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جنگ، مسلمانان توانستند دشمن را شکست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کفر از ترس جان فرار کرد، میدان جنگ خالی شد و گروهی مشغول جمع کردن غنیمت های جنگی شدند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پنجاه تیرانداز که بالای بلندی بودند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تمام شد، ما هم باید برویم غنیمت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موقعیّت خود را ترک نکنید، پیامبر حتماً برای شما سهمی از غنیمت ها در نظر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در جواب گفتند</w:t>
      </w:r>
      <w:r>
        <w:rPr>
          <w:rFonts w:eastAsia="IRNazanin" w:cs="IRNazanin"/>
          <w:color w:val="111111"/>
          <w:sz w:val="28"/>
          <w:szCs w:val="28"/>
          <w:rtl w:val="true"/>
          <w:lang w:bidi="fa-IR"/>
        </w:rPr>
        <w:t xml:space="preserve">: </w:t>
      </w:r>
      <w:bookmarkStart w:id="225" w:name="pg13243_144652"/>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ترسیم پیامبر به ما چیزی از این غنیمت ها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موقعیّت خود را ترک کردند و به جمع کردن غنیمت مشغول شدند و همین باعث شکست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فکر می کردند که پیامبر حقّ آن ها را نخواهد داد و در تقسیم غنیمت ها خیانت خواهد کرد، اکنون با این سخن از پیامبر خود دفاع می کنی</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226" w:name="__RefHeading___Toc1160876_2322387425"/>
      <w:bookmarkStart w:id="227" w:name="_Toc77"/>
      <w:bookmarkEnd w:id="226"/>
      <w:r>
        <w:rPr>
          <w:rtl w:val="true"/>
        </w:rPr>
        <w:t xml:space="preserve">آل عِمران </w:t>
      </w:r>
      <w:r>
        <w:rPr>
          <w:rtl w:val="true"/>
        </w:rPr>
        <w:t xml:space="preserve">: </w:t>
      </w:r>
      <w:r>
        <w:rPr>
          <w:rtl w:val="true"/>
        </w:rPr>
        <w:t xml:space="preserve">آیه </w:t>
      </w:r>
      <w:r>
        <w:rPr/>
        <w:t>163</w:t>
      </w:r>
      <w:r>
        <w:rPr>
          <w:rtl w:val="true"/>
        </w:rPr>
        <w:t xml:space="preserve"> - </w:t>
      </w:r>
      <w:r>
        <w:rPr/>
        <w:t>162</w:t>
      </w:r>
      <w:bookmarkEnd w:id="227"/>
    </w:p>
    <w:p>
      <w:pPr>
        <w:pStyle w:val="BookText"/>
        <w:rPr/>
      </w:pPr>
      <w:r>
        <w:rPr>
          <w:rFonts w:ascii="Amiri" w:hAnsi="Amiri" w:eastAsia="Amiri" w:cs="Amiri"/>
          <w:color w:val="111111"/>
          <w:sz w:val="28"/>
          <w:sz w:val="28"/>
          <w:szCs w:val="28"/>
          <w:rtl w:val="true"/>
          <w:lang w:bidi="ar-SA"/>
        </w:rPr>
        <w:t xml:space="preserve">أَفَمَنِ اتَّبَعَ رِضْوَانَ اللَّهِ کَمَنْ بَاءَ بِسَخَط مِنَ اللَّهِ وَمَأْوَاهُ جَهَنَّمُ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همه کسانی که در جنگ اُحُد شرکت کردند، به دنبال غنیمت بودند؟ مگر این غنیمت ها، چقدر ارزش داشتند که عدّه ای، برای به دست آوردن آن، به پیامبر تهمت خیانت بزنند؟</w:t>
      </w:r>
    </w:p>
    <w:p>
      <w:pPr>
        <w:pStyle w:val="BookText"/>
        <w:rPr/>
      </w:pPr>
      <w:r>
        <w:rPr>
          <w:rFonts w:ascii="IRNazanin" w:hAnsi="IRNazanin" w:eastAsia="IRNazanin"/>
          <w:color w:val="111111"/>
          <w:sz w:val="28"/>
          <w:sz w:val="28"/>
          <w:szCs w:val="28"/>
          <w:rtl w:val="true"/>
          <w:lang w:bidi="fa-IR"/>
        </w:rPr>
        <w:t>گویا هدف گروهی از کسانی که در جنگ شرکت کرده بودند، چیزی جز غنیمت نبود، کاش آنان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سرمشق خود قرار می دادند،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رشادت ها و فداکاری ها نمود و لحظه ای هم به غنیمت فکر نکرد، او فقط برای رضای تو شمشیر می زد و از پیامبر دفاع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در راه رضای تو قدم برمی دارد با کسی که در راه غضب تو گام برمی دارد،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کسانی که غضب تو را برای خود خریدند، جهنّم است و جهنّم بد جایگاهی است، امّا تو برای کسانی که فقط به خشنودی تو فکر می کردند، بهشت جاودان را آماده ساخته ای</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مؤمنان و کافران نزد تو جایگاهی دارند، هر کس ایمان او بیشتر باشد، </w:t>
      </w:r>
      <w:bookmarkStart w:id="228" w:name="pg13243_144653"/>
    </w:p>
    <w:p>
      <w:pPr>
        <w:pStyle w:val="BookText"/>
        <w:rPr/>
      </w:pPr>
      <w:bookmarkEnd w:id="228"/>
      <w:r>
        <w:rPr>
          <w:rFonts w:ascii="IRNazanin" w:hAnsi="IRNazanin" w:eastAsia="IRNazanin"/>
          <w:color w:val="111111"/>
          <w:sz w:val="28"/>
          <w:sz w:val="28"/>
          <w:szCs w:val="28"/>
          <w:rtl w:val="true"/>
          <w:lang w:bidi="fa-IR"/>
        </w:rPr>
        <w:t>در رتبه بالاتری از بهشت خواهد بود، هر کس کفر و دشمنی او بیشتر باشد، در پست ترین درجه های جهنّم جای خواهد گرفت، تو به ایمان و کفر بندگان خود آگاهی کامل داری</w:t>
      </w:r>
      <w:r>
        <w:rPr>
          <w:rFonts w:eastAsia="IRNazanin" w:cs="IRNazanin"/>
          <w:color w:val="111111"/>
          <w:sz w:val="28"/>
          <w:szCs w:val="28"/>
          <w:rtl w:val="true"/>
          <w:lang w:bidi="fa-IR"/>
        </w:rPr>
        <w:t>.</w:t>
      </w:r>
    </w:p>
    <w:p>
      <w:pPr>
        <w:pStyle w:val="Heading3"/>
        <w:numPr>
          <w:ilvl w:val="2"/>
          <w:numId w:val="1"/>
        </w:numPr>
        <w:rPr/>
      </w:pPr>
      <w:bookmarkStart w:id="229" w:name="__RefHeading___Toc1160878_2322387425"/>
      <w:bookmarkStart w:id="230" w:name="_Toc78"/>
      <w:bookmarkEnd w:id="229"/>
      <w:r>
        <w:rPr>
          <w:rtl w:val="true"/>
        </w:rPr>
        <w:t xml:space="preserve">آل عِمران </w:t>
      </w:r>
      <w:r>
        <w:rPr>
          <w:rtl w:val="true"/>
        </w:rPr>
        <w:t xml:space="preserve">: </w:t>
      </w:r>
      <w:r>
        <w:rPr>
          <w:rtl w:val="true"/>
        </w:rPr>
        <w:t xml:space="preserve">آیه </w:t>
      </w:r>
      <w:r>
        <w:rPr/>
        <w:t>164</w:t>
      </w:r>
      <w:bookmarkEnd w:id="230"/>
    </w:p>
    <w:p>
      <w:pPr>
        <w:pStyle w:val="BookText"/>
        <w:rPr/>
      </w:pPr>
      <w:r>
        <w:rPr>
          <w:rFonts w:ascii="Amiri" w:hAnsi="Amiri" w:eastAsia="Amiri" w:cs="Amiri"/>
          <w:color w:val="111111"/>
          <w:sz w:val="28"/>
          <w:sz w:val="28"/>
          <w:szCs w:val="28"/>
          <w:rtl w:val="true"/>
          <w:lang w:bidi="ar-SA"/>
        </w:rPr>
        <w:t xml:space="preserve">لَقَدْ مَنَّ اللَّهُ عَلَی الْمُؤْمِنِینَ إِذْ بَعَثَ فِیهِمْ رَسُولًا مِنْ أَنْفُسِهِمْ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تاریخ را می خوانم، تعجّب می کنم، چگونه شد که عدّه ای از مسلمانان حاضر شدند به پیامبر نسبت خیانت در امانت بدهند، آخر چگونه ممکن است پیامبر چشم داشتی به غنیمت های جنگی داشته باشد؟</w:t>
      </w:r>
    </w:p>
    <w:p>
      <w:pPr>
        <w:pStyle w:val="BookText"/>
        <w:rPr/>
      </w:pPr>
      <w:r>
        <w:rPr>
          <w:rFonts w:ascii="IRNazanin" w:hAnsi="IRNazanin" w:eastAsia="IRNazanin"/>
          <w:color w:val="111111"/>
          <w:sz w:val="28"/>
          <w:sz w:val="28"/>
          <w:szCs w:val="28"/>
          <w:rtl w:val="true"/>
          <w:lang w:bidi="fa-IR"/>
        </w:rPr>
        <w:t>آنان پیامبر را چگونه شناخته اند؟</w:t>
      </w:r>
    </w:p>
    <w:p>
      <w:pPr>
        <w:pStyle w:val="BookText"/>
        <w:rPr/>
      </w:pPr>
      <w:r>
        <w:rPr>
          <w:rFonts w:ascii="IRNazanin" w:hAnsi="IRNazanin" w:eastAsia="IRNazanin"/>
          <w:color w:val="111111"/>
          <w:sz w:val="28"/>
          <w:sz w:val="28"/>
          <w:szCs w:val="28"/>
          <w:rtl w:val="true"/>
          <w:lang w:bidi="fa-IR"/>
        </w:rPr>
        <w:t>آنان فکر می کنند که پیامبر هم مانند رهبران دیگر است که به فکر جمع کردن مال دنیاست و در جنگ، به مالِ بیشتر 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قبل از هر چیز باید فکر و اندیشه این مردم را عوض کنی، مشکل این است که آنان پیامبر تو را نشناخته اند و نمی دانند هدف اصلی پیامبر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آنان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منّت نهادم که پیامبری از جنس خودتان فرستادم تا آیات مرا برایتان بخواند و شما را از زشتی ها و پلیدی ها پاک کند و قرآن و معارف و احکام دین را به شما بیاموزد، اگر چه شما قبل از آن، در گمراهی آشکاری بودید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فکر فرو می روند، اکنون پیامبر را شناختند، پیامبر نیامده است که غنیمت و مال دنیا جمع کند، او آمده است تا با خرافات، بُت پرستی و زشتی ها مبارزه کند، او آمده است راه و رسم زندگی درست را به مردم بیاموزد</w:t>
      </w:r>
      <w:r>
        <w:rPr>
          <w:rFonts w:eastAsia="IRNazanin" w:cs="IRNazanin"/>
          <w:color w:val="111111"/>
          <w:sz w:val="28"/>
          <w:szCs w:val="28"/>
          <w:rtl w:val="true"/>
          <w:lang w:bidi="fa-IR"/>
        </w:rPr>
        <w:t xml:space="preserve">. </w:t>
      </w:r>
      <w:bookmarkStart w:id="231" w:name="pg13243_144654"/>
    </w:p>
    <w:p>
      <w:pPr>
        <w:pStyle w:val="BookText"/>
        <w:rPr/>
      </w:pPr>
      <w:bookmarkEnd w:id="231"/>
      <w:r>
        <w:rPr>
          <w:rFonts w:ascii="IRNazanin" w:hAnsi="IRNazanin" w:eastAsia="IRNazanin"/>
          <w:color w:val="111111"/>
          <w:sz w:val="28"/>
          <w:sz w:val="28"/>
          <w:szCs w:val="28"/>
          <w:rtl w:val="true"/>
          <w:lang w:bidi="fa-IR"/>
        </w:rPr>
        <w:t>آری، تو پیامبر خود را از جنس بشر قرار دادی تا بتواند به خوبی مردم را تربیت کند، اگر پیامبر را از میان فرشتگان برمی انگیختی، نمی توانست به درستی مشکلات و احتیاجات انسان ها را درک کند</w:t>
      </w:r>
      <w:r>
        <w:rPr>
          <w:rFonts w:eastAsia="IRNazanin" w:cs="IRNazanin"/>
          <w:color w:val="111111"/>
          <w:sz w:val="28"/>
          <w:szCs w:val="28"/>
          <w:rtl w:val="true"/>
          <w:lang w:bidi="fa-IR"/>
        </w:rPr>
        <w:t>.</w:t>
      </w:r>
    </w:p>
    <w:p>
      <w:pPr>
        <w:pStyle w:val="Heading3"/>
        <w:numPr>
          <w:ilvl w:val="2"/>
          <w:numId w:val="1"/>
        </w:numPr>
        <w:rPr/>
      </w:pPr>
      <w:bookmarkStart w:id="232" w:name="__RefHeading___Toc1160880_2322387425"/>
      <w:bookmarkStart w:id="233" w:name="_Toc79"/>
      <w:bookmarkEnd w:id="232"/>
      <w:r>
        <w:rPr>
          <w:rtl w:val="true"/>
        </w:rPr>
        <w:t xml:space="preserve">آل عِمران </w:t>
      </w:r>
      <w:r>
        <w:rPr>
          <w:rtl w:val="true"/>
        </w:rPr>
        <w:t xml:space="preserve">: </w:t>
      </w:r>
      <w:r>
        <w:rPr>
          <w:rtl w:val="true"/>
        </w:rPr>
        <w:t xml:space="preserve">آیه </w:t>
      </w:r>
      <w:r>
        <w:rPr/>
        <w:t>166</w:t>
      </w:r>
      <w:r>
        <w:rPr>
          <w:rtl w:val="true"/>
        </w:rPr>
        <w:t xml:space="preserve"> - </w:t>
      </w:r>
      <w:r>
        <w:rPr/>
        <w:t>165</w:t>
      </w:r>
      <w:bookmarkEnd w:id="233"/>
    </w:p>
    <w:p>
      <w:pPr>
        <w:pStyle w:val="BookText"/>
        <w:rPr/>
      </w:pPr>
      <w:r>
        <w:rPr>
          <w:rFonts w:ascii="Amiri" w:hAnsi="Amiri" w:eastAsia="Amiri" w:cs="Amiri"/>
          <w:color w:val="111111"/>
          <w:sz w:val="28"/>
          <w:sz w:val="28"/>
          <w:szCs w:val="28"/>
          <w:rtl w:val="true"/>
          <w:lang w:bidi="ar-SA"/>
        </w:rPr>
        <w:t xml:space="preserve">أَوَلَمَّا أَصَابَتْکُمْ مُصِیبَةٌ قَدْ أَصَبْتُمْ مِثْلَیْهَا قُلْتُمْ أَنَّی هَذَا قُلْ هُوَ مِنْ عِنْدِ أَنْفُسِکُمْ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أَصَابَکُمْ یَوْمَ الْتَقَی الْجَمْعَانِ فَبِإِذْنِ اللَّهِ وَلِیَعْلَمَ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یاران پیامبر دور او حلقه زده اند، به سخنان او گوش می کنند، آنان از گذشته خود پشیمانند، می خواهند گذشته را جبران کنند، تو از دل آنان خبر داری، می دانی هنوز یک سؤال آنان بی پاسخ مانده است، آنان بارها از خود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شد؟ این مصیبت از کجا به ما رسید؟</w:t>
      </w:r>
    </w:p>
    <w:p>
      <w:pPr>
        <w:pStyle w:val="BookText"/>
        <w:rPr/>
      </w:pPr>
      <w:r>
        <w:rPr>
          <w:rFonts w:ascii="IRNazanin" w:hAnsi="IRNazanin" w:eastAsia="IRNazanin"/>
          <w:color w:val="111111"/>
          <w:sz w:val="28"/>
          <w:sz w:val="28"/>
          <w:szCs w:val="28"/>
          <w:rtl w:val="true"/>
          <w:lang w:bidi="fa-IR"/>
        </w:rPr>
        <w:t xml:space="preserve">در جنگ احد، هفتاد نفر از مسلمانان کشته شدند، آنان فراموش کردند که در جنگ بدر، دو برابر این بر دشمن ضربه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قبل که بین مسلمانان و کافران جنگ بَدر روی داد، مسلمانان هفتاد نفر از آنان را کشتند و هفتاد نفر را هم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دنبال جواب این سؤال خود هستند، آن ها می خواهند بدانند چرا دیروز این چنین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جواب آنان را این گونه می دهی</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شما به دلیل دنیاخواهی شما بود، گروهی از شما برای رسیدن به غنیمت ها، موقعیّت حسّاس خود را ترک کردید، شما از فرمان پیامبر سرپیچی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بر هر کاری توانا هستم، اگر روش خود را اصلاح کنید، شما </w:t>
      </w:r>
      <w:bookmarkStart w:id="234" w:name="pg13243_144655"/>
    </w:p>
    <w:p>
      <w:pPr>
        <w:pStyle w:val="BookText"/>
        <w:rPr/>
      </w:pPr>
      <w:bookmarkEnd w:id="234"/>
      <w:r>
        <w:rPr>
          <w:rFonts w:ascii="IRNazanin" w:hAnsi="IRNazanin" w:eastAsia="IRNazanin"/>
          <w:color w:val="111111"/>
          <w:sz w:val="28"/>
          <w:sz w:val="28"/>
          <w:szCs w:val="28"/>
          <w:rtl w:val="true"/>
          <w:lang w:bidi="fa-IR"/>
        </w:rPr>
        <w:t>را بر دشمن پیروز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یاد نبرید که این شکست شما، مطابق سنّت من بود، 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لشکری که در میدان جنگ سستی کند و از دستور فرماندهی خویش سرپیچی کند، محکوم به شکست خواهد بود، چگونه شما انتظار پیروزی دارید در حالی که هم سستی کردید و هم از پیامبر نافرمانی نمودید؟</w:t>
      </w:r>
    </w:p>
    <w:p>
      <w:pPr>
        <w:pStyle w:val="Heading3"/>
        <w:numPr>
          <w:ilvl w:val="2"/>
          <w:numId w:val="1"/>
        </w:numPr>
        <w:rPr/>
      </w:pPr>
      <w:bookmarkStart w:id="235" w:name="__RefHeading___Toc1160882_2322387425"/>
      <w:bookmarkStart w:id="236" w:name="_Toc80"/>
      <w:bookmarkEnd w:id="235"/>
      <w:r>
        <w:rPr>
          <w:rtl w:val="true"/>
        </w:rPr>
        <w:t xml:space="preserve">آل عِمران </w:t>
      </w:r>
      <w:r>
        <w:rPr>
          <w:rtl w:val="true"/>
        </w:rPr>
        <w:t xml:space="preserve">: </w:t>
      </w:r>
      <w:r>
        <w:rPr>
          <w:rtl w:val="true"/>
        </w:rPr>
        <w:t xml:space="preserve">آیه </w:t>
      </w:r>
      <w:r>
        <w:rPr/>
        <w:t>168</w:t>
      </w:r>
      <w:r>
        <w:rPr>
          <w:rtl w:val="true"/>
        </w:rPr>
        <w:t xml:space="preserve"> - </w:t>
      </w:r>
      <w:r>
        <w:rPr/>
        <w:t>167</w:t>
      </w:r>
      <w:bookmarkEnd w:id="236"/>
    </w:p>
    <w:p>
      <w:pPr>
        <w:pStyle w:val="BookText"/>
        <w:rPr/>
      </w:pPr>
      <w:r>
        <w:rPr>
          <w:rFonts w:ascii="Amiri" w:hAnsi="Amiri" w:eastAsia="Amiri" w:cs="Amiri"/>
          <w:color w:val="111111"/>
          <w:sz w:val="28"/>
          <w:sz w:val="28"/>
          <w:szCs w:val="28"/>
          <w:rtl w:val="true"/>
          <w:lang w:bidi="ar-SA"/>
        </w:rPr>
        <w:t xml:space="preserve">وَلِیَعْلَمَ الَّذِینَ نَافَقُوا وَقِیلَ لَهُمْ تَعَالَوْا قَاتِلُوا فِی سَبِیلِ اللَّهِ أَوِ ادْفَعُوا قَالُوا لَوْ نَعْلَمُ قِتَالًا لَاتَّبَعْنَاکُمْ هُمْ لِلْکُفْرِ یَوْمَئِذ أَقْرَبُ مِنْهُمْ لِلاِْیمَانِ یَقُولُونَ بِأَفْواهِهِمْ مَا لَیْسَ فِی قُلُوبِهِمْ وَاللَّهُ أَعْلَمُ بِمَا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لاِِخْوَانِهِمْ وَقَعَدُوا لَوْ أَطَاعُونَا مَا قُتِلُوا قُلْ فَادْرَءُوا عَنْ أَنْفُسِکُمُ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جنگ اُحُد زمینه ای شد تا منافقان شناخته شوند، وقتی لشکر اسلام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کرد، گروهی سیصد نفری راه خود را جدا کردند تا به مدینه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به آن 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کجا می روید؟ بیایید در راه خدا جهاد کنید، اگر نمی خواهید برای خدا همراه ما بیایید، حدّاقل برای دفاع از شهر و ناموس خود اقدام کنید، اگر دشمن را به حال خود رها کنیم، به ناموس ما هم رحم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ما یقین داشتیم که جنگ واقع خواهد شد، می ماندیم امّا می دانیم که جنگی در پیش نیست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این سخن را گفتند و به سوی مدینه حرکت کردند، در زمانی که پیامبر به </w:t>
      </w:r>
      <w:bookmarkStart w:id="237" w:name="pg13243_144656"/>
    </w:p>
    <w:p>
      <w:pPr>
        <w:pStyle w:val="BookText"/>
        <w:rPr/>
      </w:pPr>
      <w:bookmarkEnd w:id="237"/>
      <w:r>
        <w:rPr>
          <w:rFonts w:ascii="IRNazanin" w:hAnsi="IRNazanin" w:eastAsia="IRNazanin"/>
          <w:color w:val="111111"/>
          <w:sz w:val="28"/>
          <w:sz w:val="28"/>
          <w:szCs w:val="28"/>
          <w:rtl w:val="true"/>
          <w:lang w:bidi="fa-IR"/>
        </w:rPr>
        <w:t>کمک آنان نیاز داشت، از همراهی با او خودداری کردند و با این کار نفاق خود را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ای که از لشکر اسلام جدا شدند، به کفر نزدیک تر از ایمان بودند، آنان می گویند که نمی دانیم جنگ می شود یا نه، امّا به خوبی می دانند که کافران نزدیکی مدینه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راز دل آنان باخبر بودی و می دانستی هدفشان چیست، آنان خواستند با این کار خود، ضربه ای به دین تو بزنند و به کافران کمک کنند، هنگامی هم که جنگ تمام شد و مسلمانان به شهر بازگشتند، این منافقان به آنان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سخن ما گوش می کردید، هرگز این قدر کشته نمی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مؤمنان می خواهی تا به آنان چنین جواب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حفظ جان دیگران راه حل می دهید، پس اگر راست می گویید مرگ را از خود دور کنید و آن را برای همیشه به تعویق اندازید</w:t>
      </w:r>
      <w:r>
        <w:rPr>
          <w:rFonts w:eastAsia="IRNazanin" w:cs="IRNazanin"/>
          <w:color w:val="111111"/>
          <w:sz w:val="28"/>
          <w:szCs w:val="28"/>
          <w:rtl w:val="true"/>
          <w:lang w:bidi="fa-IR"/>
        </w:rPr>
        <w:t>».</w:t>
      </w:r>
    </w:p>
    <w:p>
      <w:pPr>
        <w:pStyle w:val="Heading3"/>
        <w:numPr>
          <w:ilvl w:val="2"/>
          <w:numId w:val="1"/>
        </w:numPr>
        <w:rPr/>
      </w:pPr>
      <w:bookmarkStart w:id="238" w:name="__RefHeading___Toc1160884_2322387425"/>
      <w:bookmarkStart w:id="239" w:name="_Toc81"/>
      <w:bookmarkEnd w:id="238"/>
      <w:r>
        <w:rPr>
          <w:rtl w:val="true"/>
        </w:rPr>
        <w:t xml:space="preserve">آل عِمران </w:t>
      </w:r>
      <w:r>
        <w:rPr>
          <w:rtl w:val="true"/>
        </w:rPr>
        <w:t xml:space="preserve">: </w:t>
      </w:r>
      <w:r>
        <w:rPr>
          <w:rtl w:val="true"/>
        </w:rPr>
        <w:t xml:space="preserve">آیه </w:t>
      </w:r>
      <w:r>
        <w:rPr/>
        <w:t>171</w:t>
      </w:r>
      <w:r>
        <w:rPr>
          <w:rtl w:val="true"/>
        </w:rPr>
        <w:t xml:space="preserve"> - </w:t>
      </w:r>
      <w:r>
        <w:rPr/>
        <w:t>169</w:t>
      </w:r>
      <w:bookmarkEnd w:id="239"/>
    </w:p>
    <w:p>
      <w:pPr>
        <w:pStyle w:val="BookText"/>
        <w:rPr/>
      </w:pP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وَیَسْتَبْشِرُونَ بِالَّذِینَ لَمْ یَلْحَقُوا بِهِمْ مِنْ خَلْفِهِمْ أَلَّا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وَفَضْل وَأَنَّ اللَّهَ لَا یُضِیعُ أَجْرَ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خبر رسید که هفتاد نفر از مؤمنان در جنگ اُحُد کشته شدند، 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آنان خود را به کشتن دادند، آنان مُردند و هیچ بهره ای هم نبردند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درباره شهیدان سخن می گویی</w:t>
      </w:r>
      <w:r>
        <w:rPr>
          <w:rFonts w:eastAsia="IRNazanin" w:cs="IRNazanin"/>
          <w:color w:val="111111"/>
          <w:sz w:val="28"/>
          <w:szCs w:val="28"/>
          <w:rtl w:val="true"/>
          <w:lang w:bidi="fa-IR"/>
        </w:rPr>
        <w:t xml:space="preserve">: </w:t>
      </w:r>
      <w:bookmarkStart w:id="240" w:name="pg13243_144657"/>
    </w:p>
    <w:p>
      <w:pPr>
        <w:pStyle w:val="BookText"/>
        <w:rPr/>
      </w:pPr>
      <w:bookmarkEnd w:id="240"/>
      <w:r>
        <w:rPr>
          <w:rFonts w:ascii="IRNazanin" w:hAnsi="IRNazanin" w:eastAsia="IRNazanin"/>
          <w:color w:val="111111"/>
          <w:sz w:val="28"/>
          <w:sz w:val="28"/>
          <w:szCs w:val="28"/>
          <w:rtl w:val="true"/>
          <w:lang w:bidi="fa-IR"/>
        </w:rPr>
        <w:t>هرگز کسانی را که در راه من کشته شدند، مرده نپندارید، شهیدان زنده اند، آنان هرگز نمرده اند، هر کس در راه من کشته شود، زنده است، آنان در جوار رحمت من زندگی می کنند و من به آنان روزی می دهم و به علّت نعمت هایی که به آنان داده ام،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شهیدان به دوستان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هم در یک میدان جنگ می کردند و آن ها هنوز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کنند،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می دانند که دوستانِ آن ها نیز به رستگاری خواهند رسید و هیچ ترس و وحشتی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همواره از نعمت ها و فضل و رحمت من دلشادند و هرگز اجر و ثواب مؤمنان تباه نمی شود</w:t>
      </w:r>
      <w:r>
        <w:rPr>
          <w:rFonts w:eastAsia="IRNazanin" w:cs="IRNazanin"/>
          <w:color w:val="111111"/>
          <w:sz w:val="28"/>
          <w:szCs w:val="28"/>
          <w:rtl w:val="true"/>
          <w:lang w:bidi="fa-IR"/>
        </w:rPr>
        <w:t>.</w:t>
      </w:r>
    </w:p>
    <w:p>
      <w:pPr>
        <w:pStyle w:val="Heading3"/>
        <w:numPr>
          <w:ilvl w:val="2"/>
          <w:numId w:val="1"/>
        </w:numPr>
        <w:rPr/>
      </w:pPr>
      <w:bookmarkStart w:id="241" w:name="__RefHeading___Toc1160886_2322387425"/>
      <w:bookmarkStart w:id="242" w:name="_Toc82"/>
      <w:bookmarkEnd w:id="241"/>
      <w:r>
        <w:rPr>
          <w:rtl w:val="true"/>
        </w:rPr>
        <w:t xml:space="preserve">آل عِمران </w:t>
      </w:r>
      <w:r>
        <w:rPr>
          <w:rtl w:val="true"/>
        </w:rPr>
        <w:t xml:space="preserve">: </w:t>
      </w:r>
      <w:r>
        <w:rPr>
          <w:rtl w:val="true"/>
        </w:rPr>
        <w:t xml:space="preserve">آیه </w:t>
      </w:r>
      <w:r>
        <w:rPr/>
        <w:t>175</w:t>
      </w:r>
      <w:r>
        <w:rPr>
          <w:rtl w:val="true"/>
        </w:rPr>
        <w:t xml:space="preserve"> - </w:t>
      </w:r>
      <w:r>
        <w:rPr/>
        <w:t>172</w:t>
      </w:r>
      <w:bookmarkEnd w:id="242"/>
    </w:p>
    <w:p>
      <w:pPr>
        <w:pStyle w:val="BookText"/>
        <w:rPr/>
      </w:pPr>
      <w:r>
        <w:rPr>
          <w:rFonts w:ascii="Amiri" w:hAnsi="Amiri" w:eastAsia="Amiri" w:cs="Amiri"/>
          <w:color w:val="111111"/>
          <w:sz w:val="28"/>
          <w:sz w:val="28"/>
          <w:szCs w:val="28"/>
          <w:rtl w:val="true"/>
          <w:lang w:bidi="ar-SA"/>
        </w:rPr>
        <w:t xml:space="preserve">الَّذِینَ اسْتَجَابُوا لِلَّهِ وَالرَّسُولِ مِنْ بَعْدِ مَا أَصَابَهُمُ الْقَرْحُ لِلَّذِینَ أَحْسَنُوا مِنْهُمْ وَاتَّقَوْا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وَقَالُوا حَسْبُنَا اللَّهُ وَنِعْمَ الْوَکِیلُ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وَفَضْل لَمْ یَمْسَسْهُمْ سُوءٌ وَاتَّبَعُوا رِضْوَانَ اللَّهِ وَاللَّهُ ذُو فَضْل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ذَلِکُمُ الشَّیْطَانُ یُخَوِّفُ أَوْلِیَاءَهُ فَلَا تَخَافُوهُمْ وَخَافُونِ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سپاه کافران به سوی مکّه پیش می رود، وقتی آن ها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مدینه دور می شوند، عدّه ای نزد فرمانده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به او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اشتباه بزرگی مرتکب شدیم؟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چه اشتباهی؟ </w:t>
      </w:r>
    </w:p>
    <w:p>
      <w:pPr>
        <w:pStyle w:val="BookText"/>
        <w:rPr/>
      </w:pPr>
      <w:r>
        <w:rPr>
          <w:rFonts w:ascii="IRNazanin" w:hAnsi="IRNazanin" w:eastAsia="IRNazanin"/>
          <w:color w:val="111111"/>
          <w:sz w:val="28"/>
          <w:sz w:val="28"/>
          <w:szCs w:val="28"/>
          <w:rtl w:val="true"/>
          <w:lang w:bidi="fa-IR"/>
        </w:rPr>
        <w:t>ــ کار را نیمه تمام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موقعیّت را از دست دادیم، اگر محمّد را به حال خود رها کنیم، او روز به روز قوی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چه پیشنهادی دارید؟</w:t>
      </w:r>
    </w:p>
    <w:p>
      <w:pPr>
        <w:pStyle w:val="BookText"/>
        <w:rPr/>
      </w:pPr>
      <w:r>
        <w:rPr>
          <w:rFonts w:ascii="IRNazanin" w:hAnsi="IRNazanin" w:eastAsia="IRNazanin"/>
          <w:color w:val="111111"/>
          <w:sz w:val="28"/>
          <w:sz w:val="28"/>
          <w:szCs w:val="28"/>
          <w:rtl w:val="true"/>
          <w:lang w:bidi="fa-IR"/>
        </w:rPr>
        <w:t>ــ باید برگردیم و به مدینه حمله کنیم و آن شهر را غارت کنیم و هرطور شده محمّد را به قتل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تصمیم خود را می گیرند و قرار بر این می شود که بار دیگر به مدینه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این ماجرا باخبر می شود، دستور می دهد تا مسلمانان برای مقابله با آنان آماده شوند، پیامبر می خواهد تا برای مقابله با سپاه کفر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مسلمانان دعوت پیامبر را اجابت می کنند، خیلی از آنان مجروح هستند و نیاز به درمان و استراحت دارند، امّا آنان تصمیم گرفته اند گذشته را جبران کنند و تا پای جان پیامبر را یاری کنند، آنان به سرعت آماده حرکت برای جنگی دوباره با کافران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آنان تعریف می کنی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واقعی کسانی هستند که وقتی پیامبر آنان را دوباره فرا خواند تا به جنگ دشمن بروند، این دعوت را اجابت کردند با آن که زخمی و مجروح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نیکوکار و پرهیزکارند و من به آنان اجر و پاداشی بزرگ خواهم داد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به مؤمنان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دشمن برای حمله به شما دور هم آمده اند، از آنان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نه تنها از این موضوع نترسیدند، بلکه بر ایمانشان افزوده شد و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یاری خداوند برای ما کافی است که بهترین پشتیبان </w:t>
      </w:r>
    </w:p>
    <w:p>
      <w:pPr>
        <w:pStyle w:val="BookText"/>
        <w:rPr/>
      </w:pPr>
      <w:r>
        <w:rPr>
          <w:rFonts w:ascii="IRNazanin" w:hAnsi="IRNazanin" w:eastAsia="IRNazanin"/>
          <w:color w:val="111111"/>
          <w:sz w:val="28"/>
          <w:sz w:val="28"/>
          <w:szCs w:val="28"/>
          <w:rtl w:val="true"/>
          <w:lang w:bidi="fa-IR"/>
        </w:rPr>
        <w:t>بندگان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سوی دشمن رفتند و به سلامت بازگشتند و هیچ بدی و مصیبتی به آنان نرسید، آنان از فرمان من پیروی کردند و من دارای کرم و رحمت فراوان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شیطان بود که دوستان خود را از روبرو شدن با کافران می ترساند، شما نباید از کافران بترسید، اگر مؤمن هستید از مخالفت با امر و فرمان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خواهم بدانم ماجرای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 xml:space="preserve">پیامبر دستور حرکت سپاه اسلام را داد تا هر چه سریع تر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مؤمنان با اشتیاق فراوان همراه پیامبر حرکت کردند، پیامبر دستور داد فقط کسانی می توانند همراه او بیایند که دیروز در جنگ احد شرکت کرده اند، یعنی آن سیصد نفری که دیروز از جنگ کناره گیری کردند، اجازه نداشتند در لشکر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اسلام به حرکت خود ادامه می داد، آنان با سرعت تمام به سوی دشمن می رفتند،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لشکر اسلام را دید، معبد با ابوسفیان سابقه دوستی دیرینه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خود را به ابوسفیان رساند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دیدم که با لشکر خود با سرعت به سوی شما می آید، من هرگز لشکری چنین انبوه ندیده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کنار کوه احد، عدّه زیادی از آنان را کشتیم و بسیاری را هم مجروح نموده ایم، لشکر محمّد از هم پاشیده 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من از ماجرای دیروز شما خبر ندارم، امّا این قدر بدان که لشکری انبوه، اکنون به سوی شما می آید</w:t>
      </w:r>
      <w:r>
        <w:rPr>
          <w:rFonts w:eastAsia="IRNazanin" w:cs="IRNazanin"/>
          <w:color w:val="111111"/>
          <w:sz w:val="28"/>
          <w:szCs w:val="28"/>
          <w:rtl w:val="true"/>
          <w:lang w:bidi="fa-IR"/>
        </w:rPr>
        <w:t xml:space="preserve">. </w:t>
      </w:r>
      <w:bookmarkStart w:id="243" w:name="pg13243_144660"/>
    </w:p>
    <w:p>
      <w:pPr>
        <w:pStyle w:val="BookText"/>
        <w:rPr/>
      </w:pPr>
      <w:bookmarkEnd w:id="243"/>
      <w:r>
        <w:rPr>
          <w:rFonts w:ascii="IRNazanin" w:hAnsi="IRNazanin" w:eastAsia="IRNazanin"/>
          <w:color w:val="111111"/>
          <w:sz w:val="28"/>
          <w:sz w:val="28"/>
          <w:szCs w:val="28"/>
          <w:rtl w:val="true"/>
          <w:lang w:bidi="fa-IR"/>
        </w:rPr>
        <w:t>ابوسفیان، بزرگان سپاه را طلبید و ماجرا را گفت، وقتی شنیدند که مسلمانان با عجله به سوی آنان می آیند، در هراس افتادند، آنان خیال کردند که نیروی کمکی تازه نفس به یاری مسلمانان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تصمیم گرفتند تا هر چه سریع تر به مکّه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دستور بازگشت به مکّه را صادر کرد، سپاه کفر با عجله راه مکّه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مسلمانان وعده داده بودی که در دل کافران ترس و وحشت می اندازی، اکنون به وعده خود عمل نمودی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 از کافران خبری نبود، پیامبر دستور داد تا مسلمانان سه روز در آنجا بمانند، هر چه انتظار کشیدند، خبری از سپاه کفر نشد، بعد از سه روز پیامبر دستور بازگشت به مدینه را دادند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244" w:name="__RefHeading___Toc1160888_2322387425"/>
      <w:bookmarkStart w:id="245" w:name="_Toc83"/>
      <w:bookmarkEnd w:id="244"/>
      <w:r>
        <w:rPr>
          <w:rtl w:val="true"/>
        </w:rPr>
        <w:t xml:space="preserve">آل عِمران </w:t>
      </w:r>
      <w:r>
        <w:rPr>
          <w:rtl w:val="true"/>
        </w:rPr>
        <w:t xml:space="preserve">: </w:t>
      </w:r>
      <w:r>
        <w:rPr>
          <w:rtl w:val="true"/>
        </w:rPr>
        <w:t xml:space="preserve">آیه </w:t>
      </w:r>
      <w:r>
        <w:rPr/>
        <w:t>178</w:t>
      </w:r>
      <w:r>
        <w:rPr>
          <w:rtl w:val="true"/>
        </w:rPr>
        <w:t xml:space="preserve"> - </w:t>
      </w:r>
      <w:r>
        <w:rPr/>
        <w:t>176</w:t>
      </w:r>
      <w:bookmarkEnd w:id="245"/>
    </w:p>
    <w:p>
      <w:pPr>
        <w:pStyle w:val="BookText"/>
        <w:rPr/>
      </w:pPr>
      <w:r>
        <w:rPr>
          <w:rFonts w:ascii="Amiri" w:hAnsi="Amiri" w:eastAsia="Amiri" w:cs="Amiri"/>
          <w:color w:val="111111"/>
          <w:sz w:val="28"/>
          <w:sz w:val="28"/>
          <w:szCs w:val="28"/>
          <w:rtl w:val="true"/>
          <w:lang w:bidi="ar-SA"/>
        </w:rPr>
        <w:t xml:space="preserve">وَلَا یَحْزُنْکَ الَّذِینَ یُسَارِعُونَ فِی الْکُفْرِ إِنَّهُمْ لَنْ یَضُرُّوا اللَّهَ شَیْئًا یُرِیدُ اللَّهُ أَلَّا یَجْعَلَ لَهُمْ حَظًّا فِی الاَْخِرَةِ وَلَهُمْ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اشْتَرَوُا الْکُفْرَ بِالاِْیمَانِ لَنْ یَضُرُّوا اللَّهَ شَیْئًا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یَحْسَبَنَّ الَّذِینَ کَفَرُوا أَنَّمَا نُمْلِی لَهُمْ خَیْرٌ لاَِنْفُسِهِمْ إِنَّمَا نُمْلِی لَهُمْ لِیَزْدَادُوا إِثْمًا وَلَهُمْ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دیگر خطری مدینه را تهدید نمی کند، دشمن از ترس لشکر اسلام فرار کرده است، پیامبر و یارانش به مدینه بازگشته اند، درست است که جنگ اُحُد با درس های بزرگ آن به پایان آمد، امّا پیامبر این روزها غمی بزرگ در دل دارد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سال های سال برای این مردم زحمت کشید، امّا روزی که به جنگ اُحُد </w:t>
      </w:r>
      <w:bookmarkStart w:id="246" w:name="pg13243_144661"/>
    </w:p>
    <w:p>
      <w:pPr>
        <w:pStyle w:val="BookText"/>
        <w:rPr/>
      </w:pPr>
      <w:bookmarkEnd w:id="246"/>
      <w:r>
        <w:rPr>
          <w:rFonts w:ascii="IRNazanin" w:hAnsi="IRNazanin" w:eastAsia="IRNazanin"/>
          <w:color w:val="111111"/>
          <w:sz w:val="28"/>
          <w:sz w:val="28"/>
          <w:szCs w:val="28"/>
          <w:rtl w:val="true"/>
          <w:lang w:bidi="fa-IR"/>
        </w:rPr>
        <w:t>می رفت، سیصد نفر از مسلمانان، تنهایش گذاشتند و میانه راه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سیصد نفر یعنی حدود یک سوم سربازان لشکر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غم بزرگی برای پیامبر است، او سال های سال برای هدایت آنان زحمت کشید، آنان را از کفر و بُت پرستی رهایی داد، امّا آنان در این امتحان بزرگ، مردود شدند، آنان با این کار خود، به سپاه کفر خدمت بزرگی نمودند و اگر یاری تو نبود، دشمن، اسلام را نابود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پیامبرت سخن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چه غمناکی؟ هرگز برای آنانی که در راه کفر شتاب کردند، غصّه نخور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نمی توانند به دین من ضرری بزنند، من آنان را به حال خود رها کردم و در حال نفاق یا کفر خواهند مُرد، من اراده کرده ام که آنان در آخرت هیچ بهره ای از ثواب و پاداش نداشته باشند، عذابی سخت در انتظارشان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کفر را خریدند در عوض ایمان، آنان به من چه ضرری زده اند؟ به خود ضرر زده اند که سعادت همیشگی را از دست دادند و نتیجه این کارشان،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مهلت می دهم و تصوّر می کنند که این مهلت، برایشان خوب است و به واسطه آن می توانند از لذّت های دنیا بهره ببرند، امّا این خیال باطلی است، من به آنان مهلت می دهم تا باز هم گناه کنند، به زودی در بدترین عذاب ها گرفتار خواهند شد</w:t>
      </w:r>
      <w:r>
        <w:rPr>
          <w:rFonts w:eastAsia="IRNazanin" w:cs="IRNazanin"/>
          <w:color w:val="111111"/>
          <w:sz w:val="28"/>
          <w:szCs w:val="28"/>
          <w:rtl w:val="true"/>
          <w:lang w:bidi="fa-IR"/>
        </w:rPr>
        <w:t>.</w:t>
      </w:r>
    </w:p>
    <w:p>
      <w:pPr>
        <w:pStyle w:val="Heading3"/>
        <w:numPr>
          <w:ilvl w:val="2"/>
          <w:numId w:val="1"/>
        </w:numPr>
        <w:rPr/>
      </w:pPr>
      <w:bookmarkStart w:id="247" w:name="__RefHeading___Toc1160890_2322387425"/>
      <w:bookmarkStart w:id="248" w:name="_Toc84"/>
      <w:bookmarkEnd w:id="247"/>
      <w:r>
        <w:rPr>
          <w:rtl w:val="true"/>
        </w:rPr>
        <w:t xml:space="preserve">آل عِمران </w:t>
      </w:r>
      <w:r>
        <w:rPr>
          <w:rtl w:val="true"/>
        </w:rPr>
        <w:t xml:space="preserve">: </w:t>
      </w:r>
      <w:r>
        <w:rPr>
          <w:rtl w:val="true"/>
        </w:rPr>
        <w:t xml:space="preserve">آیه </w:t>
      </w:r>
      <w:r>
        <w:rPr/>
        <w:t>179</w:t>
      </w:r>
      <w:bookmarkEnd w:id="248"/>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اللَّهُ لِیَذَرَ الْمُؤْمِنِینَ عَلَی مَا أَنْتُمْ عَلَیْهِ </w:t>
      </w:r>
    </w:p>
    <w:p>
      <w:pPr>
        <w:pStyle w:val="BookText"/>
        <w:rPr/>
      </w:pPr>
      <w:r>
        <w:rPr>
          <w:rFonts w:ascii="Amiri" w:hAnsi="Amiri" w:eastAsia="Amiri" w:cs="Amiri"/>
          <w:color w:val="111111"/>
          <w:sz w:val="28"/>
          <w:sz w:val="28"/>
          <w:szCs w:val="28"/>
          <w:rtl w:val="true"/>
          <w:lang w:bidi="ar-SA"/>
        </w:rPr>
        <w:t xml:space="preserve">حَتَّی یَمِیزَ الْخَبِیثَ مِنَ الطَّیِّبِ وَمَا کَانَ اللَّهُ لِیُطْلِعَکُمْ عَلَی الْغَیْبِ وَلَکِنَّ اللَّهَ یَجْتَبِی مِنْ رُسُلِهِ مَنْ یَشَاءُ فَآَمِنُوا بِاللَّهِ وَرُسُلِهِ وَإِنْ تُؤْمِنُوا وَتَتَّقُوا فَلَکُمْ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آیه از ماجرای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آن،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آیات، درس های بزرگی برای زندگی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آخرین سخن تو در رابطه با جنگ اُحُد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یاری نمودی و آنان توانستند کافران را شکست سختی دهند، امّا چرا مسلمانان را در مرحله ای از جنگ اُحُد به حال خود رها کردی؟ چه رازی در کار بود؟ هدف تو چه بود؟</w:t>
      </w:r>
    </w:p>
    <w:p>
      <w:pPr>
        <w:pStyle w:val="BookText"/>
        <w:rPr/>
      </w:pPr>
      <w:r>
        <w:rPr>
          <w:rFonts w:ascii="IRNazanin" w:hAnsi="IRNazanin" w:eastAsia="IRNazanin"/>
          <w:color w:val="111111"/>
          <w:sz w:val="28"/>
          <w:sz w:val="28"/>
          <w:szCs w:val="28"/>
          <w:rtl w:val="true"/>
          <w:lang w:bidi="fa-IR"/>
        </w:rPr>
        <w:t>تو به قانون خودت عمل کردی، تو یک قانون و سنّت قطعی داری، می خواستی همه را متوجّه این قانون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قانون چیست؟</w:t>
      </w:r>
    </w:p>
    <w:p>
      <w:pPr>
        <w:pStyle w:val="BookText"/>
        <w:rPr/>
      </w:pPr>
      <w:r>
        <w:rPr>
          <w:rFonts w:ascii="IRNazanin" w:hAnsi="IRNazanin" w:eastAsia="IRNazanin"/>
          <w:color w:val="111111"/>
          <w:sz w:val="28"/>
          <w:sz w:val="28"/>
          <w:szCs w:val="28"/>
          <w:rtl w:val="true"/>
          <w:lang w:bidi="fa-IR"/>
        </w:rPr>
        <w:t>تو وقتی پیامبری را می فرستی، او مردم را به سوی تو دعوت می کند، کم کم پیروان آن پیامبر زیاد و زیادتر می شوند، آنان همه ادّعا می کنند که به تو ایمان آورده اند و تسلیم امر تو هستند، امّا کسی چه می داند چه کسی راست می گوید؟</w:t>
      </w:r>
    </w:p>
    <w:p>
      <w:pPr>
        <w:pStyle w:val="BookText"/>
        <w:rPr/>
      </w:pPr>
      <w:r>
        <w:rPr>
          <w:rFonts w:ascii="IRNazanin" w:hAnsi="IRNazanin" w:eastAsia="IRNazanin"/>
          <w:color w:val="111111"/>
          <w:sz w:val="28"/>
          <w:sz w:val="28"/>
          <w:szCs w:val="28"/>
          <w:rtl w:val="true"/>
          <w:lang w:bidi="fa-IR"/>
        </w:rPr>
        <w:t>بعضی ها برای دنیا و منافع خود دم از ایمان می زنند، تا زمانی که دین برای آنان منفعت داشته باشد، مؤمن هستند، اگر دینداری برای آنان خطری داشته باشد، بی دین می شوند، آنان همان منافقان هستند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تو امتحان های سخت پیش می آوری تا منافقان از مؤمنان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توست، تو می خواهی خوب ها را از بدها جدا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مؤمنان، منافقان را به خوبی بشناسند، مبادا فریب آنان را بخورند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قبل از سال سوم هجری، خیلی ها ادّعای ایمان می کردند، هنوز صحنه امتحان پیش نیامده بود، جنگ اُحُد، امتحان بزرگی بود تا همه، حقیقت خود را نشان بدهند، آری، تو مردم را به حال خود رها نمی کنی، آنان را امتحان می کنی تا خوب و بد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دانستی که منافقان چه کسانی هستند، پیامبرت هم می دانست، تو به پیامبرانت علمِ غیب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توجّه به علم غیبی که به او داده بودی، منافقان را می شناخت، امّا مؤمنان که آنان را نمی شناختند، صلاح بر این نیست که تو علم غیب را به همه بدهی تا همه بتوانند منافقان را بشناسند، برای همین صحنه امتحان پیش آوردی تا منافقان به راحتی شناخته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قانون را بیان کردی، اکنون از ما می خواهی تا به تو و پیامبرانت ایمان بیاوریم و مژده می دهی که اگر ایمان واقعی بیاوریم و پرهیزکار باشیم پاداشی بزرگ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زندگی به این نکته توجّه کنم، تو بارها و بارها مرا در صحنه های امتحان قرار می دهی</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تو نمی خواهم مرا امتحان نکنی، زیرا با خواندن این آیات، فهمیدم که تو همه بندگانت را امتحان می کنی، تنها از تو می خواهم کمک کنی تا در این امتحانات سربلند شوم</w:t>
      </w:r>
      <w:r>
        <w:rPr>
          <w:rFonts w:eastAsia="IRNazanin" w:cs="IRNazanin"/>
          <w:color w:val="111111"/>
          <w:sz w:val="28"/>
          <w:szCs w:val="28"/>
          <w:rtl w:val="true"/>
          <w:lang w:bidi="fa-IR"/>
        </w:rPr>
        <w:t xml:space="preserve">. </w:t>
      </w:r>
      <w:bookmarkStart w:id="249" w:name="pg13243_144664"/>
    </w:p>
    <w:p>
      <w:pPr>
        <w:pStyle w:val="Heading3"/>
        <w:numPr>
          <w:ilvl w:val="2"/>
          <w:numId w:val="1"/>
        </w:numPr>
        <w:rPr/>
      </w:pPr>
      <w:bookmarkStart w:id="250" w:name="__RefHeading___Toc1160892_2322387425"/>
      <w:bookmarkStart w:id="251" w:name="_Toc85"/>
      <w:bookmarkEnd w:id="249"/>
      <w:bookmarkEnd w:id="250"/>
      <w:r>
        <w:rPr>
          <w:rtl w:val="true"/>
        </w:rPr>
        <w:t xml:space="preserve">آل عِمران </w:t>
      </w:r>
      <w:r>
        <w:rPr>
          <w:rtl w:val="true"/>
        </w:rPr>
        <w:t xml:space="preserve">: </w:t>
      </w:r>
      <w:r>
        <w:rPr>
          <w:rtl w:val="true"/>
        </w:rPr>
        <w:t xml:space="preserve">آیه </w:t>
      </w:r>
      <w:r>
        <w:rPr/>
        <w:t>180</w:t>
      </w:r>
      <w:bookmarkEnd w:id="251"/>
    </w:p>
    <w:p>
      <w:pPr>
        <w:pStyle w:val="BookText"/>
        <w:rPr/>
      </w:pPr>
      <w:r>
        <w:rPr>
          <w:rFonts w:ascii="Amiri" w:hAnsi="Amiri" w:eastAsia="Amiri" w:cs="Amiri"/>
          <w:color w:val="111111"/>
          <w:sz w:val="28"/>
          <w:sz w:val="28"/>
          <w:szCs w:val="28"/>
          <w:rtl w:val="true"/>
          <w:lang w:bidi="ar-SA"/>
        </w:rPr>
        <w:t xml:space="preserve">وَلَا یَحْسَبَنَّ الَّذِینَ یَبْخَلُونَ بِمَا آَتَاهُمُ اللَّهُ مِنْ فَضْلِهِ هُوَ خَیْرًا لَهُمْ بَلْ هُوَ شَرٌّ لَهُمْ سَیُطَوَّقُونَ مَا بَخِلُوا بِهِ یَوْمَ الْقِیَامَةِ وَلِلَّهِ مِیرَاثُ السَّمَاوَاتِ وَالاَْرْضِ وَاللَّهُ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باید به علم خود عمل کند و دیگران را از علم خویش بهره مند سازد، این عهدی است که از دانشمندان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گروهی از دانشمندان، نسبت به علم خود بخل میورزند و با این کار خود مانع رشد و کمال دیگران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تورات و انجیل درباره آمدن آخرین پیامبر خود بشارت دادی و 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کردی، یهودیانی که در مدینه زندگی می کردند، به راحتی می توانستند حقّ و حقیقت را متوجّه شوند، آنقدر روشن و واضح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بودی که جای هیچ شکّی نبود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عامه مردم خواندن و نوشتن نمی دانستند، فقط علمای یهود می توانستند تورات را بخوانند، آنان نگذاشتند که مردم عادی با حقیقت آشنا شوند، زیرا با </w:t>
      </w:r>
    </w:p>
    <w:p>
      <w:pPr>
        <w:pStyle w:val="BookText"/>
        <w:rPr/>
      </w:pPr>
      <w:r>
        <w:rPr>
          <w:rFonts w:ascii="IRNazanin" w:hAnsi="IRNazanin" w:eastAsia="IRNazanin"/>
          <w:color w:val="111111"/>
          <w:sz w:val="28"/>
          <w:sz w:val="28"/>
          <w:szCs w:val="28"/>
          <w:rtl w:val="true"/>
          <w:lang w:bidi="fa-IR"/>
        </w:rPr>
        <w:t>مسلمان شدن مریدانشان، همه منافع خود را از دست می دادند و برای اینکه بتوانند ریاست کنند حقیقت را کتمان کردند و نسبت به گفتن حقیقت، بخل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سخنانی را به تورات اضافه کردند و نشانه هایی دروغین برای پیامبر آخرالزّمان بیان کردند تا مردم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درباره آنان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علم و دانش عنایت کردم و شما را با تورات آشنا نمودم، امّا شما حقیقت را به دیگران نگفتید، شما سخنان دروغ را برای مردم بازگو کردید، شما خیال می کنید که این کارها برای شما خوب است و می توانید چند روز بیشتر، منافع خود را حفظ کنید، امّا بدانید در روز قیامت، آن سخنان دروغی که گفته اید، زنجیر گردن شما خواهد شد، هیچ نیازی به شما ندارم، دین خود را حفظ می کنم، همه آسمان ها و زمین از آن من است و من به همه اعمال و کردار شما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درباره علمای یهود بود که نسبت به علم خود بخل ورزیدند و تو وعده عذابی سخت را به آنان دادی، زنجیری از آتش بر گردن آنان انداخته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عذاب فقط مخصوص علمای یهود نیست، هر کس چیزی را بداند و آن را از اهلش کتمان کند، به این سرنوشت گرفتار خواهد شد، آری، این یک قانون است، وقتی که تو نعمتی را به کسی دادی، اگر او نسبت به آن بخل ورزید و آن را از دیگران دریغ کرد، به عذاب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زکات را برای ثروتمندان، واجب کرده ای و اگر زکات مال خود را ندهند، عذاب در انتظارشان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مسلمانان می خواهی دین را به صورت کامل ببینند، اسلام را خوب بفهمند، اسلام این نیست که فقط نماز بخوانم امّا از جامعه غافل باشم، باید زکات مال خود را بدهم، زکات راهی است برای توزیع عادلانه ثروت در جامعه</w:t>
      </w:r>
      <w:r>
        <w:rPr>
          <w:rFonts w:eastAsia="IRNazanin" w:cs="IRNazanin"/>
          <w:color w:val="111111"/>
          <w:sz w:val="28"/>
          <w:szCs w:val="28"/>
          <w:rtl w:val="true"/>
          <w:lang w:bidi="fa-IR"/>
        </w:rPr>
        <w:t xml:space="preserve">. </w:t>
      </w:r>
      <w:bookmarkStart w:id="252" w:name="pg13243_144666"/>
    </w:p>
    <w:p>
      <w:pPr>
        <w:pStyle w:val="Heading3"/>
        <w:numPr>
          <w:ilvl w:val="2"/>
          <w:numId w:val="1"/>
        </w:numPr>
        <w:rPr/>
      </w:pPr>
      <w:bookmarkStart w:id="253" w:name="__RefHeading___Toc1160894_2322387425"/>
      <w:bookmarkStart w:id="254" w:name="_Toc86"/>
      <w:bookmarkEnd w:id="252"/>
      <w:bookmarkEnd w:id="253"/>
      <w:r>
        <w:rPr>
          <w:rtl w:val="true"/>
        </w:rPr>
        <w:t xml:space="preserve">آل عِمران </w:t>
      </w:r>
      <w:r>
        <w:rPr>
          <w:rtl w:val="true"/>
        </w:rPr>
        <w:t xml:space="preserve">: </w:t>
      </w:r>
      <w:r>
        <w:rPr>
          <w:rtl w:val="true"/>
        </w:rPr>
        <w:t xml:space="preserve">آیه </w:t>
      </w:r>
      <w:r>
        <w:rPr/>
        <w:t>182</w:t>
      </w:r>
      <w:r>
        <w:rPr>
          <w:rtl w:val="true"/>
        </w:rPr>
        <w:t xml:space="preserve"> - </w:t>
      </w:r>
      <w:r>
        <w:rPr/>
        <w:t>181</w:t>
      </w:r>
      <w:bookmarkEnd w:id="254"/>
    </w:p>
    <w:p>
      <w:pPr>
        <w:pStyle w:val="BookText"/>
        <w:rPr/>
      </w:pPr>
      <w:r>
        <w:rPr>
          <w:rFonts w:ascii="Amiri" w:hAnsi="Amiri" w:eastAsia="Amiri" w:cs="Amiri"/>
          <w:color w:val="111111"/>
          <w:sz w:val="28"/>
          <w:sz w:val="28"/>
          <w:szCs w:val="28"/>
          <w:rtl w:val="true"/>
          <w:lang w:bidi="ar-SA"/>
        </w:rPr>
        <w:t xml:space="preserve">لَقَدْ سَمِعَ اللَّهُ قَوْلَ الَّذِینَ قَالُوا إِنَّ اللَّهَ فَقِیرٌ وَنَحْنُ أَغْنِیَاءُ سَنَکْتُبُ مَا قَالُوا وَقَتْلَهُمُ الاَْنْبِیَاءَ بِغَیْرِ حَقّ وَنَقُولُ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پیامبرت خواستی تا نامه ای به علمای یهودی که در مدینه زندگی می کردند، بفرستد و آنان را به دین اسلام دعوت کند و به نماز و زکات سفارش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این نامه مهم را نوشت و آن را به یکی از مسلمانان داد تا به دانشمند بزرگ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فِنْحاص نامه را از دست فرستاده پیامبر گرفت و شروع به خواندن کرد، به فکر فرو رفت، همه یهودیان منتظر بودند که او جواب این نامه را چگونه خواهد داد، باید هر طور هست مریدان خود را فریب بدهد، او بسیار زیرک است، می داند چگونه آنان را خام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رو به فرستاده پیامبر می کند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را خواندم، در این نامه از ما خواسته شده است تا ما زکات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اسلام راست باشد، باید گفت که خدا فقیر است، زیرا از ما می خواهد تا زکات بدهیم، پس معلوم می شود ما توانگر هستیم و خداوند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یهودیان این سخن را می شنوند، آن ها نتیجه می گیرند که خدای محمّد، خدایی فقیر و نیازمند است،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خدای فقیر ایمان بیاوریم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تو می خواهی جواب فنحاص را بدهی، تو سخن او را شنیدی، در جواب </w:t>
      </w:r>
      <w:bookmarkStart w:id="255" w:name="pg13243_144667"/>
    </w:p>
    <w:p>
      <w:pPr>
        <w:pStyle w:val="BookText"/>
        <w:rPr/>
      </w:pPr>
      <w:bookmarkEnd w:id="255"/>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ثبت می کنم، همانگونه که گناه پدران شما را نوشته ام، پدران شما پیامبران مرا مظلومانه به قتل رساندند، روز قیامت که فرا رسد به همه شما 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سوزان جهنّم را بچشید، این عذاب نتیجه کارهای خودتان است و من هرگز به بندگان خود ستم نمی کنم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256" w:name="__RefHeading___Toc1160896_2322387425"/>
      <w:bookmarkStart w:id="257" w:name="_Toc87"/>
      <w:bookmarkEnd w:id="256"/>
      <w:r>
        <w:rPr>
          <w:rtl w:val="true"/>
        </w:rPr>
        <w:t xml:space="preserve">آل عِمران </w:t>
      </w:r>
      <w:r>
        <w:rPr>
          <w:rtl w:val="true"/>
        </w:rPr>
        <w:t xml:space="preserve">: </w:t>
      </w:r>
      <w:r>
        <w:rPr>
          <w:rtl w:val="true"/>
        </w:rPr>
        <w:t xml:space="preserve">آیه </w:t>
      </w:r>
      <w:r>
        <w:rPr/>
        <w:t>183</w:t>
      </w:r>
      <w:bookmarkEnd w:id="257"/>
    </w:p>
    <w:p>
      <w:pPr>
        <w:pStyle w:val="BookText"/>
        <w:rPr/>
      </w:pP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وَبِالَّذِی قُلْتُمْ فَلِمَ قَتَلْتُمُوهُمْ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می خواهی دروغ دیگری از علمای یهود را بازگو کنی، آنان وقتی فهمیدند که قلب های مردم به سوی اسلام متمایل شده است، تصمیم گرفتند تا به خیال خود، ضربه ای به پیامبر بزنند و به همه ثابت کنند که او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نزد پیامبر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می کنی که از طرف خدا به پیامبری مبعوث شده ای و خدا، آخرین دین خود را بر تو نازل کرده است و همواره ما را به اسلام دعوت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سعادت دنیا و آخرت را می خواهید مسلمان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در تورات از ما عهد و پیمانی مهم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عهد و پیمانی؟</w:t>
      </w:r>
    </w:p>
    <w:p>
      <w:pPr>
        <w:pStyle w:val="BookText"/>
        <w:rPr/>
      </w:pPr>
      <w:r>
        <w:rPr>
          <w:rFonts w:ascii="IRNazanin" w:hAnsi="IRNazanin" w:eastAsia="IRNazanin"/>
          <w:color w:val="111111"/>
          <w:sz w:val="28"/>
          <w:sz w:val="28"/>
          <w:szCs w:val="28"/>
          <w:rtl w:val="true"/>
          <w:lang w:bidi="fa-IR"/>
        </w:rPr>
        <w:t>ــ خدا از ما پیمان گرفته است فقط به پیامبری ایمان آوریم که قربانی او در آتش آسمانی بسوزد، این نشانه ای است که خدا برای پیامبران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این نشانه را بیاور تا به تو ایمان آوریم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ماجرای قربانی و آتش آسمانی چیست؟ </w:t>
      </w:r>
    </w:p>
    <w:p>
      <w:pPr>
        <w:pStyle w:val="BookText"/>
        <w:rPr/>
      </w:pPr>
      <w:r>
        <w:rPr>
          <w:rFonts w:ascii="IRNazanin" w:hAnsi="IRNazanin" w:eastAsia="IRNazanin"/>
          <w:color w:val="111111"/>
          <w:sz w:val="28"/>
          <w:sz w:val="28"/>
          <w:szCs w:val="28"/>
          <w:rtl w:val="true"/>
          <w:lang w:bidi="fa-IR"/>
        </w:rPr>
        <w:t xml:space="preserve">در زمان های قدیم، قوم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مخصوص داشتند، آنان گوسفندی را قربانی می کردند و گوشت آن را در میان آن طشت می گذاشتند، بعد از آن، آتشی از آسمان پدیدار می گشت و آن گوشت ها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علمای یهود از پیامبر اسلام تقاضای چنین معجزه ای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وقتی این سخن را می شنود، سکوت می کند، او منتظر می شود تا تو خود جواب آنان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چنین پیمانی برای همه پیامبران ذکر نشده است، آنان این دروغ را از خود بافته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آیه را بر پیامبر 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علمای یهود بگو که پیش از من، پیامبران با معجزات آشکار و با آن قربانی که شما گفتید، آمدند، پس چرا پدرانتان به آنان ایمان نیاوردند و آنان را کشتند؟ اگر راست می گویید چرا به عملِ پدران خود راضی هستید؟ چرا از گناه پدران خود بیزاری نمی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علمای یهود حاضر نیستند حقّ را بپذیرند، آنان هرگز به دنبال معجزه نیستند، کسی معجزه می طلبد که حقّ را نداند و در جستجوی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علمای یهود که می دانند حقّ با پیامبر است، آنان تورات را بارها خوانده اند، نشانه های پیامبر موعود را به خوبی می دانند، آنان همان طور که فرزندان خود را می شناسند، پیامبر موعود را هم می شناسند و یقین دارند که آن پیامبر، کسی 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حقیقت بر آنان پوشیده نیست که نیاز به دلیل و معجزه ای داشته باشند، حقّ نزد آنان مثل روز روشن و واضح است، مشکل این است که برای منافع خود حاضر نیستند از حقّ اطاعت کنند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bookmarkStart w:id="258" w:name="pg13243_144669"/>
    </w:p>
    <w:p>
      <w:pPr>
        <w:pStyle w:val="Heading3"/>
        <w:numPr>
          <w:ilvl w:val="2"/>
          <w:numId w:val="1"/>
        </w:numPr>
        <w:rPr/>
      </w:pPr>
      <w:bookmarkStart w:id="259" w:name="__RefHeading___Toc1160898_2322387425"/>
      <w:bookmarkStart w:id="260" w:name="_Toc88"/>
      <w:bookmarkEnd w:id="258"/>
      <w:bookmarkEnd w:id="259"/>
      <w:r>
        <w:rPr>
          <w:rtl w:val="true"/>
        </w:rPr>
        <w:t xml:space="preserve">آل عِمران </w:t>
      </w:r>
      <w:r>
        <w:rPr>
          <w:rtl w:val="true"/>
        </w:rPr>
        <w:t xml:space="preserve">: </w:t>
      </w:r>
      <w:r>
        <w:rPr>
          <w:rtl w:val="true"/>
        </w:rPr>
        <w:t xml:space="preserve">آیه </w:t>
      </w:r>
      <w:r>
        <w:rPr/>
        <w:t>185</w:t>
      </w:r>
      <w:r>
        <w:rPr>
          <w:rtl w:val="true"/>
        </w:rPr>
        <w:t xml:space="preserve"> - </w:t>
      </w:r>
      <w:r>
        <w:rPr/>
        <w:t>184</w:t>
      </w:r>
      <w:bookmarkEnd w:id="260"/>
    </w:p>
    <w:p>
      <w:pPr>
        <w:pStyle w:val="BookText"/>
        <w:rPr/>
      </w:pPr>
      <w:r>
        <w:rPr>
          <w:rFonts w:ascii="Amiri" w:hAnsi="Amiri" w:eastAsia="Amiri" w:cs="Amiri"/>
          <w:color w:val="111111"/>
          <w:sz w:val="28"/>
          <w:sz w:val="28"/>
          <w:szCs w:val="28"/>
          <w:rtl w:val="true"/>
          <w:lang w:bidi="ar-SA"/>
        </w:rPr>
        <w:t xml:space="preserve">فَإِنْ کَذَّبُوکَ فَقَدْ کُذِّبَ رُسُلٌ مِنْ قَبْلِکَ جَاءُوا بِالْبَیِّنَاتِ وَالزُّبُرِ وَالْکِتَابِ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وَإِنَّمَا تُوَفَّوْنَ أُجُورَکُمْ یَوْمَ الْقِیَامَةِ فَمَنْ زُحْزِحَ عَنِ النَّارِ وَأُدْخِلَ الْجَنَّةَ فَقَدْ فَازَ وَمَا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علمای یهود پیامبر تو را دروغگو خوانده اند، از مریدان خود خواسته اند تا هرگز با محمّد سخن نگویند، می دانی پیامبرت از این سخنان دلگیر شده است، برای همین با او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بهانه جویان تو را دروغگو شمرده اند، بدان که پیامبران پیش از تو را نیز دروغگو می پنداشتند، با آن که آنان دلایلی روشن و نوشته ها و کتاب روشنگر برای مردم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آنان دلگیر نشو، من سزای گفتار و کردار آنان را پس از مرگ خواهم داد، عذاب سختی در انتظار آنان است، نمی توانند از مرگ فرار کنند، هر انسانی سرانجام، طعم مرگ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روز قیامت، نتیجه اعمال خود را خواهند دید، سعادتمند کسی است که در آن روز، از آتش جهنّم رهایی یابد و داخل بهشت شود، هر کس که بهشت، منزل و جایگاه او باشد به زندگی واقعی رسیده است و گر نه زندگی دنیا چیزی جز کالایی فریبنده نیست و ارزشِ دل بستن ندارد</w:t>
      </w:r>
      <w:r>
        <w:rPr>
          <w:rFonts w:eastAsia="IRNazanin" w:cs="IRNazanin"/>
          <w:color w:val="111111"/>
          <w:sz w:val="28"/>
          <w:szCs w:val="28"/>
          <w:rtl w:val="true"/>
          <w:lang w:bidi="fa-IR"/>
        </w:rPr>
        <w:t>.</w:t>
      </w:r>
    </w:p>
    <w:p>
      <w:pPr>
        <w:pStyle w:val="Heading3"/>
        <w:numPr>
          <w:ilvl w:val="2"/>
          <w:numId w:val="1"/>
        </w:numPr>
        <w:rPr/>
      </w:pPr>
      <w:bookmarkStart w:id="261" w:name="__RefHeading___Toc1160900_2322387425"/>
      <w:bookmarkStart w:id="262" w:name="_Toc89"/>
      <w:bookmarkEnd w:id="261"/>
      <w:r>
        <w:rPr>
          <w:rtl w:val="true"/>
        </w:rPr>
        <w:t xml:space="preserve">آل عِمران </w:t>
      </w:r>
      <w:r>
        <w:rPr>
          <w:rtl w:val="true"/>
        </w:rPr>
        <w:t xml:space="preserve">: </w:t>
      </w:r>
      <w:r>
        <w:rPr>
          <w:rtl w:val="true"/>
        </w:rPr>
        <w:t xml:space="preserve">آیه </w:t>
      </w:r>
      <w:r>
        <w:rPr/>
        <w:t>186</w:t>
      </w:r>
      <w:bookmarkEnd w:id="262"/>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لَتُبْلَوُنَّ فِی أَمْوَالِکُمْ وَأَنْفُسِکُمْ وَلَتَسْمَعُنَّ مِنَ الَّذِینَ أُوتُوا الْکِتَابَ مِنْ قَبْلِکُمْ وَمِنَ الَّذِینَ أَشْرَکُوا أَذًی کَثِیرًا وَإِنْ تَصْبِرُوا وَتَتَّقُوا فَإِنَّ ذَلِکَ مِنْ عَزْمِ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کسانی که به تو و پیامبر ایمان آورده اند، در زندگی سختی های زیادی تحمّل کردند، عدّه ای از شهر خود، مکّه رانده شدند و ناچار به مدینه هجرت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مدینه هم در فقر روزگار می گذرانند، از طرف دیگر، آنان همواره از یهودیان زخم زبان و بدگویی دین اسلام را می شنیدند، در جنگ ها عدّه ای از دوستان آن ها شهید شدند و گروه دیگری هم 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گاهی با خود فکر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این همه مصیبت و بلا گرفتار می شویم؟</w:t>
      </w:r>
    </w:p>
    <w:p>
      <w:pPr>
        <w:pStyle w:val="BookText"/>
        <w:rPr/>
      </w:pPr>
      <w:r>
        <w:rPr>
          <w:rFonts w:ascii="IRNazanin" w:hAnsi="IRNazanin" w:eastAsia="IRNazanin"/>
          <w:color w:val="111111"/>
          <w:sz w:val="28"/>
          <w:sz w:val="28"/>
          <w:szCs w:val="28"/>
          <w:rtl w:val="true"/>
          <w:lang w:bidi="fa-IR"/>
        </w:rPr>
        <w:t>اکنون با آنان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شما گرفتار بلاهایی در مال و جان خود می شوید، شما از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ها می شنوید و آزارها می بینید، اگر شما استقامت کنید و تقوا پیشه کنید، نشانه عزم استوار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راز بزرگی را بیان کردی که من از آن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ایمان است، زندگی او همواره با بلاها آمیخته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سال ها پیش که با قرآن تو آشنا نبودم، وقتی تو بلا، بیماری، یا ضرر مالی را برایم فرستادی، صبر خود را از دست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چه خدایی هستی؟ پس مهربانی تو کجاست؟</w:t>
      </w:r>
    </w:p>
    <w:p>
      <w:pPr>
        <w:pStyle w:val="BookText"/>
        <w:rPr/>
      </w:pPr>
      <w:r>
        <w:rPr>
          <w:rFonts w:ascii="IRNazanin" w:hAnsi="IRNazanin" w:eastAsia="IRNazanin"/>
          <w:color w:val="111111"/>
          <w:sz w:val="28"/>
          <w:sz w:val="28"/>
          <w:szCs w:val="28"/>
          <w:rtl w:val="true"/>
          <w:lang w:bidi="fa-IR"/>
        </w:rPr>
        <w:t>اکنون فهمیدم که وقتی برای من بلایی می فرستی، این نشانه دوستی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خیال می کردم به این دنیا آمده ام تا خانه ای بسازم و ماشینی بخرم و سرگرم این چنین کارهایی شوم، دنیا مرا به خود مشغول کرده بود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دلباخته دنیاست و از صبح تا شب دنبال دنیا می دود و لحظه ای آرام </w:t>
      </w:r>
      <w:bookmarkStart w:id="263" w:name="pg13243_144671"/>
    </w:p>
    <w:p>
      <w:pPr>
        <w:pStyle w:val="BookText"/>
        <w:rPr/>
      </w:pPr>
      <w:bookmarkEnd w:id="263"/>
      <w:r>
        <w:rPr>
          <w:rFonts w:ascii="IRNazanin" w:hAnsi="IRNazanin" w:eastAsia="IRNazanin"/>
          <w:color w:val="111111"/>
          <w:sz w:val="28"/>
          <w:sz w:val="28"/>
          <w:szCs w:val="28"/>
          <w:rtl w:val="true"/>
          <w:lang w:bidi="fa-IR"/>
        </w:rPr>
        <w:t>ندارد را چگونه باید درمان کرد؟</w:t>
      </w:r>
    </w:p>
    <w:p>
      <w:pPr>
        <w:pStyle w:val="BookText"/>
        <w:rPr/>
      </w:pPr>
      <w:r>
        <w:rPr>
          <w:rFonts w:ascii="IRNazanin" w:hAnsi="IRNazanin" w:eastAsia="IRNazanin"/>
          <w:color w:val="111111"/>
          <w:sz w:val="28"/>
          <w:sz w:val="28"/>
          <w:szCs w:val="28"/>
          <w:rtl w:val="true"/>
          <w:lang w:bidi="fa-IR"/>
        </w:rPr>
        <w:t>به زودی مرگ سراغ من می آید و من از این دنیایی که برای خود ساخته ام جدا می شوم و در دل تاریکی قبر جا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زودتر از این ها بیدار می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تو پیام فرستادی، نفهمیدم و سرگرم دنیای خود شدم، من راه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 کاخ آرزوهایم را خراب کردی و ناله من بلند شد که تو کجایی؟</w:t>
      </w:r>
    </w:p>
    <w:p>
      <w:pPr>
        <w:pStyle w:val="BookText"/>
        <w:rPr/>
      </w:pPr>
      <w:r>
        <w:rPr>
          <w:rFonts w:ascii="IRNazanin" w:hAnsi="IRNazanin" w:eastAsia="IRNazanin"/>
          <w:color w:val="111111"/>
          <w:sz w:val="28"/>
          <w:sz w:val="28"/>
          <w:szCs w:val="28"/>
          <w:rtl w:val="true"/>
          <w:lang w:bidi="fa-IR"/>
        </w:rPr>
        <w:t xml:space="preserve">من در فکر ساختن این دنیا بودم و تو در فکر ساختنِ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اینجا آمده بودم برای این بود که ساخته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را فراموش کرده ام و اسیر زرق و برق دنیا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خانه ام را خراب می کردی و بُت آرزویم را می شکستی، شاید من بیدار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دست های مهربانت، آرزوهای مرا خراب کردی تا من آباد شوم، بت های مرا شکستی تا من بزرگ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اسیر دنیا شده بودم، پول، ریاست، قدرت و شهرت دنیا، آرزوی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به خاک و خاکی ها،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درمان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تو برایم بلا فرستادی، من باید در این درمان، صبر داشته باشم، وعده داده ای که اگر صبر کنم به من پاداش بزرگی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فهمم که هیچ پاداشی برایم، بهتر از دل بریدن از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کسانی است که در بلا صبر کنند</w:t>
      </w:r>
      <w:r>
        <w:rPr>
          <w:rFonts w:eastAsia="IRNazanin" w:cs="IRNazanin"/>
          <w:color w:val="111111"/>
          <w:sz w:val="28"/>
          <w:szCs w:val="28"/>
          <w:rtl w:val="true"/>
          <w:lang w:bidi="fa-IR"/>
        </w:rPr>
        <w:t>.</w:t>
      </w:r>
    </w:p>
    <w:p>
      <w:pPr>
        <w:pStyle w:val="Heading3"/>
        <w:numPr>
          <w:ilvl w:val="2"/>
          <w:numId w:val="1"/>
        </w:numPr>
        <w:rPr/>
      </w:pPr>
      <w:bookmarkStart w:id="264" w:name="__RefHeading___Toc1160902_2322387425"/>
      <w:bookmarkStart w:id="265" w:name="_Toc90"/>
      <w:bookmarkEnd w:id="264"/>
      <w:r>
        <w:rPr>
          <w:rtl w:val="true"/>
        </w:rPr>
        <w:t xml:space="preserve">آل عِمران </w:t>
      </w:r>
      <w:r>
        <w:rPr>
          <w:rtl w:val="true"/>
        </w:rPr>
        <w:t xml:space="preserve">: </w:t>
      </w:r>
      <w:r>
        <w:rPr>
          <w:rtl w:val="true"/>
        </w:rPr>
        <w:t xml:space="preserve">آیه </w:t>
      </w:r>
      <w:r>
        <w:rPr/>
        <w:t>187</w:t>
      </w:r>
      <w:bookmarkEnd w:id="265"/>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أَخَذَ اللَّهُ مِیثَاقَ الَّذِینَ أُوتُوا الْکِتَابَ </w:t>
      </w:r>
      <w:bookmarkStart w:id="266" w:name="pg13243_144672"/>
    </w:p>
    <w:p>
      <w:pPr>
        <w:pStyle w:val="BookText"/>
        <w:rPr/>
      </w:pPr>
      <w:bookmarkEnd w:id="266"/>
      <w:r>
        <w:rPr>
          <w:rFonts w:ascii="Amiri" w:hAnsi="Amiri" w:eastAsia="Amiri" w:cs="Amiri"/>
          <w:color w:val="111111"/>
          <w:sz w:val="28"/>
          <w:sz w:val="28"/>
          <w:szCs w:val="28"/>
          <w:rtl w:val="true"/>
          <w:lang w:bidi="ar-SA"/>
        </w:rPr>
        <w:t xml:space="preserve">لَتُبَیِّنُنَّهُ لِلنَّاسِ وَلَا تَکْتُمُونَهُ فَنَبَذُوهُ وَرَاءَ ظُهُورِهِمْ وَاشْتَرَوْا بِهِ ثَمَنًا قَلِیلًا فَبِئْسَ مَا یَشْتَرُونَ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 به اندازه یهود، پیامبر تو را آزار نداد، آن ها نشانه های پیامبر موعود را در تورات خوانده بودند و می دانستند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پیامبر توست که تو وعده آمدنش را داده ای، امّا همواره این واقعیّت را از دیگران پنهان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پیامبر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عهد گرفتم آیات تورات را که درباره توست، برای مردم بیان کنند و هرگز آن را پنهان نکنند، امّا آنان برای منافع خود، به پیمان خود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تجارت بدی نمودند، عهد و پیمان خود را فروختند و لذّات زودگذر دنیا را خریدند </w:t>
      </w:r>
      <w:r>
        <w:rPr>
          <w:rFonts w:eastAsia="IRNazanin" w:cs="IRNazanin"/>
          <w:color w:val="111111"/>
          <w:sz w:val="28"/>
          <w:szCs w:val="28"/>
          <w:rtl w:val="true"/>
          <w:lang w:bidi="fa-IR"/>
        </w:rPr>
        <w:t>!</w:t>
      </w:r>
    </w:p>
    <w:p>
      <w:pPr>
        <w:pStyle w:val="Heading3"/>
        <w:numPr>
          <w:ilvl w:val="2"/>
          <w:numId w:val="1"/>
        </w:numPr>
        <w:rPr/>
      </w:pPr>
      <w:bookmarkStart w:id="267" w:name="__RefHeading___Toc1160904_2322387425"/>
      <w:bookmarkStart w:id="268" w:name="_Toc91"/>
      <w:bookmarkEnd w:id="267"/>
      <w:r>
        <w:rPr>
          <w:rtl w:val="true"/>
        </w:rPr>
        <w:t xml:space="preserve">آل عِمران </w:t>
      </w:r>
      <w:r>
        <w:rPr>
          <w:rtl w:val="true"/>
        </w:rPr>
        <w:t xml:space="preserve">: </w:t>
      </w:r>
      <w:r>
        <w:rPr>
          <w:rtl w:val="true"/>
        </w:rPr>
        <w:t xml:space="preserve">آیه </w:t>
      </w:r>
      <w:r>
        <w:rPr/>
        <w:t>189</w:t>
      </w:r>
      <w:r>
        <w:rPr>
          <w:rtl w:val="true"/>
        </w:rPr>
        <w:t xml:space="preserve"> - </w:t>
      </w:r>
      <w:r>
        <w:rPr/>
        <w:t>188</w:t>
      </w:r>
      <w:bookmarkEnd w:id="268"/>
    </w:p>
    <w:p>
      <w:pPr>
        <w:pStyle w:val="BookText"/>
        <w:rPr/>
      </w:pPr>
      <w:r>
        <w:rPr>
          <w:rFonts w:ascii="Amiri" w:hAnsi="Amiri" w:eastAsia="Amiri" w:cs="Amiri"/>
          <w:color w:val="111111"/>
          <w:sz w:val="28"/>
          <w:sz w:val="28"/>
          <w:szCs w:val="28"/>
          <w:rtl w:val="true"/>
          <w:lang w:bidi="ar-SA"/>
        </w:rPr>
        <w:t xml:space="preserve">لَا تَحْسَبَنَّ الَّذِینَ یَفْرَحُونَ بِمَا أَتَوْا وَیُحِبُّونَ أَنْ یُحْمَدُوا بِمَا لَمْ یَفْعَلُوا فَلَا تَحْسَبَنَّهُمْ بِمَفَازَة مِنَ الْعَذَابِ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مُلْکُ السَّمَاوَاتِ وَالاَْرْضِ وَاللَّهُ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یهودیان مدینه، سال های سال بود که منتظر آمدن پیامبر موعود بودند، امّا وقتی که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فرستادی، با او دشمنی زیادی کردند، آنان نامه ای به یهودیان عراق و یمن نوشتند، در آن نامه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محمّد آن پیامبر موعود نیست، پس بر دین خود باقی بمانید و در این عقیده با ما متّحد شوید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ها همه یهودیان را در انکار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نمودند و بسیار خوشحال از این اتّحاد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مریدانشان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ما همه با هم متّحد </w:t>
      </w:r>
    </w:p>
    <w:p>
      <w:pPr>
        <w:pStyle w:val="BookText"/>
        <w:rPr/>
      </w:pPr>
      <w:r>
        <w:rPr>
          <w:rFonts w:ascii="IRNazanin" w:hAnsi="IRNazanin" w:eastAsia="IRNazanin"/>
          <w:color w:val="111111"/>
          <w:sz w:val="28"/>
          <w:sz w:val="28"/>
          <w:szCs w:val="28"/>
          <w:rtl w:val="true"/>
          <w:lang w:bidi="fa-IR"/>
        </w:rPr>
        <w:t>هستیم، ما اهل نماز و روزه هستیم و فقط ما دوستان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یهود ادّعا کردند اهل نماز و روزه هستند، در حالی که نماز نمی خواندند و روزه نمی گرفتند، آنان دوست داشتند که این گونه دیگران تمجیدشان کنند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آیه را به پیامبر نازل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اعمال خود خوشحال هستند و دوست دارند برای کارهایی که انجام نمی دهند، مورد ستایش قرار گیرند، از عذاب من در امان نخواهند بود، برای آنان عذاب دردناکی خواهد بود، آنان باید بدانند که قدرت فرار از حکومت و سلطه مرا ندارند، زیرا حکومت آسمان ها و زمین از آنِ من است و من بر هر کاری توانا هستم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ها امروز از اینکه به دیگران نامه نوشتند و آنان را برای انکار پیامبر تو تشویق کرده اند، خوشحالند، امّا این خوشحالی گذرا است، به زودی مرگِ آنان فرا می رسد و آتش جهنّم در انتظارشان خواهد بود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69" w:name="pg13243_144674"/>
    </w:p>
    <w:p>
      <w:pPr>
        <w:pStyle w:val="Heading3"/>
        <w:numPr>
          <w:ilvl w:val="2"/>
          <w:numId w:val="1"/>
        </w:numPr>
        <w:rPr/>
      </w:pPr>
      <w:bookmarkStart w:id="270" w:name="__RefHeading___Toc1160906_2322387425"/>
      <w:bookmarkStart w:id="271" w:name="_Toc92"/>
      <w:bookmarkEnd w:id="269"/>
      <w:bookmarkEnd w:id="270"/>
      <w:r>
        <w:rPr>
          <w:rtl w:val="true"/>
        </w:rPr>
        <w:t xml:space="preserve">آل عِمران </w:t>
      </w:r>
      <w:r>
        <w:rPr>
          <w:rtl w:val="true"/>
        </w:rPr>
        <w:t xml:space="preserve">: </w:t>
      </w:r>
      <w:r>
        <w:rPr>
          <w:rtl w:val="true"/>
        </w:rPr>
        <w:t xml:space="preserve">آیه </w:t>
      </w:r>
      <w:r>
        <w:rPr/>
        <w:t>194</w:t>
      </w:r>
      <w:r>
        <w:rPr>
          <w:rtl w:val="true"/>
        </w:rPr>
        <w:t xml:space="preserve"> - </w:t>
      </w:r>
      <w:r>
        <w:rPr/>
        <w:t>190</w:t>
      </w:r>
      <w:bookmarkEnd w:id="271"/>
    </w:p>
    <w:p>
      <w:pPr>
        <w:pStyle w:val="BookText"/>
        <w:rPr/>
      </w:pPr>
      <w:r>
        <w:rPr>
          <w:rFonts w:ascii="Amiri" w:hAnsi="Amiri" w:eastAsia="Amiri" w:cs="Amiri"/>
          <w:color w:val="111111"/>
          <w:sz w:val="28"/>
          <w:sz w:val="28"/>
          <w:szCs w:val="28"/>
          <w:rtl w:val="true"/>
          <w:lang w:bidi="ar-SA"/>
        </w:rPr>
        <w:t xml:space="preserve">إِنَّ فِی خَلْقِ السَّمَاوَاتِ وَالاَْرْضِ وَاخْتِلَافِ اللَّیْلِ وَالنَّهَارِ لاََیَات لاُِولِی الاَْلْبَابِ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وَقُعُودًا وَعَلَی جُنُوبِهِمْ وَیَتَفَکَّرُونَ فِی خَلْقِ السَّمَاوَاتِ وَالاَْرْضِ رَبَّنَا مَا خَلَقْتَ هَذَا بَاطِلًا سُبْحَانَکَ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مَنْ تُدْخِلِ النَّارَ فَقَدْ أَخْزَیْتَهُ وَمَا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مُنَادِیًا یُنَادِی لِلاِْیمَانِ أَنْ آَمِنُوا بِرَبِّکُمْ فَآَمَنَّا رَبَّنَا فَاغْفِرْ لَنَا ذُنُوبَنَا وَکَفِّرْ عَنَّا سَیِّئَاتِنَا وَتَوَفَّنَا مَعَ الاَْبْرَارِ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وَآَتِنَا مَا وَعَدْتَنَا عَلَی رُسُلِکَ وَلَا تُخْزِنَا یَوْمَ الْقِیَامَةِ إِنَّکَ لَا تُخْلِفُ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پایان این سوره نزدیک شده ام، اکنون از من می خواهی تا با قدرت و عظمت تو بیشتر آشنا شوم، تو دوست داری تا من درس یکتاپرستی را از نظام طبیعت بیاموزم، از من می خواهی تا به جهان هستی نگاه کنم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برایم از کسانی که دوستشان داری، سخن می گویی، آنان چه کسانی هستند؟ آنان اهل فکر و اندیشه اند، در آسمان ها و زمین، همچنین در گردش شب و روز </w:t>
      </w:r>
    </w:p>
    <w:p>
      <w:pPr>
        <w:pStyle w:val="BookText"/>
        <w:rPr/>
      </w:pPr>
      <w:r>
        <w:rPr>
          <w:rFonts w:ascii="IRNazanin" w:hAnsi="IRNazanin" w:eastAsia="IRNazanin"/>
          <w:color w:val="111111"/>
          <w:sz w:val="28"/>
          <w:sz w:val="28"/>
          <w:szCs w:val="28"/>
          <w:rtl w:val="true"/>
          <w:lang w:bidi="fa-IR"/>
        </w:rPr>
        <w:t>نشانه هایی از قدرت تو را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همه حال تو را یاد می کنند و در آفرینش آسمان ها و زمین می اندیشند، آنان این گونه با تو سخن می گویند و مناجات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جهان هستی را بیهوده، خلق نکردی، آفرینش این جهان از روی حکمت بوده است تا دلیلی برای قدرت و عظمت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عیب و نقصی به دور هستی، از تو می خواهیم تا ما را از آتش جهنّم در امان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کس را به سزای اعمالش به آتش جهنّم بیفکنی، او را خوار و رسوا نموده ای و کسانی که معصیت تو را نمودند و به خود ظلم کردند، هیچ یار و یاوری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شنیدیم که قرآن و پیامبر، ما را به ایمان فرا می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خود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ایمان آوردیم، اکنون که به تو و قرآن و پیامبر ایمان آورده ایم، از تو می خواهیم که گناهان ما را ببخشی، از بدی های ما چشم بپوشی و ما را در شمار نیکوکاران بمیرانی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تو به ما وعده ثواب و پاداش داده اند، این وعده های آنان از طرف تو بود، اکنون از تو می خواهیم تا در روز قیامت، ما را به آن وعده ها برسانی و در آن روز، ما را خوار نگردانی، بی گمان تو در وعده خود، تخلّف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مومنان وقتی به آسمان و زمین نگاه می کنند، قدرت تو را می یابند، مناسب می بینم این شش مطلب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مطلب اوّل</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گردش زمین به دور خود شب و روز به وجود می آید، از گردش زمین به دور خورشید، 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تابستان، پاییز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زمین در هر ثانیه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مدار خود، دور خورشید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گردش زمین به دور خورشید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این مسافت را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شش ساعت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واقع از گردش کامل زمین به دور خورشید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مطالعاتی به تازگی روی سنگ های منطقه ای در کانادا انجام شد، دانشمندان به این نتیجه رسیدند که عمر آن سنگ ها نزدیک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امروز تقریباً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پانصد سال 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 xml:space="preserve">ماه در هر ساعت </w:t>
      </w:r>
      <w:r>
        <w:rPr>
          <w:rFonts w:eastAsia="IRNazanin" w:cs="IRNazanin"/>
          <w:color w:val="111111"/>
          <w:sz w:val="28"/>
          <w:szCs w:val="28"/>
          <w:lang w:bidi="fa-IR"/>
        </w:rPr>
        <w:t>3659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مدار خود به دور زمین می چرخد، مدار ماه دو و نیم میلیون کیلومتر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به آسمان نگاه می کنم ماه و خورشید را در یک اندازه می بینم، امّا می توان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ماه را در خورشید جای داد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سوم</w:t>
      </w:r>
    </w:p>
    <w:p>
      <w:pPr>
        <w:pStyle w:val="BookText"/>
        <w:rPr/>
      </w:pPr>
      <w:r>
        <w:rPr>
          <w:rFonts w:ascii="IRNazanin" w:hAnsi="IRNazanin" w:eastAsia="IRNazanin"/>
          <w:color w:val="111111"/>
          <w:sz w:val="28"/>
          <w:sz w:val="28"/>
          <w:szCs w:val="28"/>
          <w:rtl w:val="true"/>
          <w:lang w:bidi="fa-IR"/>
        </w:rPr>
        <w:t>خورشید، مرکز منظومه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تمامی منظومه شمسی، در کهکشان راه شیری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هر ثانیه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دور مرکز کهکشان راه شیری می 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طول می کشد تا خورشید بتواند مدار خود را دور بزند، خورشید تاکنون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مسیر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خورشید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هر ثانیه، چهار میلیون تُن از وزن خود را به انرژی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خورشید می تواند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دیگر نورافشانی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چهارم</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 منظومه شمسی در کهکشان راه شیری قرار دارند، به تازگی </w:t>
      </w:r>
    </w:p>
    <w:p>
      <w:pPr>
        <w:pStyle w:val="BookText"/>
        <w:rPr/>
      </w:pPr>
      <w:r>
        <w:rPr>
          <w:rFonts w:ascii="IRNazanin" w:hAnsi="IRNazanin" w:eastAsia="IRNazanin"/>
          <w:color w:val="111111"/>
          <w:sz w:val="28"/>
          <w:sz w:val="28"/>
          <w:szCs w:val="28"/>
          <w:rtl w:val="true"/>
          <w:lang w:bidi="fa-IR"/>
        </w:rPr>
        <w:t xml:space="preserve">ستاره شناسان اعلام کردند که در کهکشان راه شیری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کهکشان راه شیری با همه این ستارگان در حال حرکت در مدار خود است و هر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مدار خود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 ترین ستاره کهکشان راه شیری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سال عمر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پنجم</w:t>
      </w:r>
    </w:p>
    <w:p>
      <w:pPr>
        <w:pStyle w:val="BookText"/>
        <w:rPr/>
      </w:pPr>
      <w:r>
        <w:rPr>
          <w:rFonts w:ascii="IRNazanin" w:hAnsi="IRNazanin" w:eastAsia="IRNazanin"/>
          <w:color w:val="111111"/>
          <w:sz w:val="28"/>
          <w:sz w:val="28"/>
          <w:szCs w:val="28"/>
          <w:rtl w:val="true"/>
          <w:lang w:bidi="fa-IR"/>
        </w:rPr>
        <w:t xml:space="preserve">در یک تصویری که با تلسکوپ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تقریباً ده هزار کهکشان دیده می شود، علم بشر هنوز توانایی کشف آمار دقیق کهکشان ها را ندارد، هزاران هزار کهکشان در جهان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ششم</w:t>
      </w:r>
    </w:p>
    <w:p>
      <w:pPr>
        <w:pStyle w:val="BookText"/>
        <w:rPr/>
      </w:pPr>
      <w:r>
        <w:rPr>
          <w:rFonts w:ascii="IRNazanin" w:hAnsi="IRNazanin" w:eastAsia="IRNazanin"/>
          <w:color w:val="111111"/>
          <w:sz w:val="28"/>
          <w:sz w:val="28"/>
          <w:szCs w:val="28"/>
          <w:rtl w:val="true"/>
          <w:lang w:bidi="fa-IR"/>
        </w:rPr>
        <w:t xml:space="preserve">دورترین کهکشانی که تا الآن کشف شده است،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این کهکشان ده میلیارد سال نوری از زمین فاصله دارد و با سرعت هزار کیلومتر در ثانیه در حال حرکت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می تواند در یک ثانیه هفت بار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بزند، این نور وقتی از ستارگان این کهکشان جدا می شود، ده میلیارد سال طول می کشد تا به زمین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با تلسکوپ های قوی به این کهکشان نگاه می کنم، چه می بینم؟</w:t>
      </w:r>
    </w:p>
    <w:p>
      <w:pPr>
        <w:pStyle w:val="BookText"/>
        <w:rPr/>
      </w:pPr>
      <w:r>
        <w:rPr>
          <w:rFonts w:ascii="IRNazanin" w:hAnsi="IRNazanin" w:eastAsia="IRNazanin"/>
          <w:color w:val="111111"/>
          <w:sz w:val="28"/>
          <w:sz w:val="28"/>
          <w:szCs w:val="28"/>
          <w:rtl w:val="true"/>
          <w:lang w:bidi="fa-IR"/>
        </w:rPr>
        <w:t xml:space="preserve">من به ده میلیارد سال قبل نگاه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ستارگانی که من می بینم ده میلیارد سال قبل، از ستارگان آن کهکشان جدا شده است و اکنون به زمین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آن ستارگان در چه وضعی هستند؟ آیا کم نور شده اند؟ آیا پرنور شده اند؟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جز تو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ده میلیارد سال صبر کنم تا نورِ امشب آن ستارگان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امشب آن ستارگان نابود شده اند، امّا من بعد از ده میلیارد سال می توانم این را بفهمم </w:t>
      </w:r>
      <w:r>
        <w:rPr>
          <w:rFonts w:eastAsia="IRNazanin" w:cs="IRNazanin"/>
          <w:color w:val="111111"/>
          <w:sz w:val="28"/>
          <w:szCs w:val="28"/>
          <w:rtl w:val="true"/>
          <w:lang w:bidi="fa-IR"/>
        </w:rPr>
        <w:t xml:space="preserve">! </w:t>
      </w:r>
      <w:bookmarkStart w:id="272" w:name="pg13243_144678"/>
    </w:p>
    <w:p>
      <w:pPr>
        <w:pStyle w:val="BookText"/>
        <w:rPr/>
      </w:pPr>
      <w:bookmarkEnd w:id="272"/>
      <w:r>
        <w:rPr>
          <w:rFonts w:ascii="IRNazanin" w:hAnsi="IRNazanin" w:eastAsia="IRNazanin"/>
          <w:color w:val="111111"/>
          <w:sz w:val="28"/>
          <w:sz w:val="28"/>
          <w:szCs w:val="28"/>
          <w:rtl w:val="true"/>
          <w:lang w:bidi="fa-IR"/>
        </w:rPr>
        <w:t>در این آیه از من می خواهی تا اهل اندیشه و تفکّر باشم، تو می خواهی من با ارزشِ فکر آشنا شوم، من به سخنان پیامبر و امامان مراجعه می کنم و چنین می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ساعت تفکّر بهتر از یک شب عبادت است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ساعت تفکّر بهتر از یک سال عبادت است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ساعت تفکّر بهتر از هفتاد سال عبادت است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من در خلوت خود به این فکر می کنم که مثلاً فردا چه برنامه ای برای خود داشته باشم، این یک اندیشه مثبت است و باعث می شود من از فردای خود، کمال استفاده را ببرم، گاهی اندیشه می کنم که برنامه یک سال آینده من چگونه باشد و به چه اهداف مادی و معنوی در طول یک سال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من به عظمت آسمان ها و زمین می اندیشم، به فکر می روم که از کجا آمده ام و به کجا می روم و آینده من در قیامت چگونه است و حکمت آمدن من به این دنیا برای چیست؟ از کجا آمده ام، چرا آمده ام؟ به کجا می روم؟</w:t>
      </w:r>
    </w:p>
    <w:p>
      <w:pPr>
        <w:pStyle w:val="BookText"/>
        <w:rPr/>
      </w:pPr>
      <w:r>
        <w:rPr>
          <w:rFonts w:ascii="IRNazanin" w:hAnsi="IRNazanin" w:eastAsia="IRNazanin"/>
          <w:color w:val="111111"/>
          <w:sz w:val="28"/>
          <w:sz w:val="28"/>
          <w:szCs w:val="28"/>
          <w:rtl w:val="true"/>
          <w:lang w:bidi="fa-IR"/>
        </w:rPr>
        <w:t>این اندیشه و تفکّر از هفتاد سال عبادت بالاتر است، زیرا تحوّلی بزرگ ایجاد می کند و باعث می شود تا در زندگی مسیری را برگزینم که مرا به کمال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آن گونه که من برای نماز خواندن و عبادت کردن وقت می گذارم، ساعتی هم با خود خلوت کنم و در نعمت هایی که به ما داده ای، فکر کنم و به این وسیله، دریایی از رحمت و توفیق تو را به سوی خود جذب نمایم</w:t>
      </w:r>
      <w:r>
        <w:rPr>
          <w:rFonts w:eastAsia="IRNazanin" w:cs="IRNazanin"/>
          <w:color w:val="111111"/>
          <w:sz w:val="28"/>
          <w:szCs w:val="28"/>
          <w:rtl w:val="true"/>
          <w:lang w:bidi="fa-IR"/>
        </w:rPr>
        <w:t>.</w:t>
      </w:r>
    </w:p>
    <w:p>
      <w:pPr>
        <w:pStyle w:val="Heading3"/>
        <w:numPr>
          <w:ilvl w:val="2"/>
          <w:numId w:val="1"/>
        </w:numPr>
        <w:rPr/>
      </w:pPr>
      <w:bookmarkStart w:id="273" w:name="__RefHeading___Toc1160908_2322387425"/>
      <w:bookmarkStart w:id="274" w:name="_Toc93"/>
      <w:bookmarkEnd w:id="273"/>
      <w:r>
        <w:rPr>
          <w:rtl w:val="true"/>
        </w:rPr>
        <w:t xml:space="preserve">آل عِمران </w:t>
      </w:r>
      <w:r>
        <w:rPr>
          <w:rtl w:val="true"/>
        </w:rPr>
        <w:t xml:space="preserve">: </w:t>
      </w:r>
      <w:r>
        <w:rPr>
          <w:rtl w:val="true"/>
        </w:rPr>
        <w:t xml:space="preserve">آیه </w:t>
      </w:r>
      <w:r>
        <w:rPr/>
        <w:t>195</w:t>
      </w:r>
      <w:bookmarkEnd w:id="274"/>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فَاسْتَجَابَ لَهُمْ رَبُّهُمْ أَنِّی لَا أُضِیعُ عَمَلَ عَامِل مِنْکُمْ مِنْ ذَکَر أَوْ أُنْثَی بَعْضُکُمْ مِنْ بَعْض فَالَّذِینَ هَاجَرُوا وَأُخْرِجُوا مِنْ دِیَارِهِمْ وَأُوذُوا فِی سَبِیلِی وَقَاتَلُوا وَقُتِلُوا لاَُکَفِّرَنَّ عَنْهُمْ </w:t>
      </w:r>
      <w:bookmarkStart w:id="275" w:name="pg13243_144679"/>
    </w:p>
    <w:p>
      <w:pPr>
        <w:pStyle w:val="BookText"/>
        <w:rPr/>
      </w:pPr>
      <w:bookmarkEnd w:id="275"/>
      <w:r>
        <w:rPr>
          <w:rFonts w:ascii="Amiri" w:hAnsi="Amiri" w:eastAsia="Amiri" w:cs="Amiri"/>
          <w:color w:val="111111"/>
          <w:sz w:val="28"/>
          <w:sz w:val="28"/>
          <w:szCs w:val="28"/>
          <w:rtl w:val="true"/>
          <w:lang w:bidi="ar-SA"/>
        </w:rPr>
        <w:t xml:space="preserve">سَیِّئَاتِهِمْ وَلاَُدْخِلَنَّهُمْ جَنَّات تَجْرِی مِنْ تَحْتِهَا الاَْنْهَارُ ثَوَابًا مِنْ عِنْدِ اللَّهِ وَاللَّهُ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برایم دعای بندگان مؤمن خود را ذکر کردی، من با دعای آنان آشنا شدم و سعی می کنم همواره این دعا و مناجات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دعای آنان را مستجاب می کنی، عمل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مزد نمی گذاری، همه انسان ها هم نوع هستند و در نظر تو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زیادی در راه تو از وطن خود هجرت کردند و از خانه های خود رانده شدند، آنان به علّت ایمان به تو، آزار دیدند، با دشمنان تو جنگیدند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سوگند یاد می کنی که گناهانشان را ببخشی و آنان را در بهشت هایی وارد کنی که در آنها نهرها جاریست، این ثواب و پاداشی از جانب توست و به راستی که بهترین پاداش ها، نزد توست که هیچ پاداشی مانند آن نخواهد بود</w:t>
      </w:r>
      <w:r>
        <w:rPr>
          <w:rFonts w:eastAsia="IRNazanin" w:cs="IRNazanin"/>
          <w:color w:val="111111"/>
          <w:sz w:val="28"/>
          <w:szCs w:val="28"/>
          <w:rtl w:val="true"/>
          <w:lang w:bidi="fa-IR"/>
        </w:rPr>
        <w:t>.</w:t>
      </w:r>
    </w:p>
    <w:p>
      <w:pPr>
        <w:pStyle w:val="Heading3"/>
        <w:numPr>
          <w:ilvl w:val="2"/>
          <w:numId w:val="1"/>
        </w:numPr>
        <w:rPr/>
      </w:pPr>
      <w:bookmarkStart w:id="276" w:name="__RefHeading___Toc1160910_2322387425"/>
      <w:bookmarkStart w:id="277" w:name="_Toc94"/>
      <w:bookmarkEnd w:id="276"/>
      <w:r>
        <w:rPr>
          <w:rtl w:val="true"/>
        </w:rPr>
        <w:t xml:space="preserve">آل عِمران </w:t>
      </w:r>
      <w:r>
        <w:rPr>
          <w:rtl w:val="true"/>
        </w:rPr>
        <w:t xml:space="preserve">: </w:t>
      </w:r>
      <w:r>
        <w:rPr>
          <w:rtl w:val="true"/>
        </w:rPr>
        <w:t xml:space="preserve">آیه </w:t>
      </w:r>
      <w:r>
        <w:rPr/>
        <w:t>198</w:t>
      </w:r>
      <w:r>
        <w:rPr>
          <w:rtl w:val="true"/>
        </w:rPr>
        <w:t xml:space="preserve"> - </w:t>
      </w:r>
      <w:r>
        <w:rPr/>
        <w:t>196</w:t>
      </w:r>
      <w:bookmarkEnd w:id="277"/>
    </w:p>
    <w:p>
      <w:pPr>
        <w:pStyle w:val="BookText"/>
        <w:rPr/>
      </w:pP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ثُمَّ مَأْوَاهُمْ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جَنَّاتٌ تَجْرِی مِنْ تَحْتِهَا الاَْنْهَارُ خَالِدِینَ فِیهَا نُزُلًا مِنْ عِنْدِ اللَّهِ وَمَا عِنْدَ اللَّهِ خَیْرٌ لِلاَْبْرَارِ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زندگی افرادی نگاه می کنم که به تو و دین تو ایمان ندارند، بعضی از آنان، وضع مالی خوبی دارند و ثروت زیادی را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برایم سؤالی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 زیاد، نشانه این است که آنان نزد تو مقام و جایگاهی دارند؟ چگونه ممکن است تو کافران را دوست بداری و به آنان این همه ثروت بدهی؟</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جواب این سؤال مرا می دهی</w:t>
      </w:r>
      <w:r>
        <w:rPr>
          <w:rFonts w:eastAsia="IRNazanin" w:cs="IRNazanin"/>
          <w:color w:val="111111"/>
          <w:sz w:val="28"/>
          <w:szCs w:val="28"/>
          <w:rtl w:val="true"/>
          <w:lang w:bidi="fa-IR"/>
        </w:rPr>
        <w:t xml:space="preserve">: </w:t>
      </w:r>
      <w:bookmarkStart w:id="278" w:name="pg13243_144680"/>
    </w:p>
    <w:p>
      <w:pPr>
        <w:pStyle w:val="BookText"/>
        <w:rPr/>
      </w:pPr>
      <w:bookmarkEnd w:id="278"/>
      <w:r>
        <w:rPr>
          <w:rFonts w:ascii="IRNazanin" w:hAnsi="IRNazanin" w:eastAsia="IRNazanin"/>
          <w:color w:val="111111"/>
          <w:sz w:val="28"/>
          <w:sz w:val="28"/>
          <w:szCs w:val="28"/>
          <w:rtl w:val="true"/>
          <w:lang w:bidi="fa-IR"/>
        </w:rPr>
        <w:t>ثروت زیاد و تجارت کافران تو را فریب ندهد و ناراحت نکند، این ها همه بهره اندکی است که به زودی فانی می شود و جایگاه آنان جهنّم است، پس در ثروتی که پس از آن آتش جهنّم باشد، هیچ خیری نیست، جهنّم بد جایگاهی است که کافران، آن را برای خود آماده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کسانی که ایمان آوردند و از کفر و نافرمانی من دوری کردند، بهشت هایی است که نهرهای زیادی در آنجا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جاودانه خواهند بود و این پذیرایی من از آنان می باشد، آری، آنچه نزد من است برای نیکوکاران بهتر از ثروت دنیاست، زیرا ثروت دنیا، به زودی نابود می شود، امّا نعمت های آخرت، جاودانه است</w:t>
      </w:r>
      <w:r>
        <w:rPr>
          <w:rFonts w:eastAsia="IRNazanin" w:cs="IRNazanin"/>
          <w:color w:val="111111"/>
          <w:sz w:val="28"/>
          <w:szCs w:val="28"/>
          <w:rtl w:val="true"/>
          <w:lang w:bidi="fa-IR"/>
        </w:rPr>
        <w:t>.</w:t>
      </w:r>
    </w:p>
    <w:p>
      <w:pPr>
        <w:pStyle w:val="Heading3"/>
        <w:numPr>
          <w:ilvl w:val="2"/>
          <w:numId w:val="1"/>
        </w:numPr>
        <w:rPr/>
      </w:pPr>
      <w:bookmarkStart w:id="279" w:name="__RefHeading___Toc1160912_2322387425"/>
      <w:bookmarkStart w:id="280" w:name="_Toc95"/>
      <w:bookmarkEnd w:id="279"/>
      <w:r>
        <w:rPr>
          <w:rtl w:val="true"/>
        </w:rPr>
        <w:t xml:space="preserve">آل عِمران </w:t>
      </w:r>
      <w:r>
        <w:rPr>
          <w:rtl w:val="true"/>
        </w:rPr>
        <w:t xml:space="preserve">: </w:t>
      </w:r>
      <w:r>
        <w:rPr>
          <w:rtl w:val="true"/>
        </w:rPr>
        <w:t xml:space="preserve">آیه </w:t>
      </w:r>
      <w:r>
        <w:rPr/>
        <w:t>199</w:t>
      </w:r>
      <w:bookmarkEnd w:id="280"/>
    </w:p>
    <w:p>
      <w:pPr>
        <w:pStyle w:val="BookText"/>
        <w:rPr/>
      </w:pPr>
      <w:r>
        <w:rPr>
          <w:rFonts w:ascii="Amiri" w:hAnsi="Amiri" w:eastAsia="Amiri" w:cs="Amiri"/>
          <w:color w:val="111111"/>
          <w:sz w:val="28"/>
          <w:sz w:val="28"/>
          <w:szCs w:val="28"/>
          <w:rtl w:val="true"/>
          <w:lang w:bidi="ar-SA"/>
        </w:rPr>
        <w:t xml:space="preserve">وَإِنَّ مِنْ أَهْلِ الْکِتَابِ لَمَنْ یُؤْمِنُ بِاللَّهِ وَمَا أُنْزِلَ إِلَیْکُمْ وَمَا أُنْزِلَ إِلَیْهِمْ خَاشِعِینَ لِلَّهِ لَا یَشْتَرُونَ بِآَیَاتِ اللَّهِ ثَمَنًا قَلِیلًا أُولَئِکَ لَهُمْ أَجْرُهُمْ عِنْدَ رَبِّهِمْ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سوره درباره یهودیان و مسیحیان مطالب زیادی بیان نمودی، اکنون من می دانم گروه زیادی از آنان با این که حقّ را می شناسند، از پذیرفتن آن، خودداری می کنند، به آنان وعده عذاب روز قیامت را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درباره گروهی دیگر از آنان برایم سخن بگویی، گروهی از یهودیان و مسیحیان، وقتی حقّ را شناختند آن را می پذیرند و به قرآن ایمان می آورند همانگونه که به کتاب آسمانی خود ایمان داشته اند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سخن تو را با تواضع و فروتنی قبول می کنند و هرگز به آن بی اعتنایی نمی کنند، در روز قیامت به آنان پاداش خواهی داد و در دادنِ این پاداش، هرگز تأخیری نخواهد بود، زیرا حسابرسی تو سریع است</w:t>
      </w:r>
      <w:r>
        <w:rPr>
          <w:rFonts w:eastAsia="IRNazanin" w:cs="IRNazanin"/>
          <w:color w:val="111111"/>
          <w:sz w:val="28"/>
          <w:szCs w:val="28"/>
          <w:rtl w:val="true"/>
          <w:lang w:bidi="fa-IR"/>
        </w:rPr>
        <w:t xml:space="preserve">. </w:t>
      </w:r>
      <w:bookmarkStart w:id="281" w:name="pg13243_144681"/>
    </w:p>
    <w:p>
      <w:pPr>
        <w:pStyle w:val="Heading3"/>
        <w:numPr>
          <w:ilvl w:val="2"/>
          <w:numId w:val="1"/>
        </w:numPr>
        <w:rPr/>
      </w:pPr>
      <w:bookmarkStart w:id="282" w:name="__RefHeading___Toc1160914_2322387425"/>
      <w:bookmarkStart w:id="283" w:name="_Toc96"/>
      <w:bookmarkEnd w:id="281"/>
      <w:bookmarkEnd w:id="282"/>
      <w:r>
        <w:rPr>
          <w:rtl w:val="true"/>
        </w:rPr>
        <w:t xml:space="preserve">آل عِمران </w:t>
      </w:r>
      <w:r>
        <w:rPr>
          <w:rtl w:val="true"/>
        </w:rPr>
        <w:t xml:space="preserve">: </w:t>
      </w:r>
      <w:r>
        <w:rPr>
          <w:rtl w:val="true"/>
        </w:rPr>
        <w:t xml:space="preserve">آیه </w:t>
      </w:r>
      <w:r>
        <w:rPr/>
        <w:t>200</w:t>
      </w:r>
      <w:bookmarkEnd w:id="283"/>
    </w:p>
    <w:p>
      <w:pPr>
        <w:pStyle w:val="BookText"/>
        <w:rPr/>
      </w:pPr>
      <w:r>
        <w:rPr>
          <w:rFonts w:ascii="Amiri" w:hAnsi="Amiri" w:eastAsia="Amiri" w:cs="Amiri"/>
          <w:color w:val="111111"/>
          <w:sz w:val="28"/>
          <w:sz w:val="28"/>
          <w:szCs w:val="28"/>
          <w:rtl w:val="true"/>
          <w:lang w:bidi="ar-SA"/>
        </w:rPr>
        <w:t xml:space="preserve">یَا أَیُّهَا الَّذِینَ آَمَنُوا اصْبِرُوا وَصَابِرُوا وَرَابِطُوا وَاتَّقُوا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آخرین آیه این سوره است، پیام های کلی این سوره را در این آیه برایم خلاصه می کنی، از من می خواهی تا در برابر سختی ها شکیبا باشم و در مقابله با دشمنان استقامت بورزم، از رهبری که تو برایم معیّن کردی، دفاع کنم و در راه او پایدار باشم و از گناهان دوری کنم تا در دنیا و آخرت رستگار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جنگ اُحُد را برایم بیان کردی، اگر مسلمانان به سخن تو عمل می کردند، هرگز شکست نمی خوردند، من اکنون باید تلاش کنم تا به این چهار توصیه تو عمل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در هنگام سختی ها</w:t>
      </w:r>
    </w:p>
    <w:p>
      <w:pPr>
        <w:pStyle w:val="BookText"/>
        <w:rPr/>
      </w:pPr>
      <w:r>
        <w:rPr>
          <w:rFonts w:ascii="IRNazanin" w:hAnsi="IRNazanin" w:eastAsia="IRNazanin"/>
          <w:color w:val="111111"/>
          <w:sz w:val="28"/>
          <w:sz w:val="28"/>
          <w:szCs w:val="28"/>
          <w:rtl w:val="true"/>
          <w:lang w:bidi="fa-IR"/>
        </w:rPr>
        <w:t>راه تو با سختی ها و بلاها همراه است، من نباید فکر کنم که اگر ایمان آوردم، در ناز و نعمت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استقامت در برابر دشمنان</w:t>
      </w:r>
    </w:p>
    <w:p>
      <w:pPr>
        <w:pStyle w:val="BookText"/>
        <w:rPr/>
      </w:pPr>
      <w:r>
        <w:rPr>
          <w:rFonts w:ascii="IRNazanin" w:hAnsi="IRNazanin" w:eastAsia="IRNazanin"/>
          <w:color w:val="111111"/>
          <w:sz w:val="28"/>
          <w:sz w:val="28"/>
          <w:szCs w:val="28"/>
          <w:rtl w:val="true"/>
          <w:lang w:bidi="fa-IR"/>
        </w:rPr>
        <w:t>باید بدانم اگر در راه تو باشم، دشمنان مرا به حال خود رها نخواهند کرد، باید در مقابل آنان ایستادگی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باید از گناه و معصیت دوری کنم، گناه سبب آسیب روح و جان من می شود، ضرر آن به خودم می رسد، اگر همه مردم دنیا، گناه کنند، به تو هیچ ضرری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در راه پیامبر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من می خواهی تا از دستوراتی که پیامبر تو داده است، اطاعت کنم، بعد از او </w:t>
      </w:r>
    </w:p>
    <w:p>
      <w:pPr>
        <w:pStyle w:val="BookText"/>
        <w:rPr/>
      </w:pPr>
      <w:r>
        <w:rPr>
          <w:rFonts w:ascii="IRNazanin" w:hAnsi="IRNazanin" w:eastAsia="IRNazanin"/>
          <w:color w:val="111111"/>
          <w:sz w:val="28"/>
          <w:sz w:val="28"/>
          <w:szCs w:val="28"/>
          <w:rtl w:val="true"/>
          <w:lang w:bidi="fa-IR"/>
        </w:rPr>
        <w:t>هم، دوازده امام را به عنوان رهبران جامعه برگزیدی، به آنان مقام والایی دادی و آنان را معصوم قرار دادی، آنان از هر خطایی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خواهی تا در راه آنان پایدار و استوار باشم، 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من است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دادی تا امام زمان خویش را یاری کنم، من آمادگی خود را برای یاری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می کنم، من آماده ام و منتظرم تا روزگار ظهور فرا رسد، روزی که تو دین خودت را به دست او زنده 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هم به یاری او اندیشه دارم، تلاش می کنم تا نام و یاد او را زنده نگاه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برای زندگیِ خویش دلیلی می خواهد، این دلیل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ام و زندگی می کنم تا سرود مهرِ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بدهم و محبّت او را بر دل های مردم، پیوند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یاد می کنم تا نفس در سینه دارم، عاشقانه از زیبایی آمدن او دم بزنم و دوستان او را یارِ راه بشوم و سرود جان بخش برپایی دولتش را فریاد زنم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عشق و محبّت خود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برداشتم، من آمادگی خود را برای یاری او اعلام نمودم، اکنون از تو می خواهم تا مرا یاری کنی تا در این راه ثابت قدم بمانم</w:t>
      </w:r>
      <w:r>
        <w:rPr>
          <w:rFonts w:eastAsia="IRNazanin" w:cs="IRNazanin"/>
          <w:color w:val="111111"/>
          <w:sz w:val="28"/>
          <w:szCs w:val="28"/>
          <w:rtl w:val="true"/>
          <w:lang w:bidi="fa-IR"/>
        </w:rPr>
        <w:t xml:space="preserve">. </w:t>
      </w:r>
      <w:bookmarkStart w:id="284" w:name="pg13243_144683"/>
    </w:p>
    <w:p>
      <w:pPr>
        <w:pStyle w:val="Heading2"/>
        <w:numPr>
          <w:ilvl w:val="1"/>
          <w:numId w:val="1"/>
        </w:numPr>
        <w:rPr/>
      </w:pPr>
      <w:bookmarkStart w:id="285" w:name="__RefHeading___Toc1160916_2322387425"/>
      <w:bookmarkStart w:id="286" w:name="_Toc97"/>
      <w:bookmarkEnd w:id="284"/>
      <w:bookmarkEnd w:id="285"/>
      <w:r>
        <w:rPr>
          <w:rtl w:val="true"/>
        </w:rPr>
        <w:t>سوره نِساء</w:t>
      </w:r>
      <w:bookmarkEnd w:id="286"/>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1160918_2322387425"/>
      <w:bookmarkStart w:id="288" w:name="_Toc98"/>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سوره شماره چهار 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سوره را به این نام می خوانند زیرا بسیاری از قوانین مربوط به زنان در این سوره بیان شده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ازدواج، ارث زنان، طلاق، مهریه، یتیمان</w:t>
      </w:r>
      <w:r>
        <w:rPr>
          <w:rFonts w:eastAsia="IRNazanin" w:cs="IRNazanin"/>
          <w:color w:val="111111"/>
          <w:sz w:val="28"/>
          <w:szCs w:val="28"/>
          <w:rtl w:val="true"/>
          <w:lang w:bidi="fa-IR"/>
        </w:rPr>
        <w:t xml:space="preserve">... </w:t>
      </w:r>
      <w:bookmarkStart w:id="289" w:name="pg13243_144685"/>
    </w:p>
    <w:p>
      <w:pPr>
        <w:pStyle w:val="Heading3"/>
        <w:numPr>
          <w:ilvl w:val="2"/>
          <w:numId w:val="1"/>
        </w:numPr>
        <w:rPr/>
      </w:pPr>
      <w:bookmarkStart w:id="290" w:name="__RefHeading___Toc1160920_2322387425"/>
      <w:bookmarkStart w:id="291" w:name="_Toc99"/>
      <w:bookmarkEnd w:id="289"/>
      <w:bookmarkEnd w:id="290"/>
      <w:r>
        <w:rPr>
          <w:rtl w:val="true"/>
        </w:rPr>
        <w:t xml:space="preserve">نِساء </w:t>
      </w:r>
      <w:r>
        <w:rPr>
          <w:rtl w:val="true"/>
        </w:rPr>
        <w:t xml:space="preserve">: </w:t>
      </w:r>
      <w:r>
        <w:rPr>
          <w:rtl w:val="true"/>
        </w:rPr>
        <w:t xml:space="preserve">آیه </w:t>
      </w:r>
      <w:r>
        <w:rPr/>
        <w:t>1</w:t>
      </w:r>
      <w:bookmarkEnd w:id="291"/>
    </w:p>
    <w:p>
      <w:pPr>
        <w:pStyle w:val="BookText"/>
        <w:rPr/>
      </w:pPr>
      <w:r>
        <w:rPr>
          <w:rFonts w:ascii="Amiri" w:hAnsi="Amiri" w:eastAsia="Amiri" w:cs="Amiri"/>
          <w:color w:val="111111"/>
          <w:sz w:val="28"/>
          <w:sz w:val="28"/>
          <w:szCs w:val="28"/>
          <w:rtl w:val="true"/>
          <w:lang w:bidi="ar-SA"/>
        </w:rPr>
        <w:t xml:space="preserve">بِسْمِ اللَّهِ الرَّحْمَنِ الرَّحِیمِ یَا أَیُّهَا النَّاسُ اتَّقُوا رَبَّکُمُ الَّذِی خَلَقَکُمْ مِنْ نَفْس وَاحِدَة وَخَلَقَ مِنْهَا زَوْجَهَا وَبَثَّ مِنْهُمَا رِجَالًا کَثِیرًا وَنِسَاءً وَاتَّقُوا اللَّهَ الَّذِی تَسَاءَلُونَ بِهِ وَالاَْرْحَامَ إِنَّ اللَّهَ کَانَ عَلَیْکُمْ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مهربانی خود سخن می گویی تا تو را به عنوان خدای بخشنده و مهربان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 خواهی تا پرهیزکار باشیم و از گناه و معصیت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تو برای سعادت دنیا و آخرت ماست، از عبادت و بندگی ما، هیچ سودی نمی بری، تو از همه بی 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می خواهی تا به سخنان تو گوش فرا دهیم، زیرا تو بودی که ما را آفریدی، تو خالق ما هستی و راه سعادت ما را، بهتر از همه کس می دانی، در قرآن این راه را به ما نشان دادی</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از آغاز خلقت بشر سخن می گویی، تو همه را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 و همسرش را همنوع او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حواء زندگی خود را روی زمین شروع </w:t>
      </w:r>
    </w:p>
    <w:p>
      <w:pPr>
        <w:pStyle w:val="BookText"/>
        <w:rPr/>
      </w:pPr>
      <w:r>
        <w:rPr>
          <w:rFonts w:ascii="IRNazanin" w:hAnsi="IRNazanin" w:eastAsia="IRNazanin"/>
          <w:color w:val="111111"/>
          <w:sz w:val="28"/>
          <w:sz w:val="28"/>
          <w:szCs w:val="28"/>
          <w:rtl w:val="true"/>
          <w:lang w:bidi="fa-IR"/>
        </w:rPr>
        <w:t xml:space="preserve">کردند و تو نسل بشر را از آن دو خلق کردی، مردان و زنان زیادی در همه جای زمین به وجود آوردی، از ما می خواهی تا از نافرمانی تو پرهیز کنیم و درباره ارحام و خویشان خود کوتاهی نکنیم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نماییم که تو بر همه کارهای ما،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واقیّعت چیست؟ بارها شنیده ام که زن از دنده چپ مرد آفریده شده است، فلانی از دنده چپ بلند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امروزی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کاری کرد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رفت، پس یکی از دنده های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گوشت، جای آن را پر کرد و حواء را از آن دنده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حواء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استخوانی از استخوان هایم و گوشتی از گوشت من است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انجیل امروزی می روم، در آنجا هم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دید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تنهاست، خدا خوش نداشت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بماند، برای همین 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رفت، دنده او را گرفت و آنجا را از گوشت پر کرد و از آن دنده، حواء را آفرید و او را همسر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داستان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زندگی می کرد، روزهای سخت سفر را سپری کرد و خودش را به مدینه رساند و به خانه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معارف دین را از آن حضرت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رو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حواء را چگونه خلق کرد؟</w:t>
      </w:r>
    </w:p>
    <w:p>
      <w:pPr>
        <w:pStyle w:val="BookText"/>
        <w:rPr/>
      </w:pPr>
      <w:r>
        <w:rPr>
          <w:rFonts w:ascii="IRNazanin" w:hAnsi="IRNazanin" w:eastAsia="IRNazanin"/>
          <w:color w:val="111111"/>
          <w:sz w:val="28"/>
          <w:sz w:val="28"/>
          <w:szCs w:val="28"/>
          <w:rtl w:val="true"/>
          <w:lang w:bidi="fa-IR"/>
        </w:rPr>
        <w:t>ــ تو از مردم درباره این موضوع چه شنیده ای؟</w:t>
      </w:r>
    </w:p>
    <w:p>
      <w:pPr>
        <w:pStyle w:val="BookText"/>
        <w:rPr/>
      </w:pPr>
      <w:r>
        <w:rPr>
          <w:rFonts w:ascii="IRNazanin" w:hAnsi="IRNazanin" w:eastAsia="IRNazanin"/>
          <w:color w:val="111111"/>
          <w:sz w:val="28"/>
          <w:sz w:val="28"/>
          <w:szCs w:val="28"/>
          <w:rtl w:val="true"/>
          <w:lang w:bidi="fa-IR"/>
        </w:rPr>
        <w:t>ــ آن ها به من گفته اند که خدا حواء را از استخوان دنده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آفریده است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این سخن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گِل آفرید، سپس حواء را هم از همان </w:t>
      </w:r>
    </w:p>
    <w:p>
      <w:pPr>
        <w:pStyle w:val="BookText"/>
        <w:rPr/>
      </w:pPr>
      <w:r>
        <w:rPr>
          <w:rFonts w:ascii="IRNazanin" w:hAnsi="IRNazanin" w:eastAsia="IRNazanin"/>
          <w:color w:val="111111"/>
          <w:sz w:val="28"/>
          <w:sz w:val="28"/>
          <w:szCs w:val="28"/>
          <w:rtl w:val="true"/>
          <w:lang w:bidi="fa-IR"/>
        </w:rPr>
        <w:t>گل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فرقی در آفرینش زن و مرد نیست، تو با قدرت خودت هر دو را از گِل آفریدی، این که تو زن را از استخوان دنده مرد آفریده باشی، افسانه ای بیش نیست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زراره است، او هم از کوفه به مدینه آمده است و اکنون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دور هم آمده اند، یکی از آنان چنین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زیاد شد؟</w:t>
      </w:r>
    </w:p>
    <w:p>
      <w:pPr>
        <w:pStyle w:val="BookText"/>
        <w:rPr/>
      </w:pPr>
      <w:r>
        <w:rPr>
          <w:rFonts w:ascii="IRNazanin" w:hAnsi="IRNazanin" w:eastAsia="IRNazanin"/>
          <w:color w:val="111111"/>
          <w:sz w:val="28"/>
          <w:sz w:val="28"/>
          <w:szCs w:val="28"/>
          <w:rtl w:val="true"/>
          <w:lang w:bidi="fa-IR"/>
        </w:rPr>
        <w:t>ــ آیا در این موضوع مطلبی هم شنیده ای؟</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 که خدا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تا دختران خود را به عقد پسران خود در بیاورد و این گونه با ازدواج خواهر و برادر نسل بشر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ازدواج خواهر و برادر در همه کتب آسمانی حرام شمرده شده است، این قانون خداست، خدا از روز اوّل خلقت ازدواج خواهر و برادر را حرام نموده است و این حکم تا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دختران و پسران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نکردند، پس نسل بشر چگونه ادامه پیدا کرد؟</w:t>
      </w:r>
    </w:p>
    <w:p>
      <w:pPr>
        <w:pStyle w:val="BookText"/>
        <w:rPr/>
      </w:pPr>
      <w:r>
        <w:rPr>
          <w:rFonts w:ascii="IRNazanin" w:hAnsi="IRNazanin" w:eastAsia="IRNazanin"/>
          <w:color w:val="111111"/>
          <w:sz w:val="28"/>
          <w:sz w:val="28"/>
          <w:szCs w:val="28"/>
          <w:rtl w:val="true"/>
          <w:lang w:bidi="fa-IR"/>
        </w:rPr>
        <w:t>ــ هابیل و قابیل، دو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آن ها هیچ کدام ازدواج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برادرش هابیل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هابیل، تا مدّت ها، خدا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 نسل بشر چگونه زیاد شد؟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بعد از گذشت زمانی طولانی، خدا به آدم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پسر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انسان ها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چگونه؟</w:t>
      </w:r>
    </w:p>
    <w:p>
      <w:pPr>
        <w:pStyle w:val="BookText"/>
        <w:rPr/>
      </w:pPr>
      <w:r>
        <w:rPr>
          <w:rFonts w:ascii="IRNazanin" w:hAnsi="IRNazanin" w:eastAsia="IRNazanin"/>
          <w:color w:val="111111"/>
          <w:sz w:val="28"/>
          <w:sz w:val="28"/>
          <w:szCs w:val="28"/>
          <w:rtl w:val="true"/>
          <w:lang w:bidi="fa-IR"/>
        </w:rPr>
        <w:t>ــ وقتی شَیث و یافِث بزرگ شدند، خداوند تصمیم گرفت تا نسل بشر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پنج شنبه ای بود، خدا از بهشت حوریه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تا شیث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فهمیدم، به قدرت خدا، آن حوریه به شکل زنی در آمد تا بتواند در کنار شیث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بعد از چند ساعت، خدا حوریه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بهشت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یافِث بود، خدا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این حوریه را به عقدِ یافِث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ازدواج، دختران و پسرانی بودند که نسل بشر از آنان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فهمیدم، دخترعموها با پسرعموهای خود ازدواج نمودند و از این طریق، نسل بشر زیاد شد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 حسابرسی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محل امتحان است و روز قیامت، هنگام جزا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همه رفتارهای انسان سؤال خواهد شد، امّا دو سؤال است که از همه مهم تر است و از همه پرسیده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 دو سؤال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دنیا اهل تقوا بودید و از گناهان دوری می کردید؟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داشتید؟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از آن این گونه سؤال خواهد شد؟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من به خویشاوندان و بستگان خود احسان کنم و با آنان ارتباط داشته باشم، تو دوست نداری که انسان ها از یکدیگر بریده باشند و </w:t>
      </w:r>
      <w:bookmarkStart w:id="292" w:name="pg13243_144689"/>
    </w:p>
    <w:p>
      <w:pPr>
        <w:pStyle w:val="BookText"/>
        <w:rPr/>
      </w:pPr>
      <w:bookmarkEnd w:id="292"/>
      <w:r>
        <w:rPr>
          <w:rFonts w:ascii="IRNazanin" w:hAnsi="IRNazanin" w:eastAsia="IRNazanin"/>
          <w:color w:val="111111"/>
          <w:sz w:val="28"/>
          <w:sz w:val="28"/>
          <w:szCs w:val="28"/>
          <w:rtl w:val="true"/>
          <w:lang w:bidi="fa-IR"/>
        </w:rPr>
        <w:t>تنها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روابط فامیلی و ارتباط صمیمی با خویشان برای سلامت روانی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نیاز به محبّت دارد، صله ارحام پاسخی به این نیاز است و سبب رشد و کمال بیشتر انسان می شود</w:t>
      </w:r>
      <w:r>
        <w:rPr>
          <w:rFonts w:eastAsia="IRNazanin" w:cs="IRNazanin"/>
          <w:color w:val="111111"/>
          <w:sz w:val="28"/>
          <w:szCs w:val="28"/>
          <w:rtl w:val="true"/>
          <w:lang w:bidi="fa-IR"/>
        </w:rPr>
        <w:t>.</w:t>
      </w:r>
    </w:p>
    <w:p>
      <w:pPr>
        <w:pStyle w:val="Heading3"/>
        <w:numPr>
          <w:ilvl w:val="2"/>
          <w:numId w:val="1"/>
        </w:numPr>
        <w:rPr/>
      </w:pPr>
      <w:bookmarkStart w:id="293" w:name="__RefHeading___Toc1160922_2322387425"/>
      <w:bookmarkStart w:id="294" w:name="_Toc100"/>
      <w:bookmarkEnd w:id="293"/>
      <w:r>
        <w:rPr>
          <w:rtl w:val="true"/>
        </w:rPr>
        <w:t xml:space="preserve">نِساء </w:t>
      </w:r>
      <w:r>
        <w:rPr>
          <w:rtl w:val="true"/>
        </w:rPr>
        <w:t xml:space="preserve">: </w:t>
      </w:r>
      <w:r>
        <w:rPr>
          <w:rtl w:val="true"/>
        </w:rPr>
        <w:t xml:space="preserve">آیه </w:t>
      </w:r>
      <w:r>
        <w:rPr/>
        <w:t>4</w:t>
      </w:r>
      <w:r>
        <w:rPr>
          <w:rtl w:val="true"/>
        </w:rPr>
        <w:t xml:space="preserve"> - </w:t>
      </w:r>
      <w:r>
        <w:rPr/>
        <w:t>2</w:t>
      </w:r>
      <w:bookmarkEnd w:id="294"/>
    </w:p>
    <w:p>
      <w:pPr>
        <w:pStyle w:val="BookText"/>
        <w:rPr/>
      </w:pPr>
      <w:r>
        <w:rPr>
          <w:rFonts w:ascii="Amiri" w:hAnsi="Amiri" w:eastAsia="Amiri" w:cs="Amiri"/>
          <w:color w:val="111111"/>
          <w:sz w:val="28"/>
          <w:sz w:val="28"/>
          <w:szCs w:val="28"/>
          <w:rtl w:val="true"/>
          <w:lang w:bidi="ar-SA"/>
        </w:rPr>
        <w:t xml:space="preserve">وَآَتُوا الْیَتَامَی أَمْوَالَهُمْ وَلَا تَتَبَدَّلُوا الْخَبِیثَ بِالطَّیِّبِ وَلَا تَأْکُلُوا أَمْوَالَهُمْ إِلَی أَمْوَالِکُمْ إِنَّهُ کَانَ حُوبًا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أَلَّا تُقْسِطُوا فِی الْیَتَامَی فَانْکِحُوا مَا طَابَ لَکُمْ مِنَ النِّسَاءِ مَثْنَی وَثُلَاثَ وَرُبَاعَ فَإِنْ خِفْتُمْ أَلَّا تَعْدِلُوا فَوَاحِدَةً أَوْ مَا مَلَکَتْ أَیْمَانُکُمْ ذَلِکَ أَدْنَی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النِّسَاءَ صَدُقَاتِهِنَّ نِحْلَةً فَإِنْ طِبْنَ لَکُمْ عَنْ شَیْء مِنْهُ نَفْسًا فَکُلُوهُ هَنِیئًا مَرِیئًا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خواستی تا همواره تقوا پیشه کنیم، یکی از موارد تقوا این است که مراعات حال یتیمان 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 ثروتی از آنان نزد ما به امانت می باشد، وقتی بزرگ شدند، مالشان را به آنان پس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می خواهی تا ثروت یتیمان را با بهانه های مختلف حیف و میل نکنیم، ثروت آنان را از آنِ خود نکنیم که خوردن مال یتیم گناهی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حفظ مال یتیمان تأکید می کنی و از مسلمانان می خواهی تا هرگز به هوس طمع مال دنیا با دختران یتیم ازدواج نکنند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شخص ثروتمندی از دنیا می رود، ثروتش به فرزندانش می رسد، گاه می شود که از او دختری یتیم باقی می ماند و ثروت زیادی به او می رسد، اینجاست که مردی به فکر ازدواج با آن دختر می افتد، هدف او، سعادتمند کردن آن دختر نیست، هدف، رسیدن به پول و ثروت دختر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 آن دختر ازدواج کرد، هرگز به دختر محبّت نمی کند و هر لحظه منتظر رسیدن مرگ </w:t>
      </w:r>
    </w:p>
    <w:p>
      <w:pPr>
        <w:pStyle w:val="BookText"/>
        <w:rPr/>
      </w:pPr>
      <w:r>
        <w:rPr>
          <w:rFonts w:ascii="IRNazanin" w:hAnsi="IRNazanin" w:eastAsia="IRNazanin"/>
          <w:color w:val="111111"/>
          <w:sz w:val="28"/>
          <w:sz w:val="28"/>
          <w:szCs w:val="28"/>
          <w:rtl w:val="true"/>
          <w:lang w:bidi="fa-IR"/>
        </w:rPr>
        <w:t>آن دختر است تا بتواند همه ثروت او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دستور می دهی تا هرگز کسی این گونه ازدواج نکند و به یتیمان ظلم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ترسید که حقوق دختران یتیم را مراعات نکنید، از ازدواج با آنان صرف نظر کنید و با زنان دیگری که ازدواج با آنان برای شما حلال و رواست،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 تواند دو یا سه یا چهار همسر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بیم دارد که نتواند بین زنان خود به عدالت رفتار کند، فقط یک زن بگیرد یا چنانچه کنیزی دارد به آن اکتفا کند، آری، برای مرد، یک زن داشتن بهتر از این است که چند زن بگیرد و در حقّ آنان ظلم و ستم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زنان را به عنوان بدهی قطعی به آنان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با رضایت قلبی، بخشی از آن را به شما بخشیدند، آن برای شما حلال و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می توانند تا چهار زن را به همسری اختیار کنند، البتّه باید میان همسران خود به عدالت رفتار کنند و فرقی نگذارند و حقّ و حقوقی از آنان را ضایع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معمولاً مردان بیشتر در معرض حوادث قرار دارند و مرگ به سراغ آنان می آید، با مرگشان، زنان بی سرپرست در جامعه باقی می مانند و معمولاً تعداد زنان از مردان بیشتر است و تعدادی از آنان بدون همسر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سه راه در پیش روی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مردان فقط یک همسر داشته باشند و بقیه زنان تا آخر عمر، بدون همسر، باقی بمانند و نیازهای فطری و غریزی خود را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راهی است که با سلامت روحی و روانی جامعه منافات دارد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مردان فقط یک همسر داشته باشند ولی راه روابط نامشروع با زنان </w:t>
      </w:r>
    </w:p>
    <w:p>
      <w:pPr>
        <w:pStyle w:val="BookText"/>
        <w:rPr/>
      </w:pPr>
      <w:r>
        <w:rPr>
          <w:rFonts w:ascii="IRNazanin" w:hAnsi="IRNazanin" w:eastAsia="IRNazanin"/>
          <w:color w:val="111111"/>
          <w:sz w:val="28"/>
          <w:sz w:val="28"/>
          <w:szCs w:val="28"/>
          <w:rtl w:val="true"/>
          <w:lang w:bidi="fa-IR"/>
        </w:rPr>
        <w:t>بی همسر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باعث گسترش فحشا در جامعه می شود و آینده این گونه زنان نیز پایمال هوس ها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مردانی که صلاحیّت مالی و اخلاقی دارند و می توانند بین زنانشان عدالت برقرار کنند، بیش از یک همسر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سوم، همان راهی است که قرآن آن را تعیین کرده است تا هم از فساد و فحشا جلوگیری شود و هم با نیازهای فطری و غریزی همسو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از این عدالت چیست؟</w:t>
      </w:r>
    </w:p>
    <w:p>
      <w:pPr>
        <w:pStyle w:val="BookText"/>
        <w:rPr/>
      </w:pPr>
      <w:r>
        <w:rPr>
          <w:rFonts w:ascii="IRNazanin" w:hAnsi="IRNazanin" w:eastAsia="IRNazanin"/>
          <w:color w:val="111111"/>
          <w:sz w:val="28"/>
          <w:sz w:val="28"/>
          <w:szCs w:val="28"/>
          <w:rtl w:val="true"/>
          <w:lang w:bidi="fa-IR"/>
        </w:rPr>
        <w:t>عدالت در این آیه، رعایت حقوق همسران و رفاه آنان در وسایل زندگی است و گر نه عدالت و تساوی در محبّت، از اراده و اختیار انسان خارج است، شاید مردی یکی از همسران خود را بیشتر دوست داشته باشد، امّا این محبّت و دوستی، نباید باعث شود که حقوق همسران دیگر خود را مراعات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چند همسر دارد، بر او واجب است که هزینه های زندگی همه آن ها را پرداخت نماید و هر شب به ترتیب کنار یکی از آنان باشد، او باید در این زمینه رعایت حقوق همه را نماید و به طور مساوی با آنان ارتباط داشته باشد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آیه مشخّص می شود که اگر مردی با داشتن همسر، اقدام به ازدواج دیگری نمود، به همسر اوّل خود خیانت نکرده است، در واقع، مرد ناموسِ زن نیست، ازدواج دوّم مرد، هرگز خیانت به همسرش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از فرهنگ های دیگر به جامعه ما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به قرآن تو ایمان دارد هرگز واژه خیانت را درباره ازدواج شوهرش به کار نمی برد، او می داند تو به مرد اجازه داده ای تا ازدواج مجدد داشته باشد، این اجازه تو، از روی حکمت و مصلحت بوده است، البتّه مرد باید میان همسرانش عدالت را برقرار کند، این حکم توست و تا زمانی که جامعه از حکم تو فاصله بگیرد، دچار آسیب های </w:t>
      </w:r>
      <w:bookmarkStart w:id="295" w:name="pg13243_144692"/>
    </w:p>
    <w:p>
      <w:pPr>
        <w:pStyle w:val="BookText"/>
        <w:rPr/>
      </w:pPr>
      <w:bookmarkEnd w:id="295"/>
      <w:r>
        <w:rPr>
          <w:rFonts w:ascii="IRNazanin" w:hAnsi="IRNazanin" w:eastAsia="IRNazanin"/>
          <w:color w:val="111111"/>
          <w:sz w:val="28"/>
          <w:sz w:val="28"/>
          <w:szCs w:val="28"/>
          <w:rtl w:val="true"/>
          <w:lang w:bidi="fa-IR"/>
        </w:rPr>
        <w:t>فراوانی خواهد شد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296" w:name="__RefHeading___Toc1160924_2322387425"/>
      <w:bookmarkStart w:id="297" w:name="_Toc101"/>
      <w:bookmarkEnd w:id="296"/>
      <w:r>
        <w:rPr>
          <w:rtl w:val="true"/>
        </w:rPr>
        <w:t xml:space="preserve">نِساء </w:t>
      </w:r>
      <w:r>
        <w:rPr>
          <w:rtl w:val="true"/>
        </w:rPr>
        <w:t xml:space="preserve">: </w:t>
      </w:r>
      <w:r>
        <w:rPr>
          <w:rtl w:val="true"/>
        </w:rPr>
        <w:t xml:space="preserve">آیه </w:t>
      </w:r>
      <w:r>
        <w:rPr/>
        <w:t>6</w:t>
      </w:r>
      <w:r>
        <w:rPr>
          <w:rtl w:val="true"/>
        </w:rPr>
        <w:t xml:space="preserve"> - </w:t>
      </w:r>
      <w:r>
        <w:rPr/>
        <w:t>5</w:t>
      </w:r>
      <w:bookmarkEnd w:id="297"/>
    </w:p>
    <w:p>
      <w:pPr>
        <w:pStyle w:val="BookText"/>
        <w:rPr/>
      </w:pPr>
      <w:r>
        <w:rPr>
          <w:rFonts w:ascii="Amiri" w:hAnsi="Amiri" w:eastAsia="Amiri" w:cs="Amiri"/>
          <w:color w:val="111111"/>
          <w:sz w:val="28"/>
          <w:sz w:val="28"/>
          <w:szCs w:val="28"/>
          <w:rtl w:val="true"/>
          <w:lang w:bidi="ar-SA"/>
        </w:rPr>
        <w:t xml:space="preserve">وَلَا تُؤْتُوا السُّفَهَاءَ أَمْوَالَکُمُ الَّتِی جَعَلَ اللَّهُ لَکُمْ قِیَامًا وَارْزُقُوهُمْ فِیهَا وَاکْسُوهُمْ وَقُولُوا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الْیَتَامَی حَتَّی إِذَا بَلَغُوا النِّکَاحَ فَإِنْ آَنَسْتُمْ مِنْهُمْ رُشْدًا فَادْفَعُوا إِلَیْهِمْ أَمْوَالَهُمْ وَلَا تَأْکُلُوهَا إِسْرَافًا وَبِدَارًا أَنْ یَکْبَرُوا وَمَنْ کَانَ غَنِیًّا فَلْیَسْتَعْفِفْ وَمَنْ کَانَ فَقِیرًا فَلْیَأْکُلْ بِالْمَعْرُوفِ فَإِذَا دَفَعْتُمْ إِلَیْهِمْ أَمْوَالَهُمْ فَأَشْهِدُوا عَلَیْهِمْ وَکَفَی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کودکی پدرش از دنیا رفت و ثروتی به او رسید، نباید ثروتش را در اختیار خودش قرار داد، زیرا او مال خود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کسی بداند همسر یا فرزندش از هوش کافی برای حفظ ثروت برخوردار نیستند، نباید اختیار اموالش را به آن ها بدهد، زیرا ممکن است آنان ثروت او را حیف و میل کنند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سرپرستی یتیمان را به عهده می گیرد، باید غذا و لباس آن ها را تأمین کند و با آنان نیکو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یتیم، بالغ شد، باید او را از لحاظ هوش و بلوغ فکری مورد آزمایش قرار داد، اگر عاقل و فهمیده بود، ارث او را به او تحویل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مال یتیم را حیف و میل نکنید، مالش را شتابزده برای منافع خود مصرف نکنید، زیرا مالِ یتیم، امانتی است در دست شما</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کسی که مسئولیّت حفظ مال یتیم را به عهده گرفته است، درآمد کافی دارد، در این صورت نباید او از مال یتیم چیزی برای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 که این مسئولیّت را قبول کرده است، خودش فقیر و نیازمند است و درآمدی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او می تواند در مقابل زحمتی که در مقابل نگهداری و حفظ </w:t>
      </w:r>
      <w:bookmarkStart w:id="298" w:name="pg13243_144693"/>
    </w:p>
    <w:p>
      <w:pPr>
        <w:pStyle w:val="BookText"/>
        <w:rPr/>
      </w:pPr>
      <w:bookmarkEnd w:id="298"/>
      <w:r>
        <w:rPr>
          <w:rFonts w:ascii="IRNazanin" w:hAnsi="IRNazanin" w:eastAsia="IRNazanin"/>
          <w:color w:val="111111"/>
          <w:sz w:val="28"/>
          <w:sz w:val="28"/>
          <w:szCs w:val="28"/>
          <w:rtl w:val="true"/>
          <w:lang w:bidi="fa-IR"/>
        </w:rPr>
        <w:t>مال یتیم می کشد، از مال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مال یتیمی را تحویل او می دهید، برای این کار دو شاهد بگیرید تا او نزد آن دو شاهد به دریافت مال خود اقرار کند تا مبادا در آینده، اختلافی پیش بیاید، این گواه گرفتن برای رهایی از اختلافات احتمالی است وگرنه خدای یگانه از همه چیز باخبر است و بر همه چیز گواه و شاهد است</w:t>
      </w:r>
      <w:r>
        <w:rPr>
          <w:rFonts w:eastAsia="IRNazanin" w:cs="IRNazanin"/>
          <w:color w:val="111111"/>
          <w:sz w:val="28"/>
          <w:szCs w:val="28"/>
          <w:rtl w:val="true"/>
          <w:lang w:bidi="fa-IR"/>
        </w:rPr>
        <w:t>.</w:t>
      </w:r>
    </w:p>
    <w:p>
      <w:pPr>
        <w:pStyle w:val="Heading3"/>
        <w:numPr>
          <w:ilvl w:val="2"/>
          <w:numId w:val="1"/>
        </w:numPr>
        <w:rPr/>
      </w:pPr>
      <w:bookmarkStart w:id="299" w:name="__RefHeading___Toc1160926_2322387425"/>
      <w:bookmarkStart w:id="300" w:name="_Toc102"/>
      <w:bookmarkEnd w:id="299"/>
      <w:r>
        <w:rPr>
          <w:rtl w:val="true"/>
        </w:rPr>
        <w:t xml:space="preserve">نِساء </w:t>
      </w:r>
      <w:r>
        <w:rPr>
          <w:rtl w:val="true"/>
        </w:rPr>
        <w:t xml:space="preserve">: </w:t>
      </w:r>
      <w:r>
        <w:rPr>
          <w:rtl w:val="true"/>
        </w:rPr>
        <w:t xml:space="preserve">آیه </w:t>
      </w:r>
      <w:r>
        <w:rPr/>
        <w:t>8</w:t>
      </w:r>
      <w:r>
        <w:rPr>
          <w:rtl w:val="true"/>
        </w:rPr>
        <w:t xml:space="preserve"> - </w:t>
      </w:r>
      <w:r>
        <w:rPr/>
        <w:t>7</w:t>
      </w:r>
      <w:bookmarkEnd w:id="300"/>
    </w:p>
    <w:p>
      <w:pPr>
        <w:pStyle w:val="BookText"/>
        <w:rPr/>
      </w:pPr>
      <w:r>
        <w:rPr>
          <w:rFonts w:ascii="Amiri" w:hAnsi="Amiri" w:eastAsia="Amiri" w:cs="Amiri"/>
          <w:color w:val="111111"/>
          <w:sz w:val="28"/>
          <w:sz w:val="28"/>
          <w:szCs w:val="28"/>
          <w:rtl w:val="true"/>
          <w:lang w:bidi="ar-SA"/>
        </w:rPr>
        <w:t xml:space="preserve">لِلرِّجَالِ نَصِیبٌ مِمَّا تَرَکَ الْوَالِدَانِ وَالاَْقْرَبُونَ وَلِلنِّسَاءِ نَصِیبٌ مِمَّا تَرَکَ الْوَالِدَانِ وَالاَْقْرَبُونَ مِمَّا قَلَّ مِنْهُ أَوْ کَثُرَ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حَضَرَ الْقِسْمَةَ أُولُو الْقُرْبَی وَالْیَتَامَی وَالْمَسَاکِینُ فَارْزُقُوهُمْ مِنْهُ وَقُولُوا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اسلام، رسمی در میان بسیاری از مردم رواج داشت که ارث فقط برای مردان بود و به زنان هیچ ارثی نمی رسید، گاه می شد مرد ثروتمندی از دنیا می رفت که دختر داشت، امّا پسری نداشت، مردان دیگر با همسر آن مرد ازدواج می کردند تا صاحب آن اموال شوند زیرا به دختر و زن ارثی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رسم جاهلی را باطل اعلام می کنی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پسران از آنچه از پدر و مادر و خویشانش باقی می ماند، سهم معیّنی است، برای دختران هم از آنچه پدر و مادر و خویشان او باقی می گذارند، سهمی است، فرقی نمی کند که مال و ثروت به جا مانده از پدر و مادر و یا خویشان،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کس مشخّص و معیّن شده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مسلمانان می خواهی تا در هنگام تقسیم ارث به یاد دیگر خویشاوندان و فقیران باشند و سهمی از ارث را برای آنان درنظر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بر آنان واجب نیست، بلکه مستحب است و سبب رضایت و خشنودی تو می شود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301" w:name="pg13243_144694"/>
    </w:p>
    <w:p>
      <w:pPr>
        <w:pStyle w:val="BookText"/>
        <w:rPr/>
      </w:pPr>
      <w:bookmarkEnd w:id="301"/>
      <w:r>
        <w:rPr>
          <w:rFonts w:ascii="IRNazanin" w:hAnsi="IRNazanin" w:eastAsia="IRNazanin"/>
          <w:color w:val="111111"/>
          <w:sz w:val="28"/>
          <w:sz w:val="28"/>
          <w:szCs w:val="28"/>
          <w:rtl w:val="true"/>
          <w:lang w:bidi="fa-IR"/>
        </w:rPr>
        <w:t>وقتی شخصی ثروتمند از دنیا می رود، ثروت او بین فرزندان و همسر و پدر و مادر او تقسیم می شود، در این صورت، سهمی به خویشان دیگر نمی رسد، مثلاً پسرعموها و دخترعموها از آن ارث بهره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که مقداری از آن ارث برای آن خویشان در نظر گرفته شود و به عنوان هدیه به آنان داده شود، همچنین مقداری از مالی که به ارث رسیده است بین فقرا و یتیمان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هدیه مالی باید آبرومندانه باشد و با آنان با نیکویی سخن گفته شود</w:t>
      </w:r>
      <w:r>
        <w:rPr>
          <w:rFonts w:eastAsia="IRNazanin" w:cs="IRNazanin"/>
          <w:color w:val="111111"/>
          <w:sz w:val="28"/>
          <w:szCs w:val="28"/>
          <w:rtl w:val="true"/>
          <w:lang w:bidi="fa-IR"/>
        </w:rPr>
        <w:t>.</w:t>
      </w:r>
    </w:p>
    <w:p>
      <w:pPr>
        <w:pStyle w:val="Heading3"/>
        <w:numPr>
          <w:ilvl w:val="2"/>
          <w:numId w:val="1"/>
        </w:numPr>
        <w:rPr/>
      </w:pPr>
      <w:bookmarkStart w:id="302" w:name="__RefHeading___Toc1160928_2322387425"/>
      <w:bookmarkStart w:id="303" w:name="_Toc103"/>
      <w:bookmarkEnd w:id="302"/>
      <w:r>
        <w:rPr>
          <w:rtl w:val="true"/>
        </w:rPr>
        <w:t xml:space="preserve">نِساء </w:t>
      </w:r>
      <w:r>
        <w:rPr>
          <w:rtl w:val="true"/>
        </w:rPr>
        <w:t xml:space="preserve">: </w:t>
      </w:r>
      <w:r>
        <w:rPr>
          <w:rtl w:val="true"/>
        </w:rPr>
        <w:t xml:space="preserve">آیه </w:t>
      </w:r>
      <w:r>
        <w:rPr/>
        <w:t>10</w:t>
      </w:r>
      <w:r>
        <w:rPr>
          <w:rtl w:val="true"/>
        </w:rPr>
        <w:t xml:space="preserve"> - </w:t>
      </w:r>
      <w:r>
        <w:rPr/>
        <w:t>9</w:t>
      </w:r>
      <w:bookmarkEnd w:id="303"/>
    </w:p>
    <w:p>
      <w:pPr>
        <w:pStyle w:val="BookText"/>
        <w:rPr/>
      </w:pPr>
      <w:r>
        <w:rPr>
          <w:rFonts w:ascii="Amiri" w:hAnsi="Amiri" w:eastAsia="Amiri" w:cs="Amiri"/>
          <w:color w:val="111111"/>
          <w:sz w:val="28"/>
          <w:sz w:val="28"/>
          <w:szCs w:val="28"/>
          <w:rtl w:val="true"/>
          <w:lang w:bidi="ar-SA"/>
        </w:rPr>
        <w:t xml:space="preserve">وَلْیَخْشَ الَّذِینَ لَوْ تَرَکُوا مِنْ خَلْفِهِمْ ذُرِّیَّةً ضِعَافًا خَافُوا عَلَیْهِمْ فَلْیَتَّقُوا اللَّهَ وَلْیَقُولُوا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وَسَیَصْلَوْنَ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کودک یتیم، دل شکسته است، تو دوست داری که ما همواره مراعات حال یتیمان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فرزندان شما یتیم شدند، دوست دارید که دیگران با آنان چگونه رفتار کنند؟ پس امروز با یتیمان همان گونه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خود را جای دیگران بگذاریم، درد آن ها را بهتر درک می کنیم و با آنان مهربان تر می شویم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هرگز نباید فراموش کنیم که مسائل اجتماعی به صورت یک سنّت از امروز به فردا می رسد، کسانی که ظلم و ستم به یتیمان را در جامعه رواج می دهند، راه ستمکاری را نسبت به فرزندان خود هموار می سازند، کارهای ما، با گذشت زمان به صورت قانون در می آید و به نسل های بعد منتقل می شود و نتیجه آن، دامان </w:t>
      </w:r>
      <w:bookmarkStart w:id="304" w:name="pg13243_144695"/>
    </w:p>
    <w:p>
      <w:pPr>
        <w:pStyle w:val="BookText"/>
        <w:rPr/>
      </w:pPr>
      <w:bookmarkEnd w:id="304"/>
      <w:r>
        <w:rPr>
          <w:rFonts w:ascii="IRNazanin" w:hAnsi="IRNazanin" w:eastAsia="IRNazanin"/>
          <w:color w:val="111111"/>
          <w:sz w:val="28"/>
          <w:sz w:val="28"/>
          <w:szCs w:val="28"/>
          <w:rtl w:val="true"/>
          <w:lang w:bidi="fa-IR"/>
        </w:rPr>
        <w:t>فرزندان خود ما را می گیرد، اگر ما امروز به یتیمی ظلم کنیم، در آینده به یتیمانِ خود ما نیز، ظلم خواهد شد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است، اثر گناه امروز ما، در آینده به فرزندان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خطایی انجام دهم، خود یا فرزندان و نسل من، حتماً نتیجه آن خطا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کنم، فرزندانِ ستمکاران در فقر و بدبختی زندگی می کنند، این در اثر ظلم هایی است که پدران آنان در حقّ مردم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ظلم و ستمی کند، باید بداند اثر ظلم و ستم او در همین دنیا به خود او یا فرزندان او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بار دیگر از ما می خواهی تا با یتیمان به عدالت رفتار کنیم و از نتیجه ظلم به یتیمان بترسیم و با آنان با مهربانی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نتیجه ظلم به یتیمان چیست؟ کسی که در مال یتیمان تصرّف می کند، چه عذابی در انتظارش است؟</w:t>
      </w:r>
    </w:p>
    <w:p>
      <w:pPr>
        <w:pStyle w:val="BookText"/>
        <w:rPr/>
      </w:pPr>
      <w:r>
        <w:rPr>
          <w:rFonts w:ascii="IRNazanin" w:hAnsi="IRNazanin" w:eastAsia="IRNazanin"/>
          <w:color w:val="111111"/>
          <w:sz w:val="28"/>
          <w:sz w:val="28"/>
          <w:szCs w:val="28"/>
          <w:rtl w:val="true"/>
          <w:lang w:bidi="fa-IR"/>
        </w:rPr>
        <w:t>آنانی که مال یتیمان را می خورند، بدانند که در واقع، آتش می خورند و به زودی در آتش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که با خوردن مال یتیم، قلب یتیم را می سوزانند، باید منتظر باشند که در روز قیامت آتش سوزانی از درون آن ها شعله می کشد و آنان را به سوی جهنّم روانه می کند</w:t>
      </w:r>
      <w:r>
        <w:rPr>
          <w:rFonts w:eastAsia="IRNazanin" w:cs="IRNazanin"/>
          <w:color w:val="111111"/>
          <w:sz w:val="28"/>
          <w:szCs w:val="28"/>
          <w:rtl w:val="true"/>
          <w:lang w:bidi="fa-IR"/>
        </w:rPr>
        <w:t>.</w:t>
      </w:r>
    </w:p>
    <w:p>
      <w:pPr>
        <w:pStyle w:val="Heading3"/>
        <w:numPr>
          <w:ilvl w:val="2"/>
          <w:numId w:val="1"/>
        </w:numPr>
        <w:rPr/>
      </w:pPr>
      <w:bookmarkStart w:id="305" w:name="__RefHeading___Toc1160930_2322387425"/>
      <w:bookmarkStart w:id="306" w:name="_Toc104"/>
      <w:bookmarkEnd w:id="305"/>
      <w:r>
        <w:rPr>
          <w:rtl w:val="true"/>
        </w:rPr>
        <w:t xml:space="preserve">نِساء </w:t>
      </w:r>
      <w:r>
        <w:rPr>
          <w:rtl w:val="true"/>
        </w:rPr>
        <w:t xml:space="preserve">: </w:t>
      </w:r>
      <w:r>
        <w:rPr>
          <w:rtl w:val="true"/>
        </w:rPr>
        <w:t xml:space="preserve">آیه </w:t>
      </w:r>
      <w:r>
        <w:rPr/>
        <w:t>14</w:t>
      </w:r>
      <w:r>
        <w:rPr>
          <w:rtl w:val="true"/>
        </w:rPr>
        <w:t xml:space="preserve"> - </w:t>
      </w:r>
      <w:r>
        <w:rPr/>
        <w:t>11</w:t>
      </w:r>
      <w:bookmarkEnd w:id="306"/>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یُوصِیکُمُ اللَّهُ فِی أَوْلَادِکُمْ لِلذَّکَرِ مِثْلُ حَظِّ الاُْنْثَیَیْنِ فَإِنْ کُنَّ نِسَاءً فَوْقَ اثْنَتَیْنِ فَلَهُنَّ ثُلُثَا مَا تَرَکَ وَإِنْ کَانَتْ وَاحِدَةً فَلَهَا النِّصْفُ وَلاَِبَوَیْهِ لِکُلِّ وَاحِد مِنْهُمَا السُّدُسُ مِمَّا تَرَکَ إِنْ کَانَ لَهُ وَلَدٌ فَإِنْ لَمْ یَکُنْ لَهُ وَلَدٌ وَوَرِثَهُ أَبَوَاهُ فَلاُِمِّهِ الثُّلُثُ فَإِنْ کَانَ لَهُ إِخْوَةٌ فَلاُِمِّهِ السُّدُسُ مِنْ بَعْدِ وَصِیَّة یُوصِی بِهَا أَوْ دَیْن آَبَاؤُکُمْ وَأَبْنَاؤُکُمْ لَا تَدْرُونَ </w:t>
      </w:r>
    </w:p>
    <w:p>
      <w:pPr>
        <w:pStyle w:val="BookText"/>
        <w:rPr/>
      </w:pPr>
      <w:r>
        <w:rPr>
          <w:rFonts w:ascii="Amiri" w:hAnsi="Amiri" w:eastAsia="Amiri" w:cs="Amiri"/>
          <w:color w:val="111111"/>
          <w:sz w:val="28"/>
          <w:sz w:val="28"/>
          <w:szCs w:val="28"/>
          <w:rtl w:val="true"/>
          <w:lang w:bidi="ar-SA"/>
        </w:rPr>
        <w:t xml:space="preserve">أَیُّهُمْ أَقْرَبُ لَکُمْ نَفْعًا فَرِیضَةً مِنَ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نِصْفُ مَا تَرَکَ أَزْوَاجُکُمْ إِنْ لَمْ یَکُنْ لَهُنَّ وَلَدٌ فَإِنْ کَانَ لَهُنَّ وَلَدٌ فَلَکُمُ الرُّبُعُ مِمَّا تَرَکْنَ مِنْ بَعْدِ وَصِیَّة یُوصِینَ بِهَا أَوْ دَیْن وَلَهُنَّ الرُّبُعُ مِمَّا تَرَکْتُمْ إِنْ لَمْ یَکُنْ لَکُمْ وَلَدٌ فَإِنْ کَانَ لَکُمْ وَلَدٌ فَلَهُنَّ الُّثمُنُ مِمَّا تَرَکْتُمْ مِنْ بَعْدِ وَصِیَّة تُوصُونَ بِهَا أَوْ دَیْن وَإِنْ کَانَ رَجُلٌ یُورَثُ کَلَالَةً أَوِ امْرَأَةٌ وَلَهُ أَخٌ أَوْ أُخْتٌ فَلِکُلِّ وَاحِد مِنْهُمَا السُّدُسُ فَإِنْ کَانُوا أَکْثَرَ مِنْ ذَلِکَ فَهُمْ شُرَکَاءُ فِی الثُّلُثِ مِنْ بَعْدِ وَصِیَّة یُوصَی بِهَا أَوْ دَیْن غَیْرَ مُضَارّ وَصِیَّةً مِنَ اللَّهِ وَاللَّهُ 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اللَّهِ وَمَنْ یُطِعِ اللَّهَ وَرَسُولَهُ یُدْخِلْهُ جَنَّات تَجْرِی مِنْ تَحْتِهَا الاَْنْهَارُ خَالِدِینَ فِیهَا وَذَلِکَ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یَعْصِ اللَّهَ وَرَسُولَهُ وَیَتَعَدَّ حُدُودَهُ یُدْخِلْهُ نَارًا خَالِدًا فِیهَا وَلَهُ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می خواهی قانون ارث را برای ما بیان کنی، تقسیم ارث بین بازماندگان، حقّ طبیعی افراد است، ثروت و دارایی هر کس، نتیجه کوشش های اوست و بعد از مرگ او، راه عادلانه این است که این اموال به نزدیکانش داده شود، زیرا این افراد در واقع ادامه دهنده هستی او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ارث را دو گروه بیان می کنی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فرزندان و پدر و مادر،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ارث این دو گروه، به این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ارث فرزندان و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 پسر دو برابر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شاید من فکر کنم که این قانون، عادلانه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من این است که فقط به این قانون توجّه کرده ام و از قانون مهریّه، قانون نَفَقه غفلت کرده ام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همه قوانین تو درباره مرد و زن را با هم مورد بررسی قرار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بر مرد واجب کرده ای تا به زن مهریّه پرداخت کند و نَفَقه او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یعنی بر مرد واجب است هزینه های زندگی زن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اسلام، زن از پرداخت هرگونه هزینه ای در زندگی معاف است، برای همین است که تو سهم بیشتری از ارث را برای مرد قرار داده ای زیرا او مسئولیّت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مهریّه بدهد و هزینه های زن را پرداخت کند، مرد باید مهریّه و نَفَقه پرداخت نماید و زن مهریّه و نفقه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ارث خود را پس انداز کند و حتّی مهریّه ای که از مرد می گیرد را به آن اضافه نماید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یک دختر باقی بماند، نصف اموال به آن دختر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آن میت، وارث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و مادر 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نصف دیگر آن اموال هم برای این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میّت بیش از یک دختر باقی بماند، دو سوم اموال به دختران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 میّت، وارث دیگری نداشته باشد، بقیّه اموال هم برای دختران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میّت، فرزند یا فرزندانی داشته باشد، به هر کدام از پدر و مادر، یک ششم اموال به ارث می رسد و بقیّه اموال از آن فرزند یا فرزندان است و میان آنان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میّت، هیچ فرزندی نداشته باشد و فقط پدر و مادر، وارثِ او باشند، سهم پدر و مادر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اگر میّت برادرانی داشته باشد، در این صورت سهم مادر از ارث، یک ششم است و بقیّه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میّت، برادرانی نداشته باشد، در این صورت به مادر یک سوم اموال به ارث می رسد و بقیّه که دو سوم است به پدر می رسد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اگر آن میّت، همسر داشته باشد، سهم ارث همسر باید از سهم پدر کم شود، در واقع، سهم ارث همسر از سهم پدر کم می شود ولی مادر میّت، همان یک سوم </w:t>
      </w:r>
    </w:p>
    <w:p>
      <w:pPr>
        <w:pStyle w:val="BookText"/>
        <w:rPr/>
      </w:pPr>
      <w:r>
        <w:rPr>
          <w:rFonts w:ascii="IRNazanin" w:hAnsi="IRNazanin" w:eastAsia="IRNazanin"/>
          <w:color w:val="111111"/>
          <w:sz w:val="28"/>
          <w:sz w:val="28"/>
          <w:szCs w:val="28"/>
          <w:rtl w:val="true"/>
          <w:lang w:bidi="fa-IR"/>
        </w:rPr>
        <w:t>مال را به ارث می برد و چیزی از سهم او کم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ارث زن و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فوت کند و آن زن، هیچ فرزندی نداشته باشد، نیمی از اموال آن زن به شوهر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فرزندی یا فرزندانی داشته باشد، یک چهارم اموال زن به شوهر به ارث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فوت کند و آن مرد هیچ فرزندی نداشته باشد، یک چهارم اموال آن مرد، به همسرش می رسد و اگر آن مرد فرزندی داشته باشد، یک هشتم اموال به همسرش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ارث برادر و خواهر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از دنیا برود و فرزند و پدر و مادر نداشته باشد و چند برادر و خواهر مادری داشته باشد، یک سوم اموال به طور مساوی میان آنان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یا زنی از دنیا برود و فرزند و پدر و مادر نداشته باشد و فقط یک خواهر و یک برادر داشته باشد، هرکدام از خواهر و برادر او، یک ششم اموال را به ارث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این که ارث تقسیم شود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 به مردم بدهکار هست یا نه، آیا وصیّتی نموده است یا نه؟ گاهی می شود شخصی وصیّت می کند که با بخشی از اموال او، کار خیری انجام شود، مسجدی بسازند، مدرسه ای احداث کنند، ابتدا باید بدهی های او پرداخت شود و سپس به وصیّت میّت عمل شود، بعد از آن، اموال میان بازماندگان تقسیم شود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میّت فقط در یک سوم اموال او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وصیّتی کرده باشد که عمل به آن وصیّت باعث شود بیش از یک سوم اموال او خرج شود، باید </w:t>
      </w:r>
      <w:bookmarkStart w:id="307" w:name="pg13243_144699"/>
    </w:p>
    <w:p>
      <w:pPr>
        <w:pStyle w:val="BookText"/>
        <w:rPr/>
      </w:pPr>
      <w:bookmarkEnd w:id="307"/>
      <w:r>
        <w:rPr>
          <w:rFonts w:ascii="IRNazanin" w:hAnsi="IRNazanin" w:eastAsia="IRNazanin"/>
          <w:color w:val="111111"/>
          <w:sz w:val="28"/>
          <w:sz w:val="28"/>
          <w:szCs w:val="28"/>
          <w:rtl w:val="true"/>
          <w:lang w:bidi="fa-IR"/>
        </w:rPr>
        <w:t>از وارثان اجازه گرفته شود، اگر آنان اجازه ندادند، فقط به قدر همان یک سوم اموالش برای انجام وصیّت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سخن توست و قوانین ارث که در اینجا بیان شد، مرزهای دین تو هستند، عبور از آن ها ممنوع است، هر کس حریم آن ها را نگاه دارد، به خود و جامعه خویش خدمت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دستور تو این قوانین را بیان کرد، هر کس از تو و پیامبر اطاعت کند، وارد بهشت هایی خواهد شد که از زیر درختانش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نافرمانی تو و پیامبر را بکند و از این قوانین عبور کند، به عذاب جهنّم گرفتار خواهد شد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308" w:name="__RefHeading___Toc1160932_2322387425"/>
      <w:bookmarkStart w:id="309" w:name="_Toc105"/>
      <w:bookmarkEnd w:id="308"/>
      <w:r>
        <w:rPr>
          <w:rtl w:val="true"/>
        </w:rPr>
        <w:t xml:space="preserve">نِساء </w:t>
      </w:r>
      <w:r>
        <w:rPr>
          <w:rtl w:val="true"/>
        </w:rPr>
        <w:t xml:space="preserve">: </w:t>
      </w:r>
      <w:r>
        <w:rPr>
          <w:rtl w:val="true"/>
        </w:rPr>
        <w:t xml:space="preserve">آیه </w:t>
      </w:r>
      <w:r>
        <w:rPr/>
        <w:t>16</w:t>
      </w:r>
      <w:r>
        <w:rPr>
          <w:rtl w:val="true"/>
        </w:rPr>
        <w:t xml:space="preserve"> - </w:t>
      </w:r>
      <w:r>
        <w:rPr/>
        <w:t>15</w:t>
      </w:r>
      <w:bookmarkEnd w:id="309"/>
    </w:p>
    <w:p>
      <w:pPr>
        <w:pStyle w:val="BookText"/>
        <w:rPr/>
      </w:pPr>
      <w:r>
        <w:rPr>
          <w:rFonts w:ascii="Amiri" w:hAnsi="Amiri" w:eastAsia="Amiri" w:cs="Amiri"/>
          <w:color w:val="111111"/>
          <w:sz w:val="28"/>
          <w:sz w:val="28"/>
          <w:szCs w:val="28"/>
          <w:rtl w:val="true"/>
          <w:lang w:bidi="ar-SA"/>
        </w:rPr>
        <w:t xml:space="preserve">وَاللَّاتِی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وَاللَّذَانِ یَأْتِیَانِهَا مِنْکُمْ فَآَذُوهُمَا فَإِنْ تَابَا وَأَصْلَحَا فَأَعْرِضُوا عَنْهُمَا إِنَّ اللَّهَ کَانَ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مسلمانان خواسته ای تا در غریزه جنسی، محدودیّت ها را مراعات کنند، این حکمت و مصلحت توست، اگر انسان در امور جنسی و ارتباط با جنس مخالف آزاد باشد، گرفتار بیراهه ای می شود که دیگر روی سعادت و رستگاری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 که روابط جنسی آزاد است و هیچ محدودیّتی ندارد، خانواده ها متلاشی می شوند و فرزندان نامشروعی به دنیا می آیند که از نعمت خانواده محروم هستند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جنسی باید طبق قانون تو باشد، در جامعه اسلامی، نباید زنا و فحشا رواج </w:t>
      </w:r>
    </w:p>
    <w:p>
      <w:pPr>
        <w:pStyle w:val="BookText"/>
        <w:rPr/>
      </w:pP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 روزگار پیامبر زندگی می کردند، به تازگی از عصر جاهلیّت فاصله گرفته بودند، برای همین تو دو قانون موقّت را بیان می کنی و پس از آن که افکار عمومی جامعه آماده شد، قانون اصلی خود را به پیامبر نازل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قانون موقّت تو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شوهرداری زنا کند، در صورتی که چهار نفر به کار ناشایست او گواهی دادند، پس او را در خانه ای حبس کنید تا مرگ او فرا رسد یا این که حکم دیگری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که شوهر ندارد یا مردی که زن ندارد، زنا کند، آن ها را تنبیه کنید، البتّه اگر آنان توبه کردند و درستکار شدند، دیگر نباید متعرّض آن ها شد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دو قانون موقّت خود را بیان کردی، مدّتی می گذرد، شرایط جامعه برای بیان حکم و قانون اصلی فراهم می شود، تو آیه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خود نازل می کنی و در آنجا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که زن ندارد یا زنی که شوهر ندارد، زنا کند به آنان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که در سوره نور بیان کرده ای، قانون همیشگی و قطعی اسلام است، البتّه اگر مردی که زن دارد یا زنی که شوهر دارد، زنا کند، حکم آنان،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حکم، باید مرد یا زن به همسر خود دسترسی داشته باشند و بتوانند از او بهره جنسی ببرند، پس اگر مردی به مسافرت رفت و در آنجا مرتکب زنا شد، مجازاتش اعدام نیست، همچنین اگر زنی شوهرش به مسافرت رفت و آن زن مرتکب زنا شد، حکمش اعدام نیست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جامعه ای که این قانون اجرا شود، فساد و فحشا ریشه 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کیفر زناکاران، درس عبرتی برای دیگران می شود تا به این گناه بزرگ آلوده </w:t>
      </w:r>
      <w:bookmarkStart w:id="310" w:name="pg13243_144701"/>
    </w:p>
    <w:p>
      <w:pPr>
        <w:pStyle w:val="BookText"/>
        <w:rPr/>
      </w:pPr>
      <w:bookmarkEnd w:id="310"/>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این قانون باعث می شود تا جامعه سالم بماند، حیات یک جامعه به حیات خانواده است، در جامعه ای که زنا رواج پیدا کند، شالوده خانواده ها از هم می پاشد، ارتباط فرزندان با پدر واقعی آن ها مبهم و تاریک می شود، زن به صورت یک کالا در می آید و حرمت او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مجازات کسی که زنا کند سخن به میان آوردی، امّا هرگز راه توبه را به روی بندگان خود نمی بندی، اگر کسی که شیطان او را فریب داده و اسیر هوای نفس خود شده است و زنا کرده است، توبه کند، تو توبه او را می پذیری و هیچ کس حقّ ندارد آنان را به علّت گناهان گذشته، سرزنش کند، زیرا تو خدایی بخشنده و مهربان هستی</w:t>
      </w:r>
      <w:r>
        <w:rPr>
          <w:rFonts w:eastAsia="IRNazanin" w:cs="IRNazanin"/>
          <w:color w:val="111111"/>
          <w:sz w:val="28"/>
          <w:szCs w:val="28"/>
          <w:rtl w:val="true"/>
          <w:lang w:bidi="fa-IR"/>
        </w:rPr>
        <w:t>.</w:t>
      </w:r>
    </w:p>
    <w:p>
      <w:pPr>
        <w:pStyle w:val="Heading3"/>
        <w:numPr>
          <w:ilvl w:val="2"/>
          <w:numId w:val="1"/>
        </w:numPr>
        <w:rPr/>
      </w:pPr>
      <w:bookmarkStart w:id="311" w:name="__RefHeading___Toc1160934_2322387425"/>
      <w:bookmarkStart w:id="312" w:name="_Toc106"/>
      <w:bookmarkEnd w:id="311"/>
      <w:r>
        <w:rPr>
          <w:rtl w:val="true"/>
        </w:rPr>
        <w:t xml:space="preserve">نِساء </w:t>
      </w:r>
      <w:r>
        <w:rPr>
          <w:rtl w:val="true"/>
        </w:rPr>
        <w:t xml:space="preserve">: </w:t>
      </w:r>
      <w:r>
        <w:rPr>
          <w:rtl w:val="true"/>
        </w:rPr>
        <w:t xml:space="preserve">آیه </w:t>
      </w:r>
      <w:r>
        <w:rPr/>
        <w:t>18</w:t>
      </w:r>
      <w:r>
        <w:rPr>
          <w:rtl w:val="true"/>
        </w:rPr>
        <w:t xml:space="preserve"> - </w:t>
      </w:r>
      <w:r>
        <w:rPr/>
        <w:t>17</w:t>
      </w:r>
      <w:bookmarkEnd w:id="312"/>
    </w:p>
    <w:p>
      <w:pPr>
        <w:pStyle w:val="BookText"/>
        <w:rPr/>
      </w:pP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وَلَیْسَتِ التَّوْبَةُ لِلَّذِینَ یَعْمَلُونَ السَّیِّئَاتِ حَتَّی إِذَا حَضَرَ أَحَدَهُمُ الْمَوْتُ قَالَ إِنِّی تُبْتُ الاَْنَ وَلَا الَّذِینَ یَمُوتُونَ وَهُمْ کُفَّارٌ أُولَئِکَ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توبه به میان آمد، توبه همان بازگشت به سوی تو و پشیمانی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توبه بسته بود و فرصت بازگشت از خطاها از انسان گرفته می شد، اثر خطرناکی در روحیه انسان می گذاشت و انسان دچار یأس و ناامیدی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توبه همیشه باز است، تو بندگان خود را دوست داری و آنان را به سوی خود دعوت می کنی و گناهانشان را می بخشی</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من خود را فریب دهم و گناهان زیادی انجام دهم و با خود بگویم که بعداً توبه می کنم، این خطری است که سعادت مرا تهدید می کند، برای </w:t>
      </w:r>
    </w:p>
    <w:p>
      <w:pPr>
        <w:pStyle w:val="BookText"/>
        <w:rPr/>
      </w:pPr>
      <w:r>
        <w:rPr>
          <w:rFonts w:ascii="IRNazanin" w:hAnsi="IRNazanin" w:eastAsia="IRNazanin"/>
          <w:color w:val="111111"/>
          <w:sz w:val="28"/>
          <w:sz w:val="28"/>
          <w:szCs w:val="28"/>
          <w:rtl w:val="true"/>
          <w:lang w:bidi="fa-IR"/>
        </w:rPr>
        <w:t>همین چند شرط مهم برای توبه بیان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کسانی پذیرفته می شود که گناه را از روی جهالت انجام 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انجام گناه، گناهکار باید زود توبه کند و پشیمان شود، گناهکار قبل از اینکه اثرات گناه در روح و جان او ریشه کند، باید توبه کند و به سوی تو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باید قبل از لحظه مرگ باشد، در لحظه مرگ، پرده ها از جلوی چشم انسان کنار می رود و انسان حقایق جهان دیگر و نتیجه اعمال خود را می بیند، در آن لحظه همه گناهکاران پشیمان می شوند و سعی می کنند از آتش جهنّم رهایی یابند، ولی توبه در آن لحظه فایده ای ندارد، مهم این است که انسان به غیب ایمان بیاورد و با درک عقلانی خود به سوی تو بازگردد و از گناهان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مرگ پرده ها کنار رفته و گناهکاری که توبه نکرده است، آتش جهنّم را می بیند، در آن لحظه، توبه قبول نمی شود، همانگونه که فرعون در آستانه مرگ، پشیمان شد زیرا عذاب را جلوی چشم خود دید، امّا توبه او سودی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دیگر توبه این است که انسان، با ایمان از دنیا برود، اگر من از گناهانم پشیمان شوم و توبه کنم ولی در آخرین لحظات عمر خود، کافر شوم، توبه گذشته من بی فایده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سعادت و رستگاری انسان این است که بتواند ایمان به خدا را همراه خود به آن دنیا ببرد، هیچ چیز برای انسان بالاتر از عاقبت به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دعا کنیم که خدا عاقبت ما را ختم به خیر کند تا با ایمان از دنیا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به تن کرده بودیم، آماده بودیم تا اذان مغرب گفته شود و نماز بخوانیم و به سوی مکّه حرکت کنیم، برای دیدار خانه خدا، شوق زیادی داشتیم</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اذان مغرب نیم ساعتی وقت بود، یکی از دانشجویان که چشمانش قرمز شده </w:t>
      </w:r>
    </w:p>
    <w:p>
      <w:pPr>
        <w:pStyle w:val="BookText"/>
        <w:rPr/>
      </w:pPr>
      <w:r>
        <w:rPr>
          <w:rFonts w:ascii="IRNazanin" w:hAnsi="IRNazanin" w:eastAsia="IRNazanin"/>
          <w:color w:val="111111"/>
          <w:sz w:val="28"/>
          <w:sz w:val="28"/>
          <w:szCs w:val="28"/>
          <w:rtl w:val="true"/>
          <w:lang w:bidi="fa-IR"/>
        </w:rPr>
        <w:t>بود و معلوم بود خیلی گریه کرده است، رو به من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من امروز ناامید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گناه مرا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این حرف را می زنی؟ خدا خودش وعده داده است گناهکاران را ببخشد، از کجا به این نتیجه رسیده ای که خدا تو را نمی بخشد؟</w:t>
      </w:r>
    </w:p>
    <w:p>
      <w:pPr>
        <w:pStyle w:val="BookText"/>
        <w:rPr/>
      </w:pPr>
      <w:r>
        <w:rPr>
          <w:rFonts w:ascii="IRNazanin" w:hAnsi="IRNazanin" w:eastAsia="IRNazanin"/>
          <w:color w:val="111111"/>
          <w:sz w:val="28"/>
          <w:sz w:val="28"/>
          <w:szCs w:val="28"/>
          <w:rtl w:val="true"/>
          <w:lang w:bidi="fa-IR"/>
        </w:rPr>
        <w:t>ـ قرآن را خواندم و فهمیدم که توبه من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در کجای قرآن این مطلب نوشته شده است؟</w:t>
      </w:r>
    </w:p>
    <w:p>
      <w:pPr>
        <w:pStyle w:val="BookText"/>
        <w:rPr/>
      </w:pPr>
      <w:r>
        <w:rPr>
          <w:rFonts w:ascii="IRNazanin" w:hAnsi="IRNazanin" w:eastAsia="IRNazanin"/>
          <w:color w:val="111111"/>
          <w:sz w:val="28"/>
          <w:sz w:val="28"/>
          <w:szCs w:val="28"/>
          <w:rtl w:val="true"/>
          <w:lang w:bidi="fa-IR"/>
        </w:rPr>
        <w:t xml:space="preserve">ــ سوره نساء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کسانی پذیرفته می شود که گناه را از روی نادانی و جهالت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آیه چه فهمیدی؟</w:t>
      </w:r>
    </w:p>
    <w:p>
      <w:pPr>
        <w:pStyle w:val="BookText"/>
        <w:rPr/>
      </w:pPr>
      <w:r>
        <w:rPr>
          <w:rFonts w:ascii="IRNazanin" w:hAnsi="IRNazanin" w:eastAsia="IRNazanin"/>
          <w:color w:val="111111"/>
          <w:sz w:val="28"/>
          <w:sz w:val="28"/>
          <w:szCs w:val="28"/>
          <w:rtl w:val="true"/>
          <w:lang w:bidi="fa-IR"/>
        </w:rPr>
        <w:t xml:space="preserve">ــ اگر کسی کاری انجام دهد و نداند آن کار، گناه بوده است، خدا توبه اش را می پذیرد، امّا من که می دانستم آن کارها،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بارها برای تفریح به کشورهای دیگر رفته ام و گناهان زیادی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دانستم آن کارها، گناه است، من جاهل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خدا توبه مرا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بود فهمیدم چرا پیامبر از ما خواست تا از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کنیم، برای فهم دقیق قرآن نیاز داریم که از سخنان آنان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جهالت در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کسانی را می پذیرد که گناه را از روی جهالت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جهالت در اینجا به معنای نادانی از حرام بودن گناه نیست، اگر این طور باشد، توبه خیلی ها نباید پذیرفته شود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گناهی که بنده از روی آگاهی و علم انجام </w:t>
      </w:r>
    </w:p>
    <w:p>
      <w:pPr>
        <w:pStyle w:val="BookText"/>
        <w:rPr/>
      </w:pPr>
      <w:r>
        <w:rPr>
          <w:rFonts w:ascii="IRNazanin" w:hAnsi="IRNazanin" w:eastAsia="IRNazanin"/>
          <w:color w:val="111111"/>
          <w:sz w:val="28"/>
          <w:sz w:val="28"/>
          <w:szCs w:val="28"/>
          <w:rtl w:val="true"/>
          <w:lang w:bidi="fa-IR"/>
        </w:rPr>
        <w:t>می دهد، نشانه آن است که او فردی جاهل و نادان است، زیرا با گناه و معصیت، سعادت خود را به خطر انداخته است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سخن، می توانیم چنین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گناه می کند، یکی از دو حالت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گناه کردن می خواهد با خدا و دین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مخالفت با اوامر خداست، او با خدا ستیز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هیچ دشمنی با خدا و دین او ندارد، بلکه اسیر هوس می شود و برای ارضای شهوت و هوس های خود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هرگز مخالفت با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گناهی را که از روی طغیان هوس ها باشد، می بخشد، در واقع منظور از جهالت در این آیه، طغیان غرایز و تسلّط هوس های سرکش و چیره شدن آن ها بر نیروی عقل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دانم انجام فلان کار، گناه است، امّا وقتی که هوس ها بر من هجوم می آورند، علم به گناه، بی اثر می گردد، در آن حالت، من اسیر وسوسه شیطان می شوم و هوای نفس بر من غلبه می کند، کاری جاهلانه انجام می دهم، آری، علمی که در برابر هوس ها پایدار نباشد، مانند جهل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محمّدبن مسلم بود، از کوفه به مدینه برای دیدار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 امام رو به او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توبه بنده خود را قبول کند، همه گناهان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بنده باید اهل ایمان باشد و به خدای یگانه ایمان داشته باشد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توبه کردن، دوباره گناه کند، آیا باز هم توبه او قبول می شود؟ </w:t>
      </w:r>
    </w:p>
    <w:p>
      <w:pPr>
        <w:pStyle w:val="BookText"/>
        <w:rPr/>
      </w:pPr>
      <w:r>
        <w:rPr>
          <w:rFonts w:ascii="IRNazanin" w:hAnsi="IRNazanin" w:eastAsia="IRNazanin"/>
          <w:color w:val="111111"/>
          <w:sz w:val="28"/>
          <w:sz w:val="28"/>
          <w:szCs w:val="28"/>
          <w:rtl w:val="true"/>
          <w:lang w:bidi="fa-IR"/>
        </w:rPr>
        <w:t>ــ آیا تا به حال دیده ای که بنده مؤمنی از گناهش پشیمان شود و توبه کند و خدا توبه او را نپذیرد؟</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تکرار کند، یعنی گناه کند و سپس توبه کند، باز گناه کند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خدا توبه اش را قبول می کند؟</w:t>
      </w:r>
    </w:p>
    <w:p>
      <w:pPr>
        <w:pStyle w:val="BookText"/>
        <w:rPr/>
      </w:pPr>
      <w:r>
        <w:rPr>
          <w:rFonts w:ascii="IRNazanin" w:hAnsi="IRNazanin" w:eastAsia="IRNazanin"/>
          <w:color w:val="111111"/>
          <w:sz w:val="28"/>
          <w:sz w:val="28"/>
          <w:szCs w:val="28"/>
          <w:rtl w:val="true"/>
          <w:lang w:bidi="fa-IR"/>
        </w:rPr>
        <w:t>ــ کسی که اهل ایمان است هر بار که توبه کند، خدا او را می بخشد، زیرا خداوند مهربان و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بندگان خدا را از رحمت خدا ناامید و مأیوس نکن </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محمّدبن مسلم درس بزرگ زندگی خود را فرا گرفت، هرگز نباید مردم را از مهربانی خدا ناامید کرد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313" w:name="pg13243_144706"/>
    </w:p>
    <w:p>
      <w:pPr>
        <w:pStyle w:val="Heading3"/>
        <w:numPr>
          <w:ilvl w:val="2"/>
          <w:numId w:val="1"/>
        </w:numPr>
        <w:rPr/>
      </w:pPr>
      <w:bookmarkStart w:id="314" w:name="__RefHeading___Toc1160936_2322387425"/>
      <w:bookmarkStart w:id="315" w:name="_Toc107"/>
      <w:bookmarkEnd w:id="313"/>
      <w:bookmarkEnd w:id="314"/>
      <w:r>
        <w:rPr>
          <w:rtl w:val="true"/>
        </w:rPr>
        <w:t xml:space="preserve">نِساء </w:t>
      </w:r>
      <w:r>
        <w:rPr>
          <w:rtl w:val="true"/>
        </w:rPr>
        <w:t xml:space="preserve">: </w:t>
      </w:r>
      <w:r>
        <w:rPr>
          <w:rtl w:val="true"/>
        </w:rPr>
        <w:t xml:space="preserve">آیه </w:t>
      </w:r>
      <w:r>
        <w:rPr/>
        <w:t>19</w:t>
      </w:r>
      <w:bookmarkEnd w:id="315"/>
    </w:p>
    <w:p>
      <w:pPr>
        <w:pStyle w:val="BookText"/>
        <w:rPr/>
      </w:pPr>
      <w:r>
        <w:rPr>
          <w:rFonts w:ascii="Amiri" w:hAnsi="Amiri" w:eastAsia="Amiri" w:cs="Amiri"/>
          <w:color w:val="111111"/>
          <w:sz w:val="28"/>
          <w:sz w:val="28"/>
          <w:szCs w:val="28"/>
          <w:rtl w:val="true"/>
          <w:lang w:bidi="ar-SA"/>
        </w:rPr>
        <w:t xml:space="preserve">یَا أَیُّهَا الَّذِینَ آَمَنُوا لَا یَحِلُّ لَکُمْ أَنْ تَرِثُوا النِّسَاءَ کَرْهًا وَلَا تَعْضُلُوهُنَّ لِتَذْهَبُوا بِبَعْضِ مَا آَتَیْتُمُوهُنَّ إِلَّا أَنْ یَأْتِینَ بِفَاحِشَة مُبَیِّنَة وَعَاشِرُوهُنَّ بِالْمَعْرُوفِ فَإِنْ کَرِهْتُمُوهُنَّ فَعَسَی أَنْ تَکْرَهُوا شَیْئًا وَیَجْعَلَ اللَّهُ فِیهِ خَیْرًا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 سالم همراه با احساس خوشبختی در پرتو ازدواج صورت می گیرد، کسی که ازدواج می کند، زمینه ارضای سالم نیاز جنسی خود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است که خانواده ها شکل می گیرد و نسل بشر تداوم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دینی به قدر اسلام درباره ازدواج تأکید نکرده است، اسلام، ازدواج را امری مستحب می داند و آن را مایه آرامش و سعادت و کامل شدن دین انسان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می خواهی برای ازدواج قوانینی را بیان کنی، ازدواج در صورتی می تواند مایه سعادت جامعه شود، که این قوانین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آیه انسان ها را از دو کار منع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پیمانی مقدّس است، هدف از ازدواج نباید رسیدن به مال و ثروت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وقتی زنی ثروت زیادی دارد، مردی با او ازدواج می کند، امّا هدفش رسیدن به ثروت آن زن است، مرد در حقوق زن کوتاهی می کند، چه بسا زن را به حال خود رها می کند و در واقع هر لحظه در انتظار مرگ زن است تا ثروتش را تصاحب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کار را حرام اعلام می کنی و از مردان مسلمان می خواهی این گونه ازدواج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پیش می آید که مردی با زنی ازدواج می کند، پس از گذشت چندین سال مرد تصمیم می گیرد زن را طلاق دهد، همسر خود را در تنگنا قرار می دهد و به او سخت می گیرد تا زن مهریّه خود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قبلاً گرفته است به مرد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حق ندارد مهریّه ای را که به همسرش داده است، از او پس بگیرد، مرد نباید برای بازگرفتن مهریّه، همسر خود را اذیّت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زن مرتکب فحشا شد، در این صورت مرد می تواند او را زیر فشار قرار دهد تا زن مهر خود را حلال کند و مرد او را طلاق دهد، این در واقع نوعی مجازات برای زن شوهرداری است که عمل زشت زنا را انجام داده است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مردان می خواهی تا همواره با زنان رفتار شایسته و انسانی داشته باشند، ممکن است مردی از همسر خود رضایت کامل نداشته باشد و از او دلگیر باشد، انتظار نداری مرد، فوراً به طلاق و جدایی فکر کند، تو از او می خواهی تا با همسر خود بدرفتاری نکند و تا آنجا که می تواند با همسرش مدارا کند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مرد باید در رابطه با همسرش، صبر و شکیبایی پیشه کند، چه بسا او چیزی </w:t>
      </w:r>
      <w:bookmarkStart w:id="316" w:name="pg13243_144708"/>
    </w:p>
    <w:p>
      <w:pPr>
        <w:pStyle w:val="BookText"/>
        <w:rPr/>
      </w:pPr>
      <w:bookmarkEnd w:id="316"/>
      <w:r>
        <w:rPr>
          <w:rFonts w:ascii="IRNazanin" w:hAnsi="IRNazanin" w:eastAsia="IRNazanin"/>
          <w:color w:val="111111"/>
          <w:sz w:val="28"/>
          <w:sz w:val="28"/>
          <w:szCs w:val="28"/>
          <w:rtl w:val="true"/>
          <w:lang w:bidi="fa-IR"/>
        </w:rPr>
        <w:t xml:space="preserve">را نمی پسندد، امّا در آن خیر و برکت زیادی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توست، مردی که با بدرفتاری همسرش کنار بیاید، در روز قیامت اجر و پاداش بزرگی خواهد داشت</w:t>
      </w:r>
      <w:r>
        <w:rPr>
          <w:rFonts w:eastAsia="IRNazanin" w:cs="IRNazanin"/>
          <w:color w:val="111111"/>
          <w:sz w:val="28"/>
          <w:szCs w:val="28"/>
          <w:rtl w:val="true"/>
          <w:lang w:bidi="fa-IR"/>
        </w:rPr>
        <w:t>.</w:t>
      </w:r>
    </w:p>
    <w:p>
      <w:pPr>
        <w:pStyle w:val="Heading3"/>
        <w:numPr>
          <w:ilvl w:val="2"/>
          <w:numId w:val="1"/>
        </w:numPr>
        <w:rPr/>
      </w:pPr>
      <w:bookmarkStart w:id="317" w:name="__RefHeading___Toc1160938_2322387425"/>
      <w:bookmarkStart w:id="318" w:name="_Toc108"/>
      <w:bookmarkEnd w:id="317"/>
      <w:r>
        <w:rPr>
          <w:rtl w:val="true"/>
        </w:rPr>
        <w:t xml:space="preserve">نِساء </w:t>
      </w:r>
      <w:r>
        <w:rPr>
          <w:rtl w:val="true"/>
        </w:rPr>
        <w:t xml:space="preserve">: </w:t>
      </w:r>
      <w:r>
        <w:rPr>
          <w:rtl w:val="true"/>
        </w:rPr>
        <w:t xml:space="preserve">آیه </w:t>
      </w:r>
      <w:r>
        <w:rPr/>
        <w:t>21</w:t>
      </w:r>
      <w:r>
        <w:rPr>
          <w:rtl w:val="true"/>
        </w:rPr>
        <w:t xml:space="preserve"> - </w:t>
      </w:r>
      <w:r>
        <w:rPr/>
        <w:t>20</w:t>
      </w:r>
      <w:bookmarkEnd w:id="318"/>
    </w:p>
    <w:p>
      <w:pPr>
        <w:pStyle w:val="BookText"/>
        <w:rPr/>
      </w:pPr>
      <w:r>
        <w:rPr>
          <w:rFonts w:ascii="Amiri" w:hAnsi="Amiri" w:eastAsia="Amiri" w:cs="Amiri"/>
          <w:color w:val="111111"/>
          <w:sz w:val="28"/>
          <w:sz w:val="28"/>
          <w:szCs w:val="28"/>
          <w:rtl w:val="true"/>
          <w:lang w:bidi="ar-SA"/>
        </w:rPr>
        <w:t xml:space="preserve">وَإِنْ أَرَدْتُمُ اسْتِبْدَالَ زَوْج مَکَانَ زَوْج وَآَتَیْتُمْ إِحْدَاهُنَّ قِنْطَارًا فَلَا تَأْخُذُوا مِنْهُ شَیْئًا أَتَأْخُذُونَهُ بُهْتَانًا وَإِثْمًا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تَأْخُذُونَهُ وَقَدْ أَفْضَی بَعْضُکُمْ إِلَی بَعْض وَأَخَذْنَ مِنْکُمْ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به هر دلیل مرد نتواند همسر خود را تحمّل کند و تصمیم به طلاق بگیرد، وقتی دو نفر نتوانند به هیچ وجه با هم کنار بیایند، طلاق چاره کار است، مرد می تواند همسرش را طلاق بدهد و با زن دیگری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مهم است این است که نباید مرد حقّ همسر خود را ضایع کند، مرد باید مهریّه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کامل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مردان برای اینکه مهریّه همسر را ندهند، دست به حیله ای می زنند، آنان به همسر خود تهمت زنا می زنند و آنقدر بر او سخت می گیرند تا او مهریّه اش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مهریّه خود را قبلاً گرفته است، به مرد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پس گرفتن مهریّه، گناه و ظلم است و متوسّل شدن به تهمت، نیز گناه آشکار دیگری است که آتش جهنّم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مردان هشدار می دهی که مهریّه، حقّ زن است و نمی توان مهریّه را از او گرفت، هر چند مقدار آن بسیار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چگونه می خواهد مهریّه همسر خود را پس بگیرد در حالی که از او کام گرفته است و با او آمیزش داشته است؟</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شوهر پیمان محکمی هنگام ازدواج با یکدیگر بسته اند و مرد به پرداخت </w:t>
      </w:r>
      <w:bookmarkStart w:id="319" w:name="pg13243_144709"/>
    </w:p>
    <w:p>
      <w:pPr>
        <w:pStyle w:val="BookText"/>
        <w:rPr/>
      </w:pPr>
      <w:bookmarkEnd w:id="319"/>
      <w:r>
        <w:rPr>
          <w:rFonts w:ascii="IRNazanin" w:hAnsi="IRNazanin" w:eastAsia="IRNazanin"/>
          <w:color w:val="111111"/>
          <w:sz w:val="28"/>
          <w:sz w:val="28"/>
          <w:szCs w:val="28"/>
          <w:rtl w:val="true"/>
          <w:lang w:bidi="fa-IR"/>
        </w:rPr>
        <w:t>مهریّه متعهّد شده است، بر مرد واجب کردی که اگر با زنی ازدواج نمود، مهریّه آن زن را پرداخت نماید، مهریّه به عنوان یک پشتوانه اقتصادی برای زن محسوب می شود، وقتی طلاقی صورت می گیرد، زن خسارت بیشتری می بیند و شانس او برای ازدواج مجدّد کمتر می شود، مهریّه برای جبران خسارت زن و وسیله ای برای تأمین زندگی آینده اوست، اکنون چرا مرد می خواهد مهریّه همسر را پرداخت نکند؟</w:t>
      </w:r>
    </w:p>
    <w:p>
      <w:pPr>
        <w:pStyle w:val="Heading3"/>
        <w:numPr>
          <w:ilvl w:val="2"/>
          <w:numId w:val="1"/>
        </w:numPr>
        <w:rPr/>
      </w:pPr>
      <w:bookmarkStart w:id="320" w:name="__RefHeading___Toc1160940_2322387425"/>
      <w:bookmarkStart w:id="321" w:name="_Toc109"/>
      <w:bookmarkEnd w:id="320"/>
      <w:r>
        <w:rPr>
          <w:rtl w:val="true"/>
        </w:rPr>
        <w:t xml:space="preserve">نِساء </w:t>
      </w:r>
      <w:r>
        <w:rPr>
          <w:rtl w:val="true"/>
        </w:rPr>
        <w:t xml:space="preserve">: </w:t>
      </w:r>
      <w:r>
        <w:rPr>
          <w:rtl w:val="true"/>
        </w:rPr>
        <w:t xml:space="preserve">آیه </w:t>
      </w:r>
      <w:r>
        <w:rPr/>
        <w:t>22</w:t>
      </w:r>
      <w:bookmarkEnd w:id="321"/>
    </w:p>
    <w:p>
      <w:pPr>
        <w:pStyle w:val="BookText"/>
        <w:rPr/>
      </w:pPr>
      <w:r>
        <w:rPr>
          <w:rFonts w:ascii="Amiri" w:hAnsi="Amiri" w:eastAsia="Amiri" w:cs="Amiri"/>
          <w:color w:val="111111"/>
          <w:sz w:val="28"/>
          <w:sz w:val="28"/>
          <w:szCs w:val="28"/>
          <w:rtl w:val="true"/>
          <w:lang w:bidi="ar-SA"/>
        </w:rPr>
        <w:t xml:space="preserve">وَلَا تَنْکِحُوا مَا نَکَحَ آَبَاؤُکُمْ مِنَ النِّسَاءِ إِلَّا مَا قَدْ سَلَفَ إِنَّهُ کَانَ فَاحِشَةً وَمَقْتًا وَسَاءَ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پیمانی مقدّس است و اثرات آن در سعادت فرد و جامعه زیاد است، برای همین در اینجا به بیان بایدها و نبایدهای ازدواج می 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چیز، با یک رسم غلط مبارزه می کنی، رسمی که در میان مردم آن روزگار رواج زیادی داشت، در روزگار جاهلیّت مرد بعد از مرگ پدر خود می توانست با زن پدر ازدواج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این کار را حرام اعلام می کنی، هیچ کس حقّ ندارد با زن پدر خود ازدواج کند، این کاری زشت و ناخوشایند است، زن پدر، همانند مادر انسان است، حرمت او همچون حرمت مادر است و باید این حرمت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قبل از نازل شدن این آیه، این کار را انجام داده است، مجازات نمی شود، ولی باید سریع از زنِ پدر خود جدا شود</w:t>
      </w:r>
      <w:r>
        <w:rPr>
          <w:rFonts w:eastAsia="IRNazanin" w:cs="IRNazanin"/>
          <w:color w:val="111111"/>
          <w:sz w:val="28"/>
          <w:szCs w:val="28"/>
          <w:rtl w:val="true"/>
          <w:lang w:bidi="fa-IR"/>
        </w:rPr>
        <w:t>».</w:t>
      </w:r>
    </w:p>
    <w:p>
      <w:pPr>
        <w:pStyle w:val="Heading3"/>
        <w:numPr>
          <w:ilvl w:val="2"/>
          <w:numId w:val="1"/>
        </w:numPr>
        <w:rPr/>
      </w:pPr>
      <w:bookmarkStart w:id="322" w:name="__RefHeading___Toc1160942_2322387425"/>
      <w:bookmarkStart w:id="323" w:name="_Toc110"/>
      <w:bookmarkEnd w:id="322"/>
      <w:r>
        <w:rPr>
          <w:rtl w:val="true"/>
        </w:rPr>
        <w:t xml:space="preserve">نِساء </w:t>
      </w:r>
      <w:r>
        <w:rPr>
          <w:rtl w:val="true"/>
        </w:rPr>
        <w:t xml:space="preserve">: </w:t>
      </w:r>
      <w:r>
        <w:rPr>
          <w:rtl w:val="true"/>
        </w:rPr>
        <w:t xml:space="preserve">آیه </w:t>
      </w:r>
      <w:r>
        <w:rPr/>
        <w:t>24</w:t>
      </w:r>
      <w:r>
        <w:rPr>
          <w:rtl w:val="true"/>
        </w:rPr>
        <w:t xml:space="preserve"> - </w:t>
      </w:r>
      <w:r>
        <w:rPr/>
        <w:t>23</w:t>
      </w:r>
      <w:bookmarkEnd w:id="323"/>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عَلَیْکُمْ أُمَّهَاتُکُمْ وَبَنَاتُکُمْ وَأَخَوَاتُکُمْ وَعَمَّاتُکُمْ وَخَالَاتُکُمْ وَبَنَاتُ الاَْخِ وَبَنَاتُ الاُْخْتِ وَأُمَّهَاتُکُمُ اللَّاتِی </w:t>
      </w:r>
    </w:p>
    <w:p>
      <w:pPr>
        <w:pStyle w:val="BookText"/>
        <w:rPr/>
      </w:pPr>
      <w:r>
        <w:rPr>
          <w:rFonts w:ascii="Amiri" w:hAnsi="Amiri" w:eastAsia="Amiri" w:cs="Amiri"/>
          <w:color w:val="111111"/>
          <w:sz w:val="28"/>
          <w:sz w:val="28"/>
          <w:szCs w:val="28"/>
          <w:rtl w:val="true"/>
          <w:lang w:bidi="ar-SA"/>
        </w:rPr>
        <w:t xml:space="preserve">أَرْضَعْنَکُمْ وَأَخَوَاتُکُمْ مِنَ الرَّضَاعَةِ وَأُمَّهَاتُ نِسَائِکُمْ وَرَبَائِبُکُمُ اللَّاتِی فِی حُجُورِکُمْ مِنْ نِسَائِکُمُ اللَّاتِی دَخَلْتُمْ بِهِنَّ فَإِنْ لَمْ تَکُونُوا دَخَلْتُمْ بِهِنَّ فَلَا جُنَاحَ عَلَیْکُمْ وَحَلَائِلُ أَبْنَائِکُمُ الَّذِینَ مِنْ أَصْلَابِکُمْ وَأَنْ تَجْمَعُوا بَیْنَ الاُْخْتَیْنِ إِلَّا مَا قَدْ سَلَفَ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النِّسَاءِ إِلَّا مَا مَلَکَتْ أَیْمَانُکُمْ کِتَابَ اللَّهِ عَلَیْکُمْ وَأُحِلَّ لَکُمْ مَا وَرَاءَ ذَلِکُمْ أَنْ تَبْتَغُوا بِأَمْوَالِکُمْ مُحْصِنِینَ غَیْرَ مُسَافِحِینَ فَمَا اسْتَمْتَعْتُمْ بِهِ مِنْهُنَّ فَآَتُوهُنَّ أُجُورَهُنَّ فَرِیضَةً وَلَا جُنَاحَ عَلَیْکُمْ فِیَما تَرَاضَیْتُمْ بِهِ مِنْ بَعْدِ الْفَرِیضَةِ إِنَّ اللَّهَ کَانَ عَلِیًماحَکِیًما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مبارزه با رسم غلطِ ازدواج با زن پدر، به بیان قوانین ازدواج می پردازی، مرد می تواند به غیر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از زنان، با هر زن دیگری ازدواج کند، در واقع بر مرد جایز است که به خواستگاری هر زنی غیر از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برود و با او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نمی تواند با این زنان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مادربزرگ، مادرِ مادربزرگ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دختر او، نوادگان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دختر او، نوادگان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عمه، عمه پدر، عمه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خاله، خاله پدر، خاله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دخترِبرادر، دختر او، نوادگان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دخترِخواهر، نوادگان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که به انسان شیر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زنی که به انسان شیر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زنی پانزده مرتبه یا یک شبانه روز کامل به نوزادی شیر بدهد، 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مهم باید دقّت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نوزاد به این افراد مَحرم است و وقتی این نوزاد بزرگ شد، هرگز نمی تواند با این افراد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مادرِرضاعی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شوهر مادرِرضاعی</w:t>
      </w:r>
    </w:p>
    <w:p>
      <w:pPr>
        <w:pStyle w:val="BookText"/>
        <w:rPr/>
      </w:pPr>
      <w:r>
        <w:rPr>
          <w:rFonts w:ascii="IRNazanin" w:hAnsi="IRNazanin" w:eastAsia="IRNazanin"/>
          <w:color w:val="111111"/>
          <w:sz w:val="28"/>
          <w:sz w:val="28"/>
          <w:szCs w:val="28"/>
          <w:rtl w:val="true"/>
          <w:lang w:bidi="fa-IR"/>
        </w:rPr>
        <w:t>ـ مادر و پدرِ مادرِرضاعی</w:t>
      </w:r>
    </w:p>
    <w:p>
      <w:pPr>
        <w:pStyle w:val="BookText"/>
        <w:rPr/>
      </w:pPr>
      <w:r>
        <w:rPr>
          <w:rFonts w:ascii="IRNazanin" w:hAnsi="IRNazanin" w:eastAsia="IRNazanin"/>
          <w:color w:val="111111"/>
          <w:sz w:val="28"/>
          <w:sz w:val="28"/>
          <w:szCs w:val="28"/>
          <w:rtl w:val="true"/>
          <w:lang w:bidi="fa-IR"/>
        </w:rPr>
        <w:t>وقتی بزرگ شد نمی تواند با آنان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نوزاد بزرگ شود و ازدواج کند، فرزندان و نوادگان او نیز به این افرادی که در بالا ذکر شد، مَحرَم هستند و ازدواج بین آنان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توضیح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 زنانی بود که مرد نمی تواند با آنان ازدواج کند، تا اینجا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از زنان بیان شد، اکنون گروه های بعدی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انسان با زنی ازدواج می کند و صیغه عقد خوانده می شود، مادر آن زن، به انسان حرام می شود اگر چه همبستری با آن زن صورت نگیرد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دخترِزن</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قبلاً شوهر کرده است و اکنون طلاق گرفته است و از شوهر اوّل خود، دختری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با آن زن ازدواج کند و با آن زن همبستر شود، دختر آن زن، بر آن مرد حرام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دخترزن با مادر خود زندگی می کند و در خانه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دوم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می شود و مانند دختر آن مرد است، البتّه </w:t>
      </w:r>
    </w:p>
    <w:p>
      <w:pPr>
        <w:pStyle w:val="BookText"/>
        <w:rPr/>
      </w:pPr>
      <w:r>
        <w:rPr>
          <w:rFonts w:ascii="IRNazanin" w:hAnsi="IRNazanin" w:eastAsia="IRNazanin"/>
          <w:color w:val="111111"/>
          <w:sz w:val="28"/>
          <w:sz w:val="28"/>
          <w:szCs w:val="28"/>
          <w:rtl w:val="true"/>
          <w:lang w:bidi="fa-IR"/>
        </w:rPr>
        <w:t>اگر آن دختر زندگی مستقلی هم داشته باشد و اصلاً به خانه آن مرد نیاید، باز هم بر آن مرد حرام است و آن دو نمی توانند ازدواج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خواهر در یک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با زنی ازدواج کرد که او خواهر دارد، دیگر نمی تواند با خواهر آن ازدواج کند، البتّه اگر آن زن را طلاق بدهد و از او جدا شود، می تواند با خواهر او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شوهر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زن شوهردار از هر مذهب و ملّتی که باشد، حرام است، حتّی خواستگاری از زن شوهردار حرام است و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ازدواج را در این آیه بیان کردی، اکنون به پیامبرت می گویی که اگر کسی قبل از نازل شدن این آیه با این زنان ازدواج کرده است، مجازات نمی شود، ولی باید سریع از همسر خود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 غیر مسلمانی در جنگ اسیر شود، به مجرّد اسارت، رابطه زناشویی او با شوهرش قطع می شود و او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سپری شدن زمانی برای این که معلوم شود او باردار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این زنان یک بار عادت زنانگی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معلوم شد که باردار است باید تا زمان زایمان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زن غیر مسلمانی که در جنگ اسیر شده است، بعد از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عنوان کنیز به مرد مسلمانی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بررسی کرد که فلسفه این قانون چیست؟</w:t>
      </w:r>
    </w:p>
    <w:p>
      <w:pPr>
        <w:pStyle w:val="BookText"/>
        <w:rPr/>
      </w:pPr>
      <w:r>
        <w:rPr>
          <w:rFonts w:ascii="IRNazanin" w:hAnsi="IRNazanin" w:eastAsia="IRNazanin"/>
          <w:color w:val="111111"/>
          <w:sz w:val="28"/>
          <w:sz w:val="28"/>
          <w:szCs w:val="28"/>
          <w:rtl w:val="true"/>
          <w:lang w:bidi="fa-IR"/>
        </w:rPr>
        <w:t>درباره زن شوهرداری که کافر است و در جنگ اسیر شده است، چه تصمیمی می توان گرفت؟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کار را می توان درباره او انجام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به محیط کفر فرستاد که مشخّص است این کار باعث تقویت کفر می شود و بر خلاف اصول تربیتی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مسلمانان باشد و هرگز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ظالمانه است و مفاسدی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او با شوهر سابقش قطع شود و بعد از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شد از نو ازدواج نماید، اگر هنوز در کفر خود باقی ماند، به عنوان کنیز به مسلمانی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حل سوم، همان چیزی است که اسلام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می تواند با هر زن دیگری به غیر از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ازدواج نماید، این قانون توست و هرگز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این نکته اشاره می کنی که ازدواج، پیوندی مقدّس است، نباید هدف از آن، فقط ارضای غریزه جنسی باشد، زن و مرد باید در ازدواج به دنبال هدف عالی تر مثل بقای نسل، داشتن فرزندان صالح و حفظ خود از آلودگی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ازدواج سخن گفتی و می دانی گاهی به سبب شرایط سخت اقتصادی، ازدواج دائم سخت می شود، برای همین بر اساس علم و حکمت خود، راه ازدواج موقّت را برای آنان می 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دائم، همان ازدواج مرسوم است که مرد و زن پیمان زناشویی می بندند و تا زمانی که از هم طلاق نگرفته اند، با هم زندگی مشترک دارند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ازدواج بر مرد واجب است تا هزینه های زندگی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محل سکونت، غذا و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امکان ازدواج دائم فراهم نمی شود، اینجاست که بحث ازدواج موقّت مطرح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ازدواج موقّت، هزینه زندگی زن بر مرد واجب نیست و ازدواج در محدوده زمانی خاص می باشد و شرایط آسان تری برای دوری از گناه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قوانین مخصوص خودش را دارد که باید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مهریّه زن مشخّص شود و مرد آن را به زن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می تواند مهریّه را بعداً به مرد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و مدّت این ازدواج معیّن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صیغه عقد موقّت که به زبان عربی است،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مدّت ازدواج به پایان رسید، زن و مرد به هم نامحرم می شوند و دیگر نیازی به طلاق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تمام شدن مدّت ازدواج، در صورتی که همبستری صورت گرفته باشد، زن باید عدّه نگاه دارد، یعنی باید حداقل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صبر کند و با مرد دیگری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دائم چه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زن بخواهد قبل از تمام شدن عدّه با همان مرد دوباره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یا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می توانند با رضایت خود، مقدار مهریّه را کم یا زیاد کنند، زیرا مهریّه نوعی بدهی است که با رضایت زن و مرد، قابل تغییر است، همچنین زن و مرد می توانند با رضایت یکدیگر، قبل از این که مدّت عقد موقّت تمام شود، مدّت عقد را تمدید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ازدواج، هیچ کدام از زن و مرد از یکدیگر ارث نمی برند، همان طور که بر مرد لازم نیست هزینه های زندگی زن را پرداخت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زن بر مرد واجب نیست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حاصل این ازدواج، فرزندی بود، آن فرزند، فرزندِ قانونی و شرعی این زن و شوهر به شمار می آید و باید مورد حمایت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بدانم در کدام قسمت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خدا ازدواج موقّت را بیان کرده است ؟</w:t>
      </w:r>
    </w:p>
    <w:p>
      <w:pPr>
        <w:pStyle w:val="BookText"/>
        <w:rPr/>
      </w:pPr>
      <w:r>
        <w:rPr>
          <w:rFonts w:ascii="IRNazanin" w:hAnsi="IRNazanin" w:eastAsia="IRNazanin"/>
          <w:color w:val="111111"/>
          <w:sz w:val="28"/>
          <w:sz w:val="28"/>
          <w:szCs w:val="28"/>
          <w:rtl w:val="true"/>
          <w:lang w:bidi="fa-IR"/>
        </w:rPr>
        <w:t>ــ آنجا که خدا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فَـَاتُوهُنَّ أُجُورَهُنَّ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معنای این جمله چیست؟</w:t>
      </w:r>
    </w:p>
    <w:p>
      <w:pPr>
        <w:pStyle w:val="BookText"/>
        <w:rPr/>
      </w:pPr>
      <w:r>
        <w:rPr>
          <w:rFonts w:ascii="IRNazanin" w:hAnsi="IRNazanin" w:eastAsia="IRNazanin"/>
          <w:color w:val="111111"/>
          <w:sz w:val="28"/>
          <w:sz w:val="28"/>
          <w:szCs w:val="28"/>
          <w:rtl w:val="true"/>
          <w:lang w:bidi="fa-IR"/>
        </w:rPr>
        <w:t>ــ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زنانی را که از آنان بهره برده اید، پرداخت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ازدواج موقّت دارد؟ ممکن است یک نفر ادّعا کند که این جمله مربوط به ازدواج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این قسمت آیه درباره ازدواج دائم باشد، معنای آیه غلط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چگونه؟</w:t>
      </w:r>
    </w:p>
    <w:p>
      <w:pPr>
        <w:pStyle w:val="BookText"/>
        <w:rPr/>
      </w:pPr>
      <w:r>
        <w:rPr>
          <w:rFonts w:ascii="IRNazanin" w:hAnsi="IRNazanin" w:eastAsia="IRNazanin"/>
          <w:color w:val="111111"/>
          <w:sz w:val="28"/>
          <w:sz w:val="28"/>
          <w:szCs w:val="28"/>
          <w:rtl w:val="true"/>
          <w:lang w:bidi="fa-IR"/>
        </w:rPr>
        <w:t>ــ خدا در اینجا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زنانی را که از آنان بهره جنسی برده اید، پرداخت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شرط پرداخت مهریّه، بهره بردن و ارتباط جنسی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دائم، وقتی که عقد ازدواج خوانده می شود، اگر چه زن و شوهر هرگز همدیگر را بعد از عقد نبینند، مرد باید نصف مهریّه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اینجا از ازدواجی سخن می گوید که پرداخت مهریّه در آن فقط در صورتی لازم است که بهره جنسی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باید مهریّه قبل از عقد مشخّص شود، اگر بهره جنسی صورت نگیرد، پرداخت مهریّه اصلاً بر مرد واجب نیست، وقتی مهریّه واجب می شود که بهره جنسی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باور ما این است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مفسّران قرآن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آن ها بارها به این نکته تأکید شده است که این قسمت از آیه، درباره ازدواج موقّت می باشد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جامعه بشری بر سر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p>
    <w:p>
      <w:pPr>
        <w:pStyle w:val="BookText"/>
        <w:rPr/>
      </w:pPr>
      <w:r>
        <w:rPr>
          <w:rFonts w:ascii="IRNazanin" w:hAnsi="IRNazanin" w:eastAsia="IRNazanin"/>
          <w:color w:val="111111"/>
          <w:sz w:val="28"/>
          <w:sz w:val="28"/>
          <w:szCs w:val="28"/>
          <w:rtl w:val="true"/>
          <w:lang w:bidi="fa-IR"/>
        </w:rPr>
        <w:t>در بسیاری از کشورها، کسانی که به هر دلیل نمی توانند ازدواج دائم داشته باشند، به سوی فحشا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کامل ترین دین آسمانی است و در آن، ازدواج موقّت به صورت یک قانون مطرح شده است، این قانون می تواند بشریّت را از بن بست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به قانون ازدواج موقّت بنگریم، امتیازات ویژه آن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غرایز طبیعی انسان، به صورت صحیح پاسخ می دهد و از فحشا و زنا جلوگیری می کند و برای کسانی که در مسافرت های طولانی هستند و نمی توانند ازدواج دائم نمایند،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 است که اگر ازدواج موقّت با شرایط خاص آن درست اجرا شود، نه تنها باعث ترویج شهوت رانی نیست، بلکه جلوی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بند و باری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سؤال کند چه فرقی بین ازدواج موقّت و زنا وجود دارد، باید در جواب او این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ازدواج موقّت، مانند ازدواج دائم، زن تا زمانی که مدّت عقد موقّت به پایان نرسیده است فقط در اختیار یک مرد است و حق ندارد با مرد دیگری رابطه داشته باشد، همچنین بعد از پایان مدّت عقد موقّت، باز باید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مرد دیگری ازدواج نکند و عدّه نگاه دارد تا وضعیّت او از نظر حاملگی مشخّص شود، فرزندی که از این ازدواج به دنیا می آید، فرزند قانونی و شرعی این زن و شوهر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ازدواج موقّت در میان مسلمانان با مراعات شرایط آن، رواج داشت، بعد از پیامبر، ابوبکر به خلافت رسید، در زمان او هم این امر قانونی بود تا این که عُمَر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ازدواج موقّت را حرام کرد و اعلام کرد که </w:t>
      </w:r>
      <w:bookmarkStart w:id="324" w:name="pg13243_144717"/>
    </w:p>
    <w:p>
      <w:pPr>
        <w:pStyle w:val="BookText"/>
        <w:rPr/>
      </w:pPr>
      <w:bookmarkEnd w:id="324"/>
      <w:r>
        <w:rPr>
          <w:rFonts w:ascii="IRNazanin" w:hAnsi="IRNazanin" w:eastAsia="IRNazanin"/>
          <w:color w:val="111111"/>
          <w:sz w:val="28"/>
          <w:sz w:val="28"/>
          <w:szCs w:val="28"/>
          <w:rtl w:val="true"/>
          <w:lang w:bidi="fa-IR"/>
        </w:rPr>
        <w:t>ازدواج موقّت در زمان پیامبر حلال بود، امّا من آن را حرام می کنم، اگر کسی این کار را انجام دهد، او را به سختی مجازات خواهم کرد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شیعیان بر این باور هستیم که 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حلال است، چیزی را که پیامبر حلال اعلام کرده است، هرگز حرام نخواهد شد، امّا اهل سنّت سخن عُمر را پذیرفته اند و به همین علّت، ازدواج موقّت را حرام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اهل سنّت سؤال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آیا عُمَر می تواند حلال خدا را حرام کند؟ به چه دلیل شما از سخن او پیروی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جانشین پیامبر است و باید از او پیروی کرد، زیرا او از نظر زمانی بعد از پیامبر بوده است و سخن او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جواب به آنان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اعتقاد دارید که به ترتیب این چهار نفر خلیفه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خلیفه چهارم پیامبر قبول دارید، اگر عُمَر که خلیفه دوم است، بتواند قانون پیامبر را تغییر دهد،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می تواند قانون خلیفه دوم را تغییر دهد و ازدواج موقّت را حلال اعلام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از قانون ازدواج موقّت دفاع کرد، این سخن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ازدواج موقّت را حرام نمی کرد، به جز تعداد اندکی، کسی دیگر مرتکب زنا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شیعه به قانونی بودن ازدواج موقّت تأکید زیادی شده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ازدواج موقّت را حلال نداند، شیعه راستین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کس حقّ ندارد در دین خدا تغییری ایجاد کند و چیزی را که خدا و پیامبر او حلال کرده اند، حرام کند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325" w:name="__RefHeading___Toc1160944_2322387425"/>
      <w:bookmarkStart w:id="326" w:name="_Toc111"/>
      <w:bookmarkEnd w:id="325"/>
      <w:r>
        <w:rPr>
          <w:rtl w:val="true"/>
        </w:rPr>
        <w:t xml:space="preserve">نِساء </w:t>
      </w:r>
      <w:r>
        <w:rPr>
          <w:rtl w:val="true"/>
        </w:rPr>
        <w:t xml:space="preserve">: </w:t>
      </w:r>
      <w:r>
        <w:rPr>
          <w:rtl w:val="true"/>
        </w:rPr>
        <w:t xml:space="preserve">آیه </w:t>
      </w:r>
      <w:r>
        <w:rPr/>
        <w:t>25</w:t>
      </w:r>
      <w:bookmarkEnd w:id="326"/>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یَسْتَطِعْ مِنْکُمْ طَوْلًا أَنْ یَنْکِحَ الُْمحْصَنَاتِ </w:t>
      </w:r>
    </w:p>
    <w:p>
      <w:pPr>
        <w:pStyle w:val="BookText"/>
        <w:rPr/>
      </w:pPr>
      <w:r>
        <w:rPr>
          <w:rFonts w:ascii="Amiri" w:hAnsi="Amiri" w:eastAsia="Amiri" w:cs="Amiri"/>
          <w:color w:val="111111"/>
          <w:sz w:val="28"/>
          <w:sz w:val="28"/>
          <w:szCs w:val="28"/>
          <w:rtl w:val="true"/>
          <w:lang w:bidi="ar-SA"/>
        </w:rPr>
        <w:t xml:space="preserve">الْمُؤْمِنَاتِ فَمِنْ مَا مَلَکَتْ أَیْمَانُکُمْ مِنْ فَتَیَاتِکُمُ الْمُؤْمِنَاتِ وَاللَّهُ أَعْلَمُ بِإِیمَانِکُمْ بَعْضُکُمْ مِنْ بَعْض فَانْکِحُوهُنَّ بِإِذْنِ أَهْلِهِنَّ وَآَتُوهُنَّ أُجُورَهُنَّ بِالْمَعْرُوفِ مُحْصَنَات غَیْرَ مُسَافِحَات وَلَا مُتَّخِذَاتِ أَخْدَان فَإِذَا أُحْصِنَّ فَإِنْ أَتَیْنَ بِفَاحِشَة فَعَلَیْهِنَّ نِصْفُ مَا عَلَی الُْمحْصَنَاتِ مِنَ الْعَذَابِ ذَلِکَ لِمَنْ خَشِیَ الْعَنَتَ مِنْکُمْ وَأَنْ تَصْبِرُوا خَیْرٌ لَکُمْ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های گذشته در جامعه زنانی به عنوان کنیز وجود داشتند و اگر کسی نمی توانست با زنان معمولی ازدواج دائم یا موقّت نماید، راه حل دیگری وجود داشت و آن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لازم است که قبل از اسلام، در جنگ ها معمولاً عدّه ای اسیر می شدند و چون امکان نگهداری آنان برای دولت ها فراهم نبود و از طرفی آزادی آنان به نفع دشمن بود، برای همین، اسیرانِ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اسیرانِ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تقسیم می شدند تا غذای خویش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آن شرایط ظهور کرد که نظام برده داری پذیرفته شده بود و نمی شد به یکباره این نظام غلط را برانداخت، برای همین اسلام یک برنامه منظّم و حساب شده طراحی کرد و در طول چندین قرن، نظام برده داری را به طور کلّی ریشه کن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یک طرف قوانینی در حمایت از بردگان و کنیزان قرار داد و سپس مردم را تشویق به آزاد کردن بردگان نمود و از طرف دیگر تاوان و کفّاره بعضی از گناهان را آزاد کردن بردگان و کنیزان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بالا، در این آیه، در جامعه ای که کنیزان وجود داشتند، اگر کسی نمی توانست با زنان معمولی ازدواج کند، قانون ازدواج با کنیزان مطرح می شد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از افراد ازدواج با کنیزان را بد می دانستند، در این آیه به این نکته اشاره شده است که شما در انسانیت، مساوی هستید، ازدواج با کنیزان بد نیست، </w:t>
      </w:r>
      <w:bookmarkStart w:id="327" w:name="pg13243_144719"/>
    </w:p>
    <w:p>
      <w:pPr>
        <w:pStyle w:val="BookText"/>
        <w:rPr/>
      </w:pPr>
      <w:bookmarkEnd w:id="327"/>
      <w:r>
        <w:rPr>
          <w:rFonts w:ascii="IRNazanin" w:hAnsi="IRNazanin" w:eastAsia="IRNazanin"/>
          <w:color w:val="111111"/>
          <w:sz w:val="28"/>
          <w:sz w:val="28"/>
          <w:szCs w:val="28"/>
          <w:rtl w:val="true"/>
          <w:lang w:bidi="fa-IR"/>
        </w:rPr>
        <w:t>آری، کسی که نمی تواند با زن معمولی ازدواج کند و می ترسد که به گناه و زنا آلوده شود، می 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کنیز با مراعات چهار شرط زیر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کنیز با ایمان باشد و به خدا و پیامبر کفر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کنیز زناکار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آشکار یا به صورت مخفی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کنیز مهریّه مشخّص شود و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کنیز به کسی می گویند که مالک دارد، برای ازدواج با کنیز باید از مالک او اجازه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کنیز در شرایط اضطراری اجازه داده شده است، کسی می تواند این کار را انجام دهد که نمی تواند با زن معمولی ازدواج کند و از طرفی می ترسد که زیر فشار غریزه جنسی به زنا و فحشا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اگر کنیزی زنا کرد، مجازات او نصف مجازات زن معمولی خواهد بود و این به علّت محرومیّت های فرهنگی کنیزان است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328" w:name="__RefHeading___Toc1160946_2322387425"/>
      <w:bookmarkStart w:id="329" w:name="_Toc112"/>
      <w:bookmarkEnd w:id="328"/>
      <w:r>
        <w:rPr>
          <w:rtl w:val="true"/>
        </w:rPr>
        <w:t xml:space="preserve">نِساء </w:t>
      </w:r>
      <w:r>
        <w:rPr>
          <w:rtl w:val="true"/>
        </w:rPr>
        <w:t xml:space="preserve">: </w:t>
      </w:r>
      <w:r>
        <w:rPr>
          <w:rtl w:val="true"/>
        </w:rPr>
        <w:t xml:space="preserve">آیه </w:t>
      </w:r>
      <w:r>
        <w:rPr/>
        <w:t>28</w:t>
      </w:r>
      <w:r>
        <w:rPr>
          <w:rtl w:val="true"/>
        </w:rPr>
        <w:t xml:space="preserve"> - </w:t>
      </w:r>
      <w:r>
        <w:rPr/>
        <w:t>26</w:t>
      </w:r>
      <w:bookmarkEnd w:id="329"/>
    </w:p>
    <w:p>
      <w:pPr>
        <w:pStyle w:val="BookText"/>
        <w:rPr/>
      </w:pPr>
      <w:r>
        <w:rPr>
          <w:rFonts w:ascii="Amiri" w:hAnsi="Amiri" w:eastAsia="Amiri" w:cs="Amiri"/>
          <w:color w:val="111111"/>
          <w:sz w:val="28"/>
          <w:sz w:val="28"/>
          <w:szCs w:val="28"/>
          <w:rtl w:val="true"/>
          <w:lang w:bidi="ar-SA"/>
        </w:rPr>
        <w:t xml:space="preserve">یُرِیدُ اللَّهُ لِیُبَیِّنَ لَکُمْ وَیَهْدِیَکُمْ سُنَنَ الَّذِینَ مِنْ قَبْلِکُمْ وَیَتُوبَ عَلَیْکُمْ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یُرِیدُ أَنْ یَتُوبَ عَلَیْکُمْ وَیُرِیدُ الَّذِینَ یَتَّبِعُونَ الشَّهَوَاتِ أَنْ تَمِیلُوا مَیْلًا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یُخَفِّفَ عَنْکُمْ وَخُلِقَ الاِْنْسَانُ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خواهی راه سعادت را برای همه آشکار کنی و آنان را به روش های نیکوی گذشتگان راهنمایی کنی و توبه بندگان خود را بپذیری، تو خدایی هستی که به مصلحت بندگان آگاهی داری و از روی علم و آگاهی برای آنان قانون وضع می کنی</w:t>
      </w:r>
      <w:r>
        <w:rPr>
          <w:rFonts w:eastAsia="IRNazanin" w:cs="IRNazanin"/>
          <w:color w:val="111111"/>
          <w:sz w:val="28"/>
          <w:szCs w:val="28"/>
          <w:rtl w:val="true"/>
          <w:lang w:bidi="fa-IR"/>
        </w:rPr>
        <w:t xml:space="preserve">. </w:t>
      </w:r>
      <w:bookmarkStart w:id="330" w:name="pg13243_144720"/>
    </w:p>
    <w:p>
      <w:pPr>
        <w:pStyle w:val="BookText"/>
        <w:rPr/>
      </w:pPr>
      <w:bookmarkEnd w:id="330"/>
      <w:r>
        <w:rPr>
          <w:rFonts w:ascii="IRNazanin" w:hAnsi="IRNazanin" w:eastAsia="IRNazanin"/>
          <w:color w:val="111111"/>
          <w:sz w:val="28"/>
          <w:sz w:val="28"/>
          <w:szCs w:val="28"/>
          <w:rtl w:val="true"/>
          <w:lang w:bidi="fa-IR"/>
        </w:rPr>
        <w:t>تو اراده کرده ای تا گناهان بندگانت را ببخشی و آنان را از کارهای زشت دور کنی، امّا کسانی که از هوس ها و شهوت ها پیروی می کنند دوست دارند که مؤمنان را مانند خود به گناه آلوده کنند و از مسیر خوشبختی و کمال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تو از بیان محدودیّت های جنسی این است که انسان ها را از انحراف حفظ کنی و زمینه سعادت آنان را فراهم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جنسی، سرابی بیش نیست و نتیجه آن چیزی جز نابودی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مسائل جنسی، بی قید و شرط باشد به بیراهه می افتد و آسیب های زیادی به جامعه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بندگان خود را دوست داری و به آنان لطف می کنی، محدودیّت های جنسی که تو در دین قرار داده ای، نشانه لطف تو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انسان موجود ضعیفی است و او اسیر غریزه های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باید راه های قانونی و شرعی برای کنترل طوفان غریزه های خود داشته باشد تا بتواند خود را از انحرافات نجات دهد، برای همین تو در امور جنسی سه راه حل مطرح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 ازدواج موقّت، ازدواج با کنیزان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خواهی کار را بر مسلمانان آسان کنی، اساس دین اسلام بر آسان گیری در همه قوانین آن است، اسلام، دین سهل و راحت نامیده شده است، می دانی توانایی جسمی و فکری انسان محدود است و اگر قوانین سختی بر انسان تحمیل شود، نمی تواند تحمّل کند و عصیان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انسان تخفیف دادی و قوانین را آسان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 توان نتیجه گرفت تنها دینی که بن بست ندارد اسلام است</w:t>
      </w:r>
      <w:r>
        <w:rPr>
          <w:rFonts w:eastAsia="IRNazanin" w:cs="IRNazanin"/>
          <w:color w:val="111111"/>
          <w:sz w:val="28"/>
          <w:szCs w:val="28"/>
          <w:rtl w:val="true"/>
          <w:lang w:bidi="fa-IR"/>
        </w:rPr>
        <w:t>.</w:t>
      </w:r>
    </w:p>
    <w:p>
      <w:pPr>
        <w:pStyle w:val="Heading3"/>
        <w:numPr>
          <w:ilvl w:val="2"/>
          <w:numId w:val="1"/>
        </w:numPr>
        <w:rPr/>
      </w:pPr>
      <w:bookmarkStart w:id="331" w:name="__RefHeading___Toc1160948_2322387425"/>
      <w:bookmarkStart w:id="332" w:name="_Toc113"/>
      <w:bookmarkEnd w:id="331"/>
      <w:r>
        <w:rPr>
          <w:rtl w:val="true"/>
        </w:rPr>
        <w:t xml:space="preserve">نِساء </w:t>
      </w:r>
      <w:r>
        <w:rPr>
          <w:rtl w:val="true"/>
        </w:rPr>
        <w:t xml:space="preserve">: </w:t>
      </w:r>
      <w:r>
        <w:rPr>
          <w:rtl w:val="true"/>
        </w:rPr>
        <w:t xml:space="preserve">آیه </w:t>
      </w:r>
      <w:r>
        <w:rPr/>
        <w:t>30</w:t>
      </w:r>
      <w:r>
        <w:rPr>
          <w:rtl w:val="true"/>
        </w:rPr>
        <w:t xml:space="preserve"> - </w:t>
      </w:r>
      <w:r>
        <w:rPr/>
        <w:t>29</w:t>
      </w:r>
      <w:bookmarkEnd w:id="332"/>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وَلَا تَقْتُلُوا أَنْفُسَکُمْ إِنَّ اللَّهَ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یَفْعَلْ ذَلِکَ عُدْوَانًا وَظُلْمًا فَسَوْفَ نُصْلِیهِ </w:t>
      </w:r>
    </w:p>
    <w:p>
      <w:pPr>
        <w:pStyle w:val="BookText"/>
        <w:rPr/>
      </w:pPr>
      <w:r>
        <w:rPr>
          <w:rFonts w:ascii="Amiri" w:hAnsi="Amiri" w:eastAsia="Amiri" w:cs="Amiri"/>
          <w:color w:val="111111"/>
          <w:sz w:val="28"/>
          <w:sz w:val="28"/>
          <w:szCs w:val="28"/>
          <w:rtl w:val="true"/>
          <w:lang w:bidi="ar-SA"/>
        </w:rPr>
        <w:t xml:space="preserve">نَارًا وَکَانَ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باید مقداری از مال خود را به عنوان مهریّه به همسرش پرداخت کند، همان طور که هزینه های زندگی زن بر عهده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اموال برای زندگی زناشویی امری حلال و روا است و باعث تحکیم نظام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سخن از صرف مال در راه حلال به میان آمد، مناسب می بینی تا درباره صرف مال در راه های بیهوده، چنین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اموال یکدیگر را به باطل و ناحق تصرّف نکنید، هرگز از راه قمار، ربا، رشوه و دزدی، مال دیگران را از آنِ خود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دیگران، فقط از راه تجارتی که دو طرف راضی هستند،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قمار و ربا و رشوه که سبب تباه شدن مال دیگران می شود را ممنوع می کنی، وقت آن است که بندگان را از قتل انسان بی گناه نهی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خون بی گناهی را بریزد، نعمت زنده بودن را از او گرفته است، همچنین اگر کسی خودکشی کند، بزرگترین سرمایه خود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همواره با شما مهربان هستم و این از مهربانی من است که قتل، خودکشی و تصرّف در مال دیگران از راه باطل را بر شما حرام کردم، هر کس مال دیگران را از راه باطل تصرّف کند، بی گناهی را به قتل برساند و یا خودکشی کند، به زودی در آتش جهنّم گرفتار خواهد شد و به سختی عذاب خواهد شد، بدانید که عذاب بندگان بر من سهل و آسان است و هیچ چیز نمی تواند مانع عذاب من باشد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تعدادی با شجاعت تمام به کافران حمله کردند امّا چون تعدادشان بسیار کم بود، بعد از کمی جنگ کردن و کشتن چند نفر از کافران، خود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ها را شهید می دانستند، چون با کافران وارد جنگ شده </w:t>
      </w:r>
      <w:bookmarkStart w:id="333" w:name="pg13243_144722"/>
    </w:p>
    <w:p>
      <w:pPr>
        <w:pStyle w:val="BookText"/>
        <w:rPr/>
      </w:pPr>
      <w:bookmarkEnd w:id="333"/>
      <w:r>
        <w:rPr>
          <w:rFonts w:ascii="IRNazanin" w:hAnsi="IRNazanin" w:eastAsia="IRNazanin"/>
          <w:color w:val="111111"/>
          <w:sz w:val="28"/>
          <w:sz w:val="28"/>
          <w:szCs w:val="28"/>
          <w:rtl w:val="true"/>
          <w:lang w:bidi="fa-IR"/>
        </w:rPr>
        <w:t>بودند، آنان با شجاعت کامل در مقابل سپاه کفر، قیام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حسرت آنان را می خوردند و آرزو می کردند در روز قیامت، آن شهیدان شفاعتشان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مردم بود، امّا نظر تو چیز دیگر بود، این آیه را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شهید نبودند بلکه خودکشی کرده بودند و جایگاهشان جهنّم است، زیرا آنان بدون حساب و برنامه ریزی با دشمن درگیر شده بودند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شهادت، سعادتی بسیار بزرگ است، امّا مسلمان نباید جان خود را بیهوده به خطر اندازد، جنگ او هم باید با برنامه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 این ها درباره جنگ است نه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به من کاری نداشته باشد و من بدون برنامه ریزی به جنگ نابرابر با او بروم، خودکشی کرده ام، امّا اگر دشمن به خانه و کاشانه ام حمله کرد، درست است که تعداد دشمن ممکن است هزار برابر باشد، اگر من در اینجا دفاع کردم و کشته شدم، شهید محسوب می شوم </w:t>
      </w:r>
      <w:r>
        <w:rPr>
          <w:rFonts w:eastAsia="IRNazanin" w:cs="IRNazanin"/>
          <w:color w:val="111111"/>
          <w:sz w:val="28"/>
          <w:szCs w:val="28"/>
          <w:rtl w:val="true"/>
          <w:lang w:bidi="fa-IR"/>
        </w:rPr>
        <w:t>!</w:t>
      </w:r>
    </w:p>
    <w:p>
      <w:pPr>
        <w:pStyle w:val="Heading3"/>
        <w:numPr>
          <w:ilvl w:val="2"/>
          <w:numId w:val="1"/>
        </w:numPr>
        <w:rPr/>
      </w:pPr>
      <w:bookmarkStart w:id="334" w:name="__RefHeading___Toc1160950_2322387425"/>
      <w:bookmarkStart w:id="335" w:name="_Toc114"/>
      <w:bookmarkEnd w:id="334"/>
      <w:r>
        <w:rPr>
          <w:rtl w:val="true"/>
        </w:rPr>
        <w:t xml:space="preserve">نِساء </w:t>
      </w:r>
      <w:r>
        <w:rPr>
          <w:rtl w:val="true"/>
        </w:rPr>
        <w:t xml:space="preserve">: </w:t>
      </w:r>
      <w:r>
        <w:rPr>
          <w:rtl w:val="true"/>
        </w:rPr>
        <w:t xml:space="preserve">آیه </w:t>
      </w:r>
      <w:r>
        <w:rPr/>
        <w:t>31</w:t>
      </w:r>
      <w:bookmarkEnd w:id="335"/>
    </w:p>
    <w:p>
      <w:pPr>
        <w:pStyle w:val="BookText"/>
        <w:rPr/>
      </w:pPr>
      <w:r>
        <w:rPr>
          <w:rFonts w:ascii="Amiri" w:hAnsi="Amiri" w:eastAsia="Amiri" w:cs="Amiri"/>
          <w:color w:val="111111"/>
          <w:sz w:val="28"/>
          <w:sz w:val="28"/>
          <w:szCs w:val="28"/>
          <w:rtl w:val="true"/>
          <w:lang w:bidi="ar-SA"/>
        </w:rPr>
        <w:t xml:space="preserve">إِنْ تَجْتَنِبُوا کَبَائِرَ مَا تُنْهَوْنَ عَنْهُ نُکَفِّرْ عَنْکُمْ سَیِّئَاتِکُمْ وَنُدْخِلْکُمْ مُدْخَلًا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ابتدای این سوره، درباره برخی گناهان سخن گفتی و اگر کسی آن را انجام دهد، به او وعده آتش جهنّم دادی، به عنوان مثال، ما را از خوردن مال یتیم نهی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مال یتیم می خورند، بدانند که آتشی به درون خود می فرستند و به زودی در آتش سوزان جهنّم گرفتار خواهند شد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یک قانون مهم را بیان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 دوری کنید، گناهان دیگر شما را می بخشم و از آن صرف نظر می کنم و روز قیامت شما را در بهشت که بهترین جایگاه است وارد می 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گناهان به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گناهی که از نظر تو، بزرگ و پر اهمیّت است، گناه بزرگ می گویند، در قرآن برای بعضی از گناهان، وعده آتش جهنّم داده ای، همه آن ها گناه بزرگ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قتل، رباخواری، 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گناهانی که در قرآن درباره آنان وعده آتش داده نشده است، گناه کوچک یا صغیره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گناهان بزرگ سبب بخشش گناهان کوچک می شود، در واقع دوری از انجام گناهان بزرگ، نوعی حالت تقوا در انسان ایجاد می کند که می تواند آثار گناهان کوچک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مثال مطلب واضح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پزشکی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مواد سمّیِ خطرناک پرهیز کند، خود بدن می تواند آثار نامطلوب برخی غذاها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گناهان کبیره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 و بُت پرستی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ناامیدی از رحمت و مهربانی خدا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ایمن دانستن خود از عذاب خدا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 پدر و مادر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پدر و مادر از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 بی گناه، خودکشی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جادوگری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دادن زنا به زنان پاک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مال یتیم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از میدان جنگ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بازی و خودارضایی نیز گناه کبیره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دروغ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خیانت در امانت های مردم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ندادن زکات واجب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ناحق </w:t>
      </w:r>
      <w:bookmarkStart w:id="336" w:name="pg13243_144724"/>
    </w:p>
    <w:p>
      <w:pPr>
        <w:pStyle w:val="BookText"/>
        <w:rPr/>
      </w:pPr>
      <w:bookmarkEnd w:id="336"/>
      <w:r>
        <w:rPr>
          <w:rFonts w:ascii="IRNazanin" w:hAnsi="IRNazanin" w:eastAsia="IRNazanin"/>
          <w:color w:val="111111"/>
          <w:sz w:val="28"/>
          <w:sz w:val="28"/>
          <w:szCs w:val="28"/>
          <w:rtl w:val="true"/>
          <w:lang w:bidi="fa-IR"/>
        </w:rPr>
        <w:t xml:space="preserve">دادن، کتمان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شهادت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باید شهادت بدهم، از این کار، خودداری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شرابخواری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عمدی نماز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عمدی هر عملی که خدا واجب کرده است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ارتباط با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 نکردن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اصرار بر گناهان صغیره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کردن مؤمنان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337" w:name="__RefHeading___Toc1160952_2322387425"/>
      <w:bookmarkStart w:id="338" w:name="_Toc115"/>
      <w:bookmarkEnd w:id="337"/>
      <w:r>
        <w:rPr>
          <w:rtl w:val="true"/>
        </w:rPr>
        <w:t xml:space="preserve">نِساء </w:t>
      </w:r>
      <w:r>
        <w:rPr>
          <w:rtl w:val="true"/>
        </w:rPr>
        <w:t xml:space="preserve">: </w:t>
      </w:r>
      <w:r>
        <w:rPr>
          <w:rtl w:val="true"/>
        </w:rPr>
        <w:t xml:space="preserve">آیه </w:t>
      </w:r>
      <w:r>
        <w:rPr/>
        <w:t>32</w:t>
      </w:r>
      <w:bookmarkEnd w:id="338"/>
    </w:p>
    <w:p>
      <w:pPr>
        <w:pStyle w:val="BookText"/>
        <w:rPr/>
      </w:pPr>
      <w:r>
        <w:rPr>
          <w:rFonts w:ascii="Amiri" w:hAnsi="Amiri" w:eastAsia="Amiri" w:cs="Amiri"/>
          <w:color w:val="111111"/>
          <w:sz w:val="28"/>
          <w:sz w:val="28"/>
          <w:szCs w:val="28"/>
          <w:rtl w:val="true"/>
          <w:lang w:bidi="ar-SA"/>
        </w:rPr>
        <w:t xml:space="preserve">وَلَا تَتَمَنَّوْا مَا فَضَّلَ اللَّهُ بِهِ بَعْضَکُمْ عَلَی بَعْض لِلرِّجَالِ نَصِیبٌ مِمَّا اکْتَسَبُوا وَلِلنِّسَاءِ نَصِیبٌ مِمَّا اکْتَسَبْنَ وَاسْأَلُوا اللَّهَ مِنْ فَضْلِهِ 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ما خواستی در مال یتیمان تصرّف نکنیم و به قوانینی که تو برای زن و مرد وضع کرده ای احترام بگذاریم، از گناهان کبیره دوری کنیم، اکنون به ما هشدار می دهی تا از گناه دیگری هم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آرزوهای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که انسان با دل خود آن را انجام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می خواهی تا نعمت هایی که به دیگران داده ای را آرزو نکنیم و به آن چشم ندوزیم، هر کس چه مرد، چه زن بهره ای مشخّص دارد، درست است که زن نصف مرد ارث می برد، امّا این قانون از روی حکمت و مصلحت است، برای همین زنان نباید آرزو کنند کاش به اندازه مردان ارث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غلطی است و چه بسا باعث بغض و کینه می شود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درخواستی داریم باید از فضل و احسان تو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صلاح بدانی به ما می دهی، اگر صلاح ندانی، از ما دریغ می داری، زیرا تو با علم خود می دانی چه چیزی به صلاح ماست و چه چیز به ضرر ما</w:t>
      </w:r>
      <w:r>
        <w:rPr>
          <w:rFonts w:eastAsia="IRNazanin" w:cs="IRNazanin"/>
          <w:color w:val="111111"/>
          <w:sz w:val="28"/>
          <w:szCs w:val="28"/>
          <w:rtl w:val="true"/>
          <w:lang w:bidi="fa-IR"/>
        </w:rPr>
        <w:t>.</w:t>
      </w:r>
      <w:bookmarkStart w:id="339" w:name="pg13243_144725"/>
    </w:p>
    <w:p>
      <w:pPr>
        <w:pStyle w:val="BookText"/>
        <w:rPr/>
      </w:pPr>
      <w:bookmarkEnd w:id="339"/>
      <w:r>
        <w:rPr>
          <w:rFonts w:ascii="IRNazanin" w:hAnsi="IRNazanin" w:eastAsia="IRNazanin"/>
          <w:color w:val="111111"/>
          <w:sz w:val="28"/>
          <w:sz w:val="28"/>
          <w:szCs w:val="28"/>
          <w:rtl w:val="true"/>
          <w:lang w:bidi="fa-IR"/>
        </w:rPr>
        <w:t>جوانی که از نعمت دنیا چیزی ندارد و هنوز ازدواج نکرده است، وقتی به زندگی رفیق خود نگاه می کند، دلش می گیرد و پیش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 شد که زندگی رفیقم، مال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ماشین، آن خانه، آن همسر، از آنِ 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آرزوست،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بر جوانان عیب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بارها این را شنیده ام، امّا تو در این آیه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آرزوها عیب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نباید آرزو کنم که همان ماشین، همان خانه دوستم مال من باشد، این آرزوی غلطی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چنین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ماشینی مانند ماشین دوستم، خانه ای مانند خانه دوستم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تو بخواهم تا از فضل و احسانت مرا به آرزویم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آرزوی فضل تو را داشته باشم </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340" w:name="__RefHeading___Toc1160954_2322387425"/>
      <w:bookmarkStart w:id="341" w:name="_Toc116"/>
      <w:bookmarkEnd w:id="340"/>
      <w:r>
        <w:rPr>
          <w:rtl w:val="true"/>
        </w:rPr>
        <w:t xml:space="preserve">نِساء </w:t>
      </w:r>
      <w:r>
        <w:rPr>
          <w:rtl w:val="true"/>
        </w:rPr>
        <w:t xml:space="preserve">: </w:t>
      </w:r>
      <w:r>
        <w:rPr>
          <w:rtl w:val="true"/>
        </w:rPr>
        <w:t xml:space="preserve">آیه </w:t>
      </w:r>
      <w:r>
        <w:rPr/>
        <w:t>33</w:t>
      </w:r>
      <w:bookmarkEnd w:id="341"/>
    </w:p>
    <w:p>
      <w:pPr>
        <w:pStyle w:val="BookText"/>
        <w:rPr/>
      </w:pPr>
      <w:r>
        <w:rPr>
          <w:rFonts w:ascii="Amiri" w:hAnsi="Amiri" w:eastAsia="Amiri" w:cs="Amiri"/>
          <w:color w:val="111111"/>
          <w:sz w:val="28"/>
          <w:sz w:val="28"/>
          <w:szCs w:val="28"/>
          <w:rtl w:val="true"/>
          <w:lang w:bidi="ar-SA"/>
        </w:rPr>
        <w:t xml:space="preserve">وَلِکُلّ جَعَلْنَا مَوَالِیَ مِمَّا تَرَکَ الْوَالِدَانِ وَالاَْقْرَبُونَ وَالَّذِینَ عَقَدَتْ أَیْمَانُکُمْ فَآَتُوهُمْ نَصِیبَهُمْ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دیگر به مسأله ارث تأکید می کنی، از ما می خواهی تا مبادا در این امر، کوتاهی شود، هر کس از دارایی پدر و مادر و نزدیکان سهمی دارد که باید در تقسیم ارث به طور دقیق رعایت شود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دنیا برود و هیچ خویشاوندی نداشته باشد، ارث او به کسی می رسد که با او هم پیمان است، گاهی می شود دو نفر با هم پیمان می بندند که مثل برادر به یکدیگر کمک کنند و وقتی یکی از آنان از دنیا رفت، دیگری از او ارث ببرد، این پیمانی است که باید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ها از دنیا برود و هیچ </w:t>
      </w:r>
      <w:bookmarkStart w:id="342" w:name="pg13243_144726"/>
    </w:p>
    <w:p>
      <w:pPr>
        <w:pStyle w:val="BookText"/>
        <w:rPr/>
      </w:pPr>
      <w:bookmarkEnd w:id="342"/>
      <w:r>
        <w:rPr>
          <w:rFonts w:ascii="IRNazanin" w:hAnsi="IRNazanin" w:eastAsia="IRNazanin"/>
          <w:color w:val="111111"/>
          <w:sz w:val="28"/>
          <w:sz w:val="28"/>
          <w:szCs w:val="28"/>
          <w:rtl w:val="true"/>
          <w:lang w:bidi="fa-IR"/>
        </w:rPr>
        <w:t>خویشاوندی نداشته باشد، ارث او به هم پیمان او می رسد</w:t>
      </w:r>
      <w:r>
        <w:rPr>
          <w:rFonts w:eastAsia="IRNazanin" w:cs="IRNazanin"/>
          <w:color w:val="111111"/>
          <w:sz w:val="28"/>
          <w:szCs w:val="28"/>
          <w:rtl w:val="true"/>
          <w:lang w:bidi="fa-IR"/>
        </w:rPr>
        <w:t>.</w:t>
      </w:r>
    </w:p>
    <w:p>
      <w:pPr>
        <w:pStyle w:val="Heading3"/>
        <w:numPr>
          <w:ilvl w:val="2"/>
          <w:numId w:val="1"/>
        </w:numPr>
        <w:rPr/>
      </w:pPr>
      <w:bookmarkStart w:id="343" w:name="__RefHeading___Toc1160956_2322387425"/>
      <w:bookmarkStart w:id="344" w:name="_Toc117"/>
      <w:bookmarkEnd w:id="343"/>
      <w:r>
        <w:rPr>
          <w:rtl w:val="true"/>
        </w:rPr>
        <w:t xml:space="preserve">نِساء </w:t>
      </w:r>
      <w:r>
        <w:rPr>
          <w:rtl w:val="true"/>
        </w:rPr>
        <w:t xml:space="preserve">: </w:t>
      </w:r>
      <w:r>
        <w:rPr>
          <w:rtl w:val="true"/>
        </w:rPr>
        <w:t xml:space="preserve">آیه </w:t>
      </w:r>
      <w:r>
        <w:rPr/>
        <w:t>34</w:t>
      </w:r>
      <w:bookmarkEnd w:id="344"/>
    </w:p>
    <w:p>
      <w:pPr>
        <w:pStyle w:val="BookText"/>
        <w:rPr/>
      </w:pPr>
      <w:r>
        <w:rPr>
          <w:rFonts w:ascii="Amiri" w:hAnsi="Amiri" w:eastAsia="Amiri" w:cs="Amiri"/>
          <w:color w:val="111111"/>
          <w:sz w:val="28"/>
          <w:sz w:val="28"/>
          <w:szCs w:val="28"/>
          <w:rtl w:val="true"/>
          <w:lang w:bidi="ar-SA"/>
        </w:rPr>
        <w:t xml:space="preserve">الرِّجَالُ قَوَّامُونَ عَلَی النِّسَاءِ بِمَا فَضَّلَ اللَّهُ بَعْضَهُمْ عَلَی بَعْض وَبِمَا أَنْفَقُوا مِنْ أَمْوَالِهِمْ فَالصَّالِحَاتُ قَانِتَاتٌ حَافِظَاتٌ لِلْغَیْبِ بِمَا حَفِظَ اللَّهُ وَاللَّاتِی تَخَافُونَ نُشُوزَهُنَّ فَعِظُوهُنَّ وَاهْجُرُوهُنَّ فِی الْمَضَاجِعِ وَاضْرِبُوهُنَّ فَإِنْ أَطَعْنَکُمْ فَلَا تَبْغُوا عَلَیْهِنَّ سَبِیلًا إِنَّ اللَّهَ کَانَ عَلِیًّا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قانون ارث را بیان کردی، مرد دو برابر زن ارث می برد، اکنون می خواهی به فلسفه این قانون اشاره کنی، مرد را سرپرست و مدیر خانواده قرار داده ای و بر او واجب کردی تا هزینه های خانواده و مهریّه زن را پرداخت نماید، برای همین است که ارث مرد دو برابر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یک نهاد کوچک اجتماعی است و باید سرپرست و مدیر معیّنی داشته باشد تا رهبری آن را به عهده بگیرد، تو رهبری خانواده را به عهده مرد نهاده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مرد را سرپرست خانواده قرار داده ای، ولی هدف تو این نبود که بگویی جنس مرد از جنس زن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 ها چه مرد، چه زن در نظر تو یکسان هستند، برتری هر فرد در ایمان، علم و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سرپرستی خانواده از نظر مادّی، نیاز به نیروی بیشتر دارد و این کار برای زن سخت است، مرد وظیفه دارد کار کند تا هزینه های زندگی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مهریّه او را پرداخت کند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زنان را به دو دسته تقسیم می کنی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شایسته</w:t>
      </w:r>
    </w:p>
    <w:p>
      <w:pPr>
        <w:pStyle w:val="BookText"/>
        <w:rPr/>
      </w:pPr>
      <w:r>
        <w:rPr>
          <w:rFonts w:ascii="IRNazanin" w:hAnsi="IRNazanin" w:eastAsia="IRNazanin"/>
          <w:color w:val="111111"/>
          <w:sz w:val="28"/>
          <w:sz w:val="28"/>
          <w:szCs w:val="28"/>
          <w:rtl w:val="true"/>
          <w:lang w:bidi="fa-IR"/>
        </w:rPr>
        <w:t>آنان زنانی هستند که فرمانبردار، فروتن، رازدار و حافظ اموال، آبرو و ناموس شوهر در غیاب او هستند و به وظیفه خود در زندگی زناشویی عمل می کنند و همواره عفّت خود را 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همسر او زنی شایسته است، باید شکرگزار این نعمت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عصیانگر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زنانی هستند که بنای طغیان و سرکشی دارند و به وظیفه خود در زندگی زناشویی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همسر او عصیانگر است، چه باید بکند؟ این مرد باید ابتدا با همسرش سخن بگوید و او را موعظه کند، اگر موعظه کارگر نشد، مدّتی با زن قهر کند و او را در بستر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آخر می تواند او را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 جمله، در چند سطر بعد، توضیح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دست از سرکشی برداشت، نباید به او ظلم شود، مرد باید او را ببخشد و سرزنش و توبیخ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را بزنید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ای است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آیا مرد می تواند همسر خود را بزند؟</w:t>
      </w:r>
    </w:p>
    <w:p>
      <w:pPr>
        <w:pStyle w:val="BookText"/>
        <w:rPr/>
      </w:pPr>
      <w:r>
        <w:rPr>
          <w:rFonts w:ascii="IRNazanin" w:hAnsi="IRNazanin" w:eastAsia="IRNazanin"/>
          <w:color w:val="111111"/>
          <w:sz w:val="28"/>
          <w:sz w:val="28"/>
          <w:szCs w:val="28"/>
          <w:rtl w:val="true"/>
          <w:lang w:bidi="fa-IR"/>
        </w:rPr>
        <w:t>در اینجا هفت نکته را باید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من بر این باور هستم که بهترین مفسّران قرآن،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 ما باید معنای آیات قرآن را از آنان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قرآن را خواندند و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جمله، زدن زنان با چوبِ سواک است</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سواک چیست؟</w:t>
      </w:r>
    </w:p>
    <w:p>
      <w:pPr>
        <w:pStyle w:val="BookText"/>
        <w:rPr/>
      </w:pPr>
      <w:r>
        <w:rPr>
          <w:rFonts w:ascii="IRNazanin" w:hAnsi="IRNazanin" w:eastAsia="IRNazanin"/>
          <w:color w:val="111111"/>
          <w:sz w:val="28"/>
          <w:sz w:val="28"/>
          <w:szCs w:val="28"/>
          <w:rtl w:val="true"/>
          <w:lang w:bidi="fa-IR"/>
        </w:rPr>
        <w:t>در آن روزگار، مردم برای مسواک زدن از چوبی استفاده می کردند که بسیار نرم بود و ضخامت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از تنبیه بدنی زن دفاع کرده است، تقاضا می کنم یک بار به مکّه یا مدینه بروند و در آنجا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همان چوبی که بعضی عرب ها با آن، دندان های خود را مسواک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چوب اگر خشک شود، هرگز برای مسواک زدن مفید نیست، وقتی می توان با این چوب، مسواک زد که این چوب نرم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چوب، ضخیم باشد، باز هم نمی توان با آن مسواک زد، اگر قطر آن بیشتر از اندازه یک خودکار بشود، دیگر مسواک خوبی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کرد که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می رساند که مرد حقّ ندارد با دستش به همسرش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چوب سِواک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های عربستان می روید، عرب ها به بیابان ها می روند و ساقه های نازک آن را می چینند و به شهر می آورند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به مدینه می روم، کنار درهای مسجد مرکزی شهر، افرادی را می بینم که آن چوب ها را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ساقه های این گیاه را به اندازه یک خودکار برش </w:t>
      </w:r>
    </w:p>
    <w:p>
      <w:pPr>
        <w:pStyle w:val="BookText"/>
        <w:rPr/>
      </w:pPr>
      <w:r>
        <w:rPr>
          <w:rFonts w:ascii="IRNazanin" w:hAnsi="IRNazanin" w:eastAsia="IRNazanin"/>
          <w:color w:val="111111"/>
          <w:sz w:val="28"/>
          <w:sz w:val="28"/>
          <w:szCs w:val="28"/>
          <w:rtl w:val="true"/>
          <w:lang w:bidi="fa-IR"/>
        </w:rPr>
        <w:t>می دهند و آن را برای فروش، عرضه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مسواکی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سخن می گوید، این چوب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چوبی نرم و نازک که به اندازه یک خودکار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چقدر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زدن زنان با چوب اَراک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زدن زنان با چوب سواک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فرقی بین چوب اَراک و چوب سِواک است؟ چوب اَراک وقتی به درخت وصل است، گاهی ارتفاع آن به یک متر می رسد، امّا وقتی این چوب را برای مسواک برش می دهند، اندازه آن بیشتر از یک خودکار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چوب برش زده شد و به اندازه یک خودکار 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این چوب می توان زنان نافرمان را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چوب اَراک نرم نباشد، هرگز نمی توان با آن مسواک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یک بار با گروهی از دانشجویان به مدینه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یکی از فروشندگان چوب اَراک رسیدیم، آن چوب را نشان آنان دادم، یکی از آنان به شوخی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چوب که از نخِ سیگار نرم 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آن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کتک زدن مردان به زنان دفاع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 این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 می خواندند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زدن زن با چنین چوبی، خشونت است؟ </w:t>
      </w:r>
    </w:p>
    <w:p>
      <w:pPr>
        <w:pStyle w:val="BookText"/>
        <w:rPr/>
      </w:pPr>
      <w:r>
        <w:rPr>
          <w:rFonts w:ascii="IRNazanin" w:hAnsi="IRNazanin" w:eastAsia="IRNazanin"/>
          <w:color w:val="111111"/>
          <w:sz w:val="28"/>
          <w:sz w:val="28"/>
          <w:szCs w:val="28"/>
          <w:rtl w:val="true"/>
          <w:lang w:bidi="fa-IR"/>
        </w:rPr>
        <w:t>وقتی یک زن در وظایف شوهرداری خود کوتاهی می کند، اسلام به شوهر اجازه می دهد تا این گونه نارضایتی خود را به او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خشونت نیست، این یک روش برای اعلام نارضایتی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تنبیه بدنی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ششم</w:t>
      </w:r>
    </w:p>
    <w:p>
      <w:pPr>
        <w:pStyle w:val="BookText"/>
        <w:rPr/>
      </w:pPr>
      <w:r>
        <w:rPr>
          <w:rFonts w:ascii="IRNazanin" w:hAnsi="IRNazanin" w:eastAsia="IRNazanin"/>
          <w:color w:val="111111"/>
          <w:sz w:val="28"/>
          <w:sz w:val="28"/>
          <w:szCs w:val="28"/>
          <w:rtl w:val="true"/>
          <w:lang w:bidi="fa-IR"/>
        </w:rPr>
        <w:t>من کار ندارم که دیگران درباره این آیه چه می گویند، من پیرو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من معتقد هستم که برای فهم قرآن باید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کرد و از آنان تفسیر قرآن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طبیعت مرد است که غریزه شهوت در او بسیار فعّال تر از زن می باشد، وقتی مردی نیاز جنسی دارد و همسر او به خواسته شوهرش تمکین نمی کند، اسلام به آن مرد، اجازه می دهد تا با آن چوبی که ویژگی های آن گفته شد به همسرش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 کنم این خشونت نیست، یک نوع اعلام نارضایتی است، یک هشدار به آن زن است تا شاید آن زن، شرایط شوهرش را درک کند، اگر زن از لجاجت خود دست برنداشت، آن وقت دیگر نوبت به جدایی و طلاق می رسد و آنان باید به دادگاه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هفتم</w:t>
      </w:r>
    </w:p>
    <w:p>
      <w:pPr>
        <w:pStyle w:val="BookText"/>
        <w:rPr/>
      </w:pPr>
      <w:r>
        <w:rPr>
          <w:rFonts w:ascii="IRNazanin" w:hAnsi="IRNazanin" w:eastAsia="IRNazanin"/>
          <w:color w:val="111111"/>
          <w:sz w:val="28"/>
          <w:sz w:val="28"/>
          <w:szCs w:val="28"/>
          <w:rtl w:val="true"/>
          <w:lang w:bidi="fa-IR"/>
        </w:rPr>
        <w:t xml:space="preserve">امروزه دیگر مسواک زدن با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شده است، من خیلی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مردی بخواهد خشم خود به همسرِ نافرمان خود را نشان بدهد، از چه چیزی باید استفاده کند؟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فکر کردم، در آخر به این نتیجه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مرد بتواند از چیزی استفاده کند که نرم باشد و به اندازه خودکار باشد</w:t>
      </w:r>
      <w:r>
        <w:rPr>
          <w:rFonts w:eastAsia="IRNazanin" w:cs="IRNazanin"/>
          <w:color w:val="111111"/>
          <w:sz w:val="28"/>
          <w:szCs w:val="28"/>
          <w:rtl w:val="true"/>
          <w:lang w:bidi="fa-IR"/>
        </w:rPr>
        <w:t xml:space="preserve">. </w:t>
      </w:r>
      <w:bookmarkStart w:id="345" w:name="pg13243_144731"/>
    </w:p>
    <w:p>
      <w:pPr>
        <w:pStyle w:val="BookText"/>
        <w:rPr/>
      </w:pPr>
      <w:bookmarkEnd w:id="345"/>
      <w:r>
        <w:rPr>
          <w:rFonts w:ascii="IRNazanin" w:hAnsi="IRNazanin" w:eastAsia="IRNazanin"/>
          <w:color w:val="111111"/>
          <w:sz w:val="28"/>
          <w:sz w:val="28"/>
          <w:szCs w:val="28"/>
          <w:rtl w:val="true"/>
          <w:lang w:bidi="fa-IR"/>
        </w:rPr>
        <w:t xml:space="preserve">شاید بتوان گفت که بهترین گزینه، استفاده از قاشق پلاستیکی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قاشقِ یک بار مصرف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مرد به گونه ای به همسرش ضربه بزند که بدن همسرش کبود بشود،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شوهر خطا کرده است و باید مبلغی به همسرش بدهد</w:t>
      </w:r>
      <w:r>
        <w:rPr>
          <w:rFonts w:eastAsia="IRNazanin" w:cs="IRNazanin"/>
          <w:color w:val="111111"/>
          <w:sz w:val="28"/>
          <w:szCs w:val="28"/>
          <w:rtl w:val="true"/>
          <w:lang w:bidi="fa-IR"/>
        </w:rPr>
        <w:t>).</w:t>
      </w:r>
    </w:p>
    <w:p>
      <w:pPr>
        <w:pStyle w:val="Heading3"/>
        <w:numPr>
          <w:ilvl w:val="2"/>
          <w:numId w:val="1"/>
        </w:numPr>
        <w:rPr/>
      </w:pPr>
      <w:bookmarkStart w:id="346" w:name="__RefHeading___Toc1160958_2322387425"/>
      <w:bookmarkStart w:id="347" w:name="_Toc118"/>
      <w:bookmarkEnd w:id="346"/>
      <w:r>
        <w:rPr>
          <w:rtl w:val="true"/>
        </w:rPr>
        <w:t xml:space="preserve">نِساء </w:t>
      </w:r>
      <w:r>
        <w:rPr>
          <w:rtl w:val="true"/>
        </w:rPr>
        <w:t xml:space="preserve">: </w:t>
      </w:r>
      <w:r>
        <w:rPr>
          <w:rtl w:val="true"/>
        </w:rPr>
        <w:t xml:space="preserve">آیه </w:t>
      </w:r>
      <w:r>
        <w:rPr/>
        <w:t>35</w:t>
      </w:r>
      <w:bookmarkEnd w:id="347"/>
    </w:p>
    <w:p>
      <w:pPr>
        <w:pStyle w:val="BookText"/>
        <w:rPr/>
      </w:pPr>
      <w:r>
        <w:rPr>
          <w:rFonts w:ascii="Amiri" w:hAnsi="Amiri" w:eastAsia="Amiri" w:cs="Amiri"/>
          <w:color w:val="111111"/>
          <w:sz w:val="28"/>
          <w:sz w:val="28"/>
          <w:szCs w:val="28"/>
          <w:rtl w:val="true"/>
          <w:lang w:bidi="ar-SA"/>
        </w:rPr>
        <w:t xml:space="preserve">وَإِنْ خِفْتُمْ شِقَاقَ بَیْنِهِمَا فَابْعَثُوا حَکَمًا مِنْ أَهْلِهِ وَحَکَمًا مِنْ أَهْلِهَا إِنْ یُرِیدَا إِصْلَاحًا یُوَفِّقِ اللَّهُ بَیْنَهُمَا إِنَّ اللَّهَ کَانَ عَلِیًما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دستور می دهی که اگر ناسازگاری بین زن و شوهر زیاد شد و احتمال طلاق پیش آمد، یک دادگاه خانوادگی تشکیل گردد تا به مسأله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دو داور خواهد داشت که باید از خویشاوندان زن و مرد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صلحِ زن و شوهر برای این دو داور مهم است و حسّ مسئولیّت آنان را برمی انگیزد، برای همین تلاش بیشتری برای صلح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این دو داور اصلاح و آشتی میان زن و شوهر باشد، تو هم میان زن و شوهر سازگاری ایجاد می کنی که تو بر همه چیز و قصد و نیّت هر کس آگاهی</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پایان قسمت اوّلِ سوره نساء بود، در واقع از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بیان مسائلی پرداخته شد که با زنان و خانواده ارتباط داشت</w:t>
      </w:r>
      <w:r>
        <w:rPr>
          <w:rFonts w:eastAsia="IRNazanin" w:cs="IRNazanin"/>
          <w:color w:val="111111"/>
          <w:sz w:val="28"/>
          <w:szCs w:val="28"/>
          <w:rtl w:val="true"/>
          <w:lang w:bidi="fa-IR"/>
        </w:rPr>
        <w:t xml:space="preserve">. </w:t>
      </w:r>
      <w:bookmarkStart w:id="348" w:name="pg13243_144732"/>
    </w:p>
    <w:p>
      <w:pPr>
        <w:pStyle w:val="Heading3"/>
        <w:numPr>
          <w:ilvl w:val="2"/>
          <w:numId w:val="1"/>
        </w:numPr>
        <w:rPr/>
      </w:pPr>
      <w:bookmarkStart w:id="349" w:name="__RefHeading___Toc1160960_2322387425"/>
      <w:bookmarkStart w:id="350" w:name="_Toc119"/>
      <w:bookmarkEnd w:id="348"/>
      <w:bookmarkEnd w:id="349"/>
      <w:r>
        <w:rPr>
          <w:rtl w:val="true"/>
        </w:rPr>
        <w:t xml:space="preserve">نِساء </w:t>
      </w:r>
      <w:r>
        <w:rPr>
          <w:rtl w:val="true"/>
        </w:rPr>
        <w:t xml:space="preserve">: </w:t>
      </w:r>
      <w:r>
        <w:rPr>
          <w:rtl w:val="true"/>
        </w:rPr>
        <w:t xml:space="preserve">آیه </w:t>
      </w:r>
      <w:r>
        <w:rPr/>
        <w:t>36</w:t>
      </w:r>
      <w:bookmarkEnd w:id="350"/>
    </w:p>
    <w:p>
      <w:pPr>
        <w:pStyle w:val="BookText"/>
        <w:rPr/>
      </w:pPr>
      <w:r>
        <w:rPr>
          <w:rFonts w:ascii="Amiri" w:hAnsi="Amiri" w:eastAsia="Amiri" w:cs="Amiri"/>
          <w:color w:val="111111"/>
          <w:sz w:val="28"/>
          <w:sz w:val="28"/>
          <w:szCs w:val="28"/>
          <w:rtl w:val="true"/>
          <w:lang w:bidi="ar-SA"/>
        </w:rPr>
        <w:t xml:space="preserve">وَاعْبُدُوا اللَّهَ وَلَا تُشْرِکُوا بِهِ شَیْئًا وَبِالْوَالِدَیْنِ إِحْسَانًا وَبِذِی الْقُرْبَی وَالْیَتَامَی وَالْمَسَاکِینِ وَالْجَارِ ذِی الْقُرْبَی وَالْجَارِ الْجُنُبِ وَالصَّاحِبِ بِالْجَنْبِ وَابْنِ السَّبِیلِ وَمَا مَلَکَتْ أَیْمَانُکُمْ إِنَّ اللَّهَ لَا یُحِبُّ مَنْ کَانَ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باید زندگی کنم؟ زندگی ام باید بر چه محوری شکل بگیرد؟ این سؤالی است که من همواره به دنبال جواب آن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برنامه زندگی من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همه برنامه های اسلامی، دعوت به عبادت و بندگی تو و دوری از شرک و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پرستش تو رو آوردم و فقط بنده تو شدم و از دیگران دل بریدم، آن وقت است که به بندگانت نیکویی و احسان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فکر کنم، تو دوست نداری تا من به بهانه معنویّت، به کنج عزلت بروم و از جامعه خویش غافل شوم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دردی است که جامعه را فرا گرفته است؟ ما چقدر از اسلام واقعی دور </w:t>
      </w:r>
    </w:p>
    <w:p>
      <w:pPr>
        <w:pStyle w:val="BookText"/>
        <w:rPr/>
      </w:pPr>
      <w:r>
        <w:rPr>
          <w:rFonts w:ascii="IRNazanin" w:hAnsi="IRNazanin" w:eastAsia="IRNazanin"/>
          <w:color w:val="111111"/>
          <w:sz w:val="28"/>
          <w:sz w:val="28"/>
          <w:szCs w:val="28"/>
          <w:rtl w:val="true"/>
          <w:lang w:bidi="fa-IR"/>
        </w:rPr>
        <w:t xml:space="preserve">شده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تأسّف است عدّه ای از مسلمانان که ادّعای دینداری می کنند، به خلوت خویش رفته اند و نسبت به جامعه بی تفاوت شده اند، تصوّر می کنند هر چه با مردم سردتر باشند، تنور عرفانشان گرم تر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می خواهی به گروه های زیر احسان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یتیمان و کودکان بی سرپرست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فقیران و نیازمندان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همسایگانی که خویشاوند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همسر و دوستان و آشنایان و همسفران و شاگردان و همکاران می گردد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سفر نیاز به کمک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برده داری رسم بود و اسلام با دستورات خود، کم کم آن را ریشه کن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گاهی من دچار تکبّر و خودپسندی می شوم، خودم را از دیگران بالاتر می بینم و این باعث غفلت من از اطرافیانم می شود، اکنون به من هشدار می دهی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افراد متکبّر و خودپسند را دوست نمی دارم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فروتن باشم، از خودپرستی و خودپسندی دست بردارم، به بندگان تو احترام بگذارم، به کسانی که از آن ها یاد کرده ای، نیکی کنم، از حال خویشاوندان خود باخبر باشم و به آنان نیکی کنم، به یتیمان و نیازمندان کمک کنم، حقّ همسایه خود را رعایت کنم، نباید به دنبال آزار و اذیّت همسایگان خود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چیزی است که از من می خواهی، راه رسیدن به تو به خلوت خزیدن و به معنویّت پرداختن نیست، راه رسیدن به تو، نیکی به بندگان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از میان جامعه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خواستی تا به پدر و مادر خود نیکی و احسان کنم، تو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نیکی به آنان سخن گفتی، دوست دارم در این باره بیشتر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وارد مسجد می شود و به پیامبر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می خواهم به جهاد بروم، امّا پدر و مادرم پیر شده اند و از رفتن من ناراحت می شوند، زیرا آن ها به من انس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پدر و مادر خود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یک شب، کنار پدر و مادر خود بمانی و آن ها با تو انس بگیرند از یک سال جهاد در راه خدا بالاتر است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به فکر فرو می روم، چقدر از دین واقعی، فاصله گرفته ام، چقدر افرادی را می شناسم که باخدا و اهل نماز و بندگی اند و قصدشان خشنودی خداوند است، امّا پدر و مادر خود را به آسایشگاه برده اند و آن ها در تنهایی و بی کسی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پیامبر است که یک روز جهاد در راه خدا را بالاتر از چهل سال عبادت می داند، حال اگر یک شب در کنار پدر و مادر خود باشم، بهتر از این است که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عبادت کرده باشم </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کجا 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را چگونه فهمیده ایم؟ دم از عرفان می زنیم، به دنبال معنویّت هستیم، امّا از پدر و مادر خود غافل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سخن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معنویّت، هیچ راهی نزدیک تر از نیکی و احسان به پدر و مادر نیست</w:t>
      </w:r>
      <w:r>
        <w:rPr>
          <w:rFonts w:eastAsia="IRNazanin" w:cs="IRNazanin"/>
          <w:color w:val="111111"/>
          <w:sz w:val="28"/>
          <w:szCs w:val="28"/>
          <w:rtl w:val="true"/>
          <w:lang w:bidi="fa-IR"/>
        </w:rPr>
        <w:t xml:space="preserve">. </w:t>
      </w:r>
      <w:bookmarkStart w:id="351" w:name="pg13243_144735"/>
    </w:p>
    <w:p>
      <w:pPr>
        <w:pStyle w:val="BookText"/>
        <w:rPr/>
      </w:pPr>
      <w:bookmarkEnd w:id="351"/>
      <w:r>
        <w:rPr>
          <w:rFonts w:ascii="IRNazanin" w:hAnsi="IRNazanin" w:eastAsia="IRNazanin"/>
          <w:color w:val="111111"/>
          <w:sz w:val="28"/>
          <w:sz w:val="28"/>
          <w:szCs w:val="28"/>
          <w:rtl w:val="true"/>
          <w:lang w:bidi="fa-IR"/>
        </w:rPr>
        <w:t>وقتی پدر و مادر از دنیا رفتند، باز هم باید به آنان نیکی کرد، بر سر خاکشان رفت، کار خیر کرد و ثواب آن را به آن ها هدیه کرد</w:t>
      </w:r>
      <w:r>
        <w:rPr>
          <w:rFonts w:eastAsia="IRNazanin" w:cs="IRNazanin"/>
          <w:color w:val="111111"/>
          <w:sz w:val="28"/>
          <w:szCs w:val="28"/>
          <w:rtl w:val="true"/>
          <w:lang w:bidi="fa-IR"/>
        </w:rPr>
        <w:t>.</w:t>
      </w:r>
    </w:p>
    <w:p>
      <w:pPr>
        <w:pStyle w:val="Heading3"/>
        <w:numPr>
          <w:ilvl w:val="2"/>
          <w:numId w:val="1"/>
        </w:numPr>
        <w:rPr/>
      </w:pPr>
      <w:bookmarkStart w:id="352" w:name="__RefHeading___Toc1160962_2322387425"/>
      <w:bookmarkStart w:id="353" w:name="_Toc120"/>
      <w:bookmarkEnd w:id="352"/>
      <w:r>
        <w:rPr>
          <w:rtl w:val="true"/>
        </w:rPr>
        <w:t xml:space="preserve">نِساء </w:t>
      </w:r>
      <w:r>
        <w:rPr>
          <w:rtl w:val="true"/>
        </w:rPr>
        <w:t xml:space="preserve">: </w:t>
      </w:r>
      <w:r>
        <w:rPr>
          <w:rtl w:val="true"/>
        </w:rPr>
        <w:t xml:space="preserve">آیه </w:t>
      </w:r>
      <w:r>
        <w:rPr/>
        <w:t>39</w:t>
      </w:r>
      <w:r>
        <w:rPr>
          <w:rtl w:val="true"/>
        </w:rPr>
        <w:t xml:space="preserve"> - </w:t>
      </w:r>
      <w:r>
        <w:rPr/>
        <w:t>37</w:t>
      </w:r>
      <w:bookmarkEnd w:id="353"/>
    </w:p>
    <w:p>
      <w:pPr>
        <w:pStyle w:val="BookText"/>
        <w:rPr/>
      </w:pPr>
      <w:r>
        <w:rPr>
          <w:rFonts w:ascii="Amiri" w:hAnsi="Amiri" w:eastAsia="Amiri" w:cs="Amiri"/>
          <w:color w:val="111111"/>
          <w:sz w:val="28"/>
          <w:sz w:val="28"/>
          <w:szCs w:val="28"/>
          <w:rtl w:val="true"/>
          <w:lang w:bidi="ar-SA"/>
        </w:rPr>
        <w:t xml:space="preserve">الَّذِینَ یَبْخَلُونَ وَیَأْمُرُونَ النَّاسَ بِالْبُخْلِ وَیَکْتُمُونَ مَا آَتَاهُمُ اللَّهُ مِنْ فَضْلِهِ وَأَعْتَدْنَا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یُنْفِقُونَ أَمْوَالَهُمْ رِئَاءَ النَّاسِ وَلَا یُؤْمِنُونَ بِاللَّهِ وَلَا بِالْیَوْمِ الاَْخِرِ وَمَنْ یَکُنِ الشَّیْطَانُ لَهُ قَرِینًا فَسَاءَ قَرِینًا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عَلَیْهِمْ لَوْ آَمَنُوا بِاللَّهِ وَالْیَوْمِ الاَْخِرِ وَأَنْفَقُوا مِمَّا رَزَقَهُمُ اللَّهُ وَکَانَ اللَّهُ بِهِمْ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ما دستور دادی تا به دیگران نیکی کنیم و به نیازمندان کمک کنیم، اگر به ما نعمت و ثروتی داده ای، باید سهمی از آن را در اختیار دیگران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انتظاری است که از ما داری، نعمت های دنیا، امانت های تو در دست ماست و تو ما را با آن به میدان آزمایش می کشانی، تو دوست داری ما نسبت به یکدیگر مهربان باشیم و همدیگر را یاری کنیم، معنای انسان بودن، همین است، کمال و سعادت ما در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را از دو بیماری روحی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بیماری که می تواند ما را از راه سعادت و کمال دور کند و مایه بدبختی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تا به این دو بیماری مبتلا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p>
    <w:p>
      <w:pPr>
        <w:pStyle w:val="BookText"/>
        <w:rPr/>
      </w:pPr>
      <w:r>
        <w:rPr>
          <w:rFonts w:ascii="IRNazanin" w:hAnsi="IRNazanin" w:eastAsia="IRNazanin"/>
          <w:color w:val="111111"/>
          <w:sz w:val="28"/>
          <w:sz w:val="28"/>
          <w:szCs w:val="28"/>
          <w:rtl w:val="true"/>
          <w:lang w:bidi="fa-IR"/>
        </w:rPr>
        <w:t>بخل آن است که انسان مال و ثروت دنیا را برای خود جمع کند و خیرش به دیگران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 تو هرگز بخیل نیستند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کسانی که بخل میورزند و دیگران را هم به بخل امر می کنند و نعمت هایی را که من به آنان داده ام، پنهان می کنند، دوست ندارم و برای کسانی که کفران نعمت می کنند، عذاب دردناکی را آماده 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بخل دارد، دچار حرص و طمع بیشتر می شود، او در زندگی هرگز آرامش نخواهد داشت، اگر او به فکر درمان خود نباشد، سرانجام کارش به کفران نعمت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هم گناه بزرگی است که عذاب تو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بخیل کیست؟ چرا من فکر می کنم که بخیل بودن فقط در امور مالی است؟ ممکن است من ثروت و پول نداشته باشم، امّا بخیل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من علم و دانش داده ای، این سرمایه من است، اگر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همسایه،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بهره مند نسازم، بخیل هستم و تو مرا دوست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بخیل کسی است که حاضر نیست از سرمایه ها و نعمت هایی که به او داده ای، به دیگران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p>
    <w:p>
      <w:pPr>
        <w:pStyle w:val="BookText"/>
        <w:rPr/>
      </w:pPr>
      <w:r>
        <w:rPr>
          <w:rFonts w:ascii="IRNazanin" w:hAnsi="IRNazanin" w:eastAsia="IRNazanin"/>
          <w:color w:val="111111"/>
          <w:sz w:val="28"/>
          <w:sz w:val="28"/>
          <w:szCs w:val="28"/>
          <w:rtl w:val="true"/>
          <w:lang w:bidi="fa-IR"/>
        </w:rPr>
        <w:t>ریا آن است که انسان کاری را برای خودنمایی انجام دهد، مثلاً اگر به دیگران کمک می کند، به دنبال تعریف و تمجید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برای ریا و خودنمایی به دیگران کمک می کنند را دوست ندارم، آنان در واقع به من و روز قیامت ایمان ندارند، آنان دوستان شیطان هستند، هر کس شیطان دوست او باشد، هرگز رستگار نخواهد شد، شیطان همنشین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 آنان به من و روز قیامت ایمان واقعی می آوردند و به دور از خودنمایی، در راه من انفاق می کردند؟ من به همه گفتار و کردار بندگان خود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ریاکار است، به تو ایمان واقعی ندارد، او به پاداش روز قیامت ایمان ندارد، برای همین است که به تعریف و تمجید مردم چشم می دوزد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مَعاذبن جَبَل است، یکی از یاران پیامبر است، او اکنون نزد پیامبر نشسته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به آسمان می کند و سپس رو به معاذ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مأمور ثبت کردار بندگان هستند، وقتی اعمال نیک بنده ای از بندگان را نزد خدا می برند، همه آن ها خوشحال هستند زیرا می بینند که این بنده چه اعمال نیکی انجام داده، او همواره مشغول عبادت بوده و کارهای خوب زیادی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آسمان ها وقتی زیبایی پرونده اعمال این شخص را می بینند بسیار خوشحال می شوند و همه آن ها جمع می شوند تا این پرونده را نزد خدا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فرشتگان نزد خدا ایستاده اند، آن ها به خدا می گویند که این بنده تو کارهای خوبی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نوشتن اعمال بنده من بودید و همه کارهای او را ثبت کردید امّا من از قلب او آگاهی دارم، او این کارها را برای من انجام نداده است، قصد او از همه این کارها، ریا و خودنمایی بوده است، برای همین لعنت من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فرشتگان که این سخن خدا را می شنوند،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قصد او ریا و خودنمایی بوده است پس لعنت ما هم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به فکر فرو می رود، چرا خدا ریاکار را لعنت می کند؟ وقتی جامعه ای دچار آفت ریا می شود، خطر بزرگی معنویّت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دین و معنویّت ابزار دنیاپرستی می شود، ریاکاران، دزدانِ راه معنویّت می شوند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ریاکاران برای رسیدن به ریاست چند روزه دنیا و دستیابی به پست و مقام، با نام دین، دکّان باز می کنند و جوانان را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با عشق مقدّسی، سرمایه جوانی خود را به پای این شیّادان می ریزند و بعد از گذشت مدّتی که می فهمند سر آن ها کلاه رفته است از دین و معنویّت بیزار می شوند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سزای کسی که ریا کند چیزی جز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 به اسم دین، دنیا را </w:t>
      </w:r>
      <w:bookmarkStart w:id="354" w:name="pg13243_144738"/>
    </w:p>
    <w:p>
      <w:pPr>
        <w:pStyle w:val="BookText"/>
        <w:rPr/>
      </w:pPr>
      <w:bookmarkEnd w:id="354"/>
      <w:r>
        <w:rPr>
          <w:rFonts w:ascii="IRNazanin" w:hAnsi="IRNazanin" w:eastAsia="IRNazanin"/>
          <w:color w:val="111111"/>
          <w:sz w:val="28"/>
          <w:sz w:val="28"/>
          <w:szCs w:val="28"/>
          <w:rtl w:val="true"/>
          <w:lang w:bidi="fa-IR"/>
        </w:rPr>
        <w:t>می خواهد، جامعه ای که دینداران آن ریاکارند، در آتشِ نفرت از دین،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 شاید بتواند مردم را فریب بدهد، امّا هرگز نمی تواند تو را فریب دهد، تو او را لعنت می کنی و در روز قیامت، آتش جهنّم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خواستی زندگی خود را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ریزی کنم و به پدر و مادر، خویشاوندان، همسایگان و دوستان خود نیکی کنم و به نیازمندان یاری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دادی، این دو خصلت می توانند مانع سعادت و رستگاری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تو می خواهم تا توفیق بندگی و اطاعت خود و نیکی به مردم را به من کَرَم کنی 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کنی</w:t>
      </w:r>
      <w:r>
        <w:rPr>
          <w:rFonts w:eastAsia="IRNazanin" w:cs="IRNazanin"/>
          <w:color w:val="111111"/>
          <w:sz w:val="28"/>
          <w:szCs w:val="28"/>
          <w:rtl w:val="true"/>
          <w:lang w:bidi="fa-IR"/>
        </w:rPr>
        <w:t>.</w:t>
      </w:r>
    </w:p>
    <w:p>
      <w:pPr>
        <w:pStyle w:val="Heading3"/>
        <w:numPr>
          <w:ilvl w:val="2"/>
          <w:numId w:val="1"/>
        </w:numPr>
        <w:rPr/>
      </w:pPr>
      <w:bookmarkStart w:id="355" w:name="__RefHeading___Toc1160964_2322387425"/>
      <w:bookmarkStart w:id="356" w:name="_Toc121"/>
      <w:bookmarkEnd w:id="355"/>
      <w:r>
        <w:rPr>
          <w:rtl w:val="true"/>
        </w:rPr>
        <w:t xml:space="preserve">نِساء </w:t>
      </w:r>
      <w:r>
        <w:rPr>
          <w:rtl w:val="true"/>
        </w:rPr>
        <w:t xml:space="preserve">: </w:t>
      </w:r>
      <w:r>
        <w:rPr>
          <w:rtl w:val="true"/>
        </w:rPr>
        <w:t xml:space="preserve">آیه </w:t>
      </w:r>
      <w:r>
        <w:rPr/>
        <w:t>40</w:t>
      </w:r>
      <w:bookmarkEnd w:id="356"/>
    </w:p>
    <w:p>
      <w:pPr>
        <w:pStyle w:val="BookText"/>
        <w:rPr/>
      </w:pPr>
      <w:r>
        <w:rPr>
          <w:rFonts w:ascii="Amiri" w:hAnsi="Amiri" w:eastAsia="Amiri" w:cs="Amiri"/>
          <w:color w:val="111111"/>
          <w:sz w:val="28"/>
          <w:sz w:val="28"/>
          <w:szCs w:val="28"/>
          <w:rtl w:val="true"/>
          <w:lang w:bidi="ar-SA"/>
        </w:rPr>
        <w:t xml:space="preserve">إِنَّ اللَّهَ لَا یَظْلِمُ مِثْقَالَ ذَرَّة وَإِنْ تَکُ حَسَنَةً یُضَاعِفْهَا وَیُؤْتِ مِنْ لَدُنْهُ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کردی، از من خواستی تا به دیگران نیکی کنم، اکنون از دو قانون مهم سخن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خیر را بی پاداش نمی گذاری و در حقّ بندگانت به اندازه ذرّه ای هم ظلم نمی کنی</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آنچه در آسمان ها و زمین است، از آنِ توست، تو چه نیازی به این داری که به دیگران ظلم کنی؟ تو بی نیاز هستی، کسی که همه هستی، از آنِ اوست، چگونه ممکن است به بندگانش ظلم کند؟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کار نیک را چند برابر پاداش می دهی، شاید کار نیکی که من انجام می دهم، بسیار کوچک باشد، امّا تو پاداش بزرگی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لطف و مهربانی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کسانی که زندگی آنان رنگ و بوی تو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کارها رضایت تو را در نظر می آورند، آنان هرگز به فکر تعریف دیگران نیستند، آنان فقط برای تو نیکی می کنند، اگر به دوست یا همسایه کمکی کنند، انتظار هیچ پاداشی از آنان ندارند، زیرا می دانند پاداش مردم، کوچک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دنبال پاداشی هستند که تو به آنان وعده داده ای، پاداشی بس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وسعت آن به اندازه زمین و آسمان هاست و هر کس وارد آن شود، برای همیشه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چه فکر می کنم، به بهشت، به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پاداش بزرگ تو را فقط بهشت می دانم؟</w:t>
      </w:r>
    </w:p>
    <w:p>
      <w:pPr>
        <w:pStyle w:val="BookText"/>
        <w:rPr/>
      </w:pPr>
      <w:r>
        <w:rPr>
          <w:rFonts w:ascii="IRNazanin" w:hAnsi="IRNazanin" w:eastAsia="IRNazanin"/>
          <w:color w:val="111111"/>
          <w:sz w:val="28"/>
          <w:sz w:val="28"/>
          <w:szCs w:val="28"/>
          <w:rtl w:val="true"/>
          <w:lang w:bidi="fa-IR"/>
        </w:rPr>
        <w:t xml:space="preserve">چرا به زندگی دوستان تو نگاه نمی کنم؟ کسانی که به سخن تو گوش فرا دادند، بر محور بندگی تو و احسان به دیگران زندگی کردند، از بخل و ریا دوری کردند، به چه آرامشی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ارزش این آرامش از بهشت کمتر است؟</w:t>
      </w:r>
    </w:p>
    <w:p>
      <w:pPr>
        <w:pStyle w:val="BookText"/>
        <w:rPr/>
      </w:pPr>
      <w:r>
        <w:rPr>
          <w:rFonts w:ascii="IRNazanin" w:hAnsi="IRNazanin" w:eastAsia="IRNazanin"/>
          <w:color w:val="111111"/>
          <w:sz w:val="28"/>
          <w:sz w:val="28"/>
          <w:szCs w:val="28"/>
          <w:rtl w:val="true"/>
          <w:lang w:bidi="fa-IR"/>
        </w:rPr>
        <w:t>امروز می بینم بسیاری از مردم در اضطراب اند، هدف آنان ثروت بیشتر یا پست و مقام بالاتر است، همه با هم در رقابت هستند، لحظه ای آرام و قرار ندارند، گمشده ای دارند و آن را در ثروت بیشتر جستجو می کنند، این زندگی اهلِ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به آرامش نخواهند رسید، این قانون توست، کسی که دنبال دنیاست، روی آرامش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دوستان تو چگونه زندگی می کنند؟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آرامشی بس بزرگ به قلب آنان نازل می کنی، هیچ کس نمی فهمد آنان چه </w:t>
      </w:r>
      <w:bookmarkStart w:id="357" w:name="pg13243_144740"/>
    </w:p>
    <w:p>
      <w:pPr>
        <w:pStyle w:val="BookText"/>
        <w:rPr/>
      </w:pPr>
      <w:bookmarkEnd w:id="357"/>
      <w:r>
        <w:rPr>
          <w:rFonts w:ascii="IRNazanin" w:hAnsi="IRNazanin" w:eastAsia="IRNazanin"/>
          <w:color w:val="111111"/>
          <w:sz w:val="28"/>
          <w:sz w:val="28"/>
          <w:szCs w:val="28"/>
          <w:rtl w:val="true"/>
          <w:lang w:bidi="fa-IR"/>
        </w:rPr>
        <w:t>لذّتی از زندگی خود می برند، آرامشی که گمشده همه مردم است، در قلب آنان است، این پاداش بزرگی است</w:t>
      </w:r>
      <w:r>
        <w:rPr>
          <w:rFonts w:eastAsia="IRNazanin" w:cs="IRNazanin"/>
          <w:color w:val="111111"/>
          <w:sz w:val="28"/>
          <w:szCs w:val="28"/>
          <w:rtl w:val="true"/>
          <w:lang w:bidi="fa-IR"/>
        </w:rPr>
        <w:t>.</w:t>
      </w:r>
    </w:p>
    <w:p>
      <w:pPr>
        <w:pStyle w:val="Heading3"/>
        <w:numPr>
          <w:ilvl w:val="2"/>
          <w:numId w:val="1"/>
        </w:numPr>
        <w:rPr/>
      </w:pPr>
      <w:bookmarkStart w:id="358" w:name="__RefHeading___Toc1160966_2322387425"/>
      <w:bookmarkStart w:id="359" w:name="_Toc122"/>
      <w:bookmarkEnd w:id="358"/>
      <w:r>
        <w:rPr>
          <w:rtl w:val="true"/>
        </w:rPr>
        <w:t xml:space="preserve">نِساء </w:t>
      </w:r>
      <w:r>
        <w:rPr>
          <w:rtl w:val="true"/>
        </w:rPr>
        <w:t xml:space="preserve">: </w:t>
      </w:r>
      <w:r>
        <w:rPr>
          <w:rtl w:val="true"/>
        </w:rPr>
        <w:t xml:space="preserve">آیه </w:t>
      </w:r>
      <w:r>
        <w:rPr/>
        <w:t>42</w:t>
      </w:r>
      <w:r>
        <w:rPr>
          <w:rtl w:val="true"/>
        </w:rPr>
        <w:t xml:space="preserve"> - </w:t>
      </w:r>
      <w:r>
        <w:rPr/>
        <w:t>41</w:t>
      </w:r>
      <w:bookmarkEnd w:id="359"/>
    </w:p>
    <w:p>
      <w:pPr>
        <w:pStyle w:val="BookText"/>
        <w:rPr/>
      </w:pPr>
      <w:r>
        <w:rPr>
          <w:rFonts w:ascii="Amiri" w:hAnsi="Amiri" w:eastAsia="Amiri" w:cs="Amiri"/>
          <w:color w:val="111111"/>
          <w:sz w:val="28"/>
          <w:sz w:val="28"/>
          <w:szCs w:val="28"/>
          <w:rtl w:val="true"/>
          <w:lang w:bidi="ar-SA"/>
        </w:rPr>
        <w:t xml:space="preserve">فَکَیْفَ إِذَا جِئْنَا مِنْ کُلِّ أُمَّة بِشَهِید وَجِئْنَا بِکَ عَلَی هَؤُلَاءِ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یَوَدُّ الَّذِینَ کَفَرُوا وَعَصَوُا الرَّسُولَ لَوْ تُسَوَّی بِهِمُ الاَْرْضُ وَلَا یَکْتُمُونَ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از پاداش بزرگی که به بندگان خوبت می دهی سخن گفتی، آنانی که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خواهی درباره کسانی که زندگی خود را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می کنند، سخن بگویی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بخیل و ریاکار در روز قیامت چه خواهند کرد؟</w:t>
      </w:r>
    </w:p>
    <w:p>
      <w:pPr>
        <w:pStyle w:val="BookText"/>
        <w:rPr/>
      </w:pPr>
      <w:r>
        <w:rPr>
          <w:rFonts w:ascii="IRNazanin" w:hAnsi="IRNazanin" w:eastAsia="IRNazanin"/>
          <w:color w:val="111111"/>
          <w:sz w:val="28"/>
          <w:sz w:val="28"/>
          <w:szCs w:val="28"/>
          <w:rtl w:val="true"/>
          <w:lang w:bidi="fa-IR"/>
        </w:rPr>
        <w:t>شاید آنان خیال کنند که آن روز می توانند کارهای خود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کسانی که بخل میورزند، گاهی ثروت خود را از دیگران پنهان می کنند و می گویند ما ثروتی نداریم، همچنین کسانی که ریا می کنند، می گویند ما فقط برای خدا این کارهای خوب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دنیا با دروغ می توانند زشتی کار خود را مخفی کنند، امّا آیا در روز قیامت هم می توانند چنین کنند؟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روز قیامت، کسانی را می آوری تا به کردار مردم گواهی دهند، آنان بندگان خاص تو هستند که تو به آنان علم مخصوصی داده ای تا از کردار و رفتار اهل زمان خود باخبر باشند و در روز قیامت گواهی می دهند مردمی که در زمان آن ها زندگی می کردند، چه کارهایی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گواهی دادند، دیگر هیچ کس نمی تواند اعمال خود را انکار کند، در آن روز، کافران آرزو می کنند که ای کاش با خاک زمین یکسان بودند و دیده نمی شدند تا مورد بازخواست قرار </w:t>
      </w:r>
      <w:bookmarkStart w:id="360" w:name="pg13243_144741"/>
    </w:p>
    <w:p>
      <w:pPr>
        <w:pStyle w:val="BookText"/>
        <w:rPr/>
      </w:pPr>
      <w:bookmarkEnd w:id="360"/>
      <w:r>
        <w:rPr>
          <w:rFonts w:ascii="IRNazanin" w:hAnsi="IRNazanin" w:eastAsia="IRNazanin"/>
          <w:color w:val="111111"/>
          <w:sz w:val="28"/>
          <w:sz w:val="28"/>
          <w:szCs w:val="28"/>
          <w:rtl w:val="true"/>
          <w:lang w:bidi="fa-IR"/>
        </w:rPr>
        <w:t>گیرند، آری، آنان نمی توانند هیچ سخنی را از خدا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بدانم آن کسانی که بر کردار و رفتار مردم هر زمان شاهد و گواهند، چه کسانی هستند؟</w:t>
      </w:r>
    </w:p>
    <w:p>
      <w:pPr>
        <w:pStyle w:val="BookText"/>
        <w:rPr/>
      </w:pPr>
      <w:r>
        <w:rPr>
          <w:rFonts w:ascii="IRNazanin" w:hAnsi="IRNazanin" w:eastAsia="IRNazanin"/>
          <w:color w:val="111111"/>
          <w:sz w:val="28"/>
          <w:sz w:val="28"/>
          <w:szCs w:val="28"/>
          <w:rtl w:val="true"/>
          <w:lang w:bidi="fa-IR"/>
        </w:rPr>
        <w:t>آنان، دوازده امامی هستند که تو آنان را جانشین پیامبر قرار داده ای، آنان شاهد و گواه مردم هستند و پیامبر هم بر همه آنان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من است، تو او را شاهد و ناظر بر اعمال ما قرار داده ای، او به اذن تو از آنچه ما انجام می دهیم،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تو نیازی به گواهی آنان داری؟</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همه چیز آگاهی داری، امّا این مطلب فواید تربیتی دارد، وقتی من بدانم که امام زمان شاهد اعمال من است، خود را در حضور او حس می کنم و این برای رعایت تقوا بهتر است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3"/>
        <w:numPr>
          <w:ilvl w:val="2"/>
          <w:numId w:val="1"/>
        </w:numPr>
        <w:rPr/>
      </w:pPr>
      <w:bookmarkStart w:id="361" w:name="__RefHeading___Toc1160968_2322387425"/>
      <w:bookmarkStart w:id="362" w:name="_Toc123"/>
      <w:bookmarkEnd w:id="361"/>
      <w:r>
        <w:rPr>
          <w:rtl w:val="true"/>
        </w:rPr>
        <w:t xml:space="preserve">نِساء </w:t>
      </w:r>
      <w:r>
        <w:rPr>
          <w:rtl w:val="true"/>
        </w:rPr>
        <w:t xml:space="preserve">: </w:t>
      </w:r>
      <w:r>
        <w:rPr>
          <w:rtl w:val="true"/>
        </w:rPr>
        <w:t xml:space="preserve">آیه </w:t>
      </w:r>
      <w:r>
        <w:rPr/>
        <w:t>43</w:t>
      </w:r>
      <w:bookmarkEnd w:id="362"/>
    </w:p>
    <w:p>
      <w:pPr>
        <w:pStyle w:val="BookText"/>
        <w:rPr/>
      </w:pPr>
      <w:r>
        <w:rPr>
          <w:rFonts w:ascii="Amiri" w:hAnsi="Amiri" w:eastAsia="Amiri" w:cs="Amiri"/>
          <w:color w:val="111111"/>
          <w:sz w:val="28"/>
          <w:sz w:val="28"/>
          <w:szCs w:val="28"/>
          <w:rtl w:val="true"/>
          <w:lang w:bidi="ar-SA"/>
        </w:rPr>
        <w:t xml:space="preserve">یَا أَیُّهَا الَّذِینَ آَمَنُوا لَا تَقْرَبُوا الصَّلَاةَ وَأَنْتُمْ سُکَارَی حَتَّی تَعْلَمُوا مَا تَقُولُونَ وَلَا جُنُبًا إِلَّا عَابِرِی سَبِیل حَتَّی تَغْتَسِلُوا وَإِنْ کُنْتُمْ مَرْضَی أَوْ عَلَی سَفَر أَوْ جَاءَ أَحَدٌ مِنْکُمْ مِنَ الْغَائِطِ أَوْ لَامَسْتُمُ النِّسَاءَ فَلَمْ تَجِدُوا مَاءً فَتَیَمَّمُوا صَعِیدًا طَیِّبًا فَامْسَحُوا بِوُجُوهِکُمْ وَأَیْدِیکُمْ إِنَّ اللَّهَ کَانَ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دانستم که محور زندگی 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راز کمال است، امّا بندگی و پرستش، قانون خاص خود را دارد، تو به ما راه و رسم پرستش را یاد دادی، از ما خواسته ای تا نماز بخوانیم و آن را مایه پاکی روح و جان ما قرار دادی</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ما می خواهی تا نماز را با توجّه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معراج دل است، پس </w:t>
      </w:r>
    </w:p>
    <w:p>
      <w:pPr>
        <w:pStyle w:val="BookText"/>
        <w:rPr/>
      </w:pPr>
      <w:r>
        <w:rPr>
          <w:rFonts w:ascii="IRNazanin" w:hAnsi="IRNazanin" w:eastAsia="IRNazanin"/>
          <w:color w:val="111111"/>
          <w:sz w:val="28"/>
          <w:sz w:val="28"/>
          <w:szCs w:val="28"/>
          <w:rtl w:val="true"/>
          <w:lang w:bidi="fa-IR"/>
        </w:rPr>
        <w:t>نباید در حال مستی به نماز بایستیم، کسی که از شراب مست شده است، هوش و حواس ندارد، او نمی داند چه بر زبان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به میان آمده است، من نباید در حال چُرت نماز بخوانم، اگر من نیاز به خواب دارم، بهتر است بخوابم و بعداً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 خواب است، نمی فهمد در نماز چه می گوید، نمازی می تواند مایه کمال روح من شود که من در آن، توجّه و حضور قلب دارم، عبادت بی توجّه، کم ارزش یا بی ارزش است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خواهم نماز بخوانم، باید وضو گرفته باشم، همچنین نباید در حالت جنابت باشم، این قانون توست، کسی که جُنب شده است باید حتماً غسل کند، با غسل، روح او آمادگی ارتباط با تو را پیدا می کند، همچنین کسی که جنب است نباید برای نماز به مسجد برود، البتّه او می تواند به صورت رهگذر از مسجد عبور کند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که مریض باشد و نتواند وضو بگیرد یا غسل کند، یا در سفر باشد و آب در دسترس او نباشد باید بر خاک پاک تیمّم کند، تیمّم این است که دو دست خود را بر خاک بزند و صورت و روی دست های خود را مسح کند، آری، تو دین اسلام را دین سهل و آسان قرار داده ای و هرگز بر بندگان سخت نمی گیری</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363" w:name="pg13243_144743"/>
    </w:p>
    <w:p>
      <w:pPr>
        <w:pStyle w:val="Heading3"/>
        <w:numPr>
          <w:ilvl w:val="2"/>
          <w:numId w:val="1"/>
        </w:numPr>
        <w:rPr/>
      </w:pPr>
      <w:bookmarkStart w:id="364" w:name="__RefHeading___Toc1160970_2322387425"/>
      <w:bookmarkStart w:id="365" w:name="_Toc124"/>
      <w:bookmarkEnd w:id="363"/>
      <w:bookmarkEnd w:id="364"/>
      <w:r>
        <w:rPr>
          <w:rtl w:val="true"/>
        </w:rPr>
        <w:t xml:space="preserve">نِساء </w:t>
      </w:r>
      <w:r>
        <w:rPr>
          <w:rtl w:val="true"/>
        </w:rPr>
        <w:t xml:space="preserve">: </w:t>
      </w:r>
      <w:r>
        <w:rPr>
          <w:rtl w:val="true"/>
        </w:rPr>
        <w:t xml:space="preserve">آیه </w:t>
      </w:r>
      <w:r>
        <w:rPr/>
        <w:t>46</w:t>
      </w:r>
      <w:r>
        <w:rPr>
          <w:rtl w:val="true"/>
        </w:rPr>
        <w:t xml:space="preserve"> - </w:t>
      </w:r>
      <w:r>
        <w:rPr/>
        <w:t>44</w:t>
      </w:r>
      <w:bookmarkEnd w:id="365"/>
    </w:p>
    <w:p>
      <w:pPr>
        <w:pStyle w:val="BookText"/>
        <w:rPr/>
      </w:pPr>
      <w:r>
        <w:rPr>
          <w:rFonts w:ascii="Amiri" w:hAnsi="Amiri" w:eastAsia="Amiri" w:cs="Amiri"/>
          <w:color w:val="111111"/>
          <w:sz w:val="28"/>
          <w:sz w:val="28"/>
          <w:szCs w:val="28"/>
          <w:rtl w:val="true"/>
          <w:lang w:bidi="ar-SA"/>
        </w:rPr>
        <w:t xml:space="preserve">أَلَمْ تَرَ إِلَی الَّذِینَ أُوتُوا نَصِیبًا مِنَ الْکِتَابِ یَشْتَرُونَ الضَّلَالَةَ وَیُرِیدُونَ أَنْ تَضِلُّوا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بِأَعْدَائِکُمْ وَکَفَی بِاللَّهِ وَلِیًّا وَکَفَی بِاللَّهِ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هَادُوا یُحَرِّفُونَ الْکَلِمَ عَنْ مَوَاضِعِهِ وَیَقُولُونَ سَمِعْنَا وَعَصَیْنَا وَاسْمَعْ غَیْرَ مُسْمَع وَرَاعِنَا لَیًّا بِأَلْسِنَتِهِمْ وَطَعْنًا فِی الدِّینِ وَلَوْ أَنَّهُمْ قَالُوا سَمِعْنَا وَأَطَعْنَا وَاسْمَعْ وَانْظُرْنَا لَکَانَ خَیْرًا لَهُمْ وَأَقْوَمَ وَلَکِنْ لَعَنَهُمُ اللَّهُ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می خواهی تا از زندگی یهودیان و علمای آنان درس بگیریم، آنان کتاب آسمانی تورات را می خواندند، امّا گمراه بودند و دوست داشتند تا دیگران را هم گمراه کنند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 دانستند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موعود است، امّا برای منافع خود، حقّ را انکار می کردند 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 کردند، آنان را بهتر از همه می شناختی، آنان دشمنان اسلام بودند، تو مسلمانان را یاری کردی که یاری تو برای آنان کافی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یهودیان واژه ها را تحریف می کردند، تو از مسلمانان خواسته بودی تا وقتی قرآن را می شنوند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وقتی این سخن را شنیدند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نافرمانی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سخن می گفت، جمعیّت زیادی دور او جمع می شدند، صدا به همه نمی رسید، آنان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واژه 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مراعات حال ما را بنما، اندکی صبر کن تا ما سخنانت را بهتر درک کنیم و فرصت پرسش کردن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از این موضوع باخبر شدند و از آن سوءاستفاده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زبان عبری که زبان یهودیان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احمق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می خواستند بگویند که مسلمانان از پیامبر خود می خواهند تا آنان را احمق نماید، آنان این گونه واژه ها را از معنای اصلی خود تحریف می کردند و مسلمانان را مسخره می کردند و می خندیدند، از مسلمانان خواستی تا دیگر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نکنند، بلکه به جای آن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این واژه در زبان یهودیان معنای بدی ندارد تا آنان سوءاستفاده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یهودیان اسلام را می پذیرفتند، برای آنان بهتر بود و می توانستند به سعادت جاودانه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آنان وقتی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شنیدند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سخن تو را شنیدیم و اطاعت کردیم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آن ها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دشمنی با اسلام دست برمی داشتند</w:t>
      </w:r>
      <w:r>
        <w:rPr>
          <w:rFonts w:eastAsia="IRNazanin" w:cs="IRNazanin"/>
          <w:color w:val="111111"/>
          <w:sz w:val="28"/>
          <w:szCs w:val="28"/>
          <w:rtl w:val="true"/>
          <w:lang w:bidi="fa-IR"/>
        </w:rPr>
        <w:t xml:space="preserve">. </w:t>
      </w:r>
      <w:bookmarkStart w:id="366" w:name="pg13243_144745"/>
    </w:p>
    <w:p>
      <w:pPr>
        <w:pStyle w:val="BookText"/>
        <w:rPr/>
      </w:pPr>
      <w:bookmarkEnd w:id="366"/>
      <w:r>
        <w:rPr>
          <w:rFonts w:ascii="IRNazanin" w:hAnsi="IRNazanin" w:eastAsia="IRNazanin"/>
          <w:color w:val="111111"/>
          <w:sz w:val="28"/>
          <w:sz w:val="28"/>
          <w:szCs w:val="28"/>
          <w:rtl w:val="true"/>
          <w:lang w:bidi="fa-IR"/>
        </w:rPr>
        <w:t>امّا تو می دانی بیشتر یهودیان بر کفر خود باقی خواهند ماند و فقط گروه کمی از آنان ایمان خواهند آورد، تو آنان را به علّت کفرشان، لعنت می کنی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367" w:name="__RefHeading___Toc1160972_2322387425"/>
      <w:bookmarkStart w:id="368" w:name="_Toc125"/>
      <w:bookmarkEnd w:id="367"/>
      <w:r>
        <w:rPr>
          <w:rtl w:val="true"/>
        </w:rPr>
        <w:t xml:space="preserve">نِساء </w:t>
      </w:r>
      <w:r>
        <w:rPr>
          <w:rtl w:val="true"/>
        </w:rPr>
        <w:t xml:space="preserve">: </w:t>
      </w:r>
      <w:r>
        <w:rPr>
          <w:rtl w:val="true"/>
        </w:rPr>
        <w:t xml:space="preserve">آیه </w:t>
      </w:r>
      <w:r>
        <w:rPr/>
        <w:t>47</w:t>
      </w:r>
      <w:bookmarkEnd w:id="368"/>
    </w:p>
    <w:p>
      <w:pPr>
        <w:pStyle w:val="BookText"/>
        <w:rPr/>
      </w:pP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أَوْ نَلْعَنَهُمْ کَمَا لَعَنَّا أَصْحَابَ السَّبْتِ وَکَانَ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شما را به عذاب گرفتار سازم و لعنت خود را بر شما نازل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ایمان بیاورید، قرآنی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کردم، شما می دانید که این قرآن، با تورات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و لعنت من بترسید که هیچ چیز مانع عذاب من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روز قیامت، فرشتگان، چهره کافران را تغییر می دهند، این نشانه ای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عذاب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فراموش کرده اید که من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کردم؟ یاران روز شنبه چه کسانی بودند؟</w:t>
      </w:r>
    </w:p>
    <w:p>
      <w:pPr>
        <w:pStyle w:val="BookText"/>
        <w:rPr/>
      </w:pPr>
      <w:r>
        <w:rPr>
          <w:rFonts w:ascii="IRNazanin" w:hAnsi="IRNazanin" w:eastAsia="IRNazanin"/>
          <w:color w:val="111111"/>
          <w:sz w:val="28"/>
          <w:sz w:val="28"/>
          <w:szCs w:val="28"/>
          <w:rtl w:val="true"/>
          <w:lang w:bidi="fa-IR"/>
        </w:rPr>
        <w:t>تو به یهودیان فرمان دادی تا شنبه را روز تعطیلی خود قرار دهند و این روز به کسب و کار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دریای سرخ عدّه ای از یهودیان زندگی می کردند، آن ها طبق دستور، روزهای شنبه ماهیگیری نمی کردند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طمع مال دنیا در قلب هاشان بیشتر شد، برای همین کنار ساحل حوضچه هایی ساختند، روزهای شنبه صبر می کردند تا ماهی ها وارد حوضچه ها شوند، بعد از آن، راه حوضچه ها را می بستند و روز یکشنبه به صید ماهی اقدام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تصوّر می کردند این گونه می توانند حکم تو را به بازی بگیرند، امّا تو عذاب خود را بر آنان نازل کردی و آنان را لعنت کردی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369" w:name="pg13243_144746"/>
    </w:p>
    <w:p>
      <w:pPr>
        <w:pStyle w:val="Heading3"/>
        <w:numPr>
          <w:ilvl w:val="2"/>
          <w:numId w:val="1"/>
        </w:numPr>
        <w:rPr/>
      </w:pPr>
      <w:bookmarkStart w:id="370" w:name="__RefHeading___Toc1160974_2322387425"/>
      <w:bookmarkStart w:id="371" w:name="_Toc126"/>
      <w:bookmarkEnd w:id="369"/>
      <w:bookmarkEnd w:id="370"/>
      <w:r>
        <w:rPr>
          <w:rtl w:val="true"/>
        </w:rPr>
        <w:t xml:space="preserve">نِساء </w:t>
      </w:r>
      <w:r>
        <w:rPr>
          <w:rtl w:val="true"/>
        </w:rPr>
        <w:t xml:space="preserve">: </w:t>
      </w:r>
      <w:r>
        <w:rPr>
          <w:rtl w:val="true"/>
        </w:rPr>
        <w:t xml:space="preserve">آیه </w:t>
      </w:r>
      <w:r>
        <w:rPr/>
        <w:t>48</w:t>
      </w:r>
      <w:bookmarkEnd w:id="371"/>
    </w:p>
    <w:p>
      <w:pPr>
        <w:pStyle w:val="BookText"/>
        <w:rPr/>
      </w:pPr>
      <w:r>
        <w:rPr>
          <w:rFonts w:ascii="Amiri" w:hAnsi="Amiri" w:eastAsia="Amiri" w:cs="Amiri"/>
          <w:color w:val="111111"/>
          <w:sz w:val="28"/>
          <w:sz w:val="28"/>
          <w:szCs w:val="28"/>
          <w:rtl w:val="true"/>
          <w:lang w:bidi="ar-SA"/>
        </w:rPr>
        <w:t xml:space="preserve">إِنَّ اللَّهَ لَا یَغْفِرُ أَنْ یُشْرَکَ بِهِ وَیَغْفِرُ مَا دُونَ ذَلِکَ لِمَنْ یَشَاءُ وَمَنْ یُشْرِکْ بِاللَّهِ فَقَدِ افْتَرَی إِثْمًا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عذاب یهودیان سخن گفتی، کافران را به لعنت خود وعده دادی و در روز قیامت آنان به آتش جهنّم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این سخنان ممکن است سبب نا امیدی و یأس برخی از بندگان شود، برای همین اکنون سخنی می گویی که در آن امید موج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فقط شرک و بُت پرستی را نمی بخشم، امّا گناهان دیگر را برای هر کس که بخواهم، می بخشم، چه آن گناه بزرگ باشد 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شرک و بُت پرستی گناه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کافر است یا به پرستش بُت مشغول شده است، از بخشش تو دور است، زیرا او بُت را به عنوان مولای خود قبول کرده است و آن بُت را موجودی مؤثّر در زندگی خود می داند، برای همین نباید از تو توقّع لطف و رحمت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نکته مهم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پیامبر، هیچ کس مانند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شناخت ندارد، او درباره این آیه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امیدبخش ترین آیه قرآن، این آیه است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اگر کسی که کافر یا بُت پرست است، از شرک و بُت پرستی توبه کند، آیا تو گناه او را می بخشی؟</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روشن است، وقتی کسی توبه می کند، تو همه گناهان او حتّی بُت پرستی و کفر را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هیچ شکی نیست، پس چرا در این </w:t>
      </w:r>
      <w:bookmarkStart w:id="372" w:name="pg13243_144747"/>
    </w:p>
    <w:p>
      <w:pPr>
        <w:pStyle w:val="BookText"/>
        <w:rPr/>
      </w:pPr>
      <w:bookmarkEnd w:id="372"/>
      <w:r>
        <w:rPr>
          <w:rFonts w:ascii="IRNazanin" w:hAnsi="IRNazanin" w:eastAsia="IRNazanin"/>
          <w:color w:val="111111"/>
          <w:sz w:val="28"/>
          <w:sz w:val="28"/>
          <w:szCs w:val="28"/>
          <w:rtl w:val="true"/>
          <w:lang w:bidi="fa-IR"/>
        </w:rPr>
        <w:t>آیه گفتی که من گناه شرک و بُت پرستی را نمی بخشم؟</w:t>
      </w:r>
    </w:p>
    <w:p>
      <w:pPr>
        <w:pStyle w:val="BookText"/>
        <w:rPr/>
      </w:pPr>
      <w:r>
        <w:rPr>
          <w:rFonts w:ascii="IRNazanin" w:hAnsi="IRNazanin" w:eastAsia="IRNazanin"/>
          <w:color w:val="111111"/>
          <w:sz w:val="28"/>
          <w:sz w:val="28"/>
          <w:szCs w:val="28"/>
          <w:rtl w:val="true"/>
          <w:lang w:bidi="fa-IR"/>
        </w:rPr>
        <w:t>ملاک این بخشش تو، لحظه جان دادن است، اگر کسی با کفر و بُت پرستی از این دنیا برود، تو دیگر او را نمی بخشی، او تا وقتی که در این دنیا هست، فرصتِ توبه دارد و می تواند به سوی تو بازگردد، امّا وقتی که مرگ به سراغ او آمد و او با کفر از دنیا رفت، دیگر تو هرگز او را نمی 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من با خود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خدا همه گناهان به غیر از شرک را می بخشد، پس من می توانم گناه کنم و بعداً توبه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باید خوب در این آیه دقّت کنم، تو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دیگر را برای هر کس که بخواهم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هشداری برای من است تا فریب نخورم و به امید عفوِ تو، گناه نکنم و خود را به هلاکت نیندازم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 باعث می شود که من عاقبت به خیر نشوم و در لحظه آخر عمر، ایمان خود را از دست بدهم و با کفر از دنیا بروم، اگر کسی با کفر از دنیا رفت، دیگر گناه او بخشیده نمی شود</w:t>
      </w:r>
      <w:r>
        <w:rPr>
          <w:rFonts w:eastAsia="IRNazanin" w:cs="IRNazanin"/>
          <w:color w:val="111111"/>
          <w:sz w:val="28"/>
          <w:szCs w:val="28"/>
          <w:rtl w:val="true"/>
          <w:lang w:bidi="fa-IR"/>
        </w:rPr>
        <w:t>.</w:t>
      </w:r>
    </w:p>
    <w:p>
      <w:pPr>
        <w:pStyle w:val="Heading3"/>
        <w:numPr>
          <w:ilvl w:val="2"/>
          <w:numId w:val="1"/>
        </w:numPr>
        <w:rPr/>
      </w:pPr>
      <w:bookmarkStart w:id="373" w:name="__RefHeading___Toc1160976_2322387425"/>
      <w:bookmarkStart w:id="374" w:name="_Toc127"/>
      <w:bookmarkEnd w:id="373"/>
      <w:r>
        <w:rPr>
          <w:rtl w:val="true"/>
        </w:rPr>
        <w:t xml:space="preserve">نِساء </w:t>
      </w:r>
      <w:r>
        <w:rPr>
          <w:rtl w:val="true"/>
        </w:rPr>
        <w:t xml:space="preserve">: </w:t>
      </w:r>
      <w:r>
        <w:rPr>
          <w:rtl w:val="true"/>
        </w:rPr>
        <w:t xml:space="preserve">آیه </w:t>
      </w:r>
      <w:r>
        <w:rPr/>
        <w:t>50</w:t>
      </w:r>
      <w:r>
        <w:rPr>
          <w:rtl w:val="true"/>
        </w:rPr>
        <w:t xml:space="preserve"> - </w:t>
      </w:r>
      <w:r>
        <w:rPr/>
        <w:t>49</w:t>
      </w:r>
      <w:bookmarkEnd w:id="374"/>
    </w:p>
    <w:p>
      <w:pPr>
        <w:pStyle w:val="BookText"/>
        <w:rPr/>
      </w:pPr>
      <w:r>
        <w:rPr>
          <w:rFonts w:ascii="Amiri" w:hAnsi="Amiri" w:eastAsia="Amiri" w:cs="Amiri"/>
          <w:color w:val="111111"/>
          <w:sz w:val="28"/>
          <w:sz w:val="28"/>
          <w:szCs w:val="28"/>
          <w:rtl w:val="true"/>
          <w:lang w:bidi="ar-SA"/>
        </w:rPr>
        <w:t xml:space="preserve">أَلَمْ تَرَ إِلَی الَّذِینَ یُزَکُّونَ أَنْفُسَهُمْ بَلِ اللَّهُ یُزَکِّی مَنْ یَشَاءُ وَلَا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یَفْتَرُونَ عَلَی اللَّهِ الْکَذِبَ وَکَفَی بِهِ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یهودیان تورات را تحریف کرده بودند و با اینکه می دانستند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توست، امّا با او دشمنی می کردند، آنان می گفتند که ما دوستان خدا هستیم و هرگز خدا ما را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پیامبر خود می گویی</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ببین که یهودیان چگونه از قداست و پاکی خود سخن می گویند و به خود، امتیازات ویژه ای می دهند و می گویند که خدا ما را از زشتی ها </w:t>
      </w:r>
      <w:bookmarkStart w:id="375" w:name="pg13243_144748"/>
    </w:p>
    <w:p>
      <w:pPr>
        <w:pStyle w:val="BookText"/>
        <w:rPr/>
      </w:pPr>
      <w:bookmarkEnd w:id="375"/>
      <w:r>
        <w:rPr>
          <w:rFonts w:ascii="IRNazanin" w:hAnsi="IRNazanin" w:eastAsia="IRNazanin"/>
          <w:color w:val="111111"/>
          <w:sz w:val="28"/>
          <w:sz w:val="28"/>
          <w:szCs w:val="28"/>
          <w:rtl w:val="true"/>
          <w:lang w:bidi="fa-IR"/>
        </w:rPr>
        <w:t>به دور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خودستایی ها بی ارزش است، هیچ کس نباید خودستایی کند، من هر کس را که بخواهم و او را شایسته ببینم، از زشتی ها پاک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تقوا و پرهیزکاری بندگان دانا هستم و در عذاب بندگان خود ستمی نمی کنم، روز قیامت که این یهودیان را به عذاب گرفتار سازم، ظلم و ستم نخواهد بود، هر چه آنان در آن روز ببینند، نتیجه اعمال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جرأت کرده اند که این دروغ ها را به من نسبت دهند؟ همین گناه آشکار برای مجازات آنان کافی است</w:t>
      </w:r>
      <w:r>
        <w:rPr>
          <w:rFonts w:eastAsia="IRNazanin" w:cs="IRNazanin"/>
          <w:color w:val="111111"/>
          <w:sz w:val="28"/>
          <w:szCs w:val="28"/>
          <w:rtl w:val="true"/>
          <w:lang w:bidi="fa-IR"/>
        </w:rPr>
        <w:t>.</w:t>
      </w:r>
    </w:p>
    <w:p>
      <w:pPr>
        <w:pStyle w:val="Heading3"/>
        <w:numPr>
          <w:ilvl w:val="2"/>
          <w:numId w:val="1"/>
        </w:numPr>
        <w:rPr/>
      </w:pPr>
      <w:bookmarkStart w:id="376" w:name="__RefHeading___Toc1160978_2322387425"/>
      <w:bookmarkStart w:id="377" w:name="_Toc128"/>
      <w:bookmarkEnd w:id="376"/>
      <w:r>
        <w:rPr>
          <w:rtl w:val="true"/>
        </w:rPr>
        <w:t xml:space="preserve">نِساء </w:t>
      </w:r>
      <w:r>
        <w:rPr>
          <w:rtl w:val="true"/>
        </w:rPr>
        <w:t xml:space="preserve">: </w:t>
      </w:r>
      <w:r>
        <w:rPr>
          <w:rtl w:val="true"/>
        </w:rPr>
        <w:t xml:space="preserve">آیه </w:t>
      </w:r>
      <w:r>
        <w:rPr/>
        <w:t>54</w:t>
      </w:r>
      <w:r>
        <w:rPr>
          <w:rtl w:val="true"/>
        </w:rPr>
        <w:t xml:space="preserve"> - </w:t>
      </w:r>
      <w:r>
        <w:rPr/>
        <w:t>51</w:t>
      </w:r>
      <w:bookmarkEnd w:id="377"/>
    </w:p>
    <w:p>
      <w:pPr>
        <w:pStyle w:val="BookText"/>
        <w:rPr/>
      </w:pPr>
      <w:r>
        <w:rPr>
          <w:rFonts w:ascii="Amiri" w:hAnsi="Amiri" w:eastAsia="Amiri" w:cs="Amiri"/>
          <w:color w:val="111111"/>
          <w:sz w:val="28"/>
          <w:sz w:val="28"/>
          <w:szCs w:val="28"/>
          <w:rtl w:val="true"/>
          <w:lang w:bidi="ar-SA"/>
        </w:rPr>
        <w:t xml:space="preserve">أَلَمْ تَرَ إِلَی الَّذِینَ أُوتُوا نَصِیبًا مِنَ الْکِتَابِ یُؤْمِنُونَ بِالْجِبْتِ وَالطَّاغُوتِ وَیَقُولُونَ لِلَّذِینَ کَفَرُوا هَؤُلَاءِ أَهْدَی مِنَ الَّذِینَ آَمَنُوا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وَمَنْ یَلْعَنِ اللَّهُ فَلَنْ تَجِدَ 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نَصِیبٌ مِنَ الْمُلْکِ فَإِذًا لَا یُؤْتُونَ النَّاسَ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وَالْحِکْمَةَ وَآَتَیْنَاهُمْ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نفر از یهودیان مدینه به سوی مکّه حرکت کردند، یکی از علمای بزرگ یهود هم همراه آنان بود،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مکّه می رفتند تا با بُت پرستان برای جنگ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مکّه به استقبال آنان آمدند، آنان از کار یهودیان در تعجّب بودند، یهودیان سال های سال از ظهور پیامبر موعود سخن می گفتند و مردم را تشویق به انتظار او می کردند، اکنون چه شده است که می خواهند برای جنگ با این پیامبر، با بُت پرستان هم پیمان شوند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بُت پرستان، ابوسفیان بود، او از یهودیان خواست که در مقابل دو بُت بزرگ </w:t>
      </w:r>
    </w:p>
    <w:p>
      <w:pPr>
        <w:pStyle w:val="BookText"/>
        <w:rPr/>
      </w:pPr>
      <w:r>
        <w:rPr>
          <w:rFonts w:ascii="IRNazanin" w:hAnsi="IRNazanin" w:eastAsia="IRNazanin"/>
          <w:color w:val="111111"/>
          <w:sz w:val="28"/>
          <w:sz w:val="28"/>
          <w:szCs w:val="28"/>
          <w:rtl w:val="true"/>
          <w:lang w:bidi="fa-IR"/>
        </w:rPr>
        <w:t>آنان سجده کنند، یهودیان در مقابل آن بُت ها سجده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ابوسفیان رو به کَعْب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که اهل کتاب آسمانی هستید، بگویید بدانم آیا دین ما بهتر است یا دین محمّد؟</w:t>
      </w:r>
    </w:p>
    <w:p>
      <w:pPr>
        <w:pStyle w:val="BookText"/>
        <w:rPr/>
      </w:pPr>
      <w:r>
        <w:rPr>
          <w:rFonts w:ascii="IRNazanin" w:hAnsi="IRNazanin" w:eastAsia="IRNazanin"/>
          <w:color w:val="111111"/>
          <w:sz w:val="28"/>
          <w:sz w:val="28"/>
          <w:szCs w:val="28"/>
          <w:rtl w:val="true"/>
          <w:lang w:bidi="fa-IR"/>
        </w:rPr>
        <w:t>ــ به خدا قسم، دین شما بهتر از دین محمّد است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این آیه را نازل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یهودیان چگونه به دو بُت بزرگ ایمان آوردند و به بُت پرستان گفتند که بُت پرستی بهتر از دین اسلام است، من آنان را لعنت می کنم و هر کس که من او را لعنت کنم، هیچ یار و یاوری نخواهد یافت، آیا یهودیان خیال کردند که نصیب و سهمی از حکومت دنیا دارند که بخواهند چنین قضاوت کنند؟ اگر من به آنان سهمی از حکومت می دادم، از شدّت بخلی که دارند، به مردم هیچ خیری نمی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آنان این سخنان را به انگیزه حسادت می گویند، آنان گفتند که بت پرستی بهتر از اسلام است، این به دلیل حسادتی است که در دل دارند، حسادت از اینکه فضل من تنها شاملِ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اوست و آنان بهره ای از این فضل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حکمت، دانایی و پادشاهی دادم، برای مثال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تورات،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زبور،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انجیل را دادم، به یوسف و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بزرگی دادم، همه آنان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چرا آنان تنها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میورزند و به موسی و عیسی و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نمی برند؟ چرا آنان فراموش کرده اند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درسی برای انسان ها در همه زمان هاست، هشداری درباره علمای بی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علمایی که حقّ را می شناسند، امّا به علّت حسد از پذیرش آن سر باز </w:t>
      </w:r>
      <w:bookmarkStart w:id="378" w:name="pg13243_144750"/>
    </w:p>
    <w:p>
      <w:pPr>
        <w:pStyle w:val="BookText"/>
        <w:rPr/>
      </w:pPr>
      <w:bookmarkEnd w:id="378"/>
      <w:r>
        <w:rPr>
          <w:rFonts w:ascii="IRNazanin" w:hAnsi="IRNazanin" w:eastAsia="IRNazanin"/>
          <w:color w:val="111111"/>
          <w:sz w:val="28"/>
          <w:sz w:val="28"/>
          <w:szCs w:val="28"/>
          <w:rtl w:val="true"/>
          <w:lang w:bidi="fa-IR"/>
        </w:rPr>
        <w:t>می زنند و باعث گمراهی دیگران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علمای بی تقوا از همه کس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دم از خدا می زنند و مردم را گمراه می کنند، من نباید هرگز سخن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عالم بزرگ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کنم، وقتی او رو به ابوسفیان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بُت پرستی بهتر از دین محمّد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خدا قسم خورد و به نام خدا با حقّ و حقیقت مخالفت کرد، علّت این کار او حسادتی بود که در قلبش ریشه دوانده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است، عالمان بی تقوا، به نام دین مردم را فریب می دهند و این بزرگ ترین خطر برای بشر است، برای همین بارها و بارها در قرآن از علمای بی تقوا سخن به میان آمده است، علمای بی دین، گرفتار حسد می شوند، آن ها نمی توانند تحمّل کنند که کسی غیر از آنان، مقام و جایگاهی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رازی است که حسادت را بیشتر در میان عالمان بی تقوا می توان یافت؟</w:t>
      </w:r>
    </w:p>
    <w:p>
      <w:pPr>
        <w:pStyle w:val="Heading3"/>
        <w:numPr>
          <w:ilvl w:val="2"/>
          <w:numId w:val="1"/>
        </w:numPr>
        <w:rPr/>
      </w:pPr>
      <w:bookmarkStart w:id="379" w:name="__RefHeading___Toc1160980_2322387425"/>
      <w:bookmarkStart w:id="380" w:name="_Toc129"/>
      <w:bookmarkEnd w:id="379"/>
      <w:r>
        <w:rPr>
          <w:rtl w:val="true"/>
        </w:rPr>
        <w:t xml:space="preserve">نِساء </w:t>
      </w:r>
      <w:r>
        <w:rPr>
          <w:rtl w:val="true"/>
        </w:rPr>
        <w:t xml:space="preserve">: </w:t>
      </w:r>
      <w:r>
        <w:rPr>
          <w:rtl w:val="true"/>
        </w:rPr>
        <w:t xml:space="preserve">آیه </w:t>
      </w:r>
      <w:r>
        <w:rPr/>
        <w:t>57</w:t>
      </w:r>
      <w:r>
        <w:rPr>
          <w:rtl w:val="true"/>
        </w:rPr>
        <w:t xml:space="preserve"> - </w:t>
      </w:r>
      <w:r>
        <w:rPr/>
        <w:t>55</w:t>
      </w:r>
      <w:bookmarkEnd w:id="380"/>
    </w:p>
    <w:p>
      <w:pPr>
        <w:pStyle w:val="BookText"/>
        <w:rPr/>
      </w:pPr>
      <w:r>
        <w:rPr>
          <w:rFonts w:ascii="Amiri" w:hAnsi="Amiri" w:eastAsia="Amiri" w:cs="Amiri"/>
          <w:color w:val="111111"/>
          <w:sz w:val="28"/>
          <w:sz w:val="28"/>
          <w:szCs w:val="28"/>
          <w:rtl w:val="true"/>
          <w:lang w:bidi="ar-SA"/>
        </w:rPr>
        <w:t xml:space="preserve">فَمِنْهُمْ مَنْ آَمَنَ بِهِ وَمِنْهُمْ مَنْ صَدَّ عَنْهُ وَکَفَی بِجَهَنَّمَ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بِآَیَاتِنَا سَوْفَ نُصْلِیهِمْ نَارًا کُلَّمَا نَضِجَتْ جُلُودُهُمْ بَدَّلْنَاهُمْ جُلُودًا غَیْرَهَا لِیَذُوقُوا الْعَذَابَ إِنَّ اللَّهَ کَانَ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سَنُدْخِلُهُمْ جَنَّات تَجْرِی مِنْ تَحْتِهَا الاَْنْهَارُ خَالِدِینَ فِیهَا أَبَدًا لَهُمْ فِیهَا أَزْوَاجٌ مُطَهَّرَةٌ وَنُدْخِلُهُمْ ظِلًّا ظَلِیلًا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همه یهودیان، انسان های بدی هستند؟</w:t>
      </w:r>
    </w:p>
    <w:p>
      <w:pPr>
        <w:pStyle w:val="BookText"/>
        <w:rPr/>
      </w:pPr>
      <w:r>
        <w:rPr>
          <w:rFonts w:ascii="IRNazanin" w:hAnsi="IRNazanin" w:eastAsia="IRNazanin"/>
          <w:color w:val="111111"/>
          <w:sz w:val="28"/>
          <w:sz w:val="28"/>
          <w:szCs w:val="28"/>
          <w:rtl w:val="true"/>
          <w:lang w:bidi="fa-IR"/>
        </w:rPr>
        <w:t>نه، می خواهی به من یاد بدهی که هیچ گاه زود قضاوت نکنم، اکنون یهودیان را به دو گروه تقسیم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حقّ را شناختند ولی آن را انکار کردند و کافر شدند</w:t>
      </w:r>
      <w:r>
        <w:rPr>
          <w:rFonts w:eastAsia="IRNazanin" w:cs="IRNazanin"/>
          <w:color w:val="111111"/>
          <w:sz w:val="28"/>
          <w:szCs w:val="28"/>
          <w:rtl w:val="true"/>
          <w:lang w:bidi="fa-IR"/>
        </w:rPr>
        <w:t xml:space="preserve">. </w:t>
      </w:r>
      <w:bookmarkStart w:id="381" w:name="pg13243_144751"/>
    </w:p>
    <w:p>
      <w:pPr>
        <w:pStyle w:val="BookText"/>
        <w:rPr/>
      </w:pPr>
      <w:bookmarkEnd w:id="381"/>
      <w:r>
        <w:rPr>
          <w:rFonts w:ascii="IRNazanin" w:hAnsi="IRNazanin" w:eastAsia="IRNazanin"/>
          <w:color w:val="111111"/>
          <w:sz w:val="28"/>
          <w:sz w:val="28"/>
          <w:szCs w:val="28"/>
          <w:rtl w:val="true"/>
          <w:lang w:bidi="fa-IR"/>
        </w:rPr>
        <w:t>برای آنان آتش جهنّم کفایت می کند، به زودی آنان در آتش دردناکی قرار می گیرند که هرگاه پوست بدنشان بسوزد، پوست دیگری جایگزین آن می گردد تا عذاب را بچشند و همیشه گرفتار آن باشند، تو خدای توانا هستی و کارهای تو از روی حکمت است و به هیچ کس ظلم نمی کنی و این عذاب، نتیجه اعمال خود آنان است و چیزی جز عدالت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جستجوی حقّ بودند و وقتی آن را شناختند، آن را پذیرفتند، اهل ایمان شدند و عمل صالح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در باغ هایی از بهشت جای می دهی که نهرها از زیر درختان آن جاری است، مؤمنان برای همیشه در بهشت می مانند، در آنجا همسرانی پاک برای آن ها خواهد بود و آنان را در سایه رحمت ابدی خودت مهمان می کنی</w:t>
      </w:r>
      <w:r>
        <w:rPr>
          <w:rFonts w:eastAsia="IRNazanin" w:cs="IRNazanin"/>
          <w:color w:val="111111"/>
          <w:sz w:val="28"/>
          <w:szCs w:val="28"/>
          <w:rtl w:val="true"/>
          <w:lang w:bidi="fa-IR"/>
        </w:rPr>
        <w:t>.</w:t>
      </w:r>
    </w:p>
    <w:p>
      <w:pPr>
        <w:pStyle w:val="Heading3"/>
        <w:numPr>
          <w:ilvl w:val="2"/>
          <w:numId w:val="1"/>
        </w:numPr>
        <w:rPr/>
      </w:pPr>
      <w:bookmarkStart w:id="382" w:name="__RefHeading___Toc1160982_2322387425"/>
      <w:bookmarkStart w:id="383" w:name="_Toc130"/>
      <w:bookmarkEnd w:id="382"/>
      <w:r>
        <w:rPr>
          <w:rtl w:val="true"/>
        </w:rPr>
        <w:t xml:space="preserve">نِساء </w:t>
      </w:r>
      <w:r>
        <w:rPr>
          <w:rtl w:val="true"/>
        </w:rPr>
        <w:t xml:space="preserve">: </w:t>
      </w:r>
      <w:r>
        <w:rPr>
          <w:rtl w:val="true"/>
        </w:rPr>
        <w:t xml:space="preserve">آیه </w:t>
      </w:r>
      <w:r>
        <w:rPr/>
        <w:t>58</w:t>
      </w:r>
      <w:bookmarkEnd w:id="383"/>
    </w:p>
    <w:p>
      <w:pPr>
        <w:pStyle w:val="BookText"/>
        <w:rPr/>
      </w:pPr>
      <w:r>
        <w:rPr>
          <w:rFonts w:ascii="Amiri" w:hAnsi="Amiri" w:eastAsia="Amiri" w:cs="Amiri"/>
          <w:color w:val="111111"/>
          <w:sz w:val="28"/>
          <w:sz w:val="28"/>
          <w:szCs w:val="28"/>
          <w:rtl w:val="true"/>
          <w:lang w:bidi="ar-SA"/>
        </w:rPr>
        <w:t xml:space="preserve">إِنَّ اللَّهَ یَأْمُرُکُمْ أَنْ تُؤَدُّوا الاَْمَانَاتِ إِلَی أَهْلِهَا وَإِذَا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دانش، نعمتی است که تو به اهل علم داده ای و از آنان خواسته ای تا همواره گمراهان را هدایت کنند، این عهد و پیمان مقدّسی است که آنان وظیفه دارند همیشه به آن پایبند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افرادی چون کَعب، این پیمان را فراموش کردند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که عالم بزرگ یهود بود، باعث گمراهی اهل مکّه شد، ابوسفیان از او خواست تا بین بُت پرستان و محمّد، قضاوت کند و بگوید کدام به راه حقیقت نزدیک تر هستند، 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پرستی بهتر از دین محمّد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او در امانت خیانت کرد؟ چرا بر خلاف واقع قضاوت کرد؟ آیا ریاست چند روزه دنیا، ارزش این سخن را داشت؟</w:t>
      </w:r>
    </w:p>
    <w:p>
      <w:pPr>
        <w:pStyle w:val="BookText"/>
        <w:rPr/>
      </w:pPr>
      <w:r>
        <w:rPr>
          <w:rFonts w:ascii="IRNazanin" w:hAnsi="IRNazanin" w:eastAsia="IRNazanin"/>
          <w:color w:val="111111"/>
          <w:sz w:val="28"/>
          <w:sz w:val="28"/>
          <w:szCs w:val="28"/>
          <w:rtl w:val="true"/>
          <w:lang w:bidi="fa-IR"/>
        </w:rPr>
        <w:t xml:space="preserve">او با این کار خود،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 این جنگ، جنگ خَندق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کاری کرد که سپاه ده هزار نفری جمع شوند و به سوی مدینه حرکت کنند تا اسلام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ما می خواهی تا از این ماجرا درس بگیریم، اگر کَعب در امانت خیانت نمی کرد و این گونه قضاوت نمی کرد، هرگز جنگ احزاب پیش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می خواهی اگر امانتی را به ما سپردند، خیانت نکنیم، اگر قرار شد در چیزی قضاوت کنیم، به حقّ قضاوت نماییم که تو به همه رفتار و کردار ما آگاه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 بزرگ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دختری دارم که از زیبایی و کمال چیزی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زیادی به خواستگاری او می آیند، نمی دانم دخترم را به چه کسی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ماه قبل باغی خریده ام،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باغ که می شوم، نگاهم به درختان انگور می افتد، از مبارک می خواهم تا خوشه انگوری برایم بیاورد و او خوشه انگوری می آورد امّا انگور 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مبارک می خواهم خوشه ای دیگر بیاورد و او خوشه دیگری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 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چرا مبارک انگورهای ترش می آورد؟ رو به او می کنم و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نمی دانی کدام انگور شیرین است؟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از انگور این باغ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کدام شیرین است و کدام ترش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تو در باغ انگور هستی و انگور نخورده ای؟</w:t>
      </w:r>
    </w:p>
    <w:p>
      <w:pPr>
        <w:pStyle w:val="BookText"/>
        <w:rPr/>
      </w:pPr>
      <w:r>
        <w:rPr>
          <w:rFonts w:ascii="IRNazanin" w:hAnsi="IRNazanin" w:eastAsia="IRNazanin"/>
          <w:color w:val="111111"/>
          <w:sz w:val="28"/>
          <w:sz w:val="28"/>
          <w:szCs w:val="28"/>
          <w:rtl w:val="true"/>
          <w:lang w:bidi="fa-IR"/>
        </w:rPr>
        <w:t xml:space="preserve">ــ شما به من گفتید که به این درختان رسیدگی کن، آن ها را آبیاری کن، به من نگفتید که انگور بخورم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امانت در دست من است، چگونه می توانستم در امانت خیانت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 کنم که در این روزگار، جوانی به این پاکی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او درباره دخترم مشورت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دختری داشته باشی که خواستگاران زیاد داشته باشد تو دخترت را به چه کسی می دهی؟</w:t>
      </w:r>
    </w:p>
    <w:p>
      <w:pPr>
        <w:pStyle w:val="BookText"/>
        <w:rPr/>
      </w:pPr>
      <w:r>
        <w:rPr>
          <w:rFonts w:ascii="IRNazanin" w:hAnsi="IRNazanin" w:eastAsia="IRNazanin"/>
          <w:color w:val="111111"/>
          <w:sz w:val="28"/>
          <w:sz w:val="28"/>
          <w:szCs w:val="28"/>
          <w:rtl w:val="true"/>
          <w:lang w:bidi="fa-IR"/>
        </w:rPr>
        <w:t>ــ مردمِ امروز به دنبال ثروت هستند و می خواهند دامادشان ثروتمند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پیامبر، مردم به دنبال دین بودند، به کسی دختر می دادند که دیندار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اختیار با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دین را انتخاب کن یا ثروت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فقط در سایه ایمان یک جوان است که دخترم می تواند به آرامش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ملاک پیامبر برای ازدواج، دین و ایمان است چه کسی بهتر از مبارک؟ من فکر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تصمیم خود را می گیرم تا دخترم را به مبارک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کارگرِ ساده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دیندار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تصمیم خود آگاه می کنم،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دختر شما کجا؟ من کارگری ساده هستم، از مالِ دنیا چیزی ندارم و شما ثروتمندترین مرد این شهر هستید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مگر زمان پیامبر، مردم به کسی دختر نمی دادند که دین داشته باشد؟ اگر ملاک ازدواج، دین است چه کسی بهتر از تو؟ می دانم از دخترم به خوبی نگهداری خواهی کرد زیرا تو بهترین امانت داری هستی که تا به حال دیده ام</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bookmarkStart w:id="384" w:name="pg13243_144754"/>
    </w:p>
    <w:p>
      <w:pPr>
        <w:pStyle w:val="BookText"/>
        <w:rPr/>
      </w:pPr>
      <w:bookmarkEnd w:id="384"/>
      <w:r>
        <w:rPr>
          <w:rFonts w:ascii="IRNazanin" w:hAnsi="IRNazanin" w:eastAsia="IRNazanin"/>
          <w:color w:val="111111"/>
          <w:sz w:val="28"/>
          <w:sz w:val="28"/>
          <w:szCs w:val="28"/>
          <w:rtl w:val="true"/>
          <w:lang w:bidi="fa-IR"/>
        </w:rPr>
        <w:t>وقتی کسی امانتی را نزد من می گذارد، شاید او، آدم خوبی نباشد، من می توانم امانت او را قبول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امانت کردم، نباید در امانت خیانت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عاشورا نقش بسیار کلیدی داشت، او کسی بود که برنامه جنگ کربلا را حتمی نمود، در روز عاشورا هیچ کس جرأت نکرد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شهید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سنگدلی تمام این کار را کرد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چیزی را نزد شما به امانت بگذارد در امانت او خیانت نکنید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امانت فقط پول یا چیز قیمتی نیست، امانت معنای وسیعی دارد، هرگونه سرمایه مادّی و معنوی می تواند امانتی در دست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ها، مسئولیّت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هایی هستند که به دست افراد جامعه سپرده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عالم هستم، علم امانتی است که به من سپرده شده است، نباید به سبب مصلحت خودم، حقیقت را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هم امانت هایی هستند که به دست پدر و مادر سپرده شده اند و نباید در حقّ آنان کوتاهی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دوستی به من اعتماد می کند و سخنی را به صورت محرمانه به من می گوید، این سخن او هم امانت است، حقّ ندارم سخن او را به دیگران بگویم و برای او درد سر درست کنم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385" w:name="__RefHeading___Toc1160984_2322387425"/>
      <w:bookmarkStart w:id="386" w:name="_Toc131"/>
      <w:bookmarkEnd w:id="385"/>
      <w:r>
        <w:rPr>
          <w:rtl w:val="true"/>
        </w:rPr>
        <w:t xml:space="preserve">نِساء </w:t>
      </w:r>
      <w:r>
        <w:rPr>
          <w:rtl w:val="true"/>
        </w:rPr>
        <w:t xml:space="preserve">: </w:t>
      </w:r>
      <w:r>
        <w:rPr>
          <w:rtl w:val="true"/>
        </w:rPr>
        <w:t xml:space="preserve">آیه </w:t>
      </w:r>
      <w:r>
        <w:rPr/>
        <w:t>59</w:t>
      </w:r>
      <w:bookmarkEnd w:id="386"/>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وَأُولِی الاَْمْرِ مِنْکُمْ فَإِنْ تَنَازَعْتُمْ فِی شَیْء فَرُدُّوهُ إِلَی اللَّهِ وَالرَّسُولِ إِنْ کُنْتُمْ تُؤْمِنُونَ بِاللَّهِ وَالْیَوْمِ الاَْخِرِ ذَلِکَ خَیْرٌ وَأَحْسَنُ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یهودیان بود، گروهی از آنان می دانستند که حقّ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امّا به دلیل حسادت با او دشمنی کردند، حسادت خطر بزرگی برای سعادت جامعه </w:t>
      </w:r>
    </w:p>
    <w:p>
      <w:pPr>
        <w:pStyle w:val="BookText"/>
        <w:rPr/>
      </w:pPr>
      <w:r>
        <w:rPr>
          <w:rFonts w:ascii="IRNazanin" w:hAnsi="IRNazanin" w:eastAsia="IRNazanin"/>
          <w:color w:val="111111"/>
          <w:sz w:val="28"/>
          <w:sz w:val="28"/>
          <w:szCs w:val="28"/>
          <w:rtl w:val="true"/>
          <w:lang w:bidi="fa-IR"/>
        </w:rPr>
        <w:t>است، تو می خواهی برای جامعه اسلامی، برنامه ریزی کنی، پیامبر که همیشه زنده نخواهد بود، وقتی او از دنیا برود، چه کسی جانشین او خواهد بود؟ رهبری این جامعه با که خواهد بود؟</w:t>
      </w:r>
    </w:p>
    <w:p>
      <w:pPr>
        <w:pStyle w:val="BookText"/>
        <w:rPr/>
      </w:pPr>
      <w:r>
        <w:rPr>
          <w:rFonts w:ascii="IRNazanin" w:hAnsi="IRNazanin" w:eastAsia="IRNazanin"/>
          <w:color w:val="111111"/>
          <w:sz w:val="28"/>
          <w:sz w:val="28"/>
          <w:szCs w:val="28"/>
          <w:rtl w:val="true"/>
          <w:lang w:bidi="fa-IR"/>
        </w:rPr>
        <w:t>تو از پیامبر خواسته ای تا بارها از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بگوید تا مردم آمادگی برای اطاعت از او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 دانی عدّه ای از روی حسادت، حاضر نیستند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کنند، آنان می گویند چرا پیامبر، داماد خود را جانشین خود قرار داده است؟</w:t>
      </w:r>
    </w:p>
    <w:p>
      <w:pPr>
        <w:pStyle w:val="BookText"/>
        <w:rPr/>
      </w:pPr>
      <w:r>
        <w:rPr>
          <w:rFonts w:ascii="IRNazanin" w:hAnsi="IRNazanin" w:eastAsia="IRNazanin"/>
          <w:color w:val="111111"/>
          <w:sz w:val="28"/>
          <w:sz w:val="28"/>
          <w:szCs w:val="28"/>
          <w:rtl w:val="true"/>
          <w:lang w:bidi="fa-IR"/>
        </w:rPr>
        <w:t xml:space="preserve">تو این مردم را خوب می شناسی، می دانی رسوم جاهلی هنوز در وجودشان ریشه دارد، آنان همیشه ریاست پیران را قبول می کردند و برای آن ها قابل تحمّل نیست که کسی بر آن ها حکومت کند که سنّ او از آن ها کمتر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سی سال عمر دارد، درست است که او همه خوبی ها و کمال ها را دارد ، امّا برای این مردم هیچ چیز مانند یک مشت ریشِ سفید نمی شود ، برای آن ها ارزش ریش سفید از همه خوبی ها بیشتر است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حسادت ریش سفیدان با این جامعه چه خواهد کرد؟</w:t>
      </w:r>
    </w:p>
    <w:p>
      <w:pPr>
        <w:pStyle w:val="BookText"/>
        <w:rPr/>
      </w:pPr>
      <w:r>
        <w:rPr>
          <w:rFonts w:ascii="IRNazanin" w:hAnsi="IRNazanin" w:eastAsia="IRNazanin"/>
          <w:color w:val="111111"/>
          <w:sz w:val="28"/>
          <w:sz w:val="28"/>
          <w:szCs w:val="28"/>
          <w:rtl w:val="true"/>
          <w:lang w:bidi="fa-IR"/>
        </w:rPr>
        <w:t>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پاک او را به عنوان امام برگزیدی، به آنان مقام عصمت دادی، آنان از هر گونه خطایی به دور هستند و برای همین شایستگی رهبری جامعه را دارند و مردم باید از آنان اطاعت کنند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مردم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و پیامبر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هرگاه درباره چیزی اختلاف پیدا کردید، اگر واقعاً به من و روز قیامت ایمان دارید، باید برای حلّ مشکل به قرآنِ من و پیامبر مراجعه کنید، این کار برای شما بهتر است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او جابر بود، در مدینه زندگی می کرد، عاشق و شیدای پیامبر بود، وقتی آیه ای از قرآن نازل می شد، سعی می کرد آن را حفظ کند و به یاد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آیه نازل شد، او به پیامبر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از ما خواسته است تا از خدا و پیامبر و صاحبان امر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 xml:space="preserve">ــ 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من هستند که بعد از من امام و رهبر جامعه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آنان را برایم نام می بری؟</w:t>
      </w:r>
    </w:p>
    <w:p>
      <w:pPr>
        <w:pStyle w:val="BookText"/>
        <w:rPr/>
      </w:pPr>
      <w:r>
        <w:rPr>
          <w:rFonts w:ascii="IRNazanin" w:hAnsi="IRNazanin" w:eastAsia="IRNazanin"/>
          <w:color w:val="111111"/>
          <w:sz w:val="28"/>
          <w:sz w:val="28"/>
          <w:szCs w:val="28"/>
          <w:rtl w:val="true"/>
          <w:lang w:bidi="fa-IR"/>
        </w:rPr>
        <w:t>ــ دوازده امام و جانشین من اینان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حسین،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علیکه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بینی، سلام مرا به او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که به من آنقدر عمر می دهی تا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ببینم، امامان بعدی چه کسانی هستند؟</w:t>
      </w:r>
    </w:p>
    <w:p>
      <w:pPr>
        <w:pStyle w:val="BookText"/>
        <w:rPr/>
      </w:pPr>
      <w:r>
        <w:rPr>
          <w:rFonts w:ascii="IRNazanin" w:hAnsi="IRNazanin" w:eastAsia="IRNazanin"/>
          <w:color w:val="111111"/>
          <w:sz w:val="28"/>
          <w:sz w:val="28"/>
          <w:szCs w:val="28"/>
          <w:rtl w:val="true"/>
          <w:lang w:bidi="fa-IR"/>
        </w:rPr>
        <w:t>ــ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امام کسی است که همنام من است، او حجّت خدا بر روی زمین است، او ذخیره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خواهد رسید که او بر شرق و غرب دنیا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همان که یک بار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اسم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او همان کسی است که از دیده ها پنهان می شود، آن روز، خیلی ها دچار شک و </w:t>
      </w:r>
    </w:p>
    <w:p>
      <w:pPr>
        <w:pStyle w:val="BookText"/>
        <w:rPr/>
      </w:pPr>
      <w:r>
        <w:rPr>
          <w:rFonts w:ascii="IRNazanin" w:hAnsi="IRNazanin" w:eastAsia="IRNazanin"/>
          <w:color w:val="111111"/>
          <w:sz w:val="28"/>
          <w:sz w:val="28"/>
          <w:szCs w:val="28"/>
          <w:rtl w:val="true"/>
          <w:lang w:bidi="fa-IR"/>
        </w:rPr>
        <w:t>تردید می شوند، فقط کسانی که ایمان واقعی داشته باشند، در اعتقاد خود شک نخواهند کرد و به امامت او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زمانی که او از دیده ها پنهان خواهد شد، آیا مردم از او بهره خواهند برد؟</w:t>
      </w:r>
    </w:p>
    <w:p>
      <w:pPr>
        <w:pStyle w:val="BookText"/>
        <w:rPr/>
      </w:pPr>
      <w:r>
        <w:rPr>
          <w:rFonts w:ascii="IRNazanin" w:hAnsi="IRNazanin" w:eastAsia="IRNazanin"/>
          <w:color w:val="111111"/>
          <w:sz w:val="28"/>
          <w:sz w:val="28"/>
          <w:szCs w:val="28"/>
          <w:rtl w:val="true"/>
          <w:lang w:bidi="fa-IR"/>
        </w:rPr>
        <w:t xml:space="preserve">ــ 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 روی خورشید را می پوشاند، هنوز هم می توان از نور خورشید استفاده کرد، روشنایی روز از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از امام غایب بهره می برند همان طور که از خورشید پشت ابر بهره می برند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خم، پیامبر از مردم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گرفت، او آن روز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دست گرفت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را دوست دارد تو او را دوست بدار ویاری کن و هر کس با علی دشمنی کند با او دشمن باش و او را ذلیل کن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همه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که همواره از او اطاعت کنند و در راه دین خدا او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بر سر این پیمان خود باقی ماندند؟</w:t>
      </w:r>
    </w:p>
    <w:p>
      <w:pPr>
        <w:pStyle w:val="BookText"/>
        <w:rPr/>
      </w:pPr>
      <w:r>
        <w:rPr>
          <w:rFonts w:ascii="IRNazanin" w:hAnsi="IRNazanin" w:eastAsia="IRNazanin"/>
          <w:color w:val="111111"/>
          <w:sz w:val="28"/>
          <w:sz w:val="28"/>
          <w:szCs w:val="28"/>
          <w:rtl w:val="true"/>
          <w:lang w:bidi="fa-IR"/>
        </w:rPr>
        <w:t>وقتی پیامبر از دنیا رفت، در شهر مدینه، حوادث جانسوزی روی داد، فقط هفت روز از رحلت پیامبر گذشته بود، که گروهی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حملهور شدند، سردسته آنان،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افتاد، وقتی نزدیک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دید، سریع درِ خانه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جلو آمد، درِ خانه را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از خانه خارج شو و با خلیفه پیامبر بیعت کن ، به خدا قسم ، اگر این کار را نکنی، خونِ تو را می ریزیم و خانه ات را به آتش می کشیم</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این خانه را آتش بزنی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پاسخ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 این کار را می کنم ، زیرا این کار برای حفظ اسلام بهتر است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کار همان حسادتی بود که آنان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این حسادت چه کرد و چگونه مسیر تاریخ را تغییر داد، راه سعادت جامعه را منحرف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معمّایی است، چرا کسانی که می خواهند دین را نابود کنند، از تو سخن می گویند؟</w:t>
      </w:r>
    </w:p>
    <w:p>
      <w:pPr>
        <w:pStyle w:val="BookText"/>
        <w:rPr/>
      </w:pPr>
      <w:r>
        <w:rPr>
          <w:rFonts w:ascii="IRNazanin" w:hAnsi="IRNazanin" w:eastAsia="IRNazanin"/>
          <w:color w:val="111111"/>
          <w:sz w:val="28"/>
          <w:sz w:val="28"/>
          <w:szCs w:val="28"/>
          <w:rtl w:val="true"/>
          <w:lang w:bidi="fa-IR"/>
        </w:rPr>
        <w:t>یک زمان، کَعب، آن دانشمند یهودی به اسم خدا، با پیامبر خدا دشمنی کرد و به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بهتر از دین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در آن حادثه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خانه تو برای حفظ اسلام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کسی پاسخ این معمّا را می دهد؟</w:t>
      </w:r>
    </w:p>
    <w:p>
      <w:pPr>
        <w:pStyle w:val="BookText"/>
        <w:rPr/>
      </w:pPr>
      <w:r>
        <w:rPr>
          <w:rFonts w:ascii="IRNazanin" w:hAnsi="IRNazanin" w:eastAsia="IRNazanin"/>
          <w:color w:val="111111"/>
          <w:sz w:val="28"/>
          <w:sz w:val="28"/>
          <w:szCs w:val="28"/>
          <w:rtl w:val="true"/>
          <w:lang w:bidi="fa-IR"/>
        </w:rPr>
        <w:t xml:space="preserve">اکنون می فهمم که چرا این قدر در قرآن از علمای بی تقوا سخن گفتی، هیچ خطری برای دین بالاتر از خطر علمای منحرف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قصّه ادامه دارد،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باز علمای منحرفی پیدا خواهند شد که با او به اسم دین مبارزه کنند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قرآن را برای مردم می خوانند و آیات آن را به گونه ای تفسیر می کنند تا مردم به جنگ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bookmarkStart w:id="387" w:name="pg13243_144759"/>
    </w:p>
    <w:p>
      <w:pPr>
        <w:pStyle w:val="Heading3"/>
        <w:numPr>
          <w:ilvl w:val="2"/>
          <w:numId w:val="1"/>
        </w:numPr>
        <w:rPr/>
      </w:pPr>
      <w:bookmarkStart w:id="388" w:name="__RefHeading___Toc1160986_2322387425"/>
      <w:bookmarkStart w:id="389" w:name="_Toc132"/>
      <w:bookmarkEnd w:id="387"/>
      <w:bookmarkEnd w:id="388"/>
      <w:r>
        <w:rPr>
          <w:rtl w:val="true"/>
        </w:rPr>
        <w:t xml:space="preserve">نِساء </w:t>
      </w:r>
      <w:r>
        <w:rPr>
          <w:rtl w:val="true"/>
        </w:rPr>
        <w:t xml:space="preserve">: </w:t>
      </w:r>
      <w:r>
        <w:rPr>
          <w:rtl w:val="true"/>
        </w:rPr>
        <w:t xml:space="preserve">آیه </w:t>
      </w:r>
      <w:r>
        <w:rPr/>
        <w:t>61</w:t>
      </w:r>
      <w:r>
        <w:rPr>
          <w:rtl w:val="true"/>
        </w:rPr>
        <w:t xml:space="preserve"> - </w:t>
      </w:r>
      <w:r>
        <w:rPr/>
        <w:t>60</w:t>
      </w:r>
      <w:bookmarkEnd w:id="389"/>
    </w:p>
    <w:p>
      <w:pPr>
        <w:pStyle w:val="BookText"/>
        <w:rPr/>
      </w:pP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یَتَحَاکَمُوا إِلَی الطَّاغُوتِ وَقَدْ أُمِرُوا أَنْ یَکْفُرُوا بِهِ وَیُرِیدُ الشَّیْطَانُ أَنْ یُضِلَّهُمْ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تَعَالَوْا إِلَی مَا أَنْزَلَ اللَّهُ وَإِلَی الرَّسُولِ رَأَیْتَ الْمُنَافِقِینَ یَصُدُّونَ عَنْکَ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پیامبر، افرادی در مدینه بودند که دل و زبان آن ها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یک چیز می گفت و قلبشان چیز دیگر، تو آن ها را منافق نامیدی و اکنون می خواهی برایم از نفاق سخن بگویی تا ویژگی های آن را بشناسم و از آن دوری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ماجرایی را برایم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مدینه در اطراف شهر باغی داشت، او درباره مالکیّت آن باغ با یک یهودی دچار اختلاف شد،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محمّد برویم، هر چه او حکم کند، من قبول می کنم</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مسلمان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بیا نزد یکی از علمای یهود برویم، من دوست دارم تا او بین ما قضاوت کند</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390" w:name="pg13243_144760"/>
    </w:p>
    <w:p>
      <w:pPr>
        <w:pStyle w:val="BookText"/>
        <w:rPr/>
      </w:pPr>
      <w:bookmarkEnd w:id="390"/>
      <w:r>
        <w:rPr>
          <w:rFonts w:ascii="IRNazanin" w:hAnsi="IRNazanin" w:eastAsia="IRNazanin"/>
          <w:color w:val="111111"/>
          <w:sz w:val="28"/>
          <w:sz w:val="28"/>
          <w:szCs w:val="28"/>
          <w:rtl w:val="true"/>
          <w:lang w:bidi="fa-IR"/>
        </w:rPr>
        <w:t>اگر او به قرآن و پیامبر ایمان دارد، چرا می خواهد برای قضاوت و داوری نزد عالم یهودی برود؟ مگر او نمی داند علمای یهود حقّ را انکار کرده اند و با پیامبر دشمن هستند؟ آنان طاغوت این روزگار هستند، آیا مسلمان برای قضاوت نزد طاغوت می رود؟</w:t>
      </w:r>
    </w:p>
    <w:p>
      <w:pPr>
        <w:pStyle w:val="BookText"/>
        <w:rPr/>
      </w:pPr>
      <w:r>
        <w:rPr>
          <w:rFonts w:ascii="IRNazanin" w:hAnsi="IRNazanin" w:eastAsia="IRNazanin"/>
          <w:color w:val="111111"/>
          <w:sz w:val="28"/>
          <w:sz w:val="28"/>
          <w:szCs w:val="28"/>
          <w:rtl w:val="true"/>
          <w:lang w:bidi="fa-IR"/>
        </w:rPr>
        <w:t>تو به همه فرمان داده ای که به طاغوت، کفر بورزند، امّا کسی که طاغوت را برای داوری انتخاب می کند، منافق است، او فریب شیطان را خورده و شیطان هم می خواهد او را کاملاً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نشانه منافقان این است که به طاغوت مراجعه می کنند، اگر کسی به آنان بگوید که به سوی پیامبر و قرآن بازگردید،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مراجعه منافقان به طاغوت، یک اشتباه زودگذر نیست، آنان به این کار خود اصرار دارند و این نشان دهنده روح نفاق و ضعف ایمان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از این ماجرا درس بگیرم، اگر می خواهم مؤمن واقعی باشم، باید در همه مسائل زندگی، پیرو دستورات دین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سخنان پیامبر و امامان معصوم به ما رسیده است، راه و رسم زندگی من باید برگرفته از سخنان آنان باشد، اگر با کسی اختلاف پیدا کردم، باید به دادگاهی مراجعه کنم که می دانم بر اساس سخنان و حکم آنان قضاوت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دم از دین بزنم، امّا روش زندگی خود را از کسانی بگیرم که تو را نمی شناسند و از دین فاصله دارند</w:t>
      </w:r>
      <w:r>
        <w:rPr>
          <w:rFonts w:eastAsia="IRNazanin" w:cs="IRNazanin"/>
          <w:color w:val="111111"/>
          <w:sz w:val="28"/>
          <w:szCs w:val="28"/>
          <w:rtl w:val="true"/>
          <w:lang w:bidi="fa-IR"/>
        </w:rPr>
        <w:t>.</w:t>
      </w:r>
    </w:p>
    <w:p>
      <w:pPr>
        <w:pStyle w:val="Heading3"/>
        <w:numPr>
          <w:ilvl w:val="2"/>
          <w:numId w:val="1"/>
        </w:numPr>
        <w:rPr/>
      </w:pPr>
      <w:bookmarkStart w:id="391" w:name="__RefHeading___Toc1160988_2322387425"/>
      <w:bookmarkStart w:id="392" w:name="_Toc133"/>
      <w:bookmarkEnd w:id="391"/>
      <w:r>
        <w:rPr>
          <w:rtl w:val="true"/>
        </w:rPr>
        <w:t xml:space="preserve">نِساء </w:t>
      </w:r>
      <w:r>
        <w:rPr>
          <w:rtl w:val="true"/>
        </w:rPr>
        <w:t xml:space="preserve">: </w:t>
      </w:r>
      <w:r>
        <w:rPr>
          <w:rtl w:val="true"/>
        </w:rPr>
        <w:t xml:space="preserve">آیه </w:t>
      </w:r>
      <w:r>
        <w:rPr/>
        <w:t>64</w:t>
      </w:r>
      <w:r>
        <w:rPr>
          <w:rtl w:val="true"/>
        </w:rPr>
        <w:t xml:space="preserve"> - </w:t>
      </w:r>
      <w:r>
        <w:rPr/>
        <w:t>62</w:t>
      </w:r>
      <w:bookmarkEnd w:id="392"/>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فَکَیْفَ إِذَا أَصَابَتْهُمْ مُصِیبَةٌ بِمَا قَدَّمَتْ أَیْدِیهِمْ ثُمَّ جَاءُوکَ یَحْلِفُونَ بِاللَّهِ إِنْ أَرَدْنَا إِلَّا إِحْسَانًا وَتَوْفِیقًا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یَعْلَمُ اللَّهُ مَا فِی قُلُوبِهِمْ فَأَعْرِضْ عَنْهُمْ وَعِظْهُمْ وَقُلْ لَهُمْ فِی أَنْفُسِهِمْ قَوْلًا بَلِیغًا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لِیُطَاعَ بِإِذْنِ اللَّهِ وَلَوْ أَنَّهُمْ إِذْ ظَلَمُوا </w:t>
      </w:r>
    </w:p>
    <w:p>
      <w:pPr>
        <w:pStyle w:val="BookText"/>
        <w:rPr/>
      </w:pPr>
      <w:r>
        <w:rPr>
          <w:rFonts w:ascii="Amiri" w:hAnsi="Amiri" w:eastAsia="Amiri" w:cs="Amiri"/>
          <w:color w:val="111111"/>
          <w:sz w:val="28"/>
          <w:sz w:val="28"/>
          <w:szCs w:val="28"/>
          <w:rtl w:val="true"/>
          <w:lang w:bidi="ar-SA"/>
        </w:rPr>
        <w:t xml:space="preserve">أَنْفُسَهُمْ جَاءُوکَ فَاسْتَغْفَرُوا اللَّهَ وَاسْتَغْفَرَ لَهُمُ الرَّسُولُ لَوَجَدُوا اللَّهَ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منافقان به طاغوت مراجعه کردند، آبرویشان در میان مؤمنان رفت، مؤمنان آنان را سرزنش کردند که چرا به طاغوت مراجعه کردید، برای همین منافقان نزد پیامبر آمدند و قسم خوردند که نیّت ما چیزی جز نیکویی و همکاری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کار اشتباه خود را توجیه می کردند و می خواستند با سخنان زیبای خود مردم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اختلافی، یک طرف ناراضی است، هرگز صلاح نبود در اختلافی که با یهودیان داشتیم، برای قضاوت نزد پیامبر بیاییم، زیرا ما می ترسیدیم که اگر پیامبر حقّ را به ما بدهد، یهودیان کینه و دشمنی پیامبر را به دل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ما نزد علمای یهود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ما خیر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می دانی این سخن دروغ است، تو از راز دلشان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پیامبر می خواهی تا رسوایشان نکند و آن ها را نصیحت کند و با سخنی رسا نتایج اعمالشان را به آنان گوشزد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پیامبران را برای هدایت انسان ها فرستادی و از مردم خواستی تا از آنان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پیامبر پیروی نمی کند، به خود ظلم کرده است و از سعادت محروم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راه جبران، برای همه باز است، منافقان هم می توانند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آنان پشیمان شوند و به جبران گذشته بپردازند و به سوی تو بازگردند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نزد پیامبر بیایند و پیامبر را واسطه قرار دهند تا برای آنان آمرزش بخواهد، تو خطایشان را می بخشی که تو توبه پذیر و مهربان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مدینه بودم، شهر آرزوها، شهر خوب ترین خوب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پیامبر نشسته بودم، آنجا دیگر لازم نبود به اشک هایم التماس کنم که جاری شوند، من مهمان پیامبر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خواستم با پیامبر سخن بگویم، امّا نمی دانستم چه بگویم؟</w:t>
      </w:r>
    </w:p>
    <w:p>
      <w:pPr>
        <w:pStyle w:val="BookText"/>
        <w:rPr/>
      </w:pPr>
      <w:r>
        <w:rPr>
          <w:rFonts w:ascii="IRNazanin" w:hAnsi="IRNazanin" w:eastAsia="IRNazanin"/>
          <w:color w:val="111111"/>
          <w:sz w:val="28"/>
          <w:sz w:val="28"/>
          <w:szCs w:val="28"/>
          <w:rtl w:val="true"/>
          <w:lang w:bidi="fa-IR"/>
        </w:rPr>
        <w:t>با خود گفتم، خوب است زیارت نامه بخوانم، کتاب دعا را باز کردم تا زیارت پیامبر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فرستاده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آخرین فرستاده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ستایش می کنم که مرا به واسطه تو از شرک و گمراهی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قرآن چنین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آنانی که به خود ظلم کردند، نزد پیامبر بیایند، توبه کنند و پیامبر برای آنان طلب آمرزش کند، توبه آنان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اینجا آمدم، به زیارت پیامبر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پشیمانم و از گناهانم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برایم طلب آمرزش کنی، به سوی تو رو کرده ام تا در درگاه خدا مرا شفاعت کنی</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این آیه، درباره منافقان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منافقان است، امّا این آیه فقط مخصوص منافقان نیست بلکه برای همه گناهکاران است، مؤمنی که اسیر وسوسه های شیطان شده است، می تواند پیامبر را شفیع خود قرار دهد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برای همه زمان هاست، روح پیامبر هم زنده است و سخن ما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علم زیادی داده است، او به اذن خدا، سخن همه مسلمانان را </w:t>
      </w:r>
      <w:bookmarkStart w:id="393" w:name="pg13243_144763"/>
    </w:p>
    <w:p>
      <w:pPr>
        <w:pStyle w:val="BookText"/>
        <w:rPr/>
      </w:pPr>
      <w:bookmarkEnd w:id="393"/>
      <w:r>
        <w:rPr>
          <w:rFonts w:ascii="IRNazanin" w:hAnsi="IRNazanin" w:eastAsia="IRNazanin"/>
          <w:color w:val="111111"/>
          <w:sz w:val="28"/>
          <w:sz w:val="28"/>
          <w:szCs w:val="28"/>
          <w:rtl w:val="true"/>
          <w:lang w:bidi="fa-IR"/>
        </w:rPr>
        <w:t>می شنود، در هر زمان و مکانی که باشند، او پیامبر همه است، همه مؤمنان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در خانه خود هستم، مشغول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است، من از شهر مدینه دور هستم، خیلی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دانم پیامبر مهربانی ها همین جا هم سخن مرا می شنود، پس بار دیگر با او سخن می گویم، دلم برای حرف زدن با او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 بار دیگر پشیمان هستم، گناه کرده ام، فریب شیطان را خورده ام، به تو پناه آورده ام</w:t>
      </w:r>
      <w:r>
        <w:rPr>
          <w:rFonts w:eastAsia="IRNazanin" w:cs="IRNazanin"/>
          <w:color w:val="111111"/>
          <w:sz w:val="28"/>
          <w:szCs w:val="28"/>
          <w:rtl w:val="true"/>
          <w:lang w:bidi="fa-IR"/>
        </w:rPr>
        <w:t>...</w:t>
      </w:r>
    </w:p>
    <w:p>
      <w:pPr>
        <w:pStyle w:val="Heading3"/>
        <w:numPr>
          <w:ilvl w:val="2"/>
          <w:numId w:val="1"/>
        </w:numPr>
        <w:rPr/>
      </w:pPr>
      <w:bookmarkStart w:id="394" w:name="__RefHeading___Toc1160990_2322387425"/>
      <w:bookmarkStart w:id="395" w:name="_Toc134"/>
      <w:bookmarkEnd w:id="394"/>
      <w:r>
        <w:rPr>
          <w:rtl w:val="true"/>
        </w:rPr>
        <w:t xml:space="preserve">نِساء </w:t>
      </w:r>
      <w:r>
        <w:rPr>
          <w:rtl w:val="true"/>
        </w:rPr>
        <w:t xml:space="preserve">: </w:t>
      </w:r>
      <w:r>
        <w:rPr>
          <w:rtl w:val="true"/>
        </w:rPr>
        <w:t xml:space="preserve">آیه </w:t>
      </w:r>
      <w:r>
        <w:rPr/>
        <w:t>68</w:t>
      </w:r>
      <w:r>
        <w:rPr>
          <w:rtl w:val="true"/>
        </w:rPr>
        <w:t xml:space="preserve"> - </w:t>
      </w:r>
      <w:r>
        <w:rPr/>
        <w:t>65</w:t>
      </w:r>
      <w:bookmarkEnd w:id="395"/>
    </w:p>
    <w:p>
      <w:pPr>
        <w:pStyle w:val="BookText"/>
        <w:rPr/>
      </w:pPr>
      <w:r>
        <w:rPr>
          <w:rFonts w:ascii="Amiri" w:hAnsi="Amiri" w:eastAsia="Amiri" w:cs="Amiri"/>
          <w:color w:val="111111"/>
          <w:sz w:val="28"/>
          <w:sz w:val="28"/>
          <w:szCs w:val="28"/>
          <w:rtl w:val="true"/>
          <w:lang w:bidi="ar-SA"/>
        </w:rPr>
        <w:t xml:space="preserve">فَلَا وَرَبِّکَ لَا یُؤْمِنُونَ حَتَّی یُحَکِّمُوکَ فِیَما شَجَرَ بَیْنَهُمْ ثُمَّ لَا یَجِدُوا فِی أَنْفُسِهِمْ حَرَجًا مِمَّا قَضَیْتَ وَیُسَلِّمُوا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کَتَبْنَا عَلَیْهِمْ أَنِ اقْتُلُوا أَنْفُسَکُمْ أَوِ اخْرُجُوا مِنْ دِیَارِکُمْ مَا فَعَلُوهُ إِلَّا قَلِیلٌ مِنْهُمْ وَلَوْ أَنَّهُمْ فَعَلُوا مَا یُوعَظُونَ بِهِ لَکَانَ خَیْرًا لَهُمْ وَأَشَدَّ تَثْبِیتًا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لاََتَیْنَاهُمْ مِنْ لَدُنَّا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وَلَهَدَیْنَاهُمْ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نخلستان چه خبر است؟ چرا این دو نفر دعوا می کنند؟ گویا بر سر آبیاری نخل ها دعوا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که پسر عمّه پیامبر و اهل مکّه است، دیگری مردی از اهل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جلو می روند، از آن ها می خواهند که آرام باشند،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اختلاف نزد پیامبر بروید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به سوی مسجد حرکت می کنند و خدمت پیامبر می رسند، آن ها حرف های خود را می زنند، پیامبر با دقّت 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حقّ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آن طرف دیگر دعوا که اهل مدینه بود ناراحت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را به زبیر دادی، چون او پسر عمّه تو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شنیدن این سخن بسیار ناراحت می شود، رنگ چهره اش از ناراحتی دگرگون می شود و تو با پیامبر این گونه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کسانی هستند که در اختلافات خود، تو را به قضاوت می طلبند و از حکمی که تو می کنی، در دل خود احساس ناراحتی و تردید نمی کنند و کاملاً سر تسلیم فرود می آورند، اگر به آنان دستورات سخت می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خواستم که تن به کشتن بدهند یا از وطن خود برای جهاد بیرون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کمی به آن دستورات عمل می کردند، اگر آنان به سخنان تو گوش فرا می دادند، به سود آن ها بود و پاداش بزرگی به آنان می دادم و به راه راست هدایتشان می کردم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سه نشانه مهم برای اهل ایمان ذکر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یا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داوری به پیامبر مراجعه می کنند و نزد طاغوت ها و داوران باطل گرا نمی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گاه در برابر قضاوت و فرمان پیامبر اعتراض نمی کنند و به داوری او بدبین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عمل، حکم پیامبر را دقیقاً اجرا می کنند و کاملاً تسلیم سخن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دلیل آن است که تو به پیامبر مقام عصمت عنایت کرده ای و او را از هرگونه خطا و اشتباهی دور نموده ای، برای همین است که از مردم می خواهی تا تسلیم سخن او باشند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امر 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جانشین خود قرار داد و از مردم خواست تا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96" w:name="pg13243_144765"/>
    </w:p>
    <w:p>
      <w:pPr>
        <w:pStyle w:val="BookText"/>
        <w:rPr/>
      </w:pPr>
      <w:bookmarkEnd w:id="396"/>
      <w:r>
        <w:rPr>
          <w:rFonts w:ascii="IRNazanin" w:hAnsi="IRNazanin" w:eastAsia="IRNazanin"/>
          <w:color w:val="111111"/>
          <w:sz w:val="28"/>
          <w:sz w:val="28"/>
          <w:szCs w:val="28"/>
          <w:rtl w:val="true"/>
          <w:lang w:bidi="fa-IR"/>
        </w:rPr>
        <w:t>پیروی کنند و تسلیم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فقط مؤمنان واقعی به این سخن پیامبر گوش فرا دادند، عدّه زیادی هم از مسیر صحیح خارج شدند و کسانی دیگر را به عنوان خلیفه خود برگزیدند</w:t>
      </w:r>
      <w:r>
        <w:rPr>
          <w:rFonts w:eastAsia="IRNazanin" w:cs="IRNazanin"/>
          <w:color w:val="111111"/>
          <w:sz w:val="28"/>
          <w:szCs w:val="28"/>
          <w:rtl w:val="true"/>
          <w:lang w:bidi="fa-IR"/>
        </w:rPr>
        <w:t>.</w:t>
      </w:r>
    </w:p>
    <w:p>
      <w:pPr>
        <w:pStyle w:val="Heading3"/>
        <w:numPr>
          <w:ilvl w:val="2"/>
          <w:numId w:val="1"/>
        </w:numPr>
        <w:rPr/>
      </w:pPr>
      <w:bookmarkStart w:id="397" w:name="__RefHeading___Toc1160992_2322387425"/>
      <w:bookmarkStart w:id="398" w:name="_Toc135"/>
      <w:bookmarkEnd w:id="397"/>
      <w:r>
        <w:rPr>
          <w:rtl w:val="true"/>
        </w:rPr>
        <w:t xml:space="preserve">نِساء </w:t>
      </w:r>
      <w:r>
        <w:rPr>
          <w:rtl w:val="true"/>
        </w:rPr>
        <w:t xml:space="preserve">: </w:t>
      </w:r>
      <w:r>
        <w:rPr>
          <w:rtl w:val="true"/>
        </w:rPr>
        <w:t xml:space="preserve">آیه </w:t>
      </w:r>
      <w:r>
        <w:rPr/>
        <w:t>70</w:t>
      </w:r>
      <w:r>
        <w:rPr>
          <w:rtl w:val="true"/>
        </w:rPr>
        <w:t xml:space="preserve"> - </w:t>
      </w:r>
      <w:r>
        <w:rPr/>
        <w:t>69</w:t>
      </w:r>
      <w:bookmarkEnd w:id="398"/>
    </w:p>
    <w:p>
      <w:pPr>
        <w:pStyle w:val="BookText"/>
        <w:rPr/>
      </w:pP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وَالصِّدِّیقِینَ وَالشُّهَدَاءِ وَالصَّالِحِینَ وَحَسُنَ أُولَئِکَ رَفِیقًا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الْفَضْلُ مِنَ اللَّهِ وَکَفَی بِاللَّهِ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عاشق نمی تواند دوری یار خویش را تحمّل کند و تلاش می کند هرطور هست به وصال دلبر برسد و آنگاه با نگاهی قلب خویش را آرام کند، من هم عاشق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من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مدینه زندگی می کنم و مشغول کسب و کار حلال هستم تا بتوانم لقمه نانی برای زن و بچّه ام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عجیبی به پیامبر دارم و برای همین، گاهی از خود بی خود می شوم و دیگر دستم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کار و کسب خویش را رها می کنم و به سوی مسجد پیامبر می روم و خدمت آن حضرت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نگاهم به آن حضرت می افتد دلم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دیدن او سیر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 کار خویش برمی گردم، امّا باز دلم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هوای یار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خیزم و به سوی مسجد می شتابم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مدینه زندگی می کنم و فاصله من تا مسجد پیامبر زیاد نیست، با این حال، طاقت دوری پیامبر را ندارم، پس روز قیامت من چه خواهم کرد؟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نیست که من در کجا باشم؟ شاید جایگاه من به دلیل گناهانم، در دوزخ باشد و شاید هم خدا به من رحم کند و گناهانم را ببخشد و در بهشت جایم دهد، امّا من کجا و پیامبر کجا؟ </w:t>
      </w:r>
    </w:p>
    <w:p>
      <w:pPr>
        <w:pStyle w:val="BookText"/>
        <w:rPr/>
      </w:pPr>
      <w:r>
        <w:rPr>
          <w:rFonts w:ascii="IRNazanin" w:hAnsi="IRNazanin" w:eastAsia="IRNazanin"/>
          <w:color w:val="111111"/>
          <w:sz w:val="28"/>
          <w:sz w:val="28"/>
          <w:szCs w:val="28"/>
          <w:rtl w:val="true"/>
          <w:lang w:bidi="fa-IR"/>
        </w:rPr>
        <w:t>یارم در بالاترین مقام و جایگاه بهشتی منزل خواهد نمود، اگر دلم برای او تنگ شود و بخواهم او را ببینم چه کنم؟</w:t>
      </w:r>
    </w:p>
    <w:p>
      <w:pPr>
        <w:pStyle w:val="BookText"/>
        <w:rPr/>
      </w:pPr>
      <w:r>
        <w:rPr>
          <w:rFonts w:ascii="IRNazanin" w:hAnsi="IRNazanin" w:eastAsia="IRNazanin"/>
          <w:color w:val="111111"/>
          <w:sz w:val="28"/>
          <w:sz w:val="28"/>
          <w:szCs w:val="28"/>
          <w:rtl w:val="true"/>
          <w:lang w:bidi="fa-IR"/>
        </w:rPr>
        <w:t>این غصّه ای است که مدّت ها است به دل دارم و امروز تصمیم دارم آن را به پیامبر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می روم، می بینم یاران آن حضرت گرداگرد ایشان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فرصت استفاده می کنم و درددل خود را به پیامبر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وقتی شما در بالاترین جایگاه قرار بگیرید، من چگونه دوری شما را تحمّل کنم؟</w:t>
      </w:r>
    </w:p>
    <w:p>
      <w:pPr>
        <w:pStyle w:val="BookText"/>
        <w:rPr/>
      </w:pPr>
      <w:r>
        <w:rPr>
          <w:rFonts w:ascii="IRNazanin" w:hAnsi="IRNazanin" w:eastAsia="IRNazanin"/>
          <w:color w:val="111111"/>
          <w:sz w:val="28"/>
          <w:sz w:val="28"/>
          <w:szCs w:val="28"/>
          <w:rtl w:val="true"/>
          <w:lang w:bidi="fa-IR"/>
        </w:rPr>
        <w:t>پیامبر با شنیدن سؤالم به فکر فرو می رود و جوابم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جبرئیل این دو آیه را برای پیامبر نازل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خدا و پیامبر اطاعت کند، در روز قیامت، همنشین پیامبران، صدّیقان، شهدا و نیکوکاران خواهد بود و آنان دوستان بسیار خوبی هستند، این همنشینی، فضل و احسانی از طرف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دانم کدام یک از بندگانم از من و پیامبرم اطاعت می کنند، آنان بندگان خوبم هستند و به آنان چنین پاداش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مرا صدا می زند و این آیه را برایم می خواند و بشارت می دهد که در روز قیامت در کنارش خواهم بود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بندگان خوب خود را به همنشینی با این چهار گروه وعده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آنان را برای هدایت انسان ها فرستاد که گل سرسبد پیامبران،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سراسر وجودشان راستی و درستی است، آنان با عمل و کردار، راستگویی خویش را به اثبات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مقام نبوّت، هیچ مقامی بالاتر از مقام صدّیقان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صدّیقان، فاطمه و علی و یازده امام بعد از </w:t>
      </w:r>
      <w:bookmarkStart w:id="399" w:name="pg13243_144767"/>
    </w:p>
    <w:p>
      <w:pPr>
        <w:pStyle w:val="BookText"/>
        <w:rPr/>
      </w:pPr>
      <w:bookmarkEnd w:id="399"/>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دین خدا جان خود را فدا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 خدا که به قرآن و سخن پیامبر عمل کردند، آنان بعد از پیامبر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 را پذیرفتند، منظور از نیکوکاران،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400" w:name="__RefHeading___Toc1160994_2322387425"/>
      <w:bookmarkStart w:id="401" w:name="_Toc136"/>
      <w:bookmarkEnd w:id="400"/>
      <w:r>
        <w:rPr>
          <w:rtl w:val="true"/>
        </w:rPr>
        <w:t xml:space="preserve">نِساء </w:t>
      </w:r>
      <w:r>
        <w:rPr>
          <w:rtl w:val="true"/>
        </w:rPr>
        <w:t xml:space="preserve">: </w:t>
      </w:r>
      <w:r>
        <w:rPr>
          <w:rtl w:val="true"/>
        </w:rPr>
        <w:t xml:space="preserve">آیه </w:t>
      </w:r>
      <w:r>
        <w:rPr/>
        <w:t>71</w:t>
      </w:r>
      <w:bookmarkEnd w:id="401"/>
    </w:p>
    <w:p>
      <w:pPr>
        <w:pStyle w:val="BookText"/>
        <w:rPr/>
      </w:pPr>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دوست داری جامعه اسلامی در اوج عزّت و اقتدار باشد، به همه فرمان دادی تا از پیامبر و امامان بعد او اطاعت کنند، اطاعت از رهبری باعث وحدت در جامعه است و در سایه این وحدت، عظمت و اقتدار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همه می خواهی تا آمادگی خود را در برابر دشمن حفظ کنند و به صورت گروه های متعدّد یا یک گروه به سوی دشمن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مسلمانان باید از نظر اقتصادی، فرهنگی و نظامی در آمادگی کامل باشند و از بهترین اسلحه های زمان خود استفاده کنند تا بتوانند به خوبی از خویش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عزّت مسلمانان است و غفلت از آن سبب شکست مسلمانان می شود</w:t>
      </w:r>
      <w:r>
        <w:rPr>
          <w:rFonts w:eastAsia="IRNazanin" w:cs="IRNazanin"/>
          <w:color w:val="111111"/>
          <w:sz w:val="28"/>
          <w:szCs w:val="28"/>
          <w:rtl w:val="true"/>
          <w:lang w:bidi="fa-IR"/>
        </w:rPr>
        <w:t>.</w:t>
      </w:r>
    </w:p>
    <w:p>
      <w:pPr>
        <w:pStyle w:val="Heading3"/>
        <w:numPr>
          <w:ilvl w:val="2"/>
          <w:numId w:val="1"/>
        </w:numPr>
        <w:rPr/>
      </w:pPr>
      <w:bookmarkStart w:id="402" w:name="__RefHeading___Toc1160996_2322387425"/>
      <w:bookmarkStart w:id="403" w:name="_Toc137"/>
      <w:bookmarkEnd w:id="402"/>
      <w:r>
        <w:rPr>
          <w:rtl w:val="true"/>
        </w:rPr>
        <w:t xml:space="preserve">نِساء </w:t>
      </w:r>
      <w:r>
        <w:rPr>
          <w:rtl w:val="true"/>
        </w:rPr>
        <w:t xml:space="preserve">: </w:t>
      </w:r>
      <w:r>
        <w:rPr>
          <w:rtl w:val="true"/>
        </w:rPr>
        <w:t xml:space="preserve">آیه </w:t>
      </w:r>
      <w:r>
        <w:rPr/>
        <w:t>74</w:t>
      </w:r>
      <w:r>
        <w:rPr>
          <w:rtl w:val="true"/>
        </w:rPr>
        <w:t xml:space="preserve"> - </w:t>
      </w:r>
      <w:r>
        <w:rPr/>
        <w:t>72</w:t>
      </w:r>
      <w:bookmarkEnd w:id="403"/>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أَصَابَکُمْ فَضْلٌ مِنَ اللَّهِ لَیَقُولَنَّ کَأَنْ لَمْ تَکُنْ بَیْنَکُمْ وَبَیْنَهُ مَوَدَّةٌ یَا لَیْتَنِی کُنْتُ مَعَهُمْ فَأَفُوزَ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فَلْیُقَاتِلْ فِی سَبِیلِ اللَّهِ الَّذِینَ یَشْرُونَ الْحَیَاةَ الدُّنْیَا </w:t>
      </w:r>
      <w:bookmarkStart w:id="404" w:name="pg13243_144768"/>
    </w:p>
    <w:p>
      <w:pPr>
        <w:pStyle w:val="BookText"/>
        <w:rPr/>
      </w:pPr>
      <w:bookmarkEnd w:id="404"/>
      <w:r>
        <w:rPr>
          <w:rFonts w:ascii="Amiri" w:hAnsi="Amiri" w:eastAsia="Amiri" w:cs="Amiri"/>
          <w:color w:val="111111"/>
          <w:sz w:val="28"/>
          <w:sz w:val="28"/>
          <w:szCs w:val="28"/>
          <w:rtl w:val="true"/>
          <w:lang w:bidi="ar-SA"/>
        </w:rPr>
        <w:t xml:space="preserve">بِالاَْخِرَةِ وَمَنْ یُقَاتِلْ فِی سَبِیلِ اللَّهِ فَیُقْتَلْ أَوْ یَغْلِبْ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نشانه دیگر منافقان سخن می گویی تا ما آنان را خوب بشناسیم، وقتی زمان جهاد فرا برسد، منافقان در جهاد سستی می کنند و در میدان جنگ حاضر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جبهه جنگ، بلا و سختی به مسلمانان برسد، منافقان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نعمت خدا بود که ما همراه آنان نبودیم و از بلا نجات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سپاه اسلام در جنگ پیروز شوند و به غنیمت ها دست پیدا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ها در جنگ حاضر می شدیم و به مال و غنیمیت می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بعد از جنگ، آنان به غنیمت ها فکر می کنند؟ آن ها شرط دوستی را انجام ندادند ولی می گویند که دوستانِ مسلمانان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لحظات سخت، مسلمانان را تنها گذاشتند</w:t>
      </w:r>
      <w:r>
        <w:rPr>
          <w:rFonts w:eastAsia="IRNazanin" w:cs="IRNazanin"/>
          <w:color w:val="111111"/>
          <w:sz w:val="28"/>
          <w:szCs w:val="28"/>
          <w:rtl w:val="true"/>
          <w:lang w:bidi="fa-IR"/>
        </w:rPr>
        <w:t>.</w:t>
      </w:r>
    </w:p>
    <w:p>
      <w:pPr>
        <w:pStyle w:val="Heading3"/>
        <w:numPr>
          <w:ilvl w:val="2"/>
          <w:numId w:val="1"/>
        </w:numPr>
        <w:rPr/>
      </w:pPr>
      <w:bookmarkStart w:id="405" w:name="__RefHeading___Toc1160998_2322387425"/>
      <w:bookmarkStart w:id="406" w:name="_Toc138"/>
      <w:bookmarkEnd w:id="405"/>
      <w:r>
        <w:rPr>
          <w:rtl w:val="true"/>
        </w:rPr>
        <w:t xml:space="preserve">نِساء </w:t>
      </w:r>
      <w:r>
        <w:rPr>
          <w:rtl w:val="true"/>
        </w:rPr>
        <w:t xml:space="preserve">: </w:t>
      </w:r>
      <w:r>
        <w:rPr>
          <w:rtl w:val="true"/>
        </w:rPr>
        <w:t xml:space="preserve">آیه </w:t>
      </w:r>
      <w:r>
        <w:rPr/>
        <w:t>76</w:t>
      </w:r>
      <w:r>
        <w:rPr>
          <w:rtl w:val="true"/>
        </w:rPr>
        <w:t xml:space="preserve"> - </w:t>
      </w:r>
      <w:r>
        <w:rPr/>
        <w:t>75</w:t>
      </w:r>
      <w:bookmarkEnd w:id="406"/>
    </w:p>
    <w:p>
      <w:pPr>
        <w:pStyle w:val="BookText"/>
        <w:rPr/>
      </w:pPr>
      <w:r>
        <w:rPr>
          <w:rFonts w:ascii="Amiri" w:hAnsi="Amiri" w:eastAsia="Amiri" w:cs="Amiri"/>
          <w:color w:val="111111"/>
          <w:sz w:val="28"/>
          <w:sz w:val="28"/>
          <w:szCs w:val="28"/>
          <w:rtl w:val="true"/>
          <w:lang w:bidi="ar-SA"/>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یُقَاتِلُونَ فِی سَبِیلِ اللَّهِ وَالَّذِینَ کَفَرُوا یُقَاتِلُونَ فِی سَبِیلِ الطَّاغُوتِ فَقَاتِلُوا أَوْلِیَاءَ الشَّیْطَانِ إِنَّ کَیْدَ الشَّیْطَانِ کَانَ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پرستان در شهر مکّه حکومت می کردند، به پیامبر و مسلمانان سخت می گرفتند و قصد داشتند هر طور شده است اسلام را نابود کنند، در این شرایط به پیامبر دستور دادی تا به مدینه هجرت کند و به او وعده یاری دادی که او به زودی </w:t>
      </w:r>
    </w:p>
    <w:p>
      <w:pPr>
        <w:pStyle w:val="BookText"/>
        <w:rPr/>
      </w:pPr>
      <w:r>
        <w:rPr>
          <w:rFonts w:ascii="IRNazanin" w:hAnsi="IRNazanin" w:eastAsia="IRNazanin"/>
          <w:color w:val="111111"/>
          <w:sz w:val="28"/>
          <w:sz w:val="28"/>
          <w:szCs w:val="28"/>
          <w:rtl w:val="true"/>
          <w:lang w:bidi="fa-IR"/>
        </w:rPr>
        <w:t>شهر مکّه را فتح خواهد کرد و همه بُت ها را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همراه گروهی از مسلمانان مکّه به مدینه آمدند، پیامبر در مدینه به تبلیغ دین اسلام پرداخت، در این میان جمعی از مسلمانان هنوز در مکّه زندگی می کردند، بُت پرستان نمی گذاشتند آنان به مدینه هجرت کنند و پیوسته در پی آزار و اذیّتشان بودند، در واقع فکر نمی کردند که مدینه به پایگاهی برای تبلیغ دین اسلام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آن ها متوجّه شدند مدینه تبدیل به خطر بزرگی برای آنان شده است، برای همین تصمیم گرفتند تا مانع هجرت مسلمانانی شوند که در مکّه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در شهر مکّه گرفتار شده بودند چنین دعا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 که مردم آن ستمگرند رهایی بخش و از سوی خود برای ما سرپرست و یاوری معیّن نما تا یاریمان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دعای آنان را شنیدی و از پیامبرت خواستی تا برای یاری آنان اقدام کند، امّا عدّه ای از مسلمانان از جنگ با بُت پرستان هراس داشتند، تو به آنان می گویی که چرا در راه تو و برای نجات برادران و خواهران خود اقدام نمی کنند؟</w:t>
      </w:r>
    </w:p>
    <w:p>
      <w:pPr>
        <w:pStyle w:val="BookText"/>
        <w:rPr/>
      </w:pPr>
      <w:r>
        <w:rPr>
          <w:rFonts w:ascii="IRNazanin" w:hAnsi="IRNazanin" w:eastAsia="IRNazanin"/>
          <w:color w:val="111111"/>
          <w:sz w:val="28"/>
          <w:sz w:val="28"/>
          <w:szCs w:val="28"/>
          <w:rtl w:val="true"/>
          <w:lang w:bidi="fa-IR"/>
        </w:rPr>
        <w:t>کسانی که برای یاریِ مظلومان به جهاد بروند و در راه تو جهاد کنند، به آنان پاداش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که اهل باطل چگونه در راه باطل حاضرند بجنگند و کشته شوند، آنان یاران شیطان هستند، از آنان نترسید که مکر و حیله شیطان بسیار سست و ضعیف است و شما پیروز این میدان خواهید بود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واقعی کیست؟ آیا نماز خواندن و روزه گرفتن و به خلوت خود رفتن دین است؟ کسی که از حال مسلمانان دیگر خبر ندارد و در بی خبری است، </w:t>
      </w:r>
      <w:bookmarkStart w:id="407" w:name="pg13243_144770"/>
    </w:p>
    <w:p>
      <w:pPr>
        <w:pStyle w:val="BookText"/>
        <w:rPr/>
      </w:pPr>
      <w:bookmarkEnd w:id="407"/>
      <w:r>
        <w:rPr>
          <w:rFonts w:ascii="IRNazanin" w:hAnsi="IRNazanin" w:eastAsia="IRNazanin"/>
          <w:color w:val="111111"/>
          <w:sz w:val="28"/>
          <w:sz w:val="28"/>
          <w:szCs w:val="28"/>
          <w:rtl w:val="true"/>
          <w:lang w:bidi="fa-IR"/>
        </w:rPr>
        <w:t>چگونه ادّعای مسلمانی می کند؟</w:t>
      </w:r>
    </w:p>
    <w:p>
      <w:pPr>
        <w:pStyle w:val="BookText"/>
        <w:rPr/>
      </w:pPr>
      <w:r>
        <w:rPr>
          <w:rFonts w:ascii="IRNazanin" w:hAnsi="IRNazanin" w:eastAsia="IRNazanin"/>
          <w:color w:val="111111"/>
          <w:sz w:val="28"/>
          <w:sz w:val="28"/>
          <w:szCs w:val="28"/>
          <w:rtl w:val="true"/>
          <w:lang w:bidi="fa-IR"/>
        </w:rPr>
        <w:t>در این آیه با همه مسلمانان تاریخ سخن می گویی، من باید بدانم اگر در جایی از جهان، مسلمانی مورد ظلم و ستم واقع شد، باید به فکر او باشم و به اندازه ای که می توانم باید یاریش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من است که به ندای مظلومیّت او پاسخ بدهم و برای نجاتش بکوشم، این وظیفه، مرز نمی شناسد، آن مسلمان مظلوم، هموطن من باشد یا در کشور دیگری زندگی کند، باید در اندیشه یاری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اسلام واقعی است، نه به کنج عزلت رفتن و ذکر گفتن و بی خیال دنیا شدن </w:t>
      </w:r>
      <w:r>
        <w:rPr>
          <w:rFonts w:eastAsia="IRNazanin" w:cs="IRNazanin"/>
          <w:color w:val="111111"/>
          <w:sz w:val="28"/>
          <w:szCs w:val="28"/>
          <w:rtl w:val="true"/>
          <w:lang w:bidi="fa-IR"/>
        </w:rPr>
        <w:t>!</w:t>
      </w:r>
    </w:p>
    <w:p>
      <w:pPr>
        <w:pStyle w:val="Heading3"/>
        <w:numPr>
          <w:ilvl w:val="2"/>
          <w:numId w:val="1"/>
        </w:numPr>
        <w:rPr/>
      </w:pPr>
      <w:bookmarkStart w:id="408" w:name="__RefHeading___Toc1161000_2322387425"/>
      <w:bookmarkStart w:id="409" w:name="_Toc139"/>
      <w:bookmarkEnd w:id="408"/>
      <w:r>
        <w:rPr>
          <w:rtl w:val="true"/>
        </w:rPr>
        <w:t xml:space="preserve">نِساء </w:t>
      </w:r>
      <w:r>
        <w:rPr>
          <w:rtl w:val="true"/>
        </w:rPr>
        <w:t xml:space="preserve">: </w:t>
      </w:r>
      <w:r>
        <w:rPr>
          <w:rtl w:val="true"/>
        </w:rPr>
        <w:t xml:space="preserve">آیه </w:t>
      </w:r>
      <w:r>
        <w:rPr/>
        <w:t>78</w:t>
      </w:r>
      <w:r>
        <w:rPr>
          <w:rtl w:val="true"/>
        </w:rPr>
        <w:t xml:space="preserve"> - </w:t>
      </w:r>
      <w:r>
        <w:rPr/>
        <w:t>77</w:t>
      </w:r>
      <w:bookmarkEnd w:id="409"/>
    </w:p>
    <w:p>
      <w:pPr>
        <w:pStyle w:val="BookText"/>
        <w:rPr/>
      </w:pPr>
      <w:r>
        <w:rPr>
          <w:rFonts w:ascii="Amiri" w:hAnsi="Amiri" w:eastAsia="Amiri" w:cs="Amiri"/>
          <w:color w:val="111111"/>
          <w:sz w:val="28"/>
          <w:sz w:val="28"/>
          <w:szCs w:val="28"/>
          <w:rtl w:val="true"/>
          <w:lang w:bidi="ar-SA"/>
        </w:rPr>
        <w:t xml:space="preserve">أَلَمْ تَرَ إِلَی الَّذِینَ قِیلَ لَهُمْ کُفُّوا أَیْدِیَکُمْ وَأَقِیمُوا الصَّلَاةَ وَآَتُوا الزَّکَاةَ فَلَمَّا کُتِبَ عَلَیْهِمُ الْقِتَالُ إِذَا فَرِیقٌ مِنْهُمْ یَخْشَوْنَ النَّاسَ کَخَشْیَةِ اللَّهِ أَوْ أَشَدَّ خَشْیَةً وَقَالُوا رَبَّنَا لِمَ کَتَبْتَ عَلَیْنَا الْقِتَالَ لَوْلَا أَخَّرْتَنَا إِلَی أَجَل قَرِیب قُلْ مَتَاعُ الدُّنْیَا قَلِیلٌ وَالاَْخِرَةُ خَیْرٌ لِمَنِ اتَّقَی وَلَا تُظْلَمُونَ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تَکُونُوا یُدْرِکُکُمُ الْمَوْتُ وَلَوْ کُنْتُمْ فِی بُرُوج مُشَیَّدَة وَإِنْ تُصِبْهُمْ حَسَنَةٌ یَقُولُوا هَذِهِ مِنْ عِنْدِ اللَّهِ وَإِنْ تُصِبْهُمْ سَیِّئَةٌ یَقُولُوا هَذِهِ مِنْ عِنْدِکَ قُلْ کُلٌّ مِنْ عِنْدِ اللَّهِ فَمَالِ هَؤُلَاءِ الْقَوْمِ لَا یَکَادُونَ یَفْقَهُونَ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چقدر زود حرف ها و آرمان های خود را فراموش می کند و چقدر زود رنگ می بازد و عوض می شود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از سرگذشت ابن عَوْف و دوستانش سخن می گویی، وقتی پیامبر در مکّه رسالت خود را آغاز کرد، شرایط برای مبارزه مسلّحانه با بُت پرستان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روزها مأمور به صبر بود، بُت پرستان، او و مسلمانان را آزار و اذیّت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از روزها ابن عَوف و چند نفر از دوستانش، نزد پیامبر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تا با این بُت پرستان بجنگیم و آنان را به سزای اعمالشان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فعلاً خدا به من دستور جهاد نداده است، ما باید صبر پیشه کنیم، شما نماز را به پا دارید و زکات را پرداخت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ابن عَوف و دوستانش آرزو داشتند تا با بُت پرستان بجنگند، آنان آرمانی بزرگ داشتند و عشق شهادت در دل هایشان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گذشت، پیامبر به مدینه آمد، کم کم تعداد مسلمانان زیاد و زیادتر شد تا این که شرایط برای جهاد و مبارزه با بُت پرستی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دستور جهاد را بر پیامبرت نازل کردی و پیامبر از مسلمانان خواست تا برای جنگ با بُت پرستان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مطمئن بودند که ابن عَوف و دوستانش هم برای جهاد آماده می شوند، آنان هنوز شوق و اشتیاق ابن عَوف را به یاد داشتند که چگونه برای جهاد لحظه شماری می کرد، افسوس که ابن عَوف خیلی عوض شده بود، او نزد پیامبر آمد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جهاد را بر ما واجب کرده است؟ الآن وقت مناسبی برای جهاد با بُت پرستان نیست، ما نیاز به فرصت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ابن عَوف همه را متعجّب کرد، چگونه او این قدر عوض شده است؟ زمانی او اشتیاق جهاد داشت و می خواست در راه خدا به جنگ دشمنان برود، اکنون چه شده است که زبان به اعتراض گشوده است، چرا او این قدر از دشمنان می ترسد؟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دستور می دهی تا در جواب ابن عَوف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 و نعمت این دنیا، بسیار بی ارزش است، سرای آخرت برای کسی که پرهیزکاری پیشه کند، بهتر است، زیرا نعمت های آنجا دائمی و همیشگی است، من به بندگان خود ستم </w:t>
      </w:r>
    </w:p>
    <w:p>
      <w:pPr>
        <w:pStyle w:val="BookText"/>
        <w:rPr/>
      </w:pPr>
      <w:r>
        <w:rPr>
          <w:rFonts w:ascii="IRNazanin" w:hAnsi="IRNazanin" w:eastAsia="IRNazanin"/>
          <w:color w:val="111111"/>
          <w:sz w:val="28"/>
          <w:sz w:val="28"/>
          <w:szCs w:val="28"/>
          <w:rtl w:val="true"/>
          <w:lang w:bidi="fa-IR"/>
        </w:rPr>
        <w:t>نمی کنم، پاداش کسانی که در راه من جهاد می کنند را می دهم، به جنگ کافران بروید، از کشته شدن در راه من نترسید و بدانید هر کجا باشید مرگ به سراغ شما می آید، اگر در دژهای محکم هم باشید، مرگ شما را در می یابد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برای من درس بزرگی است، نکند من هم از کسانی باشم که از آرمان های بزرگ سخن می گوید، امّا وقت عمل، همه چیز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آنان زود احساسی و داغ می شوند و زود هم سرد و بی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بیشتر اهل شعارند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امام زمان من غایب است، من دم از یاری او می زنم، همیشه دعا می کنم که خدا توفیق جان فشانی در رکابش را به من بدهد، هر کجا می روم از یاری او سخن می گویم، امّا معلوم نیست وقت عمل چه کنم؟</w:t>
      </w:r>
    </w:p>
    <w:p>
      <w:pPr>
        <w:pStyle w:val="BookText"/>
        <w:rPr/>
      </w:pPr>
      <w:r>
        <w:rPr>
          <w:rFonts w:ascii="IRNazanin" w:hAnsi="IRNazanin" w:eastAsia="IRNazanin"/>
          <w:color w:val="111111"/>
          <w:sz w:val="28"/>
          <w:sz w:val="28"/>
          <w:szCs w:val="28"/>
          <w:rtl w:val="true"/>
          <w:lang w:bidi="fa-IR"/>
        </w:rPr>
        <w:t>من باید تلاش کنم محبّت و شیفتگی به دنیا را از دل خود بیرون کنم، عشق به دنیاست که مانع می شود که نتوانم وقت عمل، امام زمان خویش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حقیقت دنیا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دیر یا زود می آید، لحظه مرگ هر انسانی قبلاً مشخّص شده است، فرار از مرگ، بیهوده است، فرق نمی کند من در میدان جنگ باشم یا در بستر آرمیده باشم، مرگ من سر آن ساعت و لحظه خودش می آید، آیا عاقلانه است از یاری حقّ و حقیقت دست بردارم؟</w:t>
      </w:r>
    </w:p>
    <w:p>
      <w:pPr>
        <w:pStyle w:val="BookText"/>
        <w:rPr/>
      </w:pPr>
      <w:r>
        <w:rPr>
          <w:rFonts w:ascii="IRNazanin" w:hAnsi="IRNazanin" w:eastAsia="IRNazanin"/>
          <w:color w:val="111111"/>
          <w:sz w:val="28"/>
          <w:sz w:val="28"/>
          <w:szCs w:val="28"/>
          <w:rtl w:val="true"/>
          <w:lang w:bidi="fa-IR"/>
        </w:rPr>
        <w:t>باید فکر کنم، به یاری حقّ بروم، سعادت همیشگی را از آنِ خود کنم، بهشت را برای خود بخرم</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امروز هم باید امام زمانم را یاری کنم، از هیچ دسیسه ای نترسم، در روزگار غیبت، تا رمق در بدن دارم، محبّت او را بر دل های مردم، پیوند زنم و یاران او را یار راه شوم و در راه او قدم بردارم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از کسانی بود که وقتی پیامبر آنان را به جهاد فرا خواند، آنان از رفتن به جهاد خودداری کردند و فرمان پیامبر را اطاعت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مدینه می ماندند و پیامبر همراه با لشکر اسلام به جنگ کافران می رفت، اگر لشکر اسلام در جنگ پیروز می شد، آنان می گفتند که این پیروزی از طرف خدا بود، اگر مسلمانان دچار مصیبت و شکست می شدند، می گفتند که این شکست به دلیل مدیریّت بد پیامبر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به آنان می گویی که پیروزی و شکست از طرف من است، هر چه صلاح بدانم، آن را انجام می دهم، همه چیز در این دنیا از ناحیه قدرت من است، چرا شما نمی خواهید حقیقت را بفهمید؟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خدای یگانه ای و این جهان را آفریدی و قوانینی ثابت را قرار دادی، اگر مسلمانان از فرمانده خود اطاعت کنند و با نیروی ایمان به تو به جنگ سپاه کفر بروند، آنان را یاری خواهی کرد و 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از دستور فرمانده خود سرپیچی کنند و از مرگ بترسند و هنگام خطر از میدان جنگ فرار کنند، آنان را به حال خود رها می کنی و شکست نصیبشان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ماجراهای جنگ بَدر و اُحد این حقیقت را روشن می کند، در جنگ بدر، مسلمانان با این که تعداد کمی بودند، با نیروی ایمان به جنگ سپاه کفر رفتند، آنان از دشمن نترسیدند و در میدان جنگ رشادت نشان دادند، تو هم یاریشان کردی، پس می توان گفت که تو آنان را پیروز کردی</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چه شد؟ گروهی از مسلمانان، دستور پیامبر را اطاعت نکردند، به جای آن که سنگر خود را حفظ کنند به سوی غنیمت ها دویدند و به جمع کردن مال دنیا پرداختند، وقتی که لشکر کفر از پشت سر به آنان حمله کردند، فرار </w:t>
      </w:r>
      <w:bookmarkStart w:id="410" w:name="pg13243_144774"/>
    </w:p>
    <w:p>
      <w:pPr>
        <w:pStyle w:val="BookText"/>
        <w:rPr/>
      </w:pPr>
      <w:bookmarkEnd w:id="410"/>
      <w:r>
        <w:rPr>
          <w:rFonts w:ascii="IRNazanin" w:hAnsi="IRNazanin" w:eastAsia="IRNazanin"/>
          <w:color w:val="111111"/>
          <w:sz w:val="28"/>
          <w:sz w:val="28"/>
          <w:szCs w:val="28"/>
          <w:rtl w:val="true"/>
          <w:lang w:bidi="fa-IR"/>
        </w:rPr>
        <w:t>کردند، آنان پیامبر خود را تنها گذاشتند و به فکر نجات جان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به حال خود رها کردی و شکست خوردند، پس می توان گفت که تو آنان را شکست دادی، نتیجه کارشان را به خودشان بازگرداندی، نتیجه اطاعت نکردن از فرمانده و فرار از میدان جنگ، شکست است، منافقان که شکست را به سوء مدیریّت پیامبر نسبت می دهند، در اشتباه بزرگی هستند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411" w:name="__RefHeading___Toc1161002_2322387425"/>
      <w:bookmarkStart w:id="412" w:name="_Toc140"/>
      <w:bookmarkEnd w:id="411"/>
      <w:r>
        <w:rPr>
          <w:rtl w:val="true"/>
        </w:rPr>
        <w:t xml:space="preserve">نِساء </w:t>
      </w:r>
      <w:r>
        <w:rPr>
          <w:rtl w:val="true"/>
        </w:rPr>
        <w:t xml:space="preserve">: </w:t>
      </w:r>
      <w:r>
        <w:rPr>
          <w:rtl w:val="true"/>
        </w:rPr>
        <w:t xml:space="preserve">آیه </w:t>
      </w:r>
      <w:r>
        <w:rPr/>
        <w:t>80</w:t>
      </w:r>
      <w:r>
        <w:rPr>
          <w:rtl w:val="true"/>
        </w:rPr>
        <w:t xml:space="preserve"> - </w:t>
      </w:r>
      <w:r>
        <w:rPr/>
        <w:t>79</w:t>
      </w:r>
      <w:bookmarkEnd w:id="412"/>
    </w:p>
    <w:p>
      <w:pPr>
        <w:pStyle w:val="BookText"/>
        <w:rPr/>
      </w:pPr>
      <w:r>
        <w:rPr>
          <w:rFonts w:ascii="Amiri" w:hAnsi="Amiri" w:eastAsia="Amiri" w:cs="Amiri"/>
          <w:color w:val="111111"/>
          <w:sz w:val="28"/>
          <w:sz w:val="28"/>
          <w:szCs w:val="28"/>
          <w:rtl w:val="true"/>
          <w:lang w:bidi="ar-SA"/>
        </w:rPr>
        <w:t xml:space="preserve">مَا أَصَابَکَ مِنْ حَسَنَة فَمِنَ اللَّهِ وَمَا أَصَابَکَ مِنْ سَیِّئَة فَمِنْ نَفْسِکَ وَأَرْسَلْنَاکَ لِلنَّاسِ رَسُولًا وَکَفَی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وَمَنْ تَوَلَّی فَمَا أَرْسَلْنَاکَ عَلَیْهِمْ حَفِیظًا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سختی ها پیش آمد، در اینجا مناسب می بینی به نکته مهمّی اشاره کنی، با پیامبرت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خوبی به تو می رسد، از جانب من است و هر چه بدی به تو رسد از طرف خودت است،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هدایت مردم فرستادم و گواهی من در این باره کافی است، هر کس از تو اطاعت کند، از من اطاعت کرده است، هر کس هم سرپیچی و نافرمانی کند، بگذار به راه خود برود، تو را نفرستادم تا مراقب مردم باشی، وظیفه تو هدایت کردن است، وظیفه تو این نیست که به زور مانع انحراف آنان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آیه را می خوانم، روی سخن تو دقّت می کنم، می فهمم که همه خوبی ها از طرف توست و همه بدی ها از طرف خود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از خوبی ها چیست؟</w:t>
      </w:r>
    </w:p>
    <w:p>
      <w:pPr>
        <w:pStyle w:val="BookText"/>
        <w:rPr/>
      </w:pPr>
      <w:r>
        <w:rPr>
          <w:rFonts w:ascii="IRNazanin" w:hAnsi="IRNazanin" w:eastAsia="IRNazanin"/>
          <w:color w:val="111111"/>
          <w:sz w:val="28"/>
          <w:sz w:val="28"/>
          <w:szCs w:val="28"/>
          <w:rtl w:val="true"/>
          <w:lang w:bidi="fa-IR"/>
        </w:rPr>
        <w:t>سلامتی، امنیّت، روزی زیاد، طول عمر</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ها را تو به من داده ای، این ها نعمت های توست که به من ارزانی </w:t>
      </w:r>
    </w:p>
    <w:p>
      <w:pPr>
        <w:pStyle w:val="BookText"/>
        <w:rPr/>
      </w:pPr>
      <w:r>
        <w:rPr>
          <w:rFonts w:ascii="IRNazanin" w:hAnsi="IRNazanin" w:eastAsia="IRNazanin"/>
          <w:color w:val="111111"/>
          <w:sz w:val="28"/>
          <w:sz w:val="28"/>
          <w:szCs w:val="28"/>
          <w:rtl w:val="true"/>
          <w:lang w:bidi="fa-IR"/>
        </w:rPr>
        <w:t>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نعمت، مرا در برگرفته اند، چه نعمتی بالاتر از سلامتی و امنیّت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گاهی در زندگی، به سختی ها و بلاهایی مبتلا می شوم، سختی هایی مثل قحطی، گرسنگی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بلاها نتیجه اعمال و رفتار خود من است، هر گناهی که انجام می دهم، در زندگی همین دنیا اثر می گذارد، بعضی گناهان سبب گرفتاری هایی مانند فقر است و برکت را از زندگی می برد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فقط نداشتن پول نیست، گاهی من پول دارم امّا آرمان بزرگ خویش را فراموش می کنم، این فقری بزرگ است و زندگی من، بی معنا و بی برکت می شود، باید بدانم این گناهان خود من است که برکت زندگی مرا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این گونه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آن گناهانی که باعث می شود نعمت های تو از من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آن گناهانی که بلا را بر من نازل می کند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دانشجویی بود که او را بسیار دوست می داشتم، یک روز سر کلاس رو به من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چرا این گونه است؟ در آیه ای، سخنی می گوید، آیه بعد، آن را نقض می کند؟</w:t>
      </w:r>
    </w:p>
    <w:p>
      <w:pPr>
        <w:pStyle w:val="BookText"/>
        <w:rPr/>
      </w:pPr>
      <w:r>
        <w:rPr>
          <w:rFonts w:ascii="IRNazanin" w:hAnsi="IRNazanin" w:eastAsia="IRNazanin"/>
          <w:color w:val="111111"/>
          <w:sz w:val="28"/>
          <w:sz w:val="28"/>
          <w:szCs w:val="28"/>
          <w:rtl w:val="true"/>
          <w:lang w:bidi="fa-IR"/>
        </w:rPr>
        <w:t>ــ چطور؟</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خداست، سپس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گناه می کنم، این گناه از طرف خداست؟ آیا من مجبور به گناه هستم؟ من نفهمیدم که وقتی گناه می کنم خودم مقصّرم یا خدا؟ چرا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خداست؟ </w:t>
      </w:r>
      <w:bookmarkStart w:id="413" w:name="pg13243_144776"/>
    </w:p>
    <w:p>
      <w:pPr>
        <w:pStyle w:val="BookText"/>
        <w:rPr/>
      </w:pPr>
      <w:bookmarkEnd w:id="413"/>
      <w:r>
        <w:rPr>
          <w:rFonts w:ascii="IRNazanin" w:hAnsi="IRNazanin" w:eastAsia="IRNazanin"/>
          <w:color w:val="111111"/>
          <w:sz w:val="28"/>
          <w:sz w:val="28"/>
          <w:szCs w:val="28"/>
          <w:rtl w:val="true"/>
          <w:lang w:bidi="fa-IR"/>
        </w:rPr>
        <w:t>ــ تو باید قرآن را با دقّت بخوانی تا منظور این دو آیه را بفهمی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دیگر فکر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خدا می داند، در آیه بعد آن را از طرف انسان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هستم که گناه می کنم، این گناه از طرف من است، امّا این خداست که نتیجه این گناه را برایم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به من نعمتی داد، اگر ناسپاسی کنم و کفران نعمت کنم، این گناهی است که من انجام داده ام، آیا می دانی نتیجه این گناه چیست؟</w:t>
      </w:r>
    </w:p>
    <w:p>
      <w:pPr>
        <w:pStyle w:val="BookText"/>
        <w:rPr/>
      </w:pPr>
      <w:r>
        <w:rPr>
          <w:rFonts w:ascii="IRNazanin" w:hAnsi="IRNazanin" w:eastAsia="IRNazanin"/>
          <w:color w:val="111111"/>
          <w:sz w:val="28"/>
          <w:sz w:val="28"/>
          <w:szCs w:val="28"/>
          <w:rtl w:val="true"/>
          <w:lang w:bidi="fa-IR"/>
        </w:rPr>
        <w:t>ــ نتیجه کفران نعمت، این است که نعمت از انسان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نعمت را از من می گیرد؟</w:t>
      </w:r>
    </w:p>
    <w:p>
      <w:pPr>
        <w:pStyle w:val="BookText"/>
        <w:rPr/>
      </w:pPr>
      <w:r>
        <w:rPr>
          <w:rFonts w:ascii="IRNazanin" w:hAnsi="IRNazanin" w:eastAsia="IRNazanin"/>
          <w:color w:val="111111"/>
          <w:sz w:val="28"/>
          <w:sz w:val="28"/>
          <w:szCs w:val="28"/>
          <w:rtl w:val="true"/>
          <w:lang w:bidi="fa-IR"/>
        </w:rPr>
        <w:t>ــ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کفران نعمت کردم، پس گناه کفران نعمت، از طرف من است، امّا این خداست که نتیجه آن را بازمی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جهان را آفریده است و در آن قوانینی ثابت، وضع کرده است، این قانون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کفران نعمت کند، نعمت از او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کس خودش به اختیار خودش، گناه کفران نعمت انجام دهد، طبق این قانون، خدا نعمت 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انجام گناه که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انسان است که به اختیار خود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سیّئه به معنای نتیجه گناهان که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خداست که نتیجه و اثرات گناه را به انسان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بلاها، سختی ها و مصیبت ها می باشد که نتیجه گناه است</w:t>
      </w:r>
      <w:r>
        <w:rPr>
          <w:rFonts w:eastAsia="IRNazanin" w:cs="IRNazanin"/>
          <w:color w:val="111111"/>
          <w:sz w:val="28"/>
          <w:szCs w:val="28"/>
          <w:rtl w:val="true"/>
          <w:lang w:bidi="fa-IR"/>
        </w:rPr>
        <w:t>.</w:t>
      </w:r>
    </w:p>
    <w:p>
      <w:pPr>
        <w:pStyle w:val="Heading3"/>
        <w:numPr>
          <w:ilvl w:val="2"/>
          <w:numId w:val="1"/>
        </w:numPr>
        <w:rPr/>
      </w:pPr>
      <w:bookmarkStart w:id="414" w:name="__RefHeading___Toc1161004_2322387425"/>
      <w:bookmarkStart w:id="415" w:name="_Toc141"/>
      <w:bookmarkEnd w:id="414"/>
      <w:r>
        <w:rPr>
          <w:rtl w:val="true"/>
        </w:rPr>
        <w:t xml:space="preserve">نِساء </w:t>
      </w:r>
      <w:r>
        <w:rPr>
          <w:rtl w:val="true"/>
        </w:rPr>
        <w:t xml:space="preserve">: </w:t>
      </w:r>
      <w:r>
        <w:rPr>
          <w:rtl w:val="true"/>
        </w:rPr>
        <w:t xml:space="preserve">آیه </w:t>
      </w:r>
      <w:r>
        <w:rPr/>
        <w:t>82</w:t>
      </w:r>
      <w:r>
        <w:rPr>
          <w:rtl w:val="true"/>
        </w:rPr>
        <w:t xml:space="preserve"> - </w:t>
      </w:r>
      <w:r>
        <w:rPr/>
        <w:t>81</w:t>
      </w:r>
      <w:bookmarkEnd w:id="415"/>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وَیَقُولُونَ طَاعَةٌ فَإِذَا بَرَزُوا مِنْ عِنْدِکَ بَیَّتَ طَائِفَةٌ </w:t>
      </w:r>
    </w:p>
    <w:p>
      <w:pPr>
        <w:pStyle w:val="BookText"/>
        <w:rPr/>
      </w:pPr>
      <w:r>
        <w:rPr>
          <w:rFonts w:ascii="Amiri" w:hAnsi="Amiri" w:eastAsia="Amiri" w:cs="Amiri"/>
          <w:color w:val="111111"/>
          <w:sz w:val="28"/>
          <w:sz w:val="28"/>
          <w:szCs w:val="28"/>
          <w:rtl w:val="true"/>
          <w:lang w:bidi="ar-SA"/>
        </w:rPr>
        <w:t xml:space="preserve">مِنْهُمْ غَیْرَ الَّذِی تَقُولُ وَاللَّهُ یَکْتُبُ مَا یُبَیِّتُونَ فَأَعْرِضْ عَنْهُمْ وَتَوَکَّلْ عَلَی اللَّهِ وَکَفَی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یَتَدَبَّرُونَ الْقُرْآَنَ وَلَوْ کَانَ مِنْ عِنْدِ غَیْرِ اللَّهِ لَوَجَدُوا فِیهِ اخْتِلَافًا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قبل از مردم خواستی تا به سخن پیامبر گوش فرا دهند، سخنان او مایه سعادت انسان هاست، تو پیامبر را برای هدایت آنان فرستادی، افسوس که عدّه ای از مسلمانان به پیامبر ایمان واقعی نیاورده اند، آنان به ظاهر مسلمانند، امّا قلب هایشان از نور ایمان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دستوری را صادر می کند، آنان شعار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به فرمان تو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شب هنگام ، دور هم جمع می شوند و مطالبی بر خلاف گفتارشان بر زبان می آورند، آنان برای نابودی اسلام نقشه می کشند، امّا تو همه سخنان آنان را ثبت می کنی، تو بر همه اعمال و گفتار آنان آگاهی، به پیامبرت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منافقان دوری کن و بر من توکّل کن که من تو را از شرّ منافقان حفظ می کنم، حمایت و یاری من تو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سؤال به ذهن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 ای از کسانی که کنار پیامبر بودند، این گونه رفتار می کردند؟ چرا رفتاری منافقانه داشتند؟ ریشه نفاق در چیست؟</w:t>
      </w:r>
    </w:p>
    <w:p>
      <w:pPr>
        <w:pStyle w:val="BookText"/>
        <w:rPr/>
      </w:pPr>
      <w:r>
        <w:rPr>
          <w:rFonts w:ascii="IRNazanin" w:hAnsi="IRNazanin" w:eastAsia="IRNazanin"/>
          <w:color w:val="111111"/>
          <w:sz w:val="28"/>
          <w:sz w:val="28"/>
          <w:szCs w:val="28"/>
          <w:rtl w:val="true"/>
          <w:lang w:bidi="fa-IR"/>
        </w:rPr>
        <w:t>خوب که فکر می کنم می فهمم عدم ایمان به قرآن و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هنوز باور نکرده اند که قرآن، کلام توست و تو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ای، آنان در پیامبری او شک دارند، برای همین از آنان می خواهی تا در قرآن اندیشه کنند تا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آشکار شود، 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قرآن نمی اندیشید؟ اگر قرآن سخن من نبود، در آن اختلاف زیادی می یافتید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سخن توست، سخن تو از اختلاف و نادرستی به دور است،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از پیش خود گفته بود، در آن، اختلاف زیادی پیدا می شد، زیرا </w:t>
      </w:r>
      <w:bookmarkStart w:id="416" w:name="pg13243_144778"/>
    </w:p>
    <w:p>
      <w:pPr>
        <w:pStyle w:val="BookText"/>
        <w:rPr/>
      </w:pPr>
      <w:bookmarkEnd w:id="416"/>
      <w:r>
        <w:rPr>
          <w:rFonts w:ascii="IRNazanin" w:hAnsi="IRNazanin" w:eastAsia="IRNazanin"/>
          <w:color w:val="111111"/>
          <w:sz w:val="28"/>
          <w:sz w:val="28"/>
          <w:szCs w:val="28"/>
          <w:rtl w:val="true"/>
          <w:lang w:bidi="fa-IR"/>
        </w:rPr>
        <w:t>سخن بشر خالی از اختلاف و تناقض نیست، روحیّات، افکار و سخنان بشر در طول عمرش تغییر می کند، به همین دلیل است که نوشته های یک نویسنده در طول عمرش هرگز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قرآن را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سال ها، در جنگ، صلح، مهاجرت و موقعیّت های دیگر بوده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 بود و نمی توانست کتابی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بحث های عقیدتی، تاریخی، اخلاقی و حقوقی آمده است و در آن هیچ تضاد و تناقضی نیست، این نشانه آن است که قرآن از طرف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و اندیشه در قرآن زمینه برطرف شدن نفاق و ضعف ایمان است، هر کس قرآن را بخواند و در معنای آیات اندیشه کند، دلش صفا می یابد و نور ایمان بر قلبش می تابد، آری، قرآن شفای دل هاست</w:t>
      </w:r>
      <w:r>
        <w:rPr>
          <w:rFonts w:eastAsia="IRNazanin" w:cs="IRNazanin"/>
          <w:color w:val="111111"/>
          <w:sz w:val="28"/>
          <w:szCs w:val="28"/>
          <w:rtl w:val="true"/>
          <w:lang w:bidi="fa-IR"/>
        </w:rPr>
        <w:t>.</w:t>
      </w:r>
    </w:p>
    <w:p>
      <w:pPr>
        <w:pStyle w:val="Heading3"/>
        <w:numPr>
          <w:ilvl w:val="2"/>
          <w:numId w:val="1"/>
        </w:numPr>
        <w:rPr/>
      </w:pPr>
      <w:bookmarkStart w:id="417" w:name="__RefHeading___Toc1161006_2322387425"/>
      <w:bookmarkStart w:id="418" w:name="_Toc142"/>
      <w:bookmarkEnd w:id="417"/>
      <w:r>
        <w:rPr>
          <w:rtl w:val="true"/>
        </w:rPr>
        <w:t xml:space="preserve">نِساء </w:t>
      </w:r>
      <w:r>
        <w:rPr>
          <w:rtl w:val="true"/>
        </w:rPr>
        <w:t xml:space="preserve">: </w:t>
      </w:r>
      <w:r>
        <w:rPr>
          <w:rtl w:val="true"/>
        </w:rPr>
        <w:t xml:space="preserve">آیه </w:t>
      </w:r>
      <w:r>
        <w:rPr/>
        <w:t>83</w:t>
      </w:r>
      <w:bookmarkEnd w:id="418"/>
    </w:p>
    <w:p>
      <w:pPr>
        <w:pStyle w:val="BookText"/>
        <w:rPr/>
      </w:pPr>
      <w:r>
        <w:rPr>
          <w:rFonts w:ascii="Amiri" w:hAnsi="Amiri" w:eastAsia="Amiri" w:cs="Amiri"/>
          <w:color w:val="111111"/>
          <w:sz w:val="28"/>
          <w:sz w:val="28"/>
          <w:szCs w:val="28"/>
          <w:rtl w:val="true"/>
          <w:lang w:bidi="ar-SA"/>
        </w:rPr>
        <w:t xml:space="preserve">وَإِذَا جَاءَهُمْ أَمْرٌ مِنَ الاَْمْنِ أَوِ الْخَوْفِ أَذَاعُوا بِهِ وَلَوْ رَدُّوهُ إِلَی الرَّسُولِ وَإِلَی أُولِی الاَْمْرِ مِنْهُمْ لَعَلِمَهُ الَّذِینَ یَسْتَنْبِطُونَهُ مِنْهُمْ وَلَوْلَا فَضْلُ اللَّهِ عَلَیْکُمْ وَرَحْمَتُهُ لَاتَّبَعْتُمُ الشَّیْطَانَ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ای از مسلمانان که در مدینه زندگی می کردند، وقتی خبری را می شنیدند، بدون بررسی و تحقیق، آن خبر را به دیگران می گفتند، مثلاً اگر می شنیدند که دشمن می خواهد به مدینه حمله کند، به سرعت این خبر را در شهر پخش می کردند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معلوم می شد که این خبر یک شایعه بوده، شایعه ای که دشمنان آن را درست کرده بودند تا روحیّه مسلمانان را تضعیف کنند تا پس از آن که وحشت و ترس همه جا را گرفت و مسلمانان روحیّه خود را از دست دادند، به مدینه حمله </w:t>
      </w:r>
      <w:bookmarkStart w:id="419" w:name="pg13243_144779"/>
    </w:p>
    <w:p>
      <w:pPr>
        <w:pStyle w:val="BookText"/>
        <w:rPr/>
      </w:pPr>
      <w:bookmarkEnd w:id="419"/>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مسلمانان می خواهی تا اگر خبری را شنیدند به پیامبر و کسانی که قدرت تشخیص درست و نادرست بودن آن خبر را دارند،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از روی مهربانی و لطف است، نشانه محبّت تو به مسلمانان است، تو دوست نداری که جامعه دچار وحشت شود، این شیطان است که می خواهد در دل مؤمنان ترس افکند تا دشمن به راحتی بتواند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سبب می شود تا مسلمانان فریب شیطان را نخورند، اگر این دستور تو نبود، عدّه زیادی از روی نادانی شایعه پراکنی می کردند و همه باور می کردند که دشمن تا نزدیکی مدینه آمده است و دیگر نمی توان کاری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قبل از نقل یک خبر، باید از درست یا نادرست بودن آن مطمئن شد، مخصوصاً خبرهایی که درباره اسرار نظامی مثل حمله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باید این خبرها را به رهبران جامعه عرضه نمود تا بعد از جمع آوری اخبار و ارزیابی و تشخیص آن، به قدر مصلحت به اطّلاع جامعه رسانده شود تا مبادا جامعه دچار ترس و وحشت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سازی و شایعه پراکنی از بلاهای بزرگ جامعه است که روح تفاهم و همکاری را در میان مردم از بین می برد و اعتماد عمومی را نابود می کند و فکر و وقت مردم را مشغول می کند، مسلمانان باید به هوش باشند و هرگز در دام شایعه پراکنی گرفتار نشوند</w:t>
      </w:r>
      <w:r>
        <w:rPr>
          <w:rFonts w:eastAsia="IRNazanin" w:cs="IRNazanin"/>
          <w:color w:val="111111"/>
          <w:sz w:val="28"/>
          <w:szCs w:val="28"/>
          <w:rtl w:val="true"/>
          <w:lang w:bidi="fa-IR"/>
        </w:rPr>
        <w:t>.</w:t>
      </w:r>
    </w:p>
    <w:p>
      <w:pPr>
        <w:pStyle w:val="Heading3"/>
        <w:numPr>
          <w:ilvl w:val="2"/>
          <w:numId w:val="1"/>
        </w:numPr>
        <w:rPr/>
      </w:pPr>
      <w:bookmarkStart w:id="420" w:name="__RefHeading___Toc1161008_2322387425"/>
      <w:bookmarkStart w:id="421" w:name="_Toc143"/>
      <w:bookmarkEnd w:id="420"/>
      <w:r>
        <w:rPr>
          <w:rtl w:val="true"/>
        </w:rPr>
        <w:t xml:space="preserve">نِساء </w:t>
      </w:r>
      <w:r>
        <w:rPr>
          <w:rtl w:val="true"/>
        </w:rPr>
        <w:t xml:space="preserve">: </w:t>
      </w:r>
      <w:r>
        <w:rPr>
          <w:rtl w:val="true"/>
        </w:rPr>
        <w:t xml:space="preserve">آیه </w:t>
      </w:r>
      <w:r>
        <w:rPr/>
        <w:t>85</w:t>
      </w:r>
      <w:r>
        <w:rPr>
          <w:rtl w:val="true"/>
        </w:rPr>
        <w:t xml:space="preserve"> - </w:t>
      </w:r>
      <w:r>
        <w:rPr/>
        <w:t>84</w:t>
      </w:r>
      <w:bookmarkEnd w:id="421"/>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 فِی سَبِیلِ اللَّهِ لَا تُکَلَّفُ إِلَّا نَفْسَکَ وَحَرِّضِ الْمُؤْمِنِینَ عَسَی اللَّهُ أَنْ یَکُفَّ بَأْسَ الَّذِینَ کَفَرُوا وَاللَّهُ أَشَدُّ بَأْسًا وَأَشَدُّ تَنْکِیلًا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یَشْفَعْ شَفَاعَةً حَسَنَةً یَکُنْ لَهُ نَصِیبٌ مِنْهَا وَمَنْ یَشْفَعْ شَفَاعَةً سَیِّئَةً یَکُنْ لَهُ کِفْلٌ مِنْهَا وَکَانَ اللَّهُ عَلَی کُلِّ شَیْء </w:t>
      </w:r>
    </w:p>
    <w:p>
      <w:pPr>
        <w:pStyle w:val="BookText"/>
        <w:rPr/>
      </w:pPr>
      <w:r>
        <w:rPr>
          <w:rFonts w:ascii="Amiri" w:hAnsi="Amiri" w:eastAsia="Amiri" w:cs="Amiri"/>
          <w:color w:val="111111"/>
          <w:sz w:val="28"/>
          <w:sz w:val="28"/>
          <w:szCs w:val="28"/>
          <w:rtl w:val="true"/>
          <w:lang w:bidi="ar-SA"/>
        </w:rPr>
        <w:t xml:space="preserve">مُقِیتًا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مسلمانان خواستی که همراه پیامبر به جهاد با کافران بروند و او را تنها نگذارند، منافقان را سرزنش کردی که چرا دلبسته دنیا شدند و از یاری دین تو دست برداشتند، به همه گفتی که اطاعت از پیامبر، اطاعت از توست، از مسلمانان خواستی تا اسرار نظامی را فاش نسازند و شایعه پراکنی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به این سخنان گوش فرا خواهند داد؟ آیا به یاری پیامبر خواهند شتافت؟ آیا پیامبر باید منتظر یاری مسلمانان بماند؟ وظیفه او چیست؟</w:t>
      </w:r>
    </w:p>
    <w:p>
      <w:pPr>
        <w:pStyle w:val="BookText"/>
        <w:rPr/>
      </w:pPr>
      <w:r>
        <w:rPr>
          <w:rFonts w:ascii="IRNazanin" w:hAnsi="IRNazanin" w:eastAsia="IRNazanin"/>
          <w:color w:val="111111"/>
          <w:sz w:val="28"/>
          <w:sz w:val="28"/>
          <w:szCs w:val="28"/>
          <w:rtl w:val="true"/>
          <w:lang w:bidi="fa-IR"/>
        </w:rPr>
        <w:t>اکنون با پیامبر این گونه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من پیکارکن، تو فقط مسئول وظیفه خودت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را بر این کار ترغیب و تشویق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باش اگر تنها هم به پیکار با دشمنان بروی، من تو را از شرّ آنان حفظ می کنم، زیرا قدرت من فوق همه قدرت ها است و اگر کسی را عذاب کنم، عذاب دردناکی خواهد بود، من دشمنان را به عذاب گرفتار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خواستم تا مؤمنان را به جهاد فرا خوانی، بدان هر کس دیگری را به کار خوبی فرا خواند، خودش نیز از آن بهره خواهد برد، هر کس هم دیگری را به کاری بد تشویق کند، در آن بدی، سهیم خواهد بود، من بر همه اعمال و رفتار بندگان خویش آگاهم و بر همه چیز توانا هستم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عجیبی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تنهای تنها بودی، با دشمن پیکار کن، راه خود را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چه پیامی برای امروزِ من دارد؟</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بدانم راه من حقّ است، دیگر نباید از این که کسی مرا یاری نمی کند، در هراس باشم، باید آنقدر قاطع و مصمّم باشم که حتّی اگر همه با من دشمن شدند، </w:t>
      </w:r>
      <w:bookmarkStart w:id="422" w:name="pg13243_144781"/>
    </w:p>
    <w:p>
      <w:pPr>
        <w:pStyle w:val="BookText"/>
        <w:rPr/>
      </w:pPr>
      <w:bookmarkEnd w:id="422"/>
      <w:r>
        <w:rPr>
          <w:rFonts w:ascii="IRNazanin" w:hAnsi="IRNazanin" w:eastAsia="IRNazanin"/>
          <w:color w:val="111111"/>
          <w:sz w:val="28"/>
          <w:sz w:val="28"/>
          <w:szCs w:val="28"/>
          <w:rtl w:val="true"/>
          <w:lang w:bidi="fa-IR"/>
        </w:rPr>
        <w:t>دست از هدف مقدّس خویش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راه خود عشق بورزم، به آرمان خود ایمان داشته باشم و تا پای جان در راه تحقّق آرمانم تلاش کنم، به استقبال مرگ بروم، خطرها را به جان بخرم، اگر تنها هم هستم، به جنگ مشکلات بروم، هرگز ناامید نشوم و تسلیم دشمن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بدانم که اگر از آرمان و هدف خود دست بردارم، دیگر زندگی برایم معنا نخواهد داشت، زندگیِ کسی که هدف خود را از دست داده است، مردگی است، زندگی نیست </w:t>
      </w:r>
      <w:r>
        <w:rPr>
          <w:rFonts w:eastAsia="IRNazanin" w:cs="IRNazanin"/>
          <w:color w:val="111111"/>
          <w:sz w:val="28"/>
          <w:szCs w:val="28"/>
          <w:rtl w:val="true"/>
          <w:lang w:bidi="fa-IR"/>
        </w:rPr>
        <w:t>!</w:t>
      </w:r>
    </w:p>
    <w:p>
      <w:pPr>
        <w:pStyle w:val="Heading3"/>
        <w:numPr>
          <w:ilvl w:val="2"/>
          <w:numId w:val="1"/>
        </w:numPr>
        <w:rPr/>
      </w:pPr>
      <w:bookmarkStart w:id="423" w:name="__RefHeading___Toc1161010_2322387425"/>
      <w:bookmarkStart w:id="424" w:name="_Toc144"/>
      <w:bookmarkEnd w:id="423"/>
      <w:r>
        <w:rPr>
          <w:rtl w:val="true"/>
        </w:rPr>
        <w:t xml:space="preserve">نِساء </w:t>
      </w:r>
      <w:r>
        <w:rPr>
          <w:rtl w:val="true"/>
        </w:rPr>
        <w:t xml:space="preserve">: </w:t>
      </w:r>
      <w:r>
        <w:rPr>
          <w:rtl w:val="true"/>
        </w:rPr>
        <w:t xml:space="preserve">آیه </w:t>
      </w:r>
      <w:r>
        <w:rPr/>
        <w:t>87</w:t>
      </w:r>
      <w:r>
        <w:rPr>
          <w:rtl w:val="true"/>
        </w:rPr>
        <w:t xml:space="preserve"> - </w:t>
      </w:r>
      <w:r>
        <w:rPr/>
        <w:t>86</w:t>
      </w:r>
      <w:bookmarkEnd w:id="424"/>
    </w:p>
    <w:p>
      <w:pPr>
        <w:pStyle w:val="BookText"/>
        <w:rPr/>
      </w:pPr>
      <w:r>
        <w:rPr>
          <w:rFonts w:ascii="Amiri" w:hAnsi="Amiri" w:eastAsia="Amiri" w:cs="Amiri"/>
          <w:color w:val="111111"/>
          <w:sz w:val="28"/>
          <w:sz w:val="28"/>
          <w:szCs w:val="28"/>
          <w:rtl w:val="true"/>
          <w:lang w:bidi="ar-SA"/>
        </w:rPr>
        <w:t xml:space="preserve">وَإِذَا حُیِّیتُمْ بِتَحِیَّة فَحَیُّوا بِأَحْسَنَ مِنْهَا أَوْ رُدُّوهَا إِنَّ اللَّهَ کَانَ عَلَی کُلِّ شَیْء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لَیَجْمَعَنَّکُمْ إِلَی یَوْمِ الْقِیَامَةِ لَا رَیْبَ فِیهِ وَمَنْ أَصْدَقُ مِنَ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جهاد با سپاه کفر سخن گفتی، کسی نباید تصوّر کند که در قرآن فقط سخن از جهاد و جنگ است، اکنون از مسلمانان می خواهی تا نسبت به دیگران مهربان باشند، اگر کسی به آنان محبّتی کرد، آن محبّت را پاسخی بهتر دهند، اگر کسی به آنان سلام و درود گفت، پاسخ او را بهتر یا حدّاقل همان گونه بدهند، مثلاً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تا به حال دشمن ما بوده است، با ما صلح کرد و به ما سلام داد، باید جواب او را به زیبایی بدهیم، دوست داری که افراد جامعه نسبت به هم بی تفاوت نباشند، ثواب زیادی برای سلام کردن قرار داده ای و جواب سلام را هم واجب کرده ای</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 کس به من خدمتی کرد باید آن را جبران کنم، این وظیفه من است، من در جامعه باید متوجّه رفتار و کردار خود باشم، وقتی من بدانم که حتّی جواب </w:t>
      </w:r>
      <w:bookmarkStart w:id="425" w:name="pg13243_144782"/>
    </w:p>
    <w:p>
      <w:pPr>
        <w:pStyle w:val="BookText"/>
        <w:rPr/>
      </w:pPr>
      <w:bookmarkEnd w:id="425"/>
      <w:r>
        <w:rPr>
          <w:rFonts w:ascii="IRNazanin" w:hAnsi="IRNazanin" w:eastAsia="IRNazanin"/>
          <w:color w:val="111111"/>
          <w:sz w:val="28"/>
          <w:sz w:val="28"/>
          <w:szCs w:val="28"/>
          <w:rtl w:val="true"/>
          <w:lang w:bidi="fa-IR"/>
        </w:rPr>
        <w:t>سلام ندادن، گناه است، حواسم را جمع می کنم، به حقوق دیگران تجاوز نمی کنم، این بزرگترین وظیفه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دیگران ظلمی کنم، روز قیامت در پیشگاه عدل تو باید پاسخ دهم، تو شاهد و حسابرس همه اعمال هستی، آری، خدایی جز تو نیست، در روز قیامت که هیچ شکی در آن نیست، همه را زنده خواهی کرد، هیچ کس از تو راستگوتر نیست، تو به همه وعده های خود وفا خواهی کرد</w:t>
      </w:r>
      <w:r>
        <w:rPr>
          <w:rFonts w:eastAsia="IRNazanin" w:cs="IRNazanin"/>
          <w:color w:val="111111"/>
          <w:sz w:val="28"/>
          <w:szCs w:val="28"/>
          <w:rtl w:val="true"/>
          <w:lang w:bidi="fa-IR"/>
        </w:rPr>
        <w:t>.</w:t>
      </w:r>
    </w:p>
    <w:p>
      <w:pPr>
        <w:pStyle w:val="Heading3"/>
        <w:numPr>
          <w:ilvl w:val="2"/>
          <w:numId w:val="1"/>
        </w:numPr>
        <w:rPr/>
      </w:pPr>
      <w:bookmarkStart w:id="426" w:name="__RefHeading___Toc1161012_2322387425"/>
      <w:bookmarkStart w:id="427" w:name="_Toc145"/>
      <w:bookmarkEnd w:id="426"/>
      <w:r>
        <w:rPr>
          <w:rtl w:val="true"/>
        </w:rPr>
        <w:t xml:space="preserve">نِساء </w:t>
      </w:r>
      <w:r>
        <w:rPr>
          <w:rtl w:val="true"/>
        </w:rPr>
        <w:t xml:space="preserve">: </w:t>
      </w:r>
      <w:r>
        <w:rPr>
          <w:rtl w:val="true"/>
        </w:rPr>
        <w:t xml:space="preserve">آیه </w:t>
      </w:r>
      <w:r>
        <w:rPr/>
        <w:t>91</w:t>
      </w:r>
      <w:r>
        <w:rPr>
          <w:rtl w:val="true"/>
        </w:rPr>
        <w:t xml:space="preserve"> - </w:t>
      </w:r>
      <w:r>
        <w:rPr/>
        <w:t>88</w:t>
      </w:r>
      <w:bookmarkEnd w:id="427"/>
    </w:p>
    <w:p>
      <w:pPr>
        <w:pStyle w:val="BookText"/>
        <w:rPr/>
      </w:pPr>
      <w:r>
        <w:rPr>
          <w:rFonts w:ascii="Amiri" w:hAnsi="Amiri" w:eastAsia="Amiri" w:cs="Amiri"/>
          <w:color w:val="111111"/>
          <w:sz w:val="28"/>
          <w:sz w:val="28"/>
          <w:szCs w:val="28"/>
          <w:rtl w:val="true"/>
          <w:lang w:bidi="ar-SA"/>
        </w:rPr>
        <w:t xml:space="preserve">فَمَا لَکُمْ فِی الْمُنَافِقِینَ فِئَتَیْنِ وَاللَّهُ أَرْکَسَهُمْ بِمَا کَسَبُوا أَتُرِیدُونَ أَنْ تَهْدُوا مَنْ أَضَلَّ اللَّهُ وَمَنْ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وَاقْتُلُوهُمْ حَیْثُ وَجَدْتُمُوهُمْ وَلَا تَتَّخِذُوا مِنْهُمْ وَلِیًّا وَلَا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یَصِلُونَ إِلَی قَوْم بَیْنَکُمْ وَبَیْنَهُمْ مِیثَاقٌ أَوْ جَاءُوکُمْ حَصِرَتْ صُدُورُهُمْ أَنْ یُقَاتِلُوکُمْ أَوْ یُقَاتِلُوا قَوْمَهُمْ وَلَوْ شَاءَ اللَّهُ لَسَلَّطَهُمْ عَلَیْکُمْ فَلَقَاتَلُوکُمْ فَإِنِ اعْتَزَلُوکُمْ فَلَمْ یُقَاتِلُوکُمْ وَأَلْقَوْا إِلَیْکُمُ السَّلَمَ فَمَا جَعَلَ اللَّهُ لَکُمْ عَلَیْهِمْ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سَتَجِدُونَ آَخَرِینَ یُرِیدُونَ أَنْ یَأْمَنُوکُمْ وَیَأْمَنُوا قَوْمَهُمْ کُلَّ مَا رُدُّوا إِلَی الْفِتْنَةِ أُرْکِسُوا فِیهَا فَإِنْ لَمْ یَعْتَزِلُوکُمْ وَیُلْقُوا إِلَیْکُمُ السَّلَمَ وَیَکُفُّوا أَیْدِیَهُمْ فَخُذُوهُمْ وَاقْتُلُوهُمْ حَیْثُ ثَقِفْتُمُوهُمْ وَأُولَئِکُمْ جَعَلْنَا لَکُمْ عَلَیْهِمْ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پیامبر به مدینه هجرت کرد، مردم مدینه از او استقبال خوبی نمودند و او را یاری کردند، مسلمانان مکّه هم کم کم به مدینه آمدند و آن شهر، تبدیل به پایگاهی برای اسلام شد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مردم مکّه به خیال آن که زندگی در مدینه شرایط بهتری دارد، به مدینه </w:t>
      </w:r>
    </w:p>
    <w:p>
      <w:pPr>
        <w:pStyle w:val="BookText"/>
        <w:rPr/>
      </w:pPr>
      <w:r>
        <w:rPr>
          <w:rFonts w:ascii="IRNazanin" w:hAnsi="IRNazanin" w:eastAsia="IRNazanin"/>
          <w:color w:val="111111"/>
          <w:sz w:val="28"/>
          <w:sz w:val="28"/>
          <w:szCs w:val="28"/>
          <w:rtl w:val="true"/>
          <w:lang w:bidi="fa-IR"/>
        </w:rPr>
        <w:t>آمدند و به پیامبر گفتند که ما هم مسلمان شده ایم، پیامبر آنان را پذیرفت و آنان مدّتی در مدینه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آنان از مدینه به مکّه بازگشتند و به بُت پرستی روی آوردند، آنان به یاری بُت پرستان پرداختند و برای آنان کارهای اقتصادی مثل تجارت انجام دادند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پیامبر دستور دادی تا با آن گروه به پیکار بپردازد، مسلمانان وقتی این دستور را شنیدند، دچار اختلاف شدند، عدّه ای می گفتند که نباید بجنگیم، زیرا ممکن است آنان بار دیگر از بُت پرستی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گونه با مسلمانان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درباره منافقان دچار اختلاف شده اید؟ آنان منافقانی هستند که از شهر مدینه بیرون رفته اند و پشتیبان بُت پرستان شده اند، چگونه می خواهید کسانی را هدایت کنید که من آنان را به حال خود رها کرده ام؟ هر کس را من در گمراهی رها کنم، هیچ راهی برای هدایت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دوست دارند شما هم دست از ایمان خود بردارید و کفر پیشه کنید تا همانند آنان شوید، هرگز آنان را دوستان خود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منافقان هستند که در مدینه زندگی می کنند، درست است که قلب آنان از نور ایمان خالی است، امّا در ظاهر نماز می خوانند و از بُت پرستی دوری می جویند، از پیامبر می خواهی تا آنان را به حال خود رها کند و با آنان وارد جنگ نشود و رسوایشان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از منافقان که به اردوگاه بُت پرستان بازگشته اند، حسابشان فرق می کند، آنان به یاری بُت پرستان شتافته اند و در مقابل بُت ها سجده می کنند، از پیامبر می خواهی همراه با مسلمانان به جنگ آنان برود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تو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منافقانی که در خارج مدینه هستند جنگ کنید، مگر آن که </w:t>
      </w:r>
      <w:bookmarkStart w:id="428" w:name="pg13243_144784"/>
    </w:p>
    <w:p>
      <w:pPr>
        <w:pStyle w:val="BookText"/>
        <w:rPr/>
      </w:pPr>
      <w:bookmarkEnd w:id="428"/>
      <w:r>
        <w:rPr>
          <w:rFonts w:ascii="IRNazanin" w:hAnsi="IRNazanin" w:eastAsia="IRNazanin"/>
          <w:color w:val="111111"/>
          <w:sz w:val="28"/>
          <w:sz w:val="28"/>
          <w:szCs w:val="28"/>
          <w:rtl w:val="true"/>
          <w:lang w:bidi="fa-IR"/>
        </w:rPr>
        <w:t>آنان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آنان چیست؟ باید به مدینه بار دیگر مهاجرت کنند و دست از عقیده باطل خود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منافقانی که توبه نمی کنند و از اذیّت و آزار مسلمانان هم پروایی ندارند و اهل صلح هم نیستند، جنگ کرد، وعده می دهی که مسلمانان بر منافقان تسلّط پیدا کنند و بر آنان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پیکار با دشمنان به میان آمد، اکنون تو از مسلمانان می خواهی با دو گروه وارد جنگ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هم پیمانان شما، ارتباط دارند و با آنان پیمان دوستی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آنقدر اهمیّت دارد که اگر کسی با مسلمانان پیمان ببندد، مسلمانان باید حرمت او را نگاه دارند و با او وارد جنگ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شرایط خاص هستند و تقاضای صلح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توانایی همکاری با مسلمانان را دارند و نه می توانند با کافران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با این گروه هم جنگ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کافری اعلام بی طرفی یا صلح و دوستی کرد، نباید با او جنگ نمود</w:t>
      </w:r>
      <w:r>
        <w:rPr>
          <w:rFonts w:eastAsia="IRNazanin" w:cs="IRNazanin"/>
          <w:color w:val="111111"/>
          <w:sz w:val="28"/>
          <w:szCs w:val="28"/>
          <w:rtl w:val="true"/>
          <w:lang w:bidi="fa-IR"/>
        </w:rPr>
        <w:t>.</w:t>
      </w:r>
    </w:p>
    <w:p>
      <w:pPr>
        <w:pStyle w:val="Heading3"/>
        <w:numPr>
          <w:ilvl w:val="2"/>
          <w:numId w:val="1"/>
        </w:numPr>
        <w:rPr/>
      </w:pPr>
      <w:bookmarkStart w:id="429" w:name="__RefHeading___Toc1161014_2322387425"/>
      <w:bookmarkStart w:id="430" w:name="_Toc146"/>
      <w:bookmarkEnd w:id="429"/>
      <w:r>
        <w:rPr>
          <w:rtl w:val="true"/>
        </w:rPr>
        <w:t xml:space="preserve">نِساء </w:t>
      </w:r>
      <w:r>
        <w:rPr>
          <w:rtl w:val="true"/>
        </w:rPr>
        <w:t xml:space="preserve">: </w:t>
      </w:r>
      <w:r>
        <w:rPr>
          <w:rtl w:val="true"/>
        </w:rPr>
        <w:t xml:space="preserve">آیه </w:t>
      </w:r>
      <w:r>
        <w:rPr/>
        <w:t>93</w:t>
      </w:r>
      <w:r>
        <w:rPr>
          <w:rtl w:val="true"/>
        </w:rPr>
        <w:t xml:space="preserve"> - </w:t>
      </w:r>
      <w:r>
        <w:rPr/>
        <w:t>92</w:t>
      </w:r>
      <w:bookmarkEnd w:id="430"/>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کَانَ لِمُؤْمِن أَنْ یَقْتُلَ مُؤْمِنًا إِلَّا خَطَأً وَمَنْ قَتَلَ مُؤْمِنًا خَطَأً فَتَحْرِیرُ رَقَبَة مُؤْمِنَة وَدِیَةٌ مُسَلَّمَةٌ إِلَی أَهْلِهِ إِلَّا أَنْ یَصَّدَّقُوا فَإِنْ کَانَ مِنْ قَوْم عَدُوّ لَکُمْ وَهُوَ مُؤْمِنٌ فَتَحْرِیرُ رَقَبَة مُؤْمِنَة </w:t>
      </w:r>
    </w:p>
    <w:p>
      <w:pPr>
        <w:pStyle w:val="BookText"/>
        <w:rPr/>
      </w:pPr>
      <w:r>
        <w:rPr>
          <w:rFonts w:ascii="Amiri" w:hAnsi="Amiri" w:eastAsia="Amiri" w:cs="Amiri"/>
          <w:color w:val="111111"/>
          <w:sz w:val="28"/>
          <w:sz w:val="28"/>
          <w:szCs w:val="28"/>
          <w:rtl w:val="true"/>
          <w:lang w:bidi="ar-SA"/>
        </w:rPr>
        <w:t xml:space="preserve">وَإِنْ کَانَ مِنْ قَوْم بَیْنَکُمْ وَبَیْنَهُمْ مِیثَاقٌ فَدِیَةٌ مُسَلَّمَةٌ إِلَی أَهْلِهِ وَتَحْرِیرُ رَقَبَة مُؤْمِنَة فَمَنْ لَمْ یَجِدْ فَصِیَامُ شَهْرَیْنِ مُتَتَابِعَیْنِ تَوْبَةً مِنَ اللَّهِ وَکَانَ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یَقْتُلْ مُؤْمِنًا مُتَعَمِّدًا فَجَزَاؤُهُ جَهَنَّمُ خَالِدًا فِیهَا وَغَضِبَ اللَّهُ عَلَیْهِ وَلَعَنَهُ وَأَعَدَّ لَهُ عَذَابًا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جبهه جنگ ممکن است مسلمانی، به اشتباه مسلمانی دیگر را به قتل برساند، مثلاً در تاریکی شب یک نفر عبور کند، مسلمانی خیال کند او دشمن است و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 حکم تو چیست؟</w:t>
      </w:r>
    </w:p>
    <w:p>
      <w:pPr>
        <w:pStyle w:val="BookText"/>
        <w:rPr/>
      </w:pPr>
      <w:r>
        <w:rPr>
          <w:rFonts w:ascii="IRNazanin" w:hAnsi="IRNazanin" w:eastAsia="IRNazanin"/>
          <w:color w:val="111111"/>
          <w:sz w:val="28"/>
          <w:sz w:val="28"/>
          <w:szCs w:val="28"/>
          <w:rtl w:val="true"/>
          <w:lang w:bidi="fa-IR"/>
        </w:rPr>
        <w:t xml:space="preserve">ماجرایی در مدینه روی می دهد، تو این آیه را نازل می کنی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 و اهل مکّه بود و به مدینه هجرت کرده بود، او روزهای سختی را پشت سر گذاشته بود، بُت پرستانِ مکّه بارها او را به جُرم مسلمان شدن، شکنجه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عَیّاش به سوی مرکز شهر می رفت، ناگهان چشمش به مردی از اهل مکّه افتاد، عَیّاش بسیار متعجّب شد، آن مرد در اینجا چه می کند؟ او به چه منظور به مدینه آمده است؟ نکند نقشه ای دارد؟ عَیّاش به خوبی آن مرد را می شناخت، آن مرد، بارها عَیّاش را شکنجه کرده بود و از کافران بود، عَیّاش شمشیر کشید و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 فکر می کرد یک کافر را کشته است، افسوس که نمی دانست آن مرد، توبه کرده و مسلمان شده است و خانه و زندگی خود را در مکّه رها کرده است و تصمیم گرفته است تا نزد پیامبر برود و اسلام خود را به او اعلام کند</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واقعیّت معلوم شد، همه از هم سؤال کردند که آیا عیّاش، قاتل است؟ آیا </w:t>
      </w:r>
    </w:p>
    <w:p>
      <w:pPr>
        <w:pStyle w:val="BookText"/>
        <w:rPr/>
      </w:pPr>
      <w:r>
        <w:rPr>
          <w:rFonts w:ascii="IRNazanin" w:hAnsi="IRNazanin" w:eastAsia="IRNazanin"/>
          <w:color w:val="111111"/>
          <w:sz w:val="28"/>
          <w:sz w:val="28"/>
          <w:szCs w:val="28"/>
          <w:rtl w:val="true"/>
          <w:lang w:bidi="fa-IR"/>
        </w:rPr>
        <w:t>باید او را قصاص کرد؟</w:t>
      </w:r>
    </w:p>
    <w:p>
      <w:pPr>
        <w:pStyle w:val="BookText"/>
        <w:rPr/>
      </w:pPr>
      <w:r>
        <w:rPr>
          <w:rFonts w:ascii="IRNazanin" w:hAnsi="IRNazanin" w:eastAsia="IRNazanin"/>
          <w:color w:val="111111"/>
          <w:sz w:val="28"/>
          <w:sz w:val="28"/>
          <w:szCs w:val="28"/>
          <w:rtl w:val="true"/>
          <w:lang w:bidi="fa-IR"/>
        </w:rPr>
        <w:t>هیچ مؤمنی حقّ ندارد مؤمن دیگری را به قتل برساند مگر اینکه این کار را از روی اشتباه و خطا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قاتلی که از روی اشتباه، کسی را به قتل رسانده است، باید خون بها به خانواده مقتول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به کسی می گویند که به 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پرداخت خون بها باید شرایط خانواده مقتول را در نظر گرفت که سه حالت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مقتول، مسلمان باشند، در این صورت، قاتل باید یک برده مسلمان آزاد کند، همچنین خون بها را به خانواده مقتول بدهد مگراین که آن خانواده با رضایت کامل، از خون بها درگذرند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مقتول، از دشمنان اسلام باشند، در این صورت، قاتل باید یک برده مسلمان آزاد کند و پرداخت خون بها به خانواده مقتول لازم نیست چون این کار باعث تقویت اقتصادی دشمنان اسلام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مقتول با مسلمانان هم پیمان باشند، در این صورت، قاتل باید یک برده مسلمان آزاد کند و به جهت احترام به پیماِن مسلمانان، خون بها را به خانواده مقتول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دسترسی به آزاد کردن برده ندارد، بر او واجب است که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جبران خسارت اخلاقی و معنوی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برده داری در جامعه امری عادی بود، اسلام، آرام آرام با وضع قوانین، نظام برده داری را از بین برد و بعد از گذشت مدّتی همه برده ها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خون بها در قتل غیر عمدی چقدر است؟</w:t>
      </w:r>
    </w:p>
    <w:p>
      <w:pPr>
        <w:pStyle w:val="BookText"/>
        <w:rPr/>
      </w:pPr>
      <w:r>
        <w:rPr>
          <w:rFonts w:ascii="IRNazanin" w:hAnsi="IRNazanin" w:eastAsia="IRNazanin"/>
          <w:color w:val="111111"/>
          <w:sz w:val="28"/>
          <w:sz w:val="28"/>
          <w:szCs w:val="28"/>
          <w:rtl w:val="true"/>
          <w:lang w:bidi="fa-IR"/>
        </w:rPr>
        <w:t xml:space="preserve">در سخنان پیامبر، مقدار آن، هزار مثقال طلا یا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بیان شده است که می توان در هر زمان پول آن را محاسبه کرد و پرداخت نمود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کسی به عمد، دیگری را به قتل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مقتول می توانند قاتل را قصاص کنند و یا خون بها بگیرند و یا او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 قصاص مانع می شود که قتل و جنایت در جامعه زیاد شود، تو خواسته ای تا از جان انسان دفاع کنی، قصاص، یک برخورد و انتقام شخصی نیست، بلکه تأمین کننده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متجاوز قصاص نشود، عدالت و امنیّت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مسلمانی را از روی عمد به قتل می رساند گناهش بخشیده می شود؟ یعنی وقتی قانون درباره او اجرا شد، مثلاً خانواده مقتول، او را بخشیدند، یا خون بها گرفتند یا تصمیم گرفتند او را قصاص کنند، آیا راهی برای توبه قاتل وجود دارد؟</w:t>
      </w:r>
    </w:p>
    <w:p>
      <w:pPr>
        <w:pStyle w:val="BookText"/>
        <w:rPr/>
      </w:pPr>
      <w:r>
        <w:rPr>
          <w:rFonts w:ascii="IRNazanin" w:hAnsi="IRNazanin" w:eastAsia="IRNazanin"/>
          <w:color w:val="111111"/>
          <w:sz w:val="28"/>
          <w:sz w:val="28"/>
          <w:szCs w:val="28"/>
          <w:rtl w:val="true"/>
          <w:lang w:bidi="fa-IR"/>
        </w:rPr>
        <w:t>قاتل به چه انگیزه ای دست به این کار زده است؟ اینجا دو حالت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قاتل از روی عصبانیّت کسی را می کشد، مثلاً بر سر پول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مقتول درگیر </w:t>
      </w:r>
      <w:bookmarkStart w:id="431" w:name="pg13243_144788"/>
    </w:p>
    <w:p>
      <w:pPr>
        <w:pStyle w:val="BookText"/>
        <w:rPr/>
      </w:pPr>
      <w:bookmarkEnd w:id="431"/>
      <w:r>
        <w:rPr>
          <w:rFonts w:ascii="IRNazanin" w:hAnsi="IRNazanin" w:eastAsia="IRNazanin"/>
          <w:color w:val="111111"/>
          <w:sz w:val="28"/>
          <w:sz w:val="28"/>
          <w:szCs w:val="28"/>
          <w:rtl w:val="true"/>
          <w:lang w:bidi="fa-IR"/>
        </w:rPr>
        <w:t>می شود و به عمد او را می کشد امّا قبول دارد که کشتن مؤمن گناه بزرگی است، او در حالت عصبانیّت این گناه بزرگ را انجام داده است، بعد از اجرای حکم، توبه اش پذیرفته می شود، حکم او یکی از این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خون بها، عفو خانواده مقتول،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باید از کار خود پشیمان شود و به درگاه خدا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خانواده مقتول او را بخشیدند، باید دو ماه پشت سر هم روزه بگیرد 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را غذا دهد یا یک بنده هم آزاد کند، این کار، کفّاره آن گناه بزرگ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 مؤمنی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ایمان آن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قاتل، هیچ انگیزه ای جز بغض و کینه نسبت به دینِ مؤمن ندارد، در این صورت توبه او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مسلمانی را به علّت مسلمان بودنش بکشد، هرگز توبه اش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اعتقاد داشته باشد که کشتن مسلمان، جایز است و مسلمانی را بکشد، توبه اش پذیرفته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مؤمنی را از روی عمد به قتل برساند، مجازات او دوزخ است که جاودانه در آن می ماند و من بر او غضب می کنم و او را از رحمت خود دور می کنم و عذابی بس بزرگ در انتظارش خواهد بود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3"/>
        <w:numPr>
          <w:ilvl w:val="2"/>
          <w:numId w:val="1"/>
        </w:numPr>
        <w:rPr/>
      </w:pPr>
      <w:bookmarkStart w:id="432" w:name="__RefHeading___Toc1161016_2322387425"/>
      <w:bookmarkStart w:id="433" w:name="_Toc147"/>
      <w:bookmarkEnd w:id="432"/>
      <w:r>
        <w:rPr>
          <w:rtl w:val="true"/>
        </w:rPr>
        <w:t xml:space="preserve">نِساء </w:t>
      </w:r>
      <w:r>
        <w:rPr>
          <w:rtl w:val="true"/>
        </w:rPr>
        <w:t xml:space="preserve">: </w:t>
      </w:r>
      <w:r>
        <w:rPr>
          <w:rtl w:val="true"/>
        </w:rPr>
        <w:t xml:space="preserve">آیه </w:t>
      </w:r>
      <w:r>
        <w:rPr/>
        <w:t>94</w:t>
      </w:r>
      <w:bookmarkEnd w:id="433"/>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w:t>
      </w:r>
      <w:bookmarkStart w:id="434" w:name="pg13243_144789"/>
    </w:p>
    <w:p>
      <w:pPr>
        <w:pStyle w:val="BookText"/>
        <w:rPr/>
      </w:pPr>
      <w:bookmarkEnd w:id="434"/>
      <w:r>
        <w:rPr>
          <w:rFonts w:ascii="Amiri" w:hAnsi="Amiri" w:eastAsia="Amiri" w:cs="Amiri"/>
          <w:color w:val="111111"/>
          <w:sz w:val="28"/>
          <w:sz w:val="28"/>
          <w:szCs w:val="28"/>
          <w:rtl w:val="true"/>
          <w:lang w:bidi="ar-SA"/>
        </w:rPr>
        <w:t xml:space="preserve">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جهاد می روم باید بدانم که هدف از جهاد، توسعه طلبی و به دست آوردن غنیمت نیست، مرا به جهاد فرا می خوانی تا انسان ها از قید بندگی زر و زور رها شوند، اگر دشمن تقاضای صلح یا ادّعای ایمان کرد، باید سخنش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مأمور به ظاهر افراد هستیم، نه باطن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کسی به زبان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سخنش را بپذیرم و از جنگ با او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تا لحظاتی پیش، بت پرست بود، امّا در میدان جنگ، مسلمان شد، جان و مالش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پیکار با کافران سفر می کنید، به افراد ناشناس برمی خورید، باید درباره آنان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غنیمت، به کسی که اظهار اسلام می کند،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مسلمان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غنیمت های فراوانی نزد من است، من به شما پاداش های بزرگ خواهم داد، بر شما منّت نهادم و شما را به اسلام و ایمان رهنمون ساختم، اگر لطف من نبود، شما هم بهره ای از اسلام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این نعمت، در جهاد با دشمنان، تحقیق کنید، مبادا کسی که ادّعای اسلام می کند را به قتل برسانید، بدانید که من به همه رفتارهای شما آگاهم</w:t>
      </w:r>
      <w:r>
        <w:rPr>
          <w:rFonts w:eastAsia="IRNazanin" w:cs="IRNazanin"/>
          <w:color w:val="111111"/>
          <w:sz w:val="28"/>
          <w:szCs w:val="28"/>
          <w:rtl w:val="true"/>
          <w:lang w:bidi="fa-IR"/>
        </w:rPr>
        <w:t>.</w:t>
      </w:r>
    </w:p>
    <w:p>
      <w:pPr>
        <w:pStyle w:val="Heading3"/>
        <w:numPr>
          <w:ilvl w:val="2"/>
          <w:numId w:val="1"/>
        </w:numPr>
        <w:rPr/>
      </w:pPr>
      <w:bookmarkStart w:id="435" w:name="__RefHeading___Toc1161018_2322387425"/>
      <w:bookmarkStart w:id="436" w:name="_Toc148"/>
      <w:bookmarkEnd w:id="435"/>
      <w:r>
        <w:rPr>
          <w:rtl w:val="true"/>
        </w:rPr>
        <w:t xml:space="preserve">نِساء </w:t>
      </w:r>
      <w:r>
        <w:rPr>
          <w:rtl w:val="true"/>
        </w:rPr>
        <w:t xml:space="preserve">: </w:t>
      </w:r>
      <w:r>
        <w:rPr>
          <w:rtl w:val="true"/>
        </w:rPr>
        <w:t xml:space="preserve">آیه </w:t>
      </w:r>
      <w:r>
        <w:rPr/>
        <w:t>96</w:t>
      </w:r>
      <w:r>
        <w:rPr>
          <w:rtl w:val="true"/>
        </w:rPr>
        <w:t xml:space="preserve"> - </w:t>
      </w:r>
      <w:r>
        <w:rPr/>
        <w:t>95</w:t>
      </w:r>
      <w:bookmarkEnd w:id="436"/>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یَسْتَوِی الْقَاعِدُونَ مِنَ الْمُؤْمِنِینَ غَیْرُ أُولِی الضَّرَرِ وَالُْمجَاهِدُونَ فِی سَبِیلِ اللَّهِ بِأَمْوَالِهِمْ وَأَنْفُسِهِمْ فَضَّلَ اللَّهُ الُْمجَاهِدِینَ بِأَمْوَالِهِمْ وَأَنْفُسِهِمْ عَلَی الْقَاعِدِینَ دَرَجَةً وَکُلًّا وَعَدَ اللَّهُ الْحُسْنَی وَفَضَّلَ اللَّهُ الُْمجَاهِدِینَ عَلَی الْقَاعِدِینَ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دَرَجَات مِنْهُ وَمَغْفِرَةً وَرَحْمَةً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پیامبر خواستی تا برای نابود کردن بُت پرستی به جنگ کافران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به جنگ کافران رفت و این جنگ ها در دو مرحله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تعداد سربازان اسلام کم بود و سپاه کفر زیادتر از مسلمانان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جنگ بَدر در سال دوم هجری و جنگ اُحد در سال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بر همه مسلمانانی که توانایی داشتند واجب بود به جهاد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بدون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بیماری و کهولت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شرکت در جنگ خودداری می کرد، گناه بزرگی مرتکب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گروهی از منافقان از لشکر اسلام جدا شدند و با این کار، باعث تقویت سپاه کفر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اسلام قدرت گرفته بود و پیامبر نیروی کافی برای جنگ با کافران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جنگ تَبوک در سال نهم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جهاد بر همه واجب نیست، همین که تعدادی از مسلمانان به جهاد رفتند، وجوب جهاد از بقیّه برداشته می شود و به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اگر عدّه ای از مسلمانان به جهاد رفتند، کفایت می کند و بر بقیّه واجب نیست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این آیه می خواهی درباره جهاد در مرحله دوم سخن بگویی، درست است که تعداد مسلمانان بسیار زیاد شده است و برای همین، جهاد بر همه واجب نیست، امّا کسانی که به یاری پیامبر بروند، اجر بزرگی در انتظار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داشتن عذری مانند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نرفتند با جهادگران مساوی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کسانی را که با مال و جان خود جهاد می کنند بر کسانی که ترکِ جهاد کردند، برتری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همه وعده پاداش داده ای، امّا به جهادگران مقام های بالاتر می دهی، به آنان پاداشی بس بزرگ عنایت می کنی، آمرزش و رحمت خود را نصیب آنان می کنی و لغزش های آنان را نادیده می گیری که تو خداوند بخشنده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با مال و جان در راه تو جهاد می کنند، وعده پاداشی بزرگ می دهی، جهاد فقط این نیست که من سلاح در دست بگیرم و به جنگ دشمن بروم، گاهی دشمن حمله فرهنگی می کند، او اعتقادات و باورهای جامعه را مورد هجوم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دین خود عشق میورزم باید به فکر جهاد فرهنگی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می توانم با قلم و بیان به مقابله با دشمن بپردازم، وظیفه دارم این کار را انجام دهم، اگر این هنر را ندارم، با ثروت خویش از اسلام دفاع نمایم و هزینه کارهای فرهنگی را پرداخت نمایم</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ما فقط به فکر خود باشیم و برای دفاع از دین کاری نکنیم، جبهه فرهنگی اسلام ضعیف می شود، آنوقت بی دینی و بی اعتقادی در جامعه رشد می کند و فرهنگ دشمن رواج پیدا می کند</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437" w:name="pg13243_144792"/>
    </w:p>
    <w:p>
      <w:pPr>
        <w:pStyle w:val="Heading3"/>
        <w:numPr>
          <w:ilvl w:val="2"/>
          <w:numId w:val="1"/>
        </w:numPr>
        <w:rPr/>
      </w:pPr>
      <w:bookmarkStart w:id="438" w:name="__RefHeading___Toc1161020_2322387425"/>
      <w:bookmarkStart w:id="439" w:name="_Toc149"/>
      <w:bookmarkEnd w:id="437"/>
      <w:bookmarkEnd w:id="438"/>
      <w:r>
        <w:rPr>
          <w:rtl w:val="true"/>
        </w:rPr>
        <w:t xml:space="preserve">نِساء </w:t>
      </w:r>
      <w:r>
        <w:rPr>
          <w:rtl w:val="true"/>
        </w:rPr>
        <w:t xml:space="preserve">: </w:t>
      </w:r>
      <w:r>
        <w:rPr>
          <w:rtl w:val="true"/>
        </w:rPr>
        <w:t xml:space="preserve">آیه </w:t>
      </w:r>
      <w:r>
        <w:rPr/>
        <w:t>99</w:t>
      </w:r>
      <w:r>
        <w:rPr>
          <w:rtl w:val="true"/>
        </w:rPr>
        <w:t xml:space="preserve"> - </w:t>
      </w:r>
      <w:r>
        <w:rPr/>
        <w:t>97</w:t>
      </w:r>
      <w:bookmarkEnd w:id="439"/>
    </w:p>
    <w:p>
      <w:pPr>
        <w:pStyle w:val="BookText"/>
        <w:rPr/>
      </w:pP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الاَْرْضِ قَالُوا أَلَمْ تَکُنْ أَرْضُ اللَّهِ وَاسِعَةً فَتُهَاجِرُوا فِیهَا فَأُولَئِکَ مَأْوَاهُمْ جَهَنَّمُ وَسَاءَتْ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وَالنِّسَاءِ وَالْوِلْدَانِ لَا یَسْتَطِیعُونَ حِیلَةً وَلَا یَهْتَدُونَ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وَکَانَ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وطن خود را دوست دارم، اینجا زادگاه من است، به آن عشق میورزم، به این آب و خاک وابسته ام، اصل من اینجاست، تو این عشق را در قلبم قرار داده ای، آری، عشق به وطن، نشانه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وطن من آماج سیاهی ها و تاریکی ها شود و من نتوانم شرایط را تغییر دهم چه باید بکنم؟ آیا باید بمانم و مغلوب سیاهی ها شوم؟ وقتی ماندن در وطن مرا از تو دور می کند، وظیفه من چیست؟</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از خانه و کاشانه ام کوچ کنم، مهاجر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آرمان خویش از زادگاه خود دل بر کنم 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وابستگی ها </w:t>
      </w:r>
    </w:p>
    <w:p>
      <w:pPr>
        <w:pStyle w:val="BookText"/>
        <w:rPr/>
      </w:pPr>
      <w:r>
        <w:rPr>
          <w:rFonts w:ascii="IRNazanin" w:hAnsi="IRNazanin" w:eastAsia="IRNazanin"/>
          <w:color w:val="111111"/>
          <w:sz w:val="28"/>
          <w:sz w:val="28"/>
          <w:szCs w:val="28"/>
          <w:rtl w:val="true"/>
          <w:lang w:bidi="fa-IR"/>
        </w:rPr>
        <w:t>رهایی یابم و راهی سرزمین و جایگاهی دیگر شوم، در راه تو، از تاریکی ها بگریزم و به سوی روشنایی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عشق به زیبایی ها و خوبی ها بالاتر از عشق به وطن است، زندگی معنوی مهمتر از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دلیل عشق به وطن، تن به ذلّت بدهم و اسیر تاریکی ها شوم، وطن دوستی تا جایی نیکوست که ماندن در وطن، به عقاید و اهداف عالی ضربه وارد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تو چقدر زیبا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سبب حفظ دین خود مهاجرت کند، در بهشت همنشین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همنشینی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بود که در راه یکتاپرستی بارها مهاجرت کرد، وطن او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به فلسطین، مصر،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حقانیّت اسلام را فهمید، باید مسلمان شود و اگر در وطن نمی تواند دین خود را حفظ کند، در صورتی که توانایی دارد، وظیفه دارد مهاجرت کند، اکنون این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مهاجرت نکرد، چه سرنوشتی در انتظار اوست؟</w:t>
      </w:r>
    </w:p>
    <w:p>
      <w:pPr>
        <w:pStyle w:val="BookText"/>
        <w:rPr/>
      </w:pPr>
      <w:r>
        <w:rPr>
          <w:rFonts w:ascii="IRNazanin" w:hAnsi="IRNazanin" w:eastAsia="IRNazanin"/>
          <w:color w:val="111111"/>
          <w:sz w:val="28"/>
          <w:sz w:val="28"/>
          <w:szCs w:val="28"/>
          <w:rtl w:val="true"/>
          <w:lang w:bidi="fa-IR"/>
        </w:rPr>
        <w:t>آنان به خود ظلم کردند، در وطن ماندند و در محیط کفر و بُت پرستی، خود را از کمال و سعادت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هنگام مرگ با آنان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چگونه زندگی کردید؟</w:t>
      </w:r>
    </w:p>
    <w:p>
      <w:pPr>
        <w:pStyle w:val="BookText"/>
        <w:rPr/>
      </w:pPr>
      <w:r>
        <w:rPr>
          <w:rFonts w:ascii="IRNazanin" w:hAnsi="IRNazanin" w:eastAsia="IRNazanin"/>
          <w:color w:val="111111"/>
          <w:sz w:val="28"/>
          <w:sz w:val="28"/>
          <w:szCs w:val="28"/>
          <w:rtl w:val="true"/>
          <w:lang w:bidi="fa-IR"/>
        </w:rPr>
        <w:t>ــ در وطن خود زیر ظلم و ستم بودیم و توانایی مقابله با ظالمان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زمین خدا که پهناور و وسیع بود، چرا مهاجرت نکردید؟ چرا از وطن خود به جای دیگر نرفتید؟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دیگر نمی توانند به فرشتگان جوابی دهند، جایگاه آنان آتش جهنّم </w:t>
      </w:r>
    </w:p>
    <w:p>
      <w:pPr>
        <w:pStyle w:val="BookText"/>
        <w:rPr/>
      </w:pPr>
      <w:r>
        <w:rPr>
          <w:rFonts w:ascii="IRNazanin" w:hAnsi="IRNazanin" w:eastAsia="IRNazanin"/>
          <w:color w:val="111111"/>
          <w:sz w:val="28"/>
          <w:sz w:val="28"/>
          <w:szCs w:val="28"/>
          <w:rtl w:val="true"/>
          <w:lang w:bidi="fa-IR"/>
        </w:rPr>
        <w:t>است و به راستی جهنّم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توانایی مهاجرت داشتند، ولی مهاجرت نکردند و در سرزمین کفر و بُت پرستی ماندند و به عذاب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نتواند در وطن خود دین خود را حفظ کند، باید مهاجرت کند، اگر مهاجرت نکرد، به آتش جهنّم گرفتار خواهد شد، البتّه اگر امکان مهاجرت برای او وجود داشته باشد، به همین علّت، کسانی که گرفتار ظلم و ستم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توانایی مهاجرت ندارند، به عذاب تو گرفتار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و کودکانی که ناتوان هستند، در انتظار بخشش تو خواهند بود، آنان کسانی هستند که گرفتار محیط کفر شده اند و هیچ چاره ای ندارند و راهی برای نجات هم نمی یابند، در روز قیامت، آنان را می بخشی زیرا تو خدای بخشنده و مهربانی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او را عذاب نمی کنی و باید به عفو و بخشش تو امیدوار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خودش توانایی دارد، امّا بدون آن که خودش بخواهد، به ضعف و ناتوانی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بدنش سالم است، می تواند مهاجرت کند، پول و ثروت هم برای مهاجرت دارد، امّا ظالمان به او اجازه مهاجرت نمی دهند و توانایی آن را هم ندارد که با ستمکاران مقابله کند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بر اثر ناتوانی جسمی و یا ضعف مالی یا محدودیّت هایی که محیط به او وارد کرده است، نمی تواند مهاجرت کند و در سرزمین کفر می ماند، تو مهاجرت را بر او واجب نکرده ای، زیرا او توانایی و راهی برای مهاجرت ندارد، نه می تواند با شرایط محیطی خود مقابله کند و نه راهی برای برای رسیدن به محیط حقّ می یابد، برای همین او معذور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غیر از اسلام، دین دیگری را برگزیند، در روز قیامت راهی به بهشت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کامل ترین دین توست و باعث سعادت دنیا و آخرت انسان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سؤالی به ذهن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کسانی که اسلام را نمی پذیرند و کافر می مانند، به عذاب جهنّم گرفتار خواهند شد؟</w:t>
      </w:r>
    </w:p>
    <w:p>
      <w:pPr>
        <w:pStyle w:val="BookText"/>
        <w:rPr/>
      </w:pPr>
      <w:r>
        <w:rPr>
          <w:rFonts w:ascii="IRNazanin" w:hAnsi="IRNazanin" w:eastAsia="IRNazanin"/>
          <w:color w:val="111111"/>
          <w:sz w:val="28"/>
          <w:sz w:val="28"/>
          <w:szCs w:val="28"/>
          <w:rtl w:val="true"/>
          <w:lang w:bidi="fa-IR"/>
        </w:rPr>
        <w:t xml:space="preserve">کسی که پیام اسلام را بشنود و آن را درک کند، سپس از قبول آن خودداری کند، روز قیامت عذاب خواهد شد و به بهشت نخواهد رفت، امّا کسی که به سبب ضعف فکری نتواند حقّ را تشخیص بدهد یا اصلاً پیام اسلام به او نرسد، عذاب نمی شود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گروه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کودکی از دنیا می روند و پدر و مادر آنها، کافر هستند</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نظر فهم و درک مانند کودکان است و نمی تواند معنای کفر و ایمان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تشخیص او کم است و حتّی در امور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 به کمک دیگران دارد،او مانند کر و لالی است که اصلاً حقّ و حقیقت را درک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راه حقّ را نشناخته است و هیچ چیزی از آن به گوشش نرسیده است، او نه کافر است و 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ایمان آوردن برای او فراهم نشده است، درست است که چنین کسی مسلمان نیست، امّا نمی توان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 کافر کسی است که حقّ را بشناسد و آن را قبول نکند، کسی که اصلاً چیزی از حقّ نشنیده است، کافر نیست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نمی داند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عذاب می کنی یا به بهشت وارد </w:t>
      </w:r>
    </w:p>
    <w:p>
      <w:pPr>
        <w:pStyle w:val="BookText"/>
        <w:rPr/>
      </w:pPr>
      <w:r>
        <w:rPr>
          <w:rFonts w:ascii="IRNazanin" w:hAnsi="IRNazanin" w:eastAsia="IRNazanin"/>
          <w:color w:val="111111"/>
          <w:sz w:val="28"/>
          <w:sz w:val="28"/>
          <w:szCs w:val="28"/>
          <w:rtl w:val="true"/>
          <w:lang w:bidi="fa-IR"/>
        </w:rPr>
        <w:t>می کنی، در روز قیامت، برای اوزمینه امتحان فراهم می کنی و به او حقِ انتخاب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اختیار خود، ایمان یا کفر را می پذیرد، اگر ایمان را انتخاب نمود به بهشت می رود و گر نه جهنّم جای اوست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 ذکر شده است و در هر کدام از این آیه ها، این واژه به گروهی اشاره دارد، من باید دقّت زیادی بنمایم تا بدانم که در هر آیه از چه کسانی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سه آیه را ذکر می کنم و درباره آن، توضیح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مستضعفِ مؤمن</w:t>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مستضعفِ مؤمن کسی است که در بالاترین رتبه ایمان است، امّا به او ظلم و ستم می شود و کسی به او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دشمنانش تنها می ماند و مظلومانه شهید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اراده می کنم تا بر کسانی که مستضعف شده اند، منّت بنهم و آنان را پیشوایان مردم قرار دهم و وارث زمین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دشمنان، حقّ آنان را غصب می کنند، امّا سرانجام خداوند به آنان حکومت زمین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می کنم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کافر</w:t>
      </w:r>
    </w:p>
    <w:p>
      <w:pPr>
        <w:pStyle w:val="BookText"/>
        <w:rPr/>
      </w:pP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32</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 کافر کسی است که سخن حقّ به او رسیده است، حقّ را شناخته است و آن را انکار کرده است، او به اختیار خود به سخن رهبران کافر خود گوش کرده است و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به عذاب جهنّم گرفتار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فکر می کنم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فکری</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مستضعف فکری کسی است که به سبب ضعف فکری نتواند حقّ را تشخیص بدهد، مثل انسانی که دیوانه است یا کودکی که در همان سن کودکی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که اصلاً پیام اسلام به او نرسیده است، مستضعف فکری است، درواقع او نه کافر است و 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ایمان آوردن برای او فراهم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 کسی است که حقّ را بشناسد و آن را قبول نکند، کسی که اصلاً چیزی از حقّ نشنیده است، کافر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فکری، اصلاً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نمی داند که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چه خواهد شد، خدا در روز قیامت، برای آنان زمینه امتحان فراهم می کند و به او حقِ انتخاب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اختیار خود، ایمان یا کفر را می پذیرد، اگر ایمان را انتخاب نمود به بهشت می رود و گر نه جهنّم جای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پیامبر خود خواستی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جانشین خود معرّفی کند، مردم در روز عید غدیر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امّا گروه زیادی از آنان بعد از پیامبر، بر پیمان خود باقی نماندند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گذاشتند و برای خود خلیفه دیگری برگزیدند و باعث گمراهی خود و جامعه شدند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امام بعد از او، یکی از مهمترین اصول اسلام است، روزی پیامبر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اندازه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p>
    <w:p>
      <w:pPr>
        <w:pStyle w:val="BookText"/>
        <w:rPr/>
      </w:pPr>
      <w:r>
        <w:rPr>
          <w:rFonts w:ascii="IRNazanin" w:hAnsi="IRNazanin" w:eastAsia="IRNazanin"/>
          <w:color w:val="111111"/>
          <w:sz w:val="28"/>
          <w:sz w:val="28"/>
          <w:szCs w:val="28"/>
          <w:rtl w:val="true"/>
          <w:lang w:bidi="fa-IR"/>
        </w:rPr>
        <w:t>کند و ثروت زیادی داشته باشد و همه را در راه خدا انفاق کند، هزار حجّ با پای پیاده به جا آورد و سپس در کنار خانه خدا مظلومانه کشته شود، امّا ولایت تو را نداشته باشد، هرگز وارد بهشت نخواهد شد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سخن ها برای کسی است که حقّ به او برسد و آن را قبول نکند، همه کسانی که در روز عید غدیر همراه پیامبر بودند و بعداً از قبول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باز زدند، رستگار نیستند، چون آنان حقّ را از زبان پیامبر شنیدند و دیدند که او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بالا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اصلاً نمی دانند حقّ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هیچ زمینه تحقیق برایشان وجود ندارد، آنان از اختلافات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خلفای دیگر باخبر نیستند، آنان چیزی از مکتب تشیّع نشنیده اند، برای همین تو آنان را عذاب نمی کنی زیرا آن ها اصلاً حقّ را نشنیده اند تا بخواهند آن را قبول یا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وظایف خود عمل می کرده است و اصلاً چیزی از اختلاف شیعه و سنّی نشنیده است و از طرف دیگر بغض و کینه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دل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 است که اگر کسی از اختلاف شیعه و سنّی باخبر شود، وظیفه دارد تحقیق کند، او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حقیقت، یک چیز بیشتر نیست، راه مستقیم، یک راه بیشتر نیست، تو فقط اسلامِ همراه با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راه سعادت معرّفی کرده ای و هر کس راه دیگری برود، در انحراف است، اگر کسی مسیحی بمیرد و در مدتّ زندگی خود، از اسلام اصلاً چیزی نشنیده باشد، عذاب نمی شود، اگر کسی مسلمان باشد و از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سخنی نشنیده باشد، او هم عذاب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عدالت توست، تو هرگز به بندگان ظلم نمی کنی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440" w:name="pg13243_144799"/>
    </w:p>
    <w:p>
      <w:pPr>
        <w:pStyle w:val="Heading3"/>
        <w:numPr>
          <w:ilvl w:val="2"/>
          <w:numId w:val="1"/>
        </w:numPr>
        <w:rPr/>
      </w:pPr>
      <w:bookmarkStart w:id="441" w:name="__RefHeading___Toc1161022_2322387425"/>
      <w:bookmarkStart w:id="442" w:name="_Toc150"/>
      <w:bookmarkEnd w:id="440"/>
      <w:bookmarkEnd w:id="441"/>
      <w:r>
        <w:rPr>
          <w:rtl w:val="true"/>
        </w:rPr>
        <w:t xml:space="preserve">نِساء </w:t>
      </w:r>
      <w:r>
        <w:rPr>
          <w:rtl w:val="true"/>
        </w:rPr>
        <w:t xml:space="preserve">: </w:t>
      </w:r>
      <w:r>
        <w:rPr>
          <w:rtl w:val="true"/>
        </w:rPr>
        <w:t xml:space="preserve">آیه </w:t>
      </w:r>
      <w:r>
        <w:rPr/>
        <w:t>100</w:t>
      </w:r>
      <w:bookmarkEnd w:id="442"/>
    </w:p>
    <w:p>
      <w:pPr>
        <w:pStyle w:val="BookText"/>
        <w:rPr/>
      </w:pPr>
      <w:r>
        <w:rPr>
          <w:rFonts w:ascii="Amiri" w:hAnsi="Amiri" w:eastAsia="Amiri" w:cs="Amiri"/>
          <w:color w:val="111111"/>
          <w:sz w:val="28"/>
          <w:sz w:val="28"/>
          <w:szCs w:val="28"/>
          <w:rtl w:val="true"/>
          <w:lang w:bidi="ar-SA"/>
        </w:rPr>
        <w:t xml:space="preserve">وَمَنْ یُهَاجِرْ فِی سَبِیلِ اللَّهِ یَجِدْ فِی الاَْرْضِ مُرَاغَمًا کَثِیرًا وَسَعَةً وَمَنْ یَخْرُجْ مِنْ بَیْتِهِ مُهَاجِرًا إِلَی اللَّهِ وَرَسُولِهِ ثُمَّ یُدْرِکْهُ الْمَوْتُ فَقَدْ وَقَعَ أَجْرُهُ عَلَی اللَّهِ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کسی را که از خانه و کاشانه اش کوچ می کند و مهاجر راه تو می شود، دوست داری، زیرا او برای دین خود از زادگاهش دل کنده است، او از همه وابستگی ها رها شده و به سوی روشنایی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راه تو از وطن چشم بپوشد و مهاجرت کند، راه گریز و پناهگاه بسیار می یابد و بی نیاز خواهد شد و گشایش در کار خود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هجرت به سوی تو و پیامبرت، از خانه اش خارج شود و مرگ او فرا رسد، پاداشش بر عهده توست و تو خدای بخشنده و مهربانی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مهاجرت او، نجات از کفر و گناه است،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رسیدن به مقصد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یعنی من برای حفظ دینم، از وطنم جدا شوم، مهم این نیست که به مقصد می رسم یا نه، مهم این است که از محیط کفر و گناه دور شده ام، تو به این ارزش می دهی، سعادت یک مهاجر، در رسیدن نیست، در همان نقطه حرکت است، وقتی که او از خانه اش به قصد مهاجرت برای دین تو خارج می شود، دیگر آسمانی شده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سالخورده بود، وقتی آیات قرآن را شنید، به تو ایمان آورد، تصمیم گرفت تا از مکّه به مدینه هجرت کند، می خواست از محیطی که مرکز بُت پرستان بود به شهر نور مهاجرت کند و آرزو داشت در حضور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ناتوان بود، </w:t>
      </w:r>
      <w:bookmarkStart w:id="443" w:name="pg13243_144800"/>
    </w:p>
    <w:p>
      <w:pPr>
        <w:pStyle w:val="BookText"/>
        <w:rPr/>
      </w:pPr>
      <w:bookmarkEnd w:id="443"/>
      <w:r>
        <w:rPr>
          <w:rFonts w:ascii="IRNazanin" w:hAnsi="IRNazanin" w:eastAsia="IRNazanin"/>
          <w:color w:val="111111"/>
          <w:sz w:val="28"/>
          <w:sz w:val="28"/>
          <w:szCs w:val="28"/>
          <w:rtl w:val="true"/>
          <w:lang w:bidi="fa-IR"/>
        </w:rPr>
        <w:t>با خود فکر کرد چگونه از مکّه به مدینه بروم؟</w:t>
      </w:r>
    </w:p>
    <w:p>
      <w:pPr>
        <w:pStyle w:val="BookText"/>
        <w:rPr/>
      </w:pPr>
      <w:r>
        <w:rPr>
          <w:rFonts w:ascii="IRNazanin" w:hAnsi="IRNazanin" w:eastAsia="IRNazanin"/>
          <w:color w:val="111111"/>
          <w:sz w:val="28"/>
          <w:sz w:val="28"/>
          <w:szCs w:val="28"/>
          <w:rtl w:val="true"/>
          <w:lang w:bidi="fa-IR"/>
        </w:rPr>
        <w:t>فرزندانش را صدا زد، از آن ها خواست تا او را بر روی تختی قرار دهند و با پای پیاده به سوی مدینه حرکت کنند، آری، او آنقدر سالخورده بود که نمی توانست سوار بر شتر یا اسب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او را بسیار دوست می داشتند، تختی را آماده کردند و پدر را بر روی تخت خواباندند و به سوی مدینه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 برای مردم مکّه بسیار سؤال برانگیز بود، به راستی چه شده است که این پیرمرد همه هستی خود را در این شهر رها می کند و با این حال، به مدینه هجرت می کند؟ این هجرت برای چیست؟ چرا او دل از وطن کنده است؟</w:t>
      </w:r>
    </w:p>
    <w:p>
      <w:pPr>
        <w:pStyle w:val="BookText"/>
        <w:rPr/>
      </w:pPr>
      <w:r>
        <w:rPr>
          <w:rFonts w:ascii="IRNazanin" w:hAnsi="IRNazanin" w:eastAsia="IRNazanin"/>
          <w:color w:val="111111"/>
          <w:sz w:val="28"/>
          <w:sz w:val="28"/>
          <w:szCs w:val="28"/>
          <w:rtl w:val="true"/>
          <w:lang w:bidi="fa-IR"/>
        </w:rPr>
        <w:t xml:space="preserve">شش کیلومتر که از شهر دور شدند،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پیرمرد حالش بد شد، فرزندانش او را به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نگاهی به دست راست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جای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دو دست خود را به هم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پیامبرت بیعت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جمله، پیرمرد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بُت پرستان رسید، آنان خوشحال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آرزوی خود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آیه را نازل کردی و به همه خبر دادی که پاداش آن پیرمرد با توست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به کسانی که مهاجرت می کنند تا کسب علم و دانش نمایند یا تبلیغ دین کنند، اجر و پاداش بزرگی می دهی</w:t>
      </w:r>
      <w:r>
        <w:rPr>
          <w:rFonts w:eastAsia="IRNazanin" w:cs="IRNazanin"/>
          <w:color w:val="111111"/>
          <w:sz w:val="28"/>
          <w:szCs w:val="28"/>
          <w:rtl w:val="true"/>
          <w:lang w:bidi="fa-IR"/>
        </w:rPr>
        <w:t>.</w:t>
      </w:r>
    </w:p>
    <w:p>
      <w:pPr>
        <w:pStyle w:val="Heading3"/>
        <w:numPr>
          <w:ilvl w:val="2"/>
          <w:numId w:val="1"/>
        </w:numPr>
        <w:rPr/>
      </w:pPr>
      <w:bookmarkStart w:id="444" w:name="__RefHeading___Toc1161024_2322387425"/>
      <w:bookmarkStart w:id="445" w:name="_Toc151"/>
      <w:bookmarkEnd w:id="444"/>
      <w:r>
        <w:rPr>
          <w:rtl w:val="true"/>
        </w:rPr>
        <w:t xml:space="preserve">نِساء </w:t>
      </w:r>
      <w:r>
        <w:rPr>
          <w:rtl w:val="true"/>
        </w:rPr>
        <w:t xml:space="preserve">: </w:t>
      </w:r>
      <w:r>
        <w:rPr>
          <w:rtl w:val="true"/>
        </w:rPr>
        <w:t xml:space="preserve">آیه </w:t>
      </w:r>
      <w:r>
        <w:rPr/>
        <w:t>101</w:t>
      </w:r>
      <w:bookmarkEnd w:id="445"/>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ضَرَبْتُمْ فِی الاَْرْضِ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سخن از مهاجرت به میان آمد، یک مهاجر وقتی از وطن خود بیرون می رود، چگونه باید نماز بخواند؟ مسافر در سفر هم باید نماز را به پا دارد، نماز معراج مؤمن است، انسان در حال سفر هم باید به یاد تو باشد، اینجاست که حکم نماز مسافر را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مسلمانان می خواهی وقتی به سفر می روند، اگر از کافران می ترسند، نماز خود را شکسته بخوانند، سپس هشدار می دهی از کید کافران غافل نباشند که آنان دشمنان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باید نمازهای چهار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عصر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کلاس بودم، دانشجویی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فقه، حکمی آمده است که با قرآن سازگاری ندارد؟ چرا ما شیعیان بر خلاف قرآن، حکم می کنیم؟</w:t>
      </w:r>
    </w:p>
    <w:p>
      <w:pPr>
        <w:pStyle w:val="BookText"/>
        <w:rPr/>
      </w:pPr>
      <w:r>
        <w:rPr>
          <w:rFonts w:ascii="IRNazanin" w:hAnsi="IRNazanin" w:eastAsia="IRNazanin"/>
          <w:color w:val="111111"/>
          <w:sz w:val="28"/>
          <w:sz w:val="28"/>
          <w:szCs w:val="28"/>
          <w:rtl w:val="true"/>
          <w:lang w:bidi="fa-IR"/>
        </w:rPr>
        <w:t>ــ منظور تو کدام حکم است؟</w:t>
      </w:r>
    </w:p>
    <w:p>
      <w:pPr>
        <w:pStyle w:val="BookText"/>
        <w:rPr/>
      </w:pPr>
      <w:r>
        <w:rPr>
          <w:rFonts w:ascii="IRNazanin" w:hAnsi="IRNazanin" w:eastAsia="IRNazanin"/>
          <w:color w:val="111111"/>
          <w:sz w:val="28"/>
          <w:sz w:val="28"/>
          <w:szCs w:val="28"/>
          <w:rtl w:val="true"/>
          <w:lang w:bidi="fa-IR"/>
        </w:rPr>
        <w:t xml:space="preserve">ــ در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سفری که با ترس و خوف همراه باشد، بیان شده است، امّا در فقه شیعه آمده است که در سفر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خطری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نماز را شکسته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با قرآن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اهل سنّت که نماز را فقط در شرایط ترس، شکسته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فقه ما هم با قرآن، مخالفت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 شود به من بگویی که تو از آن آیه چه می فهمی؟</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 فهمم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سفر می روید، اگر از کافران می ترسید، نماز را شکسته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در سفر، ترسی نباشد، نماز شکسته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دقّت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کافران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ــ یک مثال می زنم تا منظورم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دچار چاقی شوی و به پزشک مراجعه کنی، به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ورزش کنی، اگر فوتبال بازی کنی، بیماری تو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از این جمله چه می فهمی؟</w:t>
      </w:r>
    </w:p>
    <w:p>
      <w:pPr>
        <w:pStyle w:val="BookText"/>
        <w:rPr/>
      </w:pPr>
      <w:r>
        <w:rPr>
          <w:rFonts w:ascii="IRNazanin" w:hAnsi="IRNazanin" w:eastAsia="IRNazanin"/>
          <w:color w:val="111111"/>
          <w:sz w:val="28"/>
          <w:sz w:val="28"/>
          <w:szCs w:val="28"/>
          <w:rtl w:val="true"/>
          <w:lang w:bidi="fa-IR"/>
        </w:rPr>
        <w:t>ــ وقتی ورزشِ فوتبال بروم، خوب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تو ورزش به غیر از فوتبال انجام دهی، بیماری چاقی تو خوب نمی شود؟</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پزشک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چاقی زیاد را برطرف می کند، چه فوتبال باشد، چه شنا، چه پیاده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سخن پزشک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ورزش کنی، اگر فوتبال بازی کنی، بیماری تو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 این معنا را می فهمم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فوتبال نروی، خوب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 جمله پزشک را این طور معنا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ورزش کنی تا خوب شوی، البتّه بیشتر جوانان، فوتبال را برای ورزش انتخاب می کنند، سخن پزشک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فوتبال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از چاقی نجات پیدا کنند، فوتبال را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می خواهد به من بگوید که ورزش مهم است، اگر فوتبال هم نرفتم،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سفر می روید، اگر از کافران می ترسید، نماز را شکسته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بیشتر سفرها با ترس و خطر همراه بود،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کافران می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آن زمان، بیشترِ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همراه بوده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کافران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غالبی بگیریم، پس منظور خدا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سفر می روید، نماز را شکسته بخوانید که بیشتر </w:t>
      </w:r>
      <w:bookmarkStart w:id="446" w:name="pg13243_144803"/>
    </w:p>
    <w:p>
      <w:pPr>
        <w:pStyle w:val="BookText"/>
        <w:rPr/>
      </w:pPr>
      <w:bookmarkEnd w:id="446"/>
      <w:r>
        <w:rPr>
          <w:rFonts w:ascii="IRNazanin" w:hAnsi="IRNazanin" w:eastAsia="IRNazanin"/>
          <w:color w:val="111111"/>
          <w:sz w:val="28"/>
          <w:sz w:val="28"/>
          <w:szCs w:val="28"/>
          <w:rtl w:val="true"/>
          <w:lang w:bidi="fa-IR"/>
        </w:rPr>
        <w:t>سفرهای شما با ترس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سفری هم با ترس همراه نباشد، مهم این است که در سفر نماز شکسته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شیعه هستیم، باور داریم که هیچ کس مانند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ما تفسیر نمی کنند، ما به عصمت آنان ایمان داریم، آنان در سخنان خود، معنای این آیه را برای ما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بیان کننده فهمِ دقیق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سخنان خود بارها تأکید کرده اند که در همه سفرها نماز را باید شکسته خواند، چه سفر با ترس همراه باشد، چه با ترس همراه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 بگویی که حکم شکسته بودن نماز مسافر در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آنان که بهترین مفسّران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فرمود که من در میان شما، قرآن و اهل بیت خود را به یادگار می گذارم، این وظیفه ماست که برای فهم قرآن، به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در پایان نکته دیگری را باید بگویم، در ترجمه این آیه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سفر می روید، اگر از کافران می ترسید، باکی نیست که نماز را شکسته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این حکم واجب است، یعنی اگر کسی در سفر نمازش را شکسته نخواند،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کننده منظور خداوند از این سخن است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447" w:name="__RefHeading___Toc1161026_2322387425"/>
      <w:bookmarkStart w:id="448" w:name="_Toc152"/>
      <w:bookmarkEnd w:id="447"/>
      <w:r>
        <w:rPr>
          <w:rtl w:val="true"/>
        </w:rPr>
        <w:t xml:space="preserve">نِساء </w:t>
      </w:r>
      <w:r>
        <w:rPr>
          <w:rtl w:val="true"/>
        </w:rPr>
        <w:t xml:space="preserve">: </w:t>
      </w:r>
      <w:r>
        <w:rPr>
          <w:rtl w:val="true"/>
        </w:rPr>
        <w:t xml:space="preserve">آیه </w:t>
      </w:r>
      <w:r>
        <w:rPr/>
        <w:t>104</w:t>
      </w:r>
      <w:r>
        <w:rPr>
          <w:rtl w:val="true"/>
        </w:rPr>
        <w:t xml:space="preserve"> - </w:t>
      </w:r>
      <w:r>
        <w:rPr/>
        <w:t>102</w:t>
      </w:r>
      <w:bookmarkEnd w:id="448"/>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کُنْتَ فِیهِمْ فَأَقَمْتَ لَهُمُ الصَّلَاةَ فَلْتَقُمْ طَائِفَةٌ مِنْهُمْ مَعَکَ وَلْیَأْخُذُوا أَسْلِحَتَهُمْ فَإِذَا سَجَدُوا فَلْیَکُونُوا مِنْ وَرَائِکُمْ وَلْتَأْتِ طَائِفَةٌ أُخْرَی لَمْ یُصَلُّوا فَلْیُصَلُّوا مَعَکَ وَلْیَأْخُذُوا حِذْرَهُمْ وَأَسْلِحَتَهُمْ وَدَّ الَّذِینَ کَفَرُوا لَوْ تَغْفُلُونَ عَنْ أَسْلِحَتِکُمْ وَأَمْتِعَتِکُمْ فَیَمِیلُونَ عَلَیْکُمْ مَیْلَةً وَاحِدَةً وَلَا جُنَاحَ عَلَیْکُمْ إِنْ کَانَ بِکُمْ أَذًی مِنْ مَطَر أَوْ کُنْتُمْ مَرْضَی أَنْ تَضَعُوا أَسْلِحَتَکُمْ وَخُذُوا حِذْرَکُمْ إِنَّ اللَّهَ أَعَدَّ </w:t>
      </w:r>
    </w:p>
    <w:p>
      <w:pPr>
        <w:pStyle w:val="BookText"/>
        <w:rPr/>
      </w:pPr>
      <w:r>
        <w:rPr>
          <w:rFonts w:ascii="Amiri" w:hAnsi="Amiri" w:eastAsia="Amiri" w:cs="Amiri"/>
          <w:color w:val="111111"/>
          <w:sz w:val="28"/>
          <w:sz w:val="28"/>
          <w:szCs w:val="28"/>
          <w:rtl w:val="true"/>
          <w:lang w:bidi="ar-SA"/>
        </w:rPr>
        <w:t xml:space="preserve">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الصَّلَاةَ فَاذْکُرُوا اللَّهَ قِیَامًا وَقُعُودًا وَعَلَی جُنُوبِکُمْ فَإِذَا اطْمَأْنَنْتُمْ فَأَقِیمُوا الصَّلَاةَ إِنَّ الصَّلَاةَ کَانَتْ عَلَی الْمُؤْمِنِینَ کِتَابًا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تَهِنُوا فِی ابْتِغَاءِ الْقَوْمِ إِنْ تَکُونُوا تَأْلَمُونَ فَإِنَّهُمْ یَأْلَمُونَ کَمَاتَأْلَمُونَ وَتَرْجُونَ مِنَ اللَّهِ مَا لَا یَرْجُونَ وَکَانَ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نماز مسافر به میان آمد، اکنون می خواهی درباره نماز در میدان جنگ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آنقدر مهم است که در هیچ شرایطی، تعطیل نمی شود، با نماز و یاد توست که قلب انسان، زنده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ده نکته اشاره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چهار رکعتی به دو رکعت تبدیل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سربازان به دو گروه تقسیم می شوند، گروه اوّل در میدان جنگ می مانند، گروه دوم برای نماز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گروه، رکعت اوّل نماز خود را با جماعت می خوانند، بعد از پایان رکعت اوّل، امام جماعت مقداری صبر می کند، نمازگزاران سریع رکعت دوم نماز را خودشان می خوانند، سلام می دهند و به میدان بازمی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دوم برای خواندن نماز می آیند، آنان در رکعت دوم به امام جماعت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نماز خود را با امام جماعت می خوانند، سپس رکعت دوم را خودشان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نمازگزاران باید در حال نماز، سلاح خود را همراه داشته باشند، البتّه اگر کسی بیمار بود یا در هنگام نماز، باران بارید، آن ها می توانند سلاح خود را زمین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 در یک دست خود سلاح دارند و دست دیگر را برای دعا بالا می گیرند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نماز، مسلمانان باید علاوه بر حفظ جان خویش، مراقب مهمّات و </w:t>
      </w:r>
      <w:bookmarkStart w:id="449" w:name="pg13243_144805"/>
    </w:p>
    <w:p>
      <w:pPr>
        <w:pStyle w:val="BookText"/>
        <w:rPr/>
      </w:pPr>
      <w:bookmarkEnd w:id="449"/>
      <w:r>
        <w:rPr>
          <w:rFonts w:ascii="IRNazanin" w:hAnsi="IRNazanin" w:eastAsia="IRNazanin"/>
          <w:color w:val="111111"/>
          <w:sz w:val="28"/>
          <w:sz w:val="28"/>
          <w:szCs w:val="28"/>
          <w:rtl w:val="true"/>
          <w:lang w:bidi="fa-IR"/>
        </w:rPr>
        <w:t>وسایل خود باشند، مبادا دشمن از فرصت استفاده کند و آن ها را به غارت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 مخصوص نماز نیست، پس از نماز هم باید به یاد او بود، مسلمانی که به میدان جنگ رفته است، در همه حال خدا را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برابر دشمن ایستاده است، وقتی برای تیراندازی نشسته است، وقتی که مجروح شده است و روی زمین،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خدا را از یاد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خطر برطرف شد، نماز به صورت کامل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برای نماز وقت معیّنی، قرار داده است، بر همه واجب است که نماز را در وقت خودش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سربازان نباید در مقابل دشمن سستی کنند، درست است که جستجوی دشمن و مقابله با آنان سختی دارد، امّا او می داند دشمن هم برای نابودی اسلام سختی زیادی تحمّل می کند، دشمن هرگز از پا نمی نشیند، پس چرا مسلمان سستی کند؟ مسلمان به یاری خدا امید دارد، می داند خدا همه کارهای او را می بیند و در روز قیامت به او پاداش خواهد داد امّا دشمن امیدی ندارد</w:t>
      </w:r>
      <w:r>
        <w:rPr>
          <w:rFonts w:eastAsia="IRNazanin" w:cs="IRNazanin"/>
          <w:color w:val="111111"/>
          <w:sz w:val="28"/>
          <w:szCs w:val="28"/>
          <w:rtl w:val="true"/>
          <w:lang w:bidi="fa-IR"/>
        </w:rPr>
        <w:t>.</w:t>
      </w:r>
    </w:p>
    <w:p>
      <w:pPr>
        <w:pStyle w:val="Heading3"/>
        <w:numPr>
          <w:ilvl w:val="2"/>
          <w:numId w:val="1"/>
        </w:numPr>
        <w:rPr/>
      </w:pPr>
      <w:bookmarkStart w:id="450" w:name="__RefHeading___Toc1161028_2322387425"/>
      <w:bookmarkStart w:id="451" w:name="_Toc153"/>
      <w:bookmarkEnd w:id="450"/>
      <w:r>
        <w:rPr>
          <w:rtl w:val="true"/>
        </w:rPr>
        <w:t xml:space="preserve">نِساء </w:t>
      </w:r>
      <w:r>
        <w:rPr>
          <w:rtl w:val="true"/>
        </w:rPr>
        <w:t xml:space="preserve">: </w:t>
      </w:r>
      <w:r>
        <w:rPr>
          <w:rtl w:val="true"/>
        </w:rPr>
        <w:t xml:space="preserve">آیه </w:t>
      </w:r>
      <w:r>
        <w:rPr/>
        <w:t>112</w:t>
      </w:r>
      <w:r>
        <w:rPr>
          <w:rtl w:val="true"/>
        </w:rPr>
        <w:t xml:space="preserve"> - </w:t>
      </w:r>
      <w:r>
        <w:rPr/>
        <w:t>105</w:t>
      </w:r>
      <w:bookmarkEnd w:id="451"/>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وَلَا تَکُنْ لِلْخَائِنِینَ خَصِیًما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اللَّهَ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 عَنِ الَّذِینَ یَخْتَانُونَ أَنْفُسَهُمْ إِنَّ اللَّهَ لَا یُحِبُّ مَنْ کَانَ خَوَّانًا 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یَسْتَخْفُونَ مِنَ النَّاسِ وَلَا یَسْتَخْفُونَ مِنَ اللَّهِ وَهُوَ مَعَهُمْ إِذْ یُبَیِّتُونَ مَا لَا یَرْضَی مِنَ الْقَوْلِ وَکَانَ اللَّهُ بِمَا یَعْمَلُونَ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فِی الْحَیَاةِ الدُّنْیَا فَمَنْ یُجَادِلُ اللَّهَ عَنْهُمْ یَوْمَ الْقِیَامَةِ أَمْ مَنْ یَکُونُ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سُوءًا أَوْ یَظْلِمْ نَفْسَهُ ثُمَّ یَسْتَغْفِرِ اللَّهَ یَجِدِ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یَکْسِبْ إِثْمًا فَإِنَّمَا یَکْسِبُهُ عَلَی نَفْسِهِ وَکَانَ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یَکْسِبْ خَطِیئَةً أَوْ إِثْمًا ثُمَّ یَرْمِ بِهِ بَرِیئًا فَقَدِ </w:t>
      </w:r>
    </w:p>
    <w:p>
      <w:pPr>
        <w:pStyle w:val="BookText"/>
        <w:rPr/>
      </w:pPr>
      <w:r>
        <w:rPr>
          <w:rFonts w:ascii="Amiri" w:hAnsi="Amiri" w:eastAsia="Amiri" w:cs="Amiri"/>
          <w:color w:val="111111"/>
          <w:sz w:val="28"/>
          <w:sz w:val="28"/>
          <w:szCs w:val="28"/>
          <w:rtl w:val="true"/>
          <w:lang w:bidi="ar-SA"/>
        </w:rPr>
        <w:t xml:space="preserve">احْتَمَلَ بُهْتَانًا وَإِثْمًا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شعر هم می گفت، هنرمندی قوی بود، افسوس که هنر خویش را در مسیر صحیح خرج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ایمان واقعی نداشت، منافق بود و گاهی هم در شعرهای خود، از مسلمانان به بدی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شعر می گفت، شعرهایی در نکوهش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می شد این شعرها را برای مردم می خواند و وانمود می کرد که این شعر را بُت پرستان سروده اند، به هیچ کس نمی گفت که این شعرها را خودش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از ایمان بهره ای نبرده بود، یک شب به فکر دزدی افتاد، نزدیک خانه او، پیرمردی زندگی می کرد که مقدار زیادی خرما و گندم در خانه ذخیره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دو برادر خود، نیمه شب به خانه پیرمرد رفتند و همه آذوقه و شمشیر قیمتی پیرمرد را دزدیدند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پیرمرد متوجّه شد همه دارایی اش را دزد برده است، پیرمرد با خود فکر کرد چه کند، از پسرعمویش کمک گرفت تا بتواند دزد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پیرمرد با زیرکی فهمید که این دزدی کار بشیر بوده است و این مطلب را برای پیامبر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بشیر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الآن آبرویش می رود، برای همین دو کار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مسلمانان تهمت دزدی زد و گفت این دزدی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یکی از کسانی بود که در جنگ بَدر در راه پیامبر جانفشانی کرده بود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که به خوبی می توانست سخن بگوید، وکیل خود نمود تا نزد پیامبر برود و از او و برادرانش تعریف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بشیر این بود که خود و برادرانش را از مجازات دزدی برهاند، وکیل او نزد پیامبر آمد و از خوبی بشیر و دو برادرش سخن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بشیر و دو برادرش نزد پیامبر آمدند و شهادت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باید به علم ظاهری خود عمل می کرد، سه نفر شهادت داده اند که بُرَید دزدی کرده است، به راستی پیامبر چگونه حکم خواهد کرد؟ آیا دستور خواهد داد دست او را قطع کنند؟</w:t>
      </w:r>
    </w:p>
    <w:p>
      <w:pPr>
        <w:pStyle w:val="BookText"/>
        <w:rPr/>
      </w:pPr>
      <w:r>
        <w:rPr>
          <w:rFonts w:ascii="IRNazanin" w:hAnsi="IRNazanin" w:eastAsia="IRNazanin"/>
          <w:color w:val="111111"/>
          <w:sz w:val="28"/>
          <w:sz w:val="28"/>
          <w:szCs w:val="28"/>
          <w:rtl w:val="true"/>
          <w:lang w:bidi="fa-IR"/>
        </w:rPr>
        <w:t>بُرَید که بی گناه بود، بسیار اندوهناک شد، با خدای خویش سخن گفت و درد دل کرد، بعد از مدّتی، این آیات را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با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قرآن را به حقّ بر تو نازل کردم تا همان طور که من به تو در قرآن یاد دادم و نشان دادم، بین مردم داوری کنی، پس هرگز در داوری، طرفدار خیانتکاران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طلب مغفرت نما که من بخشنده و 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خود خیانت می کنند، دفاع نکن، بدان که من افراد خائن و گناهکار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مقام عصمت را به پیامبر داده ای و او را از هرگونه خطا دور کرده ای، منافقان می خواستند که پیامبر را فریب بدهند ولی هرگز موفّق نشدند، تو پیامبر خود را یاری می کنی و نمی گذاری خطایی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تو با پیامبر سخن می گویی، امّا هدف تو سخن گفتن با مسلمانان است، از مسلمانان می خواهی تا آنان طرفدار خیانتکاران نباشند و به لطف و مهربانی تو امید داشته باشند و از تو طلب بخشش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درباره بشیر و برادرانش سخن می گویی</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خواهند اعمال زشت خود را پنهان دارند، امّا هیچ چیز از من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که آنان دور هم جمع می شوند و می خواهند چاره ای بیندیشند، </w:t>
      </w:r>
      <w:bookmarkStart w:id="452" w:name="pg13243_144808"/>
    </w:p>
    <w:p>
      <w:pPr>
        <w:pStyle w:val="BookText"/>
        <w:rPr/>
      </w:pPr>
      <w:bookmarkEnd w:id="452"/>
      <w:r>
        <w:rPr>
          <w:rFonts w:ascii="IRNazanin" w:hAnsi="IRNazanin" w:eastAsia="IRNazanin"/>
          <w:color w:val="111111"/>
          <w:sz w:val="28"/>
          <w:sz w:val="28"/>
          <w:szCs w:val="28"/>
          <w:rtl w:val="true"/>
          <w:lang w:bidi="fa-IR"/>
        </w:rPr>
        <w:t>من از آنان خبر دارم، آنان کارهایی می کنند که مورد رضایت من نیست، من از همه کارهای آنان باخبرم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بشیر و برادرانش، وکیلی آوردند تا از آنان دفاع کند، وکیل بسیار سخنور بود و از آن ها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این گونه ادامه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امروز توانستند وکیلی بیاورند تا از آنان طرفداری کند، امّا آیا در روز قیامت هم کسی را خواهند یافت که از آنان دفاع کند؟ هرگز آن روز، روزی است که من به کردار و رفتار بندگان خود رسیدگی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دنیا گناه کند به خود ظلم کرده است و اگر طلب بخشش نماید و توبه کند، مرا آمرزنده و مهربان خواهد یافت، از رفتار شما باخبر هستم، به هیچ کس ظلم نمی کنم، هر کس گناهی کند سپس بی گناهی را متّهم سازد، مرتکب گناه بزرگ و آشکاری شده است، فراموش نکنید، تهمت و بهتان، گناه بزرگی است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3"/>
        <w:numPr>
          <w:ilvl w:val="2"/>
          <w:numId w:val="1"/>
        </w:numPr>
        <w:rPr/>
      </w:pPr>
      <w:bookmarkStart w:id="453" w:name="__RefHeading___Toc1161030_2322387425"/>
      <w:bookmarkStart w:id="454" w:name="_Toc154"/>
      <w:bookmarkEnd w:id="453"/>
      <w:r>
        <w:rPr>
          <w:rtl w:val="true"/>
        </w:rPr>
        <w:t xml:space="preserve">نِساء </w:t>
      </w:r>
      <w:r>
        <w:rPr>
          <w:rtl w:val="true"/>
        </w:rPr>
        <w:t xml:space="preserve">: </w:t>
      </w:r>
      <w:r>
        <w:rPr>
          <w:rtl w:val="true"/>
        </w:rPr>
        <w:t xml:space="preserve">آیه </w:t>
      </w:r>
      <w:r>
        <w:rPr/>
        <w:t>115</w:t>
      </w:r>
      <w:r>
        <w:rPr>
          <w:rtl w:val="true"/>
        </w:rPr>
        <w:t xml:space="preserve"> - </w:t>
      </w:r>
      <w:r>
        <w:rPr/>
        <w:t>113</w:t>
      </w:r>
      <w:bookmarkEnd w:id="454"/>
    </w:p>
    <w:p>
      <w:pPr>
        <w:pStyle w:val="BookText"/>
        <w:rPr/>
      </w:pPr>
      <w:r>
        <w:rPr>
          <w:rFonts w:ascii="Amiri" w:hAnsi="Amiri" w:eastAsia="Amiri" w:cs="Amiri"/>
          <w:color w:val="111111"/>
          <w:sz w:val="28"/>
          <w:sz w:val="28"/>
          <w:szCs w:val="28"/>
          <w:rtl w:val="true"/>
          <w:lang w:bidi="ar-SA"/>
        </w:rPr>
        <w:t xml:space="preserve">وَلَوْلَا فَضْلُ اللَّهِ عَلَیْکَ وَرَحْمَتُهُ لَهَمَّتْ طَائِفَةٌ مِنْهُمْ أَنْ یُضِلُّوکَ وَمَا یُضِلُّونَ إِلَّا أَنْفُسَهُمْ وَمَا یَضُرُّونَکَ مِنْ شَیْء وَأَنْزَلَ اللَّهُ عَلَیْکَ الْکِتَابَ وَالْحِکْمَةَ وَعَلَّمَکَ مَا لَمْ تَکُنْ تَعْلَمُ وَکَانَ فَضْلُ اللَّهِ عَلَیْکَ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وَمَنْ یَفْعَلْ ذَلِکَ ابْتِغَاءَ مَرْضَاةِ اللَّهِ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یُشَاقِقِ الرَّسُولَ مِنْ بَعْدِ مَا تَبَیَّنَ لَهُ الْهُدَی وَیَتَّبِعْ غَیْرَ سَبِیلِ الْمُؤْمِنِینَ نُوَلِّهِ مَا تَوَلَّی وَنُصْلِهِ جَهَنَّمَ وَسَاءَتْ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و برادرانش با نقشه های خود تصمیم داشتند تا گناه خود را پنهان کنند، آنان از منافقان بودند و قلبشان از نور ایمان خالی بود، آنان کسی را نزد پیامبر فرستادند </w:t>
      </w:r>
    </w:p>
    <w:p>
      <w:pPr>
        <w:pStyle w:val="BookText"/>
        <w:rPr/>
      </w:pPr>
      <w:r>
        <w:rPr>
          <w:rFonts w:ascii="IRNazanin" w:hAnsi="IRNazanin" w:eastAsia="IRNazanin"/>
          <w:color w:val="111111"/>
          <w:sz w:val="28"/>
          <w:sz w:val="28"/>
          <w:szCs w:val="28"/>
          <w:rtl w:val="true"/>
          <w:lang w:bidi="fa-IR"/>
        </w:rPr>
        <w:t>تا تعریفشان را کند و به مسلمانی تهمت دزدی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پیامبر این چنین سخن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من نبود، آنان تصمیم داشتند تا تو را از حق دور کنند، ولی فقط خودشان را گمراه می کنند و هیچ ضرر و زیانی به تو نمی توانند برسانند، کتاب و حکمت بر تو نازل کردم و به تو دانشی آموختم که قبلاً آن را نمی دانستی، فضل من بر تو بسیار بود که تو را برای پیامبری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بشیر دوست داشت که پیامبر بر خلاف واقع داوری کند، آنان با یکدیگر پنهانی سخن می گفتند، در میان جمعیّت درِگوشی حرف می زدند و نقشه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آبروی پیامبر را در میان مردم ببرند و به همه بگویند که پیامبر بر خلاف واقع حکم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موضوع سخنشان، دزدی نبود، آنان از این موضوع بهانه ای ساخته بودند تا رسالت پیامبر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بگویند که چطور شده است پیامبر از آسمان ها خبر می دهد، ولی ما می توانیم فریبش دهیم و دیگری را به عنوان دزد معرّفی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بار دیگر با پیامبرت سخن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سخنان شبانه و جلسات محرمانه منافقان هیچ خیری نیست، در صورتی سخنی می تواند خیر باشد که شخص با سخن خود به کارهایی چون کمک به نیازمندان، اصلاح و سازش بین مردم توصیه کند، هر کس برای رضای من، این کار نیکو را انجام دهد، به او پاداش بزرگی خواهم داد، کسانی که حقیقت را فهمیدند و با پیامبر مخالفت میورزند، راهی غیر از راه اهل ایمان پیش می گیرند، آنان را به همان راهی که برگزیده اند وامی گذارم و در روز قیامت آتش جهنّم جایگاهشان خواهد بود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مسلمانان این آیات را شنیدند، فهمیدند که بشیر، خیانتکار و منافق است و </w:t>
      </w:r>
      <w:bookmarkStart w:id="455" w:name="pg13243_144810"/>
    </w:p>
    <w:p>
      <w:pPr>
        <w:pStyle w:val="BookText"/>
        <w:rPr/>
      </w:pPr>
      <w:bookmarkEnd w:id="455"/>
      <w:r>
        <w:rPr>
          <w:rFonts w:ascii="IRNazanin" w:hAnsi="IRNazanin" w:eastAsia="IRNazanin"/>
          <w:color w:val="111111"/>
          <w:sz w:val="28"/>
          <w:sz w:val="28"/>
          <w:szCs w:val="28"/>
          <w:rtl w:val="true"/>
          <w:lang w:bidi="fa-IR"/>
        </w:rPr>
        <w:t>سرنوشت بدی در انتظار اوست، از طرف دیگر، بُرَید بی گناه است و به او تهمت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یقین کردند که بشیر به زودی سزای این کار خود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بشیر وقتی فهمید که واقعیّت آشکار شده است به مکّه گریخت، او به کافران و بُت پرستان پناه برد و دست از مسلمانی برداشت و با کفر از دنیا رفت و جایگاه او هم آتش دوزخ خواهد بود</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در حضور دیگران هستم، نباید پنهانی و درِگوشی با دوستانم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شیطانی است و باعث رنجش دیگران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سه مورد از من می خواهی تا پنهانی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برای فقیری کمک مادّی جمع نمایم، در این صورت نباید نام فقیر را آشکارا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باید مواظب باشم که به صورت آشکارا این کار را انجام ندهم، زیرا شخص مورد نظر، در برابر جمعیّت شرمنده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بین دو نفر صلح و آشتی ایجاد کنم، می توانم با دو طرف، پنهانی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مورد من می توانم حتّی اگر در میان جمعیّت باشم، پنهانی با دیگران سخن بگویم</w:t>
      </w:r>
      <w:r>
        <w:rPr>
          <w:rFonts w:eastAsia="IRNazanin" w:cs="IRNazanin"/>
          <w:color w:val="111111"/>
          <w:sz w:val="28"/>
          <w:szCs w:val="28"/>
          <w:rtl w:val="true"/>
          <w:lang w:bidi="fa-IR"/>
        </w:rPr>
        <w:t>.</w:t>
      </w:r>
    </w:p>
    <w:p>
      <w:pPr>
        <w:pStyle w:val="Heading3"/>
        <w:numPr>
          <w:ilvl w:val="2"/>
          <w:numId w:val="1"/>
        </w:numPr>
        <w:rPr/>
      </w:pPr>
      <w:bookmarkStart w:id="456" w:name="__RefHeading___Toc1161032_2322387425"/>
      <w:bookmarkStart w:id="457" w:name="_Toc155"/>
      <w:bookmarkEnd w:id="456"/>
      <w:r>
        <w:rPr>
          <w:rtl w:val="true"/>
        </w:rPr>
        <w:t xml:space="preserve">نِساء </w:t>
      </w:r>
      <w:r>
        <w:rPr>
          <w:rtl w:val="true"/>
        </w:rPr>
        <w:t xml:space="preserve">: </w:t>
      </w:r>
      <w:r>
        <w:rPr>
          <w:rtl w:val="true"/>
        </w:rPr>
        <w:t xml:space="preserve">آیه </w:t>
      </w:r>
      <w:r>
        <w:rPr/>
        <w:t>116</w:t>
      </w:r>
      <w:bookmarkEnd w:id="457"/>
    </w:p>
    <w:p>
      <w:pPr>
        <w:pStyle w:val="BookText"/>
        <w:rPr/>
      </w:pPr>
      <w:r>
        <w:rPr>
          <w:rFonts w:ascii="Amiri" w:hAnsi="Amiri" w:eastAsia="Amiri" w:cs="Amiri"/>
          <w:color w:val="111111"/>
          <w:sz w:val="28"/>
          <w:sz w:val="28"/>
          <w:szCs w:val="28"/>
          <w:rtl w:val="true"/>
          <w:lang w:bidi="ar-SA"/>
        </w:rPr>
        <w:t xml:space="preserve">إِنَّ اللَّهَ لَا یَغْفِرُ أَنْ یُشْرَکَ بِهِ وَیَغْفِرُ مَا دُونَ ذَلِکَ لِمَنْ یَشَاءُ وَمَنْ یُشْرِکْ بِاللَّهِ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مدینه دزدی کرد، به مسلمانی تهمت زد، سپس از </w:t>
      </w:r>
      <w:bookmarkStart w:id="458" w:name="pg13243_144811"/>
    </w:p>
    <w:p>
      <w:pPr>
        <w:pStyle w:val="BookText"/>
        <w:rPr/>
      </w:pPr>
      <w:bookmarkEnd w:id="458"/>
      <w:r>
        <w:rPr>
          <w:rFonts w:ascii="IRNazanin" w:hAnsi="IRNazanin" w:eastAsia="IRNazanin"/>
          <w:color w:val="111111"/>
          <w:sz w:val="28"/>
          <w:sz w:val="28"/>
          <w:szCs w:val="28"/>
          <w:rtl w:val="true"/>
          <w:lang w:bidi="fa-IR"/>
        </w:rPr>
        <w:t>مدینه فرار کرد و بُت پرستی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چرا او به بُت پرستی روی آورد؟ گناه بُت پرستی و شرک گناه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شرک و بُت پرستی را نمی بخشم، امّا گناهان دیگر را برای هر کس که بخواهم، می بخشم، چه گناهی بزرگ باشد چه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به پرستش بُت مشغول شده است، از بخشش تو دور است، او بُت را به عنوان مولایِ خود پذیرفته است و دیگر نباید انتظار لطف و رحمت را داشته باشد</w:t>
      </w:r>
      <w:r>
        <w:rPr>
          <w:rFonts w:eastAsia="IRNazanin" w:cs="IRNazanin"/>
          <w:color w:val="111111"/>
          <w:sz w:val="28"/>
          <w:szCs w:val="28"/>
          <w:rtl w:val="true"/>
          <w:lang w:bidi="fa-IR"/>
        </w:rPr>
        <w:t>.</w:t>
      </w:r>
    </w:p>
    <w:p>
      <w:pPr>
        <w:pStyle w:val="Heading3"/>
        <w:numPr>
          <w:ilvl w:val="2"/>
          <w:numId w:val="1"/>
        </w:numPr>
        <w:rPr/>
      </w:pPr>
      <w:bookmarkStart w:id="459" w:name="__RefHeading___Toc1161034_2322387425"/>
      <w:bookmarkStart w:id="460" w:name="_Toc156"/>
      <w:bookmarkEnd w:id="459"/>
      <w:r>
        <w:rPr>
          <w:rtl w:val="true"/>
        </w:rPr>
        <w:t xml:space="preserve">نِساء </w:t>
      </w:r>
      <w:r>
        <w:rPr>
          <w:rtl w:val="true"/>
        </w:rPr>
        <w:t xml:space="preserve">: </w:t>
      </w:r>
      <w:r>
        <w:rPr>
          <w:rtl w:val="true"/>
        </w:rPr>
        <w:t xml:space="preserve">آیه </w:t>
      </w:r>
      <w:r>
        <w:rPr/>
        <w:t>122</w:t>
      </w:r>
      <w:r>
        <w:rPr>
          <w:rtl w:val="true"/>
        </w:rPr>
        <w:t xml:space="preserve"> - </w:t>
      </w:r>
      <w:r>
        <w:rPr/>
        <w:t>117</w:t>
      </w:r>
      <w:bookmarkEnd w:id="460"/>
    </w:p>
    <w:p>
      <w:pPr>
        <w:pStyle w:val="BookText"/>
        <w:rPr/>
      </w:pPr>
      <w:r>
        <w:rPr>
          <w:rFonts w:ascii="Amiri" w:hAnsi="Amiri" w:eastAsia="Amiri" w:cs="Amiri"/>
          <w:color w:val="111111"/>
          <w:sz w:val="28"/>
          <w:sz w:val="28"/>
          <w:szCs w:val="28"/>
          <w:rtl w:val="true"/>
          <w:lang w:bidi="ar-SA"/>
        </w:rPr>
        <w:t xml:space="preserve">إِنْ یَدْعُونَ مِنْ دُونِهِ إِلَّا إِنَاثًا وَإِنْ یَدْعُونَ إِلَّا شَیْطَانًا مَرِیدًا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وَقَالَ لاََتَّخِذَنَّ مِنْ عِبَادِکَ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وَلاَُضِلَّنَّهُمْ وَلاَُمَنِّیَنَّهُمْ وَلاََمُرَنَّهُمْ فَلَیُبَتِّکُنَّ آَذَانَ الاَْنْعَامِ وَلاََمُرَنَّهُمْ فَلَیُغَیِّرُنَّ خَلْقَ اللَّهِ وَمَنْ یَتَّخِذِ الشَّیْطَانَ وَلِیًّا مِنْ دُونِ اللَّهِ فَقَدْ خَسِرَ خُسْرَانًا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یَعِدُهُمْ وَیُمَنِّیهِمْ وَمَا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جَهَنَّمُ وَلَا یَجِدُونَ عَنْهَا مَحِیصًا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سَنُدْخِلُهُمْ جَنَّات تَجْرِی مِنْ تَحْتِهَا الاَْنْهَارُ خَالِدِینَ فِیهَا أَبَدًا وَعْدَ اللَّهِ حَقًّا وَمَنْ أَصْدَقُ مِنَ اللَّهِ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بُت هایی را می پرستند که هیچ اثری در زندگیشان ندارد، این بت ها، مجسّمه هایی بی روح بیش نیستند و در واقع اینان به پرستش شیطان رو آورده اند، شیطانی که تو او را لعنت کرده ای</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شیطان فرمان دادی که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کند، او از این کار سرپیچی کرد و تو هم او را از درگاه خود راندی و از رحمت خود دور نمودی، آن روز شیطان از روی دشمنی با فرزندان آدم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برنامه ام این است که از میان بندگان، عدّه زیادی را پیرو خود کنم و از راه راست گمراهشان کنم، آنان را به آرزوهای دور و </w:t>
      </w:r>
    </w:p>
    <w:p>
      <w:pPr>
        <w:pStyle w:val="BookText"/>
        <w:rPr/>
      </w:pPr>
      <w:r>
        <w:rPr>
          <w:rFonts w:ascii="IRNazanin" w:hAnsi="IRNazanin" w:eastAsia="IRNazanin"/>
          <w:color w:val="111111"/>
          <w:sz w:val="28"/>
          <w:sz w:val="28"/>
          <w:szCs w:val="28"/>
          <w:rtl w:val="true"/>
          <w:lang w:bidi="fa-IR"/>
        </w:rPr>
        <w:t xml:space="preserve">دراز سرگرم خواهم نمود، به آنان دستور خواهم داد تا به اعمال خرافی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بیاورند و دین تو را تغییر دهند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شیطان را به عنوان سرپرست خود برگزینند، زیان کرده اند، شیطان وعده آرزوهای بیهوده می دهد، امّا همه وعده های شیطان چیزی جز فریب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شیطان پیروی می کنند، در آتش جهنّم جای خواهند گرفت و هیچ راه فراری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سرنوشت کسانی که ایمان آوردند و عمل صالح و نیکو انجام دادند، چیست؟</w:t>
      </w:r>
    </w:p>
    <w:p>
      <w:pPr>
        <w:pStyle w:val="BookText"/>
        <w:rPr/>
      </w:pPr>
      <w:r>
        <w:rPr>
          <w:rFonts w:ascii="IRNazanin" w:hAnsi="IRNazanin" w:eastAsia="IRNazanin"/>
          <w:color w:val="111111"/>
          <w:sz w:val="28"/>
          <w:sz w:val="28"/>
          <w:szCs w:val="28"/>
          <w:rtl w:val="true"/>
          <w:lang w:bidi="fa-IR"/>
        </w:rPr>
        <w:t>تو آنان را در باغ های بهشت وارد می کنی، باغ هایی که نهرها از زیر درختان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همیشه در بهشت خواهند بود، این وعده حقّی است که به آنان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راستگوتر از تو نیست و تو به وعده های خود عمل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 های شیطان این است که خرافات را در میان مردم رواج می دهد، در میان بُت پرستان رسم بود که تعدادی گوسفند یا شتر خود را برای بت های خود قرار می دادند، آنان گوش گوسفند یا شتر را می بریدند تا معلوم باشد که این حیوانات از آنِ بُت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یکی از برنامه های شیطان برای گمراه کردن انسان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شیطان است که در جامعه، کارهای خرافی را رواج می دهد، خرافه یک پندار موهوم است که ریشه در علم و دین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کنم که ذهنم درگیر خرافات نشود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خرافات، میراث شیطان است، در هتل های بعضی کشورها، اتاقی به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آسانسورها از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طبقه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مردم از برنامه ریزی در روز سیزدهم هر ماه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تفاوتی با روزهای </w:t>
      </w:r>
      <w:bookmarkStart w:id="461" w:name="pg13243_144813"/>
    </w:p>
    <w:p>
      <w:pPr>
        <w:pStyle w:val="BookText"/>
        <w:rPr/>
      </w:pPr>
      <w:bookmarkEnd w:id="461"/>
      <w:r>
        <w:rPr>
          <w:rFonts w:ascii="IRNazanin" w:hAnsi="IRNazanin" w:eastAsia="IRNazanin"/>
          <w:color w:val="111111"/>
          <w:sz w:val="28"/>
          <w:sz w:val="28"/>
          <w:szCs w:val="28"/>
          <w:rtl w:val="true"/>
          <w:lang w:bidi="fa-IR"/>
        </w:rPr>
        <w:t>دیگر دارد؟ همه روزها، روزهای خداست، چرا یک روز از میان این همه روز، بدشانسی بیاورد؟</w:t>
      </w:r>
    </w:p>
    <w:p>
      <w:pPr>
        <w:pStyle w:val="Heading3"/>
        <w:numPr>
          <w:ilvl w:val="2"/>
          <w:numId w:val="1"/>
        </w:numPr>
        <w:rPr/>
      </w:pPr>
      <w:bookmarkStart w:id="462" w:name="__RefHeading___Toc1161036_2322387425"/>
      <w:bookmarkStart w:id="463" w:name="_Toc157"/>
      <w:bookmarkEnd w:id="462"/>
      <w:r>
        <w:rPr>
          <w:rtl w:val="true"/>
        </w:rPr>
        <w:t xml:space="preserve">نِساء </w:t>
      </w:r>
      <w:r>
        <w:rPr>
          <w:rtl w:val="true"/>
        </w:rPr>
        <w:t xml:space="preserve">: </w:t>
      </w:r>
      <w:r>
        <w:rPr>
          <w:rtl w:val="true"/>
        </w:rPr>
        <w:t xml:space="preserve">آیه </w:t>
      </w:r>
      <w:r>
        <w:rPr/>
        <w:t>124</w:t>
      </w:r>
      <w:r>
        <w:rPr>
          <w:rtl w:val="true"/>
        </w:rPr>
        <w:t xml:space="preserve"> - </w:t>
      </w:r>
      <w:r>
        <w:rPr/>
        <w:t>123</w:t>
      </w:r>
      <w:bookmarkEnd w:id="463"/>
    </w:p>
    <w:p>
      <w:pPr>
        <w:pStyle w:val="BookText"/>
        <w:rPr/>
      </w:pPr>
      <w:r>
        <w:rPr>
          <w:rFonts w:ascii="Amiri" w:hAnsi="Amiri" w:eastAsia="Amiri" w:cs="Amiri"/>
          <w:color w:val="111111"/>
          <w:sz w:val="28"/>
          <w:sz w:val="28"/>
          <w:szCs w:val="28"/>
          <w:rtl w:val="true"/>
          <w:lang w:bidi="ar-SA"/>
        </w:rPr>
        <w:t xml:space="preserve">لَیْسَ بِأَمَانِیِّکُمْ وَلَا أَمَانِیِّ أَهْلِ الْکِتَابِ مَنْ یَعْمَلْ سُوءًا یُجْزَ بِهِ وَلَا یَجِدْ لَهُ مِنْ دُونِ اللَّهِ وَلِیًّا وَلَا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مِنَ الصَّالِحَاتِ مِنْ ذَکَر أَوْ أُنْثَی وَهُوَ مُؤْمِنٌ فَأُولَئِکَ یَدْخُلُونَ الْجَنَّةَ وَلَا یُظْلَمُونَ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راه هایی که شیطان به وسیله آن انسان ها را فریب می دهد این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بخشنده و مهربان است و گناهان را می بخشد، همین قدر کافی است که تو خدا را قبول داشته باشی، دیگر مهم نیست که چه کاری انجام می دهی، مهم این است که دلت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یهودیان هم می گفتند که بهشت مخصوص ماست و هیچ یهودی وارد جهنّم نمی شود، زیرا خدا ما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اینکه می دانستند باید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از این کار خودداری کردند، آنان نشانه های پیامبری او را دیدند، امّا حقّ را انکار کردند و کافر شدند، ولی باز هم به خود وعده می دادند که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ممکن است آنان به بهشت بروند در حالی که حقیقت را شناختند و به آن ایمان نیاوردند؟</w:t>
      </w:r>
    </w:p>
    <w:p>
      <w:pPr>
        <w:pStyle w:val="BookText"/>
        <w:rPr/>
      </w:pPr>
      <w:r>
        <w:rPr>
          <w:rFonts w:ascii="IRNazanin" w:hAnsi="IRNazanin" w:eastAsia="IRNazanin"/>
          <w:color w:val="111111"/>
          <w:sz w:val="28"/>
          <w:sz w:val="28"/>
          <w:szCs w:val="28"/>
          <w:rtl w:val="true"/>
          <w:lang w:bidi="fa-IR"/>
        </w:rPr>
        <w:t>به راستی، تو بر اساس چه معیار و ملاکی در روز قیامت، افرادی را در بهشت جای می دهی؟</w:t>
      </w:r>
    </w:p>
    <w:p>
      <w:pPr>
        <w:pStyle w:val="BookText"/>
        <w:rPr/>
      </w:pPr>
      <w:r>
        <w:rPr>
          <w:rFonts w:ascii="IRNazanin" w:hAnsi="IRNazanin" w:eastAsia="IRNazanin"/>
          <w:color w:val="111111"/>
          <w:sz w:val="28"/>
          <w:sz w:val="28"/>
          <w:szCs w:val="28"/>
          <w:rtl w:val="true"/>
          <w:lang w:bidi="fa-IR"/>
        </w:rPr>
        <w:t>معیار تو، با این آرزوها و ادّعاها تفاوت دارد، معیار تو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عمل نیکو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کیفر و پاداش من به دلخواه شما نیست، همان طور که به </w:t>
      </w:r>
      <w:bookmarkStart w:id="464" w:name="pg13243_144814"/>
    </w:p>
    <w:p>
      <w:pPr>
        <w:pStyle w:val="BookText"/>
        <w:rPr/>
      </w:pPr>
      <w:bookmarkEnd w:id="464"/>
      <w:r>
        <w:rPr>
          <w:rFonts w:ascii="IRNazanin" w:hAnsi="IRNazanin" w:eastAsia="IRNazanin"/>
          <w:color w:val="111111"/>
          <w:sz w:val="28"/>
          <w:sz w:val="28"/>
          <w:szCs w:val="28"/>
          <w:rtl w:val="true"/>
          <w:lang w:bidi="fa-IR"/>
        </w:rPr>
        <w:t>دلخواه یهودیان نیست، هر کس گناهی مرتکب شود، کیفر آن را خواهد دید و کسی جز خدا را یار و یاور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کار نیکو و صالح انجام دهد، خواه مرد باشد، خواه زن، به شرطِ ایمان، به بهشت می رود و ذرّه ای به او ظلم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در برابر قانون عدل تو یکسانند، ارزش وجودی انسان و پاداش او، تنها به ایمان و عمل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نژادها، رنگ ها، ملّت ها، طبقه ها و جنس زن و مرد در بهره گیری از لطف تو و رسیدن به کمال و سعادت برابر هستند و می توانند با ایمان و کار شایسته وارد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نیک هر چند کم باشد، اگر با ایمان همراه باشد، نزد تو ارزش دارد و آن را در نظر می گیری و روز قیامت آن را حساب می کنی تا به کسی ظلم نشود</w:t>
      </w:r>
      <w:r>
        <w:rPr>
          <w:rFonts w:eastAsia="IRNazanin" w:cs="IRNazanin"/>
          <w:color w:val="111111"/>
          <w:sz w:val="28"/>
          <w:szCs w:val="28"/>
          <w:rtl w:val="true"/>
          <w:lang w:bidi="fa-IR"/>
        </w:rPr>
        <w:t>.</w:t>
      </w:r>
    </w:p>
    <w:p>
      <w:pPr>
        <w:pStyle w:val="Heading3"/>
        <w:numPr>
          <w:ilvl w:val="2"/>
          <w:numId w:val="1"/>
        </w:numPr>
        <w:rPr/>
      </w:pPr>
      <w:bookmarkStart w:id="465" w:name="__RefHeading___Toc1161038_2322387425"/>
      <w:bookmarkStart w:id="466" w:name="_Toc158"/>
      <w:bookmarkEnd w:id="465"/>
      <w:r>
        <w:rPr>
          <w:rtl w:val="true"/>
        </w:rPr>
        <w:t xml:space="preserve">نِساء </w:t>
      </w:r>
      <w:r>
        <w:rPr>
          <w:rtl w:val="true"/>
        </w:rPr>
        <w:t xml:space="preserve">: </w:t>
      </w:r>
      <w:r>
        <w:rPr>
          <w:rtl w:val="true"/>
        </w:rPr>
        <w:t xml:space="preserve">آیه </w:t>
      </w:r>
      <w:r>
        <w:rPr/>
        <w:t>126</w:t>
      </w:r>
      <w:r>
        <w:rPr>
          <w:rtl w:val="true"/>
        </w:rPr>
        <w:t xml:space="preserve"> - </w:t>
      </w:r>
      <w:r>
        <w:rPr/>
        <w:t>125</w:t>
      </w:r>
      <w:bookmarkEnd w:id="466"/>
    </w:p>
    <w:p>
      <w:pPr>
        <w:pStyle w:val="BookText"/>
        <w:rPr/>
      </w:pPr>
      <w:r>
        <w:rPr>
          <w:rFonts w:ascii="Amiri" w:hAnsi="Amiri" w:eastAsia="Amiri" w:cs="Amiri"/>
          <w:color w:val="111111"/>
          <w:sz w:val="28"/>
          <w:sz w:val="28"/>
          <w:szCs w:val="28"/>
          <w:rtl w:val="true"/>
          <w:lang w:bidi="ar-SA"/>
        </w:rPr>
        <w:t xml:space="preserve">وَمَنْ أَحْسَنُ دِینًا مِمَّنْ أَسْلَمَ وَجْهَهُ لِلَّهِ وَهُوَ مُحْسِنٌ وَاتَّبَعَ مِلَّةَ إِبْرَاهِیمَ حَنِیفًا وَاتَّخَذَ اللَّهُ إِبْرَاهِیمَ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فِی السَّمَاوَاتِ وَمَا فِی الاَْرْضِ وَکَانَ اللَّهُ بِکُلِّ شَیْء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یهودیانی به میان آمد که در زمان پیامبر زندگی می کردند، آن ها می گفتند ما اهل بهشت هستیم و خود را پیرو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دانستند، اکنون این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پیرو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پس چرا تسلیم حقیقت نمی شوند؟</w:t>
      </w:r>
    </w:p>
    <w:p>
      <w:pPr>
        <w:pStyle w:val="BookText"/>
        <w:rPr/>
      </w:pPr>
      <w:r>
        <w:rPr>
          <w:rFonts w:ascii="IRNazanin" w:hAnsi="IRNazanin" w:eastAsia="IRNazanin"/>
          <w:color w:val="111111"/>
          <w:sz w:val="28"/>
          <w:sz w:val="28"/>
          <w:szCs w:val="28"/>
          <w:rtl w:val="true"/>
          <w:lang w:bidi="fa-IR"/>
        </w:rPr>
        <w:t>مهمترین ویژگی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طرفدار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حقّ را شناختند و دانستند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توست، پس چرا به او ایمان نیاوردند؟</w:t>
      </w:r>
    </w:p>
    <w:p>
      <w:pPr>
        <w:pStyle w:val="BookText"/>
        <w:rPr/>
      </w:pPr>
      <w:r>
        <w:rPr>
          <w:rFonts w:ascii="IRNazanin" w:hAnsi="IRNazanin" w:eastAsia="IRNazanin"/>
          <w:color w:val="111111"/>
          <w:sz w:val="28"/>
          <w:sz w:val="28"/>
          <w:szCs w:val="28"/>
          <w:rtl w:val="true"/>
          <w:lang w:bidi="fa-IR"/>
        </w:rPr>
        <w:t>آنان خیال می کنند که از پیروان ادیان دیگر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جواب آنان را با این سخن می دهی</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و آیین کسی بهتر از همه است که تسلیم من شود و کار نیکو کند و پیرو </w:t>
      </w:r>
    </w:p>
    <w:p>
      <w:pPr>
        <w:pStyle w:val="BookText"/>
        <w:rPr/>
      </w:pPr>
      <w:r>
        <w:rPr>
          <w:rFonts w:ascii="IRNazanin" w:hAnsi="IRNazanin" w:eastAsia="IRNazanin"/>
          <w:color w:val="111111"/>
          <w:sz w:val="28"/>
          <w:sz w:val="28"/>
          <w:szCs w:val="28"/>
          <w:rtl w:val="true"/>
          <w:lang w:bidi="fa-IR"/>
        </w:rPr>
        <w:t>آیین خالص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دوستی خود برگزیدم، من به چیزی نیاز ندارم،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دوستی خود برگزیدم، از روی نیاز نبود، هر چه در آسمان ها و زمین است، از آن من است و من به همه چیز دانایی کامل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می فهمند بهترین دیندار کسی است که این سه ویژگی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تمام وجود، تسلیم فرمان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یهودی اگر می خواهد بهترین دیندار باشد، باید تسلیم حقیقت گردد و به آخرین پیامبر تو ایمان آورد، نیکوکار شود و پیرو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اگر می خواهد بهترین دیندار باشد، باید عمل نیکو انجام دهد، درست است که ایمان به تو و آخرین پیامبر دارد، امّا ایمان به تنهایی رهگشا نیست، ایمان باید با عمل نیکو همراه باشد، رمز سعادت، ایمان و عمل صالح است، مسلمانی که این گونه باشد، در واقع پیرو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اسلام، ادامه همان راهی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آن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وقتی من کسی را به عنوان دوست انتخاب کنم و آنقدر با او صمیمی شوم که اسرار خود را به او بگویم، او خلیلِ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ابراهیم را به عنوان خلیل خود انتخاب کردی و او را از اسرار خود آگاه نمودی، به راستی آیا مقامی برای یک انسان از این بالاتر وجود دارد؟</w:t>
      </w:r>
    </w:p>
    <w:p>
      <w:pPr>
        <w:pStyle w:val="BookText"/>
        <w:rPr/>
      </w:pPr>
      <w:r>
        <w:rPr>
          <w:rFonts w:ascii="IRNazanin" w:hAnsi="IRNazanin" w:eastAsia="IRNazanin"/>
          <w:color w:val="111111"/>
          <w:sz w:val="28"/>
          <w:sz w:val="28"/>
          <w:szCs w:val="28"/>
          <w:rtl w:val="true"/>
          <w:lang w:bidi="fa-IR"/>
        </w:rPr>
        <w:t>من می خواهم بدانم چگونه شد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مقام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کنم و ببینم آیا جواب سؤال خود را می یابم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بیشتر مطالعه می کنم، متوجّه می شوم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این ویژگی ها به </w:t>
      </w:r>
      <w:bookmarkStart w:id="467" w:name="pg13243_144816"/>
    </w:p>
    <w:p>
      <w:pPr>
        <w:pStyle w:val="BookText"/>
        <w:rPr/>
      </w:pPr>
      <w:bookmarkEnd w:id="467"/>
      <w:r>
        <w:rPr>
          <w:rFonts w:ascii="IRNazanin" w:hAnsi="IRNazanin" w:eastAsia="IRNazanin"/>
          <w:color w:val="111111"/>
          <w:sz w:val="28"/>
          <w:sz w:val="28"/>
          <w:szCs w:val="28"/>
          <w:rtl w:val="true"/>
          <w:lang w:bidi="fa-IR"/>
        </w:rPr>
        <w:t>این مقام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 روی خاک زیاد سجده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دل شب ها، نماز شب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گرسنگان غذا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فقیر و نیازمندی را ناامید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کسی غیر از خدا، چیزی درخواست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عرش خدا دید، برای همین بسیار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صلوات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باید تلاش کنم تا آنجا که می توانم این صفات زیبا را در خود ایجاد کنم، باشد که ذرّه ای از محبّت و دوستی خدا را به دست آورم</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468" w:name="__RefHeading___Toc1161040_2322387425"/>
      <w:bookmarkStart w:id="469" w:name="_Toc159"/>
      <w:bookmarkEnd w:id="468"/>
      <w:r>
        <w:rPr>
          <w:rtl w:val="true"/>
        </w:rPr>
        <w:t xml:space="preserve">نِساء </w:t>
      </w:r>
      <w:r>
        <w:rPr>
          <w:rtl w:val="true"/>
        </w:rPr>
        <w:t xml:space="preserve">: </w:t>
      </w:r>
      <w:r>
        <w:rPr>
          <w:rtl w:val="true"/>
        </w:rPr>
        <w:t xml:space="preserve">آیه </w:t>
      </w:r>
      <w:r>
        <w:rPr/>
        <w:t>127</w:t>
      </w:r>
      <w:bookmarkEnd w:id="469"/>
    </w:p>
    <w:p>
      <w:pPr>
        <w:pStyle w:val="BookText"/>
        <w:rPr/>
      </w:pPr>
      <w:r>
        <w:rPr>
          <w:rFonts w:ascii="Amiri" w:hAnsi="Amiri" w:eastAsia="Amiri" w:cs="Amiri"/>
          <w:color w:val="111111"/>
          <w:sz w:val="28"/>
          <w:sz w:val="28"/>
          <w:szCs w:val="28"/>
          <w:rtl w:val="true"/>
          <w:lang w:bidi="ar-SA"/>
        </w:rPr>
        <w:t xml:space="preserve">وَیَسْتَفْتُونَکَ فِی النِّسَاءِ قُلِ اللَّهُ یُفْتِیکُمْ فِیهِنَّ وَمَا یُتْلَی عَلَیْکُمْ فِی الْکِتَابِ فِی یَتَامَی النِّسَاءِ اللَّاتِی لَا تُؤْتُونَهُنَّ مَا کُتِبَ لَهُنَّ وَتَرْغَبُونَ أَنْ تَنْکِحُوهُنَّ وَالْمُسْتَضْعَفِینَ مِنَ الْوِلْدَانِ وَأَنْ تَقُومُوا لِلْیَتَامَی بِالْقِسْطِ وَمَا تَفْعَلُوا مِنْ خَیْر فَإِنَّ اللَّهَ کَانَ بِهِ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تسلیم به میان آمد، این میراث بزرگ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دینداران واقعی رسیده است، مسلمان واقعی کسی است که در مقابل فرمان تو سر تسلیم 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زنان سهمی از ارث قرار دادی و در قرآن درباره آن سخن گفتی، امّا عدّه ای از مسلمانان حاضر نبودند زیر بار این حکم بروند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زنان هرگز از ارث بهره مند نمی شدند، این یک رسم جاهلی بود، وقتی که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کردی، آن ها فهمیدند که باید به زنان هم </w:t>
      </w:r>
    </w:p>
    <w:p>
      <w:pPr>
        <w:pStyle w:val="BookText"/>
        <w:rPr/>
      </w:pPr>
      <w:r>
        <w:rPr>
          <w:rFonts w:ascii="IRNazanin" w:hAnsi="IRNazanin" w:eastAsia="IRNazanin"/>
          <w:color w:val="111111"/>
          <w:sz w:val="28"/>
          <w:sz w:val="28"/>
          <w:szCs w:val="28"/>
          <w:rtl w:val="true"/>
          <w:lang w:bidi="fa-IR"/>
        </w:rPr>
        <w:t>سهمی از ارث بدهند، صدای اعتراضشان بلند شد، آنان مسلمان بودند، امّا تسلیم امر تو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خود فکر کردند که اگر نزد پیامبر بروند و از او بخواهند، شاید این قانون تغییر کند، نزد پیامبر آمدند و از قانون ارث زنان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چه باید بگوید؟</w:t>
      </w:r>
    </w:p>
    <w:p>
      <w:pPr>
        <w:pStyle w:val="BookText"/>
        <w:rPr/>
      </w:pPr>
      <w:r>
        <w:rPr>
          <w:rFonts w:ascii="IRNazanin" w:hAnsi="IRNazanin" w:eastAsia="IRNazanin"/>
          <w:color w:val="111111"/>
          <w:sz w:val="28"/>
          <w:sz w:val="28"/>
          <w:szCs w:val="28"/>
          <w:rtl w:val="true"/>
          <w:lang w:bidi="fa-IR"/>
        </w:rPr>
        <w:t>اکنون تو این آیه را نازل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ارث زنان سؤال می کنند و می خواهند بدانند حکم من در این باره چیست، به آنان 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آیات که برای شما خواندم، درباره این موضوع، حکم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را درباره این سه گروه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برای به دست آوردن ثروتشان می خواهند با آنان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یتیمی که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 خواهم با یتیمان به عدالت رفتار کنید، بدانید هر کار نیکی که انجام دهید، من از آن باخبرم و به شما پاداش می دهم</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چرا بار دیگر به ارث زنان و رعایت حقوق یتیمان تأکید می کنی؟ تو می دانی گروهی از مردان همواره تلاش می کنند تا حقّ آنان را ضایع کنند، تو از حقوق زنان و یتیمان دفاع می کنی و از مسلمانان می خواهی تا رسم های جاهلی را کنار بگذارند و تسلیم فرمان تو باشند</w:t>
      </w:r>
      <w:r>
        <w:rPr>
          <w:rFonts w:eastAsia="IRNazanin" w:cs="IRNazanin"/>
          <w:color w:val="111111"/>
          <w:sz w:val="28"/>
          <w:szCs w:val="28"/>
          <w:rtl w:val="true"/>
          <w:lang w:bidi="fa-IR"/>
        </w:rPr>
        <w:t>.</w:t>
      </w:r>
      <w:bookmarkStart w:id="470" w:name="pg13243_144818"/>
    </w:p>
    <w:p>
      <w:pPr>
        <w:pStyle w:val="Heading3"/>
        <w:numPr>
          <w:ilvl w:val="2"/>
          <w:numId w:val="1"/>
        </w:numPr>
        <w:rPr/>
      </w:pPr>
      <w:bookmarkStart w:id="471" w:name="__RefHeading___Toc1161042_2322387425"/>
      <w:bookmarkStart w:id="472" w:name="_Toc160"/>
      <w:bookmarkEnd w:id="470"/>
      <w:bookmarkEnd w:id="471"/>
      <w:r>
        <w:rPr>
          <w:rtl w:val="true"/>
        </w:rPr>
        <w:t xml:space="preserve">نِساء </w:t>
      </w:r>
      <w:r>
        <w:rPr>
          <w:rtl w:val="true"/>
        </w:rPr>
        <w:t xml:space="preserve">: </w:t>
      </w:r>
      <w:r>
        <w:rPr>
          <w:rtl w:val="true"/>
        </w:rPr>
        <w:t xml:space="preserve">آیه </w:t>
      </w:r>
      <w:r>
        <w:rPr/>
        <w:t>130</w:t>
      </w:r>
      <w:r>
        <w:rPr>
          <w:rtl w:val="true"/>
        </w:rPr>
        <w:t xml:space="preserve"> - </w:t>
      </w:r>
      <w:r>
        <w:rPr/>
        <w:t>128</w:t>
      </w:r>
      <w:bookmarkEnd w:id="472"/>
    </w:p>
    <w:p>
      <w:pPr>
        <w:pStyle w:val="BookText"/>
        <w:rPr/>
      </w:pPr>
      <w:r>
        <w:rPr>
          <w:rFonts w:ascii="Amiri" w:hAnsi="Amiri" w:eastAsia="Amiri" w:cs="Amiri"/>
          <w:color w:val="111111"/>
          <w:sz w:val="28"/>
          <w:sz w:val="28"/>
          <w:szCs w:val="28"/>
          <w:rtl w:val="true"/>
          <w:lang w:bidi="ar-SA"/>
        </w:rPr>
        <w:t xml:space="preserve">وَإِنِ امْرَأَةٌ خَافَتْ مِنْ بَعْلِهَا نُشُوزًا أَوْ إِعْرَاضًا فَلَا جُنَاحَ عَلَیْهِمَا أَنْ یُصْلِحَا بَیْنَهُمَا صُلْحًا وَالصُّلْحُ خَیْرٌ وَأُحْضِرَتِ الاَْنْفُسُ الشُّحَّ وَإِنْ تُحْسِنُوا وَتَتَّقُوا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تَسْتَطِیعُوا أَنْ تَعْدِلُوا بَیْنَ النِّسَاءِ وَلَوْ حَرَصْتُمْ فَلَا تَمِیلُوا کُلَّ الْمَیْلِ فَتَذَرُوهَا کَالْمُعَلَّقَةِ وَإِنْ تُصْلِحُوا وَتَتَّقُوا فَإِنَّ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یَتَفَرَّقَا یُغْنِ اللَّهُ کُلًّا مِنْ سَعَتِهِ وَکَانَ اللَّهُ وَاسِعًا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زنان به میان آمد، اینجا به نکته مهمّی اشاره می کنی و آن حُرمت خانواده و حفظ آن است، تو دوست داری تا مسلمانان به کانون خانواده احترام بگذارند و حفظ آن را بر حقوق شخصی خود مقدّم بدارند، گاهی زن لازم می بیند برای حفظ کیان خانواده، از حقّ خود بگذرد، این کاری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زنی دید که شوهرش بنای سرکشی و ناسازگاری دارد، زیبا نیست که فوراً تقاضای طلاق نماید، طلاق آخرین راه حل است، گام اوّل این است که زن از برخی حقوق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نَفقه و پرداخت هزینه های زندگی توسّط مرد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از فروپاشی کانون خانواده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زنی از بدرفتاری و سرکشی شوهرش نگران می شود و می ترسد که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زن می تواند اقدام به صلح کند و از حقوق و بهره های خود صرف نظر کند تا شوهرش منصرف شود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بیشتر مردم در این گونه موارد بخل میورزند و حاضر نیستند از حقوق خود بگذرند و برای همین کار به طلاق می رسد، اگر شما نیکی کنید و پرهیزکاری نمایید و برای ادامه زندگی مشترک، گذشت کنید، پاداش شما با من است که من از همه رفتارهای شما آگاهم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جامعه معمولاً مردان بیشتر در معرض حوادث مرگبار قرار دارند و با مرگشان، زنان بی سرپرست در جامعه باقی می مانند و معمولاً تعداد زنان از مردان بیشتر است، این قانون توست،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دادی که مرد تا چهار همسر اختیار کند، البتّه مرد باید میان همسران خود به عدالت رفتار کند و فرقی نگذارد و حقّ و حقوقی از آنان را ضایع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رعایت حقوق همسران و رفاه آنان در وسایل زندگی است و گر نه عدالت و تساوی در محبّت، از اراده و اختیار انسان خارج است، شاید مردی یکی از همسران خود را بیشتر دوست داشته باشد، امّا این محبّت و دوستی، نباید باعث شود که حقوق همسران دیگر خود را مراعات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مردان این گونه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 توانید میان همسرانتان از نظر محبّت قلبی، عدالت برقرار کنید، هر چند کوشش زیادی هم نمایید، پس حدّاقل تمام توجّه خود را معطوف به یکی از همسرانتان نکنید و دیگری را سرگردان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نیکویی و سازش کنید و پرهیزکار باشید بدانید که گناهانتان را می بخشم و با شما مهربانم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مردی، دو همسر داشته باشد و به یکی از آن ها علاقه بیشتری داشته باشد، امّا این علاقه نباید باعث شود به همسر دیگرش، توجّهی نکند و حقوق او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مرد واجب است که هر شب به ترتیب کنار یکی از آنان باشد، او باید در این زمینه رعایت حقوق هر دو را نماید و به طور مساوی با آنان ارتباط داشته باشد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روزگار، مردان وقتی همسر دیگری می گرفتند، به همسر اوّل خود کاملاً بی توجّه می شدند، در واقع همسر اوّلشان، بلاتکلیف و سرگردان بود، نه مانند </w:t>
      </w:r>
    </w:p>
    <w:p>
      <w:pPr>
        <w:pStyle w:val="BookText"/>
        <w:rPr/>
      </w:pPr>
      <w:r>
        <w:rPr>
          <w:rFonts w:ascii="IRNazanin" w:hAnsi="IRNazanin" w:eastAsia="IRNazanin"/>
          <w:color w:val="111111"/>
          <w:sz w:val="28"/>
          <w:sz w:val="28"/>
          <w:szCs w:val="28"/>
          <w:rtl w:val="true"/>
          <w:lang w:bidi="fa-IR"/>
        </w:rPr>
        <w:t>زنان شوهردار از حقوق طبیعی خود بهره مند بود و نه مثل زن بی شوهر بود که بتواند با مرد دیگری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شد که آن زن، سالیان سال، بلاتکلیف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آیه از مردان می خواهی تا هرگز با همسران خود چنین رفتار نکنند که این ظلمی بزرگ است، مرد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حقوق همسر خود احترام می گذارد یا او را طلاق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مرد و زنی صلح و آشتی نکردند و با طلاق از یکدیگر جدا شدند، اندوهگین نشوند که هر کدام از آنان را از فضل و رحمت خود بهره مند می سازی، تو بخشنده و مهربان هستی و از روی حکمت به بندگان خود مهربانی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اسلام طلاق به عنوان آخرین راه حل مشکلات زندگی زناشویی، پذیرفته شده است، امّا در انجیل که فعلاً در دسترس مسیحیان است آمده است که مرد فقط در صورتی می تواند همسرش را طلاق دهد که زن به فحشا رو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مسیحیّت طلاق به دلیل عدم تفاهم فکری و عاطفی زن و شوهر و یا هر دلیل عاقلانه دیگری ممنوع است، همچنین اگر کسی با زنی که از شوهرش طلاق گرفته است ازدواج نماید، زناکار است</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نشانه آن است که اسلام، کاملترین دین می باشد و برای همه شرایط انسان برنامه دارد و انسان را در تنگنا قرار نمی دهد</w:t>
      </w:r>
      <w:r>
        <w:rPr>
          <w:rFonts w:eastAsia="IRNazanin" w:cs="IRNazanin"/>
          <w:color w:val="111111"/>
          <w:sz w:val="28"/>
          <w:szCs w:val="28"/>
          <w:rtl w:val="true"/>
          <w:lang w:bidi="fa-IR"/>
        </w:rPr>
        <w:t xml:space="preserve">. </w:t>
      </w:r>
      <w:bookmarkStart w:id="473" w:name="pg13243_144821"/>
    </w:p>
    <w:p>
      <w:pPr>
        <w:pStyle w:val="Heading3"/>
        <w:numPr>
          <w:ilvl w:val="2"/>
          <w:numId w:val="1"/>
        </w:numPr>
        <w:rPr/>
      </w:pPr>
      <w:bookmarkStart w:id="474" w:name="__RefHeading___Toc1161044_2322387425"/>
      <w:bookmarkStart w:id="475" w:name="_Toc161"/>
      <w:bookmarkEnd w:id="473"/>
      <w:bookmarkEnd w:id="474"/>
      <w:r>
        <w:rPr>
          <w:rtl w:val="true"/>
        </w:rPr>
        <w:t xml:space="preserve">نِساء </w:t>
      </w:r>
      <w:r>
        <w:rPr>
          <w:rtl w:val="true"/>
        </w:rPr>
        <w:t xml:space="preserve">: </w:t>
      </w:r>
      <w:r>
        <w:rPr>
          <w:rtl w:val="true"/>
        </w:rPr>
        <w:t xml:space="preserve">آیه </w:t>
      </w:r>
      <w:r>
        <w:rPr/>
        <w:t>133</w:t>
      </w:r>
      <w:r>
        <w:rPr>
          <w:rtl w:val="true"/>
        </w:rPr>
        <w:t xml:space="preserve"> - </w:t>
      </w:r>
      <w:r>
        <w:rPr/>
        <w:t>131</w:t>
      </w:r>
      <w:bookmarkEnd w:id="475"/>
    </w:p>
    <w:p>
      <w:pPr>
        <w:pStyle w:val="BookText"/>
        <w:rPr/>
      </w:pPr>
      <w:r>
        <w:rPr>
          <w:rFonts w:ascii="Amiri" w:hAnsi="Amiri" w:eastAsia="Amiri" w:cs="Amiri"/>
          <w:color w:val="111111"/>
          <w:sz w:val="28"/>
          <w:sz w:val="28"/>
          <w:szCs w:val="28"/>
          <w:rtl w:val="true"/>
          <w:lang w:bidi="ar-SA"/>
        </w:rPr>
        <w:t xml:space="preserve">وَلِلَّهِ مَا فِی السَّمَاوَاتِ وَمَا فِی الاَْرْضِ وَلَقَدْ وَصَّیْنَا الَّذِینَ أُوتُوا الْکِتَابَ مِنْ قَبْلِکُمْ وَإِیَّاکُمْ أَنِ اتَّقُوا اللَّهَ وَإِنْ تَکْفُرُوا فَإِنَّ لِلَّهِ مَا فِی السَّمَاوَاتِ وَمَا فِی الاَْرْضِ وَکَانَ اللَّهُ غَنِیًّا حَمِیدًا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فِی السَّمَاوَاتِ وَمَا فِی الاَْرْضِ وَکَفَی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أَیُّهَا النَّاسُ وَیَأْتِ بِآَخَرِینَ وَکَانَ اللَّهُ عَلَی ذَلِکَ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آسمان ها و زمین است، از آنِ توست، تو در همه کتب آسمانی و نیز در قرآن، به بندگان سفارش کردی که از نافرمانی دستوراتت بپرهیزند، تقوا و پارسایی، توصیه همیشگی توست، انسان ها در سایه پارسایی و دوری از گناه می توانند به کمال و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دستورات تو عمل کنیم، خودمان بهره اش را می بریم و به رستگاری می رسیم، تو نیازی به بندگان خود نداری، اگر همه بندگان هم کافر شوند باز به تو هیچ ضرری نمی رسد، همه آسمان ها و زمین از آن توست، تو هرگز نیازی به ایمان و تقوای ما نداری، تو شایسته ستایش هستی</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آسمان ها و زمین است، برای توست و قدرت تو برای حفظ و نگهداری </w:t>
      </w:r>
      <w:bookmarkStart w:id="476" w:name="pg13243_144822"/>
    </w:p>
    <w:p>
      <w:pPr>
        <w:pStyle w:val="BookText"/>
        <w:rPr/>
      </w:pPr>
      <w:bookmarkEnd w:id="476"/>
      <w:r>
        <w:rPr>
          <w:rFonts w:ascii="IRNazanin" w:hAnsi="IRNazanin" w:eastAsia="IRNazanin"/>
          <w:color w:val="111111"/>
          <w:sz w:val="28"/>
          <w:sz w:val="28"/>
          <w:szCs w:val="28"/>
          <w:rtl w:val="true"/>
          <w:lang w:bidi="fa-IR"/>
        </w:rPr>
        <w:t>آن 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نعمت های فراوان به ما دادی، ما باید از این نعمت ها در راه صحیح استفاده کنیم و گرنه ممکن است این فرصت ها و نعمت ها را از ما بگیری، آری، امکانات و موقعیّت های ما همیشگی نیست، بلکه به اراده تو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مغرور شویم، باید خود را بنده تو بدانیم، تو می توانی ما را نابود کنی و قوم دیگری را جایگزین ما گردانی، تو بر هر کاری توانا هستی</w:t>
      </w:r>
      <w:r>
        <w:rPr>
          <w:rFonts w:eastAsia="IRNazanin" w:cs="IRNazanin"/>
          <w:color w:val="111111"/>
          <w:sz w:val="28"/>
          <w:szCs w:val="28"/>
          <w:rtl w:val="true"/>
          <w:lang w:bidi="fa-IR"/>
        </w:rPr>
        <w:t>.</w:t>
      </w:r>
    </w:p>
    <w:p>
      <w:pPr>
        <w:pStyle w:val="Heading3"/>
        <w:numPr>
          <w:ilvl w:val="2"/>
          <w:numId w:val="1"/>
        </w:numPr>
        <w:rPr/>
      </w:pPr>
      <w:bookmarkStart w:id="477" w:name="__RefHeading___Toc1161046_2322387425"/>
      <w:bookmarkStart w:id="478" w:name="_Toc162"/>
      <w:bookmarkEnd w:id="477"/>
      <w:r>
        <w:rPr>
          <w:rtl w:val="true"/>
        </w:rPr>
        <w:t xml:space="preserve">نِساء </w:t>
      </w:r>
      <w:r>
        <w:rPr>
          <w:rtl w:val="true"/>
        </w:rPr>
        <w:t xml:space="preserve">: </w:t>
      </w:r>
      <w:r>
        <w:rPr>
          <w:rtl w:val="true"/>
        </w:rPr>
        <w:t xml:space="preserve">آیه </w:t>
      </w:r>
      <w:r>
        <w:rPr/>
        <w:t>134</w:t>
      </w:r>
      <w:bookmarkEnd w:id="478"/>
    </w:p>
    <w:p>
      <w:pPr>
        <w:pStyle w:val="BookText"/>
        <w:rPr/>
      </w:pPr>
      <w:r>
        <w:rPr>
          <w:rFonts w:ascii="Amiri" w:hAnsi="Amiri" w:eastAsia="Amiri" w:cs="Amiri"/>
          <w:color w:val="111111"/>
          <w:sz w:val="28"/>
          <w:sz w:val="28"/>
          <w:szCs w:val="28"/>
          <w:rtl w:val="true"/>
          <w:lang w:bidi="ar-SA"/>
        </w:rPr>
        <w:t xml:space="preserve">مَنْ کَانَ یُرِیدُ ثَوَابَ الدُّنْیَا فَعِنْدَ اللَّهِ ثَوَابُ الدُّنْیَا وَالاَْخِرَةِ وَکَانَ اللَّهُ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ها چند گونه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فقط به دنبال سعادت دنیایی و مادّی هستند، عدّه ای فقط به آخرت می اندیشند، برخی هم سعادت دنیا و آخرت را با هم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بهره دنیا بخواهد باید از تو بخواهد، بهره دنیا و آخرت نزد توست، خردمند کسی است که از آخرت چشم نمی پوشد تا به دنیا برسد، زیرا بهره آخرت جاودانه است، امّا بهره دنیا، 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که ما هم در اندیشه دنیا باشیم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کسی است که دنیا را فراموش نمی کند، خیر و برکت و ثروت حلال دنیا را طلب می کند، امّا این ها را وسیله ای برای تهیّه توشه سفر آخرت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دعا کنیم که تو در دنیا به ما نور ایمان، خوش اخلاقی، برکت، ثروت، همسر با ایمان، فرزندان خوب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کنی و در آخرت هم از نعمت های بی کران خود بهره مندمان سازی</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شنوا و بینا هستی، دعای بندگان خود را می شنوی، هر کس تو را بخواند، </w:t>
      </w:r>
      <w:bookmarkStart w:id="479" w:name="pg13243_144823"/>
    </w:p>
    <w:p>
      <w:pPr>
        <w:pStyle w:val="BookText"/>
        <w:rPr/>
      </w:pPr>
      <w:bookmarkEnd w:id="479"/>
      <w:r>
        <w:rPr>
          <w:rFonts w:ascii="IRNazanin" w:hAnsi="IRNazanin" w:eastAsia="IRNazanin"/>
          <w:color w:val="111111"/>
          <w:sz w:val="28"/>
          <w:sz w:val="28"/>
          <w:szCs w:val="28"/>
          <w:rtl w:val="true"/>
          <w:lang w:bidi="fa-IR"/>
        </w:rPr>
        <w:t>دعایش را مستجاب می کنی و او را از خیر دنیا و آخرت بهره مند می کنی</w:t>
      </w:r>
      <w:r>
        <w:rPr>
          <w:rFonts w:eastAsia="IRNazanin" w:cs="IRNazanin"/>
          <w:color w:val="111111"/>
          <w:sz w:val="28"/>
          <w:szCs w:val="28"/>
          <w:rtl w:val="true"/>
          <w:lang w:bidi="fa-IR"/>
        </w:rPr>
        <w:t>.</w:t>
      </w:r>
    </w:p>
    <w:p>
      <w:pPr>
        <w:pStyle w:val="Heading3"/>
        <w:numPr>
          <w:ilvl w:val="2"/>
          <w:numId w:val="1"/>
        </w:numPr>
        <w:rPr/>
      </w:pPr>
      <w:bookmarkStart w:id="480" w:name="__RefHeading___Toc1161048_2322387425"/>
      <w:bookmarkStart w:id="481" w:name="_Toc163"/>
      <w:bookmarkEnd w:id="480"/>
      <w:r>
        <w:rPr>
          <w:rtl w:val="true"/>
        </w:rPr>
        <w:t xml:space="preserve">نِساء </w:t>
      </w:r>
      <w:r>
        <w:rPr>
          <w:rtl w:val="true"/>
        </w:rPr>
        <w:t xml:space="preserve">: </w:t>
      </w:r>
      <w:r>
        <w:rPr>
          <w:rtl w:val="true"/>
        </w:rPr>
        <w:t xml:space="preserve">آیه </w:t>
      </w:r>
      <w:r>
        <w:rPr/>
        <w:t>135</w:t>
      </w:r>
      <w:bookmarkEnd w:id="481"/>
    </w:p>
    <w:p>
      <w:pPr>
        <w:pStyle w:val="BookText"/>
        <w:rPr/>
      </w:pPr>
      <w:r>
        <w:rPr>
          <w:rFonts w:ascii="Amiri" w:hAnsi="Amiri" w:eastAsia="Amiri" w:cs="Amiri"/>
          <w:color w:val="111111"/>
          <w:sz w:val="28"/>
          <w:sz w:val="28"/>
          <w:szCs w:val="28"/>
          <w:rtl w:val="true"/>
          <w:lang w:bidi="ar-SA"/>
        </w:rPr>
        <w:t xml:space="preserve">یَا أَیُّهَا الَّذِینَ آَمَنُوا کُونُوا قَوَّامِینَ بِالْقِسْطِ شُهَدَاءَ لِلَّهِ وَلَوْ عَلَی أَنْفُسِکُمْ أَوِ الْوَالِدَیْنِ وَالاَْقْرَبِینَ إِنْ یَکُنْ غَنِیًّا أَوْ فَقِیرًا فَاللَّهُ أَوْلَی بِهِمَا فَلَا تَتَّبِعُوا الْهَوَی أَنْ تَعْدِلُوا وَإِنْ تَلْوُوا أَوْ تُعْرِضُوا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 دانستن دنیا،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مزرعه آخرت است، باید برای زندگی این دنیا هم برنامه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برای من از برنامه زندگی دنیا سخن می گویی، اگر قرار است من به دنیا هم توجّه داشته باشم، باید آن گونه زندگی کنم که تو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وظیفه من در این دنیا چیست؟ چگونه می شود که در این دنیا همه بتوانند به خوبی زندگی کنند؟</w:t>
      </w:r>
    </w:p>
    <w:p>
      <w:pPr>
        <w:pStyle w:val="BookText"/>
        <w:rPr/>
      </w:pPr>
      <w:r>
        <w:rPr>
          <w:rFonts w:ascii="IRNazanin" w:hAnsi="IRNazanin" w:eastAsia="IRNazanin"/>
          <w:color w:val="111111"/>
          <w:sz w:val="28"/>
          <w:sz w:val="28"/>
          <w:szCs w:val="28"/>
          <w:rtl w:val="true"/>
          <w:lang w:bidi="fa-IR"/>
        </w:rPr>
        <w:t xml:space="preserve">این سؤال یک جواب بیشتر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خواهی تا همواره برپادارنده عدالت باشم، در راه برپایی عدالت، تصمیمی راسخ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همه سیاهی ها و انحرافات در جامعه، بی عدالتی است، اگر عدالت برپا شود، زندگی دنیا برای همه زیبا خواهد بود و همه از زندگی در این دنیا به خوبی بهره مند خواهند شد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 ای عدالت نباشد، حقوق طبیعی مردم نادیده گرفته می شود و دیر یا زود آن جامعه از هم متلاشی شده و دچار آسیب های فراوانی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ضروری ترین نیاز هر جامعه است و پایداری و بقای جامعه، ارتباط مستقیم با تحقّق عدالت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 می خواهی تا همواره در راه به پا داشتن عدالت اجتماعی بکوشم، اینکه من به گوشه خانه و خلوت خود بروم و به نماز و طاعت مشغول شوم، دینداری واقعی نیست، باید به گونه ای دیگر زندگی کنم، نماز بخوانم، عبادت تو را بنمایم و به جامعه نیز فکر کنم، با ظلم و ستم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در همه جا به فکر برپایی عدالت باشم، این خواسته تو از من است و معنای زندگی واقعی است، این بهره ای است که من از زندگی دنیا می توانم داشته باشم، آرمان عدالت خواهی بزرگترین سرمایه این زندگی دنیایی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دنیا سیاهی ها و تاریکی ها به چشم می آید، زیبایی عدالت خواهی بندگان، این دنیا را بسیار زیبا می کند و به زندگی معنا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میان دو نفر اختلافی به وجود آید و نیاز است که من شهادت بدهم، باید در برابر عدل، هیچ ملاحظه ای نداشته باشم، اگر گواهی دادن به زیان من یا پدر و مادر یا نزدیکانم هم باشد، نباید از هوس خود پیروی کنم و حقّ را زیر پا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شهادت دادن من، به زیان شخص ثروتمندی است، نباید ثروت او باعث شود که حقّ را نادیده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من به زیان شخص فقیری است نباید برای دلسوزی، حقیقت را کتمان کنم</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فقط باید به فکر حقّ و حقیقت باشم، نباید به بهانه یاری کردن به دیگران، از حق گویی چشم بپوشم، تو از بندگان خود حمایت می کنی، تو خیر و سعادت دنیا و آخرت بندگان خود را بهتر از همه کس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عدالت را زیر پا نگذارم و در شهادت دادن، تو را در نظر بگیرم و فقط حقیقت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هوس خویش پیروی کنم، خلاف واقع سخن بگویم یا شهادت خویش را کتمان کنم که تو بر همه اعمال من آگاهی</w:t>
      </w:r>
      <w:r>
        <w:rPr>
          <w:rFonts w:eastAsia="IRNazanin" w:cs="IRNazanin"/>
          <w:color w:val="111111"/>
          <w:sz w:val="28"/>
          <w:szCs w:val="28"/>
          <w:rtl w:val="true"/>
          <w:lang w:bidi="fa-IR"/>
        </w:rPr>
        <w:t>.</w:t>
      </w:r>
      <w:bookmarkStart w:id="482" w:name="pg13243_144825"/>
    </w:p>
    <w:p>
      <w:pPr>
        <w:pStyle w:val="Heading3"/>
        <w:numPr>
          <w:ilvl w:val="2"/>
          <w:numId w:val="1"/>
        </w:numPr>
        <w:rPr/>
      </w:pPr>
      <w:bookmarkStart w:id="483" w:name="__RefHeading___Toc1161050_2322387425"/>
      <w:bookmarkStart w:id="484" w:name="_Toc164"/>
      <w:bookmarkEnd w:id="482"/>
      <w:bookmarkEnd w:id="483"/>
      <w:r>
        <w:rPr>
          <w:rtl w:val="true"/>
        </w:rPr>
        <w:t xml:space="preserve">نِساء </w:t>
      </w:r>
      <w:r>
        <w:rPr>
          <w:rtl w:val="true"/>
        </w:rPr>
        <w:t xml:space="preserve">: </w:t>
      </w:r>
      <w:r>
        <w:rPr>
          <w:rtl w:val="true"/>
        </w:rPr>
        <w:t xml:space="preserve">آیه </w:t>
      </w:r>
      <w:r>
        <w:rPr/>
        <w:t>136</w:t>
      </w:r>
      <w:bookmarkEnd w:id="484"/>
    </w:p>
    <w:p>
      <w:pPr>
        <w:pStyle w:val="BookText"/>
        <w:rPr/>
      </w:pPr>
      <w:r>
        <w:rPr>
          <w:rFonts w:ascii="Amiri" w:hAnsi="Amiri" w:eastAsia="Amiri" w:cs="Amiri"/>
          <w:color w:val="111111"/>
          <w:sz w:val="28"/>
          <w:sz w:val="28"/>
          <w:szCs w:val="28"/>
          <w:rtl w:val="true"/>
          <w:lang w:bidi="ar-SA"/>
        </w:rPr>
        <w:t xml:space="preserve">یَا أَیُّهَا الَّذِینَ آَمَنُوا آَمِنُوا بِاللَّهِ وَرَسُولِهِ وَالْکِتَابِ الَّذِی نَزَّلَ عَلَی رَسُولِهِ وَالْکِتَابِ الَّذِی أَنْزَلَ مِنْ قَبْلُ وَمَنْ یَکْفُرْ بِاللَّهِ وَمَلَائِکَتِهِ وَکُتُبِهِ وَرُسُلِهِ وَالْیَوْمِ الاَْخِرِ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برنامه زندگی در این دنیا بود، از من خواستی تا عدالت را برپا دارم، اکنون از ایمان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می خواهی تا در ایمان خود استوار بمانم، دچار لغزش نشوم، این ایمان باید از عمق وجود باشد، از من می خواهی تا به حقیقت و از دل، به تو و پیامبر و قرآن و کتاب های آسمانی دیگر ایمان بیاورم، هر کس که به تو و فرشتگان و پیامبران و روز قیامت باور نداشته باشد، گمراه شده است و از راه هدایت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هدف همه پیامبران و کتب آسمانی یکی است، من باید به همه آن ها ایمان داشته باشم، پیامبران، معلّمان بزرگ بشریّت بودند که هر کدام در رتبه و کلاسی، به آموزش بشر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اصول و برنامه یکسانی پیروی کرده اند که تو به آنان نازل کرده ای</w:t>
      </w:r>
      <w:r>
        <w:rPr>
          <w:rFonts w:eastAsia="IRNazanin" w:cs="IRNazanin"/>
          <w:color w:val="111111"/>
          <w:sz w:val="28"/>
          <w:szCs w:val="28"/>
          <w:rtl w:val="true"/>
          <w:lang w:bidi="fa-IR"/>
        </w:rPr>
        <w:t>.</w:t>
      </w:r>
    </w:p>
    <w:p>
      <w:pPr>
        <w:pStyle w:val="Heading3"/>
        <w:numPr>
          <w:ilvl w:val="2"/>
          <w:numId w:val="1"/>
        </w:numPr>
        <w:rPr/>
      </w:pPr>
      <w:bookmarkStart w:id="485" w:name="__RefHeading___Toc1161052_2322387425"/>
      <w:bookmarkStart w:id="486" w:name="_Toc165"/>
      <w:bookmarkEnd w:id="485"/>
      <w:r>
        <w:rPr>
          <w:rtl w:val="true"/>
        </w:rPr>
        <w:t xml:space="preserve">نِساء </w:t>
      </w:r>
      <w:r>
        <w:rPr>
          <w:rtl w:val="true"/>
        </w:rPr>
        <w:t xml:space="preserve">: </w:t>
      </w:r>
      <w:r>
        <w:rPr>
          <w:rtl w:val="true"/>
        </w:rPr>
        <w:t xml:space="preserve">آیه </w:t>
      </w:r>
      <w:r>
        <w:rPr/>
        <w:t>139</w:t>
      </w:r>
      <w:r>
        <w:rPr>
          <w:rtl w:val="true"/>
        </w:rPr>
        <w:t xml:space="preserve"> - </w:t>
      </w:r>
      <w:r>
        <w:rPr/>
        <w:t>137</w:t>
      </w:r>
      <w:bookmarkEnd w:id="486"/>
    </w:p>
    <w:p>
      <w:pPr>
        <w:pStyle w:val="BookText"/>
        <w:rPr/>
      </w:pP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وَلَا لِیَهْدِیَهُمْ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یَتَّخِذُونَ الْکَافِرِینَ أَوْلِیَاءَ مِنْ دُونِ الْمُؤْمِنِینَ أَیَبْتَغُونَ عِنْدَهُمُ الْعِزَّةَ فَإِنَّ الْعِزَّةَ لِلَّهِ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هشدار می دهی تا از بی ثباتی در عقیده پرهیز کنم، نتیجه بی ثباتی چیزی جز گمراهی نیست، کسانی که عقیده متزلزل و کفرآمیز دارند، باعث بی ثباتی روح خود می شوند</w:t>
      </w:r>
      <w:r>
        <w:rPr>
          <w:rFonts w:eastAsia="IRNazanin" w:cs="IRNazanin"/>
          <w:color w:val="111111"/>
          <w:sz w:val="28"/>
          <w:szCs w:val="28"/>
          <w:rtl w:val="true"/>
          <w:lang w:bidi="fa-IR"/>
        </w:rPr>
        <w:t xml:space="preserve">. </w:t>
      </w:r>
      <w:bookmarkStart w:id="487" w:name="pg13243_144826"/>
    </w:p>
    <w:p>
      <w:pPr>
        <w:pStyle w:val="BookText"/>
        <w:rPr/>
      </w:pPr>
      <w:bookmarkEnd w:id="487"/>
      <w:r>
        <w:rPr>
          <w:rFonts w:ascii="IRNazanin" w:hAnsi="IRNazanin" w:eastAsia="IRNazanin"/>
          <w:color w:val="111111"/>
          <w:sz w:val="28"/>
          <w:sz w:val="28"/>
          <w:szCs w:val="28"/>
          <w:rtl w:val="true"/>
          <w:lang w:bidi="fa-IR"/>
        </w:rPr>
        <w:t>آنان دیگر نمی توانند راه صحیح را تشخیص بدهند و در آن حرکت کنند، گناهشان بخشیدنی نیست، زیرا سبب بی ثباتی جامعه هم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کسانی سخن می گویی که ابتدا ایمان آوردند، سپس کافر شدند، دیگر بار ایمان آوردند و باز کافر شدند و آنگاه بر کفر خود افزودند، تو آنان را نمی بخشی و به بهشت رهنمون نمی کنی، جایگاه آنان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همان منافقانی هستند که در جامعه اسلامی هستند و به ظاهر ادّعای مسلمانی می کنند ولی قلبشان از نور ایمان خالی است، آنان همواره در شک و تردیدند و سرانجام به کفر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پیامبر می خواهی تا به آنان خبر دهد که عذابی دردناک در پیش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منافقان این است که به جای دوستی با اهل ایمان، با کافران دوست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هدف آنان از این دوستی چیست؟ آیا به دنبال عزّت و آبرو هستند؟</w:t>
      </w:r>
    </w:p>
    <w:p>
      <w:pPr>
        <w:pStyle w:val="BookText"/>
        <w:rPr/>
      </w:pPr>
      <w:r>
        <w:rPr>
          <w:rFonts w:ascii="IRNazanin" w:hAnsi="IRNazanin" w:eastAsia="IRNazanin"/>
          <w:color w:val="111111"/>
          <w:sz w:val="28"/>
          <w:sz w:val="28"/>
          <w:szCs w:val="28"/>
          <w:rtl w:val="true"/>
          <w:lang w:bidi="fa-IR"/>
        </w:rPr>
        <w:t>آنان عزّت و آبرو را نزد کافران و دشمنان می جویند، افسوس که نمی دانند همه عزّت ها از آنِ توست، تو هر کس را که بخواهی عزّت دنیا و آخرت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واقعی فقط نزد توست</w:t>
      </w:r>
      <w:r>
        <w:rPr>
          <w:rFonts w:eastAsia="IRNazanin" w:cs="IRNazanin"/>
          <w:color w:val="111111"/>
          <w:sz w:val="28"/>
          <w:szCs w:val="28"/>
          <w:rtl w:val="true"/>
          <w:lang w:bidi="fa-IR"/>
        </w:rPr>
        <w:t>.</w:t>
      </w:r>
    </w:p>
    <w:p>
      <w:pPr>
        <w:pStyle w:val="Heading3"/>
        <w:numPr>
          <w:ilvl w:val="2"/>
          <w:numId w:val="1"/>
        </w:numPr>
        <w:rPr/>
      </w:pPr>
      <w:bookmarkStart w:id="488" w:name="__RefHeading___Toc1161054_2322387425"/>
      <w:bookmarkStart w:id="489" w:name="_Toc166"/>
      <w:bookmarkEnd w:id="488"/>
      <w:r>
        <w:rPr>
          <w:rtl w:val="true"/>
        </w:rPr>
        <w:t xml:space="preserve">نِساء </w:t>
      </w:r>
      <w:r>
        <w:rPr>
          <w:rtl w:val="true"/>
        </w:rPr>
        <w:t xml:space="preserve">: </w:t>
      </w:r>
      <w:r>
        <w:rPr>
          <w:rtl w:val="true"/>
        </w:rPr>
        <w:t xml:space="preserve">آیه </w:t>
      </w:r>
      <w:r>
        <w:rPr/>
        <w:t>140</w:t>
      </w:r>
      <w:bookmarkEnd w:id="489"/>
    </w:p>
    <w:p>
      <w:pPr>
        <w:pStyle w:val="BookText"/>
        <w:rPr/>
      </w:pPr>
      <w:r>
        <w:rPr>
          <w:rFonts w:ascii="Amiri" w:hAnsi="Amiri" w:eastAsia="Amiri" w:cs="Amiri"/>
          <w:color w:val="111111"/>
          <w:sz w:val="28"/>
          <w:sz w:val="28"/>
          <w:szCs w:val="28"/>
          <w:rtl w:val="true"/>
          <w:lang w:bidi="ar-SA"/>
        </w:rPr>
        <w:t xml:space="preserve">وَقَدْ نَزَّلَ عَلَیْکُمْ فِی الْکِتَابِ أَنْ إِذَا سَمِعْتُمْ آَیَاتِ اللَّهِ یُکْفَرُ بِهَا وَیُسْتَهْزَأُ بِهَا فَلَا تَقْعُدُوا مَعَهُمْ حَتَّی یَخُوضُوا فِی حَدِیث غَیْرِهِ إِنَّکُمْ إِذًا مِثْلُهُمْ إِنَّ اللَّهَ جَامِعُ الْمُنَافِقِینَ وَالْکَافِرِینَ فِی جَهَنَّمَ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دوستی منافقان با کافران به میان آمد، منافقانی که در مدینه زندگی می کردند، روزها به مسجد پیامبر می آمدند و با مسلمانان نماز می خواندند، </w:t>
      </w:r>
      <w:bookmarkStart w:id="490" w:name="pg13243_144827"/>
    </w:p>
    <w:p>
      <w:pPr>
        <w:pStyle w:val="BookText"/>
        <w:rPr/>
      </w:pPr>
      <w:bookmarkEnd w:id="490"/>
      <w:r>
        <w:rPr>
          <w:rFonts w:ascii="IRNazanin" w:hAnsi="IRNazanin" w:eastAsia="IRNazanin"/>
          <w:color w:val="111111"/>
          <w:sz w:val="28"/>
          <w:sz w:val="28"/>
          <w:szCs w:val="28"/>
          <w:rtl w:val="true"/>
          <w:lang w:bidi="fa-IR"/>
        </w:rPr>
        <w:t>شب ها که هوا تاریک می شد نزد یهودیان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یهودیانی که در مدینه زندگی می کردند و می دانستند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پیامبری است که وعده آمدن او در تورات بیان شده است، امّا برای منافع خود از پذیرش اسلام خودداری می کردند، آنان به آخرین پیامبر تو کفر ورزیده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جلساتی که منافقان و یهودیان تشکیل داده بودند، قرآن خوانده می شد و آن را استهزا و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هشدار می دهی که منافقان را در روز قیامت با یهودیان در جهنّم کنار هم قرار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دستور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جلسه ای بودم که قرآن را مسخره می کردند، باید یکی از دو کار را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سخن را تغییر دهم و از ادامه آن سخنان کفرآمیز جلوگیری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جلسه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 تفاوت نشستم و به آن سخنان گوش کردم، در گناه آنان شریک هستم، سکوت من، تأیید سخن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مقابل سخنان کفرآمیز بی تفاوت باشم، من مسلمان هستم، مسلمان باید غیرت دینی داشته باشد</w:t>
      </w:r>
      <w:r>
        <w:rPr>
          <w:rFonts w:eastAsia="IRNazanin" w:cs="IRNazanin"/>
          <w:color w:val="111111"/>
          <w:sz w:val="28"/>
          <w:szCs w:val="28"/>
          <w:rtl w:val="true"/>
          <w:lang w:bidi="fa-IR"/>
        </w:rPr>
        <w:t>.</w:t>
      </w:r>
    </w:p>
    <w:p>
      <w:pPr>
        <w:pStyle w:val="Heading3"/>
        <w:numPr>
          <w:ilvl w:val="2"/>
          <w:numId w:val="1"/>
        </w:numPr>
        <w:rPr/>
      </w:pPr>
      <w:bookmarkStart w:id="491" w:name="__RefHeading___Toc1161056_2322387425"/>
      <w:bookmarkStart w:id="492" w:name="_Toc167"/>
      <w:bookmarkEnd w:id="491"/>
      <w:r>
        <w:rPr>
          <w:rtl w:val="true"/>
        </w:rPr>
        <w:t xml:space="preserve">نِساء </w:t>
      </w:r>
      <w:r>
        <w:rPr>
          <w:rtl w:val="true"/>
        </w:rPr>
        <w:t xml:space="preserve">: </w:t>
      </w:r>
      <w:r>
        <w:rPr>
          <w:rtl w:val="true"/>
        </w:rPr>
        <w:t xml:space="preserve">آیه </w:t>
      </w:r>
      <w:r>
        <w:rPr/>
        <w:t>141</w:t>
      </w:r>
      <w:bookmarkEnd w:id="492"/>
    </w:p>
    <w:p>
      <w:pPr>
        <w:pStyle w:val="BookText"/>
        <w:rPr/>
      </w:pPr>
      <w:r>
        <w:rPr>
          <w:rFonts w:ascii="Amiri" w:hAnsi="Amiri" w:eastAsia="Amiri" w:cs="Amiri"/>
          <w:color w:val="111111"/>
          <w:sz w:val="28"/>
          <w:sz w:val="28"/>
          <w:szCs w:val="28"/>
          <w:rtl w:val="true"/>
          <w:lang w:bidi="ar-SA"/>
        </w:rPr>
        <w:t xml:space="preserve">الَّذِینَ یَتَرَبَّصُونَ بِکُمْ فَإِنْ کَانَ لَکُمْ فَتْحٌ مِنَ اللَّهِ قَالُوا أَلَمْ نَکُنْ مَعَکُمْ وَإِنْ کَانَ لِلْکَافِرِینَ نَصِیبٌ قَالُوا أَلَمْ نَسْتَحْوِذْ عَلَیْکُمْ وَنَمْنَعْکُمْ مِنَ الْمُؤْمِنِینَ فَاللَّهُ یَحْکُمُ بَیْنَکُمْ یَوْمَ الْقِیَامَةِ وَلَنْ یَجْعَلَ اللَّهُ لِلْکَافِرِینَ عَلَی الْمُؤْمِنِینَ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درباره منافقان سخن می گویی، وقتی پیامبر به جنگ کافران می رفت، منافقان منتظر می ماندند، اگر پیروزی نصیب پیامبر و یارانش می شد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با شما نبودیم، ما را در غنیمت ها سهیم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جنگ بهره ای نصیب </w:t>
      </w:r>
    </w:p>
    <w:p>
      <w:pPr>
        <w:pStyle w:val="BookText"/>
        <w:rPr/>
      </w:pPr>
      <w:r>
        <w:rPr>
          <w:rFonts w:ascii="IRNazanin" w:hAnsi="IRNazanin" w:eastAsia="IRNazanin"/>
          <w:color w:val="111111"/>
          <w:sz w:val="28"/>
          <w:sz w:val="28"/>
          <w:szCs w:val="28"/>
          <w:rtl w:val="true"/>
          <w:lang w:bidi="fa-IR"/>
        </w:rPr>
        <w:t>کافران می شد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از اسرار مسلمانان آگاه کردیم و شما را از آسیب آنان حفظ نمودیم، پس سهم ما را هم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منافقان هم رفیقِ قافله بودند و هم شریک 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فرصت طلب و دو رو بودند و از هر اتّفاقی سوءاستفاده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روز قیامت میان مؤمنان و منافقان داوری می کنی و حقّ را از باطل جدا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در انتظار بودند که آیا مسلمانان پیروز می شوند یا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در مرحله ای از جنگ، مسلمانان شکست خوردند، منافقان آن روز با خود می گفتند که خوب شد در لشکر مسلمانان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بر حقّ بودند، شکست نمی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مسلمانان در میدان جنگ، به روحیّه شهادت طلبی، شجاعت و اطاعت از دستور فرمانده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دارد، هر کدام از این ها اگر نباشد، مسلمانان از کافران شکست می خورند، امّا شکست مسلمانان دلیل بر باطل بودن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ندادی که در هر جنگی، مسلمانان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باید این را بدانند، پیروزی در جنگ در سایه قدرت، صبر و استقامت، شهادت طلبی،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پیروزی حتمی در میدان جنگ را به مسلمانان وعده ندادی، امّا پیروزی در زمینه دیگری را به آنان بشارت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مسلمانان هنگام بحث های علمی و بیان دلایل، قطعی است، این وعده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هرگز در این زمینه شکست نخواهند خورد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کافران هیچ وقت در زمینه آوردن استدلال و برهان برای برتری دین خود، بر مسلمانان غلبه پیدا نمی کنند، دلیل های کافران، همیشه ضعیف است و آنان در </w:t>
      </w:r>
      <w:bookmarkStart w:id="493" w:name="pg13243_144829"/>
    </w:p>
    <w:p>
      <w:pPr>
        <w:pStyle w:val="BookText"/>
        <w:rPr/>
      </w:pPr>
      <w:bookmarkEnd w:id="493"/>
      <w:r>
        <w:rPr>
          <w:rFonts w:ascii="IRNazanin" w:hAnsi="IRNazanin" w:eastAsia="IRNazanin"/>
          <w:color w:val="111111"/>
          <w:sz w:val="28"/>
          <w:sz w:val="28"/>
          <w:szCs w:val="28"/>
          <w:rtl w:val="true"/>
          <w:lang w:bidi="fa-IR"/>
        </w:rPr>
        <w:t>این موضوع، همیشه شکست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نمی توانند برای اثبات حقّانیّت آیین خود، دلیل قانع کننده ای بیاورند، ممکن است به علّت قدرت بیشتر و امکانات جنگی بهتر بر مسلمانان پیروز شوند امّا هرگز نمی توانند دلیل محکم و منطقی برای اثبات برتری دین خود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عاقل و باانصافی که در جستجوی حقیقت است، به راحتی می تواند حقّانیّت اسلام را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او دلیل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کافران برای دین خود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استدلال های مسلمانان برای حقانیّت اسلام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دلایلی که مسلمانان دانشمند و آگاه عرضه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قطعاً او حقّ را به مسلمانان خواهد داد، مسلمانان همیشه پیروز میدان بیان دلیل خواهند بود، این وعده توست</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494" w:name="__RefHeading___Toc1161058_2322387425"/>
      <w:bookmarkStart w:id="495" w:name="_Toc168"/>
      <w:bookmarkEnd w:id="494"/>
      <w:r>
        <w:rPr>
          <w:rtl w:val="true"/>
        </w:rPr>
        <w:t xml:space="preserve">نِساء </w:t>
      </w:r>
      <w:r>
        <w:rPr>
          <w:rtl w:val="true"/>
        </w:rPr>
        <w:t xml:space="preserve">: </w:t>
      </w:r>
      <w:r>
        <w:rPr>
          <w:rtl w:val="true"/>
        </w:rPr>
        <w:t xml:space="preserve">آیه </w:t>
      </w:r>
      <w:r>
        <w:rPr/>
        <w:t>144</w:t>
      </w:r>
      <w:r>
        <w:rPr>
          <w:rtl w:val="true"/>
        </w:rPr>
        <w:t xml:space="preserve"> - </w:t>
      </w:r>
      <w:r>
        <w:rPr/>
        <w:t>142</w:t>
      </w:r>
      <w:bookmarkEnd w:id="495"/>
    </w:p>
    <w:p>
      <w:pPr>
        <w:pStyle w:val="BookText"/>
        <w:rPr/>
      </w:pPr>
      <w:r>
        <w:rPr>
          <w:rFonts w:ascii="Amiri" w:hAnsi="Amiri" w:eastAsia="Amiri" w:cs="Amiri"/>
          <w:color w:val="111111"/>
          <w:sz w:val="28"/>
          <w:sz w:val="28"/>
          <w:szCs w:val="28"/>
          <w:rtl w:val="true"/>
          <w:lang w:bidi="ar-SA"/>
        </w:rPr>
        <w:t xml:space="preserve">إِنَّ الْمُنَافِقِینَ یُخَادِعُونَ اللَّهَ وَهُوَ خَادِعُهُمْ وَإِذَا قَامُوا إِلَی الصَّلَاةِ قَامُوا کُسَالَی یُرَاءُونَ النَّاسَ وَلَا یَذْکُرُونَ اللَّهَ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لَا إِلَی هَؤُلَاءِ وَلَا إِلَی هَؤُلَاءِ وَمَنْ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أَتُرِیدُونَ أَنْ تَجْعَلُوا لِلَّهِ عَلَیْکُمْ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تو درباره منافقان است، منافقان می خواهند تو را فریب بدهند و برای به دست آوردن سرمایه های ناچیز، نیرنگ می زنند و سرمایه های وجودی خویش را از دست می دهند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وانمود می کنند که به خدا و پیامبر ایمان آورده اند، امّا دروغ می گویند، منافقان نمی دانند که تو نیرنگ و فریبشان را به خودشان برمی گردانی و در روز قیامت مجازاتشان خواهی کرد</w:t>
      </w:r>
      <w:r>
        <w:rPr>
          <w:rFonts w:eastAsia="IRNazanin" w:cs="IRNazanin"/>
          <w:color w:val="111111"/>
          <w:sz w:val="28"/>
          <w:szCs w:val="28"/>
          <w:rtl w:val="true"/>
          <w:lang w:bidi="fa-IR"/>
        </w:rPr>
        <w:t xml:space="preserve">. </w:t>
      </w:r>
      <w:bookmarkStart w:id="496" w:name="pg13243_144830"/>
    </w:p>
    <w:p>
      <w:pPr>
        <w:pStyle w:val="BookText"/>
        <w:rPr/>
      </w:pPr>
      <w:bookmarkEnd w:id="496"/>
      <w:r>
        <w:rPr>
          <w:rFonts w:ascii="IRNazanin" w:hAnsi="IRNazanin" w:eastAsia="IRNazanin"/>
          <w:color w:val="111111"/>
          <w:sz w:val="28"/>
          <w:sz w:val="28"/>
          <w:szCs w:val="28"/>
          <w:rtl w:val="true"/>
          <w:lang w:bidi="fa-IR"/>
        </w:rPr>
        <w:t>منافقان با کسالت و بی حالی به نماز می ایستند و در حضور مردم، ریا می کنند، جز اندکی تو را یاد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برابر دو گروه مؤمنان و کافران، دو دل و سرگردانند، نه با مؤمنان هستند و نه با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 رها کردی و هر کس را که تو به حال خود رها کنی، راهی برای نجات و سعادت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همواره کافران را به دوستی برمی گزینند و آنان را تکیه گاه خود قرار می دهند، تو از مؤمنان می خواهی هرگز کافران را دوست و تکیه گاه خود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کافران را سرپرست خود قرار دهد، دلیلی آشکار بر عذاب خود پدید آورده است و او را در روز قیامت عذاب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هرگونه دوستی و رابطه ای که باعث سلطه کافران بر مسلمانان شود، حرام و ممنوع است، فرق نمی کند این رابطه سیاسی، اقتصادی یا نظامی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روابطی که موجب تسلّط کافران بر جامعه اسلامی نشود، مانعی ندارد</w:t>
      </w:r>
      <w:r>
        <w:rPr>
          <w:rFonts w:eastAsia="IRNazanin" w:cs="IRNazanin"/>
          <w:color w:val="111111"/>
          <w:sz w:val="28"/>
          <w:szCs w:val="28"/>
          <w:rtl w:val="true"/>
          <w:lang w:bidi="fa-IR"/>
        </w:rPr>
        <w:t>.</w:t>
      </w:r>
    </w:p>
    <w:p>
      <w:pPr>
        <w:pStyle w:val="Heading3"/>
        <w:numPr>
          <w:ilvl w:val="2"/>
          <w:numId w:val="1"/>
        </w:numPr>
        <w:rPr/>
      </w:pPr>
      <w:bookmarkStart w:id="497" w:name="__RefHeading___Toc1161060_2322387425"/>
      <w:bookmarkStart w:id="498" w:name="_Toc169"/>
      <w:bookmarkEnd w:id="497"/>
      <w:r>
        <w:rPr>
          <w:rtl w:val="true"/>
        </w:rPr>
        <w:t xml:space="preserve">نِساء </w:t>
      </w:r>
      <w:r>
        <w:rPr>
          <w:rtl w:val="true"/>
        </w:rPr>
        <w:t xml:space="preserve">: </w:t>
      </w:r>
      <w:r>
        <w:rPr>
          <w:rtl w:val="true"/>
        </w:rPr>
        <w:t xml:space="preserve">آیه </w:t>
      </w:r>
      <w:r>
        <w:rPr/>
        <w:t>147</w:t>
      </w:r>
      <w:r>
        <w:rPr>
          <w:rtl w:val="true"/>
        </w:rPr>
        <w:t xml:space="preserve"> - </w:t>
      </w:r>
      <w:r>
        <w:rPr/>
        <w:t>145</w:t>
      </w:r>
      <w:bookmarkEnd w:id="498"/>
    </w:p>
    <w:p>
      <w:pPr>
        <w:pStyle w:val="BookText"/>
        <w:rPr/>
      </w:pPr>
      <w:r>
        <w:rPr>
          <w:rFonts w:ascii="Amiri" w:hAnsi="Amiri" w:eastAsia="Amiri" w:cs="Amiri"/>
          <w:color w:val="111111"/>
          <w:sz w:val="28"/>
          <w:sz w:val="28"/>
          <w:szCs w:val="28"/>
          <w:rtl w:val="true"/>
          <w:lang w:bidi="ar-SA"/>
        </w:rPr>
        <w:t xml:space="preserve">إِنَّ الْمُنَافِقِینَ فِی الدَّرْکِ الاَْسْفَلِ مِنَ النَّارِ وَلَنْ تَجِدَ لَهُمْ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وَأَصْلَحُوا وَاعْتَصَمُوا بِاللَّهِ وَأَخْلَصُوا دِینَهُمْ لِلَّهِ فَأُولَئِکَ مَعَ الْمُؤْمِنِینَ وَسَوْفَ یُؤْتِ اللَّهُ الْمُؤْمِنِینَ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یَفْعَلُ اللَّهُ بِعَذَابِکُمْ إِنْ شَکَرْتُمْ وَآَمَنْتُمْ وَکَانَ اللَّهُ شَاکِرًا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زیان و خطراتی که منافقان برای جامعه دارند، با هیچ چیز قابل مقایسه نیست، در سیمای دوست ظاهر می شوند امّا ناجوانمردانه از پشت خنجر می زنند، برای همین در روز قیامت آنان در طبقه آخر جهنّم جای دارند و در آنجا هیچ یاوری برایشان نیست تا از آتش رهاییشان بخشد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توبه به روی منافقان بسته نیست، اگر منافقی توبه کند و گذشته خود را </w:t>
      </w:r>
      <w:bookmarkStart w:id="499" w:name="pg13243_144831"/>
    </w:p>
    <w:p>
      <w:pPr>
        <w:pStyle w:val="BookText"/>
        <w:rPr/>
      </w:pPr>
      <w:bookmarkEnd w:id="499"/>
      <w:r>
        <w:rPr>
          <w:rFonts w:ascii="IRNazanin" w:hAnsi="IRNazanin" w:eastAsia="IRNazanin"/>
          <w:color w:val="111111"/>
          <w:sz w:val="28"/>
          <w:sz w:val="28"/>
          <w:szCs w:val="28"/>
          <w:rtl w:val="true"/>
          <w:lang w:bidi="fa-IR"/>
        </w:rPr>
        <w:t>جبران و اصلاح کند و به تو پناه آورد و اعتقاد خود را برای تو خالص کند، توبه اش پذیرفته می شود و نباید احساس تنهایی کند، زیرا بعد از توبه در شمار مؤمنان به حساب می آید و تو به مؤمنان پاداشی بس بزرگ عنایت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توبه بندگان خطاکار را می پذیری و رحمت خود را بر آنان نازل می کنی و دیگر توبه کننده را عذاب نمی کنی، تو از عذابِ بندگان خود سودی نمی بری و ضرری را هم از خود دور نمی کنی، اگر بندگان، سپاسگزار و مؤمن باشند، هرگز آنان را عذاب نمی کنی، تو خدایی هستی که از کردار بندگان خود باخبری و بندگان خوبت را پاداش نیکو می دهی</w:t>
      </w:r>
      <w:r>
        <w:rPr>
          <w:rFonts w:eastAsia="IRNazanin" w:cs="IRNazanin"/>
          <w:color w:val="111111"/>
          <w:sz w:val="28"/>
          <w:szCs w:val="28"/>
          <w:rtl w:val="true"/>
          <w:lang w:bidi="fa-IR"/>
        </w:rPr>
        <w:t>.</w:t>
      </w:r>
    </w:p>
    <w:p>
      <w:pPr>
        <w:pStyle w:val="Heading3"/>
        <w:numPr>
          <w:ilvl w:val="2"/>
          <w:numId w:val="1"/>
        </w:numPr>
        <w:rPr/>
      </w:pPr>
      <w:bookmarkStart w:id="500" w:name="__RefHeading___Toc1161062_2322387425"/>
      <w:bookmarkStart w:id="501" w:name="_Toc170"/>
      <w:bookmarkEnd w:id="500"/>
      <w:r>
        <w:rPr>
          <w:rtl w:val="true"/>
        </w:rPr>
        <w:t xml:space="preserve">نِساء </w:t>
      </w:r>
      <w:r>
        <w:rPr>
          <w:rtl w:val="true"/>
        </w:rPr>
        <w:t xml:space="preserve">: </w:t>
      </w:r>
      <w:r>
        <w:rPr>
          <w:rtl w:val="true"/>
        </w:rPr>
        <w:t xml:space="preserve">آیه </w:t>
      </w:r>
      <w:r>
        <w:rPr/>
        <w:t>149</w:t>
      </w:r>
      <w:r>
        <w:rPr>
          <w:rtl w:val="true"/>
        </w:rPr>
        <w:t xml:space="preserve"> - </w:t>
      </w:r>
      <w:r>
        <w:rPr/>
        <w:t>148</w:t>
      </w:r>
      <w:bookmarkEnd w:id="501"/>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وَکَانَ اللَّهُ سَمِیعًا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اطرافیان پیامبر، ایمان واقعی به او نداشتند و بیشتر به طمع ریاست دنیا مسلمان شده بودند و برای رسیدن به حکومت برنامه ریزی می کردند و با این که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جانشین خود معرّفی کرده بود امّا آنان نقشه ریاست و خلافت را در سر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راز دل آنان باخبر بود، امّا تو از او خواسته بودی که آنان را رسوا نکند، تو بارها در قرآن از اثرات نفاق سخن گفتی، از آنان خواستی تا توبه کنند، امّا این کار را نکردند، منافقان تا زمانی که به صورت علنی کاری بر ضرر اسلام نکرده بودند، نباید رازشان فاش می شد، تو این را از پیامبر خواسته بودی</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 بزرگی برای مسلمانان است، تو اجازه نمی دهی تا راز منافقان تا زمانی که توطئه ای بر ضدّ اسلام نکرده اند، فاش شود، پس حساب فاش کردن راز </w:t>
      </w:r>
      <w:bookmarkStart w:id="502" w:name="pg13243_144832"/>
    </w:p>
    <w:p>
      <w:pPr>
        <w:pStyle w:val="BookText"/>
        <w:rPr/>
      </w:pPr>
      <w:bookmarkEnd w:id="502"/>
      <w:r>
        <w:rPr>
          <w:rFonts w:ascii="IRNazanin" w:hAnsi="IRNazanin" w:eastAsia="IRNazanin"/>
          <w:color w:val="111111"/>
          <w:sz w:val="28"/>
          <w:sz w:val="28"/>
          <w:szCs w:val="28"/>
          <w:rtl w:val="true"/>
          <w:lang w:bidi="fa-IR"/>
        </w:rPr>
        <w:t>مؤمنان مشخّص است، تو هرگز دوست نداری تا مؤمنان، عیب های یکدیگر را برملا کنند، از آنان می خواهی تا پرده دری نکنند و عیب های یکدیگر را فاش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 که به این دستور عمل شود، پیوندهای اجتماعی قوی تر و اعتماد عمومی برقرار می شود، آری، هر انسانی، معمولاً نقطه ضعف پنهانی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همه پرده دری کنند، کم کم پیوندهای اجتماعی و اعتماد عمومی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مظلوم واقع شود و در حقّ او ستم شده باشد، می تواند برای دفاع از خود در برابر ظلم، شکایت کند و یا آشکارا از ستمگران مذمّت و انتقاد نماید و تا رفع ستم از پای ننشیند، در راه مبارزه با ستم، فریاد برآوردن جایز است و باید آنان مورد سرزنش و مذمّت قرار گیرند تا مجبور شوند دست از ظلم و ستم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جایی گناهی کنم که هیچ کس نباشد، باید بدانم تو از عمل من باخبر بودی، اگر کار خوبی انجام دهم، آن کار به صورت پنهانی باشد یا آشکار، باز هم تو از آن خبر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در حقّ من ظلم کرده است نزد من آمد و عذر خواست و من او را بخشیدم، تو این کار پسندیده مرا می بینی که تو بخشنده هستی و خطای بندگانت را می بخشی و بر هر کاری توانا هستی</w:t>
      </w:r>
      <w:r>
        <w:rPr>
          <w:rFonts w:eastAsia="IRNazanin" w:cs="IRNazanin"/>
          <w:color w:val="111111"/>
          <w:sz w:val="28"/>
          <w:szCs w:val="28"/>
          <w:rtl w:val="true"/>
          <w:lang w:bidi="fa-IR"/>
        </w:rPr>
        <w:t>.</w:t>
      </w:r>
    </w:p>
    <w:p>
      <w:pPr>
        <w:pStyle w:val="Heading3"/>
        <w:numPr>
          <w:ilvl w:val="2"/>
          <w:numId w:val="1"/>
        </w:numPr>
        <w:rPr/>
      </w:pPr>
      <w:bookmarkStart w:id="503" w:name="__RefHeading___Toc1161064_2322387425"/>
      <w:bookmarkStart w:id="504" w:name="_Toc171"/>
      <w:bookmarkEnd w:id="503"/>
      <w:r>
        <w:rPr>
          <w:rtl w:val="true"/>
        </w:rPr>
        <w:t xml:space="preserve">نِساء </w:t>
      </w:r>
      <w:r>
        <w:rPr>
          <w:rtl w:val="true"/>
        </w:rPr>
        <w:t xml:space="preserve">: </w:t>
      </w:r>
      <w:r>
        <w:rPr>
          <w:rtl w:val="true"/>
        </w:rPr>
        <w:t xml:space="preserve">آیه </w:t>
      </w:r>
      <w:r>
        <w:rPr/>
        <w:t>152</w:t>
      </w:r>
      <w:r>
        <w:rPr>
          <w:rtl w:val="true"/>
        </w:rPr>
        <w:t xml:space="preserve"> - </w:t>
      </w:r>
      <w:r>
        <w:rPr/>
        <w:t>150</w:t>
      </w:r>
      <w:bookmarkEnd w:id="504"/>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یَکْفُرُونَ بِاللَّهِ وَرُسُلِهِ وَیُرِیدُونَ أَنْ یُفَرِّقُوا بَیْنَ اللَّهِ وَرُسُلِهِ وَیَقُولُونَ نُؤْمِنُ بِبَعْض وَنَکْفُرُ بِبَعْض وَیُرِیدُونَ أَنْ یَتَّخِذُوا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الْکَافِرُونَ حَقًّا وَأَعْتَدْنَا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بِاللَّهِ وَرُسُلِهِ وَلَمْ یُفَرِّقُوا </w:t>
      </w:r>
    </w:p>
    <w:p>
      <w:pPr>
        <w:pStyle w:val="BookText"/>
        <w:rPr/>
      </w:pPr>
      <w:r>
        <w:rPr>
          <w:rFonts w:ascii="Amiri" w:hAnsi="Amiri" w:eastAsia="Amiri" w:cs="Amiri"/>
          <w:color w:val="111111"/>
          <w:sz w:val="28"/>
          <w:sz w:val="28"/>
          <w:szCs w:val="28"/>
          <w:rtl w:val="true"/>
          <w:lang w:bidi="ar-SA"/>
        </w:rPr>
        <w:t xml:space="preserve">بَیْنَ أَحَد مِنْهُمْ أُولَئِکَ سَوْفَ یُؤْتِیهِمْ أُجُورَهُمْ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نبوّت، جریانی به هم پیوسته است، پیامبران، معلّمان کلاس های مختلف بشر هستند، تو از ما می خواهی تا به همه پیامبران ایمان داشته باشیم و به همه ادیان آسمانیِ قلمرو تاریخی خود احترام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نداشتن بعضی از پیامبران، ریشه در هوس، تعصّب جاهلانه و تنگ نظری ها دارد و نشانه کفرورزی است، ایمان این نیست که هر چه مطابق میل من است را قبول کنم و آنچه مخالف میل و خواسته من است را رد کنم، این کار من هواپرستی است نه خداپرستی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تو و پیامبرانت کفر میورزند، می خواهند میان تو و پیامبرانت جدایی بیندازند و رخنه در دین ایجاد کنند،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پیامبران ایمان آوردیم و به برخی دیگر کافریم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بین ایمان و کفر، راهی پیدا کنند که مطابق با هوسشان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واقعی آنان هستند و تو برایشان عذابی توهین آمیز فراهم کردی</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تو و همه پیامبران ایمان آورده اند و میان آنان فرقی نمی گذارند، مؤمنان واقعی هستند، تو به آنان پاداش خواهی داد</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505" w:name="pg13243_144834"/>
    </w:p>
    <w:p>
      <w:pPr>
        <w:pStyle w:val="Heading3"/>
        <w:numPr>
          <w:ilvl w:val="2"/>
          <w:numId w:val="1"/>
        </w:numPr>
        <w:rPr/>
      </w:pPr>
      <w:bookmarkStart w:id="506" w:name="__RefHeading___Toc1161066_2322387425"/>
      <w:bookmarkStart w:id="507" w:name="_Toc172"/>
      <w:bookmarkEnd w:id="505"/>
      <w:bookmarkEnd w:id="506"/>
      <w:r>
        <w:rPr>
          <w:rtl w:val="true"/>
        </w:rPr>
        <w:t xml:space="preserve">نِساء </w:t>
      </w:r>
      <w:r>
        <w:rPr>
          <w:rtl w:val="true"/>
        </w:rPr>
        <w:t xml:space="preserve">: </w:t>
      </w:r>
      <w:r>
        <w:rPr>
          <w:rtl w:val="true"/>
        </w:rPr>
        <w:t xml:space="preserve">آیه </w:t>
      </w:r>
      <w:r>
        <w:rPr/>
        <w:t>153</w:t>
      </w:r>
      <w:bookmarkEnd w:id="507"/>
    </w:p>
    <w:p>
      <w:pPr>
        <w:pStyle w:val="BookText"/>
        <w:rPr/>
      </w:pPr>
      <w:r>
        <w:rPr>
          <w:rFonts w:ascii="Amiri" w:hAnsi="Amiri" w:eastAsia="Amiri" w:cs="Amiri"/>
          <w:color w:val="111111"/>
          <w:sz w:val="28"/>
          <w:sz w:val="28"/>
          <w:szCs w:val="28"/>
          <w:rtl w:val="true"/>
          <w:lang w:bidi="ar-SA"/>
        </w:rPr>
        <w:t xml:space="preserve">یَسْأَلُکَ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وَآَتَیْنَا مُوسَی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یهودیان مدینه نزد پیامبر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می کنی که پیامبر هستی و خدا تو را برای هدایت انسان ها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بر من منّت نهاده است و مرا به پیامبری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موسی بود، خدا تورات را به یک باره بر او نازل کرد و او کتاب تورات را برای ما آورد، اگر تو هم پیامبر هستی باید قرآن را یکجا و به طور کامل برای ما بیاوری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کتاب، از آسمان نازل شود و ما آن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شنیدن این سخن به فکر فرو رفت، تو این آیه را نازل کردی</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از تو می خواهند کتابی از آسمان برایشان بیاوری، بدان که </w:t>
      </w:r>
    </w:p>
    <w:p>
      <w:pPr>
        <w:pStyle w:val="BookText"/>
        <w:rPr/>
      </w:pPr>
      <w:r>
        <w:rPr>
          <w:rFonts w:ascii="IRNazanin" w:hAnsi="IRNazanin" w:eastAsia="IRNazanin"/>
          <w:color w:val="111111"/>
          <w:sz w:val="28"/>
          <w:sz w:val="28"/>
          <w:szCs w:val="28"/>
          <w:rtl w:val="true"/>
          <w:lang w:bidi="fa-IR"/>
        </w:rPr>
        <w:t>این یهودیان از موسی درخواست بزرگ تر از این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ما نشان بده تا او را با چشم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سبب این جهل و سرکشی صاعقه ای آنان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همان کسانی هستند که بعد از آشکار شدن حق، گوساله پرست شدند، با همه این ها، من از گناهانشان گذشتم و به موسی قدرت برتری ویژه ای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تو از فرستادن کتب آسمانی، هدایت انسان ها می باشد، تو خدای یگانه هستی، هر چه صلاح بدانی، انجام می دهی، گاهی نزول یک مرتبه تورات را برای هدایت مردم بهتر می دانی، گاهی نزول تدریجی و آیه به آیه قرآن را بهتر می بینی، هدف این است که مردم از آیات این کتاب ها بهره ببرند و به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کم کم و آیه به آیه نازل نمودی تا پیامبر در موقعیّت های مختلف، آیات آن را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تصمیمی بود که تو آن را از روی حکمت و مصلحت گرفته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دانستی که یهودیان در تقاضای خود، به دنبال بهانه جویی بودند، اکنون به پیامبر خود دلداری می دهی که اگر یهودیان به تو ایمان نیاوردند، ناراحت نباشد، زیرا آنان همواره در برابر پیامبران، لجاجت می کردند و بهانه جو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که تو را نشان آنان بدهد، در حالی که تو جسم نیستی تا با چشم بتوان تو را دید، آنان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ایمان نمی آوریم، مگراینکه خدا را آشکارا ببینیم </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سخن گفت که خدا را نمی توان با چشم دید، خدا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اصرار مردم را دید به دستور تو هفتاد نفر از بزرگانشان را انتخاب نمود و </w:t>
      </w:r>
      <w:bookmarkStart w:id="508" w:name="pg13243_144836"/>
    </w:p>
    <w:p>
      <w:pPr>
        <w:pStyle w:val="BookText"/>
        <w:rPr/>
      </w:pPr>
      <w:bookmarkEnd w:id="508"/>
      <w:r>
        <w:rPr>
          <w:rFonts w:ascii="IRNazanin" w:hAnsi="IRNazanin" w:eastAsia="IRNazanin"/>
          <w:color w:val="111111"/>
          <w:sz w:val="28"/>
          <w:sz w:val="28"/>
          <w:szCs w:val="28"/>
          <w:rtl w:val="true"/>
          <w:lang w:bidi="fa-IR"/>
        </w:rPr>
        <w:t>به وعده گاهی که معیّن کرده بودی برد، آنان همان خواسته خود را تکرار کردند، در این هنگام صاعقه ای از آسمان نازل کردی، نور آن صاعقه، آنقدر زیاد بود که همگی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تاب دیدن صاعقه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مخلوق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چگونه می توانستند نور عظمتت را ببینند؟</w:t>
      </w:r>
    </w:p>
    <w:p>
      <w:pPr>
        <w:pStyle w:val="BookText"/>
        <w:rPr/>
      </w:pPr>
      <w:r>
        <w:rPr>
          <w:rFonts w:ascii="IRNazanin" w:hAnsi="IRNazanin" w:eastAsia="IRNazanin"/>
          <w:color w:val="111111"/>
          <w:sz w:val="28"/>
          <w:sz w:val="28"/>
          <w:szCs w:val="28"/>
          <w:rtl w:val="true"/>
          <w:lang w:bidi="fa-IR"/>
        </w:rPr>
        <w:t>امّا ماجرای گوساله پرستی یهودیان هم گناه بزرگی بود،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طور رفت، مردی به نام سامری دسیسه کرد و یهودیان را دعوت به پرستش گوساله ای از طلا کرد، آنان فریب سامری را خوردند و عدّه زیادی گوساله پرست شدند</w:t>
      </w:r>
      <w:r>
        <w:rPr>
          <w:rFonts w:eastAsia="IRNazanin" w:cs="IRNazanin"/>
          <w:color w:val="111111"/>
          <w:sz w:val="28"/>
          <w:szCs w:val="28"/>
          <w:rtl w:val="true"/>
          <w:lang w:bidi="fa-IR"/>
        </w:rPr>
        <w:t>.</w:t>
      </w:r>
    </w:p>
    <w:p>
      <w:pPr>
        <w:pStyle w:val="Heading3"/>
        <w:numPr>
          <w:ilvl w:val="2"/>
          <w:numId w:val="1"/>
        </w:numPr>
        <w:rPr/>
      </w:pPr>
      <w:bookmarkStart w:id="509" w:name="__RefHeading___Toc1161068_2322387425"/>
      <w:bookmarkStart w:id="510" w:name="_Toc173"/>
      <w:bookmarkEnd w:id="509"/>
      <w:r>
        <w:rPr>
          <w:rtl w:val="true"/>
        </w:rPr>
        <w:t xml:space="preserve">نِساء </w:t>
      </w:r>
      <w:r>
        <w:rPr>
          <w:rtl w:val="true"/>
        </w:rPr>
        <w:t xml:space="preserve">: </w:t>
      </w:r>
      <w:r>
        <w:rPr>
          <w:rtl w:val="true"/>
        </w:rPr>
        <w:t xml:space="preserve">آیه </w:t>
      </w:r>
      <w:r>
        <w:rPr/>
        <w:t>155</w:t>
      </w:r>
      <w:r>
        <w:rPr>
          <w:rtl w:val="true"/>
        </w:rPr>
        <w:t xml:space="preserve"> - </w:t>
      </w:r>
      <w:r>
        <w:rPr/>
        <w:t>154</w:t>
      </w:r>
      <w:bookmarkEnd w:id="510"/>
    </w:p>
    <w:p>
      <w:pPr>
        <w:pStyle w:val="BookText"/>
        <w:rPr/>
      </w:pPr>
      <w:r>
        <w:rPr>
          <w:rFonts w:ascii="Amiri" w:hAnsi="Amiri" w:eastAsia="Amiri" w:cs="Amiri"/>
          <w:color w:val="111111"/>
          <w:sz w:val="28"/>
          <w:sz w:val="28"/>
          <w:szCs w:val="28"/>
          <w:rtl w:val="true"/>
          <w:lang w:bidi="ar-SA"/>
        </w:rPr>
        <w:t xml:space="preserve">وَرَفَعْنَا فَوْقَهُمُ الطُّورَ بِمِیثَاقِهِمْ وَقُلْنَا لَهُمُ ادْخُلُوا الْبَابَ سُجَّدًا وَقُلْنَا لَهُمْ لَا تَعْدُوا فِی السَّبْتِ وَأَخَذْنَا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مِیثَاقَهُمْ وَکُفْرِهِمْ بِآَیَاتِ اللَّهِ وَقَتْلِهِمُ الاَْنْبِیَاءَ بِغَیْرِ حَقّ وَقَوْلِهِمْ قُلُوبُنَا غُلْفٌ بَلْ طَبَعَ اللَّهُ عَلَیْهَا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برای مردم خواند، وقتی آنان از این سخنان تو مطّلع شدند، با خود گفتند که عمل به تورات مشکل است و شروع به مخالفت کردند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کوه طور به صورت معجزه آسایی از جا کنده شد و بالای سر آنان قرار گرفت، آنان سایه کوه را بالای سر خود دیدند و ترسیدند و گمان کردند که آن کوه برآنان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وحشت زده شدند و دست به دامن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زدند و با تو پیمان بستند که به تورات عمل کنند و این گونه بود که خطر از آنان برطرف شد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از آنان پیمان گرفتی که دست از لجاجت ها و دشمنی ها بردارند و با خشوع و خضوع وارد شهر بیت المقدس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آنان در فلسطین زندگی می کردند، وقتی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به مقام و جایگاهی رسید، آنان به مصر هجرت کردند و بعد از مدّتی آنان اسیر ظلم و ستم فرعونیان شدند، تو برای آنان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ظلم و ستم فرعونیان نجات داد و به فلسطین بازشان گرداند سپس از آنان خواستی تا وقتی به دروازه های بیت المقدس رسیدند، سجده کنند و با فروتنی و تواضع وارد شهر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فرمان دادی تا شنبه را روز تعطیلی خود قرار دهند و این روز به کسب و کار نپردازند و از آنان عهد و پیمانی محکم گرفتی که به تورات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طبق دستور، روزهای شنبه ماهیگیری نمی کردند، مدّتی گذشت، طمع مال دنیا در دل هایشان زیادتر شد، برای همین کنار ساحل حوضچه هایی ساختند، روزهای شنبه صبر می کردند تا ماهی ها وارد حوضچه ها شوند، سپس، راه حوضچه ها را می بستند و روز یکشنبه به صید ماهی اقدام می کردند و سرانجام آنان را به عذاب کیفر کردی</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آنان را به دلیل آن که پیمان خود را شکستند و پیامبران تو را کشتند، از رحمت خود دور کردی و لعنتشان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ریشخند به پیامبران گفتند که ما سخنان شما را نمی 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آمادگی فهم سخنانتان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درست نبود بلکه سخن حقّ را می فهمیدند، امّا آن را انکار می کردند و کفر میورزیدند، به همین دلیل، نور عقل و فطرت را در قلبشان خاموش کردی و در نتیجه به جز تعداد اندکی، ایمان نیاوردند</w:t>
      </w:r>
      <w:r>
        <w:rPr>
          <w:rFonts w:eastAsia="IRNazanin" w:cs="IRNazanin"/>
          <w:color w:val="111111"/>
          <w:sz w:val="28"/>
          <w:szCs w:val="28"/>
          <w:rtl w:val="true"/>
          <w:lang w:bidi="fa-IR"/>
        </w:rPr>
        <w:t xml:space="preserve">. </w:t>
      </w:r>
      <w:bookmarkStart w:id="511" w:name="pg13243_144838"/>
    </w:p>
    <w:p>
      <w:pPr>
        <w:pStyle w:val="BookText"/>
        <w:rPr/>
      </w:pPr>
      <w:bookmarkEnd w:id="511"/>
      <w:r>
        <w:rPr>
          <w:rFonts w:ascii="IRNazanin" w:hAnsi="IRNazanin" w:eastAsia="IRNazanin"/>
          <w:color w:val="111111"/>
          <w:sz w:val="28"/>
          <w:sz w:val="28"/>
          <w:szCs w:val="28"/>
          <w:rtl w:val="true"/>
          <w:lang w:bidi="fa-IR"/>
        </w:rPr>
        <w:t>تو به همه انسان ها، نور عقل و فطرت داده ای تا بتوانند راه سعادت را پیدا نمایند، امّا این یهودیان راه کفر و لجاجت را در پیش گرفتند، پیامبران تو را به قتل رساندند، نتیجه کار آنان، این بود که نور عقل و فطرت در دل هایشان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لجاجت به خرج بدهد و بهانه جویی کند و معصیت تو را انجام دهد، نور فطرت از او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کفر و لجاجت ورزیدند، تو هم نتیجه کارشان را دادی، در واقع می توان گفت که تو نور فطرت را از آنان گرفتی، دیگر بیشترشان ایمان نمی آورند و در کفر و لجاجت باقی خواهند ماند</w:t>
      </w:r>
      <w:r>
        <w:rPr>
          <w:rFonts w:eastAsia="IRNazanin" w:cs="IRNazanin"/>
          <w:color w:val="111111"/>
          <w:sz w:val="28"/>
          <w:szCs w:val="28"/>
          <w:rtl w:val="true"/>
          <w:lang w:bidi="fa-IR"/>
        </w:rPr>
        <w:t>.</w:t>
      </w:r>
    </w:p>
    <w:p>
      <w:pPr>
        <w:pStyle w:val="Heading3"/>
        <w:numPr>
          <w:ilvl w:val="2"/>
          <w:numId w:val="1"/>
        </w:numPr>
        <w:rPr/>
      </w:pPr>
      <w:bookmarkStart w:id="512" w:name="__RefHeading___Toc1161070_2322387425"/>
      <w:bookmarkStart w:id="513" w:name="_Toc174"/>
      <w:bookmarkEnd w:id="512"/>
      <w:r>
        <w:rPr>
          <w:rtl w:val="true"/>
        </w:rPr>
        <w:t xml:space="preserve">نِساء </w:t>
      </w:r>
      <w:r>
        <w:rPr>
          <w:rtl w:val="true"/>
        </w:rPr>
        <w:t xml:space="preserve">: </w:t>
      </w:r>
      <w:r>
        <w:rPr>
          <w:rtl w:val="true"/>
        </w:rPr>
        <w:t xml:space="preserve">آیه </w:t>
      </w:r>
      <w:r>
        <w:rPr/>
        <w:t>158</w:t>
      </w:r>
      <w:r>
        <w:rPr>
          <w:rtl w:val="true"/>
        </w:rPr>
        <w:t xml:space="preserve"> - </w:t>
      </w:r>
      <w:r>
        <w:rPr/>
        <w:t>156</w:t>
      </w:r>
      <w:bookmarkEnd w:id="513"/>
    </w:p>
    <w:p>
      <w:pPr>
        <w:pStyle w:val="BookText"/>
        <w:rPr/>
      </w:pPr>
      <w:r>
        <w:rPr>
          <w:rFonts w:ascii="Amiri" w:hAnsi="Amiri" w:eastAsia="Amiri" w:cs="Amiri"/>
          <w:color w:val="111111"/>
          <w:sz w:val="28"/>
          <w:sz w:val="28"/>
          <w:szCs w:val="28"/>
          <w:rtl w:val="true"/>
          <w:lang w:bidi="ar-SA"/>
        </w:rPr>
        <w:t xml:space="preserve">وَبِکُفْرِهِمْ وَقَوْلِهِمْ عَلَی مَرْیَمَ بُهْتَانًا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إِنَّا قَتَلْنَا الْمَسِیحَ عِیسَی ابْنَ مَرْیَمَ رَسُولَ اللَّهِ وَمَا قَتَلُوهُ وَمَا صَلَبُوهُ وَلَکِنْ شُبِّهَ لَهُمْ وَإِنَّ الَّذِینَ اخْتَلَفُوا فِیهِ لَفِی شَکّ مِنْهُ مَا لَهُمْ بِهِ مِنْ عِلْم إِلَّا اتِّبَاعَ الظَّنِّ وَمَا قَتَلُوهُ یَقِینًا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چرا نور فطرت از آنان گرفته شد؟ گناه آنان چه بود؟</w:t>
      </w:r>
    </w:p>
    <w:p>
      <w:pPr>
        <w:pStyle w:val="BookText"/>
        <w:rPr/>
      </w:pPr>
      <w:r>
        <w:rPr>
          <w:rFonts w:ascii="IRNazanin" w:hAnsi="IRNazanin" w:eastAsia="IRNazanin"/>
          <w:color w:val="111111"/>
          <w:sz w:val="28"/>
          <w:sz w:val="28"/>
          <w:szCs w:val="28"/>
          <w:rtl w:val="true"/>
          <w:lang w:bidi="fa-IR"/>
        </w:rPr>
        <w:t>از پیمان شکنی آنان برایم گفتی، این که پیامبران را به قتل رساندند، اکنون دو گناه بزرگی که آنان انجام دادند را برایم ذکر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زنا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قدرت خود، بدون پدر آفریدی، امّا یهودیان وقتی دیدند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حامله شده است، او را به زنا متّهم کردند و گفتند که </w:t>
      </w:r>
    </w:p>
    <w:p>
      <w:pPr>
        <w:pStyle w:val="BookText"/>
        <w:rPr/>
      </w:pPr>
      <w:r>
        <w:rPr>
          <w:rFonts w:ascii="IRNazanin" w:hAnsi="IRNazanin" w:eastAsia="IRNazanin"/>
          <w:color w:val="111111"/>
          <w:sz w:val="28"/>
          <w:sz w:val="28"/>
          <w:szCs w:val="28"/>
          <w:rtl w:val="true"/>
          <w:lang w:bidi="fa-IR"/>
        </w:rPr>
        <w:t>مریم از یک نجّار، حامله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مقابل گروهی از یهودیان عبور می کرد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زناکار آمد</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قرآن از پاکدامنی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گفتی تا همه بدانند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ای از قدرت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قتل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یهودیان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بودند، وقتی آنان دیدند روز به روز پیروان او زیادتر می شوند، تصمیم گرفتند تا هر طور شده است مانع کار او شوند، آنان افرادی را وسوسه کردند تا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عدّه ای از یهودیان در جستجوی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او وارد خانه ای شد، دشمنان تا نزدیکی آن خانه آمدند،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برگرفته و به سوی خود بالا می برم و تو را از چنگال افراد بی ایمان و پلید نجات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ها رفت و در آنجاست تا زمانی که بار دیگر به زمین بازگردد، آری،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زنده است و کشته نشده است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وقتی به آن خانه آمدند، کسی را که شبیه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یافتند، تصوّر کردند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را دستگیر کرده و به صلیب کشیدند و در همه جا اعلام کردند ما عیسی را به قتل رساندیم، امّا این طور نبود، امر بر آنان مشتبه شده بود، آن ها نمی دانستند که آن مرد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 گونه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دشمنانش نجات دادی و به آسمان بردی،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کشته نشد، کسانی که می گویند او کشته شد، در شک و تردید هستند و هیچ علمی به آن ندارند و از شک و گمان خود پیروی می کنند،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آسمان ها بردی و بر هر کاری توانا هستی و همه کارهای تو از روی حکمت است</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514" w:name="pg13243_144840"/>
    </w:p>
    <w:p>
      <w:pPr>
        <w:pStyle w:val="Heading3"/>
        <w:numPr>
          <w:ilvl w:val="2"/>
          <w:numId w:val="1"/>
        </w:numPr>
        <w:rPr/>
      </w:pPr>
      <w:bookmarkStart w:id="515" w:name="__RefHeading___Toc1161072_2322387425"/>
      <w:bookmarkStart w:id="516" w:name="_Toc175"/>
      <w:bookmarkEnd w:id="514"/>
      <w:bookmarkEnd w:id="515"/>
      <w:r>
        <w:rPr>
          <w:rtl w:val="true"/>
        </w:rPr>
        <w:t xml:space="preserve">نِساء </w:t>
      </w:r>
      <w:r>
        <w:rPr>
          <w:rtl w:val="true"/>
        </w:rPr>
        <w:t xml:space="preserve">: </w:t>
      </w:r>
      <w:r>
        <w:rPr>
          <w:rtl w:val="true"/>
        </w:rPr>
        <w:t xml:space="preserve">آیه </w:t>
      </w:r>
      <w:r>
        <w:rPr/>
        <w:t>159</w:t>
      </w:r>
      <w:bookmarkEnd w:id="516"/>
    </w:p>
    <w:p>
      <w:pPr>
        <w:pStyle w:val="BookText"/>
        <w:rPr/>
      </w:pPr>
      <w:r>
        <w:rPr>
          <w:rFonts w:ascii="Amiri" w:hAnsi="Amiri" w:eastAsia="Amiri" w:cs="Amiri"/>
          <w:color w:val="111111"/>
          <w:sz w:val="28"/>
          <w:sz w:val="28"/>
          <w:szCs w:val="28"/>
          <w:rtl w:val="true"/>
          <w:lang w:bidi="ar-SA"/>
        </w:rPr>
        <w:t xml:space="preserve">وَإِنْ مِنْ أَهْلِ الْکِتَابِ إِلَّا لَیُؤْمِنَنَّ بِهِ قَبْلَ مَوْتِهِ وَیَوْمَ الْقِیَامَةِ یَکُونُ عَلَیْهِمْ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مسیحیان معتقدند که عیسی کشته شد، تو می گویی عیسی هرگز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انجیلی که امروزه در دست مردم است، سخن از کشته شدن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بیان شده است که دشمنان،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گرفتند و به قتل رساندند و بدنش را دفن کردند و پس از مدّتی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 و زمانی کوتاه روی زمین زندگی کرد و بعد از آن به آسمان صعود کرد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باوری است که مسیحیان دارند، امّا تو در قرآن، تأکید می کنی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نشد، او زنده است و در آسمان ها مهمان توست و روزی به زمین بازمی گردد و بعد از مدّتی به مرگ طبیعی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وعده ای بزرگ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زمین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که مرگ او فرا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یهودیان و مسیحیان به او ایمان واقعی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مسیحیان،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می دانند، آنان منحرف شده اند، امّا روزی فرا می رسد که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واقعی بیاورند، ایمان به اینکه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توست و آنان در آن روز تسلیم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بدانم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هنگام به زمین بازمی گردد؟ ماجرای وعده بزرگ تو چیست؟</w:t>
      </w:r>
    </w:p>
    <w:p>
      <w:pPr>
        <w:pStyle w:val="BookText"/>
        <w:rPr/>
      </w:pPr>
      <w:r>
        <w:rPr>
          <w:rFonts w:ascii="IRNazanin" w:hAnsi="IRNazanin" w:eastAsia="IRNazanin"/>
          <w:color w:val="111111"/>
          <w:sz w:val="28"/>
          <w:sz w:val="28"/>
          <w:szCs w:val="28"/>
          <w:rtl w:val="true"/>
          <w:lang w:bidi="fa-IR"/>
        </w:rPr>
        <w:t>این وعده توست که عاقبت این جهان، از آنِ اهل ایمان است، روزی فرا خواهد رسید که در سراسر جهان، حکومت عدل برقرار شود و زمین از کفر پاک گردد، روزی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کند، چه روز باشکوهی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ظهور می کند و سپس به مدینه می رود و بعد از آن راه کوفه را در پیش می گیرد، در آن روز کوفه، پایتخت جهان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می گیرد به فلسطین برود، زیرا آنجا حوادث مهمّی روی خواهد داد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فلسطین می رود و وارد بیت المقدس می شود و چند روز در آن شهر اقامت می کند تا روز جمعه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جمعه بسیار سرنوشت ساز است، در آن روز، عدّه زیادی از مسیحیان در این شهر جمع خواهند شد، گویا قرار است اتّفاق مهمّی روی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اجتماع باشکوهی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هستند و به آسمان نگاه می کنند، ابر سفیدی آشکار می شود، آن جوان کیست که بر فراز آن ابر قرار گرفته است؟ دو فرشته در کنارش ایستاده اند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ابر به سوی زمین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در میان مسیحیان 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ابر سفید به زمین می آید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از شادی در پوست خود نمی گنجند به طرفش می روند و می گویند که ما یاران و انصار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یاران من نیستید</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توجّه به آنان، حرکت می کند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است و همه یارانش پشت سر او </w:t>
      </w:r>
      <w:bookmarkStart w:id="517" w:name="pg13243_144842"/>
    </w:p>
    <w:p>
      <w:pPr>
        <w:pStyle w:val="BookText"/>
        <w:rPr/>
      </w:pPr>
      <w:bookmarkEnd w:id="517"/>
      <w:r>
        <w:rPr>
          <w:rFonts w:ascii="IRNazanin" w:hAnsi="IRNazanin" w:eastAsia="IRNazanin"/>
          <w:color w:val="111111"/>
          <w:sz w:val="28"/>
          <w:sz w:val="28"/>
          <w:szCs w:val="28"/>
          <w:rtl w:val="true"/>
          <w:lang w:bidi="fa-IR"/>
        </w:rPr>
        <w:t>به صف نشسته اند و منتظرند تا وقت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محراب می رود ،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می شود و سلام می کند و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امّامِ جماعت باش</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زمین آمده ام تا وزیر شما باشم، نیامده ام تا فرمانده باشم، من نماز خود را پشت سر شما می خوانم</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پا می شود،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نماز مسلمانان حاضر شده و با آنان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بسیاری از آن ها مسلمان شده و به جمع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توست، مسیحیان و یهودیان در آن روز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 کنند و هرگز نافرمانی سخن او را نمی کنند، وقتی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می خواهد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کنند، سخنش را اطاعت می کنند، این معنای ایمان واقعی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بر اعمال و رفتار پیروان خود شهادت خواهد داد</w:t>
      </w:r>
      <w:r>
        <w:rPr>
          <w:rFonts w:eastAsia="IRNazanin" w:cs="IRNazanin"/>
          <w:color w:val="111111"/>
          <w:sz w:val="28"/>
          <w:szCs w:val="28"/>
          <w:rtl w:val="true"/>
          <w:lang w:bidi="fa-IR"/>
        </w:rPr>
        <w:t>.</w:t>
      </w:r>
    </w:p>
    <w:p>
      <w:pPr>
        <w:pStyle w:val="Heading3"/>
        <w:numPr>
          <w:ilvl w:val="2"/>
          <w:numId w:val="1"/>
        </w:numPr>
        <w:rPr/>
      </w:pPr>
      <w:bookmarkStart w:id="518" w:name="__RefHeading___Toc1161074_2322387425"/>
      <w:bookmarkStart w:id="519" w:name="_Toc176"/>
      <w:bookmarkEnd w:id="518"/>
      <w:r>
        <w:rPr>
          <w:rtl w:val="true"/>
        </w:rPr>
        <w:t xml:space="preserve">نِساء </w:t>
      </w:r>
      <w:r>
        <w:rPr>
          <w:rtl w:val="true"/>
        </w:rPr>
        <w:t xml:space="preserve">: </w:t>
      </w:r>
      <w:r>
        <w:rPr>
          <w:rtl w:val="true"/>
        </w:rPr>
        <w:t xml:space="preserve">آیه </w:t>
      </w:r>
      <w:r>
        <w:rPr/>
        <w:t>161</w:t>
      </w:r>
      <w:r>
        <w:rPr>
          <w:rtl w:val="true"/>
        </w:rPr>
        <w:t xml:space="preserve"> - </w:t>
      </w:r>
      <w:r>
        <w:rPr/>
        <w:t>160</w:t>
      </w:r>
      <w:bookmarkEnd w:id="519"/>
    </w:p>
    <w:p>
      <w:pPr>
        <w:pStyle w:val="BookText"/>
        <w:rPr/>
      </w:pPr>
      <w:r>
        <w:rPr>
          <w:rFonts w:ascii="Amiri" w:hAnsi="Amiri" w:eastAsia="Amiri" w:cs="Amiri"/>
          <w:color w:val="111111"/>
          <w:sz w:val="28"/>
          <w:sz w:val="28"/>
          <w:szCs w:val="28"/>
          <w:rtl w:val="true"/>
          <w:lang w:bidi="ar-SA"/>
        </w:rPr>
        <w:t xml:space="preserve">فَبِظُلْم مِنَ الَّذِینَ هَادُوا حَرَّمْنَا عَلَیْهِمْ طَیِّبَات أُحِلَّتْ لَهُمْ وَبِصَدِّهِمْ عَنْ سَبِیلِ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وَأَخْذِهِمُ الرِّبَا وَقَدْ نُهُوا عَنْهُ وَأَکْلِهِمْ أَمْوَالَ النَّاسِ بِالْبَاطِلِ وَأَعْتَدْنَا لِلْکَافِرِینَ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را از بعضی نعمت ها محروم کردی، دستور دادی که مثلاً گوشت شتر مصرف نکنند، این نعمت ها قبلاً برایشان حلال بود، امّا به علّت چهار گناه، این </w:t>
      </w:r>
      <w:bookmarkStart w:id="520" w:name="pg13243_144843"/>
    </w:p>
    <w:p>
      <w:pPr>
        <w:pStyle w:val="BookText"/>
        <w:rPr/>
      </w:pPr>
      <w:bookmarkEnd w:id="520"/>
      <w:r>
        <w:rPr>
          <w:rFonts w:ascii="IRNazanin" w:hAnsi="IRNazanin" w:eastAsia="IRNazanin"/>
          <w:color w:val="111111"/>
          <w:sz w:val="28"/>
          <w:sz w:val="28"/>
          <w:szCs w:val="28"/>
          <w:rtl w:val="true"/>
          <w:lang w:bidi="fa-IR"/>
        </w:rPr>
        <w:t>محدودیّت را برای آنان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گناه آنان،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ظلم و ستم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مردم را از راه تو باز 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 تحریف می کردند و زمینه انحراف مردم را فراهم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تورات از آنان خواسته بودی تا هرگز رباخواری نکنند، امّا به این دستور عمل نکردند، رباخواری، اعلام جنگ با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اموال دیگران باید با اجازه آنان باشد و در محدوده معامله قانونی و شرعی باشد، امّا آنان بدون هیچ گونه معامله و اجازه ای به اموال دیگران دست درازی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محدودیّت هایی قرار دادی و بعضی خوراکی های حلال را بر آنان حرام کردی، البتّه این محدودیّت ها برای این دنیای آنان بود، نتیجه گناهانشان، هرگز به این محدودیّت ها خلاصه نمی شود، تو برای آنان عذاب دردناکی را آماده کرده ای، آتش جهنّم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تو از ذکر ماجرای یهود این است که من از این گناهان دوری کنم و از ماجرای آنان درس بگیرم</w:t>
      </w:r>
      <w:r>
        <w:rPr>
          <w:rFonts w:eastAsia="IRNazanin" w:cs="IRNazanin"/>
          <w:color w:val="111111"/>
          <w:sz w:val="28"/>
          <w:szCs w:val="28"/>
          <w:rtl w:val="true"/>
          <w:lang w:bidi="fa-IR"/>
        </w:rPr>
        <w:t>.</w:t>
      </w:r>
    </w:p>
    <w:p>
      <w:pPr>
        <w:pStyle w:val="Heading3"/>
        <w:numPr>
          <w:ilvl w:val="2"/>
          <w:numId w:val="1"/>
        </w:numPr>
        <w:rPr/>
      </w:pPr>
      <w:bookmarkStart w:id="521" w:name="__RefHeading___Toc1161076_2322387425"/>
      <w:bookmarkStart w:id="522" w:name="_Toc177"/>
      <w:bookmarkEnd w:id="521"/>
      <w:r>
        <w:rPr>
          <w:rtl w:val="true"/>
        </w:rPr>
        <w:t xml:space="preserve">نِساء </w:t>
      </w:r>
      <w:r>
        <w:rPr>
          <w:rtl w:val="true"/>
        </w:rPr>
        <w:t xml:space="preserve">: </w:t>
      </w:r>
      <w:r>
        <w:rPr>
          <w:rtl w:val="true"/>
        </w:rPr>
        <w:t xml:space="preserve">آیه </w:t>
      </w:r>
      <w:r>
        <w:rPr/>
        <w:t>162</w:t>
      </w:r>
      <w:bookmarkEnd w:id="522"/>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الرَّاسِخُونَ فِی الْعِلْمِ مِنْهُمْ وَالْمُؤْمِنُونَ یُؤْمِنُونَ بِمَا أُنْزِلَ إِلَیْکَ وَمَا أُنْزِلَ مِنْ قَبْلِکَ وَالْمُقِیمِینَ الصَّلَاةَ وَالْمُؤْتُونَ الزَّکَاةَ وَالْمُؤْمِنُونَ بِاللَّهِ وَالْیَوْمِ الاَْخِرِ أُولَئِکَ سَنُؤْتِیهِمْ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bookmarkStart w:id="523" w:name="pg13243_144844"/>
    </w:p>
    <w:p>
      <w:pPr>
        <w:pStyle w:val="BookText"/>
        <w:rPr/>
      </w:pPr>
      <w:bookmarkEnd w:id="523"/>
      <w:r>
        <w:rPr>
          <w:rFonts w:ascii="IRNazanin" w:hAnsi="IRNazanin" w:eastAsia="IRNazanin"/>
          <w:color w:val="111111"/>
          <w:sz w:val="28"/>
          <w:sz w:val="28"/>
          <w:szCs w:val="28"/>
          <w:rtl w:val="true"/>
          <w:lang w:bidi="fa-IR"/>
        </w:rPr>
        <w:t>در قرآن، بارها یهودیان را نکوهش کردی، این سرزنش ها، جنبه نژادی ندارد، تو فقط می خواهی یهودیان منحرف را سرزنش کنی اگر کسی یهودی بود و وقتی به واقعیّت، علم پیدا کرد به علم خود عمل کند و ایمان آورد، تو پاداش بزرگی به او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بشارت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کردی و از یهودیان خواستی تا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رسید، به او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مسلمانان می خواهی اگر شخصی یهودی با دیدن نشانه های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 پذیرایش باشند و با دیده احترام به او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تو به یهودیانی که در علم، پایدار و راسخ هستند و مؤمنانی که به تو و قرآن و کتاب های آسمانی و روز قیامت ایمان می آورند و نماز می خوانند و زکات می دهند، وعده پاداشی بس بزرگ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خیلی ها می دانستند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 موعود است، امّا برای حفظ منافع خود، به این علم خود عمل نکردند و حقّ را انکار کردند، در اینجا از اهل علم و دانشی سخن می گویی که وقتی به چیزی علم پیدا کردند، در راه عمل به علم خود پایدار و استوار می مانند، هر چند این کار باعث شود که ریاست و ثروتشان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دانشمندانی که مصالح فردی خود را فدایِ علم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علم را فدای مصلحت فردی خود نکردند و از حقّ طرفداری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پاداشی بس بزرگ خواهی داد</w:t>
      </w:r>
      <w:r>
        <w:rPr>
          <w:rFonts w:eastAsia="IRNazanin" w:cs="IRNazanin"/>
          <w:color w:val="111111"/>
          <w:sz w:val="28"/>
          <w:szCs w:val="28"/>
          <w:rtl w:val="true"/>
          <w:lang w:bidi="fa-IR"/>
        </w:rPr>
        <w:t>.</w:t>
      </w:r>
    </w:p>
    <w:p>
      <w:pPr>
        <w:pStyle w:val="Heading3"/>
        <w:numPr>
          <w:ilvl w:val="2"/>
          <w:numId w:val="1"/>
        </w:numPr>
        <w:rPr/>
      </w:pPr>
      <w:bookmarkStart w:id="524" w:name="__RefHeading___Toc1161078_2322387425"/>
      <w:bookmarkStart w:id="525" w:name="_Toc178"/>
      <w:bookmarkEnd w:id="524"/>
      <w:r>
        <w:rPr>
          <w:rtl w:val="true"/>
        </w:rPr>
        <w:t xml:space="preserve">نِساء </w:t>
      </w:r>
      <w:r>
        <w:rPr>
          <w:rtl w:val="true"/>
        </w:rPr>
        <w:t xml:space="preserve">: </w:t>
      </w:r>
      <w:r>
        <w:rPr>
          <w:rtl w:val="true"/>
        </w:rPr>
        <w:t xml:space="preserve">آیه </w:t>
      </w:r>
      <w:r>
        <w:rPr/>
        <w:t>163</w:t>
      </w:r>
      <w:bookmarkEnd w:id="525"/>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أَوْحَیْنَا إِلَیْکَ کَمَا أَوْحَیْنَا إِلَی نُوح وَالنَّبِیِّینَ مِنْ بَعْدِهِ وَأَوْحَیْنَا إِلَی إِبْرَاهِیمَ وَإِسْمَاعِیلَ وَإِسْحَاقَ وَیَعْقُوبَ وَالاَْسْبَاطِ وَعِیسَی وَأَیُّوبَ وَیُونُسَ وَهَارُونَ وَسُلَیَْمانَ وَآَتَیْنَا دَاوُودَ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سخن در این بود که یهودیان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خواستند تا برایشان مانند تورات، قرآن را به صورت کتابی یکپارچه بیاورد، آیات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پیامبر به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 پدران خود هستید که از موسی درخواست بزرگتری نمودند، آنان از موسی خواستند تا خدا را به آنان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دنبال حقیقت نیستید، مانند پدران خود بهانه جویی می کنید، پدران شما که موسی برایشان تورات را یکجا آورد، چرا گوساله پرست شدند؟ چرا پیامبران خدا را کشتند؟ چرا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ناروا زدند؟ چرا ادّعای کشتن عیسی را نمودند؟</w:t>
      </w:r>
    </w:p>
    <w:p>
      <w:pPr>
        <w:pStyle w:val="BookText"/>
        <w:rPr/>
      </w:pPr>
      <w:r>
        <w:rPr>
          <w:rFonts w:ascii="IRNazanin" w:hAnsi="IRNazanin" w:eastAsia="IRNazanin"/>
          <w:color w:val="111111"/>
          <w:sz w:val="28"/>
          <w:sz w:val="28"/>
          <w:szCs w:val="28"/>
          <w:rtl w:val="true"/>
          <w:lang w:bidi="fa-IR"/>
        </w:rPr>
        <w:t>وقتی یهودیان این آیات را شنیدند، سکوت کردند، الآن معلوم شد که آنان از نسل کسانی هستند که پیامبران را کشته اند و بارها نافرمانی تو را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کارهای پدران خود خشنود هستند، پس در همه آن کارها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فکر فرو رفتند، اکنون چه جوابی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 آبرویشان رفت، همه گناهانی که پدرانشان کرده بودند، برملا شد، همه فهمیدند که آنان قومی بهانه جو هستند، ستیزه جویی با حقّ و حقیقت را از پدران خود به ارث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آنان قدری فکر می کردند، از گناه پدران خود بیزاری می جستند و راه سعادت را برمی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نشانه های پیامبر موعود را 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 بودند، آیا به او ایمان خواهند آورد؟</w:t>
      </w:r>
    </w:p>
    <w:p>
      <w:pPr>
        <w:pStyle w:val="BookText"/>
        <w:rPr/>
      </w:pPr>
      <w:r>
        <w:rPr>
          <w:rFonts w:ascii="IRNazanin" w:hAnsi="IRNazanin" w:eastAsia="IRNazanin"/>
          <w:color w:val="111111"/>
          <w:sz w:val="28"/>
          <w:sz w:val="28"/>
          <w:szCs w:val="28"/>
          <w:rtl w:val="true"/>
          <w:lang w:bidi="fa-IR"/>
        </w:rPr>
        <w:t>یهودیان به فکر فرو رفتند، دو نفر از آنان رو به بقیّه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می توانیم جواب این سخنان محمّد را بدهیم؟</w:t>
      </w:r>
    </w:p>
    <w:p>
      <w:pPr>
        <w:pStyle w:val="BookText"/>
        <w:rPr/>
      </w:pPr>
      <w:r>
        <w:rPr>
          <w:rFonts w:ascii="IRNazanin" w:hAnsi="IRNazanin" w:eastAsia="IRNazanin"/>
          <w:color w:val="111111"/>
          <w:sz w:val="28"/>
          <w:sz w:val="28"/>
          <w:szCs w:val="28"/>
          <w:rtl w:val="true"/>
          <w:lang w:bidi="fa-IR"/>
        </w:rPr>
        <w:t>ــ چگونه؟</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محمّد در سخنانش به این اشاره کرد که پدران ما پیامبران را کشته اند، بهترین </w:t>
      </w:r>
    </w:p>
    <w:p>
      <w:pPr>
        <w:pStyle w:val="BookText"/>
        <w:rPr/>
      </w:pPr>
      <w:r>
        <w:rPr>
          <w:rFonts w:ascii="IRNazanin" w:hAnsi="IRNazanin" w:eastAsia="IRNazanin"/>
          <w:color w:val="111111"/>
          <w:sz w:val="28"/>
          <w:sz w:val="28"/>
          <w:szCs w:val="28"/>
          <w:rtl w:val="true"/>
          <w:lang w:bidi="fa-IR"/>
        </w:rPr>
        <w:t>راه حل این است که پیامبری همه کسانی که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را انکار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آفرین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ثابت می کنیم که پدران ما، پیامبران را نکشته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با این سخن، بار دیگر ادّعای محمّد را انکار می کنیم و به همه می فهمانیم که او را به عنوان پیامبر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 این دو نفر را می پذیرند، قرار می شود که آنان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 و با او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دو نفر حضور پیامبر می رسند،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کس را بعد از موسی به پیامبری نفرستاده است</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سکوت می کند و تو این آیه را نازل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تو وحی نازل کردیم همانگونه که بر نوح و پیامبران بعد از او وحی نازل نمودیم، ما بر ابراهیم، اسماعیل، یعقوب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از نسل یعقوب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ایّوب، هارون، سلیمان و داوود وحی نازل کردیم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داوود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جریانی است که در طول تاریخِ بشر تا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داشته است، در هر زمانی، پیامبرانی را برای هدایت مردم فرستادی و به آنان وحی نازل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تعدادی از پیامبران خود را نام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را می توان در سه گروه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پیامبرانی که قبل از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اسماعیل، اسحاق، یعقوب،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پیامبری که در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پیامبرانی که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نسل یعقوب بودند و بعد از </w:t>
      </w:r>
      <w:bookmarkStart w:id="526" w:name="pg13243_144847"/>
    </w:p>
    <w:p>
      <w:pPr>
        <w:pStyle w:val="BookText"/>
        <w:rPr/>
      </w:pPr>
      <w:bookmarkEnd w:id="526"/>
      <w:r>
        <w:rPr>
          <w:rFonts w:ascii="IRNazanin" w:hAnsi="IRNazanin" w:eastAsia="IRNazanin"/>
          <w:color w:val="111111"/>
          <w:sz w:val="28"/>
          <w:sz w:val="28"/>
          <w:szCs w:val="28"/>
          <w:rtl w:val="true"/>
          <w:lang w:bidi="fa-IR"/>
        </w:rPr>
        <w:t>مرگ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داوود، سلیمان، یونس،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این است که یهودیان 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موسی، خدا هیچ کس را به پیامبری نفرستاده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همان یهودیان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آسمانی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گفتند ما پیامبریِ کسانی که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اند را قبول نداریم، پس چرا به پیامبری داوود ایمان دارند؟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پنج قرن،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تناقض آشکار است </w:t>
      </w:r>
      <w:r>
        <w:rPr>
          <w:rFonts w:eastAsia="IRNazanin" w:cs="IRNazanin"/>
          <w:color w:val="111111"/>
          <w:sz w:val="28"/>
          <w:szCs w:val="28"/>
          <w:rtl w:val="true"/>
          <w:lang w:bidi="fa-IR"/>
        </w:rPr>
        <w:t>!</w:t>
      </w:r>
    </w:p>
    <w:p>
      <w:pPr>
        <w:pStyle w:val="Heading3"/>
        <w:numPr>
          <w:ilvl w:val="2"/>
          <w:numId w:val="1"/>
        </w:numPr>
        <w:rPr/>
      </w:pPr>
      <w:bookmarkStart w:id="527" w:name="__RefHeading___Toc1161080_2322387425"/>
      <w:bookmarkStart w:id="528" w:name="_Toc179"/>
      <w:bookmarkEnd w:id="527"/>
      <w:r>
        <w:rPr>
          <w:rtl w:val="true"/>
        </w:rPr>
        <w:t xml:space="preserve">نِساء </w:t>
      </w:r>
      <w:r>
        <w:rPr>
          <w:rtl w:val="true"/>
        </w:rPr>
        <w:t xml:space="preserve">: </w:t>
      </w:r>
      <w:r>
        <w:rPr>
          <w:rtl w:val="true"/>
        </w:rPr>
        <w:t xml:space="preserve">آیه </w:t>
      </w:r>
      <w:r>
        <w:rPr/>
        <w:t>169</w:t>
      </w:r>
      <w:r>
        <w:rPr>
          <w:rtl w:val="true"/>
        </w:rPr>
        <w:t xml:space="preserve"> - </w:t>
      </w:r>
      <w:r>
        <w:rPr/>
        <w:t>164</w:t>
      </w:r>
      <w:bookmarkEnd w:id="528"/>
    </w:p>
    <w:p>
      <w:pPr>
        <w:pStyle w:val="BookText"/>
        <w:rPr/>
      </w:pPr>
      <w:r>
        <w:rPr>
          <w:rFonts w:ascii="Amiri" w:hAnsi="Amiri" w:eastAsia="Amiri" w:cs="Amiri"/>
          <w:color w:val="111111"/>
          <w:sz w:val="28"/>
          <w:sz w:val="28"/>
          <w:szCs w:val="28"/>
          <w:rtl w:val="true"/>
          <w:lang w:bidi="ar-SA"/>
        </w:rPr>
        <w:t xml:space="preserve">وَرُسُلًا قَدْ قَصَصْنَاهُمْ عَلَیْکَ مِنْ قَبْلُ وَرُسُلًا لَمْ نَقْصُصْهُمْ عَلَیْکَ وَکَلَّمَ اللَّهُ مُوسَی تَکْلِیًما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مُبَشِّرِینَ وَمُنْذِرِینَ لِئَلَّا یَکُونَ لِلنَّاسِ عَلَی اللَّهِ حُجَّةٌ بَعْدَ الرُّسُلِ وَکَانَ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اللَّهُ یَشْهَدُ بِمَا أَنْزَلَ إِلَیْکَ أَنْزَلَهُ بِعِلْمِهِ وَالْمَلَائِکَةُ یَشْهَدُونَ وَکَفَی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وَصَدُّوا عَنْ سَبِیلِ اللَّهِ قَدْ ضَلُّوا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وَظَلَمُوا لَمْ یَکُنِ اللَّهُ لِیَغْفِرَ لَهُمْ وَلَا لِیَهْدِیَهُمْ طَرِیقًا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طَرِیقَ جَهَنَّمَ خَالِدِینَ فِیهَا أَبَدًا وَکَانَ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تو با پیامبرت ادامه پیدا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سرگذشت زندگی بعضی از پیامبران را در این قرآن برایت بیان کردم و سرگذشت بعضی از آن ها را نگفتم، همه آنان پیامبران من بودند همانگونه که موسی پیامبر من بود و آشکارا با او سخن گفتم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را فرستادم تا هم مردم را بشارت دهند و هم از عذاب روز قیامت بترسانند، هدف من این بود که مردم در روز قیامت نگویند ما نمی دانستیم، زیرا </w:t>
      </w:r>
      <w:bookmarkStart w:id="529" w:name="pg13243_144848"/>
    </w:p>
    <w:p>
      <w:pPr>
        <w:pStyle w:val="BookText"/>
        <w:rPr/>
      </w:pPr>
      <w:bookmarkEnd w:id="529"/>
      <w:r>
        <w:rPr>
          <w:rFonts w:ascii="IRNazanin" w:hAnsi="IRNazanin" w:eastAsia="IRNazanin"/>
          <w:color w:val="111111"/>
          <w:sz w:val="28"/>
          <w:sz w:val="28"/>
          <w:szCs w:val="28"/>
          <w:rtl w:val="true"/>
          <w:lang w:bidi="fa-IR"/>
        </w:rPr>
        <w:t>کسی نبود ما را راهنمایی کند، پس از آمدن پیامبران، هیچ بهانه ای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بر همه، اتمام حجّت نمودم، آری، من بر هر کاری توانا هستم و همه کارهای من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یهودیان پیامبری تو را انکار کردند، اهمیّتی ندارد، من خود گواه قرآنی هستم که از روی علم به تو نازل کردم، من به علم خویش تو را شایسته این مقام بزرگ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هم بر پیامبری تو گواهی می دهند، گرچه گواهی من به تنهایی کفایت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پیامبری تو را انکار کردند و کفر ورزیدند و دیگران را از رسیدن به راه من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گمراهی افتاده اند و از راه نجات دور شدند، کافرانی هستند که به دیگران ظلم کردند و نگذاشتند مردم به سوی تو بیایند و هدایت شوند، هرگز آنان را نمی بخشم و به حال خود رهایشان می کنم و آنان را جز به سوی جهنّم رهنمون نمی شوم و در عذاب جهنّم همیشه خواهند بود، آری، انتقام از ستمکاران برای من، آسان است</w:t>
      </w:r>
      <w:r>
        <w:rPr>
          <w:rFonts w:eastAsia="IRNazanin" w:cs="IRNazanin"/>
          <w:color w:val="111111"/>
          <w:sz w:val="28"/>
          <w:szCs w:val="28"/>
          <w:rtl w:val="true"/>
          <w:lang w:bidi="fa-IR"/>
        </w:rPr>
        <w:t>.</w:t>
      </w:r>
    </w:p>
    <w:p>
      <w:pPr>
        <w:pStyle w:val="Heading3"/>
        <w:numPr>
          <w:ilvl w:val="2"/>
          <w:numId w:val="1"/>
        </w:numPr>
        <w:rPr/>
      </w:pPr>
      <w:bookmarkStart w:id="530" w:name="__RefHeading___Toc1161082_2322387425"/>
      <w:bookmarkStart w:id="531" w:name="_Toc180"/>
      <w:bookmarkEnd w:id="530"/>
      <w:r>
        <w:rPr>
          <w:rtl w:val="true"/>
        </w:rPr>
        <w:t xml:space="preserve">نِساء </w:t>
      </w:r>
      <w:r>
        <w:rPr>
          <w:rtl w:val="true"/>
        </w:rPr>
        <w:t xml:space="preserve">: </w:t>
      </w:r>
      <w:r>
        <w:rPr>
          <w:rtl w:val="true"/>
        </w:rPr>
        <w:t xml:space="preserve">آیه </w:t>
      </w:r>
      <w:r>
        <w:rPr/>
        <w:t>170</w:t>
      </w:r>
      <w:bookmarkEnd w:id="531"/>
    </w:p>
    <w:p>
      <w:pPr>
        <w:pStyle w:val="BookText"/>
        <w:rPr/>
      </w:pP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وَإِنْ تَکْفُرُوا فَإِنَّ لِلَّهِ مَا فِی السَّمَاوَاتِ وَالاَْرْضِ وَکَانَ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تورات و انجیل درباره آمدن آخرین پیامبر خود بشارت دادی و 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مسیحیانی که در زمان پیامبر زندگی می کردند، به راحتی می توانستند حقّ و حقیقت را تشخیص دهند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روشن و واضح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گفته بودی که جای هیچ شکّی نبود، آنان همان طور که فرزندان خود را می شناختند، پیامبر موعود را شناختند و </w:t>
      </w:r>
      <w:bookmarkStart w:id="532" w:name="pg13243_144849"/>
    </w:p>
    <w:p>
      <w:pPr>
        <w:pStyle w:val="BookText"/>
        <w:rPr/>
      </w:pPr>
      <w:bookmarkEnd w:id="532"/>
      <w:r>
        <w:rPr>
          <w:rFonts w:ascii="IRNazanin" w:hAnsi="IRNazanin" w:eastAsia="IRNazanin"/>
          <w:color w:val="111111"/>
          <w:sz w:val="28"/>
          <w:sz w:val="28"/>
          <w:szCs w:val="28"/>
          <w:rtl w:val="true"/>
          <w:lang w:bidi="fa-IR"/>
        </w:rPr>
        <w:t>فهمیدند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آنان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 وعده آمدن او را داده بودم، به سوی شما آمده است و دین و آیین حقّ را برای هدایت شما آورده است، خیر شما در این است که به او ایمان بیاورید، اگر هم کافر شوید و ایمان نیاورید، بدانید که از ایمان و بندگی شما بی نیازم، آنچه در آسمان ها و زمین است، از آنِ من است و به ایمان و کفر شما آگاهم و همه کارهای من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دعوت جهانی اسلام است و در همه زمان ها، همه مردم را به ایمان به قرآن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 خواند، تو مردم را به اسلام دعوت می کنی امّا این دعوت، از روی نیاز به بندگی و عبادت و ایمان مردم نیست، تو نیازی به ایمان انسان ها نداری و از کفر آنان نیز زیان نمی کنی، ایمانِ مردم به نفع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آخرین پیامبر تو ایمان می آورند، نباید بر تو منّت گذارند بلکه تو بر آنان منّت نهادی و به ایمان و رستگاری هدایتشان نمودی</w:t>
      </w:r>
      <w:r>
        <w:rPr>
          <w:rFonts w:eastAsia="IRNazanin" w:cs="IRNazanin"/>
          <w:color w:val="111111"/>
          <w:sz w:val="28"/>
          <w:szCs w:val="28"/>
          <w:rtl w:val="true"/>
          <w:lang w:bidi="fa-IR"/>
        </w:rPr>
        <w:t>.</w:t>
      </w:r>
    </w:p>
    <w:p>
      <w:pPr>
        <w:pStyle w:val="Heading3"/>
        <w:numPr>
          <w:ilvl w:val="2"/>
          <w:numId w:val="1"/>
        </w:numPr>
        <w:rPr/>
      </w:pPr>
      <w:bookmarkStart w:id="533" w:name="__RefHeading___Toc1161084_2322387425"/>
      <w:bookmarkStart w:id="534" w:name="_Toc181"/>
      <w:bookmarkEnd w:id="533"/>
      <w:r>
        <w:rPr>
          <w:rtl w:val="true"/>
        </w:rPr>
        <w:t xml:space="preserve">نِساء </w:t>
      </w:r>
      <w:r>
        <w:rPr>
          <w:rtl w:val="true"/>
        </w:rPr>
        <w:t xml:space="preserve">: </w:t>
      </w:r>
      <w:r>
        <w:rPr>
          <w:rtl w:val="true"/>
        </w:rPr>
        <w:t xml:space="preserve">آیه </w:t>
      </w:r>
      <w:r>
        <w:rPr/>
        <w:t>173</w:t>
      </w:r>
      <w:r>
        <w:rPr>
          <w:rtl w:val="true"/>
        </w:rPr>
        <w:t xml:space="preserve"> - </w:t>
      </w:r>
      <w:r>
        <w:rPr/>
        <w:t>171</w:t>
      </w:r>
      <w:bookmarkEnd w:id="534"/>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الْکِتَابِ لَا تَغْلُوا فِی دِینِکُمْ وَلَا تَقُولُوا عَلَی اللَّهِ إِلَّا الْحَقَّ إِنَّمَا الْمَسِیحُ عِیسَی ابْنُ مَرْیَمَ رَسُولُ اللَّهِ وَکَلِمَتُهُ أَلْقَاهَا إِلَی مَرْیَمَ وَرُوحٌ مِنْهُ فَآَمِنُوا بِاللَّهِ وَرُسُلِهِ وَلَا تَقُولُوا ثَلَاثَةٌ انْتَهُوا خَیْرًا لَکُمْ إِنَّمَا اللَّهُ إِلَهٌ وَاحِدٌ سُبْحَانَهُ أَنْ یَکُونَ لَهُ وَلَدٌ لَهُ مَا فِی السَّمَاوَاتِ وَمَا فِی الاَْرْضِ وَکَفَی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وَلَا الْمَلَائِکَةُ الْمُقَرَّبُونَ وَمَنْ یَسْتَنْکِفْ عَنْ عِبَادَتِهِ وَیَسْتَکْبِرْ فَسَیَحْشُرُهُمْ إِلَیْهِ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وَعَمِلُوا الصَّالِحَاتِ فَیُوَفِّیهِمْ أُجُورَهُمْ وَیَزِیدُهُمْ مِنْ فَضْلِهِ وَأَمَّا الَّذِینَ اسْتَنْکَفُوا وَاسْتَکْبَرُوا فَیُعَذِّبُهُمْ عَذَابًا أَلِیمًا وَلَا یَجِدُونَ لَهُمْ مِنْ دُونِ اللَّهِ وَلِیًّا وَلَا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سخن تا اینجا بیشتر با یهودیان بود که چگونه دچار انحراف شده بودند، گناهان بزرگشان را برشمردی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قتل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و ستم، پنهان کردن حقایق، رباخواری، مال مردم خوردن، انکار نبوّت پیامبران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خود را با مسیحیان آغاز می کنی، از انحراف بزرگشان سخن می گویی، البتّه این ها همه درس هایی برای ما مسلمانان است، از انحراف مسیحیان سخن می گویی تا مبادا ما نیز به این انحراف مبتلا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انحراف بزرگ مسیحیان چیست؟</w:t>
      </w:r>
    </w:p>
    <w:p>
      <w:pPr>
        <w:pStyle w:val="BookText"/>
        <w:rPr/>
      </w:pPr>
      <w:r>
        <w:rPr>
          <w:rFonts w:ascii="IRNazanin" w:hAnsi="IRNazanin" w:eastAsia="IRNazanin"/>
          <w:color w:val="111111"/>
          <w:sz w:val="28"/>
          <w:sz w:val="28"/>
          <w:szCs w:val="28"/>
          <w:rtl w:val="true"/>
          <w:lang w:bidi="fa-IR"/>
        </w:rPr>
        <w:t xml:space="preserve">غُلوّ و زیاده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خطری که مسلمانان را هم تهدید می کند و باید نسبت به آن حسّاس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مسیحیان می خواهی در دین خود غُلوّ و زیاده گویی نکنند و درباره تو جز حقیقت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 بود، تو با قدرت خودت او را بدون پدر خلق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روحی شایسته از طرف تو بود که تو او را آفریدی، از مسیحیان می خواهی تا به تو و پیامبرانت ایمان بیاورند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پیامبر تو بدانند نه خدایِ پسر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 به سه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القُدُس، فرشته ای به نام جبرئیل می باشد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عیسی را پسرِ تو می دانند، از آنان می خواهی تا از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 و از سه گانه پرستی به سوی یکتاپرستی بیایند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از این اعتقاد دست بردارند به سود خودشان است، از این که فرزندی داشته باشی، منزّه و پاکی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نیازی به فرزند نداری، همه آنچه در آسمان ها و زمین است از آن توست 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بندگی تو سرپیچی نکرد، فرشتگان مقرّب هم همین طور، همه بندگی و عبادت تو را می کنند، پس چگونه است که عدّه 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خدا می دانند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یکی از فرشتگان مقرّب توست، خدا می دانند؟</w:t>
      </w:r>
    </w:p>
    <w:p>
      <w:pPr>
        <w:pStyle w:val="BookText"/>
        <w:rPr/>
      </w:pPr>
      <w:r>
        <w:rPr>
          <w:rFonts w:ascii="IRNazanin" w:hAnsi="IRNazanin" w:eastAsia="IRNazanin"/>
          <w:color w:val="111111"/>
          <w:sz w:val="28"/>
          <w:sz w:val="28"/>
          <w:szCs w:val="28"/>
          <w:rtl w:val="true"/>
          <w:lang w:bidi="fa-IR"/>
        </w:rPr>
        <w:t>هر کس که تکبّر ورزد و از عبادت و بندگی سرپیچی کند، باید بداند روز قیامت زنده خواهد شد و به سزای نافرمانی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کسانی که ایمان آورند و عمل صالح انجام دهند، پاداش کاملی خواهی داد و از بخشش و فضل خود به آنان پاداش بیشتر هم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کسانی را که از بندگی تو سرپیچی کردند و تکبّر ورزیدند، به عذابی دردناک مبتلا خواهی کرد و آنان در آن روز، در برابر این عذاب، هیچ یار و یاوری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نشانه تعصّب بیجا درباره پیشوایان دینی است و یکی از علّت های انحراف در ادیان آسمانی بوده است، بعضی دوست دارند که رهبران دینی خود را بزرگتر از آنچه هستند، جلوه دهند تا بر عظمت خود بیفزایند، از سوی دیگر، گاهی بعضی افراد عقاید غُلوّآمیز را نشانه ایمان و عشق به رهبران خود می پندارند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غُلوّ، اصل اساسی دین که همان توحید و یکتاپرستی است را تهدید می کند و به همین جهت است که تو به غُلوّکنندگان سخت گرفته ای و آنان را سرزنش </w:t>
      </w:r>
    </w:p>
    <w:p>
      <w:pPr>
        <w:pStyle w:val="BookText"/>
        <w:rPr/>
      </w:pPr>
      <w:r>
        <w:rPr>
          <w:rFonts w:ascii="IRNazanin" w:hAnsi="IRNazanin" w:eastAsia="IRNazanin"/>
          <w:color w:val="111111"/>
          <w:sz w:val="28"/>
          <w:sz w:val="28"/>
          <w:szCs w:val="28"/>
          <w:rtl w:val="true"/>
          <w:lang w:bidi="fa-IR"/>
        </w:rPr>
        <w:t>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انجیل، هیچ نشانه ای از سه گانه پرستی یا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و بدعت بزرگی بود که سه قرن بعد از میلاد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مسیحیان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روحانیون مسیحی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شورایی را تشکیل دادند، نیقیّه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ترکیه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شورا درباره اعتقادات گفتگو شد و اعتقادات مشخّصی مورد قبول واقع شد و بعداً آن اعتقادات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قسمتی از متن آن عهدنامه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پسرِ خداست و از او متولّد شده است، او یگانه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خدایی از خدا و نوری است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حقیقی از خدای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نجات و رستگاری ما از آسمان نازل شد، جسم گرفت و انسان شد، رنج و عذاب کشید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بود که بعد از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یکی از سه خدا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 خدا هم یکی و هم سه 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خدا هستند و در عین حال، خدا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با دقّت در این مطلب فکر می کنم می بینم که این اعتقاد، خلاف حکم عقل است، آخر چگونه می شود خدا هم یکی باشد و هم سه تا؟</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مسیحیان در جواب این سؤال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ای است که باید به آن ایمان آورد، فراتر از فهم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 سخن می خواهند راه دین </w:t>
      </w:r>
    </w:p>
    <w:p>
      <w:pPr>
        <w:pStyle w:val="BookText"/>
        <w:rPr/>
      </w:pPr>
      <w:r>
        <w:rPr>
          <w:rFonts w:ascii="IRNazanin" w:hAnsi="IRNazanin" w:eastAsia="IRNazanin"/>
          <w:color w:val="111111"/>
          <w:sz w:val="28"/>
          <w:sz w:val="28"/>
          <w:szCs w:val="28"/>
          <w:rtl w:val="true"/>
          <w:lang w:bidi="fa-IR"/>
        </w:rPr>
        <w:t>را از راه عقل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بودند ببینند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رهبر مسیحیان چگونه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وارسته و خوبی بود، فقط او یک عیب بزرگ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عیبی؟</w:t>
      </w:r>
    </w:p>
    <w:p>
      <w:pPr>
        <w:pStyle w:val="BookText"/>
        <w:rPr/>
      </w:pPr>
      <w:r>
        <w:rPr>
          <w:rFonts w:ascii="IRNazanin" w:hAnsi="IRNazanin" w:eastAsia="IRNazanin"/>
          <w:color w:val="111111"/>
          <w:sz w:val="28"/>
          <w:sz w:val="28"/>
          <w:szCs w:val="28"/>
          <w:rtl w:val="true"/>
          <w:lang w:bidi="fa-IR"/>
        </w:rPr>
        <w:t xml:space="preserve">ــ ای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نماز می خواند و کم روزه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فکر می کردم شما دانشمندی بزرگ هستید، امّا این سخن را که از شما شنیدم، فهمیدم شما از علم و دانش، بهره زیادی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w:t>
      </w:r>
    </w:p>
    <w:p>
      <w:pPr>
        <w:pStyle w:val="BookText"/>
        <w:rPr/>
      </w:pPr>
      <w:r>
        <w:rPr>
          <w:rFonts w:ascii="IRNazanin" w:hAnsi="IRNazanin" w:eastAsia="IRNazanin"/>
          <w:color w:val="111111"/>
          <w:sz w:val="28"/>
          <w:sz w:val="28"/>
          <w:szCs w:val="28"/>
          <w:rtl w:val="true"/>
          <w:lang w:bidi="fa-IR"/>
        </w:rPr>
        <w:t>ــ چرا شما می گویی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نماز می خواند؟ مگر نشنیده ای که او همه روزها، روزه می گرفت و تمام شب را بیدار می ماند و نماز می خواند؟</w:t>
      </w:r>
    </w:p>
    <w:p>
      <w:pPr>
        <w:pStyle w:val="BookText"/>
        <w:rPr/>
      </w:pPr>
      <w:r>
        <w:rPr>
          <w:rFonts w:ascii="IRNazanin" w:hAnsi="IRNazanin" w:eastAsia="IRNazanin"/>
          <w:color w:val="111111"/>
          <w:sz w:val="28"/>
          <w:sz w:val="28"/>
          <w:szCs w:val="28"/>
          <w:rtl w:val="true"/>
          <w:lang w:bidi="fa-IR"/>
        </w:rPr>
        <w:t xml:space="preserve">ــ ای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الآن گفتی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نماز می خواند، روزها روزه می گرفت، به راستی برای چه کسی روزه می گرفت و نماز می خواند؟ او چه کسی را عبادت می کرد؟</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مسیحیان سکوت کرد و هیچ جوابی نداد، جوابی نداشت که بدهد، اگر بگوید برای خدا نماز می خواند و عبادت می کرد، پس دیگر چگونه می شود عیسی،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عیسی، خداست، پس برای چه نماز می خواند و روزه می گرفت؟ برای چه بندگی خود را با نماز و روزه نشان می داد؟ وقتی کسی هر </w:t>
      </w:r>
    </w:p>
    <w:p>
      <w:pPr>
        <w:pStyle w:val="BookText"/>
        <w:rPr/>
      </w:pPr>
      <w:r>
        <w:rPr>
          <w:rFonts w:ascii="IRNazanin" w:hAnsi="IRNazanin" w:eastAsia="IRNazanin"/>
          <w:color w:val="111111"/>
          <w:sz w:val="28"/>
          <w:sz w:val="28"/>
          <w:szCs w:val="28"/>
          <w:rtl w:val="true"/>
          <w:lang w:bidi="fa-IR"/>
        </w:rPr>
        <w:t xml:space="preserve">روز روزه می گیرد و هر شب تا صبح نماز می خواند، می خواهد بندگی خود را نشان بدهد، به راستی اگر عیسی خداست، پس چرا بندگی می کرد؟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روح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معنای این سخن چیست؟</w:t>
      </w:r>
    </w:p>
    <w:p>
      <w:pPr>
        <w:pStyle w:val="BookText"/>
        <w:rPr/>
      </w:pPr>
      <w:r>
        <w:rPr>
          <w:rFonts w:ascii="IRNazanin" w:hAnsi="IRNazanin" w:eastAsia="IRNazanin"/>
          <w:color w:val="111111"/>
          <w:sz w:val="28"/>
          <w:sz w:val="28"/>
          <w:szCs w:val="28"/>
          <w:rtl w:val="true"/>
          <w:lang w:bidi="fa-IR"/>
        </w:rPr>
        <w:t>آیا خدا روح دارد و روح خود را در عیسی دمیده است؟</w:t>
      </w:r>
    </w:p>
    <w:p>
      <w:pPr>
        <w:pStyle w:val="BookText"/>
        <w:rPr/>
      </w:pPr>
      <w:r>
        <w:rPr>
          <w:rFonts w:ascii="IRNazanin" w:hAnsi="IRNazanin" w:eastAsia="IRNazanin"/>
          <w:color w:val="111111"/>
          <w:sz w:val="28"/>
          <w:sz w:val="28"/>
          <w:szCs w:val="28"/>
          <w:rtl w:val="true"/>
          <w:lang w:bidi="fa-IR"/>
        </w:rPr>
        <w:t>خدا یکی است، او از اجزای مختلفی تشکیل نشده است، وقتی به خودم نگاه می کنم، می بینم که از سر و دست و پا تشکیل شده ام، امّا خدا هیچ اجزایی ندارد، خدا جسم ندارد، روح هم ندارد، حقیقت خدا،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روح می داشت به روح خود نیاز می داشت، خدا بی نیاز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خدا روح دارد، او را نیازمند فرض کرده ای و هرگز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معنای این که عیسی روح الله است چیست؟</w:t>
      </w:r>
    </w:p>
    <w:p>
      <w:pPr>
        <w:pStyle w:val="BookText"/>
        <w:rPr/>
      </w:pPr>
      <w:r>
        <w:rPr>
          <w:rFonts w:ascii="IRNazanin" w:hAnsi="IRNazanin" w:eastAsia="IRNazanin"/>
          <w:color w:val="111111"/>
          <w:sz w:val="28"/>
          <w:sz w:val="28"/>
          <w:szCs w:val="28"/>
          <w:rtl w:val="true"/>
          <w:lang w:bidi="fa-IR"/>
        </w:rPr>
        <w:t xml:space="preserve">خدا عیسی را در رحم مادرش آفرید،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نمود،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 مخلوقات خود برتری داد، خدا هرگز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 را برای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کرد و بعداً در جسم عیسی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از کعبه چگونه یاد می کند؟</w:t>
      </w:r>
    </w:p>
    <w:p>
      <w:pPr>
        <w:pStyle w:val="BookText"/>
        <w:rPr/>
      </w:pPr>
      <w:r>
        <w:rPr>
          <w:rFonts w:ascii="IRNazanin" w:hAnsi="IRNazanin" w:eastAsia="IRNazanin"/>
          <w:color w:val="111111"/>
          <w:sz w:val="28"/>
          <w:sz w:val="28"/>
          <w:szCs w:val="28"/>
          <w:rtl w:val="true"/>
          <w:lang w:bidi="fa-IR"/>
        </w:rPr>
        <w:t>او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را برای طواف کنندگان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خانه ای که خدا آن را به عنوان خانه خود انتخاب کرده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وقتی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این روح را برگزید، زیرا این روح خیلی باشکوه بود و خدا از آن این گونه تعبیر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من می فهمم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خیلی چیزها را می توان به خدا نسبت داد، مثل خانه خدا،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خانه خدا، غیر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را حضرت ابراهیم به دستور خدا ساخته است، خانه خدا ربطی به حقیقت و ذات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خدا آن را آفریده است، روحی که خدا آن را خیلی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ممکن است خدا در قالب یک انسان آشکار شود و نیاز به جسم، مکان، غذا و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p>
    <w:p>
      <w:pPr>
        <w:pStyle w:val="BookText"/>
        <w:rPr/>
      </w:pPr>
      <w:r>
        <w:rPr>
          <w:rFonts w:ascii="IRNazanin" w:hAnsi="IRNazanin" w:eastAsia="IRNazanin"/>
          <w:color w:val="111111"/>
          <w:sz w:val="28"/>
          <w:sz w:val="28"/>
          <w:szCs w:val="28"/>
          <w:rtl w:val="true"/>
          <w:lang w:bidi="fa-IR"/>
        </w:rPr>
        <w:t xml:space="preserve">خدای مسیحیان فرزند دارد، هم یکی است و هم سه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خدایی که من او 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است که هیچ فرزندی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چیست؟</w:t>
      </w:r>
    </w:p>
    <w:p>
      <w:pPr>
        <w:pStyle w:val="BookText"/>
        <w:rPr/>
      </w:pPr>
      <w:r>
        <w:rPr>
          <w:rFonts w:ascii="IRNazanin" w:hAnsi="IRNazanin" w:eastAsia="IRNazanin"/>
          <w:color w:val="111111"/>
          <w:sz w:val="28"/>
          <w:sz w:val="28"/>
          <w:szCs w:val="28"/>
          <w:rtl w:val="true"/>
          <w:lang w:bidi="fa-IR"/>
        </w:rPr>
        <w:t>انسان می تواند فرزند داشته باشد، اگر خوب فکر کنی می بینی انسانی که فرزند دارد، روزی از دنیا می رود و فرزندش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فرزند داشته باشد، محکوم به فناست، خدای من فرزند ندارد، یعنی او هرگز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می پرستم که مثل و همانندی ندارد و پایانی هم ندارد، او همیشه بوده و خواهد بود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را می پرستم که هیچ کس نمی تواند ذات او را وصف کند، بزرگی فقط سزاوار اوست و همه چیز غیر او کوچک 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از دیدن او درمانده اند و ذهن ها از درک وصف او عاجزند</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از غُلوّ به میان آمد، متأسّفانه گروهی از مسلمانان نیز دچار این انحراف شدند، بعضی افراد اعتقادات باطلی نسبت به امامان شیعه پیدا نمودند و سخنان کفرآمیز بر زبان جاری کردند،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مقابلشان به سختی موضع گرفتند و آنان را لعن و نفرین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گروهی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اعتقاد پیدا کردند که خدا به تمثال و چهره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 نازل شده است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ابوالخَطّاب یکی از کسانی است که مدّتی به مدینه می رفت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این آیین تازه را درست کرد و در مسجد کوفه به تبلیغ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اوست که در تاریخ به یادگار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خدای ما، امام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او، پیامبر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 تا دین را بر شما آسان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بارهای گران و زنجیرهای سنگین را از دوش شما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که نماز بخوانید و روزه بگیرید</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زیادی فریب سخنان ابوالخطّاب را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غُلُوّ بود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را از آن نهی کرده بودند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بود، از کوفه به مدینه رفت ، وقتی به مدینه رسید ماجرا را 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مقابل عظمت و بزرگی خدا سر به سجده گذاشت و شروع به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ضعیف و ذلیل خدا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مدّتی امام سر از سجده برداشت، اشک از صورت او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پشیمان شد که چرا این ماجرا را به امام گفته است، او به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شما مقصّر نیستید، چرا این گونه گریه می کنید؟</w:t>
      </w:r>
    </w:p>
    <w:p>
      <w:pPr>
        <w:pStyle w:val="BookText"/>
        <w:rPr/>
      </w:pPr>
      <w:r>
        <w:rPr>
          <w:rFonts w:ascii="IRNazanin" w:hAnsi="IRNazanin" w:eastAsia="IRNazanin"/>
          <w:color w:val="111111"/>
          <w:sz w:val="28"/>
          <w:sz w:val="28"/>
          <w:szCs w:val="28"/>
          <w:rtl w:val="true"/>
          <w:lang w:bidi="fa-IR"/>
        </w:rPr>
        <w:t>ــ عدّه ای از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حقّ او غُلوّ کردند، اگر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 ها سکوت می کرد خدا او را عذاب می کرد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شیعیان خود درباره ابوالخَطّاب سخن گفت، این خلاصه سخنان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ابوالخَطّاب و پیروان او را لعنت کند، من بنده ای از بندگان خدا هستم، او مرا آفریده است، اگر معصیتش را کنم، مرا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مشرکان بدتر هستند، آنان عظمت خدا را کوچک کردند،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گواهی که من از آنان بیزارم</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سخنان رسالت مهم خود را انجام داد، در آن روز، خطر بزرگی شیعه را تهدید می کرد، اگر غُلوّ در میان شیعیان رشد می کرد، این مکتب نابود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معنای غُلوّ چیست؟ کاش من قانون و ملاکی می داشتم و با آن می توانستم غُلوّ را تشخیص بدهم، بعد از ماجرای ابوالخَطّاب وقتی فضیلتی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می کنم، عدّه ای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غُلوّ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 ام که ابوحَنیفه حدیث غدیر را نقل نمی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غدیر، غُلوّ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معیار غُلوّ را داده است، او در حدیث خود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بنده خدا بدانید، ما را مخلوق خدا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خدایی قرار بدهید که به سوی او بازمی گردیم، اگر این نکات را مراعات کنید، دیگر می توانید در خوبی و </w:t>
      </w:r>
      <w:bookmarkStart w:id="535" w:name="pg13243_144858"/>
    </w:p>
    <w:p>
      <w:pPr>
        <w:pStyle w:val="BookText"/>
        <w:rPr/>
      </w:pPr>
      <w:bookmarkEnd w:id="535"/>
      <w:r>
        <w:rPr>
          <w:rFonts w:ascii="IRNazanin" w:hAnsi="IRNazanin" w:eastAsia="IRNazanin"/>
          <w:color w:val="111111"/>
          <w:sz w:val="28"/>
          <w:sz w:val="28"/>
          <w:szCs w:val="28"/>
          <w:rtl w:val="true"/>
          <w:lang w:bidi="fa-IR"/>
        </w:rPr>
        <w:t>کمالِ ما هر چه خواستید، بگویید، بدانید که خدا به ما بیش از آن چیزی که شما تصوّر کنید، خوبی و کمال داده است</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سخن امام فکر می کنم، غُلوّ این است که کسی مانند ابوالخَطّاب،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بداند، اگر ما آن ها را بنده خدا و مخلوق خدا دانستیم، دیگر می توانیم سایر سخن ها را درباره مقام آن ها باور کنیم، البتّه به شرط آن که آن سخنان صحیح و با دلیل و مدرک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 گوییم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زیادی دارند، معنای آن این است که خدا این علم را به آن ها داده است، اگر می گوییم همه فرشتگان خدمتگزار آن ها می باشند، معنای آن این است که خدا این مقام را به آن 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خوبی و زیبایی که در جهان هستی می توانی تصوّر کنی،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ولی همه این خوبی ها را خدا به آن ها داده است، آن ها هر چه دارند از خدا دارند، هر لحظه به لطف و عنایت خدا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مقامی بس بزرگ به آنان داده است هیچ کس نمی تواند به مقام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بندگان برگزیده خدایند</w:t>
      </w:r>
      <w:r>
        <w:rPr>
          <w:rFonts w:eastAsia="IRNazanin" w:cs="IRNazanin"/>
          <w:color w:val="111111"/>
          <w:sz w:val="28"/>
          <w:szCs w:val="28"/>
          <w:rtl w:val="true"/>
          <w:lang w:bidi="fa-IR"/>
        </w:rPr>
        <w:t>.</w:t>
      </w:r>
    </w:p>
    <w:p>
      <w:pPr>
        <w:pStyle w:val="Heading3"/>
        <w:numPr>
          <w:ilvl w:val="2"/>
          <w:numId w:val="1"/>
        </w:numPr>
        <w:rPr/>
      </w:pPr>
      <w:bookmarkStart w:id="536" w:name="__RefHeading___Toc1161086_2322387425"/>
      <w:bookmarkStart w:id="537" w:name="_Toc182"/>
      <w:bookmarkEnd w:id="536"/>
      <w:r>
        <w:rPr>
          <w:rtl w:val="true"/>
        </w:rPr>
        <w:t xml:space="preserve">نِساء </w:t>
      </w:r>
      <w:r>
        <w:rPr>
          <w:rtl w:val="true"/>
        </w:rPr>
        <w:t xml:space="preserve">: </w:t>
      </w:r>
      <w:r>
        <w:rPr>
          <w:rtl w:val="true"/>
        </w:rPr>
        <w:t xml:space="preserve">آیه </w:t>
      </w:r>
      <w:r>
        <w:rPr/>
        <w:t>175</w:t>
      </w:r>
      <w:r>
        <w:rPr>
          <w:rtl w:val="true"/>
        </w:rPr>
        <w:t xml:space="preserve"> - </w:t>
      </w:r>
      <w:r>
        <w:rPr/>
        <w:t>174</w:t>
      </w:r>
      <w:bookmarkEnd w:id="537"/>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وَأَنْزَلْنَا إِلَیْکُمْ نُورًا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بِاللَّهِ وَاعْتَصَمُوا بِهِ فَسَیُدْخِلُهُمْ فِی رَحْمَة مِنْهُ وَفَضْل وَیَهْدِیهِمْ إِلَیْهِ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قبل از یهودیان و مسیحیان سخن گفتی و انحراف آنان را از مسیر حق </w:t>
      </w:r>
    </w:p>
    <w:p>
      <w:pPr>
        <w:pStyle w:val="BookText"/>
        <w:rPr/>
      </w:pPr>
      <w:r>
        <w:rPr>
          <w:rFonts w:ascii="IRNazanin" w:hAnsi="IRNazanin" w:eastAsia="IRNazanin"/>
          <w:color w:val="111111"/>
          <w:sz w:val="28"/>
          <w:sz w:val="28"/>
          <w:szCs w:val="28"/>
          <w:rtl w:val="true"/>
          <w:lang w:bidi="fa-IR"/>
        </w:rPr>
        <w:t>نشان دادی، اکنون همه را به اسلام دعوت می کنی و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طرف من دلیلی آشکار آمد و من نور روشنی را برای شما فرستادم، آنانی را که به من ایمان آورند، مهربانی و لطف خود را بر آنان ارزانی می دارم و به راه راست هدایتشان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دو چیز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بدانم منظور تو از این دو چیز چیست؟</w:t>
      </w:r>
    </w:p>
    <w:p>
      <w:p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اهل کوفه بود، فرصتی پیش آمده بود تا به مدینه برود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بشنود، او می دانست باید از این فرصت کمال استفاده را نماید، حکومت بنی امیّه درگیر جنگ داخلی شده است، از هر طرف بنی عبّاس دست به شورش زده اند، برای همین به راحتی می توان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از او علم و دانش آموخت، شاید این فرصت دیگر تکرار نشود، حکومت های ستمگر همواره امامان شیعه را در تنگنا قرار می دادند و مانع می شدند تا مردم به راحتی بتوانند از آنان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صیرفی به قرآن علاقه زیادی داشت و دوست داشت تا قرآن را با توجّه به سخنان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بفهمد، برای همین روزی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آیه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بداند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دلیل آشکار،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منظور از نور روشن،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عبدالله صیرفی فهمید که تو در این آیه، مردم را به نبوّت و امامت دعوت </w:t>
      </w:r>
      <w:bookmarkStart w:id="538" w:name="pg13243_144860"/>
    </w:p>
    <w:p>
      <w:pPr>
        <w:pStyle w:val="BookText"/>
        <w:rPr/>
      </w:pPr>
      <w:bookmarkEnd w:id="538"/>
      <w:r>
        <w:rPr>
          <w:rFonts w:ascii="IRNazanin" w:hAnsi="IRNazanin" w:eastAsia="IRNazanin"/>
          <w:color w:val="111111"/>
          <w:sz w:val="28"/>
          <w:sz w:val="28"/>
          <w:szCs w:val="28"/>
          <w:rtl w:val="true"/>
          <w:lang w:bidi="fa-IR"/>
        </w:rPr>
        <w:t>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آنان باید به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همانگونه باید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ادامه راه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 چیزی بالاتر از یک حکومت ظاهری است ، امامت ، مقامی آسمانی است که تو آن را به هر کس که بخواهی عنایت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ها را بدون امام رها نمی کنی، برای جانشینی بعد از پیامبر، برنامه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را از گناه و زشتی ها پاک گردانیدی و به آنان مقام عصمت دادی و وظیفه هدایت مردم را به دوش آنان نهادی و از مردم خواستی تا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و حجّت توست، او مایه روشنی دل هاست،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ای تا ولایتش را بپذیرم و پیرو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تو روی زمین است</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روشنی است و در آن هیچ ابهامی نیست، با پیمودن آن، می توانم به رستگاری برسم</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تو در آسمان ها و زمین است و مایه هدایتِ همگان است، رهبری است که همه را به سوی تو راهنمایی می کند، اگر هدایتِ او نباشد، هیچ کس نمی تواند به سعادت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می خواهد به سوی تو بیاید، باید به سوی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کند، فقط از راه او می توان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بیگانه باشد، هرگز به مقصد نمی رسد</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3"/>
        <w:numPr>
          <w:ilvl w:val="2"/>
          <w:numId w:val="1"/>
        </w:numPr>
        <w:rPr/>
      </w:pPr>
      <w:bookmarkStart w:id="539" w:name="__RefHeading___Toc1161088_2322387425"/>
      <w:bookmarkStart w:id="540" w:name="_Toc183"/>
      <w:bookmarkEnd w:id="539"/>
      <w:r>
        <w:rPr>
          <w:rtl w:val="true"/>
        </w:rPr>
        <w:t xml:space="preserve">نِساء </w:t>
      </w:r>
      <w:r>
        <w:rPr>
          <w:rtl w:val="true"/>
        </w:rPr>
        <w:t xml:space="preserve">: </w:t>
      </w:r>
      <w:r>
        <w:rPr>
          <w:rtl w:val="true"/>
        </w:rPr>
        <w:t xml:space="preserve">آیه </w:t>
      </w:r>
      <w:r>
        <w:rPr/>
        <w:t>176</w:t>
      </w:r>
      <w:bookmarkEnd w:id="540"/>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یَسْتَفْتُونَکَ قُلِ اللَّهُ یُفْتِیکُمْ فِی الْکَلَالَةِ إِنِ امْرُؤٌ هَلَکَ </w:t>
      </w:r>
    </w:p>
    <w:p>
      <w:pPr>
        <w:pStyle w:val="BookText"/>
        <w:rPr/>
      </w:pPr>
      <w:r>
        <w:rPr>
          <w:rFonts w:ascii="Amiri" w:hAnsi="Amiri" w:eastAsia="Amiri" w:cs="Amiri"/>
          <w:color w:val="111111"/>
          <w:sz w:val="28"/>
          <w:sz w:val="28"/>
          <w:szCs w:val="28"/>
          <w:rtl w:val="true"/>
          <w:lang w:bidi="ar-SA"/>
        </w:rPr>
        <w:t xml:space="preserve">لَیْسَ لَهُ وَلَدٌ وَلَهُ أُخْتٌ فَلَهَا نِصْفُ مَا تَرَکَ وَهُوَ یَرِثُهَا إِنْ لَمْ یَکُنْ لَهَا وَلَدٌ فَإِنْ کَانَتَا اثْنَتَیْنِ فَلَهُمَا الثُّلُثَانِ مِمَّا تَرَکَ وَإِنْ کَانُوا إِخْوَةً رِجَالًا وَنِسَاءً فَلِلذَّکَرِ مِثْلُ حَظِّ الاُْنْثَیَیْنِ یُبَیِّنُ اللَّهُ لَکُمْ أَنْ تَضِلُّوا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یاران پیامبر در بستر بیماری افتاده بود و فکر می کرد که تا چند روز دیگر از دنیا می رود، پیامبر به عیادتش رفت و کنار بسترش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پیامبر را کنار خود دید،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برادر و فرزندی هم ندارم، من فقط چند خواهر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قبل از اسلام، به خواهر ارث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رفتم، آیا از مال من به خواهرانم چیزی خواهد رسید؟</w:t>
      </w:r>
    </w:p>
    <w:p>
      <w:pPr>
        <w:pStyle w:val="BookText"/>
        <w:rPr/>
      </w:pPr>
      <w:r>
        <w:rPr>
          <w:rFonts w:ascii="IRNazanin" w:hAnsi="IRNazanin" w:eastAsia="IRNazanin"/>
          <w:color w:val="111111"/>
          <w:sz w:val="28"/>
          <w:sz w:val="28"/>
          <w:szCs w:val="28"/>
          <w:rtl w:val="true"/>
          <w:lang w:bidi="fa-IR"/>
        </w:rPr>
        <w:t>آری، او نگران خواهرانش بود، او می دانست مردان قبیله اش به اموال او چشم دوخته اند و منتظرند تا هر چه زودتر او بمیرد و اموالش را به ارث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حکم اسلام در این باره چیست؟ اگر کسی از دنیا برود و مردی نباشد که از او ارث ببرد، آیا اموالش به خواهرانش می رسد؟</w:t>
      </w:r>
    </w:p>
    <w:p>
      <w:pPr>
        <w:pStyle w:val="BookText"/>
        <w:rPr/>
      </w:pPr>
      <w:r>
        <w:rPr>
          <w:rFonts w:ascii="IRNazanin" w:hAnsi="IRNazanin" w:eastAsia="IRNazanin"/>
          <w:color w:val="111111"/>
          <w:sz w:val="28"/>
          <w:sz w:val="28"/>
          <w:szCs w:val="28"/>
          <w:rtl w:val="true"/>
          <w:lang w:bidi="fa-IR"/>
        </w:rPr>
        <w:t>جبرئیل نازل شد و این آیه بر پیامبر نازل کرد، در این آیه چند قانون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از دنیا برود و فرزندی نداشته باشد و یک خواهر داشته باشد، نصف اموال آن مرد به خواهر می رسد، اگر آن مرد، هیچ وارث دیگری نداشته باشد، نصف دیگر اموال هم به آن خواهر می رسد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از دنیا برود و فرزندی نداشته باشد و یک برادر داشته باشد، تمام </w:t>
      </w:r>
    </w:p>
    <w:p>
      <w:pPr>
        <w:pStyle w:val="BookText"/>
        <w:rPr/>
      </w:pPr>
      <w:r>
        <w:rPr>
          <w:rFonts w:ascii="IRNazanin" w:hAnsi="IRNazanin" w:eastAsia="IRNazanin"/>
          <w:color w:val="111111"/>
          <w:sz w:val="28"/>
          <w:sz w:val="28"/>
          <w:szCs w:val="28"/>
          <w:rtl w:val="true"/>
          <w:lang w:bidi="fa-IR"/>
        </w:rPr>
        <w:t>ارث به برادرش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و تنها دو خواهر از او به یادگار بماند، دو سوم اموال به آن دو خواهر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وارثان دیگری باشند، یک سوم دیگر اموال به آن ها می رسد، چنانچه وارث دیگری نباشد، آن یک سوم هم برای آن دو خواهر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فرزندی نداشته باشد و چند برادر و چند خواهر داشته باشد، تمام اموال بین برادران و خواهران تقسیم می شود به طوری که سهم هر برادر، دو برابرِ سهم یک خواهر بشود</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هایی است که تو برای ما بیان کردی، فهم این قوانین و عمل به آن، سبب هدایت و سعادت جامعه بشری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را با بحث خانواده و حقوق زنان آغاز کردی، در اوّلین آیه گفتی که تو زن را همنوع مرد آفریدی و سپس از همه خواستی تا حقوق زنان را پایمال نکنند و ارث آنان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آیه باز از حقوق زنان سخن می گویی و قانون ارث را بیان می کنی و تأکید می کنی که ارث زنان پرداخت شود، آغاز سوره با حقوق زنان، پایان سوره هم همین موضوع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همین است که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سوره بیش از همه سوره ها از حقوق زنان سخن گفتی، تو بر رعایت حقوق زنان تأکید زیادی داری و می خواهی این موضوع در ذهن همه، نقش ببندد و از آن غافل نشوند</w:t>
      </w:r>
      <w:r>
        <w:rPr>
          <w:rFonts w:eastAsia="IRNazanin" w:cs="IRNazanin"/>
          <w:color w:val="111111"/>
          <w:sz w:val="28"/>
          <w:szCs w:val="28"/>
          <w:rtl w:val="true"/>
          <w:lang w:bidi="fa-IR"/>
        </w:rPr>
        <w:t xml:space="preserve">. </w:t>
      </w:r>
      <w:bookmarkStart w:id="541" w:name="pg13243_144863"/>
    </w:p>
    <w:p>
      <w:pPr>
        <w:pStyle w:val="Heading2"/>
        <w:numPr>
          <w:ilvl w:val="1"/>
          <w:numId w:val="1"/>
        </w:numPr>
        <w:rPr/>
      </w:pPr>
      <w:bookmarkStart w:id="542" w:name="__RefHeading___Toc1161090_2322387425"/>
      <w:bookmarkStart w:id="543" w:name="_Toc184"/>
      <w:bookmarkEnd w:id="541"/>
      <w:bookmarkEnd w:id="542"/>
      <w:r>
        <w:rPr>
          <w:rtl w:val="true"/>
        </w:rPr>
        <w:t>پیوست های تحقیقی</w:t>
      </w:r>
      <w:bookmarkEnd w:id="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سفر پیدایش، فصل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صافات، آیه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سوره تحریم،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سفر تثنیه،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مسیحیان، این چهار انجیل،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نام یکی از 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دوازده نفر از یاران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انجیل خود را بین سال 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انجیل 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از حواریون نبود ولی انجیل خود را زیر نظر تعدادی از حواریون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انجیل لُوقا که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انجیل یُوحَنّا که در سال های آخر قرن اوّل میلادی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قتلت بنو إسرائیل ثلاثة وأربعین نبیا من اوّل النهار فی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الاحادیث و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تفسیر الالوسی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رجلا وامرأة من أهل خیبر زنیا، وکانا ذوی شرف فیهم، وکان فی کتابهم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أمهلْنی الیومَ حتّی أنظر،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عمر یستشیر نُصَحاءه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المنتظم،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قُمتَ مقاماً تُخَیّر فیه بین الجنّة والنار، فتختار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لیلته مفکّراً فی أمره، فسُمع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أترکُ مُلْکَ الریّ والریّ رغبةٌ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الکامل فی التاریخ،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فأنشد عمر بن سعد لعنه الله وهو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صدقوا فیما یقولون 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أتوب إلی الرحمان من سنتین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فأتانی آت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عمر بن سعد یندُب الناس إلی الحسین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فأتانی آت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عمر بن سعد یندُب الناس إلی الحسین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ویحذرکم الله نفسه، ویحک یا بن آدم، الغافل ولیس بمغفول عنه، یا بن آدم، إن أجلک أسرع شیء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الامالی للصدوق 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تبارک وتعالی لا یأسف کأسفنا، ولکنّه خلق أولیاء لنفسه یأسفون ویرضون، وهم مخلوقون مدبرون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التوحید للصدوق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سلامٌ علی آل یاسین، السَّلام علیک یا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زیاد، ویحک، وهل الدین إلا الحب، ألا تری إلی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شرح الاخبار للقاضی النعمان المغربی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مشکاة الانوار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معانی القرآن للنحاس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تفسیر ابن زمنین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مدارک التنزیل للنسفی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الکشاف للزمخشری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الجامع لاحکام القرآن للقرطبی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منهم، ونحن بقیة تلک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یُلْقُونَ أَقْلامَهُمْ أَیُّهُمْ یَکْفُلُ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أیتمت من 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الصافی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فساهم علیها النبیون فأصاب القرعة زکریا، وهو زوج أختها، وکفلها وأدخلها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أن زکریا ظن أن الذین بشروه هم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فخرس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 ما یعنی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هو تنزیهه، أی إبعاده عن السوء وتقدیسه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النهایة فی غریب الحدیث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یُلْقُونَ أَقْلامَهُمْ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حین أیتمت من 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الصافی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ذاک لمریم کانت سیدة نساء عالمها، وفاطمة سیدة نساء العالمین من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شرح الاخبار للقاضی النعمان المغربی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إنّک أخذت بالأمس ألف مثقال، فاجعل غدائی الیوم وأصحابی هؤلاء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فوجد فی وسط البیت جفنة من ثرید تفور، وعلیها عُراقٌ کثیر، وکأنّ رائحتها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کلمه خدا است، کلمه در اینجا، به معنای مخلوق و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ولأُحِلَّ لَکُمْ بَعْضَ الَّذِی حُرِّمَ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السبت والشحوم والطیر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فأدخلهم بیتا ثم خرج علیهم من عین فی زاویة البیت، وهو ینفض رأسه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متی، فصل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انجیل لوقا 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انجیل یوحنا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انجیل مرقس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علی رسول الله عبد المسیح بن أبقی ومعه العاقب وقیس أخوه، ومعه حارث بن عبد المسیح وهو غلام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غدا فجاء بولده وأهل بیته فاحذروا مباهلته، وإن غدا بأصحابه فلیس بشیء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تفسیر أبی حمزة الثمالی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مباهلة فی الأصل من مادّة بهل علی وزن أهل، بمعنی إطلاق وفکّ القید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الصحاح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النهایة لابن الأثیر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جاءکم بالفصل من أمر صاحبکم، والله ما باهل قوم نبیّاً قطّ فعاش کبیرهم ولا نبت صغیرهم، ولئن فعلتم لتهلکنّ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ننظر بمن یباهلنا غداً؟ بکثرة أتباعه من أوباش الناس، أم بأهله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سعد السعود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إنّی لأری وجوهاً لو شاء الله أن یزیل جبلاً من مکانه لأزاله بها، فلا تباهلوا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رسول الله أتاه حبران من أحبار النصاری من أهل نجران، فتکلّما فی أمر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رسول الله علیّاً وفاطمة وحسناً وحسیناً،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البدایة والنهایة لابن کثیر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نراک جئت لمباهلتنا بالکبر ولا من الکثر ولا أهل الشارة ممّن نری ممّن آمن بک واتّبعک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أحمد، لو باهلت بک وبمن تحت الکساء من أهلک أهل الأرض والخلائق جمیعاً، لتقطّعت السماء کسفاً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لأبعثنّ إلیکم رجلاً کنفسی، یفتح الله به خیبر، سیفه سوطه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المصنّف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ولیّ المؤمنین ایّاً کانوا، و عدو للکافرین ایّاً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فی تفسیر القرآن باللقرآن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تعلمون ما فی التوراة من صفة رسول الله وتکتمونه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تواطأ اثنا عشر حَبراً من یهود خیبر و قری عُرَیْنة و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فی دین محمّد اوّل النهار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نزول القرآن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ولاتصدقوا ان یوتی احد مثل ما اوتیم من الدین الحنیف او یحاجوکم عند ربّکم لان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الی تفسیر القرآن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نعت محمّد وصفته،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جحدوا نبوّته حسداً له وبغیاً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التفسیر الأصفی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تفسیر الصافی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قوم یعبدون الملائکة، وقوم من النصاری زعموا أن عیسی علیه السلام رب، والیهود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ابن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التفسیر الاصفی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کلّ امرئ ما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الکلمة التی لا تُصاب لها قیمة، ولا تُوزن بها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جامع بیان العلم وفضله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تاریخ العیقوبی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 کلمة علی طلب علم قول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کلّ امرئ ما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یحسن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الصحاح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یحسن الشیء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فهلّم جراً إلا ویرجع إلی الدنیا وینصر أمیر المؤمنین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ولتنصرن علیا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من لدن آدم 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ض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فیکون أمیر الخلائق کلهم أجمعین، یکون الخلائق کلهم تحت لوائه، ویکون هو أمیرهم، فهذا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معانی القرآن للنحاس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تفسیر ابن زمنین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مدارک التنزیل للنسفی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الکشاف للزمخشری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الجامع لاحکام القرآن للقرطبی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وقع النور علی النّساء الکافرات خرج الکفر من قلوبهنّ وأظهرن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احقاق الحق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حرم هذا إسرائیل علی نفسه، ولم یحرمه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إن إسرائیل کان إذا أکل من لحم الإبل هیج علیه وجع الخاصرة، فحرم علی نفسه لحم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مراة العقول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فیقدم سبعین رجلاً یکذبون علی الله وعلی رسوله، فیقتلهم، ثمّ یجمعهم الله علی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أمیر المؤمنین لابن عقدة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کتاب الغیبة للنعمانی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رسول الله أتاهم وهم یعبدون الحجارة المنقورة والخشبة المنحوتة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للنعمانی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فرحمهما الرحمان الرحیم عند ذلک، وأوحی إلی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واتّخذوا من مقام ابراهیم مصلّی، یعنی بذلک رکعتی 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السبیل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فی المال، إذا کان یحجّ ببعض ویبقی بعضا یقوت به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مختلف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روضة المتقین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جامع المدارک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للإمام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علی الصراط الذی هو جسر جهنّم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تفسیر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أبواب الله، ونحن الصراط المستقیم، ونحن عیبة علمه، ونحن تراجمة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محمّداً وذرّیّته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فرات الکوفی هامش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الأئمّة الدعاة، والقادة الهداة، والسادة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للطوسی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علی بن أبی طالب 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هم حبل الله الذی أمرنا بالاعتصام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هو حبل الله المتین، وعروته الوثقی، وطریقته المثلی، المؤدی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البیاض کنایة عن النور و ظهور السرور فی وجوه المؤمنین کما أن السواد کنایة عن الخوف من سوء المصیر </w:t>
      </w:r>
    </w:p>
    <w:p>
      <w:pPr>
        <w:pStyle w:val="BookText"/>
        <w:rPr/>
      </w:pPr>
      <w:r>
        <w:rPr>
          <w:rFonts w:ascii="IRNazanin" w:hAnsi="IRNazanin" w:eastAsia="IRNazanin"/>
          <w:color w:val="111111"/>
          <w:sz w:val="28"/>
          <w:sz w:val="28"/>
          <w:szCs w:val="28"/>
          <w:rtl w:val="true"/>
          <w:lang w:bidi="fa-IR"/>
        </w:rPr>
        <w:t>فی وجوه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الی تفسیر القرآن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أُتی برأس الحسین إلی یزید، کان یتّخذ مجالس الشرب، ویأتی برأس الحسین ویضعه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رأس الحسین بن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إلی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یزید أترید قتلی؟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إنّی رأیت البارحة نبیّکم فی منامی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امة یقتلون أمیر المؤمنین والحسن والحسین ابنی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أئمة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چ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إنما أنزلت هذه الآیة علی محمّد صلی الله علیه وآله فیه وفی الأوصیاء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فنظر إلی منزلة محمّد وعلیّ وفاطمة والحسن والحسین والأئمّة من بعدهم، فوجداها أشرف منازل أهل الجنّة،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لمن هذه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أعلنتم دعوته، وبیّنتم فرائضه، وأقمتم حدوده، ونشرتم شرائع أحکامه، وسننتم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قبر نبیّک محمّد، وأنا ابن بنت محمّد، وقد حضرنی من الأمر ما قد علمت، اللهمّ وإنّی أُحبّ المعروف وأکره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خسرتم حین استبدلتم بدینکم دیناً غیره، 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سَواءً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اسباب نزول الایات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امتاع الاسماع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السیره النبویه لابن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أیّها القوم، إنّ الله تعالی ـ وله الحمد ـ ابتلانا بمصائب جلیلة، وثلمة فی الإسلام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تفسیر مجاهد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معانی القرآن للنحاس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تفسیر ابن زمنین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فعصمهم الله فمضوا مع رسول الله صلی الله علیه وسلم والحیان من الأنصار بنو سلمة من الخزرج وبنو حارثة من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تخریج الاحادیث و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تفسیر ابی السعود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یحمل علی رسول الله أحد إلا ویستقبله أمیر المؤمنین، فإذا رأوه 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جبرئیل والملائکة ثم إن الله تعالی هزم جمع المشرکین وتشتت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فأزعجونا عن طاحونتنا، فرأیت علینا کاللیث یتقی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 رسول الله ان یدعو علی المنهزمین عنه من اصحابه یوم احد فنهاه الله تعالی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انهزم الناس الا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 الی رسول الله نفر و کان اولهم عاصم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للمفید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الإصرار هو أن یذنب الذنب فلا یستغفر الله، ولا یحدث نفسه بتوبة، فذلک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یدلّ أحدهما علی ترک الشیء والآخر علی طلبه، ثمّ یرجع إلیه فروع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معنی العفو الترک، وعلیه تدور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والغفران والغفر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غفر الله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سترها، وغفرت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فی 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المراد بها الامم وقد جائت السنة بمعنی الامة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هو أعلم بما هو مکونه قبل أن یکونه، وهم ذر، وعلم من یجاهد ممن لا یجاهد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صلی الله علیهوآله کان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عباد الله عباد الله انا رسول الله من یکرّ فله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جبرئیل والملائکة ثم إن الله تعالی هزم جمع المشرکین وتشتت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شقی عبد قط بمشورة و لا سعد باستغناء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شهاب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کشف الخفاة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رآنی إلاّ تبسّم فی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الرماة حین ترکوا المرکز یومئذ طلبا للغنیمة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نخشی أن یقول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اسباب نزول الایات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 یوم الثانی من أحد فی المسلمین فأجابوه وتقدم علی برایة المهاجرین فی سبعین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بالبخل کتمان العلم و بالفضل التوراة التی أوتوها، و معنی سَیُطَوَّقُونَ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النبی صلی الله علیه وآله مع أبی بکر إلی یهود بنی قینقاع یدعوهم إلی إقامة الصلاة وإیتاء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الاحادیث و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تفسیر البیضاوری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تفسیر ابی السعود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قوما من الیهود قالوا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تأتینا بقربان تأکله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 بنی إسرائیل 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الیهود کانوا یقولون للملوک إنا نجد فی کتابنا أن الله یبعث نبیا فی آخر الزمان یختم به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الجامع لاحکام القرآن للقرطبی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تفسیر الثوری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تفسیر القرآن للصنعانی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معانی القرآن للنحاس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تفسیر ابن زمنین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مدارک التنزیل للنسفی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الکشاف للزمخشری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الجامع لاحکام القرآن للقرطبی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یک میلیون و سیصد هزار کره زمین را درون خورشید جای داد، از طرف دیگر حجم زمین، پنجاه برابر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دو عدد را در هم ضرب کنیم به عدد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می 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ساعة خیر من قیام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ساعة یعدل عبادة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اصبروا علی الفرائض، وصابروا علی المصائب، ورابطوا علی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اصبروا علی أداء الفرائض، وصابروا عدوکم، ورابطوا إمامکم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الغیبه للنعمانی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ونحن </w:t>
      </w:r>
    </w:p>
    <w:p>
      <w:pPr>
        <w:pStyle w:val="BookText"/>
        <w:rPr/>
      </w:pPr>
      <w:r>
        <w:rPr>
          <w:rFonts w:ascii="IRNazanin" w:hAnsi="IRNazanin" w:eastAsia="IRNazanin"/>
          <w:color w:val="111111"/>
          <w:sz w:val="28"/>
          <w:sz w:val="28"/>
          <w:szCs w:val="28"/>
          <w:rtl w:val="true"/>
          <w:lang w:bidi="fa-IR"/>
        </w:rPr>
        <w:t>السبیل فیما بین الله تعالی وخلقه، ونحن الرباط الأدنی، فمن جاهد عنا، فقد جاهد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نور الثقلین 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مولای، شقی من خالفکم، وسعد من أطـاعکم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سفر پیدایش،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برنابا، فصل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أکان الله یعجزه أن یخلقها من غیر ضلعه؟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أنزل الله بعد العصر فی یوم الخمیس حوراء من الجنة اسمها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قصص الانبیاء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تساءلون یوم القیامة عن التقوی، هل اتقیتم ؟ وعن الأرحام، هل وصلتموها؟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فی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فی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لیست منسوخة یعطی من ذکرهم الله علی سبیل الندب والطعمة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أوعد الله تبارک وتعالی فی مال الیتیم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عقوبة الآخرة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علة إعطاء النساء نصف ما یعطی الرجال من المیراث، لأن المرأة إذا تزوجت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ارث برادران و خواهران در این آیه و آخرین آیه این سوره بیان شده است، در احادیث اهل بیت آمده است که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مورد برادر و خواهرِ مادری می باشد، یعنی برادر و خواهری که فقط مادر آن ها یکی است ولی پدر آنان با هم تفاوت دارد، به این صورت که مادر ابتدا با یک نفر ازدواج کرده و از او دارای فرزند شده است، بعداً شوهر او از دنیا رفته است، آن زن با مرد دیگری ازدواج کرده و از او نیز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این زن، با هم خواهر و برادر هستند، ولی فقط از جهت مادر، به آنان برادرِمادری یا خواهرِمادری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آیه آخر سوره نساء در مورد برادر و خواهری است که پدر و مادر آن ها یکی می باشند یا پدر آن ها یکی است </w:t>
      </w:r>
    </w:p>
    <w:p>
      <w:pPr>
        <w:pStyle w:val="BookText"/>
        <w:rPr/>
      </w:pPr>
      <w:r>
        <w:rPr>
          <w:rFonts w:ascii="IRNazanin" w:hAnsi="IRNazanin" w:eastAsia="IRNazanin"/>
          <w:color w:val="111111"/>
          <w:sz w:val="28"/>
          <w:sz w:val="28"/>
          <w:szCs w:val="28"/>
          <w:rtl w:val="true"/>
          <w:lang w:bidi="fa-IR"/>
        </w:rPr>
        <w:t>و مادر آن ها متعدد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کنید به 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البکر إذا أتت الفاحشة التی أتتها هذه الثیب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فَآذُوهُما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ذنب عمله العبد وإن کان به عالما فهو جاهل حین خاطر بنفسه فی معصیة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 عاد المؤمن بالاستغفار والتوبة عاد الله علیه بالمغفرة، وإن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حقائق التاویل للشریف الرضی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تفسیر القرآن المجید للشیخ المفید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تفسیر الثوری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تفسیر القرآن للصنعانی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معانی القرآن للنحاس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تفسیر ابن زمنین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الزنا و ذلک اذا اطلع الرجل منها علی فاحشة منها فله اخذ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متعتان کانتا علی عهد رسول الله و انا انهی عنهما و اضرب علیهما، متعة النساء و 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المحلی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الاستذکار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شرح نهج البلاغه لابن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منا من لم یومن بکرتنا ولم یستحل متعتنا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 أمیر المؤمنین علیه السلام فی العبید والإماء إذا زنا أحدهم أن یجلد خمسین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عنی بذلک الرجل من المسلمین یشد علی المشرکین وحده، یجیء فی منازلهم فیقتل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کان الرجل یحمل علی المشرکین وحده، حتی یقتل أو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أکبر الکبائر الإشراک بالله یقول اللَّه مَنْ یُشْرِکْ بِاللَّهِ فَقَدْ حَرَّمَ اللَّهُ عَلَیْهِ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علل الشرایع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عیون اخبار الرضا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من لایحضره الفقیه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جامع احادیث الشیعة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لایتمنی الرجل امرأة الرجل ولا ابنته، ولکن یتمنی 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الضرب بالسواک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تفسیر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ریاض المسائل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 و ابن مسعود و 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بالجنب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للقرطبی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و من المعلوم انه ذکر الزوجه کمصداق للایة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فوالذی نفسی بیده لأنسهما بک یوماً ولیلة خیر من جهاد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صبر المسلم فی بعض مواطن الجهاد یوماً واحداً ، خیراً له من عبادة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شرح ابن أبی الحدید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أنتم حفظة عمل عبدی وأنا رقیب علی ما نفسه علیه ، لم یردنی بهذا العمل ، علیه لعنتی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فلاح السائل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مستدرک الوسائل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أمة محمد صلی الله علیهوآله خاصة، فی کل قرن منهم إمام منا شاهد علیهم، ومحمد صلی الله علیهوآله فی کل قرن شاهد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شرح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تقربوا الصلاة وأنتم سکاری، یعنی سکر النوم،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معانی القرآن للنحاس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تفسیر ابن زمنین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الکشاف للزمخشری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هذه اللفظة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راعنا من ألفاظ المسلمین الذین یخاطبون بها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نشتم محمدا إلی الآن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وکانوا یأخذون یوم الأحد ویقولون ما اصطدنا فی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فی القرآن آیة أحب إلی 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إنکم أهل کتاب، و محمد صاحب کتاب، و لا نأمن أن یکون هذا مکراً منکم، فإن أردت أن نخرج معک فاسجد لهذین الصنمین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نزول الایات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تفسر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نصیحة الملوک لمحمّد الغزالی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قلیل من التغییر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تزعم أنّ أباک علی حوض النبیّ یسقی مَن أحبّه؟ فاصبر حتّی تأخذ الماء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ففتح عینیه فی وجهه، 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فقد ارتقیت مرتقیً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أدّوا الأمانة ولو إلی قاتل الحسین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للصدوق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أُعطی ما لم یعطه أحد من آل النبیّ ، ولولا ثلاث هنّ فیه ما کان لهذا الأمر من أحد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سمیی وکنیی حجة الله فی أرضه، وبقیته فی عباده ابن الحسن بن علی، ذاک الذی یفتح الله تعالی ذکره علی یدیه مشارق الأرض ومغاربها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قرب الإسناد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یا علیّ إلی ما أجمع علیه المسلمون، وإلاّ قتلناک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الهدایة الکبری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لم تخرج یابن أبی طالب وتدخل مع الناس لأحرقنّ البیت بمن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علی بیت فاطمة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لتخرجنّ إلی البیعة ولتبایعنّ خلیفة رسول الله، وإلاّ أضرمت علیک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فجاء عُمَر ومعه قبس ، فتلقّته فاطمة علی الباب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القائم یخرجون علیه فیتأوّلون علیه کتاب الله ویقاتلون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للنعمانی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نزلت فی الزبیر بن العوام، فإنه نازع رجلا من الیهود فی حدیقة،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ترضی بابن شیبة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أتیتک وأتیت نبیک نبی الرحمة تائبا من ذنوبی فأعتقنی من النار، وارحمنی بتوجهی إلیک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لابن </w:t>
      </w:r>
    </w:p>
    <w:p>
      <w:pPr>
        <w:pStyle w:val="BookText"/>
        <w:rPr/>
      </w:pPr>
      <w:r>
        <w:rPr>
          <w:rFonts w:ascii="IRNazanin" w:hAnsi="IRNazanin" w:eastAsia="IRNazanin"/>
          <w:color w:val="111111"/>
          <w:sz w:val="28"/>
          <w:sz w:val="28"/>
          <w:szCs w:val="28"/>
          <w:rtl w:val="true"/>
          <w:lang w:bidi="fa-IR"/>
        </w:rPr>
        <w:t xml:space="preserve">المشهدی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بحار الانورا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خاصم رجلًا من الأنصار قد شهد بدراً، إلی النبی صلی اللَّه علیه و سلم، فی شِرَاج الحَرَّة کانا یسقیان بها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السنن الکبری للنسائی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مسند الشامیین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التمهید لابن البر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اسباب نزول الآیات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وأنّی لأدخل منزلی فأذکرک فأترک صنیعتی وأقبل حتّی أنظر إلیک حبّاً لک، فذکرت إذا کان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میزان الحکمة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فرسول الله فی الآیة النبیون، ونحن فی هذا الموضع الصدیقون والشهداء، وأنتم الصالحون، فتسموا بالصلاح کما سماکم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شرح الاخبار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 ائذن لنا فی قتال هؤلاء،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أیدیکم عنهم، فإنی لم أومر بقتالهم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اسباب نزول الایات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معالم التزیل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السیره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المنافقین، ابن أبیّ و أصحابه الذین تخلفوا عن القتال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الحسنات فی کتاب الله علی وجهین، والسیئات علی وجهین، فمن الحسنات التی ذکرها الله الصحة، والسلامة، والأمن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اغفر لی الذنوب التی تغیر النعم، الله اغفر لی الذنوب التی تنزل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یشفَعْ شَفاعة حَسَنَةً أی من یرافق نفسه علی الطاعات یَکُنْ لَهُ نَصِیبٌ مِنْها أی حظ وافر من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رجعوا إلی مکة لأنهم استوخموا المدینة فأظهروا الشرک، ثم سافروا ببضائع المشرکین إلی 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الحارث بن یزید کان شدیداً علی النبی صلی اللَّه علیه و سلم، فجاء و هو یرید الإسلام، فلقیه عَیَّاش بن أبی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نزول الایات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 السلام أنه قال فی قتل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الإبل، أو ألف من الغنم، أو 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تهذیب الاحکم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قتله لإیمانه فلا توبة له، وإن کان قتله لغضب أو لسبب شیء من أمر الدنیا فإن توبته أن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معانی القرآن للنحاس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تفسیر ابن زمنین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الجامع لاحکام القرآن للقرطبی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 بدینه من ارض الی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اتوجب الجنه و کان رفیق ابراهیم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تخریج الاحادیث و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که پدر و مادر او مومن می باشد و آن کودک، در کودکی بمیرد، در روز قیامت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کفل إبراهیم علیه السلام وسارة أطفال المؤمنین یغذونهم من شجرة فی الجنة لها أخلاف کأخلاف البقر، فی قصور من در فإذا کان یوم القیامة ألبسوا وطیبوا وأهدوا إلی آبائهم، فهم مع آبائهم ملوک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إنی ربما ذکرت هؤلاء المستضعفین،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وهم فی منازل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الله ذلک بکم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شرح الاخبار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اختلاف الناس فلیس بمستضعف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هو الذی لا یستطیع الکفر فیکفر، ولا یهتدی إلی سبیل الإیمان فیؤمن، والصبیان، ومن کان من الرجال والنساء علی مثل عقول الصبیان مرفوع عنهم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احتج الله عز وجل علی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الطفل، والذی مات بین النبیین، والشیخ الکبیر الذی أدرک النبی وهو لا یعقل، والأبله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من لایحضره الفقیه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أعین عن ابی جعفر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 وجل فیهم المشیة، أنه إذا کان یوم القیامة احتج الله تبارک وتعالی علی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الطفل، وعلی الذی مات بین النبی والنبی، وعلی الشیخ الکبیر الذی یدرک النبی وهو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نور البراهین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لو أن عبدا عبد الله مثل ما دام نوح فی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قتل بین الصفا والمروة مظلوما، ثم لم یوالک یا علی لم یشم رائحة الجنة ولم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ذکر أن المستضعفین ضروب یخالف بعضهم بعضا، ومن لم یکن من أهل القبلة ناصبا فهو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وصل التنعیم أدرکه الموت فصفق بیمینه علی شماله، و قال اللهم هذه لرسولک أبایعک علی ما بایعک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تفسیر ابی السعود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صلاة الخوف وصلاة السفر تقصران جمیعا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الصلاة فی السفر رکعتان، لیس قبلهما ولا بعدهما شیء إلا المغرب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لایحضهر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فصار التقصیر فی السفر واجبا کوجوب التمام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بنی أبیرق و کانوا ثلاثة إخوة بشر و بشیر و مبشر و کان بشیر یکنی أبا طعمة و کان یقول الشعر یهجو به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أنزل الله فی تقریعه و تقریع قومه الآیات کفر و ارتد و لحق بالمشرکین من أهل مکة ثم نقب حائطا للسرقة فوقع علیه الحائط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جعفر،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ولآمُرَنَّهُمْ فَلَیُغَیِّرُنَّ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التبیان فی تفسیر القرآن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اتخذ الله عز وجل إبراهیم خلیلا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سجوده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اتخذ الله عز وجل إبراهیم خلیلا، لأنه لم یرد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إنما اتخذ الله عز وجل إبراهیم خلیلا لکثرة صلاته علی محمد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ما اتخذ الله إبراهیم خلیلا إلا لإطعامه الطعام، وصلاته باللیل والناس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انجیل متی، فصل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 مطلّقه ای را نکاح کند، زنا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أخبر الله تعالی عن کفار قتلوا النبیین بغیر الحق، ومع قتلهم إیاهم لن یجعل الله لهم علی أنبیائه علیهم السلام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تفسیر ابن زمنین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عیسی استقبله ناس من الیهود فلما رأوه قالوا قد جاء الساحر ابن الساحرة الفاعل ابن الفاعلة وقذفوه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عیسی وعد أصحابه لیلة رفعه الله إلیه فاجتمعوا إلیه عند المساء، وهم اثنا عشر رجلا، فأدخلهم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متی، فصل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انجیل لوقا 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انجیل یوحنا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انجیل مرقس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ویصلی خلف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أنی لک هذا، ومن أین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بها والله من عین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تفسیر ابی حمزه الثمالی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تحمله غمامة ، واضع یده علی منکب 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للمروزی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یأتیه النصاری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بل أصحابی المهاجرون بقیّة أصحاب الملحمة ، فیأتی مجمع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للمروزی،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وینزل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تقدّم،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صلِّ أنت بأصحابک، فقد رضی الله عنک، فإنّما بُعثت وزیراً ولم أُبعث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للمروزی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محمّد ما نعلم الله تعالی أنزل علی بشر من شیء بعد موسی علیه السلام فأنزل الله تعالی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السیره النبویة لابن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عیون الاثر لابن سید الناس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اینترنت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ایمان نیقیه یا عهدنامه نیقیّه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عیسی کان ضعیفا، قلیل الصیام والصلاة، وما أفطر عیسی یوما قط، وما نام بلیل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فخرس الجاثلیق وانقطع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هلکت بنت لأبی الخطّاب، فلمّا 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 الخطّاب، خفّف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فیأمرهم بترکها، حتّی ترکوا جمیع الفرائض، واستحلّوا جمیع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فهتف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جعفر بن محمّد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لبّی القوم الذین لبّوا بالکوفة، دخلت علی أبی عبد الله علیه السلام فأخبرته بذلک، فخرّ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خاتمة المستدرک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الله أبا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الله من دخل قلبه رحمة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من الیهود والنصاری والمجوس والذین أشرکوا، والله ما صغّر عظمة الله تصغیرهم شیء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کفانا الله مؤونة کلّ کذّاب، وأذاقهم الله حرّ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اجعل لنا ربّاً نؤوب إلیه، وقولوا فینا ما شئتم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 لکم ربّاً تؤوبون إلیه ونقول فیکم ما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وراجع، تحف العقول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عیون الحکم والمواعظ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الأئمّة الدعاة، والقادة الهداة، والسادة الولاة، والذادة الحماة وأهل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الأصل الواحد فی هذه المادّة هو الطریق الواضح الواسع مادّیاً أو معنویاً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داعِیَ اللّهِ وربّانی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ارث برادران و خواهران در این آیه 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بیان شده است، در احادیث اهل بیت آمده است که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مورد برادر و خواهرِ مادری می باشد، یعنی برادر و خواهری که فقط مادر آن ها یکی است ولی پدر آنان با هم تفاوت دارد، به این صورت که مادر ابتدا با یک نفر ازدواج کرده و از او دارای فرزند شده است، بعدا شوهر او از دنیا رفته است، آن زن با مرد دیگری ازدواج کرده و از او نیز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این زن، با هم خواهر و برادر هستند، ولی فقط از جهت مادر، به آنان برادرِمادری یا خواهرِمادری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آیه آخر سوره نساء در مورد برادر و خواهری است که پدر و مادر آن ها یکی می باشند یا پدر آن ها یکی است و مادر آن ها متعدد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کنید به 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544" w:name="pg13243_144881"/>
    </w:p>
    <w:p>
      <w:pPr>
        <w:pStyle w:val="Heading2"/>
        <w:numPr>
          <w:ilvl w:val="1"/>
          <w:numId w:val="1"/>
        </w:numPr>
        <w:rPr/>
      </w:pPr>
      <w:bookmarkStart w:id="545" w:name="__RefHeading___Toc1161092_2322387425"/>
      <w:bookmarkStart w:id="546" w:name="_Toc185"/>
      <w:bookmarkEnd w:id="544"/>
      <w:bookmarkEnd w:id="545"/>
      <w:r>
        <w:rPr>
          <w:rtl w:val="true"/>
        </w:rPr>
        <w:t>منابع تحقیق</w:t>
      </w:r>
      <w:bookmarkEnd w:id="546"/>
    </w:p>
    <w:p>
      <w:pPr>
        <w:pStyle w:val="BookText"/>
        <w:rPr/>
      </w:pPr>
      <w:r>
        <w:rPr>
          <w:rFonts w:ascii="IRNazanin" w:hAnsi="IRNazanin" w:eastAsia="IRNazanin"/>
          <w:color w:val="111111"/>
          <w:sz w:val="28"/>
          <w:sz w:val="28"/>
          <w:szCs w:val="28"/>
          <w:rtl w:val="true"/>
          <w:lang w:bidi="fa-IR"/>
        </w:rPr>
        <w:t>این فهرست اجمالیِ منابع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چهاردهم، فهرست تفصیلی منابع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الآیات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مدارک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bookmarkStart w:id="547" w:name="pg13243_144883"/>
    </w:p>
    <w:p>
      <w:pPr>
        <w:pStyle w:val="Heading2"/>
        <w:numPr>
          <w:ilvl w:val="1"/>
          <w:numId w:val="1"/>
        </w:numPr>
        <w:rPr/>
      </w:pPr>
      <w:bookmarkStart w:id="548" w:name="__RefHeading___Toc1161094_2322387425"/>
      <w:bookmarkStart w:id="549" w:name="_Toc186"/>
      <w:bookmarkEnd w:id="547"/>
      <w:bookmarkEnd w:id="548"/>
      <w:r>
        <w:rPr>
          <w:rtl w:val="true"/>
        </w:rPr>
        <w:t>فهرست کتب نویسنده</w:t>
      </w:r>
      <w:bookmarkEnd w:id="549"/>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رؤیایی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آداب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550" w:name="pg13243_144884"/>
    </w:p>
    <w:p>
      <w:pPr>
        <w:pStyle w:val="Heading2"/>
        <w:numPr>
          <w:ilvl w:val="1"/>
          <w:numId w:val="1"/>
        </w:numPr>
        <w:rPr/>
      </w:pPr>
      <w:bookmarkStart w:id="551" w:name="__RefHeading___Toc1161096_2322387425"/>
      <w:bookmarkStart w:id="552" w:name="_Toc187"/>
      <w:bookmarkEnd w:id="550"/>
      <w:bookmarkEnd w:id="551"/>
      <w:r>
        <w:rPr>
          <w:rtl w:val="true"/>
        </w:rPr>
        <w:t>بیوگرافی نویسنده</w:t>
      </w:r>
      <w:bookmarkEnd w:id="552"/>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 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 های مکتب شیعه می پردازد و تلاش می کند تا جوانان را با آموزه 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103966</Words>
  <Characters>382929</Characters>
  <CharactersWithSpaces>483487</CharactersWithSpaces>
  <Paragraphs>3763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2026-08-24T05:46:51Z</dcterms:created>
  <dc:creator>ghaemiyeh.com</dc:creator>
  <dc:description/>
  <dc:language>en-US</dc:language>
  <cp:lastModifiedBy/>
  <dcterms:modified xsi:type="dcterms:W3CDTF">2026-08-24T09:17:01Z</dcterms:modified>
  <cp:revision>1</cp:revision>
  <dc:subject/>
  <dc:title>تفسیر باران نگاهی دیگر به قرآن مجید جلد 2</dc:title>
</cp:coreProperties>
</file>

<file path=docProps/custom.xml><?xml version="1.0" encoding="utf-8"?>
<Properties xmlns="http://schemas.openxmlformats.org/officeDocument/2006/custom-properties" xmlns:vt="http://schemas.openxmlformats.org/officeDocument/2006/docPropsVTypes"/>
</file>